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B19439">
      <w:pPr>
        <w:widowControl/>
        <w:jc w:val="center"/>
        <w:rPr>
          <w:rFonts w:ascii="黑体" w:hAnsi="黑体" w:eastAsia="黑体" w:cs="Times New Roman"/>
          <w:b/>
          <w:sz w:val="32"/>
          <w:szCs w:val="32"/>
        </w:rPr>
      </w:pPr>
      <w:bookmarkStart w:id="0" w:name="OLE_LINK2"/>
      <w:bookmarkStart w:id="1" w:name="OLE_LINK1"/>
      <w:r>
        <w:rPr>
          <w:rFonts w:hint="eastAsia" w:ascii="黑体" w:hAnsi="黑体" w:eastAsia="黑体" w:cs="Times New Roman"/>
          <w:b/>
          <w:sz w:val="32"/>
          <w:szCs w:val="32"/>
        </w:rPr>
        <w:t>天津市南开区实验学校听力机房建设项目需求书</w:t>
      </w:r>
    </w:p>
    <w:bookmarkEnd w:id="0"/>
    <w:bookmarkEnd w:id="1"/>
    <w:p w14:paraId="38A5C133">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一、项目背景</w:t>
      </w:r>
    </w:p>
    <w:p w14:paraId="78372DD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2010年国家颁发了《国家中长期教育改革与发展规划纲要（2010—2020年）》，确定了2020年基本实现教育现代化的战略目标，并提出“深化考试内容和形式改革”、“完善国家考试科目试题库，保证国家考试的科学性、导向性和规范性”等。在此倡导下，基于计算机人工智能和网络平台的考试方式，已在全国各省市逐步推行，并成为高考英语必考项。</w:t>
      </w:r>
    </w:p>
    <w:p w14:paraId="673F4A0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建设需求基于天津市教育委员会天津市教育招生考试院下发的《关于做好高考中考英语听说计算机考试标准化考点建设的通知》、《关于推动我市高考中考英语听说计算机化考试考场建设工作的通知》，是为满足2026年中考听力机考做准备。依据《天津市英语听说机考标准化考场建设标准》，我校作为机考考点，需建设至少2个考场。</w:t>
      </w:r>
    </w:p>
    <w:p w14:paraId="099B3B1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2022年11月10日天津市教育委员会，天津市教育招生考试院再次针对英语听说考场建设下发《关于推动我市高考中考英语听说计算机化考试考场建设工作的通知》，文件中着重强调“在项目规划设计中，适当超前考虑，适度调整配置参数，并综合考虑教育网线路接入建设，兼顾线上线下多种形式的考试需要，满足计算机化考试对信息化、网络化、数字化建设的新要求。”</w:t>
      </w:r>
    </w:p>
    <w:p w14:paraId="5C3953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因此我校机考考点的建设需严格按照以上建设标准，配置相关设备，在保证现有考场要求及日常教学的基础上，在设备选型上保证一定的前瞻性。</w:t>
      </w:r>
    </w:p>
    <w:p w14:paraId="68B2FA0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综上，英语听说考试是高考、中考的重要组成部分，关系到天津市众多考生的切身利益，关系到考试公平和社会稳定。因此我校需要从政治高度、全局高度保质保量完成此次考场建设。</w:t>
      </w:r>
    </w:p>
    <w:p w14:paraId="57E2461D">
      <w:pPr>
        <w:pStyle w:val="4"/>
        <w:spacing w:line="360" w:lineRule="auto"/>
        <w:ind w:firstLine="482" w:firstLineChars="200"/>
        <w:rPr>
          <w:rFonts w:hint="eastAsia" w:ascii="宋体" w:hAnsi="宋体"/>
          <w:sz w:val="24"/>
          <w:highlight w:val="none"/>
        </w:rPr>
      </w:pPr>
      <w:r>
        <w:rPr>
          <w:rFonts w:hint="eastAsia" w:ascii="宋体" w:hAnsi="宋体" w:cs="宋体"/>
          <w:b/>
          <w:bCs/>
          <w:sz w:val="24"/>
          <w:szCs w:val="24"/>
          <w:highlight w:val="none"/>
          <w:lang w:eastAsia="zh-CN"/>
        </w:rPr>
        <w:t>本项目</w:t>
      </w:r>
      <w:r>
        <w:rPr>
          <w:rFonts w:hint="eastAsia" w:ascii="宋体" w:hAnsi="宋体" w:cs="宋体"/>
          <w:b/>
          <w:bCs/>
          <w:sz w:val="24"/>
          <w:szCs w:val="24"/>
          <w:highlight w:val="none"/>
        </w:rPr>
        <w:t>所属行业为工业。</w:t>
      </w:r>
    </w:p>
    <w:p w14:paraId="1F6956C5">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二、项目预算</w:t>
      </w:r>
    </w:p>
    <w:p w14:paraId="22488FDE">
      <w:pPr>
        <w:spacing w:line="5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预算金额78.2151万元。</w:t>
      </w:r>
    </w:p>
    <w:p w14:paraId="492D1B2B">
      <w:pPr>
        <w:spacing w:line="560" w:lineRule="exact"/>
        <w:ind w:firstLine="482" w:firstLineChars="200"/>
        <w:jc w:val="left"/>
        <w:rPr>
          <w:rFonts w:hint="eastAsia" w:ascii="宋体" w:hAnsi="宋体" w:eastAsia="宋体" w:cs="宋体"/>
          <w:sz w:val="24"/>
          <w:szCs w:val="24"/>
        </w:rPr>
      </w:pPr>
      <w:r>
        <w:rPr>
          <w:rFonts w:hint="eastAsia" w:ascii="宋体" w:hAnsi="宋体" w:eastAsia="宋体" w:cs="宋体"/>
          <w:b/>
          <w:sz w:val="24"/>
          <w:szCs w:val="24"/>
        </w:rPr>
        <w:t>包1</w:t>
      </w:r>
      <w:r>
        <w:rPr>
          <w:rFonts w:hint="eastAsia" w:ascii="宋体" w:hAnsi="宋体" w:eastAsia="宋体" w:cs="宋体"/>
          <w:sz w:val="24"/>
          <w:szCs w:val="24"/>
        </w:rPr>
        <w:t>预算：</w:t>
      </w:r>
      <w:r>
        <w:rPr>
          <w:rFonts w:ascii="宋体" w:hAnsi="宋体" w:eastAsia="宋体" w:cs="宋体"/>
          <w:sz w:val="24"/>
          <w:szCs w:val="24"/>
        </w:rPr>
        <w:t>52</w:t>
      </w:r>
      <w:r>
        <w:rPr>
          <w:rFonts w:hint="eastAsia" w:ascii="宋体" w:hAnsi="宋体" w:eastAsia="宋体" w:cs="宋体"/>
          <w:sz w:val="24"/>
          <w:szCs w:val="24"/>
        </w:rPr>
        <w:t>.</w:t>
      </w:r>
      <w:r>
        <w:rPr>
          <w:rFonts w:ascii="宋体" w:hAnsi="宋体" w:eastAsia="宋体" w:cs="宋体"/>
          <w:sz w:val="24"/>
          <w:szCs w:val="24"/>
        </w:rPr>
        <w:t>068</w:t>
      </w:r>
      <w:r>
        <w:rPr>
          <w:rFonts w:hint="eastAsia" w:ascii="宋体" w:hAnsi="宋体" w:eastAsia="宋体" w:cs="宋体"/>
          <w:sz w:val="24"/>
          <w:szCs w:val="24"/>
        </w:rPr>
        <w:t xml:space="preserve">万元 </w:t>
      </w:r>
    </w:p>
    <w:p w14:paraId="31FB0153">
      <w:pPr>
        <w:spacing w:line="560" w:lineRule="exact"/>
        <w:ind w:firstLine="482" w:firstLineChars="200"/>
        <w:jc w:val="left"/>
        <w:rPr>
          <w:rFonts w:ascii="宋体" w:hAnsi="宋体" w:eastAsia="宋体" w:cs="宋体"/>
          <w:sz w:val="24"/>
          <w:szCs w:val="24"/>
        </w:rPr>
      </w:pPr>
      <w:r>
        <w:rPr>
          <w:rFonts w:hint="eastAsia" w:ascii="宋体" w:hAnsi="宋体" w:eastAsia="宋体" w:cs="宋体"/>
          <w:b/>
          <w:sz w:val="24"/>
          <w:szCs w:val="24"/>
        </w:rPr>
        <w:t>包2</w:t>
      </w:r>
      <w:r>
        <w:rPr>
          <w:rFonts w:hint="eastAsia" w:ascii="宋体" w:hAnsi="宋体" w:eastAsia="宋体" w:cs="宋体"/>
          <w:sz w:val="24"/>
          <w:szCs w:val="24"/>
        </w:rPr>
        <w:t>预算：</w:t>
      </w:r>
      <w:r>
        <w:rPr>
          <w:rFonts w:ascii="宋体" w:hAnsi="宋体" w:eastAsia="宋体" w:cs="宋体"/>
          <w:sz w:val="24"/>
          <w:szCs w:val="24"/>
        </w:rPr>
        <w:t>26</w:t>
      </w:r>
      <w:r>
        <w:rPr>
          <w:rFonts w:hint="eastAsia" w:ascii="宋体" w:hAnsi="宋体" w:eastAsia="宋体" w:cs="宋体"/>
          <w:sz w:val="24"/>
          <w:szCs w:val="24"/>
        </w:rPr>
        <w:t>.</w:t>
      </w:r>
      <w:r>
        <w:rPr>
          <w:rFonts w:ascii="宋体" w:hAnsi="宋体" w:eastAsia="宋体" w:cs="宋体"/>
          <w:sz w:val="24"/>
          <w:szCs w:val="24"/>
        </w:rPr>
        <w:t>1471</w:t>
      </w:r>
      <w:r>
        <w:rPr>
          <w:rFonts w:hint="eastAsia" w:ascii="宋体" w:hAnsi="宋体" w:eastAsia="宋体" w:cs="宋体"/>
          <w:sz w:val="24"/>
          <w:szCs w:val="24"/>
        </w:rPr>
        <w:t>万元</w:t>
      </w:r>
    </w:p>
    <w:p w14:paraId="7A88CAD1">
      <w:pPr>
        <w:spacing w:line="360" w:lineRule="auto"/>
        <w:rPr>
          <w:rFonts w:ascii="宋体" w:hAnsi="宋体" w:eastAsia="宋体" w:cs="Times New Roman"/>
          <w:b/>
          <w:sz w:val="24"/>
          <w:szCs w:val="24"/>
        </w:rPr>
      </w:pPr>
      <w:r>
        <w:rPr>
          <w:rFonts w:hint="eastAsia" w:ascii="宋体" w:hAnsi="宋体" w:eastAsia="宋体" w:cs="Times New Roman"/>
          <w:b/>
          <w:sz w:val="24"/>
          <w:szCs w:val="24"/>
        </w:rPr>
        <w:t>三、技术需求</w:t>
      </w:r>
    </w:p>
    <w:p w14:paraId="44ACC1CE">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包1：</w:t>
      </w:r>
    </w:p>
    <w:p w14:paraId="1398E20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1.技术需求</w:t>
      </w:r>
    </w:p>
    <w:p w14:paraId="1B67527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（一）“监考终端”本计算机必须与“考试专用电脑”品牌一致。</w:t>
      </w:r>
    </w:p>
    <w:p w14:paraId="379AE0C9">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（二）投标人须承诺所投产品和服务符合强制性规定（具体详见项目需求书中设备技术要求）。交货时招标人有权要求投标人出具所投产品、服务符合上述规定的证明文件。</w:t>
      </w:r>
    </w:p>
    <w:p w14:paraId="2DE81D94">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（三）投标文件中对所投产品的名称、品牌、制造商、产地、主要技术性能指标及其在技术、安全、性能、管理、厂家标准、使用年限及售后服务等方面情况提供详细的具有法律效力的技术资料。</w:t>
      </w:r>
    </w:p>
    <w:p w14:paraId="19F5EF6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（四）投标文件中提供能够证明所投产品性能质量的证明材料，如检测/检验/试验/测试报告、与所投产品相关的知识产权证书、第三方认证机构出具的认证证书等。</w:t>
      </w:r>
    </w:p>
    <w:p w14:paraId="0200D240">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（五）投标文件中提供能够证明所投产品制造商能力的证明材料。</w:t>
      </w:r>
    </w:p>
    <w:p w14:paraId="47BE58B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（六）具体需求详见本部分项目需求书。</w:t>
      </w:r>
    </w:p>
    <w:p w14:paraId="4888AD3D">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2.一般技术要求</w:t>
      </w:r>
    </w:p>
    <w:tbl>
      <w:tblPr>
        <w:tblStyle w:val="15"/>
        <w:tblW w:w="8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2"/>
        <w:gridCol w:w="1264"/>
        <w:gridCol w:w="5752"/>
        <w:gridCol w:w="487"/>
        <w:gridCol w:w="650"/>
      </w:tblGrid>
      <w:tr w14:paraId="49AE0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5DBFEF3E">
            <w:pPr>
              <w:jc w:val="center"/>
              <w:rPr>
                <w:rFonts w:ascii="宋体" w:hAnsi="宋体" w:eastAsia="宋体" w:cs="宋体"/>
                <w:sz w:val="18"/>
                <w:szCs w:val="18"/>
              </w:rPr>
            </w:pPr>
            <w:r>
              <w:rPr>
                <w:rFonts w:hint="eastAsia" w:ascii="宋体" w:hAnsi="宋体" w:eastAsia="宋体" w:cs="宋体"/>
                <w:sz w:val="18"/>
                <w:szCs w:val="18"/>
              </w:rPr>
              <w:t>序号</w:t>
            </w:r>
          </w:p>
        </w:tc>
        <w:tc>
          <w:tcPr>
            <w:tcW w:w="1265" w:type="dxa"/>
            <w:tcBorders>
              <w:top w:val="single" w:color="auto" w:sz="4" w:space="0"/>
              <w:left w:val="single" w:color="auto" w:sz="4" w:space="0"/>
              <w:bottom w:val="single" w:color="auto" w:sz="4" w:space="0"/>
              <w:right w:val="single" w:color="auto" w:sz="4" w:space="0"/>
            </w:tcBorders>
            <w:vAlign w:val="center"/>
          </w:tcPr>
          <w:p w14:paraId="2062CA28">
            <w:pPr>
              <w:jc w:val="center"/>
              <w:rPr>
                <w:rFonts w:ascii="宋体" w:hAnsi="宋体" w:eastAsia="宋体" w:cs="宋体"/>
                <w:sz w:val="18"/>
                <w:szCs w:val="18"/>
              </w:rPr>
            </w:pPr>
            <w:r>
              <w:rPr>
                <w:rFonts w:hint="eastAsia" w:ascii="宋体" w:hAnsi="宋体" w:eastAsia="宋体" w:cs="宋体"/>
                <w:sz w:val="18"/>
                <w:szCs w:val="18"/>
              </w:rPr>
              <w:t>标的名称</w:t>
            </w:r>
          </w:p>
        </w:tc>
        <w:tc>
          <w:tcPr>
            <w:tcW w:w="5756" w:type="dxa"/>
            <w:tcBorders>
              <w:top w:val="single" w:color="auto" w:sz="4" w:space="0"/>
              <w:left w:val="single" w:color="auto" w:sz="4" w:space="0"/>
              <w:bottom w:val="single" w:color="auto" w:sz="4" w:space="0"/>
              <w:right w:val="single" w:color="auto" w:sz="4" w:space="0"/>
            </w:tcBorders>
            <w:vAlign w:val="center"/>
          </w:tcPr>
          <w:p w14:paraId="0760950E">
            <w:pPr>
              <w:jc w:val="center"/>
              <w:rPr>
                <w:rFonts w:ascii="宋体" w:hAnsi="宋体" w:eastAsia="宋体" w:cs="宋体"/>
                <w:sz w:val="18"/>
                <w:szCs w:val="18"/>
              </w:rPr>
            </w:pPr>
            <w:r>
              <w:rPr>
                <w:rFonts w:hint="eastAsia" w:ascii="宋体" w:hAnsi="宋体" w:eastAsia="宋体" w:cs="宋体"/>
                <w:sz w:val="18"/>
                <w:szCs w:val="18"/>
              </w:rPr>
              <w:t>技术要求</w:t>
            </w:r>
          </w:p>
        </w:tc>
        <w:tc>
          <w:tcPr>
            <w:tcW w:w="487" w:type="dxa"/>
            <w:tcBorders>
              <w:top w:val="single" w:color="auto" w:sz="4" w:space="0"/>
              <w:left w:val="single" w:color="auto" w:sz="4" w:space="0"/>
              <w:bottom w:val="single" w:color="auto" w:sz="4" w:space="0"/>
              <w:right w:val="single" w:color="auto" w:sz="4" w:space="0"/>
            </w:tcBorders>
            <w:vAlign w:val="center"/>
          </w:tcPr>
          <w:p w14:paraId="2D6E9DCA">
            <w:pPr>
              <w:jc w:val="center"/>
              <w:rPr>
                <w:rFonts w:ascii="宋体" w:hAnsi="宋体" w:eastAsia="宋体" w:cs="宋体"/>
                <w:sz w:val="18"/>
                <w:szCs w:val="18"/>
              </w:rPr>
            </w:pPr>
            <w:r>
              <w:rPr>
                <w:rFonts w:hint="eastAsia" w:ascii="宋体" w:hAnsi="宋体" w:eastAsia="宋体" w:cs="宋体"/>
                <w:sz w:val="18"/>
                <w:szCs w:val="18"/>
              </w:rPr>
              <w:t>单位</w:t>
            </w:r>
          </w:p>
        </w:tc>
        <w:tc>
          <w:tcPr>
            <w:tcW w:w="650" w:type="dxa"/>
            <w:tcBorders>
              <w:top w:val="single" w:color="auto" w:sz="4" w:space="0"/>
              <w:left w:val="single" w:color="auto" w:sz="4" w:space="0"/>
              <w:bottom w:val="single" w:color="auto" w:sz="4" w:space="0"/>
              <w:right w:val="single" w:color="auto" w:sz="4" w:space="0"/>
            </w:tcBorders>
            <w:vAlign w:val="center"/>
          </w:tcPr>
          <w:p w14:paraId="182BE6BC">
            <w:pPr>
              <w:jc w:val="center"/>
              <w:rPr>
                <w:rFonts w:ascii="宋体" w:hAnsi="宋体" w:eastAsia="宋体" w:cs="宋体"/>
                <w:sz w:val="18"/>
                <w:szCs w:val="18"/>
              </w:rPr>
            </w:pPr>
            <w:r>
              <w:rPr>
                <w:rFonts w:hint="eastAsia" w:ascii="宋体" w:hAnsi="宋体" w:eastAsia="宋体" w:cs="宋体"/>
                <w:sz w:val="18"/>
                <w:szCs w:val="18"/>
              </w:rPr>
              <w:t>数量</w:t>
            </w:r>
          </w:p>
        </w:tc>
      </w:tr>
      <w:tr w14:paraId="7F73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4403F176">
            <w:pPr>
              <w:jc w:val="center"/>
              <w:rPr>
                <w:rFonts w:ascii="宋体" w:hAnsi="宋体" w:eastAsia="宋体" w:cs="宋体"/>
                <w:sz w:val="18"/>
                <w:szCs w:val="18"/>
              </w:rPr>
            </w:pPr>
            <w:r>
              <w:rPr>
                <w:rFonts w:hint="eastAsia" w:ascii="宋体" w:hAnsi="宋体" w:eastAsia="宋体" w:cs="宋体"/>
                <w:sz w:val="18"/>
                <w:szCs w:val="18"/>
              </w:rPr>
              <w:t>1</w:t>
            </w:r>
          </w:p>
        </w:tc>
        <w:tc>
          <w:tcPr>
            <w:tcW w:w="1265" w:type="dxa"/>
            <w:tcBorders>
              <w:top w:val="single" w:color="auto" w:sz="4" w:space="0"/>
              <w:left w:val="single" w:color="auto" w:sz="4" w:space="0"/>
              <w:bottom w:val="single" w:color="auto" w:sz="4" w:space="0"/>
              <w:right w:val="single" w:color="auto" w:sz="4" w:space="0"/>
            </w:tcBorders>
            <w:vAlign w:val="center"/>
          </w:tcPr>
          <w:p w14:paraId="418771B8">
            <w:pPr>
              <w:widowControl/>
              <w:jc w:val="center"/>
              <w:rPr>
                <w:rFonts w:ascii="宋体" w:hAnsi="宋体" w:eastAsia="宋体" w:cs="宋体"/>
                <w:kern w:val="0"/>
                <w:sz w:val="18"/>
                <w:szCs w:val="18"/>
              </w:rPr>
            </w:pPr>
            <w:r>
              <w:rPr>
                <w:rFonts w:hint="eastAsia" w:ascii="Times New Roman" w:hAnsi="Times New Roman" w:eastAsia="宋体" w:cs="Times New Roman"/>
                <w:sz w:val="18"/>
                <w:szCs w:val="18"/>
              </w:rPr>
              <w:t>▲</w:t>
            </w:r>
            <w:r>
              <w:rPr>
                <w:rFonts w:hint="eastAsia" w:ascii="宋体" w:hAnsi="宋体" w:eastAsia="宋体" w:cs="宋体"/>
                <w:kern w:val="0"/>
                <w:sz w:val="18"/>
                <w:szCs w:val="18"/>
              </w:rPr>
              <w:t>考试专用电脑</w:t>
            </w:r>
          </w:p>
        </w:tc>
        <w:tc>
          <w:tcPr>
            <w:tcW w:w="5756" w:type="dxa"/>
            <w:tcBorders>
              <w:top w:val="single" w:color="auto" w:sz="4" w:space="0"/>
              <w:left w:val="single" w:color="auto" w:sz="4" w:space="0"/>
              <w:bottom w:val="single" w:color="auto" w:sz="4" w:space="0"/>
              <w:right w:val="single" w:color="auto" w:sz="4" w:space="0"/>
            </w:tcBorders>
            <w:vAlign w:val="center"/>
          </w:tcPr>
          <w:p w14:paraId="0186D547">
            <w:pPr>
              <w:rPr>
                <w:rFonts w:ascii="宋体" w:hAnsi="宋体" w:eastAsia="宋体" w:cs="宋体"/>
                <w:sz w:val="18"/>
                <w:szCs w:val="18"/>
              </w:rPr>
            </w:pPr>
            <w:r>
              <w:rPr>
                <w:rFonts w:hint="eastAsia" w:ascii="宋体" w:hAnsi="宋体" w:eastAsia="宋体" w:cs="Times New Roman"/>
                <w:sz w:val="18"/>
                <w:szCs w:val="18"/>
              </w:rPr>
              <w:t>详见附件一：</w:t>
            </w:r>
            <w:r>
              <w:rPr>
                <w:rFonts w:hint="eastAsia" w:ascii="Times New Roman" w:hAnsi="Times New Roman" w:eastAsia="宋体" w:cs="宋体"/>
                <w:color w:val="000000"/>
                <w:kern w:val="0"/>
                <w:sz w:val="18"/>
                <w:szCs w:val="18"/>
              </w:rPr>
              <w:t>台式计算机</w:t>
            </w:r>
            <w:r>
              <w:rPr>
                <w:rFonts w:hint="eastAsia" w:ascii="宋体" w:hAnsi="宋体" w:eastAsia="宋体" w:cs="Times New Roman"/>
                <w:sz w:val="18"/>
                <w:szCs w:val="18"/>
              </w:rPr>
              <w:t>需求明细附件A</w:t>
            </w:r>
          </w:p>
          <w:p w14:paraId="564543BA">
            <w:pPr>
              <w:rPr>
                <w:rFonts w:ascii="宋体" w:hAnsi="宋体" w:eastAsia="宋体" w:cs="宋体"/>
                <w:sz w:val="18"/>
                <w:szCs w:val="18"/>
              </w:rPr>
            </w:pPr>
          </w:p>
        </w:tc>
        <w:tc>
          <w:tcPr>
            <w:tcW w:w="487" w:type="dxa"/>
            <w:tcBorders>
              <w:top w:val="single" w:color="auto" w:sz="4" w:space="0"/>
              <w:left w:val="single" w:color="auto" w:sz="4" w:space="0"/>
              <w:bottom w:val="single" w:color="auto" w:sz="4" w:space="0"/>
              <w:right w:val="single" w:color="auto" w:sz="4" w:space="0"/>
            </w:tcBorders>
            <w:vAlign w:val="center"/>
          </w:tcPr>
          <w:p w14:paraId="4056F527">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5891BD86">
            <w:pPr>
              <w:jc w:val="center"/>
              <w:rPr>
                <w:rFonts w:ascii="宋体" w:hAnsi="宋体" w:eastAsia="宋体" w:cs="宋体"/>
                <w:sz w:val="18"/>
                <w:szCs w:val="18"/>
              </w:rPr>
            </w:pPr>
            <w:r>
              <w:rPr>
                <w:rFonts w:hint="eastAsia" w:ascii="宋体" w:hAnsi="宋体" w:eastAsia="宋体" w:cs="宋体"/>
                <w:sz w:val="18"/>
                <w:szCs w:val="18"/>
              </w:rPr>
              <w:t>104</w:t>
            </w:r>
          </w:p>
        </w:tc>
      </w:tr>
      <w:tr w14:paraId="51FC0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5667FD60">
            <w:pPr>
              <w:jc w:val="center"/>
              <w:rPr>
                <w:rFonts w:ascii="宋体" w:hAnsi="宋体" w:eastAsia="宋体" w:cs="宋体"/>
                <w:sz w:val="18"/>
                <w:szCs w:val="18"/>
              </w:rPr>
            </w:pPr>
            <w:r>
              <w:rPr>
                <w:rFonts w:hint="eastAsia" w:ascii="宋体" w:hAnsi="宋体" w:eastAsia="宋体" w:cs="宋体"/>
                <w:sz w:val="18"/>
                <w:szCs w:val="18"/>
              </w:rPr>
              <w:t>2</w:t>
            </w:r>
          </w:p>
        </w:tc>
        <w:tc>
          <w:tcPr>
            <w:tcW w:w="1265" w:type="dxa"/>
            <w:tcBorders>
              <w:top w:val="single" w:color="auto" w:sz="4" w:space="0"/>
              <w:left w:val="single" w:color="auto" w:sz="4" w:space="0"/>
              <w:bottom w:val="single" w:color="auto" w:sz="4" w:space="0"/>
              <w:right w:val="single" w:color="auto" w:sz="4" w:space="0"/>
            </w:tcBorders>
            <w:vAlign w:val="center"/>
          </w:tcPr>
          <w:p w14:paraId="2A48D0C3">
            <w:pPr>
              <w:widowControl/>
              <w:jc w:val="center"/>
              <w:rPr>
                <w:rFonts w:ascii="宋体" w:hAnsi="宋体" w:eastAsia="宋体" w:cs="宋体"/>
                <w:sz w:val="18"/>
                <w:szCs w:val="18"/>
              </w:rPr>
            </w:pPr>
            <w:r>
              <w:rPr>
                <w:rFonts w:hint="eastAsia" w:ascii="宋体" w:hAnsi="宋体" w:eastAsia="宋体" w:cs="宋体"/>
                <w:sz w:val="18"/>
                <w:szCs w:val="18"/>
              </w:rPr>
              <w:t>监考终端</w:t>
            </w:r>
          </w:p>
        </w:tc>
        <w:tc>
          <w:tcPr>
            <w:tcW w:w="5756" w:type="dxa"/>
            <w:tcBorders>
              <w:top w:val="single" w:color="auto" w:sz="4" w:space="0"/>
              <w:left w:val="single" w:color="auto" w:sz="4" w:space="0"/>
              <w:bottom w:val="single" w:color="auto" w:sz="4" w:space="0"/>
              <w:right w:val="single" w:color="auto" w:sz="4" w:space="0"/>
            </w:tcBorders>
            <w:vAlign w:val="center"/>
          </w:tcPr>
          <w:p w14:paraId="656EC1D7">
            <w:pPr>
              <w:rPr>
                <w:rFonts w:ascii="宋体" w:hAnsi="宋体" w:eastAsia="宋体" w:cs="宋体"/>
                <w:sz w:val="18"/>
                <w:szCs w:val="18"/>
              </w:rPr>
            </w:pPr>
            <w:r>
              <w:rPr>
                <w:rFonts w:hint="eastAsia" w:ascii="宋体" w:hAnsi="宋体" w:eastAsia="宋体" w:cs="Times New Roman"/>
                <w:sz w:val="18"/>
                <w:szCs w:val="18"/>
              </w:rPr>
              <w:t>详见附件二：</w:t>
            </w:r>
            <w:r>
              <w:rPr>
                <w:rFonts w:hint="eastAsia" w:ascii="Times New Roman" w:hAnsi="Times New Roman" w:eastAsia="宋体" w:cs="宋体"/>
                <w:color w:val="000000"/>
                <w:kern w:val="0"/>
                <w:sz w:val="18"/>
                <w:szCs w:val="18"/>
              </w:rPr>
              <w:t>台式计算机</w:t>
            </w:r>
            <w:r>
              <w:rPr>
                <w:rFonts w:hint="eastAsia" w:ascii="宋体" w:hAnsi="宋体" w:eastAsia="宋体" w:cs="Times New Roman"/>
                <w:sz w:val="18"/>
                <w:szCs w:val="18"/>
              </w:rPr>
              <w:t>需求明细附件B</w:t>
            </w:r>
          </w:p>
        </w:tc>
        <w:tc>
          <w:tcPr>
            <w:tcW w:w="487" w:type="dxa"/>
            <w:tcBorders>
              <w:top w:val="single" w:color="auto" w:sz="4" w:space="0"/>
              <w:left w:val="single" w:color="auto" w:sz="4" w:space="0"/>
              <w:bottom w:val="single" w:color="auto" w:sz="4" w:space="0"/>
              <w:right w:val="single" w:color="auto" w:sz="4" w:space="0"/>
            </w:tcBorders>
            <w:vAlign w:val="center"/>
          </w:tcPr>
          <w:p w14:paraId="73A2F3B1">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489A810F">
            <w:pPr>
              <w:jc w:val="center"/>
              <w:rPr>
                <w:rFonts w:ascii="宋体" w:hAnsi="宋体" w:eastAsia="宋体" w:cs="宋体"/>
                <w:sz w:val="18"/>
                <w:szCs w:val="18"/>
              </w:rPr>
            </w:pPr>
            <w:r>
              <w:rPr>
                <w:rFonts w:hint="eastAsia" w:ascii="宋体" w:hAnsi="宋体" w:eastAsia="宋体" w:cs="宋体"/>
                <w:sz w:val="18"/>
                <w:szCs w:val="18"/>
              </w:rPr>
              <w:t>4</w:t>
            </w:r>
          </w:p>
        </w:tc>
      </w:tr>
    </w:tbl>
    <w:p w14:paraId="38EDA0CF">
      <w:pPr>
        <w:rPr>
          <w:rFonts w:hint="eastAsia" w:ascii="Times New Roman" w:hAnsi="Times New Roman" w:eastAsia="宋体" w:cs="宋体"/>
          <w:color w:val="000000"/>
          <w:kern w:val="0"/>
          <w:sz w:val="24"/>
          <w:szCs w:val="24"/>
        </w:rPr>
      </w:pPr>
      <w:bookmarkStart w:id="2" w:name="_GoBack"/>
      <w:bookmarkEnd w:id="2"/>
    </w:p>
    <w:p w14:paraId="56B8ACB5">
      <w:pPr>
        <w:rPr>
          <w:rFonts w:ascii="Times New Roman" w:hAnsi="Times New Roman" w:eastAsia="宋体" w:cs="Times New Roman"/>
          <w:szCs w:val="20"/>
        </w:rPr>
      </w:pPr>
      <w:r>
        <w:rPr>
          <w:rFonts w:hint="eastAsia" w:ascii="Times New Roman" w:hAnsi="Times New Roman" w:eastAsia="宋体" w:cs="宋体"/>
          <w:color w:val="000000"/>
          <w:kern w:val="0"/>
          <w:sz w:val="24"/>
          <w:szCs w:val="24"/>
        </w:rPr>
        <w:t>台式计算机</w:t>
      </w:r>
      <w:r>
        <w:rPr>
          <w:rFonts w:hint="eastAsia" w:ascii="宋体" w:hAnsi="宋体" w:eastAsia="宋体" w:cs="Times New Roman"/>
          <w:sz w:val="24"/>
          <w:szCs w:val="24"/>
        </w:rPr>
        <w:t>需求明细附件</w:t>
      </w:r>
      <w:r>
        <w:rPr>
          <w:rFonts w:ascii="Times New Roman" w:hAnsi="Times New Roman" w:eastAsia="宋体" w:cs="Times New Roman"/>
          <w:szCs w:val="24"/>
        </w:rPr>
        <w:t>A</w:t>
      </w:r>
      <w:r>
        <w:rPr>
          <w:rFonts w:hint="eastAsia" w:ascii="Times New Roman" w:hAnsi="Times New Roman" w:eastAsia="宋体" w:cs="Times New Roman"/>
          <w:szCs w:val="24"/>
        </w:rPr>
        <w:t>：主机</w:t>
      </w:r>
    </w:p>
    <w:tbl>
      <w:tblPr>
        <w:tblStyle w:val="15"/>
        <w:tblpPr w:leftFromText="180" w:rightFromText="180" w:vertAnchor="text" w:horzAnchor="page" w:tblpX="1071" w:tblpY="922"/>
        <w:tblOverlap w:val="never"/>
        <w:tblW w:w="9825" w:type="dxa"/>
        <w:tblInd w:w="0" w:type="dxa"/>
        <w:tblLayout w:type="autofit"/>
        <w:tblCellMar>
          <w:top w:w="0" w:type="dxa"/>
          <w:left w:w="108" w:type="dxa"/>
          <w:bottom w:w="0" w:type="dxa"/>
          <w:right w:w="108" w:type="dxa"/>
        </w:tblCellMar>
      </w:tblPr>
      <w:tblGrid>
        <w:gridCol w:w="577"/>
        <w:gridCol w:w="1070"/>
        <w:gridCol w:w="1582"/>
        <w:gridCol w:w="1901"/>
        <w:gridCol w:w="4695"/>
      </w:tblGrid>
      <w:tr w14:paraId="3855B9FB">
        <w:tblPrEx>
          <w:tblCellMar>
            <w:top w:w="0" w:type="dxa"/>
            <w:left w:w="108" w:type="dxa"/>
            <w:bottom w:w="0" w:type="dxa"/>
            <w:right w:w="108" w:type="dxa"/>
          </w:tblCellMar>
        </w:tblPrEx>
        <w:trPr>
          <w:trHeight w:val="450" w:hRule="atLeast"/>
          <w:tblHeader/>
        </w:trPr>
        <w:tc>
          <w:tcPr>
            <w:tcW w:w="577" w:type="dxa"/>
            <w:tcBorders>
              <w:top w:val="single" w:color="auto" w:sz="4" w:space="0"/>
              <w:left w:val="single" w:color="auto" w:sz="4" w:space="0"/>
              <w:bottom w:val="single" w:color="auto" w:sz="4" w:space="0"/>
              <w:right w:val="single" w:color="auto" w:sz="4" w:space="0"/>
            </w:tcBorders>
            <w:vAlign w:val="center"/>
          </w:tcPr>
          <w:p w14:paraId="0386D338">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1070" w:type="dxa"/>
            <w:tcBorders>
              <w:top w:val="single" w:color="auto" w:sz="4" w:space="0"/>
              <w:left w:val="nil"/>
              <w:bottom w:val="single" w:color="auto" w:sz="4" w:space="0"/>
              <w:right w:val="single" w:color="auto" w:sz="4" w:space="0"/>
            </w:tcBorders>
            <w:vAlign w:val="center"/>
          </w:tcPr>
          <w:p w14:paraId="36115319">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指标分类</w:t>
            </w:r>
          </w:p>
        </w:tc>
        <w:tc>
          <w:tcPr>
            <w:tcW w:w="1582" w:type="dxa"/>
            <w:tcBorders>
              <w:top w:val="single" w:color="auto" w:sz="4" w:space="0"/>
              <w:left w:val="nil"/>
              <w:bottom w:val="single" w:color="auto" w:sz="4" w:space="0"/>
              <w:right w:val="single" w:color="auto" w:sz="4" w:space="0"/>
            </w:tcBorders>
            <w:vAlign w:val="center"/>
          </w:tcPr>
          <w:p w14:paraId="3BFB4A4C">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一级指标</w:t>
            </w:r>
          </w:p>
        </w:tc>
        <w:tc>
          <w:tcPr>
            <w:tcW w:w="1901" w:type="dxa"/>
            <w:tcBorders>
              <w:top w:val="single" w:color="auto" w:sz="4" w:space="0"/>
              <w:left w:val="nil"/>
              <w:bottom w:val="single" w:color="auto" w:sz="4" w:space="0"/>
              <w:right w:val="single" w:color="auto" w:sz="4" w:space="0"/>
            </w:tcBorders>
            <w:vAlign w:val="center"/>
          </w:tcPr>
          <w:p w14:paraId="60EE9A28">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二级指标</w:t>
            </w:r>
          </w:p>
        </w:tc>
        <w:tc>
          <w:tcPr>
            <w:tcW w:w="4695" w:type="dxa"/>
            <w:tcBorders>
              <w:top w:val="single" w:color="auto" w:sz="4" w:space="0"/>
              <w:left w:val="nil"/>
              <w:bottom w:val="single" w:color="auto" w:sz="4" w:space="0"/>
              <w:right w:val="single" w:color="auto" w:sz="4" w:space="0"/>
            </w:tcBorders>
            <w:vAlign w:val="center"/>
          </w:tcPr>
          <w:p w14:paraId="50D97C07">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采购人技术要求</w:t>
            </w:r>
          </w:p>
        </w:tc>
      </w:tr>
      <w:tr w14:paraId="67708E97">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3BE8FBE2">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1070" w:type="dxa"/>
            <w:tcBorders>
              <w:top w:val="nil"/>
              <w:left w:val="nil"/>
              <w:bottom w:val="single" w:color="auto" w:sz="4" w:space="0"/>
              <w:right w:val="single" w:color="auto" w:sz="4" w:space="0"/>
            </w:tcBorders>
            <w:vAlign w:val="center"/>
          </w:tcPr>
          <w:p w14:paraId="0A61C62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tcBorders>
              <w:top w:val="nil"/>
              <w:left w:val="nil"/>
              <w:bottom w:val="single" w:color="auto" w:sz="4" w:space="0"/>
              <w:right w:val="single" w:color="auto" w:sz="4" w:space="0"/>
            </w:tcBorders>
            <w:vAlign w:val="center"/>
          </w:tcPr>
          <w:p w14:paraId="66D708E5">
            <w:pPr>
              <w:widowControl/>
              <w:jc w:val="center"/>
              <w:rPr>
                <w:rFonts w:ascii="宋体" w:hAnsi="宋体" w:eastAsia="宋体" w:cs="宋体"/>
                <w:kern w:val="0"/>
                <w:sz w:val="18"/>
                <w:szCs w:val="18"/>
              </w:rPr>
            </w:pPr>
            <w:r>
              <w:rPr>
                <w:rFonts w:hint="eastAsia" w:ascii="宋体" w:hAnsi="宋体" w:eastAsia="宋体" w:cs="宋体"/>
                <w:kern w:val="0"/>
                <w:sz w:val="18"/>
                <w:szCs w:val="18"/>
              </w:rPr>
              <w:t>CPU规格</w:t>
            </w:r>
          </w:p>
        </w:tc>
        <w:tc>
          <w:tcPr>
            <w:tcW w:w="1901" w:type="dxa"/>
            <w:tcBorders>
              <w:top w:val="nil"/>
              <w:left w:val="nil"/>
              <w:bottom w:val="single" w:color="auto" w:sz="4" w:space="0"/>
              <w:right w:val="single" w:color="auto" w:sz="4" w:space="0"/>
            </w:tcBorders>
            <w:vAlign w:val="center"/>
          </w:tcPr>
          <w:p w14:paraId="4698A970">
            <w:pPr>
              <w:widowControl/>
              <w:jc w:val="center"/>
              <w:rPr>
                <w:rFonts w:ascii="宋体" w:hAnsi="宋体" w:eastAsia="宋体" w:cs="宋体"/>
                <w:kern w:val="0"/>
                <w:sz w:val="18"/>
                <w:szCs w:val="18"/>
              </w:rPr>
            </w:pPr>
            <w:r>
              <w:rPr>
                <w:rFonts w:hint="eastAsia" w:ascii="宋体" w:hAnsi="宋体" w:eastAsia="宋体" w:cs="宋体"/>
                <w:kern w:val="0"/>
                <w:sz w:val="18"/>
                <w:szCs w:val="18"/>
              </w:rPr>
              <w:t>★CPU信息</w:t>
            </w:r>
          </w:p>
        </w:tc>
        <w:tc>
          <w:tcPr>
            <w:tcW w:w="4695" w:type="dxa"/>
            <w:tcBorders>
              <w:top w:val="nil"/>
              <w:left w:val="nil"/>
              <w:bottom w:val="single" w:color="auto" w:sz="4" w:space="0"/>
              <w:right w:val="single" w:color="auto" w:sz="4" w:space="0"/>
            </w:tcBorders>
            <w:vAlign w:val="center"/>
          </w:tcPr>
          <w:p w14:paraId="05889644">
            <w:pPr>
              <w:widowControl/>
              <w:jc w:val="left"/>
              <w:rPr>
                <w:rFonts w:ascii="宋体" w:hAnsi="宋体" w:eastAsia="宋体" w:cs="宋体"/>
                <w:kern w:val="0"/>
                <w:sz w:val="18"/>
                <w:szCs w:val="18"/>
              </w:rPr>
            </w:pPr>
            <w:r>
              <w:rPr>
                <w:rFonts w:hint="eastAsia" w:ascii="宋体" w:hAnsi="宋体" w:eastAsia="宋体" w:cs="宋体"/>
                <w:color w:val="000000"/>
                <w:kern w:val="0"/>
                <w:sz w:val="18"/>
                <w:szCs w:val="18"/>
              </w:rPr>
              <w:t>物理核心数≥10核、主频≥2.5GHz、最高睿频≥4.7GHz、末级缓存容量≥20MB、线程数≥16、热设计功耗≥65W、内存的最高速率≥3200MT/s、通道数≥2、位宽≥64</w:t>
            </w:r>
          </w:p>
        </w:tc>
      </w:tr>
      <w:tr w14:paraId="1D46F558">
        <w:tblPrEx>
          <w:tblCellMar>
            <w:top w:w="0" w:type="dxa"/>
            <w:left w:w="108" w:type="dxa"/>
            <w:bottom w:w="0" w:type="dxa"/>
            <w:right w:w="108" w:type="dxa"/>
          </w:tblCellMar>
        </w:tblPrEx>
        <w:trPr>
          <w:trHeight w:val="413" w:hRule="atLeast"/>
        </w:trPr>
        <w:tc>
          <w:tcPr>
            <w:tcW w:w="577" w:type="dxa"/>
            <w:tcBorders>
              <w:top w:val="nil"/>
              <w:left w:val="single" w:color="auto" w:sz="4" w:space="0"/>
              <w:bottom w:val="single" w:color="auto" w:sz="4" w:space="0"/>
              <w:right w:val="single" w:color="auto" w:sz="4" w:space="0"/>
            </w:tcBorders>
            <w:vAlign w:val="center"/>
          </w:tcPr>
          <w:p w14:paraId="038C4F5D">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070" w:type="dxa"/>
            <w:tcBorders>
              <w:top w:val="nil"/>
              <w:left w:val="nil"/>
              <w:bottom w:val="single" w:color="auto" w:sz="4" w:space="0"/>
              <w:right w:val="single" w:color="auto" w:sz="4" w:space="0"/>
            </w:tcBorders>
            <w:vAlign w:val="center"/>
          </w:tcPr>
          <w:p w14:paraId="28254B2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37F186CB">
            <w:pPr>
              <w:widowControl/>
              <w:jc w:val="center"/>
              <w:rPr>
                <w:rFonts w:ascii="宋体" w:hAnsi="宋体" w:eastAsia="宋体" w:cs="宋体"/>
                <w:kern w:val="0"/>
                <w:sz w:val="18"/>
                <w:szCs w:val="18"/>
              </w:rPr>
            </w:pPr>
            <w:r>
              <w:rPr>
                <w:rFonts w:hint="eastAsia" w:ascii="宋体" w:hAnsi="宋体" w:eastAsia="宋体" w:cs="宋体"/>
                <w:kern w:val="0"/>
                <w:sz w:val="18"/>
                <w:szCs w:val="18"/>
              </w:rPr>
              <w:t>内存规格</w:t>
            </w:r>
          </w:p>
        </w:tc>
        <w:tc>
          <w:tcPr>
            <w:tcW w:w="1901" w:type="dxa"/>
            <w:tcBorders>
              <w:top w:val="nil"/>
              <w:left w:val="nil"/>
              <w:bottom w:val="single" w:color="auto" w:sz="4" w:space="0"/>
              <w:right w:val="single" w:color="auto" w:sz="4" w:space="0"/>
            </w:tcBorders>
            <w:vAlign w:val="center"/>
          </w:tcPr>
          <w:p w14:paraId="19465D46">
            <w:pPr>
              <w:widowControl/>
              <w:jc w:val="center"/>
              <w:rPr>
                <w:rFonts w:ascii="宋体" w:hAnsi="宋体" w:eastAsia="宋体" w:cs="宋体"/>
                <w:kern w:val="0"/>
                <w:sz w:val="18"/>
                <w:szCs w:val="18"/>
              </w:rPr>
            </w:pPr>
            <w:r>
              <w:rPr>
                <w:rFonts w:hint="eastAsia" w:ascii="宋体" w:hAnsi="宋体" w:eastAsia="宋体" w:cs="宋体"/>
                <w:kern w:val="0"/>
                <w:sz w:val="18"/>
                <w:szCs w:val="18"/>
              </w:rPr>
              <w:t>★内存配置容量</w:t>
            </w:r>
          </w:p>
        </w:tc>
        <w:tc>
          <w:tcPr>
            <w:tcW w:w="4695" w:type="dxa"/>
            <w:tcBorders>
              <w:top w:val="nil"/>
              <w:left w:val="nil"/>
              <w:bottom w:val="single" w:color="auto" w:sz="4" w:space="0"/>
              <w:right w:val="single" w:color="auto" w:sz="4" w:space="0"/>
            </w:tcBorders>
            <w:vAlign w:val="center"/>
          </w:tcPr>
          <w:p w14:paraId="4D299596">
            <w:pPr>
              <w:widowControl/>
              <w:jc w:val="left"/>
              <w:rPr>
                <w:rFonts w:ascii="宋体" w:hAnsi="宋体" w:eastAsia="宋体" w:cs="宋体"/>
                <w:kern w:val="0"/>
                <w:sz w:val="18"/>
                <w:szCs w:val="18"/>
              </w:rPr>
            </w:pPr>
            <w:r>
              <w:rPr>
                <w:rFonts w:hint="eastAsia" w:ascii="宋体" w:hAnsi="宋体" w:eastAsia="宋体" w:cs="宋体"/>
                <w:kern w:val="0"/>
                <w:sz w:val="18"/>
                <w:szCs w:val="18"/>
              </w:rPr>
              <w:t>≥16GB</w:t>
            </w:r>
          </w:p>
        </w:tc>
      </w:tr>
      <w:tr w14:paraId="41A133DF">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2271A8C">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070" w:type="dxa"/>
            <w:tcBorders>
              <w:top w:val="nil"/>
              <w:left w:val="nil"/>
              <w:bottom w:val="single" w:color="auto" w:sz="4" w:space="0"/>
              <w:right w:val="single" w:color="auto" w:sz="4" w:space="0"/>
            </w:tcBorders>
            <w:vAlign w:val="center"/>
          </w:tcPr>
          <w:p w14:paraId="40FA43B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53E6A0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BC99A2E">
            <w:pPr>
              <w:widowControl/>
              <w:jc w:val="center"/>
              <w:rPr>
                <w:rFonts w:ascii="宋体" w:hAnsi="宋体" w:eastAsia="宋体" w:cs="宋体"/>
                <w:kern w:val="0"/>
                <w:sz w:val="18"/>
                <w:szCs w:val="18"/>
              </w:rPr>
            </w:pPr>
            <w:r>
              <w:rPr>
                <w:rFonts w:hint="eastAsia" w:ascii="宋体" w:hAnsi="宋体" w:eastAsia="宋体" w:cs="宋体"/>
                <w:kern w:val="0"/>
                <w:sz w:val="18"/>
                <w:szCs w:val="18"/>
              </w:rPr>
              <w:t>★内存类型</w:t>
            </w:r>
          </w:p>
        </w:tc>
        <w:tc>
          <w:tcPr>
            <w:tcW w:w="4695" w:type="dxa"/>
            <w:tcBorders>
              <w:top w:val="nil"/>
              <w:left w:val="nil"/>
              <w:bottom w:val="single" w:color="auto" w:sz="4" w:space="0"/>
              <w:right w:val="single" w:color="auto" w:sz="4" w:space="0"/>
            </w:tcBorders>
            <w:vAlign w:val="center"/>
          </w:tcPr>
          <w:p w14:paraId="5403720F">
            <w:pPr>
              <w:widowControl/>
              <w:jc w:val="left"/>
              <w:rPr>
                <w:rFonts w:ascii="宋体" w:hAnsi="宋体" w:eastAsia="宋体" w:cs="宋体"/>
                <w:kern w:val="0"/>
                <w:sz w:val="18"/>
                <w:szCs w:val="18"/>
              </w:rPr>
            </w:pPr>
            <w:r>
              <w:rPr>
                <w:rFonts w:hint="eastAsia" w:ascii="宋体" w:hAnsi="宋体" w:eastAsia="宋体" w:cs="宋体"/>
                <w:kern w:val="0"/>
                <w:sz w:val="18"/>
                <w:szCs w:val="18"/>
              </w:rPr>
              <w:t>DDR4及以上内存类型</w:t>
            </w:r>
          </w:p>
        </w:tc>
      </w:tr>
      <w:tr w14:paraId="3770C879">
        <w:tblPrEx>
          <w:tblCellMar>
            <w:top w:w="0" w:type="dxa"/>
            <w:left w:w="108" w:type="dxa"/>
            <w:bottom w:w="0" w:type="dxa"/>
            <w:right w:w="108" w:type="dxa"/>
          </w:tblCellMar>
        </w:tblPrEx>
        <w:trPr>
          <w:trHeight w:val="653" w:hRule="atLeast"/>
        </w:trPr>
        <w:tc>
          <w:tcPr>
            <w:tcW w:w="577" w:type="dxa"/>
            <w:tcBorders>
              <w:top w:val="nil"/>
              <w:left w:val="single" w:color="auto" w:sz="4" w:space="0"/>
              <w:bottom w:val="single" w:color="auto" w:sz="4" w:space="0"/>
              <w:right w:val="single" w:color="auto" w:sz="4" w:space="0"/>
            </w:tcBorders>
            <w:vAlign w:val="center"/>
          </w:tcPr>
          <w:p w14:paraId="27F2D924">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070" w:type="dxa"/>
            <w:tcBorders>
              <w:top w:val="nil"/>
              <w:left w:val="nil"/>
              <w:bottom w:val="single" w:color="auto" w:sz="4" w:space="0"/>
              <w:right w:val="single" w:color="auto" w:sz="4" w:space="0"/>
            </w:tcBorders>
            <w:vAlign w:val="center"/>
          </w:tcPr>
          <w:p w14:paraId="11F274C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0DE1CF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635D847">
            <w:pPr>
              <w:widowControl/>
              <w:jc w:val="center"/>
              <w:rPr>
                <w:rFonts w:ascii="宋体" w:hAnsi="宋体" w:eastAsia="宋体" w:cs="宋体"/>
                <w:kern w:val="0"/>
                <w:sz w:val="18"/>
                <w:szCs w:val="18"/>
              </w:rPr>
            </w:pPr>
            <w:r>
              <w:rPr>
                <w:rFonts w:hint="eastAsia" w:ascii="宋体" w:hAnsi="宋体" w:eastAsia="宋体" w:cs="宋体"/>
                <w:kern w:val="0"/>
                <w:sz w:val="18"/>
                <w:szCs w:val="18"/>
              </w:rPr>
              <w:t>★内存条配置数量（板载内存不涉及）</w:t>
            </w:r>
          </w:p>
        </w:tc>
        <w:tc>
          <w:tcPr>
            <w:tcW w:w="4695" w:type="dxa"/>
            <w:tcBorders>
              <w:top w:val="nil"/>
              <w:left w:val="nil"/>
              <w:bottom w:val="single" w:color="auto" w:sz="4" w:space="0"/>
              <w:right w:val="single" w:color="auto" w:sz="4" w:space="0"/>
            </w:tcBorders>
            <w:vAlign w:val="center"/>
          </w:tcPr>
          <w:p w14:paraId="2653A06F">
            <w:pPr>
              <w:widowControl/>
              <w:jc w:val="left"/>
              <w:rPr>
                <w:rFonts w:ascii="宋体" w:hAnsi="宋体" w:eastAsia="宋体" w:cs="宋体"/>
                <w:kern w:val="0"/>
                <w:sz w:val="18"/>
                <w:szCs w:val="18"/>
              </w:rPr>
            </w:pPr>
            <w:r>
              <w:rPr>
                <w:rFonts w:hint="eastAsia" w:ascii="宋体" w:hAnsi="宋体" w:eastAsia="宋体" w:cs="宋体"/>
                <w:kern w:val="0"/>
                <w:sz w:val="18"/>
                <w:szCs w:val="18"/>
              </w:rPr>
              <w:t>≥1</w:t>
            </w:r>
          </w:p>
        </w:tc>
      </w:tr>
      <w:tr w14:paraId="0085C7C8">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69FBAF0">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070" w:type="dxa"/>
            <w:tcBorders>
              <w:top w:val="nil"/>
              <w:left w:val="nil"/>
              <w:bottom w:val="single" w:color="auto" w:sz="4" w:space="0"/>
              <w:right w:val="single" w:color="auto" w:sz="4" w:space="0"/>
            </w:tcBorders>
            <w:vAlign w:val="center"/>
          </w:tcPr>
          <w:p w14:paraId="049BEBCA">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43FA5846">
            <w:pPr>
              <w:widowControl/>
              <w:jc w:val="center"/>
              <w:rPr>
                <w:rFonts w:ascii="宋体" w:hAnsi="宋体" w:eastAsia="宋体" w:cs="宋体"/>
                <w:kern w:val="0"/>
                <w:sz w:val="18"/>
                <w:szCs w:val="18"/>
              </w:rPr>
            </w:pPr>
            <w:r>
              <w:rPr>
                <w:rFonts w:hint="eastAsia" w:ascii="宋体" w:hAnsi="宋体" w:eastAsia="宋体" w:cs="宋体"/>
                <w:kern w:val="0"/>
                <w:sz w:val="18"/>
                <w:szCs w:val="18"/>
              </w:rPr>
              <w:t>主板规格</w:t>
            </w:r>
          </w:p>
        </w:tc>
        <w:tc>
          <w:tcPr>
            <w:tcW w:w="1901" w:type="dxa"/>
            <w:tcBorders>
              <w:top w:val="nil"/>
              <w:left w:val="nil"/>
              <w:bottom w:val="single" w:color="auto" w:sz="4" w:space="0"/>
              <w:right w:val="single" w:color="auto" w:sz="4" w:space="0"/>
            </w:tcBorders>
            <w:vAlign w:val="center"/>
          </w:tcPr>
          <w:p w14:paraId="2953AF4A">
            <w:pPr>
              <w:widowControl/>
              <w:jc w:val="center"/>
              <w:rPr>
                <w:rFonts w:ascii="宋体" w:hAnsi="宋体" w:eastAsia="宋体" w:cs="宋体"/>
                <w:kern w:val="0"/>
                <w:sz w:val="18"/>
                <w:szCs w:val="18"/>
              </w:rPr>
            </w:pPr>
            <w:r>
              <w:rPr>
                <w:rFonts w:hint="eastAsia" w:ascii="宋体" w:hAnsi="宋体" w:eastAsia="宋体" w:cs="宋体"/>
                <w:kern w:val="0"/>
                <w:sz w:val="18"/>
                <w:szCs w:val="18"/>
              </w:rPr>
              <w:t>★主板集成模块</w:t>
            </w:r>
          </w:p>
        </w:tc>
        <w:tc>
          <w:tcPr>
            <w:tcW w:w="4695" w:type="dxa"/>
            <w:tcBorders>
              <w:top w:val="nil"/>
              <w:left w:val="nil"/>
              <w:bottom w:val="single" w:color="auto" w:sz="4" w:space="0"/>
              <w:right w:val="single" w:color="auto" w:sz="4" w:space="0"/>
            </w:tcBorders>
            <w:vAlign w:val="center"/>
          </w:tcPr>
          <w:p w14:paraId="10730C3E">
            <w:pPr>
              <w:widowControl/>
              <w:jc w:val="left"/>
              <w:rPr>
                <w:rFonts w:ascii="宋体" w:hAnsi="宋体" w:eastAsia="宋体" w:cs="宋体"/>
                <w:kern w:val="0"/>
                <w:sz w:val="18"/>
                <w:szCs w:val="18"/>
              </w:rPr>
            </w:pPr>
            <w:r>
              <w:rPr>
                <w:rFonts w:hint="eastAsia" w:ascii="宋体" w:hAnsi="宋体" w:eastAsia="宋体" w:cs="宋体"/>
                <w:kern w:val="0"/>
                <w:sz w:val="18"/>
                <w:szCs w:val="18"/>
              </w:rPr>
              <w:t>集成资源扩展模块、计算处理模块、 音频扩展模块等，主板的互联拓扑可 通过处理器或交换电路实现</w:t>
            </w:r>
          </w:p>
        </w:tc>
      </w:tr>
      <w:tr w14:paraId="476CC8C6">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F001C5D">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070" w:type="dxa"/>
            <w:tcBorders>
              <w:top w:val="nil"/>
              <w:left w:val="nil"/>
              <w:bottom w:val="single" w:color="auto" w:sz="4" w:space="0"/>
              <w:right w:val="single" w:color="auto" w:sz="4" w:space="0"/>
            </w:tcBorders>
            <w:vAlign w:val="center"/>
          </w:tcPr>
          <w:p w14:paraId="01412C5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0BCBD3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25F17D6">
            <w:pPr>
              <w:widowControl/>
              <w:jc w:val="center"/>
              <w:rPr>
                <w:rFonts w:ascii="宋体" w:hAnsi="宋体" w:eastAsia="宋体" w:cs="宋体"/>
                <w:kern w:val="0"/>
                <w:sz w:val="18"/>
                <w:szCs w:val="18"/>
              </w:rPr>
            </w:pPr>
            <w:r>
              <w:rPr>
                <w:rFonts w:hint="eastAsia" w:ascii="宋体" w:hAnsi="宋体" w:eastAsia="宋体" w:cs="宋体"/>
                <w:kern w:val="0"/>
                <w:sz w:val="18"/>
                <w:szCs w:val="18"/>
              </w:rPr>
              <w:t>★主板支持的CPU和内存情况</w:t>
            </w:r>
          </w:p>
        </w:tc>
        <w:tc>
          <w:tcPr>
            <w:tcW w:w="4695" w:type="dxa"/>
            <w:tcBorders>
              <w:top w:val="nil"/>
              <w:left w:val="nil"/>
              <w:bottom w:val="single" w:color="auto" w:sz="4" w:space="0"/>
              <w:right w:val="single" w:color="auto" w:sz="4" w:space="0"/>
            </w:tcBorders>
            <w:vAlign w:val="center"/>
          </w:tcPr>
          <w:p w14:paraId="16D7B156">
            <w:pPr>
              <w:widowControl/>
              <w:jc w:val="left"/>
              <w:rPr>
                <w:rFonts w:ascii="宋体" w:hAnsi="宋体" w:eastAsia="宋体" w:cs="宋体"/>
                <w:kern w:val="0"/>
                <w:sz w:val="18"/>
                <w:szCs w:val="18"/>
              </w:rPr>
            </w:pPr>
            <w:r>
              <w:rPr>
                <w:rFonts w:hint="eastAsia" w:ascii="宋体" w:hAnsi="宋体" w:eastAsia="宋体" w:cs="Arial"/>
                <w:kern w:val="0"/>
                <w:sz w:val="18"/>
                <w:szCs w:val="18"/>
              </w:rPr>
              <w:t>主板支持X86架构，</w:t>
            </w:r>
            <w:r>
              <w:rPr>
                <w:rFonts w:hint="eastAsia" w:ascii="宋体" w:hAnsi="宋体" w:eastAsia="宋体" w:cs="宋体"/>
                <w:kern w:val="0"/>
                <w:sz w:val="18"/>
                <w:szCs w:val="18"/>
              </w:rPr>
              <w:t>最高支持64G</w:t>
            </w:r>
          </w:p>
        </w:tc>
      </w:tr>
      <w:tr w14:paraId="1F7E5C18">
        <w:tblPrEx>
          <w:tblCellMar>
            <w:top w:w="0" w:type="dxa"/>
            <w:left w:w="108" w:type="dxa"/>
            <w:bottom w:w="0" w:type="dxa"/>
            <w:right w:w="108" w:type="dxa"/>
          </w:tblCellMar>
        </w:tblPrEx>
        <w:trPr>
          <w:trHeight w:val="629" w:hRule="atLeast"/>
        </w:trPr>
        <w:tc>
          <w:tcPr>
            <w:tcW w:w="577" w:type="dxa"/>
            <w:tcBorders>
              <w:top w:val="nil"/>
              <w:left w:val="single" w:color="auto" w:sz="4" w:space="0"/>
              <w:bottom w:val="single" w:color="auto" w:sz="4" w:space="0"/>
              <w:right w:val="single" w:color="auto" w:sz="4" w:space="0"/>
            </w:tcBorders>
            <w:vAlign w:val="center"/>
          </w:tcPr>
          <w:p w14:paraId="721A3E49">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070" w:type="dxa"/>
            <w:tcBorders>
              <w:top w:val="nil"/>
              <w:left w:val="nil"/>
              <w:bottom w:val="single" w:color="auto" w:sz="4" w:space="0"/>
              <w:right w:val="single" w:color="auto" w:sz="4" w:space="0"/>
            </w:tcBorders>
            <w:vAlign w:val="center"/>
          </w:tcPr>
          <w:p w14:paraId="6A4ACA0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D876BF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024723C">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主板内置PCIe插槽数量</w:t>
            </w:r>
          </w:p>
        </w:tc>
        <w:tc>
          <w:tcPr>
            <w:tcW w:w="4695" w:type="dxa"/>
            <w:tcBorders>
              <w:top w:val="nil"/>
              <w:left w:val="nil"/>
              <w:bottom w:val="single" w:color="auto" w:sz="4" w:space="0"/>
              <w:right w:val="single" w:color="auto" w:sz="4" w:space="0"/>
            </w:tcBorders>
            <w:vAlign w:val="center"/>
          </w:tcPr>
          <w:p w14:paraId="5D909CEA">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支持PCIe插槽数量不少于3个、PCI不少于1个</w:t>
            </w:r>
          </w:p>
        </w:tc>
      </w:tr>
      <w:tr w14:paraId="1E4609FB">
        <w:tblPrEx>
          <w:tblCellMar>
            <w:top w:w="0" w:type="dxa"/>
            <w:left w:w="108" w:type="dxa"/>
            <w:bottom w:w="0" w:type="dxa"/>
            <w:right w:w="108" w:type="dxa"/>
          </w:tblCellMar>
        </w:tblPrEx>
        <w:trPr>
          <w:trHeight w:val="90" w:hRule="atLeast"/>
        </w:trPr>
        <w:tc>
          <w:tcPr>
            <w:tcW w:w="577" w:type="dxa"/>
            <w:tcBorders>
              <w:top w:val="nil"/>
              <w:left w:val="single" w:color="auto" w:sz="4" w:space="0"/>
              <w:bottom w:val="single" w:color="auto" w:sz="4" w:space="0"/>
              <w:right w:val="single" w:color="auto" w:sz="4" w:space="0"/>
            </w:tcBorders>
            <w:vAlign w:val="center"/>
          </w:tcPr>
          <w:p w14:paraId="76E6A268">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070" w:type="dxa"/>
            <w:tcBorders>
              <w:top w:val="nil"/>
              <w:left w:val="nil"/>
              <w:bottom w:val="single" w:color="auto" w:sz="4" w:space="0"/>
              <w:right w:val="single" w:color="auto" w:sz="4" w:space="0"/>
            </w:tcBorders>
            <w:vAlign w:val="center"/>
          </w:tcPr>
          <w:p w14:paraId="14B9EE6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38689CA">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CE1E492">
            <w:pPr>
              <w:widowControl/>
              <w:jc w:val="center"/>
              <w:rPr>
                <w:rFonts w:ascii="宋体" w:hAnsi="宋体" w:eastAsia="宋体" w:cs="宋体"/>
                <w:kern w:val="0"/>
                <w:sz w:val="18"/>
                <w:szCs w:val="18"/>
              </w:rPr>
            </w:pPr>
            <w:r>
              <w:rPr>
                <w:rFonts w:hint="eastAsia" w:ascii="宋体" w:hAnsi="宋体" w:eastAsia="宋体" w:cs="宋体"/>
                <w:kern w:val="0"/>
                <w:sz w:val="18"/>
                <w:szCs w:val="18"/>
              </w:rPr>
              <w:t>特殊孔位及接口</w:t>
            </w:r>
          </w:p>
        </w:tc>
        <w:tc>
          <w:tcPr>
            <w:tcW w:w="4695" w:type="dxa"/>
            <w:tcBorders>
              <w:top w:val="nil"/>
              <w:left w:val="nil"/>
              <w:bottom w:val="single" w:color="auto" w:sz="4" w:space="0"/>
              <w:right w:val="single" w:color="auto" w:sz="4" w:space="0"/>
            </w:tcBorders>
            <w:vAlign w:val="center"/>
          </w:tcPr>
          <w:p w14:paraId="0FF458F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2BD4D5A">
        <w:tblPrEx>
          <w:tblCellMar>
            <w:top w:w="0" w:type="dxa"/>
            <w:left w:w="108" w:type="dxa"/>
            <w:bottom w:w="0" w:type="dxa"/>
            <w:right w:w="108" w:type="dxa"/>
          </w:tblCellMar>
        </w:tblPrEx>
        <w:trPr>
          <w:trHeight w:val="416" w:hRule="atLeast"/>
        </w:trPr>
        <w:tc>
          <w:tcPr>
            <w:tcW w:w="577" w:type="dxa"/>
            <w:tcBorders>
              <w:top w:val="nil"/>
              <w:left w:val="single" w:color="auto" w:sz="4" w:space="0"/>
              <w:bottom w:val="single" w:color="auto" w:sz="4" w:space="0"/>
              <w:right w:val="single" w:color="auto" w:sz="4" w:space="0"/>
            </w:tcBorders>
            <w:vAlign w:val="center"/>
          </w:tcPr>
          <w:p w14:paraId="2B2CF195">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070" w:type="dxa"/>
            <w:tcBorders>
              <w:top w:val="nil"/>
              <w:left w:val="nil"/>
              <w:bottom w:val="single" w:color="auto" w:sz="4" w:space="0"/>
              <w:right w:val="single" w:color="auto" w:sz="4" w:space="0"/>
            </w:tcBorders>
            <w:vAlign w:val="center"/>
          </w:tcPr>
          <w:p w14:paraId="31823C9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46AB7F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2AD63F4">
            <w:pPr>
              <w:widowControl/>
              <w:jc w:val="center"/>
              <w:rPr>
                <w:rFonts w:ascii="宋体" w:hAnsi="宋体" w:eastAsia="宋体" w:cs="宋体"/>
                <w:kern w:val="0"/>
                <w:sz w:val="18"/>
                <w:szCs w:val="18"/>
              </w:rPr>
            </w:pPr>
            <w:r>
              <w:rPr>
                <w:rFonts w:hint="eastAsia" w:ascii="宋体" w:hAnsi="宋体" w:eastAsia="宋体" w:cs="宋体"/>
                <w:kern w:val="0"/>
                <w:sz w:val="18"/>
                <w:szCs w:val="18"/>
              </w:rPr>
              <w:t>★主板其他内置接口</w:t>
            </w:r>
          </w:p>
        </w:tc>
        <w:tc>
          <w:tcPr>
            <w:tcW w:w="4695" w:type="dxa"/>
            <w:tcBorders>
              <w:top w:val="nil"/>
              <w:left w:val="nil"/>
              <w:bottom w:val="single" w:color="auto" w:sz="4" w:space="0"/>
              <w:right w:val="single" w:color="auto" w:sz="4" w:space="0"/>
            </w:tcBorders>
            <w:vAlign w:val="center"/>
          </w:tcPr>
          <w:p w14:paraId="56F5E02F">
            <w:pPr>
              <w:widowControl/>
              <w:jc w:val="left"/>
              <w:rPr>
                <w:rFonts w:ascii="宋体" w:hAnsi="宋体" w:eastAsia="宋体" w:cs="宋体"/>
                <w:kern w:val="0"/>
                <w:sz w:val="18"/>
                <w:szCs w:val="18"/>
              </w:rPr>
            </w:pPr>
            <w:r>
              <w:rPr>
                <w:rFonts w:hint="eastAsia" w:ascii="宋体" w:hAnsi="宋体" w:eastAsia="宋体" w:cs="宋体"/>
                <w:kern w:val="0"/>
                <w:sz w:val="18"/>
                <w:szCs w:val="18"/>
              </w:rPr>
              <w:t>≥4个SATA、3个M.2、10个USB接口</w:t>
            </w:r>
          </w:p>
        </w:tc>
      </w:tr>
      <w:tr w14:paraId="64DFFB15">
        <w:tblPrEx>
          <w:tblCellMar>
            <w:top w:w="0" w:type="dxa"/>
            <w:left w:w="108" w:type="dxa"/>
            <w:bottom w:w="0" w:type="dxa"/>
            <w:right w:w="108" w:type="dxa"/>
          </w:tblCellMar>
        </w:tblPrEx>
        <w:trPr>
          <w:trHeight w:val="976" w:hRule="atLeast"/>
        </w:trPr>
        <w:tc>
          <w:tcPr>
            <w:tcW w:w="577" w:type="dxa"/>
            <w:tcBorders>
              <w:top w:val="nil"/>
              <w:left w:val="single" w:color="auto" w:sz="4" w:space="0"/>
              <w:bottom w:val="single" w:color="auto" w:sz="4" w:space="0"/>
              <w:right w:val="single" w:color="auto" w:sz="4" w:space="0"/>
            </w:tcBorders>
            <w:vAlign w:val="center"/>
          </w:tcPr>
          <w:p w14:paraId="241810EE">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070" w:type="dxa"/>
            <w:tcBorders>
              <w:top w:val="nil"/>
              <w:left w:val="nil"/>
              <w:bottom w:val="single" w:color="auto" w:sz="4" w:space="0"/>
              <w:right w:val="single" w:color="auto" w:sz="4" w:space="0"/>
            </w:tcBorders>
            <w:vAlign w:val="center"/>
          </w:tcPr>
          <w:p w14:paraId="775153EF">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F07A18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2362B46">
            <w:pPr>
              <w:widowControl/>
              <w:jc w:val="center"/>
              <w:rPr>
                <w:rFonts w:ascii="宋体" w:hAnsi="宋体" w:eastAsia="宋体" w:cs="宋体"/>
                <w:kern w:val="0"/>
                <w:sz w:val="18"/>
                <w:szCs w:val="18"/>
              </w:rPr>
            </w:pPr>
            <w:r>
              <w:rPr>
                <w:rFonts w:hint="eastAsia" w:ascii="宋体" w:hAnsi="宋体" w:eastAsia="宋体" w:cs="宋体"/>
                <w:kern w:val="0"/>
                <w:sz w:val="18"/>
                <w:szCs w:val="18"/>
              </w:rPr>
              <w:t>★单内存插槽最大可支持容量（板载内存不涉及）</w:t>
            </w:r>
          </w:p>
        </w:tc>
        <w:tc>
          <w:tcPr>
            <w:tcW w:w="4695" w:type="dxa"/>
            <w:tcBorders>
              <w:top w:val="nil"/>
              <w:left w:val="nil"/>
              <w:bottom w:val="single" w:color="auto" w:sz="4" w:space="0"/>
              <w:right w:val="single" w:color="auto" w:sz="4" w:space="0"/>
            </w:tcBorders>
            <w:vAlign w:val="center"/>
          </w:tcPr>
          <w:p w14:paraId="2BC018FC">
            <w:pPr>
              <w:widowControl/>
              <w:jc w:val="left"/>
              <w:rPr>
                <w:rFonts w:ascii="宋体" w:hAnsi="宋体" w:eastAsia="宋体" w:cs="宋体"/>
                <w:kern w:val="0"/>
                <w:sz w:val="18"/>
                <w:szCs w:val="18"/>
              </w:rPr>
            </w:pPr>
            <w:r>
              <w:rPr>
                <w:rFonts w:hint="eastAsia" w:ascii="宋体" w:hAnsi="宋体" w:eastAsia="宋体" w:cs="宋体"/>
                <w:kern w:val="0"/>
                <w:sz w:val="18"/>
                <w:szCs w:val="18"/>
              </w:rPr>
              <w:t>≥32GB</w:t>
            </w:r>
          </w:p>
        </w:tc>
      </w:tr>
      <w:tr w14:paraId="3B13040A">
        <w:tblPrEx>
          <w:tblCellMar>
            <w:top w:w="0" w:type="dxa"/>
            <w:left w:w="108" w:type="dxa"/>
            <w:bottom w:w="0" w:type="dxa"/>
            <w:right w:w="108" w:type="dxa"/>
          </w:tblCellMar>
        </w:tblPrEx>
        <w:trPr>
          <w:trHeight w:val="706" w:hRule="atLeast"/>
        </w:trPr>
        <w:tc>
          <w:tcPr>
            <w:tcW w:w="577" w:type="dxa"/>
            <w:tcBorders>
              <w:top w:val="nil"/>
              <w:left w:val="single" w:color="auto" w:sz="4" w:space="0"/>
              <w:bottom w:val="single" w:color="auto" w:sz="4" w:space="0"/>
              <w:right w:val="single" w:color="auto" w:sz="4" w:space="0"/>
            </w:tcBorders>
            <w:vAlign w:val="center"/>
          </w:tcPr>
          <w:p w14:paraId="4E9055F9">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1070" w:type="dxa"/>
            <w:tcBorders>
              <w:top w:val="nil"/>
              <w:left w:val="nil"/>
              <w:bottom w:val="single" w:color="auto" w:sz="4" w:space="0"/>
              <w:right w:val="single" w:color="auto" w:sz="4" w:space="0"/>
            </w:tcBorders>
            <w:vAlign w:val="center"/>
          </w:tcPr>
          <w:p w14:paraId="661A0BA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135362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BEC0595">
            <w:pPr>
              <w:widowControl/>
              <w:jc w:val="center"/>
              <w:rPr>
                <w:rFonts w:ascii="宋体" w:hAnsi="宋体" w:eastAsia="宋体" w:cs="宋体"/>
                <w:kern w:val="0"/>
                <w:sz w:val="18"/>
                <w:szCs w:val="18"/>
              </w:rPr>
            </w:pPr>
            <w:r>
              <w:rPr>
                <w:rFonts w:hint="eastAsia" w:ascii="宋体" w:hAnsi="宋体" w:eastAsia="宋体" w:cs="宋体"/>
                <w:kern w:val="0"/>
                <w:sz w:val="18"/>
                <w:szCs w:val="18"/>
              </w:rPr>
              <w:t>★内存插槽满配时提供的最高内存总容量</w:t>
            </w:r>
          </w:p>
        </w:tc>
        <w:tc>
          <w:tcPr>
            <w:tcW w:w="4695" w:type="dxa"/>
            <w:tcBorders>
              <w:top w:val="nil"/>
              <w:left w:val="nil"/>
              <w:bottom w:val="single" w:color="auto" w:sz="4" w:space="0"/>
              <w:right w:val="single" w:color="auto" w:sz="4" w:space="0"/>
            </w:tcBorders>
            <w:vAlign w:val="center"/>
          </w:tcPr>
          <w:p w14:paraId="37B204E8">
            <w:pPr>
              <w:widowControl/>
              <w:jc w:val="left"/>
              <w:rPr>
                <w:rFonts w:ascii="宋体" w:hAnsi="宋体" w:eastAsia="宋体" w:cs="宋体"/>
                <w:kern w:val="0"/>
                <w:sz w:val="18"/>
                <w:szCs w:val="18"/>
              </w:rPr>
            </w:pPr>
            <w:r>
              <w:rPr>
                <w:rFonts w:hint="eastAsia" w:ascii="宋体" w:hAnsi="宋体" w:eastAsia="宋体" w:cs="宋体"/>
                <w:kern w:val="0"/>
                <w:sz w:val="18"/>
                <w:szCs w:val="18"/>
              </w:rPr>
              <w:t>≥64GB</w:t>
            </w:r>
          </w:p>
        </w:tc>
      </w:tr>
      <w:tr w14:paraId="192C5943">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039FC5CF">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1070" w:type="dxa"/>
            <w:tcBorders>
              <w:top w:val="nil"/>
              <w:left w:val="nil"/>
              <w:bottom w:val="single" w:color="auto" w:sz="4" w:space="0"/>
              <w:right w:val="single" w:color="auto" w:sz="4" w:space="0"/>
            </w:tcBorders>
            <w:vAlign w:val="center"/>
          </w:tcPr>
          <w:p w14:paraId="1BB6CAD9">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42252F79">
            <w:pPr>
              <w:widowControl/>
              <w:jc w:val="center"/>
              <w:rPr>
                <w:rFonts w:ascii="宋体" w:hAnsi="宋体" w:eastAsia="宋体" w:cs="宋体"/>
                <w:kern w:val="0"/>
                <w:sz w:val="18"/>
                <w:szCs w:val="18"/>
              </w:rPr>
            </w:pPr>
            <w:r>
              <w:rPr>
                <w:rFonts w:hint="eastAsia" w:ascii="宋体" w:hAnsi="宋体" w:eastAsia="宋体" w:cs="宋体"/>
                <w:kern w:val="0"/>
                <w:sz w:val="18"/>
                <w:szCs w:val="18"/>
              </w:rPr>
              <w:t>存储设备规格</w:t>
            </w:r>
          </w:p>
        </w:tc>
        <w:tc>
          <w:tcPr>
            <w:tcW w:w="1901" w:type="dxa"/>
            <w:tcBorders>
              <w:top w:val="nil"/>
              <w:left w:val="nil"/>
              <w:bottom w:val="single" w:color="auto" w:sz="4" w:space="0"/>
              <w:right w:val="single" w:color="auto" w:sz="4" w:space="0"/>
            </w:tcBorders>
            <w:vAlign w:val="center"/>
          </w:tcPr>
          <w:p w14:paraId="6B698649">
            <w:pPr>
              <w:widowControl/>
              <w:jc w:val="center"/>
              <w:rPr>
                <w:rFonts w:ascii="宋体" w:hAnsi="宋体" w:eastAsia="宋体" w:cs="宋体"/>
                <w:kern w:val="0"/>
                <w:sz w:val="18"/>
                <w:szCs w:val="18"/>
              </w:rPr>
            </w:pPr>
            <w:r>
              <w:rPr>
                <w:rFonts w:hint="eastAsia" w:ascii="宋体" w:hAnsi="宋体" w:eastAsia="宋体" w:cs="宋体"/>
                <w:kern w:val="0"/>
                <w:sz w:val="18"/>
                <w:szCs w:val="18"/>
              </w:rPr>
              <w:t>★固态盘数量</w:t>
            </w:r>
          </w:p>
        </w:tc>
        <w:tc>
          <w:tcPr>
            <w:tcW w:w="4695" w:type="dxa"/>
            <w:tcBorders>
              <w:top w:val="nil"/>
              <w:left w:val="nil"/>
              <w:bottom w:val="single" w:color="auto" w:sz="4" w:space="0"/>
              <w:right w:val="single" w:color="auto" w:sz="4" w:space="0"/>
            </w:tcBorders>
            <w:vAlign w:val="center"/>
          </w:tcPr>
          <w:p w14:paraId="15B84AC5">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493BE687">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152CE0EE">
            <w:pPr>
              <w:widowControl/>
              <w:jc w:val="center"/>
              <w:rPr>
                <w:rFonts w:ascii="宋体" w:hAnsi="宋体" w:eastAsia="宋体" w:cs="宋体"/>
                <w:kern w:val="0"/>
                <w:sz w:val="18"/>
                <w:szCs w:val="18"/>
              </w:rPr>
            </w:pPr>
            <w:r>
              <w:rPr>
                <w:rFonts w:hint="eastAsia" w:ascii="宋体" w:hAnsi="宋体" w:eastAsia="宋体" w:cs="宋体"/>
                <w:kern w:val="0"/>
                <w:sz w:val="18"/>
                <w:szCs w:val="18"/>
              </w:rPr>
              <w:t>13</w:t>
            </w:r>
          </w:p>
        </w:tc>
        <w:tc>
          <w:tcPr>
            <w:tcW w:w="1070" w:type="dxa"/>
            <w:tcBorders>
              <w:top w:val="nil"/>
              <w:left w:val="nil"/>
              <w:bottom w:val="single" w:color="auto" w:sz="4" w:space="0"/>
              <w:right w:val="single" w:color="auto" w:sz="4" w:space="0"/>
            </w:tcBorders>
            <w:vAlign w:val="center"/>
          </w:tcPr>
          <w:p w14:paraId="79454B3A">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0B2823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4D2647B">
            <w:pPr>
              <w:widowControl/>
              <w:jc w:val="center"/>
              <w:rPr>
                <w:rFonts w:ascii="宋体" w:hAnsi="宋体" w:eastAsia="宋体" w:cs="宋体"/>
                <w:kern w:val="0"/>
                <w:sz w:val="18"/>
                <w:szCs w:val="18"/>
              </w:rPr>
            </w:pPr>
            <w:r>
              <w:rPr>
                <w:rFonts w:hint="eastAsia" w:ascii="宋体" w:hAnsi="宋体" w:eastAsia="宋体" w:cs="宋体"/>
                <w:kern w:val="0"/>
                <w:sz w:val="18"/>
                <w:szCs w:val="18"/>
              </w:rPr>
              <w:t>★固态存储容量</w:t>
            </w:r>
          </w:p>
        </w:tc>
        <w:tc>
          <w:tcPr>
            <w:tcW w:w="4695" w:type="dxa"/>
            <w:tcBorders>
              <w:top w:val="nil"/>
              <w:left w:val="nil"/>
              <w:bottom w:val="single" w:color="auto" w:sz="4" w:space="0"/>
              <w:right w:val="single" w:color="auto" w:sz="4" w:space="0"/>
            </w:tcBorders>
            <w:vAlign w:val="center"/>
          </w:tcPr>
          <w:p w14:paraId="5F69A23E">
            <w:pPr>
              <w:widowControl/>
              <w:jc w:val="left"/>
              <w:rPr>
                <w:rFonts w:ascii="宋体" w:hAnsi="宋体" w:eastAsia="宋体" w:cs="宋体"/>
                <w:kern w:val="0"/>
                <w:sz w:val="18"/>
                <w:szCs w:val="18"/>
              </w:rPr>
            </w:pPr>
            <w:r>
              <w:rPr>
                <w:rFonts w:hint="eastAsia" w:ascii="宋体" w:hAnsi="宋体" w:eastAsia="宋体" w:cs="宋体"/>
                <w:kern w:val="0"/>
                <w:sz w:val="18"/>
                <w:szCs w:val="18"/>
              </w:rPr>
              <w:t>≥1TB</w:t>
            </w:r>
          </w:p>
        </w:tc>
      </w:tr>
      <w:tr w14:paraId="20E6F80E">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4DB83FA">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070" w:type="dxa"/>
            <w:tcBorders>
              <w:top w:val="nil"/>
              <w:left w:val="nil"/>
              <w:bottom w:val="single" w:color="auto" w:sz="4" w:space="0"/>
              <w:right w:val="single" w:color="auto" w:sz="4" w:space="0"/>
            </w:tcBorders>
            <w:vAlign w:val="center"/>
          </w:tcPr>
          <w:p w14:paraId="66B26DF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59EFB1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99680AC">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★机械硬盘数量</w:t>
            </w:r>
          </w:p>
        </w:tc>
        <w:tc>
          <w:tcPr>
            <w:tcW w:w="4695" w:type="dxa"/>
            <w:tcBorders>
              <w:top w:val="nil"/>
              <w:left w:val="nil"/>
              <w:bottom w:val="single" w:color="auto" w:sz="4" w:space="0"/>
              <w:right w:val="single" w:color="auto" w:sz="4" w:space="0"/>
            </w:tcBorders>
            <w:vAlign w:val="center"/>
          </w:tcPr>
          <w:p w14:paraId="18EE02E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19F4DCD">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107615FD">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070" w:type="dxa"/>
            <w:tcBorders>
              <w:top w:val="nil"/>
              <w:left w:val="nil"/>
              <w:bottom w:val="single" w:color="auto" w:sz="4" w:space="0"/>
              <w:right w:val="single" w:color="auto" w:sz="4" w:space="0"/>
            </w:tcBorders>
            <w:vAlign w:val="center"/>
          </w:tcPr>
          <w:p w14:paraId="5E2833B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7577885">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0AF6B94">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★机械硬盘总容量</w:t>
            </w:r>
          </w:p>
        </w:tc>
        <w:tc>
          <w:tcPr>
            <w:tcW w:w="4695" w:type="dxa"/>
            <w:tcBorders>
              <w:top w:val="nil"/>
              <w:left w:val="nil"/>
              <w:bottom w:val="single" w:color="auto" w:sz="4" w:space="0"/>
              <w:right w:val="single" w:color="auto" w:sz="4" w:space="0"/>
            </w:tcBorders>
            <w:vAlign w:val="center"/>
          </w:tcPr>
          <w:p w14:paraId="5DF17C1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988842D">
        <w:tblPrEx>
          <w:tblCellMar>
            <w:top w:w="0" w:type="dxa"/>
            <w:left w:w="108" w:type="dxa"/>
            <w:bottom w:w="0" w:type="dxa"/>
            <w:right w:w="108" w:type="dxa"/>
          </w:tblCellMar>
        </w:tblPrEx>
        <w:trPr>
          <w:trHeight w:val="533" w:hRule="atLeast"/>
        </w:trPr>
        <w:tc>
          <w:tcPr>
            <w:tcW w:w="577" w:type="dxa"/>
            <w:tcBorders>
              <w:top w:val="nil"/>
              <w:left w:val="single" w:color="auto" w:sz="4" w:space="0"/>
              <w:bottom w:val="single" w:color="auto" w:sz="4" w:space="0"/>
              <w:right w:val="single" w:color="auto" w:sz="4" w:space="0"/>
            </w:tcBorders>
            <w:vAlign w:val="center"/>
          </w:tcPr>
          <w:p w14:paraId="5F6C1EB7">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070" w:type="dxa"/>
            <w:tcBorders>
              <w:top w:val="nil"/>
              <w:left w:val="nil"/>
              <w:bottom w:val="single" w:color="auto" w:sz="4" w:space="0"/>
              <w:right w:val="single" w:color="auto" w:sz="4" w:space="0"/>
            </w:tcBorders>
            <w:vAlign w:val="center"/>
          </w:tcPr>
          <w:p w14:paraId="58A98AC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F2DBE0A">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9DD6171">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★机械硬盘转速</w:t>
            </w:r>
          </w:p>
        </w:tc>
        <w:tc>
          <w:tcPr>
            <w:tcW w:w="4695" w:type="dxa"/>
            <w:tcBorders>
              <w:top w:val="nil"/>
              <w:left w:val="nil"/>
              <w:bottom w:val="single" w:color="auto" w:sz="4" w:space="0"/>
              <w:right w:val="single" w:color="auto" w:sz="4" w:space="0"/>
            </w:tcBorders>
            <w:vAlign w:val="center"/>
          </w:tcPr>
          <w:p w14:paraId="7E6183A5">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F2CB834">
        <w:tblPrEx>
          <w:tblCellMar>
            <w:top w:w="0" w:type="dxa"/>
            <w:left w:w="108" w:type="dxa"/>
            <w:bottom w:w="0" w:type="dxa"/>
            <w:right w:w="108" w:type="dxa"/>
          </w:tblCellMar>
        </w:tblPrEx>
        <w:trPr>
          <w:trHeight w:val="570" w:hRule="atLeast"/>
        </w:trPr>
        <w:tc>
          <w:tcPr>
            <w:tcW w:w="577" w:type="dxa"/>
            <w:tcBorders>
              <w:top w:val="nil"/>
              <w:left w:val="single" w:color="auto" w:sz="4" w:space="0"/>
              <w:bottom w:val="single" w:color="auto" w:sz="4" w:space="0"/>
              <w:right w:val="single" w:color="auto" w:sz="4" w:space="0"/>
            </w:tcBorders>
            <w:vAlign w:val="center"/>
          </w:tcPr>
          <w:p w14:paraId="116B6C42">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070" w:type="dxa"/>
            <w:tcBorders>
              <w:top w:val="nil"/>
              <w:left w:val="nil"/>
              <w:bottom w:val="single" w:color="auto" w:sz="4" w:space="0"/>
              <w:right w:val="single" w:color="auto" w:sz="4" w:space="0"/>
            </w:tcBorders>
            <w:vAlign w:val="center"/>
          </w:tcPr>
          <w:p w14:paraId="4D06F948">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02592A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ABA0A7A">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机械硬盘接口协议</w:t>
            </w:r>
          </w:p>
        </w:tc>
        <w:tc>
          <w:tcPr>
            <w:tcW w:w="4695" w:type="dxa"/>
            <w:tcBorders>
              <w:top w:val="nil"/>
              <w:left w:val="nil"/>
              <w:bottom w:val="single" w:color="auto" w:sz="4" w:space="0"/>
              <w:right w:val="single" w:color="auto" w:sz="4" w:space="0"/>
            </w:tcBorders>
            <w:vAlign w:val="center"/>
          </w:tcPr>
          <w:p w14:paraId="6A516532">
            <w:pPr>
              <w:widowControl/>
              <w:jc w:val="left"/>
              <w:rPr>
                <w:rFonts w:ascii="宋体" w:hAnsi="宋体" w:eastAsia="宋体" w:cs="宋体"/>
                <w:kern w:val="0"/>
                <w:sz w:val="18"/>
                <w:szCs w:val="18"/>
              </w:rPr>
            </w:pPr>
            <w:r>
              <w:rPr>
                <w:rFonts w:hint="eastAsia" w:ascii="宋体" w:hAnsi="宋体" w:eastAsia="宋体" w:cs="宋体"/>
                <w:kern w:val="0"/>
                <w:sz w:val="18"/>
                <w:szCs w:val="18"/>
              </w:rPr>
              <w:t>支持SATA3.0及以上或SAS3.0及以上接口</w:t>
            </w:r>
          </w:p>
        </w:tc>
      </w:tr>
      <w:tr w14:paraId="2A77C7AC">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FD38AC6">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070" w:type="dxa"/>
            <w:tcBorders>
              <w:top w:val="nil"/>
              <w:left w:val="nil"/>
              <w:bottom w:val="single" w:color="auto" w:sz="4" w:space="0"/>
              <w:right w:val="single" w:color="auto" w:sz="4" w:space="0"/>
            </w:tcBorders>
            <w:vAlign w:val="center"/>
          </w:tcPr>
          <w:p w14:paraId="2321F6C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297307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F054CB1">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★机械硬盘形态</w:t>
            </w:r>
          </w:p>
        </w:tc>
        <w:tc>
          <w:tcPr>
            <w:tcW w:w="4695" w:type="dxa"/>
            <w:tcBorders>
              <w:top w:val="nil"/>
              <w:left w:val="nil"/>
              <w:bottom w:val="single" w:color="auto" w:sz="4" w:space="0"/>
              <w:right w:val="single" w:color="auto" w:sz="4" w:space="0"/>
            </w:tcBorders>
            <w:vAlign w:val="center"/>
          </w:tcPr>
          <w:p w14:paraId="6C9BDE06">
            <w:pPr>
              <w:widowControl/>
              <w:jc w:val="left"/>
              <w:rPr>
                <w:rFonts w:ascii="宋体" w:hAnsi="宋体" w:eastAsia="宋体" w:cs="宋体"/>
                <w:kern w:val="0"/>
                <w:sz w:val="18"/>
                <w:szCs w:val="18"/>
              </w:rPr>
            </w:pPr>
            <w:r>
              <w:rPr>
                <w:rFonts w:hint="eastAsia" w:ascii="宋体" w:hAnsi="宋体" w:eastAsia="宋体" w:cs="宋体"/>
                <w:kern w:val="0"/>
                <w:sz w:val="18"/>
                <w:szCs w:val="18"/>
              </w:rPr>
              <w:t>2.5英寸或3.5英寸等</w:t>
            </w:r>
          </w:p>
        </w:tc>
      </w:tr>
      <w:tr w14:paraId="078AB79A">
        <w:tblPrEx>
          <w:tblCellMar>
            <w:top w:w="0" w:type="dxa"/>
            <w:left w:w="108" w:type="dxa"/>
            <w:bottom w:w="0" w:type="dxa"/>
            <w:right w:w="108" w:type="dxa"/>
          </w:tblCellMar>
        </w:tblPrEx>
        <w:trPr>
          <w:trHeight w:val="513" w:hRule="atLeast"/>
        </w:trPr>
        <w:tc>
          <w:tcPr>
            <w:tcW w:w="577" w:type="dxa"/>
            <w:tcBorders>
              <w:top w:val="nil"/>
              <w:left w:val="single" w:color="auto" w:sz="4" w:space="0"/>
              <w:bottom w:val="single" w:color="auto" w:sz="4" w:space="0"/>
              <w:right w:val="single" w:color="auto" w:sz="4" w:space="0"/>
            </w:tcBorders>
            <w:vAlign w:val="center"/>
          </w:tcPr>
          <w:p w14:paraId="4C637B56">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070" w:type="dxa"/>
            <w:tcBorders>
              <w:top w:val="nil"/>
              <w:left w:val="nil"/>
              <w:bottom w:val="single" w:color="auto" w:sz="4" w:space="0"/>
              <w:right w:val="single" w:color="auto" w:sz="4" w:space="0"/>
            </w:tcBorders>
            <w:vAlign w:val="center"/>
          </w:tcPr>
          <w:p w14:paraId="6A72BA88">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32D33C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3D809F8">
            <w:pPr>
              <w:widowControl/>
              <w:jc w:val="center"/>
              <w:rPr>
                <w:rFonts w:ascii="宋体" w:hAnsi="宋体" w:eastAsia="宋体" w:cs="宋体"/>
                <w:kern w:val="0"/>
                <w:sz w:val="18"/>
                <w:szCs w:val="18"/>
              </w:rPr>
            </w:pPr>
            <w:r>
              <w:rPr>
                <w:rFonts w:hint="eastAsia" w:ascii="宋体" w:hAnsi="宋体" w:eastAsia="宋体" w:cs="宋体"/>
                <w:kern w:val="0"/>
                <w:sz w:val="18"/>
                <w:szCs w:val="18"/>
              </w:rPr>
              <w:t>固态存储接口协议</w:t>
            </w:r>
          </w:p>
        </w:tc>
        <w:tc>
          <w:tcPr>
            <w:tcW w:w="4695" w:type="dxa"/>
            <w:tcBorders>
              <w:top w:val="nil"/>
              <w:left w:val="nil"/>
              <w:bottom w:val="single" w:color="auto" w:sz="4" w:space="0"/>
              <w:right w:val="single" w:color="auto" w:sz="4" w:space="0"/>
            </w:tcBorders>
            <w:vAlign w:val="center"/>
          </w:tcPr>
          <w:p w14:paraId="0FB6B484">
            <w:pPr>
              <w:widowControl/>
              <w:jc w:val="left"/>
              <w:rPr>
                <w:rFonts w:ascii="宋体" w:hAnsi="宋体" w:eastAsia="宋体" w:cs="宋体"/>
                <w:kern w:val="0"/>
                <w:sz w:val="18"/>
                <w:szCs w:val="18"/>
              </w:rPr>
            </w:pPr>
            <w:r>
              <w:rPr>
                <w:rFonts w:hint="eastAsia" w:ascii="宋体" w:hAnsi="宋体" w:eastAsia="宋体" w:cs="宋体"/>
                <w:kern w:val="0"/>
                <w:sz w:val="18"/>
                <w:szCs w:val="18"/>
              </w:rPr>
              <w:t>UFS/SATA/PCIe/NVMe等类型接口协议</w:t>
            </w:r>
          </w:p>
        </w:tc>
      </w:tr>
      <w:tr w14:paraId="63C026D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DEF4224">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070" w:type="dxa"/>
            <w:tcBorders>
              <w:top w:val="nil"/>
              <w:left w:val="nil"/>
              <w:bottom w:val="single" w:color="auto" w:sz="4" w:space="0"/>
              <w:right w:val="single" w:color="auto" w:sz="4" w:space="0"/>
            </w:tcBorders>
            <w:vAlign w:val="center"/>
          </w:tcPr>
          <w:p w14:paraId="7ABA452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C986C4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83188E5">
            <w:pPr>
              <w:widowControl/>
              <w:jc w:val="center"/>
              <w:rPr>
                <w:rFonts w:ascii="宋体" w:hAnsi="宋体" w:eastAsia="宋体" w:cs="宋体"/>
                <w:kern w:val="0"/>
                <w:sz w:val="18"/>
                <w:szCs w:val="18"/>
              </w:rPr>
            </w:pPr>
            <w:r>
              <w:rPr>
                <w:rFonts w:hint="eastAsia" w:ascii="宋体" w:hAnsi="宋体" w:eastAsia="宋体" w:cs="宋体"/>
                <w:kern w:val="0"/>
                <w:sz w:val="18"/>
                <w:szCs w:val="18"/>
              </w:rPr>
              <w:t>★固态存储形态</w:t>
            </w:r>
          </w:p>
        </w:tc>
        <w:tc>
          <w:tcPr>
            <w:tcW w:w="4695" w:type="dxa"/>
            <w:tcBorders>
              <w:top w:val="nil"/>
              <w:left w:val="nil"/>
              <w:bottom w:val="single" w:color="auto" w:sz="4" w:space="0"/>
              <w:right w:val="single" w:color="auto" w:sz="4" w:space="0"/>
            </w:tcBorders>
            <w:vAlign w:val="center"/>
          </w:tcPr>
          <w:p w14:paraId="50278F09">
            <w:pPr>
              <w:widowControl/>
              <w:jc w:val="left"/>
              <w:rPr>
                <w:rFonts w:ascii="宋体" w:hAnsi="宋体" w:eastAsia="宋体" w:cs="宋体"/>
                <w:kern w:val="0"/>
                <w:sz w:val="18"/>
                <w:szCs w:val="18"/>
              </w:rPr>
            </w:pPr>
            <w:r>
              <w:rPr>
                <w:rFonts w:hint="eastAsia" w:ascii="宋体" w:hAnsi="宋体" w:eastAsia="宋体" w:cs="宋体"/>
                <w:kern w:val="0"/>
                <w:sz w:val="18"/>
                <w:szCs w:val="18"/>
              </w:rPr>
              <w:t>采用插卡或板载等形态，可选用符合M.2或2.5寸SATA或mSATA等标准的插卡形态</w:t>
            </w:r>
          </w:p>
        </w:tc>
      </w:tr>
      <w:tr w14:paraId="1579D28E">
        <w:tblPrEx>
          <w:tblCellMar>
            <w:top w:w="0" w:type="dxa"/>
            <w:left w:w="108" w:type="dxa"/>
            <w:bottom w:w="0" w:type="dxa"/>
            <w:right w:w="108" w:type="dxa"/>
          </w:tblCellMar>
        </w:tblPrEx>
        <w:trPr>
          <w:trHeight w:val="462" w:hRule="atLeast"/>
        </w:trPr>
        <w:tc>
          <w:tcPr>
            <w:tcW w:w="577" w:type="dxa"/>
            <w:tcBorders>
              <w:top w:val="nil"/>
              <w:left w:val="single" w:color="auto" w:sz="4" w:space="0"/>
              <w:bottom w:val="single" w:color="auto" w:sz="4" w:space="0"/>
              <w:right w:val="single" w:color="auto" w:sz="4" w:space="0"/>
            </w:tcBorders>
            <w:vAlign w:val="center"/>
          </w:tcPr>
          <w:p w14:paraId="0A734528">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1070" w:type="dxa"/>
            <w:tcBorders>
              <w:top w:val="nil"/>
              <w:left w:val="nil"/>
              <w:bottom w:val="single" w:color="auto" w:sz="4" w:space="0"/>
              <w:right w:val="single" w:color="auto" w:sz="4" w:space="0"/>
            </w:tcBorders>
            <w:vAlign w:val="center"/>
          </w:tcPr>
          <w:p w14:paraId="21B95293">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05DE25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E3496D9">
            <w:pPr>
              <w:widowControl/>
              <w:jc w:val="center"/>
              <w:rPr>
                <w:rFonts w:ascii="宋体" w:hAnsi="宋体" w:eastAsia="宋体" w:cs="宋体"/>
                <w:kern w:val="0"/>
                <w:sz w:val="18"/>
                <w:szCs w:val="18"/>
              </w:rPr>
            </w:pPr>
            <w:r>
              <w:rPr>
                <w:rFonts w:hint="eastAsia" w:ascii="宋体" w:hAnsi="宋体" w:eastAsia="宋体" w:cs="宋体"/>
                <w:kern w:val="0"/>
                <w:sz w:val="18"/>
                <w:szCs w:val="18"/>
              </w:rPr>
              <w:t>存储设备扩展盘位</w:t>
            </w:r>
          </w:p>
        </w:tc>
        <w:tc>
          <w:tcPr>
            <w:tcW w:w="4695" w:type="dxa"/>
            <w:tcBorders>
              <w:top w:val="nil"/>
              <w:left w:val="nil"/>
              <w:bottom w:val="single" w:color="auto" w:sz="4" w:space="0"/>
              <w:right w:val="single" w:color="auto" w:sz="4" w:space="0"/>
            </w:tcBorders>
            <w:vAlign w:val="center"/>
          </w:tcPr>
          <w:p w14:paraId="41B91DF6">
            <w:pPr>
              <w:widowControl/>
              <w:jc w:val="left"/>
              <w:rPr>
                <w:rFonts w:ascii="宋体" w:hAnsi="宋体" w:eastAsia="宋体" w:cs="宋体"/>
                <w:kern w:val="0"/>
                <w:sz w:val="18"/>
                <w:szCs w:val="18"/>
              </w:rPr>
            </w:pPr>
            <w:r>
              <w:rPr>
                <w:rFonts w:hint="eastAsia" w:ascii="宋体" w:hAnsi="宋体" w:eastAsia="宋体" w:cs="宋体"/>
                <w:kern w:val="0"/>
                <w:sz w:val="18"/>
                <w:szCs w:val="18"/>
              </w:rPr>
              <w:t>≥6</w:t>
            </w:r>
          </w:p>
        </w:tc>
      </w:tr>
      <w:tr w14:paraId="41F72F49">
        <w:tblPrEx>
          <w:tblCellMar>
            <w:top w:w="0" w:type="dxa"/>
            <w:left w:w="108" w:type="dxa"/>
            <w:bottom w:w="0" w:type="dxa"/>
            <w:right w:w="108" w:type="dxa"/>
          </w:tblCellMar>
        </w:tblPrEx>
        <w:trPr>
          <w:trHeight w:val="771" w:hRule="atLeast"/>
        </w:trPr>
        <w:tc>
          <w:tcPr>
            <w:tcW w:w="577" w:type="dxa"/>
            <w:tcBorders>
              <w:top w:val="nil"/>
              <w:left w:val="single" w:color="auto" w:sz="4" w:space="0"/>
              <w:bottom w:val="single" w:color="auto" w:sz="4" w:space="0"/>
              <w:right w:val="single" w:color="auto" w:sz="4" w:space="0"/>
            </w:tcBorders>
            <w:vAlign w:val="center"/>
          </w:tcPr>
          <w:p w14:paraId="686BD6C4">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1070" w:type="dxa"/>
            <w:tcBorders>
              <w:top w:val="nil"/>
              <w:left w:val="nil"/>
              <w:bottom w:val="single" w:color="auto" w:sz="4" w:space="0"/>
              <w:right w:val="single" w:color="auto" w:sz="4" w:space="0"/>
            </w:tcBorders>
            <w:vAlign w:val="center"/>
          </w:tcPr>
          <w:p w14:paraId="167EBA0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40EEB3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81D74C6">
            <w:pPr>
              <w:widowControl/>
              <w:jc w:val="center"/>
              <w:rPr>
                <w:rFonts w:ascii="宋体" w:hAnsi="宋体" w:eastAsia="宋体" w:cs="宋体"/>
                <w:kern w:val="0"/>
                <w:sz w:val="18"/>
                <w:szCs w:val="18"/>
              </w:rPr>
            </w:pPr>
            <w:r>
              <w:rPr>
                <w:rFonts w:hint="eastAsia" w:ascii="宋体" w:hAnsi="宋体" w:eastAsia="宋体" w:cs="宋体"/>
                <w:kern w:val="0"/>
                <w:sz w:val="18"/>
                <w:szCs w:val="18"/>
              </w:rPr>
              <w:t>★存储设备其他参数要求</w:t>
            </w:r>
          </w:p>
        </w:tc>
        <w:tc>
          <w:tcPr>
            <w:tcW w:w="4695" w:type="dxa"/>
            <w:tcBorders>
              <w:top w:val="nil"/>
              <w:left w:val="nil"/>
              <w:bottom w:val="single" w:color="auto" w:sz="4" w:space="0"/>
              <w:right w:val="single" w:color="auto" w:sz="4" w:space="0"/>
            </w:tcBorders>
            <w:vAlign w:val="center"/>
          </w:tcPr>
          <w:p w14:paraId="1790FCE7">
            <w:pPr>
              <w:widowControl/>
              <w:jc w:val="left"/>
              <w:rPr>
                <w:rFonts w:ascii="宋体" w:hAnsi="宋体" w:eastAsia="宋体" w:cs="宋体"/>
                <w:kern w:val="0"/>
                <w:sz w:val="18"/>
                <w:szCs w:val="18"/>
              </w:rPr>
            </w:pPr>
            <w:r>
              <w:rPr>
                <w:rFonts w:hint="eastAsia" w:ascii="宋体" w:hAnsi="宋体" w:eastAsia="宋体" w:cs="宋体"/>
                <w:kern w:val="0"/>
                <w:sz w:val="18"/>
                <w:szCs w:val="18"/>
              </w:rPr>
              <w:t>a）固态盘应符合SJ/T11654相关规定;</w:t>
            </w:r>
          </w:p>
        </w:tc>
      </w:tr>
      <w:tr w14:paraId="6192BD68">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7863668A">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070" w:type="dxa"/>
            <w:tcBorders>
              <w:top w:val="nil"/>
              <w:left w:val="nil"/>
              <w:bottom w:val="single" w:color="auto" w:sz="4" w:space="0"/>
              <w:right w:val="single" w:color="auto" w:sz="4" w:space="0"/>
            </w:tcBorders>
            <w:vAlign w:val="center"/>
          </w:tcPr>
          <w:p w14:paraId="6A197EB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22B1262D">
            <w:pPr>
              <w:widowControl/>
              <w:jc w:val="center"/>
              <w:rPr>
                <w:rFonts w:ascii="宋体" w:hAnsi="宋体" w:eastAsia="宋体" w:cs="宋体"/>
                <w:kern w:val="0"/>
                <w:sz w:val="18"/>
                <w:szCs w:val="18"/>
              </w:rPr>
            </w:pPr>
            <w:r>
              <w:rPr>
                <w:rFonts w:hint="eastAsia" w:ascii="宋体" w:hAnsi="宋体" w:eastAsia="宋体" w:cs="宋体"/>
                <w:kern w:val="0"/>
                <w:sz w:val="18"/>
                <w:szCs w:val="18"/>
              </w:rPr>
              <w:t>显卡规格</w:t>
            </w:r>
          </w:p>
        </w:tc>
        <w:tc>
          <w:tcPr>
            <w:tcW w:w="1901" w:type="dxa"/>
            <w:tcBorders>
              <w:top w:val="nil"/>
              <w:left w:val="nil"/>
              <w:bottom w:val="single" w:color="auto" w:sz="4" w:space="0"/>
              <w:right w:val="single" w:color="auto" w:sz="4" w:space="0"/>
            </w:tcBorders>
            <w:vAlign w:val="center"/>
          </w:tcPr>
          <w:p w14:paraId="789A4AE4">
            <w:pPr>
              <w:widowControl/>
              <w:jc w:val="center"/>
              <w:rPr>
                <w:rFonts w:ascii="宋体" w:hAnsi="宋体" w:eastAsia="宋体" w:cs="宋体"/>
                <w:kern w:val="0"/>
                <w:sz w:val="18"/>
                <w:szCs w:val="18"/>
              </w:rPr>
            </w:pPr>
            <w:r>
              <w:rPr>
                <w:rFonts w:hint="eastAsia" w:ascii="宋体" w:hAnsi="宋体" w:eastAsia="宋体" w:cs="宋体"/>
                <w:kern w:val="0"/>
                <w:sz w:val="18"/>
                <w:szCs w:val="18"/>
              </w:rPr>
              <w:t>★显卡类型</w:t>
            </w:r>
          </w:p>
        </w:tc>
        <w:tc>
          <w:tcPr>
            <w:tcW w:w="4695" w:type="dxa"/>
            <w:tcBorders>
              <w:top w:val="nil"/>
              <w:left w:val="nil"/>
              <w:bottom w:val="single" w:color="auto" w:sz="4" w:space="0"/>
              <w:right w:val="single" w:color="auto" w:sz="4" w:space="0"/>
            </w:tcBorders>
            <w:vAlign w:val="center"/>
          </w:tcPr>
          <w:p w14:paraId="273F0911">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独立显卡或集成显卡</w:t>
            </w:r>
          </w:p>
        </w:tc>
      </w:tr>
      <w:tr w14:paraId="1A351357">
        <w:tblPrEx>
          <w:tblCellMar>
            <w:top w:w="0" w:type="dxa"/>
            <w:left w:w="108" w:type="dxa"/>
            <w:bottom w:w="0" w:type="dxa"/>
            <w:right w:w="108" w:type="dxa"/>
          </w:tblCellMar>
        </w:tblPrEx>
        <w:trPr>
          <w:trHeight w:val="442" w:hRule="atLeast"/>
        </w:trPr>
        <w:tc>
          <w:tcPr>
            <w:tcW w:w="577" w:type="dxa"/>
            <w:tcBorders>
              <w:top w:val="nil"/>
              <w:left w:val="single" w:color="auto" w:sz="4" w:space="0"/>
              <w:bottom w:val="single" w:color="auto" w:sz="4" w:space="0"/>
              <w:right w:val="single" w:color="auto" w:sz="4" w:space="0"/>
            </w:tcBorders>
            <w:vAlign w:val="center"/>
          </w:tcPr>
          <w:p w14:paraId="76E8301E">
            <w:pPr>
              <w:widowControl/>
              <w:jc w:val="center"/>
              <w:rPr>
                <w:rFonts w:ascii="宋体" w:hAnsi="宋体" w:eastAsia="宋体" w:cs="宋体"/>
                <w:kern w:val="0"/>
                <w:sz w:val="18"/>
                <w:szCs w:val="18"/>
              </w:rPr>
            </w:pPr>
            <w:r>
              <w:rPr>
                <w:rFonts w:hint="eastAsia" w:ascii="宋体" w:hAnsi="宋体" w:eastAsia="宋体" w:cs="宋体"/>
                <w:kern w:val="0"/>
                <w:sz w:val="18"/>
                <w:szCs w:val="18"/>
              </w:rPr>
              <w:t>24</w:t>
            </w:r>
          </w:p>
        </w:tc>
        <w:tc>
          <w:tcPr>
            <w:tcW w:w="1070" w:type="dxa"/>
            <w:tcBorders>
              <w:top w:val="nil"/>
              <w:left w:val="nil"/>
              <w:bottom w:val="single" w:color="auto" w:sz="4" w:space="0"/>
              <w:right w:val="single" w:color="auto" w:sz="4" w:space="0"/>
            </w:tcBorders>
            <w:vAlign w:val="center"/>
          </w:tcPr>
          <w:p w14:paraId="773642CF">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E66DA7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AA84750">
            <w:pPr>
              <w:widowControl/>
              <w:jc w:val="center"/>
              <w:rPr>
                <w:rFonts w:ascii="宋体" w:hAnsi="宋体" w:eastAsia="宋体" w:cs="宋体"/>
                <w:kern w:val="0"/>
                <w:sz w:val="18"/>
                <w:szCs w:val="18"/>
              </w:rPr>
            </w:pPr>
            <w:r>
              <w:rPr>
                <w:rFonts w:hint="eastAsia" w:ascii="宋体" w:hAnsi="宋体" w:eastAsia="宋体" w:cs="宋体"/>
                <w:kern w:val="0"/>
                <w:sz w:val="18"/>
                <w:szCs w:val="18"/>
              </w:rPr>
              <w:t>★独立显卡显存类型</w:t>
            </w:r>
          </w:p>
        </w:tc>
        <w:tc>
          <w:tcPr>
            <w:tcW w:w="4695" w:type="dxa"/>
            <w:tcBorders>
              <w:top w:val="nil"/>
              <w:left w:val="nil"/>
              <w:bottom w:val="single" w:color="auto" w:sz="4" w:space="0"/>
              <w:right w:val="single" w:color="auto" w:sz="4" w:space="0"/>
            </w:tcBorders>
            <w:vAlign w:val="center"/>
          </w:tcPr>
          <w:p w14:paraId="39B065C4">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若配置独立显卡，显存类型应为DDR3/DDR4/GDDR5/GDDR6/LPDDR4</w:t>
            </w:r>
          </w:p>
        </w:tc>
      </w:tr>
      <w:tr w14:paraId="7DF435B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CDD5786">
            <w:pPr>
              <w:widowControl/>
              <w:jc w:val="center"/>
              <w:rPr>
                <w:rFonts w:ascii="宋体" w:hAnsi="宋体" w:eastAsia="宋体" w:cs="宋体"/>
                <w:kern w:val="0"/>
                <w:sz w:val="18"/>
                <w:szCs w:val="18"/>
              </w:rPr>
            </w:pPr>
            <w:r>
              <w:rPr>
                <w:rFonts w:hint="eastAsia" w:ascii="宋体" w:hAnsi="宋体" w:eastAsia="宋体" w:cs="宋体"/>
                <w:kern w:val="0"/>
                <w:sz w:val="18"/>
                <w:szCs w:val="18"/>
              </w:rPr>
              <w:t>25</w:t>
            </w:r>
          </w:p>
        </w:tc>
        <w:tc>
          <w:tcPr>
            <w:tcW w:w="1070" w:type="dxa"/>
            <w:tcBorders>
              <w:top w:val="nil"/>
              <w:left w:val="nil"/>
              <w:bottom w:val="single" w:color="auto" w:sz="4" w:space="0"/>
              <w:right w:val="single" w:color="auto" w:sz="4" w:space="0"/>
            </w:tcBorders>
            <w:vAlign w:val="center"/>
          </w:tcPr>
          <w:p w14:paraId="0174828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5E618F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97E8488">
            <w:pPr>
              <w:widowControl/>
              <w:jc w:val="center"/>
              <w:rPr>
                <w:rFonts w:ascii="宋体" w:hAnsi="宋体" w:eastAsia="宋体" w:cs="宋体"/>
                <w:kern w:val="0"/>
                <w:sz w:val="18"/>
                <w:szCs w:val="18"/>
              </w:rPr>
            </w:pPr>
            <w:r>
              <w:rPr>
                <w:rFonts w:hint="eastAsia" w:ascii="宋体" w:hAnsi="宋体" w:eastAsia="宋体" w:cs="宋体"/>
                <w:kern w:val="0"/>
                <w:sz w:val="18"/>
                <w:szCs w:val="18"/>
              </w:rPr>
              <w:t>★独立显卡显存位宽</w:t>
            </w:r>
          </w:p>
        </w:tc>
        <w:tc>
          <w:tcPr>
            <w:tcW w:w="4695" w:type="dxa"/>
            <w:tcBorders>
              <w:top w:val="nil"/>
              <w:left w:val="nil"/>
              <w:bottom w:val="single" w:color="auto" w:sz="4" w:space="0"/>
              <w:right w:val="single" w:color="auto" w:sz="4" w:space="0"/>
            </w:tcBorders>
            <w:vAlign w:val="center"/>
          </w:tcPr>
          <w:p w14:paraId="748D03EA">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若配置独立显卡，显存位宽≥16位</w:t>
            </w:r>
          </w:p>
        </w:tc>
      </w:tr>
      <w:tr w14:paraId="13EBAFEA">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13FCB63">
            <w:pPr>
              <w:widowControl/>
              <w:jc w:val="center"/>
              <w:rPr>
                <w:rFonts w:ascii="宋体" w:hAnsi="宋体" w:eastAsia="宋体" w:cs="宋体"/>
                <w:kern w:val="0"/>
                <w:sz w:val="18"/>
                <w:szCs w:val="18"/>
              </w:rPr>
            </w:pPr>
            <w:r>
              <w:rPr>
                <w:rFonts w:hint="eastAsia" w:ascii="宋体" w:hAnsi="宋体" w:eastAsia="宋体" w:cs="宋体"/>
                <w:kern w:val="0"/>
                <w:sz w:val="18"/>
                <w:szCs w:val="18"/>
              </w:rPr>
              <w:t>26</w:t>
            </w:r>
          </w:p>
        </w:tc>
        <w:tc>
          <w:tcPr>
            <w:tcW w:w="1070" w:type="dxa"/>
            <w:tcBorders>
              <w:top w:val="nil"/>
              <w:left w:val="nil"/>
              <w:bottom w:val="single" w:color="auto" w:sz="4" w:space="0"/>
              <w:right w:val="single" w:color="auto" w:sz="4" w:space="0"/>
            </w:tcBorders>
            <w:vAlign w:val="center"/>
          </w:tcPr>
          <w:p w14:paraId="53CFFDE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A3F6CF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E35A053">
            <w:pPr>
              <w:widowControl/>
              <w:jc w:val="center"/>
              <w:rPr>
                <w:rFonts w:ascii="宋体" w:hAnsi="宋体" w:eastAsia="宋体" w:cs="宋体"/>
                <w:kern w:val="0"/>
                <w:sz w:val="18"/>
                <w:szCs w:val="18"/>
              </w:rPr>
            </w:pPr>
            <w:r>
              <w:rPr>
                <w:rFonts w:hint="eastAsia" w:ascii="宋体" w:hAnsi="宋体" w:eastAsia="宋体" w:cs="宋体"/>
                <w:kern w:val="0"/>
                <w:sz w:val="18"/>
                <w:szCs w:val="18"/>
              </w:rPr>
              <w:t>★独立显卡显存容量</w:t>
            </w:r>
          </w:p>
        </w:tc>
        <w:tc>
          <w:tcPr>
            <w:tcW w:w="4695" w:type="dxa"/>
            <w:tcBorders>
              <w:top w:val="nil"/>
              <w:left w:val="nil"/>
              <w:bottom w:val="single" w:color="auto" w:sz="4" w:space="0"/>
              <w:right w:val="single" w:color="auto" w:sz="4" w:space="0"/>
            </w:tcBorders>
            <w:vAlign w:val="center"/>
          </w:tcPr>
          <w:p w14:paraId="21BDAAE3">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若配置独立显卡，显存容量≥1GB</w:t>
            </w:r>
          </w:p>
        </w:tc>
      </w:tr>
      <w:tr w14:paraId="3A63AF41">
        <w:tblPrEx>
          <w:tblCellMar>
            <w:top w:w="0" w:type="dxa"/>
            <w:left w:w="108" w:type="dxa"/>
            <w:bottom w:w="0" w:type="dxa"/>
            <w:right w:w="108" w:type="dxa"/>
          </w:tblCellMar>
        </w:tblPrEx>
        <w:trPr>
          <w:trHeight w:val="477" w:hRule="atLeast"/>
        </w:trPr>
        <w:tc>
          <w:tcPr>
            <w:tcW w:w="577" w:type="dxa"/>
            <w:tcBorders>
              <w:top w:val="nil"/>
              <w:left w:val="single" w:color="auto" w:sz="4" w:space="0"/>
              <w:bottom w:val="single" w:color="auto" w:sz="4" w:space="0"/>
              <w:right w:val="single" w:color="auto" w:sz="4" w:space="0"/>
            </w:tcBorders>
            <w:vAlign w:val="center"/>
          </w:tcPr>
          <w:p w14:paraId="0FC0DF89">
            <w:pPr>
              <w:widowControl/>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1070" w:type="dxa"/>
            <w:tcBorders>
              <w:top w:val="nil"/>
              <w:left w:val="nil"/>
              <w:bottom w:val="single" w:color="auto" w:sz="4" w:space="0"/>
              <w:right w:val="single" w:color="auto" w:sz="4" w:space="0"/>
            </w:tcBorders>
            <w:vAlign w:val="center"/>
          </w:tcPr>
          <w:p w14:paraId="43DC44A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5CBA19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7DCBAAD">
            <w:pPr>
              <w:widowControl/>
              <w:jc w:val="center"/>
              <w:rPr>
                <w:rFonts w:ascii="宋体" w:hAnsi="宋体" w:eastAsia="宋体" w:cs="宋体"/>
                <w:kern w:val="0"/>
                <w:sz w:val="18"/>
                <w:szCs w:val="18"/>
              </w:rPr>
            </w:pPr>
            <w:r>
              <w:rPr>
                <w:rFonts w:hint="eastAsia" w:ascii="宋体" w:hAnsi="宋体" w:eastAsia="宋体" w:cs="宋体"/>
                <w:kern w:val="0"/>
                <w:sz w:val="18"/>
                <w:szCs w:val="18"/>
              </w:rPr>
              <w:t>独立显卡接口协议</w:t>
            </w:r>
          </w:p>
        </w:tc>
        <w:tc>
          <w:tcPr>
            <w:tcW w:w="4695" w:type="dxa"/>
            <w:tcBorders>
              <w:top w:val="nil"/>
              <w:left w:val="nil"/>
              <w:bottom w:val="single" w:color="auto" w:sz="4" w:space="0"/>
              <w:right w:val="single" w:color="auto" w:sz="4" w:space="0"/>
            </w:tcBorders>
            <w:vAlign w:val="center"/>
          </w:tcPr>
          <w:p w14:paraId="5623F4F6">
            <w:pPr>
              <w:widowControl/>
              <w:jc w:val="left"/>
              <w:rPr>
                <w:rFonts w:ascii="宋体" w:hAnsi="宋体" w:eastAsia="宋体" w:cs="宋体"/>
                <w:kern w:val="0"/>
                <w:sz w:val="18"/>
                <w:szCs w:val="18"/>
              </w:rPr>
            </w:pPr>
            <w:r>
              <w:rPr>
                <w:rFonts w:hint="eastAsia" w:ascii="宋体" w:hAnsi="宋体" w:eastAsia="宋体" w:cs="宋体"/>
                <w:kern w:val="0"/>
                <w:sz w:val="18"/>
                <w:szCs w:val="18"/>
              </w:rPr>
              <w:t>支持PCIe协议版本大于等于2.0或HT</w:t>
            </w:r>
          </w:p>
          <w:p w14:paraId="0C339972">
            <w:pPr>
              <w:widowControl/>
              <w:jc w:val="left"/>
              <w:rPr>
                <w:rFonts w:ascii="宋体" w:hAnsi="宋体" w:eastAsia="宋体" w:cs="宋体"/>
                <w:kern w:val="0"/>
                <w:sz w:val="18"/>
                <w:szCs w:val="18"/>
              </w:rPr>
            </w:pPr>
            <w:r>
              <w:rPr>
                <w:rFonts w:hint="eastAsia" w:ascii="宋体" w:hAnsi="宋体" w:eastAsia="宋体" w:cs="宋体"/>
                <w:kern w:val="0"/>
                <w:sz w:val="18"/>
                <w:szCs w:val="18"/>
              </w:rPr>
              <w:t>（HyperTransport）协议版本大于等于3.0的独立显卡接口协议</w:t>
            </w:r>
          </w:p>
        </w:tc>
      </w:tr>
      <w:tr w14:paraId="421DA622">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192E3AE3">
            <w:pPr>
              <w:widowControl/>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1070" w:type="dxa"/>
            <w:tcBorders>
              <w:top w:val="nil"/>
              <w:left w:val="nil"/>
              <w:bottom w:val="single" w:color="auto" w:sz="4" w:space="0"/>
              <w:right w:val="single" w:color="auto" w:sz="4" w:space="0"/>
            </w:tcBorders>
            <w:vAlign w:val="center"/>
          </w:tcPr>
          <w:p w14:paraId="0C6553D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000000" w:sz="4" w:space="0"/>
              <w:right w:val="single" w:color="auto" w:sz="4" w:space="0"/>
            </w:tcBorders>
            <w:vAlign w:val="center"/>
          </w:tcPr>
          <w:p w14:paraId="7B2F1593">
            <w:pPr>
              <w:widowControl/>
              <w:jc w:val="center"/>
              <w:rPr>
                <w:rFonts w:ascii="宋体" w:hAnsi="宋体" w:eastAsia="宋体" w:cs="宋体"/>
                <w:kern w:val="0"/>
                <w:sz w:val="18"/>
                <w:szCs w:val="18"/>
              </w:rPr>
            </w:pPr>
            <w:r>
              <w:rPr>
                <w:rFonts w:hint="eastAsia" w:ascii="宋体" w:hAnsi="宋体" w:eastAsia="宋体" w:cs="宋体"/>
                <w:kern w:val="0"/>
                <w:sz w:val="18"/>
                <w:szCs w:val="18"/>
              </w:rPr>
              <w:t>外设规格</w:t>
            </w:r>
          </w:p>
        </w:tc>
        <w:tc>
          <w:tcPr>
            <w:tcW w:w="1901" w:type="dxa"/>
            <w:tcBorders>
              <w:top w:val="nil"/>
              <w:left w:val="nil"/>
              <w:bottom w:val="single" w:color="auto" w:sz="4" w:space="0"/>
              <w:right w:val="single" w:color="auto" w:sz="4" w:space="0"/>
            </w:tcBorders>
            <w:vAlign w:val="center"/>
          </w:tcPr>
          <w:p w14:paraId="2197A1F8">
            <w:pPr>
              <w:widowControl/>
              <w:jc w:val="center"/>
              <w:rPr>
                <w:rFonts w:ascii="宋体" w:hAnsi="宋体" w:eastAsia="宋体" w:cs="宋体"/>
                <w:kern w:val="0"/>
                <w:sz w:val="18"/>
                <w:szCs w:val="18"/>
              </w:rPr>
            </w:pPr>
            <w:r>
              <w:rPr>
                <w:rFonts w:hint="eastAsia" w:ascii="宋体" w:hAnsi="宋体" w:eastAsia="宋体" w:cs="宋体"/>
                <w:kern w:val="0"/>
                <w:sz w:val="18"/>
                <w:szCs w:val="18"/>
              </w:rPr>
              <w:t>传声器数量</w:t>
            </w:r>
          </w:p>
        </w:tc>
        <w:tc>
          <w:tcPr>
            <w:tcW w:w="4695" w:type="dxa"/>
            <w:tcBorders>
              <w:top w:val="nil"/>
              <w:left w:val="nil"/>
              <w:bottom w:val="single" w:color="auto" w:sz="4" w:space="0"/>
              <w:right w:val="single" w:color="auto" w:sz="4" w:space="0"/>
            </w:tcBorders>
            <w:vAlign w:val="center"/>
          </w:tcPr>
          <w:p w14:paraId="02B69EF0">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2EACB68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7BEC308">
            <w:pPr>
              <w:widowControl/>
              <w:jc w:val="center"/>
              <w:rPr>
                <w:rFonts w:ascii="宋体" w:hAnsi="宋体" w:eastAsia="宋体" w:cs="宋体"/>
                <w:kern w:val="0"/>
                <w:sz w:val="18"/>
                <w:szCs w:val="18"/>
              </w:rPr>
            </w:pPr>
            <w:r>
              <w:rPr>
                <w:rFonts w:hint="eastAsia" w:ascii="宋体" w:hAnsi="宋体" w:eastAsia="宋体" w:cs="宋体"/>
                <w:kern w:val="0"/>
                <w:sz w:val="18"/>
                <w:szCs w:val="18"/>
              </w:rPr>
              <w:t>39</w:t>
            </w:r>
          </w:p>
        </w:tc>
        <w:tc>
          <w:tcPr>
            <w:tcW w:w="1070" w:type="dxa"/>
            <w:tcBorders>
              <w:top w:val="nil"/>
              <w:left w:val="nil"/>
              <w:bottom w:val="single" w:color="auto" w:sz="4" w:space="0"/>
              <w:right w:val="single" w:color="auto" w:sz="4" w:space="0"/>
            </w:tcBorders>
            <w:vAlign w:val="center"/>
          </w:tcPr>
          <w:p w14:paraId="34AF358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BD2D3C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5A28FA8">
            <w:pPr>
              <w:widowControl/>
              <w:jc w:val="center"/>
              <w:rPr>
                <w:rFonts w:ascii="宋体" w:hAnsi="宋体" w:eastAsia="宋体" w:cs="宋体"/>
                <w:kern w:val="0"/>
                <w:sz w:val="18"/>
                <w:szCs w:val="18"/>
              </w:rPr>
            </w:pPr>
            <w:r>
              <w:rPr>
                <w:rFonts w:hint="eastAsia" w:ascii="宋体" w:hAnsi="宋体" w:eastAsia="宋体" w:cs="宋体"/>
                <w:kern w:val="0"/>
                <w:sz w:val="18"/>
                <w:szCs w:val="18"/>
              </w:rPr>
              <w:t>扬声器数量</w:t>
            </w:r>
          </w:p>
        </w:tc>
        <w:tc>
          <w:tcPr>
            <w:tcW w:w="4695" w:type="dxa"/>
            <w:tcBorders>
              <w:top w:val="nil"/>
              <w:left w:val="nil"/>
              <w:bottom w:val="single" w:color="auto" w:sz="4" w:space="0"/>
              <w:right w:val="single" w:color="auto" w:sz="4" w:space="0"/>
            </w:tcBorders>
            <w:vAlign w:val="center"/>
          </w:tcPr>
          <w:p w14:paraId="27FE6C5C">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5CBE10B6">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407426C0">
            <w:pPr>
              <w:widowControl/>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070" w:type="dxa"/>
            <w:tcBorders>
              <w:top w:val="nil"/>
              <w:left w:val="nil"/>
              <w:bottom w:val="single" w:color="auto" w:sz="4" w:space="0"/>
              <w:right w:val="single" w:color="auto" w:sz="4" w:space="0"/>
            </w:tcBorders>
            <w:vAlign w:val="center"/>
          </w:tcPr>
          <w:p w14:paraId="07A3B36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4A9C700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7BCBEFA">
            <w:pPr>
              <w:widowControl/>
              <w:jc w:val="center"/>
              <w:rPr>
                <w:rFonts w:ascii="宋体" w:hAnsi="宋体" w:eastAsia="宋体" w:cs="宋体"/>
                <w:kern w:val="0"/>
                <w:sz w:val="18"/>
                <w:szCs w:val="18"/>
              </w:rPr>
            </w:pPr>
            <w:r>
              <w:rPr>
                <w:rFonts w:hint="eastAsia" w:ascii="宋体" w:hAnsi="宋体" w:eastAsia="宋体" w:cs="宋体"/>
                <w:kern w:val="0"/>
                <w:sz w:val="18"/>
                <w:szCs w:val="18"/>
              </w:rPr>
              <w:t>★鼠标数量</w:t>
            </w:r>
          </w:p>
        </w:tc>
        <w:tc>
          <w:tcPr>
            <w:tcW w:w="4695" w:type="dxa"/>
            <w:tcBorders>
              <w:top w:val="nil"/>
              <w:left w:val="nil"/>
              <w:bottom w:val="single" w:color="auto" w:sz="4" w:space="0"/>
              <w:right w:val="single" w:color="auto" w:sz="4" w:space="0"/>
            </w:tcBorders>
            <w:vAlign w:val="center"/>
          </w:tcPr>
          <w:p w14:paraId="6302BD0B">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3AEE70AC">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3B70BF5F">
            <w:pPr>
              <w:widowControl/>
              <w:jc w:val="center"/>
              <w:rPr>
                <w:rFonts w:ascii="宋体" w:hAnsi="宋体" w:eastAsia="宋体" w:cs="宋体"/>
                <w:kern w:val="0"/>
                <w:sz w:val="18"/>
                <w:szCs w:val="18"/>
              </w:rPr>
            </w:pPr>
            <w:r>
              <w:rPr>
                <w:rFonts w:hint="eastAsia" w:ascii="宋体" w:hAnsi="宋体" w:eastAsia="宋体" w:cs="宋体"/>
                <w:kern w:val="0"/>
                <w:sz w:val="18"/>
                <w:szCs w:val="18"/>
              </w:rPr>
              <w:t>41</w:t>
            </w:r>
          </w:p>
        </w:tc>
        <w:tc>
          <w:tcPr>
            <w:tcW w:w="1070" w:type="dxa"/>
            <w:tcBorders>
              <w:top w:val="nil"/>
              <w:left w:val="nil"/>
              <w:bottom w:val="single" w:color="auto" w:sz="4" w:space="0"/>
              <w:right w:val="single" w:color="auto" w:sz="4" w:space="0"/>
            </w:tcBorders>
            <w:vAlign w:val="center"/>
          </w:tcPr>
          <w:p w14:paraId="27503F19">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E3C074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A2059B5">
            <w:pPr>
              <w:widowControl/>
              <w:jc w:val="center"/>
              <w:rPr>
                <w:rFonts w:ascii="宋体" w:hAnsi="宋体" w:eastAsia="宋体" w:cs="宋体"/>
                <w:kern w:val="0"/>
                <w:sz w:val="18"/>
                <w:szCs w:val="18"/>
              </w:rPr>
            </w:pPr>
            <w:r>
              <w:rPr>
                <w:rFonts w:hint="eastAsia" w:ascii="宋体" w:hAnsi="宋体" w:eastAsia="宋体" w:cs="宋体"/>
                <w:kern w:val="0"/>
                <w:sz w:val="18"/>
                <w:szCs w:val="18"/>
              </w:rPr>
              <w:t>★键盘数量</w:t>
            </w:r>
          </w:p>
        </w:tc>
        <w:tc>
          <w:tcPr>
            <w:tcW w:w="4695" w:type="dxa"/>
            <w:tcBorders>
              <w:top w:val="nil"/>
              <w:left w:val="nil"/>
              <w:bottom w:val="single" w:color="auto" w:sz="4" w:space="0"/>
              <w:right w:val="single" w:color="auto" w:sz="4" w:space="0"/>
            </w:tcBorders>
            <w:vAlign w:val="center"/>
          </w:tcPr>
          <w:p w14:paraId="30813DE0">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7494F4B9">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7C6CD1D3">
            <w:pPr>
              <w:widowControl/>
              <w:jc w:val="center"/>
              <w:rPr>
                <w:rFonts w:ascii="宋体" w:hAnsi="宋体" w:eastAsia="宋体" w:cs="宋体"/>
                <w:kern w:val="0"/>
                <w:sz w:val="18"/>
                <w:szCs w:val="18"/>
              </w:rPr>
            </w:pPr>
            <w:r>
              <w:rPr>
                <w:rFonts w:hint="eastAsia" w:ascii="宋体" w:hAnsi="宋体" w:eastAsia="宋体" w:cs="宋体"/>
                <w:kern w:val="0"/>
                <w:sz w:val="18"/>
                <w:szCs w:val="18"/>
              </w:rPr>
              <w:t>42</w:t>
            </w:r>
          </w:p>
        </w:tc>
        <w:tc>
          <w:tcPr>
            <w:tcW w:w="1070" w:type="dxa"/>
            <w:tcBorders>
              <w:top w:val="nil"/>
              <w:left w:val="nil"/>
              <w:bottom w:val="single" w:color="auto" w:sz="4" w:space="0"/>
              <w:right w:val="single" w:color="auto" w:sz="4" w:space="0"/>
            </w:tcBorders>
            <w:vAlign w:val="center"/>
          </w:tcPr>
          <w:p w14:paraId="69488A5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0E6138F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23089F1">
            <w:pPr>
              <w:widowControl/>
              <w:jc w:val="center"/>
              <w:rPr>
                <w:rFonts w:ascii="宋体" w:hAnsi="宋体" w:eastAsia="宋体" w:cs="宋体"/>
                <w:kern w:val="0"/>
                <w:sz w:val="18"/>
                <w:szCs w:val="18"/>
              </w:rPr>
            </w:pPr>
            <w:r>
              <w:rPr>
                <w:rFonts w:hint="eastAsia" w:ascii="宋体" w:hAnsi="宋体" w:eastAsia="宋体" w:cs="宋体"/>
                <w:kern w:val="0"/>
                <w:sz w:val="18"/>
                <w:szCs w:val="18"/>
              </w:rPr>
              <w:t>摄像头数量</w:t>
            </w:r>
          </w:p>
        </w:tc>
        <w:tc>
          <w:tcPr>
            <w:tcW w:w="4695" w:type="dxa"/>
            <w:tcBorders>
              <w:top w:val="nil"/>
              <w:left w:val="nil"/>
              <w:bottom w:val="single" w:color="auto" w:sz="4" w:space="0"/>
              <w:right w:val="single" w:color="auto" w:sz="4" w:space="0"/>
            </w:tcBorders>
            <w:vAlign w:val="center"/>
          </w:tcPr>
          <w:p w14:paraId="4CAD1030">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4B8D5A5E">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0060200B">
            <w:pPr>
              <w:widowControl/>
              <w:jc w:val="center"/>
              <w:rPr>
                <w:rFonts w:ascii="宋体" w:hAnsi="宋体" w:eastAsia="宋体" w:cs="宋体"/>
                <w:kern w:val="0"/>
                <w:sz w:val="18"/>
                <w:szCs w:val="18"/>
              </w:rPr>
            </w:pPr>
            <w:r>
              <w:rPr>
                <w:rFonts w:hint="eastAsia" w:ascii="宋体" w:hAnsi="宋体" w:eastAsia="宋体" w:cs="宋体"/>
                <w:kern w:val="0"/>
                <w:sz w:val="18"/>
                <w:szCs w:val="18"/>
              </w:rPr>
              <w:t>43</w:t>
            </w:r>
          </w:p>
        </w:tc>
        <w:tc>
          <w:tcPr>
            <w:tcW w:w="1070" w:type="dxa"/>
            <w:tcBorders>
              <w:top w:val="nil"/>
              <w:left w:val="nil"/>
              <w:bottom w:val="single" w:color="auto" w:sz="4" w:space="0"/>
              <w:right w:val="single" w:color="auto" w:sz="4" w:space="0"/>
            </w:tcBorders>
            <w:vAlign w:val="center"/>
          </w:tcPr>
          <w:p w14:paraId="4AF1A20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A4B2BD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715BAC3">
            <w:pPr>
              <w:widowControl/>
              <w:jc w:val="center"/>
              <w:rPr>
                <w:rFonts w:ascii="宋体" w:hAnsi="宋体" w:eastAsia="宋体" w:cs="宋体"/>
                <w:kern w:val="0"/>
                <w:sz w:val="18"/>
                <w:szCs w:val="18"/>
              </w:rPr>
            </w:pPr>
            <w:r>
              <w:rPr>
                <w:rFonts w:hint="eastAsia" w:ascii="宋体" w:hAnsi="宋体" w:eastAsia="宋体" w:cs="宋体"/>
                <w:kern w:val="0"/>
                <w:sz w:val="18"/>
                <w:szCs w:val="18"/>
              </w:rPr>
              <w:t>光驱数量</w:t>
            </w:r>
          </w:p>
        </w:tc>
        <w:tc>
          <w:tcPr>
            <w:tcW w:w="4695" w:type="dxa"/>
            <w:tcBorders>
              <w:top w:val="nil"/>
              <w:left w:val="nil"/>
              <w:bottom w:val="single" w:color="auto" w:sz="4" w:space="0"/>
              <w:right w:val="single" w:color="auto" w:sz="4" w:space="0"/>
            </w:tcBorders>
            <w:vAlign w:val="center"/>
          </w:tcPr>
          <w:p w14:paraId="79D42AB3">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473A722F">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F6826C0">
            <w:pPr>
              <w:widowControl/>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1070" w:type="dxa"/>
            <w:tcBorders>
              <w:top w:val="nil"/>
              <w:left w:val="nil"/>
              <w:bottom w:val="single" w:color="auto" w:sz="4" w:space="0"/>
              <w:right w:val="single" w:color="auto" w:sz="4" w:space="0"/>
            </w:tcBorders>
            <w:vAlign w:val="center"/>
          </w:tcPr>
          <w:p w14:paraId="609F0C9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0F769EA">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4D8835C">
            <w:pPr>
              <w:widowControl/>
              <w:jc w:val="center"/>
              <w:rPr>
                <w:rFonts w:ascii="宋体" w:hAnsi="宋体" w:eastAsia="宋体" w:cs="宋体"/>
                <w:kern w:val="0"/>
                <w:sz w:val="18"/>
                <w:szCs w:val="18"/>
              </w:rPr>
            </w:pPr>
            <w:r>
              <w:rPr>
                <w:rFonts w:hint="eastAsia" w:ascii="宋体" w:hAnsi="宋体" w:eastAsia="宋体" w:cs="宋体"/>
                <w:kern w:val="0"/>
                <w:sz w:val="18"/>
                <w:szCs w:val="18"/>
              </w:rPr>
              <w:t>★键盘按键数目</w:t>
            </w:r>
          </w:p>
        </w:tc>
        <w:tc>
          <w:tcPr>
            <w:tcW w:w="4695" w:type="dxa"/>
            <w:tcBorders>
              <w:top w:val="nil"/>
              <w:left w:val="nil"/>
              <w:bottom w:val="single" w:color="auto" w:sz="4" w:space="0"/>
              <w:right w:val="single" w:color="auto" w:sz="4" w:space="0"/>
            </w:tcBorders>
            <w:vAlign w:val="center"/>
          </w:tcPr>
          <w:p w14:paraId="1110612E">
            <w:pPr>
              <w:widowControl/>
              <w:jc w:val="left"/>
              <w:rPr>
                <w:rFonts w:ascii="宋体" w:hAnsi="宋体" w:eastAsia="宋体" w:cs="宋体"/>
                <w:kern w:val="0"/>
                <w:sz w:val="18"/>
                <w:szCs w:val="18"/>
              </w:rPr>
            </w:pPr>
            <w:r>
              <w:rPr>
                <w:rFonts w:hint="eastAsia" w:ascii="宋体" w:hAnsi="宋体" w:eastAsia="宋体" w:cs="宋体"/>
                <w:kern w:val="0"/>
                <w:sz w:val="18"/>
                <w:szCs w:val="18"/>
              </w:rPr>
              <w:t>104键</w:t>
            </w:r>
          </w:p>
        </w:tc>
      </w:tr>
      <w:tr w14:paraId="12D85796">
        <w:tblPrEx>
          <w:tblCellMar>
            <w:top w:w="0" w:type="dxa"/>
            <w:left w:w="108" w:type="dxa"/>
            <w:bottom w:w="0" w:type="dxa"/>
            <w:right w:w="108" w:type="dxa"/>
          </w:tblCellMar>
        </w:tblPrEx>
        <w:trPr>
          <w:trHeight w:val="307" w:hRule="atLeast"/>
        </w:trPr>
        <w:tc>
          <w:tcPr>
            <w:tcW w:w="577" w:type="dxa"/>
            <w:tcBorders>
              <w:top w:val="nil"/>
              <w:left w:val="single" w:color="auto" w:sz="4" w:space="0"/>
              <w:bottom w:val="single" w:color="auto" w:sz="4" w:space="0"/>
              <w:right w:val="single" w:color="auto" w:sz="4" w:space="0"/>
            </w:tcBorders>
            <w:vAlign w:val="center"/>
          </w:tcPr>
          <w:p w14:paraId="6D2F2656">
            <w:pPr>
              <w:widowControl/>
              <w:jc w:val="center"/>
              <w:rPr>
                <w:rFonts w:ascii="宋体" w:hAnsi="宋体" w:eastAsia="宋体" w:cs="宋体"/>
                <w:kern w:val="0"/>
                <w:sz w:val="18"/>
                <w:szCs w:val="18"/>
              </w:rPr>
            </w:pPr>
            <w:r>
              <w:rPr>
                <w:rFonts w:hint="eastAsia" w:ascii="宋体" w:hAnsi="宋体" w:eastAsia="宋体" w:cs="宋体"/>
                <w:kern w:val="0"/>
                <w:sz w:val="18"/>
                <w:szCs w:val="18"/>
              </w:rPr>
              <w:t>45</w:t>
            </w:r>
          </w:p>
        </w:tc>
        <w:tc>
          <w:tcPr>
            <w:tcW w:w="1070" w:type="dxa"/>
            <w:tcBorders>
              <w:top w:val="nil"/>
              <w:left w:val="nil"/>
              <w:bottom w:val="single" w:color="auto" w:sz="4" w:space="0"/>
              <w:right w:val="single" w:color="auto" w:sz="4" w:space="0"/>
            </w:tcBorders>
            <w:vAlign w:val="center"/>
          </w:tcPr>
          <w:p w14:paraId="234D36B4">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C6A72F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323E1C4">
            <w:pPr>
              <w:widowControl/>
              <w:jc w:val="center"/>
              <w:rPr>
                <w:rFonts w:ascii="宋体" w:hAnsi="宋体" w:eastAsia="宋体" w:cs="宋体"/>
                <w:kern w:val="0"/>
                <w:sz w:val="18"/>
                <w:szCs w:val="18"/>
              </w:rPr>
            </w:pPr>
            <w:r>
              <w:rPr>
                <w:rFonts w:hint="eastAsia" w:ascii="宋体" w:hAnsi="宋体" w:eastAsia="宋体" w:cs="宋体"/>
                <w:kern w:val="0"/>
                <w:sz w:val="18"/>
                <w:szCs w:val="18"/>
              </w:rPr>
              <w:t>摄像头像素</w:t>
            </w:r>
          </w:p>
        </w:tc>
        <w:tc>
          <w:tcPr>
            <w:tcW w:w="4695" w:type="dxa"/>
            <w:tcBorders>
              <w:top w:val="nil"/>
              <w:left w:val="nil"/>
              <w:bottom w:val="single" w:color="auto" w:sz="4" w:space="0"/>
              <w:right w:val="single" w:color="auto" w:sz="4" w:space="0"/>
            </w:tcBorders>
            <w:vAlign w:val="center"/>
          </w:tcPr>
          <w:p w14:paraId="12D9F0B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C4EAEAC">
        <w:tblPrEx>
          <w:tblCellMar>
            <w:top w:w="0" w:type="dxa"/>
            <w:left w:w="108" w:type="dxa"/>
            <w:bottom w:w="0" w:type="dxa"/>
            <w:right w:w="108" w:type="dxa"/>
          </w:tblCellMar>
        </w:tblPrEx>
        <w:trPr>
          <w:trHeight w:val="410" w:hRule="atLeast"/>
        </w:trPr>
        <w:tc>
          <w:tcPr>
            <w:tcW w:w="577" w:type="dxa"/>
            <w:tcBorders>
              <w:top w:val="nil"/>
              <w:left w:val="single" w:color="auto" w:sz="4" w:space="0"/>
              <w:bottom w:val="single" w:color="auto" w:sz="4" w:space="0"/>
              <w:right w:val="single" w:color="auto" w:sz="4" w:space="0"/>
            </w:tcBorders>
            <w:vAlign w:val="center"/>
          </w:tcPr>
          <w:p w14:paraId="506300AE">
            <w:pPr>
              <w:widowControl/>
              <w:jc w:val="center"/>
              <w:rPr>
                <w:rFonts w:ascii="宋体" w:hAnsi="宋体" w:eastAsia="宋体" w:cs="宋体"/>
                <w:kern w:val="0"/>
                <w:sz w:val="18"/>
                <w:szCs w:val="18"/>
              </w:rPr>
            </w:pPr>
            <w:r>
              <w:rPr>
                <w:rFonts w:hint="eastAsia" w:ascii="宋体" w:hAnsi="宋体" w:eastAsia="宋体" w:cs="宋体"/>
                <w:kern w:val="0"/>
                <w:sz w:val="18"/>
                <w:szCs w:val="18"/>
              </w:rPr>
              <w:t>46</w:t>
            </w:r>
          </w:p>
        </w:tc>
        <w:tc>
          <w:tcPr>
            <w:tcW w:w="1070" w:type="dxa"/>
            <w:tcBorders>
              <w:top w:val="nil"/>
              <w:left w:val="nil"/>
              <w:bottom w:val="single" w:color="auto" w:sz="4" w:space="0"/>
              <w:right w:val="single" w:color="auto" w:sz="4" w:space="0"/>
            </w:tcBorders>
            <w:vAlign w:val="center"/>
          </w:tcPr>
          <w:p w14:paraId="31633BE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86E0F0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9133F3B">
            <w:pPr>
              <w:widowControl/>
              <w:jc w:val="center"/>
              <w:rPr>
                <w:rFonts w:ascii="宋体" w:hAnsi="宋体" w:eastAsia="宋体" w:cs="宋体"/>
                <w:kern w:val="0"/>
                <w:sz w:val="18"/>
                <w:szCs w:val="18"/>
              </w:rPr>
            </w:pPr>
            <w:r>
              <w:rPr>
                <w:rFonts w:hint="eastAsia" w:ascii="宋体" w:hAnsi="宋体" w:eastAsia="宋体" w:cs="宋体"/>
                <w:kern w:val="0"/>
                <w:sz w:val="18"/>
                <w:szCs w:val="18"/>
              </w:rPr>
              <w:t>摄像头分辨率</w:t>
            </w:r>
          </w:p>
        </w:tc>
        <w:tc>
          <w:tcPr>
            <w:tcW w:w="4695" w:type="dxa"/>
            <w:tcBorders>
              <w:top w:val="nil"/>
              <w:left w:val="nil"/>
              <w:bottom w:val="single" w:color="auto" w:sz="4" w:space="0"/>
              <w:right w:val="single" w:color="auto" w:sz="4" w:space="0"/>
            </w:tcBorders>
            <w:vAlign w:val="center"/>
          </w:tcPr>
          <w:p w14:paraId="3EDFA177">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4D7169F">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147B347B">
            <w:pPr>
              <w:widowControl/>
              <w:jc w:val="center"/>
              <w:rPr>
                <w:rFonts w:ascii="宋体" w:hAnsi="宋体" w:eastAsia="宋体" w:cs="宋体"/>
                <w:kern w:val="0"/>
                <w:sz w:val="18"/>
                <w:szCs w:val="18"/>
              </w:rPr>
            </w:pPr>
            <w:r>
              <w:rPr>
                <w:rFonts w:hint="eastAsia" w:ascii="宋体" w:hAnsi="宋体" w:eastAsia="宋体" w:cs="宋体"/>
                <w:kern w:val="0"/>
                <w:sz w:val="18"/>
                <w:szCs w:val="18"/>
              </w:rPr>
              <w:t>47</w:t>
            </w:r>
          </w:p>
        </w:tc>
        <w:tc>
          <w:tcPr>
            <w:tcW w:w="1070" w:type="dxa"/>
            <w:tcBorders>
              <w:top w:val="nil"/>
              <w:left w:val="nil"/>
              <w:bottom w:val="single" w:color="auto" w:sz="4" w:space="0"/>
              <w:right w:val="single" w:color="auto" w:sz="4" w:space="0"/>
            </w:tcBorders>
            <w:vAlign w:val="center"/>
          </w:tcPr>
          <w:p w14:paraId="15FA65B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8289D5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0D4FDBC">
            <w:pPr>
              <w:widowControl/>
              <w:jc w:val="center"/>
              <w:rPr>
                <w:rFonts w:ascii="宋体" w:hAnsi="宋体" w:eastAsia="宋体" w:cs="宋体"/>
                <w:kern w:val="0"/>
                <w:sz w:val="18"/>
                <w:szCs w:val="18"/>
              </w:rPr>
            </w:pPr>
            <w:r>
              <w:rPr>
                <w:rFonts w:hint="eastAsia" w:ascii="宋体" w:hAnsi="宋体" w:eastAsia="宋体" w:cs="宋体"/>
                <w:kern w:val="0"/>
                <w:sz w:val="18"/>
                <w:szCs w:val="18"/>
              </w:rPr>
              <w:t>扬声器功率</w:t>
            </w:r>
          </w:p>
        </w:tc>
        <w:tc>
          <w:tcPr>
            <w:tcW w:w="4695" w:type="dxa"/>
            <w:tcBorders>
              <w:top w:val="nil"/>
              <w:left w:val="nil"/>
              <w:bottom w:val="single" w:color="auto" w:sz="4" w:space="0"/>
              <w:right w:val="single" w:color="auto" w:sz="4" w:space="0"/>
            </w:tcBorders>
            <w:vAlign w:val="center"/>
          </w:tcPr>
          <w:p w14:paraId="4FE1EEA8">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8BA5E51">
        <w:tblPrEx>
          <w:tblCellMar>
            <w:top w:w="0" w:type="dxa"/>
            <w:left w:w="108" w:type="dxa"/>
            <w:bottom w:w="0" w:type="dxa"/>
            <w:right w:w="108" w:type="dxa"/>
          </w:tblCellMar>
        </w:tblPrEx>
        <w:trPr>
          <w:trHeight w:val="379" w:hRule="atLeast"/>
        </w:trPr>
        <w:tc>
          <w:tcPr>
            <w:tcW w:w="577" w:type="dxa"/>
            <w:tcBorders>
              <w:top w:val="nil"/>
              <w:left w:val="single" w:color="auto" w:sz="4" w:space="0"/>
              <w:bottom w:val="single" w:color="auto" w:sz="4" w:space="0"/>
              <w:right w:val="single" w:color="auto" w:sz="4" w:space="0"/>
            </w:tcBorders>
            <w:vAlign w:val="center"/>
          </w:tcPr>
          <w:p w14:paraId="3F2B3093">
            <w:pPr>
              <w:widowControl/>
              <w:jc w:val="center"/>
              <w:rPr>
                <w:rFonts w:ascii="宋体" w:hAnsi="宋体" w:eastAsia="宋体" w:cs="宋体"/>
                <w:kern w:val="0"/>
                <w:sz w:val="18"/>
                <w:szCs w:val="18"/>
              </w:rPr>
            </w:pPr>
            <w:r>
              <w:rPr>
                <w:rFonts w:hint="eastAsia" w:ascii="宋体" w:hAnsi="宋体" w:eastAsia="宋体" w:cs="宋体"/>
                <w:kern w:val="0"/>
                <w:sz w:val="18"/>
                <w:szCs w:val="18"/>
              </w:rPr>
              <w:t>48</w:t>
            </w:r>
          </w:p>
        </w:tc>
        <w:tc>
          <w:tcPr>
            <w:tcW w:w="1070" w:type="dxa"/>
            <w:tcBorders>
              <w:top w:val="nil"/>
              <w:left w:val="nil"/>
              <w:bottom w:val="single" w:color="auto" w:sz="4" w:space="0"/>
              <w:right w:val="single" w:color="auto" w:sz="4" w:space="0"/>
            </w:tcBorders>
            <w:vAlign w:val="center"/>
          </w:tcPr>
          <w:p w14:paraId="205B213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476B5E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BF834AF">
            <w:pPr>
              <w:widowControl/>
              <w:jc w:val="center"/>
              <w:rPr>
                <w:rFonts w:ascii="宋体" w:hAnsi="宋体" w:eastAsia="宋体" w:cs="宋体"/>
                <w:kern w:val="0"/>
                <w:sz w:val="18"/>
                <w:szCs w:val="18"/>
              </w:rPr>
            </w:pPr>
            <w:r>
              <w:rPr>
                <w:rFonts w:hint="eastAsia" w:ascii="宋体" w:hAnsi="宋体" w:eastAsia="宋体" w:cs="宋体"/>
                <w:kern w:val="0"/>
                <w:sz w:val="18"/>
                <w:szCs w:val="18"/>
              </w:rPr>
              <w:t>扬声器频率范围</w:t>
            </w:r>
          </w:p>
        </w:tc>
        <w:tc>
          <w:tcPr>
            <w:tcW w:w="4695" w:type="dxa"/>
            <w:tcBorders>
              <w:top w:val="nil"/>
              <w:left w:val="nil"/>
              <w:bottom w:val="single" w:color="auto" w:sz="4" w:space="0"/>
              <w:right w:val="single" w:color="auto" w:sz="4" w:space="0"/>
            </w:tcBorders>
            <w:vAlign w:val="center"/>
          </w:tcPr>
          <w:p w14:paraId="2A1274C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CF41C16">
        <w:tblPrEx>
          <w:tblCellMar>
            <w:top w:w="0" w:type="dxa"/>
            <w:left w:w="108" w:type="dxa"/>
            <w:bottom w:w="0" w:type="dxa"/>
            <w:right w:w="108" w:type="dxa"/>
          </w:tblCellMar>
        </w:tblPrEx>
        <w:trPr>
          <w:trHeight w:val="412" w:hRule="atLeast"/>
        </w:trPr>
        <w:tc>
          <w:tcPr>
            <w:tcW w:w="577" w:type="dxa"/>
            <w:tcBorders>
              <w:top w:val="nil"/>
              <w:left w:val="single" w:color="auto" w:sz="4" w:space="0"/>
              <w:bottom w:val="single" w:color="auto" w:sz="4" w:space="0"/>
              <w:right w:val="single" w:color="auto" w:sz="4" w:space="0"/>
            </w:tcBorders>
            <w:vAlign w:val="center"/>
          </w:tcPr>
          <w:p w14:paraId="2740AD95">
            <w:pPr>
              <w:widowControl/>
              <w:jc w:val="center"/>
              <w:rPr>
                <w:rFonts w:ascii="宋体" w:hAnsi="宋体" w:eastAsia="宋体" w:cs="宋体"/>
                <w:kern w:val="0"/>
                <w:sz w:val="18"/>
                <w:szCs w:val="18"/>
              </w:rPr>
            </w:pPr>
            <w:r>
              <w:rPr>
                <w:rFonts w:hint="eastAsia" w:ascii="宋体" w:hAnsi="宋体" w:eastAsia="宋体" w:cs="宋体"/>
                <w:kern w:val="0"/>
                <w:sz w:val="18"/>
                <w:szCs w:val="18"/>
              </w:rPr>
              <w:t>49</w:t>
            </w:r>
          </w:p>
        </w:tc>
        <w:tc>
          <w:tcPr>
            <w:tcW w:w="1070" w:type="dxa"/>
            <w:tcBorders>
              <w:top w:val="nil"/>
              <w:left w:val="nil"/>
              <w:bottom w:val="single" w:color="auto" w:sz="4" w:space="0"/>
              <w:right w:val="single" w:color="auto" w:sz="4" w:space="0"/>
            </w:tcBorders>
            <w:vAlign w:val="center"/>
          </w:tcPr>
          <w:p w14:paraId="7F3F629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0615CDA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D994514">
            <w:pPr>
              <w:widowControl/>
              <w:jc w:val="center"/>
              <w:rPr>
                <w:rFonts w:ascii="宋体" w:hAnsi="宋体" w:eastAsia="宋体" w:cs="宋体"/>
                <w:kern w:val="0"/>
                <w:sz w:val="18"/>
                <w:szCs w:val="18"/>
              </w:rPr>
            </w:pPr>
            <w:r>
              <w:rPr>
                <w:rFonts w:hint="eastAsia" w:ascii="宋体" w:hAnsi="宋体" w:eastAsia="宋体" w:cs="宋体"/>
                <w:kern w:val="0"/>
                <w:sz w:val="18"/>
                <w:szCs w:val="18"/>
              </w:rPr>
              <w:t>扬声器总谐波失真</w:t>
            </w:r>
          </w:p>
        </w:tc>
        <w:tc>
          <w:tcPr>
            <w:tcW w:w="4695" w:type="dxa"/>
            <w:tcBorders>
              <w:top w:val="nil"/>
              <w:left w:val="nil"/>
              <w:bottom w:val="single" w:color="auto" w:sz="4" w:space="0"/>
              <w:right w:val="single" w:color="auto" w:sz="4" w:space="0"/>
            </w:tcBorders>
            <w:vAlign w:val="center"/>
          </w:tcPr>
          <w:p w14:paraId="01357FB0">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DA79AEA">
        <w:tblPrEx>
          <w:tblCellMar>
            <w:top w:w="0" w:type="dxa"/>
            <w:left w:w="108" w:type="dxa"/>
            <w:bottom w:w="0" w:type="dxa"/>
            <w:right w:w="108" w:type="dxa"/>
          </w:tblCellMar>
        </w:tblPrEx>
        <w:trPr>
          <w:trHeight w:val="522" w:hRule="atLeast"/>
        </w:trPr>
        <w:tc>
          <w:tcPr>
            <w:tcW w:w="577" w:type="dxa"/>
            <w:tcBorders>
              <w:top w:val="nil"/>
              <w:left w:val="single" w:color="auto" w:sz="4" w:space="0"/>
              <w:bottom w:val="single" w:color="auto" w:sz="4" w:space="0"/>
              <w:right w:val="single" w:color="auto" w:sz="4" w:space="0"/>
            </w:tcBorders>
            <w:vAlign w:val="center"/>
          </w:tcPr>
          <w:p w14:paraId="2CFC8A9A">
            <w:pPr>
              <w:widowControl/>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070" w:type="dxa"/>
            <w:tcBorders>
              <w:top w:val="nil"/>
              <w:left w:val="nil"/>
              <w:bottom w:val="single" w:color="auto" w:sz="4" w:space="0"/>
              <w:right w:val="single" w:color="auto" w:sz="4" w:space="0"/>
            </w:tcBorders>
            <w:vAlign w:val="center"/>
          </w:tcPr>
          <w:p w14:paraId="5A8A7C4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DD872B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97E2CC6">
            <w:pPr>
              <w:widowControl/>
              <w:jc w:val="center"/>
              <w:rPr>
                <w:rFonts w:ascii="宋体" w:hAnsi="宋体" w:eastAsia="宋体" w:cs="宋体"/>
                <w:kern w:val="0"/>
                <w:sz w:val="18"/>
                <w:szCs w:val="18"/>
              </w:rPr>
            </w:pPr>
            <w:r>
              <w:rPr>
                <w:rFonts w:hint="eastAsia" w:ascii="宋体" w:hAnsi="宋体" w:eastAsia="宋体" w:cs="宋体"/>
                <w:kern w:val="0"/>
                <w:sz w:val="18"/>
                <w:szCs w:val="18"/>
              </w:rPr>
              <w:t>扬声器最大声压级</w:t>
            </w:r>
          </w:p>
        </w:tc>
        <w:tc>
          <w:tcPr>
            <w:tcW w:w="4695" w:type="dxa"/>
            <w:tcBorders>
              <w:top w:val="nil"/>
              <w:left w:val="nil"/>
              <w:bottom w:val="single" w:color="auto" w:sz="4" w:space="0"/>
              <w:right w:val="single" w:color="auto" w:sz="4" w:space="0"/>
            </w:tcBorders>
            <w:vAlign w:val="center"/>
          </w:tcPr>
          <w:p w14:paraId="4530A44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C2BBC0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404D3E6">
            <w:pPr>
              <w:widowControl/>
              <w:jc w:val="center"/>
              <w:rPr>
                <w:rFonts w:ascii="宋体" w:hAnsi="宋体" w:eastAsia="宋体" w:cs="宋体"/>
                <w:kern w:val="0"/>
                <w:sz w:val="18"/>
                <w:szCs w:val="18"/>
              </w:rPr>
            </w:pPr>
            <w:r>
              <w:rPr>
                <w:rFonts w:hint="eastAsia" w:ascii="宋体" w:hAnsi="宋体" w:eastAsia="宋体" w:cs="宋体"/>
                <w:kern w:val="0"/>
                <w:sz w:val="18"/>
                <w:szCs w:val="18"/>
              </w:rPr>
              <w:t>51</w:t>
            </w:r>
          </w:p>
        </w:tc>
        <w:tc>
          <w:tcPr>
            <w:tcW w:w="1070" w:type="dxa"/>
            <w:tcBorders>
              <w:top w:val="nil"/>
              <w:left w:val="nil"/>
              <w:bottom w:val="single" w:color="auto" w:sz="4" w:space="0"/>
              <w:right w:val="single" w:color="auto" w:sz="4" w:space="0"/>
            </w:tcBorders>
            <w:vAlign w:val="center"/>
          </w:tcPr>
          <w:p w14:paraId="5044A8A2">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4A6AC5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3510A99">
            <w:pPr>
              <w:widowControl/>
              <w:jc w:val="center"/>
              <w:rPr>
                <w:rFonts w:ascii="宋体" w:hAnsi="宋体" w:eastAsia="宋体" w:cs="宋体"/>
                <w:kern w:val="0"/>
                <w:sz w:val="18"/>
                <w:szCs w:val="18"/>
              </w:rPr>
            </w:pPr>
            <w:r>
              <w:rPr>
                <w:rFonts w:hint="eastAsia" w:ascii="宋体" w:hAnsi="宋体" w:eastAsia="宋体" w:cs="宋体"/>
                <w:kern w:val="0"/>
                <w:sz w:val="18"/>
                <w:szCs w:val="18"/>
              </w:rPr>
              <w:t>★键盘连接方式</w:t>
            </w:r>
          </w:p>
        </w:tc>
        <w:tc>
          <w:tcPr>
            <w:tcW w:w="4695" w:type="dxa"/>
            <w:tcBorders>
              <w:top w:val="nil"/>
              <w:left w:val="nil"/>
              <w:bottom w:val="single" w:color="auto" w:sz="4" w:space="0"/>
              <w:right w:val="single" w:color="auto" w:sz="4" w:space="0"/>
            </w:tcBorders>
            <w:vAlign w:val="center"/>
          </w:tcPr>
          <w:p w14:paraId="1976C6A9">
            <w:pPr>
              <w:widowControl/>
              <w:jc w:val="left"/>
              <w:rPr>
                <w:rFonts w:ascii="宋体" w:hAnsi="宋体" w:eastAsia="宋体" w:cs="宋体"/>
                <w:kern w:val="0"/>
                <w:sz w:val="18"/>
                <w:szCs w:val="18"/>
              </w:rPr>
            </w:pPr>
            <w:r>
              <w:rPr>
                <w:rFonts w:hint="eastAsia" w:ascii="宋体" w:hAnsi="宋体" w:eastAsia="宋体" w:cs="宋体"/>
                <w:kern w:val="0"/>
                <w:sz w:val="18"/>
                <w:szCs w:val="18"/>
              </w:rPr>
              <w:t>有线</w:t>
            </w:r>
          </w:p>
        </w:tc>
      </w:tr>
      <w:tr w14:paraId="02D9D8B4">
        <w:tblPrEx>
          <w:tblCellMar>
            <w:top w:w="0" w:type="dxa"/>
            <w:left w:w="108" w:type="dxa"/>
            <w:bottom w:w="0" w:type="dxa"/>
            <w:right w:w="108" w:type="dxa"/>
          </w:tblCellMar>
        </w:tblPrEx>
        <w:trPr>
          <w:trHeight w:val="500" w:hRule="atLeast"/>
        </w:trPr>
        <w:tc>
          <w:tcPr>
            <w:tcW w:w="577" w:type="dxa"/>
            <w:tcBorders>
              <w:top w:val="nil"/>
              <w:left w:val="single" w:color="auto" w:sz="4" w:space="0"/>
              <w:bottom w:val="single" w:color="auto" w:sz="4" w:space="0"/>
              <w:right w:val="single" w:color="auto" w:sz="4" w:space="0"/>
            </w:tcBorders>
            <w:vAlign w:val="center"/>
          </w:tcPr>
          <w:p w14:paraId="1E6FEED8">
            <w:pPr>
              <w:widowControl/>
              <w:jc w:val="center"/>
              <w:rPr>
                <w:rFonts w:ascii="宋体" w:hAnsi="宋体" w:eastAsia="宋体" w:cs="宋体"/>
                <w:kern w:val="0"/>
                <w:sz w:val="18"/>
                <w:szCs w:val="18"/>
              </w:rPr>
            </w:pPr>
            <w:r>
              <w:rPr>
                <w:rFonts w:hint="eastAsia" w:ascii="宋体" w:hAnsi="宋体" w:eastAsia="宋体" w:cs="宋体"/>
                <w:kern w:val="0"/>
                <w:sz w:val="18"/>
                <w:szCs w:val="18"/>
              </w:rPr>
              <w:t>52</w:t>
            </w:r>
          </w:p>
        </w:tc>
        <w:tc>
          <w:tcPr>
            <w:tcW w:w="1070" w:type="dxa"/>
            <w:tcBorders>
              <w:top w:val="nil"/>
              <w:left w:val="nil"/>
              <w:bottom w:val="single" w:color="auto" w:sz="4" w:space="0"/>
              <w:right w:val="single" w:color="auto" w:sz="4" w:space="0"/>
            </w:tcBorders>
            <w:vAlign w:val="center"/>
          </w:tcPr>
          <w:p w14:paraId="100C8C55">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4FFE8B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4BB0B91">
            <w:pPr>
              <w:widowControl/>
              <w:jc w:val="center"/>
              <w:rPr>
                <w:rFonts w:ascii="宋体" w:hAnsi="宋体" w:eastAsia="宋体" w:cs="宋体"/>
                <w:kern w:val="0"/>
                <w:sz w:val="18"/>
                <w:szCs w:val="18"/>
              </w:rPr>
            </w:pPr>
            <w:r>
              <w:rPr>
                <w:rFonts w:hint="eastAsia" w:ascii="宋体" w:hAnsi="宋体" w:eastAsia="宋体" w:cs="宋体"/>
                <w:kern w:val="0"/>
                <w:sz w:val="18"/>
                <w:szCs w:val="18"/>
              </w:rPr>
              <w:t>★键盘键程</w:t>
            </w:r>
          </w:p>
        </w:tc>
        <w:tc>
          <w:tcPr>
            <w:tcW w:w="4695" w:type="dxa"/>
            <w:tcBorders>
              <w:top w:val="nil"/>
              <w:left w:val="nil"/>
              <w:bottom w:val="single" w:color="auto" w:sz="4" w:space="0"/>
              <w:right w:val="single" w:color="auto" w:sz="4" w:space="0"/>
            </w:tcBorders>
            <w:vAlign w:val="center"/>
          </w:tcPr>
          <w:p w14:paraId="23F911BA">
            <w:pPr>
              <w:widowControl/>
              <w:jc w:val="left"/>
              <w:rPr>
                <w:rFonts w:ascii="宋体" w:hAnsi="宋体" w:eastAsia="宋体" w:cs="宋体"/>
                <w:kern w:val="0"/>
                <w:sz w:val="18"/>
                <w:szCs w:val="18"/>
              </w:rPr>
            </w:pPr>
            <w:r>
              <w:rPr>
                <w:rFonts w:hint="eastAsia" w:ascii="宋体" w:hAnsi="宋体" w:eastAsia="宋体" w:cs="宋体"/>
                <w:kern w:val="0"/>
                <w:sz w:val="18"/>
                <w:szCs w:val="18"/>
              </w:rPr>
              <w:t>2.3mm ~ 4.0mm</w:t>
            </w:r>
          </w:p>
        </w:tc>
      </w:tr>
      <w:tr w14:paraId="3DD33AA7">
        <w:tblPrEx>
          <w:tblCellMar>
            <w:top w:w="0" w:type="dxa"/>
            <w:left w:w="108" w:type="dxa"/>
            <w:bottom w:w="0" w:type="dxa"/>
            <w:right w:w="108" w:type="dxa"/>
          </w:tblCellMar>
        </w:tblPrEx>
        <w:trPr>
          <w:trHeight w:val="549" w:hRule="atLeast"/>
        </w:trPr>
        <w:tc>
          <w:tcPr>
            <w:tcW w:w="577" w:type="dxa"/>
            <w:tcBorders>
              <w:top w:val="nil"/>
              <w:left w:val="single" w:color="auto" w:sz="4" w:space="0"/>
              <w:bottom w:val="single" w:color="auto" w:sz="4" w:space="0"/>
              <w:right w:val="single" w:color="auto" w:sz="4" w:space="0"/>
            </w:tcBorders>
            <w:vAlign w:val="center"/>
          </w:tcPr>
          <w:p w14:paraId="14E3DE08">
            <w:pPr>
              <w:widowControl/>
              <w:jc w:val="center"/>
              <w:rPr>
                <w:rFonts w:ascii="宋体" w:hAnsi="宋体" w:eastAsia="宋体" w:cs="宋体"/>
                <w:kern w:val="0"/>
                <w:sz w:val="18"/>
                <w:szCs w:val="18"/>
              </w:rPr>
            </w:pPr>
            <w:r>
              <w:rPr>
                <w:rFonts w:hint="eastAsia" w:ascii="宋体" w:hAnsi="宋体" w:eastAsia="宋体" w:cs="宋体"/>
                <w:kern w:val="0"/>
                <w:sz w:val="18"/>
                <w:szCs w:val="18"/>
              </w:rPr>
              <w:t>53</w:t>
            </w:r>
          </w:p>
        </w:tc>
        <w:tc>
          <w:tcPr>
            <w:tcW w:w="1070" w:type="dxa"/>
            <w:tcBorders>
              <w:top w:val="nil"/>
              <w:left w:val="nil"/>
              <w:bottom w:val="single" w:color="auto" w:sz="4" w:space="0"/>
              <w:right w:val="single" w:color="auto" w:sz="4" w:space="0"/>
            </w:tcBorders>
            <w:vAlign w:val="center"/>
          </w:tcPr>
          <w:p w14:paraId="302429E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67EA6D5">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826FE75">
            <w:pPr>
              <w:widowControl/>
              <w:jc w:val="center"/>
              <w:rPr>
                <w:rFonts w:ascii="宋体" w:hAnsi="宋体" w:eastAsia="宋体" w:cs="宋体"/>
                <w:kern w:val="0"/>
                <w:sz w:val="18"/>
                <w:szCs w:val="18"/>
              </w:rPr>
            </w:pPr>
            <w:r>
              <w:rPr>
                <w:rFonts w:hint="eastAsia" w:ascii="宋体" w:hAnsi="宋体" w:eastAsia="宋体" w:cs="宋体"/>
                <w:kern w:val="0"/>
                <w:sz w:val="18"/>
                <w:szCs w:val="18"/>
              </w:rPr>
              <w:t>★键盘按键压力</w:t>
            </w:r>
          </w:p>
        </w:tc>
        <w:tc>
          <w:tcPr>
            <w:tcW w:w="4695" w:type="dxa"/>
            <w:tcBorders>
              <w:top w:val="nil"/>
              <w:left w:val="nil"/>
              <w:bottom w:val="single" w:color="auto" w:sz="4" w:space="0"/>
              <w:right w:val="single" w:color="auto" w:sz="4" w:space="0"/>
            </w:tcBorders>
            <w:vAlign w:val="center"/>
          </w:tcPr>
          <w:p w14:paraId="6844C910">
            <w:pPr>
              <w:widowControl/>
              <w:jc w:val="left"/>
              <w:rPr>
                <w:rFonts w:ascii="宋体" w:hAnsi="宋体" w:eastAsia="宋体" w:cs="宋体"/>
                <w:kern w:val="0"/>
                <w:sz w:val="18"/>
                <w:szCs w:val="18"/>
              </w:rPr>
            </w:pPr>
            <w:r>
              <w:rPr>
                <w:rFonts w:hint="eastAsia" w:ascii="宋体" w:hAnsi="宋体" w:eastAsia="宋体" w:cs="宋体"/>
                <w:kern w:val="0"/>
                <w:sz w:val="18"/>
                <w:szCs w:val="18"/>
              </w:rPr>
              <w:t>按键压力应在0.54N±0.14N</w:t>
            </w:r>
          </w:p>
        </w:tc>
      </w:tr>
      <w:tr w14:paraId="029B049E">
        <w:tblPrEx>
          <w:tblCellMar>
            <w:top w:w="0" w:type="dxa"/>
            <w:left w:w="108" w:type="dxa"/>
            <w:bottom w:w="0" w:type="dxa"/>
            <w:right w:w="108" w:type="dxa"/>
          </w:tblCellMar>
        </w:tblPrEx>
        <w:trPr>
          <w:trHeight w:val="400" w:hRule="atLeast"/>
        </w:trPr>
        <w:tc>
          <w:tcPr>
            <w:tcW w:w="577" w:type="dxa"/>
            <w:tcBorders>
              <w:top w:val="nil"/>
              <w:left w:val="single" w:color="auto" w:sz="4" w:space="0"/>
              <w:bottom w:val="single" w:color="auto" w:sz="4" w:space="0"/>
              <w:right w:val="single" w:color="auto" w:sz="4" w:space="0"/>
            </w:tcBorders>
            <w:vAlign w:val="center"/>
          </w:tcPr>
          <w:p w14:paraId="02F12FEE">
            <w:pPr>
              <w:widowControl/>
              <w:jc w:val="center"/>
              <w:rPr>
                <w:rFonts w:ascii="宋体" w:hAnsi="宋体" w:eastAsia="宋体" w:cs="宋体"/>
                <w:kern w:val="0"/>
                <w:sz w:val="18"/>
                <w:szCs w:val="18"/>
              </w:rPr>
            </w:pPr>
            <w:r>
              <w:rPr>
                <w:rFonts w:hint="eastAsia" w:ascii="宋体" w:hAnsi="宋体" w:eastAsia="宋体" w:cs="宋体"/>
                <w:kern w:val="0"/>
                <w:sz w:val="18"/>
                <w:szCs w:val="18"/>
              </w:rPr>
              <w:t>54</w:t>
            </w:r>
          </w:p>
        </w:tc>
        <w:tc>
          <w:tcPr>
            <w:tcW w:w="1070" w:type="dxa"/>
            <w:tcBorders>
              <w:top w:val="nil"/>
              <w:left w:val="nil"/>
              <w:bottom w:val="single" w:color="auto" w:sz="4" w:space="0"/>
              <w:right w:val="single" w:color="auto" w:sz="4" w:space="0"/>
            </w:tcBorders>
            <w:vAlign w:val="center"/>
          </w:tcPr>
          <w:p w14:paraId="3F029019">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A88720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AFCBB2D">
            <w:pPr>
              <w:widowControl/>
              <w:jc w:val="center"/>
              <w:rPr>
                <w:rFonts w:ascii="宋体" w:hAnsi="宋体" w:eastAsia="宋体" w:cs="宋体"/>
                <w:kern w:val="0"/>
                <w:sz w:val="18"/>
                <w:szCs w:val="18"/>
              </w:rPr>
            </w:pPr>
            <w:r>
              <w:rPr>
                <w:rFonts w:hint="eastAsia" w:ascii="宋体" w:hAnsi="宋体" w:eastAsia="宋体" w:cs="宋体"/>
                <w:kern w:val="0"/>
                <w:sz w:val="18"/>
                <w:szCs w:val="18"/>
              </w:rPr>
              <w:t>★有线键盘连接线</w:t>
            </w:r>
          </w:p>
        </w:tc>
        <w:tc>
          <w:tcPr>
            <w:tcW w:w="4695" w:type="dxa"/>
            <w:tcBorders>
              <w:top w:val="nil"/>
              <w:left w:val="nil"/>
              <w:bottom w:val="single" w:color="auto" w:sz="4" w:space="0"/>
              <w:right w:val="single" w:color="auto" w:sz="4" w:space="0"/>
            </w:tcBorders>
            <w:vAlign w:val="center"/>
          </w:tcPr>
          <w:p w14:paraId="2A8DB3DB">
            <w:pPr>
              <w:widowControl/>
              <w:jc w:val="left"/>
              <w:rPr>
                <w:rFonts w:ascii="宋体" w:hAnsi="宋体" w:eastAsia="宋体" w:cs="宋体"/>
                <w:kern w:val="0"/>
                <w:sz w:val="18"/>
                <w:szCs w:val="18"/>
              </w:rPr>
            </w:pPr>
            <w:r>
              <w:rPr>
                <w:rFonts w:hint="eastAsia" w:ascii="宋体" w:hAnsi="宋体" w:eastAsia="宋体" w:cs="宋体"/>
                <w:kern w:val="0"/>
                <w:sz w:val="18"/>
                <w:szCs w:val="18"/>
              </w:rPr>
              <w:t>≥1.5米</w:t>
            </w:r>
          </w:p>
        </w:tc>
      </w:tr>
      <w:tr w14:paraId="641E1C19">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72D8822">
            <w:pPr>
              <w:widowControl/>
              <w:jc w:val="center"/>
              <w:rPr>
                <w:rFonts w:ascii="宋体" w:hAnsi="宋体" w:eastAsia="宋体" w:cs="宋体"/>
                <w:kern w:val="0"/>
                <w:sz w:val="18"/>
                <w:szCs w:val="18"/>
              </w:rPr>
            </w:pPr>
            <w:r>
              <w:rPr>
                <w:rFonts w:hint="eastAsia" w:ascii="宋体" w:hAnsi="宋体" w:eastAsia="宋体" w:cs="宋体"/>
                <w:kern w:val="0"/>
                <w:sz w:val="18"/>
                <w:szCs w:val="18"/>
              </w:rPr>
              <w:t>55</w:t>
            </w:r>
          </w:p>
        </w:tc>
        <w:tc>
          <w:tcPr>
            <w:tcW w:w="1070" w:type="dxa"/>
            <w:tcBorders>
              <w:top w:val="nil"/>
              <w:left w:val="nil"/>
              <w:bottom w:val="single" w:color="auto" w:sz="4" w:space="0"/>
              <w:right w:val="single" w:color="auto" w:sz="4" w:space="0"/>
            </w:tcBorders>
            <w:vAlign w:val="center"/>
          </w:tcPr>
          <w:p w14:paraId="0AE0BBE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D795DA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9FE701D">
            <w:pPr>
              <w:widowControl/>
              <w:jc w:val="center"/>
              <w:rPr>
                <w:rFonts w:ascii="宋体" w:hAnsi="宋体" w:eastAsia="宋体" w:cs="宋体"/>
                <w:kern w:val="0"/>
                <w:sz w:val="18"/>
                <w:szCs w:val="18"/>
              </w:rPr>
            </w:pPr>
            <w:r>
              <w:rPr>
                <w:rFonts w:hint="eastAsia" w:ascii="宋体" w:hAnsi="宋体" w:eastAsia="宋体" w:cs="宋体"/>
                <w:kern w:val="0"/>
                <w:sz w:val="18"/>
                <w:szCs w:val="18"/>
              </w:rPr>
              <w:t>★键盘颜色</w:t>
            </w:r>
          </w:p>
        </w:tc>
        <w:tc>
          <w:tcPr>
            <w:tcW w:w="4695" w:type="dxa"/>
            <w:tcBorders>
              <w:top w:val="nil"/>
              <w:left w:val="nil"/>
              <w:bottom w:val="single" w:color="auto" w:sz="4" w:space="0"/>
              <w:right w:val="single" w:color="auto" w:sz="4" w:space="0"/>
            </w:tcBorders>
            <w:vAlign w:val="center"/>
          </w:tcPr>
          <w:p w14:paraId="35A1FD70">
            <w:pPr>
              <w:widowControl/>
              <w:jc w:val="left"/>
              <w:rPr>
                <w:rFonts w:ascii="宋体" w:hAnsi="宋体" w:eastAsia="宋体" w:cs="宋体"/>
                <w:kern w:val="0"/>
                <w:sz w:val="18"/>
                <w:szCs w:val="18"/>
              </w:rPr>
            </w:pPr>
            <w:r>
              <w:rPr>
                <w:rFonts w:hint="eastAsia" w:ascii="宋体" w:hAnsi="宋体" w:eastAsia="宋体" w:cs="宋体"/>
                <w:kern w:val="0"/>
                <w:sz w:val="18"/>
                <w:szCs w:val="18"/>
              </w:rPr>
              <w:t>黑色等商务色系</w:t>
            </w:r>
          </w:p>
        </w:tc>
      </w:tr>
      <w:tr w14:paraId="6C82DCAD">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65740240">
            <w:pPr>
              <w:widowControl/>
              <w:jc w:val="center"/>
              <w:rPr>
                <w:rFonts w:ascii="宋体" w:hAnsi="宋体" w:eastAsia="宋体" w:cs="宋体"/>
                <w:kern w:val="0"/>
                <w:sz w:val="18"/>
                <w:szCs w:val="18"/>
              </w:rPr>
            </w:pPr>
            <w:r>
              <w:rPr>
                <w:rFonts w:hint="eastAsia" w:ascii="宋体" w:hAnsi="宋体" w:eastAsia="宋体" w:cs="宋体"/>
                <w:kern w:val="0"/>
                <w:sz w:val="18"/>
                <w:szCs w:val="18"/>
              </w:rPr>
              <w:t>56</w:t>
            </w:r>
          </w:p>
        </w:tc>
        <w:tc>
          <w:tcPr>
            <w:tcW w:w="1070" w:type="dxa"/>
            <w:tcBorders>
              <w:top w:val="nil"/>
              <w:left w:val="nil"/>
              <w:bottom w:val="single" w:color="auto" w:sz="4" w:space="0"/>
              <w:right w:val="single" w:color="auto" w:sz="4" w:space="0"/>
            </w:tcBorders>
            <w:vAlign w:val="center"/>
          </w:tcPr>
          <w:p w14:paraId="3B694E08">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F331FA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267C760">
            <w:pPr>
              <w:widowControl/>
              <w:jc w:val="center"/>
              <w:rPr>
                <w:rFonts w:ascii="宋体" w:hAnsi="宋体" w:eastAsia="宋体" w:cs="宋体"/>
                <w:kern w:val="0"/>
                <w:sz w:val="18"/>
                <w:szCs w:val="18"/>
              </w:rPr>
            </w:pPr>
            <w:r>
              <w:rPr>
                <w:rFonts w:hint="eastAsia" w:ascii="宋体" w:hAnsi="宋体" w:eastAsia="宋体" w:cs="宋体"/>
                <w:kern w:val="0"/>
                <w:sz w:val="18"/>
                <w:szCs w:val="18"/>
              </w:rPr>
              <w:t>键盘其他要求</w:t>
            </w:r>
          </w:p>
        </w:tc>
        <w:tc>
          <w:tcPr>
            <w:tcW w:w="4695" w:type="dxa"/>
            <w:tcBorders>
              <w:top w:val="nil"/>
              <w:left w:val="nil"/>
              <w:bottom w:val="single" w:color="auto" w:sz="4" w:space="0"/>
              <w:right w:val="single" w:color="auto" w:sz="4" w:space="0"/>
            </w:tcBorders>
            <w:vAlign w:val="center"/>
          </w:tcPr>
          <w:p w14:paraId="673C59C6">
            <w:pPr>
              <w:widowControl/>
              <w:jc w:val="left"/>
              <w:rPr>
                <w:rFonts w:ascii="宋体" w:hAnsi="宋体" w:eastAsia="宋体" w:cs="宋体"/>
                <w:kern w:val="0"/>
                <w:sz w:val="18"/>
                <w:szCs w:val="18"/>
              </w:rPr>
            </w:pPr>
            <w:r>
              <w:rPr>
                <w:rFonts w:hint="eastAsia" w:ascii="宋体" w:hAnsi="宋体" w:eastAsia="宋体" w:cs="宋体"/>
                <w:kern w:val="0"/>
                <w:sz w:val="18"/>
                <w:szCs w:val="18"/>
              </w:rPr>
              <w:t>键盘外观结构、连接方式、主要功能、安全、电磁兼容性、可靠性应符合GB/T14081的相关规定</w:t>
            </w:r>
          </w:p>
        </w:tc>
      </w:tr>
      <w:tr w14:paraId="13B8472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CFE9714">
            <w:pPr>
              <w:widowControl/>
              <w:jc w:val="center"/>
              <w:rPr>
                <w:rFonts w:ascii="宋体" w:hAnsi="宋体" w:eastAsia="宋体" w:cs="宋体"/>
                <w:kern w:val="0"/>
                <w:sz w:val="18"/>
                <w:szCs w:val="18"/>
              </w:rPr>
            </w:pPr>
            <w:r>
              <w:rPr>
                <w:rFonts w:hint="eastAsia" w:ascii="宋体" w:hAnsi="宋体" w:eastAsia="宋体" w:cs="宋体"/>
                <w:kern w:val="0"/>
                <w:sz w:val="18"/>
                <w:szCs w:val="18"/>
              </w:rPr>
              <w:t>57</w:t>
            </w:r>
          </w:p>
        </w:tc>
        <w:tc>
          <w:tcPr>
            <w:tcW w:w="1070" w:type="dxa"/>
            <w:tcBorders>
              <w:top w:val="nil"/>
              <w:left w:val="nil"/>
              <w:bottom w:val="single" w:color="auto" w:sz="4" w:space="0"/>
              <w:right w:val="single" w:color="auto" w:sz="4" w:space="0"/>
            </w:tcBorders>
            <w:vAlign w:val="center"/>
          </w:tcPr>
          <w:p w14:paraId="32C0B90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6F2915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F8C449A">
            <w:pPr>
              <w:widowControl/>
              <w:jc w:val="center"/>
              <w:rPr>
                <w:rFonts w:ascii="宋体" w:hAnsi="宋体" w:eastAsia="宋体" w:cs="宋体"/>
                <w:kern w:val="0"/>
                <w:sz w:val="18"/>
                <w:szCs w:val="18"/>
              </w:rPr>
            </w:pPr>
            <w:r>
              <w:rPr>
                <w:rFonts w:hint="eastAsia" w:ascii="宋体" w:hAnsi="宋体" w:eastAsia="宋体" w:cs="宋体"/>
                <w:kern w:val="0"/>
                <w:sz w:val="18"/>
                <w:szCs w:val="18"/>
              </w:rPr>
              <w:t>★鼠标连接方式</w:t>
            </w:r>
          </w:p>
        </w:tc>
        <w:tc>
          <w:tcPr>
            <w:tcW w:w="4695" w:type="dxa"/>
            <w:tcBorders>
              <w:top w:val="nil"/>
              <w:left w:val="nil"/>
              <w:bottom w:val="single" w:color="auto" w:sz="4" w:space="0"/>
              <w:right w:val="single" w:color="auto" w:sz="4" w:space="0"/>
            </w:tcBorders>
            <w:vAlign w:val="center"/>
          </w:tcPr>
          <w:p w14:paraId="6BFF569F">
            <w:pPr>
              <w:widowControl/>
              <w:jc w:val="left"/>
              <w:rPr>
                <w:rFonts w:ascii="宋体" w:hAnsi="宋体" w:eastAsia="宋体" w:cs="宋体"/>
                <w:kern w:val="0"/>
                <w:sz w:val="18"/>
                <w:szCs w:val="18"/>
              </w:rPr>
            </w:pPr>
            <w:r>
              <w:rPr>
                <w:rFonts w:hint="eastAsia" w:ascii="宋体" w:hAnsi="宋体" w:eastAsia="宋体" w:cs="宋体"/>
                <w:kern w:val="0"/>
                <w:sz w:val="18"/>
                <w:szCs w:val="18"/>
              </w:rPr>
              <w:t>有线</w:t>
            </w:r>
          </w:p>
        </w:tc>
      </w:tr>
      <w:tr w14:paraId="5716E30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3FE7074">
            <w:pPr>
              <w:widowControl/>
              <w:jc w:val="center"/>
              <w:rPr>
                <w:rFonts w:ascii="宋体" w:hAnsi="宋体" w:eastAsia="宋体" w:cs="宋体"/>
                <w:kern w:val="0"/>
                <w:sz w:val="18"/>
                <w:szCs w:val="18"/>
              </w:rPr>
            </w:pPr>
            <w:r>
              <w:rPr>
                <w:rFonts w:hint="eastAsia" w:ascii="宋体" w:hAnsi="宋体" w:eastAsia="宋体" w:cs="宋体"/>
                <w:kern w:val="0"/>
                <w:sz w:val="18"/>
                <w:szCs w:val="18"/>
              </w:rPr>
              <w:t>58</w:t>
            </w:r>
          </w:p>
        </w:tc>
        <w:tc>
          <w:tcPr>
            <w:tcW w:w="1070" w:type="dxa"/>
            <w:tcBorders>
              <w:top w:val="nil"/>
              <w:left w:val="nil"/>
              <w:bottom w:val="single" w:color="auto" w:sz="4" w:space="0"/>
              <w:right w:val="single" w:color="auto" w:sz="4" w:space="0"/>
            </w:tcBorders>
            <w:vAlign w:val="center"/>
          </w:tcPr>
          <w:p w14:paraId="206944E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3F03B2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3FFFDB9">
            <w:pPr>
              <w:widowControl/>
              <w:jc w:val="center"/>
              <w:rPr>
                <w:rFonts w:ascii="宋体" w:hAnsi="宋体" w:eastAsia="宋体" w:cs="宋体"/>
                <w:kern w:val="0"/>
                <w:sz w:val="18"/>
                <w:szCs w:val="18"/>
              </w:rPr>
            </w:pPr>
            <w:r>
              <w:rPr>
                <w:rFonts w:hint="eastAsia" w:ascii="宋体" w:hAnsi="宋体" w:eastAsia="宋体" w:cs="宋体"/>
                <w:kern w:val="0"/>
                <w:sz w:val="18"/>
                <w:szCs w:val="18"/>
              </w:rPr>
              <w:t>★有线鼠标连接线</w:t>
            </w:r>
          </w:p>
        </w:tc>
        <w:tc>
          <w:tcPr>
            <w:tcW w:w="4695" w:type="dxa"/>
            <w:tcBorders>
              <w:top w:val="nil"/>
              <w:left w:val="nil"/>
              <w:bottom w:val="single" w:color="auto" w:sz="4" w:space="0"/>
              <w:right w:val="single" w:color="auto" w:sz="4" w:space="0"/>
            </w:tcBorders>
            <w:vAlign w:val="center"/>
          </w:tcPr>
          <w:p w14:paraId="5E25FFB0">
            <w:pPr>
              <w:widowControl/>
              <w:jc w:val="left"/>
              <w:rPr>
                <w:rFonts w:ascii="宋体" w:hAnsi="宋体" w:eastAsia="宋体" w:cs="宋体"/>
                <w:kern w:val="0"/>
                <w:sz w:val="18"/>
                <w:szCs w:val="18"/>
              </w:rPr>
            </w:pPr>
            <w:r>
              <w:rPr>
                <w:rFonts w:hint="eastAsia" w:ascii="宋体" w:hAnsi="宋体" w:eastAsia="宋体" w:cs="宋体"/>
                <w:kern w:val="0"/>
                <w:sz w:val="18"/>
                <w:szCs w:val="18"/>
              </w:rPr>
              <w:t>≥1.5米</w:t>
            </w:r>
          </w:p>
        </w:tc>
      </w:tr>
      <w:tr w14:paraId="4089B336">
        <w:tblPrEx>
          <w:tblCellMar>
            <w:top w:w="0" w:type="dxa"/>
            <w:left w:w="108" w:type="dxa"/>
            <w:bottom w:w="0" w:type="dxa"/>
            <w:right w:w="108" w:type="dxa"/>
          </w:tblCellMar>
        </w:tblPrEx>
        <w:trPr>
          <w:trHeight w:val="510" w:hRule="atLeast"/>
        </w:trPr>
        <w:tc>
          <w:tcPr>
            <w:tcW w:w="577" w:type="dxa"/>
            <w:tcBorders>
              <w:top w:val="nil"/>
              <w:left w:val="single" w:color="auto" w:sz="4" w:space="0"/>
              <w:bottom w:val="single" w:color="auto" w:sz="4" w:space="0"/>
              <w:right w:val="single" w:color="auto" w:sz="4" w:space="0"/>
            </w:tcBorders>
            <w:vAlign w:val="center"/>
          </w:tcPr>
          <w:p w14:paraId="49B325EF">
            <w:pPr>
              <w:widowControl/>
              <w:jc w:val="center"/>
              <w:rPr>
                <w:rFonts w:ascii="宋体" w:hAnsi="宋体" w:eastAsia="宋体" w:cs="宋体"/>
                <w:kern w:val="0"/>
                <w:sz w:val="18"/>
                <w:szCs w:val="18"/>
              </w:rPr>
            </w:pPr>
            <w:r>
              <w:rPr>
                <w:rFonts w:hint="eastAsia" w:ascii="宋体" w:hAnsi="宋体" w:eastAsia="宋体" w:cs="宋体"/>
                <w:kern w:val="0"/>
                <w:sz w:val="18"/>
                <w:szCs w:val="18"/>
              </w:rPr>
              <w:t>59</w:t>
            </w:r>
          </w:p>
        </w:tc>
        <w:tc>
          <w:tcPr>
            <w:tcW w:w="1070" w:type="dxa"/>
            <w:tcBorders>
              <w:top w:val="nil"/>
              <w:left w:val="nil"/>
              <w:bottom w:val="single" w:color="auto" w:sz="4" w:space="0"/>
              <w:right w:val="single" w:color="auto" w:sz="4" w:space="0"/>
            </w:tcBorders>
            <w:vAlign w:val="center"/>
          </w:tcPr>
          <w:p w14:paraId="47C1A014">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9DB193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80B62B1">
            <w:pPr>
              <w:widowControl/>
              <w:jc w:val="center"/>
              <w:rPr>
                <w:rFonts w:ascii="宋体" w:hAnsi="宋体" w:eastAsia="宋体" w:cs="宋体"/>
                <w:kern w:val="0"/>
                <w:sz w:val="18"/>
                <w:szCs w:val="18"/>
              </w:rPr>
            </w:pPr>
            <w:r>
              <w:rPr>
                <w:rFonts w:hint="eastAsia" w:ascii="宋体" w:hAnsi="宋体" w:eastAsia="宋体" w:cs="宋体"/>
                <w:kern w:val="0"/>
                <w:sz w:val="18"/>
                <w:szCs w:val="18"/>
              </w:rPr>
              <w:t>★鼠标DPI分辨率</w:t>
            </w:r>
          </w:p>
        </w:tc>
        <w:tc>
          <w:tcPr>
            <w:tcW w:w="4695" w:type="dxa"/>
            <w:tcBorders>
              <w:top w:val="nil"/>
              <w:left w:val="nil"/>
              <w:bottom w:val="single" w:color="auto" w:sz="4" w:space="0"/>
              <w:right w:val="single" w:color="auto" w:sz="4" w:space="0"/>
            </w:tcBorders>
            <w:vAlign w:val="center"/>
          </w:tcPr>
          <w:p w14:paraId="59088BA8">
            <w:pPr>
              <w:widowControl/>
              <w:jc w:val="left"/>
              <w:rPr>
                <w:rFonts w:ascii="宋体" w:hAnsi="宋体" w:eastAsia="宋体" w:cs="宋体"/>
                <w:kern w:val="0"/>
                <w:sz w:val="18"/>
                <w:szCs w:val="18"/>
              </w:rPr>
            </w:pPr>
            <w:r>
              <w:rPr>
                <w:rFonts w:hint="eastAsia" w:ascii="宋体" w:hAnsi="宋体" w:eastAsia="宋体" w:cs="宋体"/>
                <w:kern w:val="0"/>
                <w:sz w:val="18"/>
                <w:szCs w:val="18"/>
              </w:rPr>
              <w:t>800~1600</w:t>
            </w:r>
          </w:p>
        </w:tc>
      </w:tr>
      <w:tr w14:paraId="49D50CD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CCDBD21">
            <w:pPr>
              <w:widowControl/>
              <w:jc w:val="center"/>
              <w:rPr>
                <w:rFonts w:ascii="宋体" w:hAnsi="宋体" w:eastAsia="宋体" w:cs="宋体"/>
                <w:kern w:val="0"/>
                <w:sz w:val="18"/>
                <w:szCs w:val="18"/>
              </w:rPr>
            </w:pPr>
            <w:r>
              <w:rPr>
                <w:rFonts w:hint="eastAsia" w:ascii="宋体" w:hAnsi="宋体" w:eastAsia="宋体" w:cs="宋体"/>
                <w:kern w:val="0"/>
                <w:sz w:val="18"/>
                <w:szCs w:val="18"/>
              </w:rPr>
              <w:t>60</w:t>
            </w:r>
          </w:p>
        </w:tc>
        <w:tc>
          <w:tcPr>
            <w:tcW w:w="1070" w:type="dxa"/>
            <w:tcBorders>
              <w:top w:val="nil"/>
              <w:left w:val="nil"/>
              <w:bottom w:val="single" w:color="auto" w:sz="4" w:space="0"/>
              <w:right w:val="single" w:color="auto" w:sz="4" w:space="0"/>
            </w:tcBorders>
            <w:vAlign w:val="center"/>
          </w:tcPr>
          <w:p w14:paraId="1B19FBE5">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8AAAAE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7F10BF8">
            <w:pPr>
              <w:widowControl/>
              <w:jc w:val="center"/>
              <w:rPr>
                <w:rFonts w:ascii="宋体" w:hAnsi="宋体" w:eastAsia="宋体" w:cs="宋体"/>
                <w:kern w:val="0"/>
                <w:sz w:val="18"/>
                <w:szCs w:val="18"/>
              </w:rPr>
            </w:pPr>
            <w:r>
              <w:rPr>
                <w:rFonts w:hint="eastAsia" w:ascii="宋体" w:hAnsi="宋体" w:eastAsia="宋体" w:cs="宋体"/>
                <w:kern w:val="0"/>
                <w:sz w:val="18"/>
                <w:szCs w:val="18"/>
              </w:rPr>
              <w:t>★鼠标颜色</w:t>
            </w:r>
          </w:p>
        </w:tc>
        <w:tc>
          <w:tcPr>
            <w:tcW w:w="4695" w:type="dxa"/>
            <w:tcBorders>
              <w:top w:val="nil"/>
              <w:left w:val="nil"/>
              <w:bottom w:val="single" w:color="auto" w:sz="4" w:space="0"/>
              <w:right w:val="single" w:color="auto" w:sz="4" w:space="0"/>
            </w:tcBorders>
            <w:vAlign w:val="center"/>
          </w:tcPr>
          <w:p w14:paraId="2671DC39">
            <w:pPr>
              <w:widowControl/>
              <w:jc w:val="left"/>
              <w:rPr>
                <w:rFonts w:ascii="宋体" w:hAnsi="宋体" w:eastAsia="宋体" w:cs="宋体"/>
                <w:kern w:val="0"/>
                <w:sz w:val="18"/>
                <w:szCs w:val="18"/>
              </w:rPr>
            </w:pPr>
            <w:r>
              <w:rPr>
                <w:rFonts w:hint="eastAsia" w:ascii="宋体" w:hAnsi="宋体" w:eastAsia="宋体" w:cs="宋体"/>
                <w:kern w:val="0"/>
                <w:sz w:val="18"/>
                <w:szCs w:val="18"/>
              </w:rPr>
              <w:t>黑色商务色系</w:t>
            </w:r>
          </w:p>
        </w:tc>
      </w:tr>
      <w:tr w14:paraId="335C5CCB">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7DC5291">
            <w:pPr>
              <w:widowControl/>
              <w:jc w:val="center"/>
              <w:rPr>
                <w:rFonts w:ascii="宋体" w:hAnsi="宋体" w:eastAsia="宋体" w:cs="宋体"/>
                <w:kern w:val="0"/>
                <w:sz w:val="18"/>
                <w:szCs w:val="18"/>
              </w:rPr>
            </w:pPr>
            <w:r>
              <w:rPr>
                <w:rFonts w:hint="eastAsia" w:ascii="宋体" w:hAnsi="宋体" w:eastAsia="宋体" w:cs="宋体"/>
                <w:kern w:val="0"/>
                <w:sz w:val="18"/>
                <w:szCs w:val="18"/>
              </w:rPr>
              <w:t>61</w:t>
            </w:r>
          </w:p>
        </w:tc>
        <w:tc>
          <w:tcPr>
            <w:tcW w:w="1070" w:type="dxa"/>
            <w:tcBorders>
              <w:top w:val="nil"/>
              <w:left w:val="nil"/>
              <w:bottom w:val="single" w:color="auto" w:sz="4" w:space="0"/>
              <w:right w:val="single" w:color="auto" w:sz="4" w:space="0"/>
            </w:tcBorders>
            <w:vAlign w:val="center"/>
          </w:tcPr>
          <w:p w14:paraId="27CA8E99">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33565C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5E12281">
            <w:pPr>
              <w:widowControl/>
              <w:jc w:val="center"/>
              <w:rPr>
                <w:rFonts w:ascii="宋体" w:hAnsi="宋体" w:eastAsia="宋体" w:cs="宋体"/>
                <w:kern w:val="0"/>
                <w:sz w:val="18"/>
                <w:szCs w:val="18"/>
              </w:rPr>
            </w:pPr>
            <w:r>
              <w:rPr>
                <w:rFonts w:hint="eastAsia" w:ascii="宋体" w:hAnsi="宋体" w:eastAsia="宋体" w:cs="宋体"/>
                <w:kern w:val="0"/>
                <w:sz w:val="18"/>
                <w:szCs w:val="18"/>
              </w:rPr>
              <w:t>★鼠标其他要求</w:t>
            </w:r>
          </w:p>
        </w:tc>
        <w:tc>
          <w:tcPr>
            <w:tcW w:w="4695" w:type="dxa"/>
            <w:tcBorders>
              <w:top w:val="nil"/>
              <w:left w:val="nil"/>
              <w:bottom w:val="single" w:color="auto" w:sz="4" w:space="0"/>
              <w:right w:val="single" w:color="auto" w:sz="4" w:space="0"/>
            </w:tcBorders>
            <w:vAlign w:val="center"/>
          </w:tcPr>
          <w:p w14:paraId="2B5BA2BA">
            <w:pPr>
              <w:widowControl/>
              <w:jc w:val="left"/>
              <w:rPr>
                <w:rFonts w:ascii="宋体" w:hAnsi="宋体" w:eastAsia="宋体" w:cs="宋体"/>
                <w:kern w:val="0"/>
                <w:sz w:val="18"/>
                <w:szCs w:val="18"/>
              </w:rPr>
            </w:pPr>
            <w:r>
              <w:rPr>
                <w:rFonts w:hint="eastAsia" w:ascii="宋体" w:hAnsi="宋体" w:eastAsia="宋体" w:cs="宋体"/>
                <w:kern w:val="0"/>
                <w:sz w:val="18"/>
                <w:szCs w:val="18"/>
              </w:rPr>
              <w:t>其它参数应符合GB/T26245的相关规定</w:t>
            </w:r>
          </w:p>
        </w:tc>
      </w:tr>
      <w:tr w14:paraId="53B4DC1F">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7A6BB2B">
            <w:pPr>
              <w:widowControl/>
              <w:jc w:val="center"/>
              <w:rPr>
                <w:rFonts w:ascii="宋体" w:hAnsi="宋体" w:eastAsia="宋体" w:cs="宋体"/>
                <w:kern w:val="0"/>
                <w:sz w:val="18"/>
                <w:szCs w:val="18"/>
              </w:rPr>
            </w:pPr>
            <w:r>
              <w:rPr>
                <w:rFonts w:hint="eastAsia" w:ascii="宋体" w:hAnsi="宋体" w:eastAsia="宋体" w:cs="宋体"/>
                <w:kern w:val="0"/>
                <w:sz w:val="18"/>
                <w:szCs w:val="18"/>
              </w:rPr>
              <w:t>62</w:t>
            </w:r>
          </w:p>
        </w:tc>
        <w:tc>
          <w:tcPr>
            <w:tcW w:w="1070" w:type="dxa"/>
            <w:tcBorders>
              <w:top w:val="nil"/>
              <w:left w:val="nil"/>
              <w:bottom w:val="single" w:color="auto" w:sz="4" w:space="0"/>
              <w:right w:val="single" w:color="auto" w:sz="4" w:space="0"/>
            </w:tcBorders>
            <w:vAlign w:val="center"/>
          </w:tcPr>
          <w:p w14:paraId="36DD9763">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79AB49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4B0744C">
            <w:pPr>
              <w:widowControl/>
              <w:jc w:val="center"/>
              <w:rPr>
                <w:rFonts w:ascii="宋体" w:hAnsi="宋体" w:eastAsia="宋体" w:cs="宋体"/>
                <w:kern w:val="0"/>
                <w:sz w:val="18"/>
                <w:szCs w:val="18"/>
              </w:rPr>
            </w:pPr>
            <w:r>
              <w:rPr>
                <w:rFonts w:hint="eastAsia" w:ascii="宋体" w:hAnsi="宋体" w:eastAsia="宋体" w:cs="宋体"/>
                <w:kern w:val="0"/>
                <w:sz w:val="18"/>
                <w:szCs w:val="18"/>
              </w:rPr>
              <w:t>内置光驱</w:t>
            </w:r>
          </w:p>
        </w:tc>
        <w:tc>
          <w:tcPr>
            <w:tcW w:w="4695" w:type="dxa"/>
            <w:tcBorders>
              <w:top w:val="nil"/>
              <w:left w:val="nil"/>
              <w:bottom w:val="single" w:color="auto" w:sz="4" w:space="0"/>
              <w:right w:val="single" w:color="auto" w:sz="4" w:space="0"/>
            </w:tcBorders>
            <w:vAlign w:val="center"/>
          </w:tcPr>
          <w:p w14:paraId="2288D57C">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BE0A869">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0E9031B3">
            <w:pPr>
              <w:widowControl/>
              <w:jc w:val="center"/>
              <w:rPr>
                <w:rFonts w:ascii="宋体" w:hAnsi="宋体" w:eastAsia="宋体" w:cs="宋体"/>
                <w:kern w:val="0"/>
                <w:sz w:val="18"/>
                <w:szCs w:val="18"/>
              </w:rPr>
            </w:pPr>
            <w:r>
              <w:rPr>
                <w:rFonts w:hint="eastAsia" w:ascii="宋体" w:hAnsi="宋体" w:eastAsia="宋体" w:cs="宋体"/>
                <w:kern w:val="0"/>
                <w:sz w:val="18"/>
                <w:szCs w:val="18"/>
              </w:rPr>
              <w:t>63</w:t>
            </w:r>
          </w:p>
        </w:tc>
        <w:tc>
          <w:tcPr>
            <w:tcW w:w="1070" w:type="dxa"/>
            <w:tcBorders>
              <w:top w:val="nil"/>
              <w:left w:val="nil"/>
              <w:bottom w:val="single" w:color="auto" w:sz="4" w:space="0"/>
              <w:right w:val="single" w:color="auto" w:sz="4" w:space="0"/>
            </w:tcBorders>
            <w:vAlign w:val="center"/>
          </w:tcPr>
          <w:p w14:paraId="4407F17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4C047E96">
            <w:pPr>
              <w:widowControl/>
              <w:jc w:val="center"/>
              <w:rPr>
                <w:rFonts w:ascii="宋体" w:hAnsi="宋体" w:eastAsia="宋体" w:cs="宋体"/>
                <w:kern w:val="0"/>
                <w:sz w:val="18"/>
                <w:szCs w:val="18"/>
              </w:rPr>
            </w:pPr>
            <w:r>
              <w:rPr>
                <w:rFonts w:hint="eastAsia" w:ascii="宋体" w:hAnsi="宋体" w:eastAsia="宋体" w:cs="宋体"/>
                <w:kern w:val="0"/>
                <w:sz w:val="18"/>
                <w:szCs w:val="18"/>
              </w:rPr>
              <w:t>网络设备规格</w:t>
            </w:r>
          </w:p>
        </w:tc>
        <w:tc>
          <w:tcPr>
            <w:tcW w:w="1901" w:type="dxa"/>
            <w:tcBorders>
              <w:top w:val="nil"/>
              <w:left w:val="nil"/>
              <w:bottom w:val="single" w:color="auto" w:sz="4" w:space="0"/>
              <w:right w:val="single" w:color="auto" w:sz="4" w:space="0"/>
            </w:tcBorders>
            <w:vAlign w:val="center"/>
          </w:tcPr>
          <w:p w14:paraId="4195FD45">
            <w:pPr>
              <w:widowControl/>
              <w:jc w:val="center"/>
              <w:rPr>
                <w:rFonts w:ascii="宋体" w:hAnsi="宋体" w:eastAsia="宋体" w:cs="宋体"/>
                <w:kern w:val="0"/>
                <w:sz w:val="18"/>
                <w:szCs w:val="18"/>
              </w:rPr>
            </w:pPr>
            <w:r>
              <w:rPr>
                <w:rFonts w:hint="eastAsia" w:ascii="宋体" w:hAnsi="宋体" w:eastAsia="宋体" w:cs="宋体"/>
                <w:kern w:val="0"/>
                <w:sz w:val="18"/>
                <w:szCs w:val="18"/>
              </w:rPr>
              <w:t>★有线网卡数量</w:t>
            </w:r>
          </w:p>
        </w:tc>
        <w:tc>
          <w:tcPr>
            <w:tcW w:w="4695" w:type="dxa"/>
            <w:tcBorders>
              <w:top w:val="nil"/>
              <w:left w:val="nil"/>
              <w:bottom w:val="single" w:color="auto" w:sz="4" w:space="0"/>
              <w:right w:val="single" w:color="auto" w:sz="4" w:space="0"/>
            </w:tcBorders>
            <w:vAlign w:val="center"/>
          </w:tcPr>
          <w:p w14:paraId="6D492A46">
            <w:pPr>
              <w:widowControl/>
              <w:jc w:val="left"/>
              <w:rPr>
                <w:rFonts w:ascii="宋体" w:hAnsi="宋体" w:eastAsia="宋体" w:cs="宋体"/>
                <w:kern w:val="0"/>
                <w:sz w:val="18"/>
                <w:szCs w:val="18"/>
              </w:rPr>
            </w:pPr>
            <w:r>
              <w:rPr>
                <w:rFonts w:hint="eastAsia" w:ascii="宋体" w:hAnsi="宋体" w:eastAsia="宋体" w:cs="宋体"/>
                <w:kern w:val="0"/>
                <w:sz w:val="18"/>
                <w:szCs w:val="18"/>
              </w:rPr>
              <w:t>≥1</w:t>
            </w:r>
          </w:p>
        </w:tc>
      </w:tr>
      <w:tr w14:paraId="5C9913DE">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DC6FACC">
            <w:pPr>
              <w:widowControl/>
              <w:jc w:val="center"/>
              <w:rPr>
                <w:rFonts w:ascii="宋体" w:hAnsi="宋体" w:eastAsia="宋体" w:cs="宋体"/>
                <w:kern w:val="0"/>
                <w:sz w:val="18"/>
                <w:szCs w:val="18"/>
              </w:rPr>
            </w:pPr>
            <w:r>
              <w:rPr>
                <w:rFonts w:hint="eastAsia" w:ascii="宋体" w:hAnsi="宋体" w:eastAsia="宋体" w:cs="宋体"/>
                <w:kern w:val="0"/>
                <w:sz w:val="18"/>
                <w:szCs w:val="18"/>
              </w:rPr>
              <w:t>64</w:t>
            </w:r>
          </w:p>
        </w:tc>
        <w:tc>
          <w:tcPr>
            <w:tcW w:w="1070" w:type="dxa"/>
            <w:tcBorders>
              <w:top w:val="nil"/>
              <w:left w:val="nil"/>
              <w:bottom w:val="single" w:color="auto" w:sz="4" w:space="0"/>
              <w:right w:val="single" w:color="auto" w:sz="4" w:space="0"/>
            </w:tcBorders>
            <w:vAlign w:val="center"/>
          </w:tcPr>
          <w:p w14:paraId="07A9F43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C961B1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A3E8B08">
            <w:pPr>
              <w:widowControl/>
              <w:jc w:val="center"/>
              <w:rPr>
                <w:rFonts w:ascii="宋体" w:hAnsi="宋体" w:eastAsia="宋体" w:cs="宋体"/>
                <w:kern w:val="0"/>
                <w:sz w:val="18"/>
                <w:szCs w:val="18"/>
              </w:rPr>
            </w:pPr>
            <w:r>
              <w:rPr>
                <w:rFonts w:hint="eastAsia" w:ascii="宋体" w:hAnsi="宋体" w:eastAsia="宋体" w:cs="宋体"/>
                <w:kern w:val="0"/>
                <w:sz w:val="18"/>
                <w:szCs w:val="18"/>
              </w:rPr>
              <w:t>无线网卡及天线数量</w:t>
            </w:r>
          </w:p>
        </w:tc>
        <w:tc>
          <w:tcPr>
            <w:tcW w:w="4695" w:type="dxa"/>
            <w:tcBorders>
              <w:top w:val="nil"/>
              <w:left w:val="nil"/>
              <w:bottom w:val="single" w:color="auto" w:sz="4" w:space="0"/>
              <w:right w:val="single" w:color="auto" w:sz="4" w:space="0"/>
            </w:tcBorders>
            <w:vAlign w:val="center"/>
          </w:tcPr>
          <w:p w14:paraId="1F39EA1F">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018096F7">
        <w:tblPrEx>
          <w:tblCellMar>
            <w:top w:w="0" w:type="dxa"/>
            <w:left w:w="108" w:type="dxa"/>
            <w:bottom w:w="0" w:type="dxa"/>
            <w:right w:w="108" w:type="dxa"/>
          </w:tblCellMar>
        </w:tblPrEx>
        <w:trPr>
          <w:trHeight w:val="522" w:hRule="atLeast"/>
        </w:trPr>
        <w:tc>
          <w:tcPr>
            <w:tcW w:w="577" w:type="dxa"/>
            <w:tcBorders>
              <w:top w:val="nil"/>
              <w:left w:val="single" w:color="auto" w:sz="4" w:space="0"/>
              <w:bottom w:val="single" w:color="auto" w:sz="4" w:space="0"/>
              <w:right w:val="single" w:color="auto" w:sz="4" w:space="0"/>
            </w:tcBorders>
            <w:vAlign w:val="center"/>
          </w:tcPr>
          <w:p w14:paraId="1D54C646">
            <w:pPr>
              <w:widowControl/>
              <w:jc w:val="center"/>
              <w:rPr>
                <w:rFonts w:ascii="宋体" w:hAnsi="宋体" w:eastAsia="宋体" w:cs="宋体"/>
                <w:kern w:val="0"/>
                <w:sz w:val="18"/>
                <w:szCs w:val="18"/>
              </w:rPr>
            </w:pPr>
            <w:r>
              <w:rPr>
                <w:rFonts w:hint="eastAsia" w:ascii="宋体" w:hAnsi="宋体" w:eastAsia="宋体" w:cs="宋体"/>
                <w:kern w:val="0"/>
                <w:sz w:val="18"/>
                <w:szCs w:val="18"/>
              </w:rPr>
              <w:t>65</w:t>
            </w:r>
          </w:p>
        </w:tc>
        <w:tc>
          <w:tcPr>
            <w:tcW w:w="1070" w:type="dxa"/>
            <w:tcBorders>
              <w:top w:val="nil"/>
              <w:left w:val="nil"/>
              <w:bottom w:val="single" w:color="auto" w:sz="4" w:space="0"/>
              <w:right w:val="single" w:color="auto" w:sz="4" w:space="0"/>
            </w:tcBorders>
            <w:vAlign w:val="center"/>
          </w:tcPr>
          <w:p w14:paraId="44B836C4">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7BA705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86CA22B">
            <w:pPr>
              <w:widowControl/>
              <w:jc w:val="center"/>
              <w:rPr>
                <w:rFonts w:ascii="宋体" w:hAnsi="宋体" w:eastAsia="宋体" w:cs="宋体"/>
                <w:kern w:val="0"/>
                <w:sz w:val="18"/>
                <w:szCs w:val="18"/>
              </w:rPr>
            </w:pPr>
            <w:r>
              <w:rPr>
                <w:rFonts w:hint="eastAsia" w:ascii="宋体" w:hAnsi="宋体" w:eastAsia="宋体" w:cs="宋体"/>
                <w:kern w:val="0"/>
                <w:sz w:val="18"/>
                <w:szCs w:val="18"/>
              </w:rPr>
              <w:t>单无线网卡天线数量</w:t>
            </w:r>
          </w:p>
        </w:tc>
        <w:tc>
          <w:tcPr>
            <w:tcW w:w="4695" w:type="dxa"/>
            <w:tcBorders>
              <w:top w:val="nil"/>
              <w:left w:val="nil"/>
              <w:bottom w:val="single" w:color="auto" w:sz="4" w:space="0"/>
              <w:right w:val="single" w:color="auto" w:sz="4" w:space="0"/>
            </w:tcBorders>
            <w:vAlign w:val="center"/>
          </w:tcPr>
          <w:p w14:paraId="69BD96AE">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4F56BCB5">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1CEB4815">
            <w:pPr>
              <w:widowControl/>
              <w:jc w:val="center"/>
              <w:rPr>
                <w:rFonts w:ascii="宋体" w:hAnsi="宋体" w:eastAsia="宋体" w:cs="宋体"/>
                <w:kern w:val="0"/>
                <w:sz w:val="18"/>
                <w:szCs w:val="18"/>
              </w:rPr>
            </w:pPr>
            <w:r>
              <w:rPr>
                <w:rFonts w:hint="eastAsia" w:ascii="宋体" w:hAnsi="宋体" w:eastAsia="宋体" w:cs="宋体"/>
                <w:kern w:val="0"/>
                <w:sz w:val="18"/>
                <w:szCs w:val="18"/>
              </w:rPr>
              <w:t>66</w:t>
            </w:r>
          </w:p>
        </w:tc>
        <w:tc>
          <w:tcPr>
            <w:tcW w:w="1070" w:type="dxa"/>
            <w:tcBorders>
              <w:top w:val="nil"/>
              <w:left w:val="nil"/>
              <w:bottom w:val="single" w:color="auto" w:sz="4" w:space="0"/>
              <w:right w:val="single" w:color="auto" w:sz="4" w:space="0"/>
            </w:tcBorders>
            <w:vAlign w:val="center"/>
          </w:tcPr>
          <w:p w14:paraId="5DFCD92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000000" w:sz="4" w:space="0"/>
              <w:right w:val="single" w:color="auto" w:sz="4" w:space="0"/>
            </w:tcBorders>
            <w:vAlign w:val="center"/>
          </w:tcPr>
          <w:p w14:paraId="3C074AE9">
            <w:pPr>
              <w:widowControl/>
              <w:jc w:val="center"/>
              <w:rPr>
                <w:rFonts w:ascii="宋体" w:hAnsi="宋体" w:eastAsia="宋体" w:cs="宋体"/>
                <w:kern w:val="0"/>
                <w:sz w:val="18"/>
                <w:szCs w:val="18"/>
              </w:rPr>
            </w:pPr>
            <w:r>
              <w:rPr>
                <w:rFonts w:hint="eastAsia" w:ascii="宋体" w:hAnsi="宋体" w:eastAsia="宋体" w:cs="宋体"/>
                <w:kern w:val="0"/>
                <w:sz w:val="18"/>
                <w:szCs w:val="18"/>
              </w:rPr>
              <w:t>外部接口规格</w:t>
            </w:r>
          </w:p>
        </w:tc>
        <w:tc>
          <w:tcPr>
            <w:tcW w:w="1901" w:type="dxa"/>
            <w:tcBorders>
              <w:top w:val="nil"/>
              <w:left w:val="nil"/>
              <w:bottom w:val="single" w:color="auto" w:sz="4" w:space="0"/>
              <w:right w:val="single" w:color="auto" w:sz="4" w:space="0"/>
            </w:tcBorders>
            <w:vAlign w:val="center"/>
          </w:tcPr>
          <w:p w14:paraId="210EDA5D">
            <w:pPr>
              <w:widowControl/>
              <w:jc w:val="center"/>
              <w:rPr>
                <w:rFonts w:ascii="宋体" w:hAnsi="宋体" w:eastAsia="宋体" w:cs="宋体"/>
                <w:kern w:val="0"/>
                <w:sz w:val="18"/>
                <w:szCs w:val="18"/>
              </w:rPr>
            </w:pPr>
            <w:r>
              <w:rPr>
                <w:rFonts w:hint="eastAsia" w:ascii="宋体" w:hAnsi="宋体" w:eastAsia="宋体" w:cs="宋体"/>
                <w:kern w:val="0"/>
                <w:sz w:val="18"/>
                <w:szCs w:val="18"/>
              </w:rPr>
              <w:t>★USB接口数量</w:t>
            </w:r>
          </w:p>
        </w:tc>
        <w:tc>
          <w:tcPr>
            <w:tcW w:w="4695" w:type="dxa"/>
            <w:tcBorders>
              <w:top w:val="nil"/>
              <w:left w:val="nil"/>
              <w:bottom w:val="single" w:color="auto" w:sz="4" w:space="0"/>
              <w:right w:val="single" w:color="auto" w:sz="4" w:space="0"/>
            </w:tcBorders>
            <w:vAlign w:val="center"/>
          </w:tcPr>
          <w:p w14:paraId="45B848C8">
            <w:pPr>
              <w:widowControl/>
              <w:jc w:val="left"/>
              <w:rPr>
                <w:rFonts w:ascii="宋体" w:hAnsi="宋体" w:eastAsia="宋体" w:cs="宋体"/>
                <w:kern w:val="0"/>
                <w:sz w:val="18"/>
                <w:szCs w:val="18"/>
              </w:rPr>
            </w:pPr>
            <w:r>
              <w:rPr>
                <w:rFonts w:hint="eastAsia" w:ascii="宋体" w:hAnsi="宋体" w:eastAsia="宋体" w:cs="宋体"/>
                <w:kern w:val="0"/>
                <w:sz w:val="18"/>
                <w:szCs w:val="18"/>
              </w:rPr>
              <w:t>≥10个USB接口，其中机箱前面板应提供不少于6个USB3.0及以上接口（主板原生非转接）</w:t>
            </w:r>
          </w:p>
        </w:tc>
      </w:tr>
      <w:tr w14:paraId="7C10D31F">
        <w:tblPrEx>
          <w:tblCellMar>
            <w:top w:w="0" w:type="dxa"/>
            <w:left w:w="108" w:type="dxa"/>
            <w:bottom w:w="0" w:type="dxa"/>
            <w:right w:w="108" w:type="dxa"/>
          </w:tblCellMar>
        </w:tblPrEx>
        <w:trPr>
          <w:trHeight w:val="317" w:hRule="atLeast"/>
        </w:trPr>
        <w:tc>
          <w:tcPr>
            <w:tcW w:w="577" w:type="dxa"/>
            <w:tcBorders>
              <w:top w:val="nil"/>
              <w:left w:val="single" w:color="auto" w:sz="4" w:space="0"/>
              <w:bottom w:val="single" w:color="auto" w:sz="4" w:space="0"/>
              <w:right w:val="single" w:color="auto" w:sz="4" w:space="0"/>
            </w:tcBorders>
            <w:vAlign w:val="center"/>
          </w:tcPr>
          <w:p w14:paraId="35F45D40">
            <w:pPr>
              <w:widowControl/>
              <w:jc w:val="center"/>
              <w:rPr>
                <w:rFonts w:ascii="宋体" w:hAnsi="宋体" w:eastAsia="宋体" w:cs="宋体"/>
                <w:kern w:val="0"/>
                <w:sz w:val="18"/>
                <w:szCs w:val="18"/>
              </w:rPr>
            </w:pPr>
            <w:r>
              <w:rPr>
                <w:rFonts w:hint="eastAsia" w:ascii="宋体" w:hAnsi="宋体" w:eastAsia="宋体" w:cs="宋体"/>
                <w:kern w:val="0"/>
                <w:sz w:val="18"/>
                <w:szCs w:val="18"/>
              </w:rPr>
              <w:t>67</w:t>
            </w:r>
          </w:p>
        </w:tc>
        <w:tc>
          <w:tcPr>
            <w:tcW w:w="1070" w:type="dxa"/>
            <w:tcBorders>
              <w:top w:val="nil"/>
              <w:left w:val="nil"/>
              <w:bottom w:val="single" w:color="auto" w:sz="4" w:space="0"/>
              <w:right w:val="single" w:color="auto" w:sz="4" w:space="0"/>
            </w:tcBorders>
            <w:vAlign w:val="center"/>
          </w:tcPr>
          <w:p w14:paraId="31AD7A0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908418B">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CB97B0C">
            <w:pPr>
              <w:widowControl/>
              <w:jc w:val="center"/>
              <w:rPr>
                <w:rFonts w:ascii="宋体" w:hAnsi="宋体" w:eastAsia="宋体" w:cs="宋体"/>
                <w:kern w:val="0"/>
                <w:sz w:val="18"/>
                <w:szCs w:val="18"/>
              </w:rPr>
            </w:pPr>
            <w:r>
              <w:rPr>
                <w:rFonts w:hint="eastAsia" w:ascii="宋体" w:hAnsi="宋体" w:eastAsia="宋体" w:cs="宋体"/>
                <w:kern w:val="0"/>
                <w:sz w:val="18"/>
                <w:szCs w:val="18"/>
              </w:rPr>
              <w:t>USB母座接口要求</w:t>
            </w:r>
          </w:p>
        </w:tc>
        <w:tc>
          <w:tcPr>
            <w:tcW w:w="4695" w:type="dxa"/>
            <w:tcBorders>
              <w:top w:val="nil"/>
              <w:left w:val="nil"/>
              <w:bottom w:val="single" w:color="auto" w:sz="4" w:space="0"/>
              <w:right w:val="single" w:color="auto" w:sz="4" w:space="0"/>
            </w:tcBorders>
            <w:vAlign w:val="center"/>
          </w:tcPr>
          <w:p w14:paraId="53B1729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1CA5D8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5FAF7A5">
            <w:pPr>
              <w:widowControl/>
              <w:jc w:val="center"/>
              <w:rPr>
                <w:rFonts w:ascii="宋体" w:hAnsi="宋体" w:eastAsia="宋体" w:cs="宋体"/>
                <w:kern w:val="0"/>
                <w:sz w:val="18"/>
                <w:szCs w:val="18"/>
              </w:rPr>
            </w:pPr>
            <w:r>
              <w:rPr>
                <w:rFonts w:hint="eastAsia" w:ascii="宋体" w:hAnsi="宋体" w:eastAsia="宋体" w:cs="宋体"/>
                <w:kern w:val="0"/>
                <w:sz w:val="18"/>
                <w:szCs w:val="18"/>
              </w:rPr>
              <w:t>68</w:t>
            </w:r>
          </w:p>
        </w:tc>
        <w:tc>
          <w:tcPr>
            <w:tcW w:w="1070" w:type="dxa"/>
            <w:tcBorders>
              <w:top w:val="nil"/>
              <w:left w:val="nil"/>
              <w:bottom w:val="single" w:color="auto" w:sz="4" w:space="0"/>
              <w:right w:val="single" w:color="auto" w:sz="4" w:space="0"/>
            </w:tcBorders>
            <w:vAlign w:val="center"/>
          </w:tcPr>
          <w:p w14:paraId="73FEE05E">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F23F7D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33E27C7">
            <w:pPr>
              <w:widowControl/>
              <w:jc w:val="center"/>
              <w:rPr>
                <w:rFonts w:ascii="宋体" w:hAnsi="宋体" w:eastAsia="宋体" w:cs="宋体"/>
                <w:kern w:val="0"/>
                <w:sz w:val="18"/>
                <w:szCs w:val="18"/>
              </w:rPr>
            </w:pPr>
            <w:r>
              <w:rPr>
                <w:rFonts w:hint="eastAsia" w:ascii="宋体" w:hAnsi="宋体" w:eastAsia="宋体" w:cs="宋体"/>
                <w:kern w:val="0"/>
                <w:sz w:val="18"/>
                <w:szCs w:val="18"/>
              </w:rPr>
              <w:t>★视频接口数量</w:t>
            </w:r>
          </w:p>
        </w:tc>
        <w:tc>
          <w:tcPr>
            <w:tcW w:w="4695" w:type="dxa"/>
            <w:tcBorders>
              <w:top w:val="nil"/>
              <w:left w:val="nil"/>
              <w:bottom w:val="single" w:color="auto" w:sz="4" w:space="0"/>
              <w:right w:val="single" w:color="auto" w:sz="4" w:space="0"/>
            </w:tcBorders>
            <w:vAlign w:val="center"/>
          </w:tcPr>
          <w:p w14:paraId="7F48E557">
            <w:pPr>
              <w:widowControl/>
              <w:jc w:val="left"/>
              <w:rPr>
                <w:rFonts w:ascii="宋体" w:hAnsi="宋体" w:eastAsia="宋体" w:cs="宋体"/>
                <w:kern w:val="0"/>
                <w:sz w:val="18"/>
                <w:szCs w:val="18"/>
              </w:rPr>
            </w:pPr>
            <w:r>
              <w:rPr>
                <w:rFonts w:hint="eastAsia" w:ascii="宋体" w:hAnsi="宋体" w:eastAsia="宋体" w:cs="宋体"/>
                <w:kern w:val="0"/>
                <w:sz w:val="18"/>
                <w:szCs w:val="18"/>
              </w:rPr>
              <w:t>≥3</w:t>
            </w:r>
          </w:p>
        </w:tc>
      </w:tr>
      <w:tr w14:paraId="577E257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FC326A8">
            <w:pPr>
              <w:widowControl/>
              <w:jc w:val="center"/>
              <w:rPr>
                <w:rFonts w:ascii="宋体" w:hAnsi="宋体" w:eastAsia="宋体" w:cs="宋体"/>
                <w:kern w:val="0"/>
                <w:sz w:val="18"/>
                <w:szCs w:val="18"/>
              </w:rPr>
            </w:pPr>
            <w:r>
              <w:rPr>
                <w:rFonts w:hint="eastAsia" w:ascii="宋体" w:hAnsi="宋体" w:eastAsia="宋体" w:cs="宋体"/>
                <w:kern w:val="0"/>
                <w:sz w:val="18"/>
                <w:szCs w:val="18"/>
              </w:rPr>
              <w:t>69</w:t>
            </w:r>
          </w:p>
        </w:tc>
        <w:tc>
          <w:tcPr>
            <w:tcW w:w="1070" w:type="dxa"/>
            <w:tcBorders>
              <w:top w:val="nil"/>
              <w:left w:val="nil"/>
              <w:bottom w:val="single" w:color="auto" w:sz="4" w:space="0"/>
              <w:right w:val="single" w:color="auto" w:sz="4" w:space="0"/>
            </w:tcBorders>
            <w:vAlign w:val="center"/>
          </w:tcPr>
          <w:p w14:paraId="153B525D">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07E52FB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8529E84">
            <w:pPr>
              <w:widowControl/>
              <w:jc w:val="center"/>
              <w:rPr>
                <w:rFonts w:ascii="宋体" w:hAnsi="宋体" w:eastAsia="宋体" w:cs="宋体"/>
                <w:kern w:val="0"/>
                <w:sz w:val="18"/>
                <w:szCs w:val="18"/>
              </w:rPr>
            </w:pPr>
            <w:r>
              <w:rPr>
                <w:rFonts w:hint="eastAsia" w:ascii="宋体" w:hAnsi="宋体" w:eastAsia="宋体" w:cs="宋体"/>
                <w:kern w:val="0"/>
                <w:sz w:val="18"/>
                <w:szCs w:val="18"/>
              </w:rPr>
              <w:t>★音频接口数量</w:t>
            </w:r>
          </w:p>
        </w:tc>
        <w:tc>
          <w:tcPr>
            <w:tcW w:w="4695" w:type="dxa"/>
            <w:tcBorders>
              <w:top w:val="nil"/>
              <w:left w:val="nil"/>
              <w:bottom w:val="single" w:color="auto" w:sz="4" w:space="0"/>
              <w:right w:val="single" w:color="auto" w:sz="4" w:space="0"/>
            </w:tcBorders>
            <w:vAlign w:val="center"/>
          </w:tcPr>
          <w:p w14:paraId="6A38AD66">
            <w:pPr>
              <w:widowControl/>
              <w:jc w:val="left"/>
              <w:rPr>
                <w:rFonts w:ascii="宋体" w:hAnsi="宋体" w:eastAsia="宋体" w:cs="宋体"/>
                <w:kern w:val="0"/>
                <w:sz w:val="18"/>
                <w:szCs w:val="18"/>
              </w:rPr>
            </w:pPr>
            <w:r>
              <w:rPr>
                <w:rFonts w:hint="eastAsia" w:ascii="宋体" w:hAnsi="宋体" w:eastAsia="宋体" w:cs="宋体"/>
                <w:kern w:val="0"/>
                <w:sz w:val="18"/>
                <w:szCs w:val="18"/>
              </w:rPr>
              <w:t>≥5</w:t>
            </w:r>
          </w:p>
        </w:tc>
      </w:tr>
      <w:tr w14:paraId="62045743">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801747D">
            <w:pPr>
              <w:widowControl/>
              <w:jc w:val="center"/>
              <w:rPr>
                <w:rFonts w:ascii="宋体" w:hAnsi="宋体" w:eastAsia="宋体" w:cs="宋体"/>
                <w:kern w:val="0"/>
                <w:sz w:val="18"/>
                <w:szCs w:val="18"/>
              </w:rPr>
            </w:pPr>
            <w:r>
              <w:rPr>
                <w:rFonts w:hint="eastAsia" w:ascii="宋体" w:hAnsi="宋体" w:eastAsia="宋体" w:cs="宋体"/>
                <w:kern w:val="0"/>
                <w:sz w:val="18"/>
                <w:szCs w:val="18"/>
              </w:rPr>
              <w:t>70</w:t>
            </w:r>
          </w:p>
        </w:tc>
        <w:tc>
          <w:tcPr>
            <w:tcW w:w="1070" w:type="dxa"/>
            <w:tcBorders>
              <w:top w:val="nil"/>
              <w:left w:val="nil"/>
              <w:bottom w:val="single" w:color="auto" w:sz="4" w:space="0"/>
              <w:right w:val="single" w:color="auto" w:sz="4" w:space="0"/>
            </w:tcBorders>
            <w:vAlign w:val="center"/>
          </w:tcPr>
          <w:p w14:paraId="2563C80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218DFD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5CF6E85">
            <w:pPr>
              <w:widowControl/>
              <w:jc w:val="center"/>
              <w:rPr>
                <w:rFonts w:ascii="宋体" w:hAnsi="宋体" w:eastAsia="宋体" w:cs="宋体"/>
                <w:kern w:val="0"/>
                <w:sz w:val="18"/>
                <w:szCs w:val="18"/>
              </w:rPr>
            </w:pPr>
            <w:r>
              <w:rPr>
                <w:rFonts w:hint="eastAsia" w:ascii="宋体" w:hAnsi="宋体" w:eastAsia="宋体" w:cs="宋体"/>
                <w:kern w:val="0"/>
                <w:sz w:val="18"/>
                <w:szCs w:val="18"/>
              </w:rPr>
              <w:t>存储卡接口数量</w:t>
            </w:r>
          </w:p>
        </w:tc>
        <w:tc>
          <w:tcPr>
            <w:tcW w:w="4695" w:type="dxa"/>
            <w:tcBorders>
              <w:top w:val="nil"/>
              <w:left w:val="nil"/>
              <w:bottom w:val="single" w:color="auto" w:sz="4" w:space="0"/>
              <w:right w:val="single" w:color="auto" w:sz="4" w:space="0"/>
            </w:tcBorders>
            <w:vAlign w:val="center"/>
          </w:tcPr>
          <w:p w14:paraId="69041A76">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071E0FA6">
        <w:tblPrEx>
          <w:tblCellMar>
            <w:top w:w="0" w:type="dxa"/>
            <w:left w:w="108" w:type="dxa"/>
            <w:bottom w:w="0" w:type="dxa"/>
            <w:right w:w="108" w:type="dxa"/>
          </w:tblCellMar>
        </w:tblPrEx>
        <w:trPr>
          <w:trHeight w:val="1125" w:hRule="atLeast"/>
        </w:trPr>
        <w:tc>
          <w:tcPr>
            <w:tcW w:w="577" w:type="dxa"/>
            <w:tcBorders>
              <w:top w:val="nil"/>
              <w:left w:val="single" w:color="auto" w:sz="4" w:space="0"/>
              <w:bottom w:val="single" w:color="auto" w:sz="4" w:space="0"/>
              <w:right w:val="single" w:color="auto" w:sz="4" w:space="0"/>
            </w:tcBorders>
            <w:vAlign w:val="center"/>
          </w:tcPr>
          <w:p w14:paraId="409E25A6">
            <w:pPr>
              <w:widowControl/>
              <w:jc w:val="center"/>
              <w:rPr>
                <w:rFonts w:ascii="宋体" w:hAnsi="宋体" w:eastAsia="宋体" w:cs="宋体"/>
                <w:kern w:val="0"/>
                <w:sz w:val="18"/>
                <w:szCs w:val="18"/>
              </w:rPr>
            </w:pPr>
            <w:r>
              <w:rPr>
                <w:rFonts w:hint="eastAsia" w:ascii="宋体" w:hAnsi="宋体" w:eastAsia="宋体" w:cs="宋体"/>
                <w:kern w:val="0"/>
                <w:sz w:val="18"/>
                <w:szCs w:val="18"/>
              </w:rPr>
              <w:t>71</w:t>
            </w:r>
          </w:p>
        </w:tc>
        <w:tc>
          <w:tcPr>
            <w:tcW w:w="1070" w:type="dxa"/>
            <w:tcBorders>
              <w:top w:val="nil"/>
              <w:left w:val="nil"/>
              <w:bottom w:val="single" w:color="auto" w:sz="4" w:space="0"/>
              <w:right w:val="single" w:color="auto" w:sz="4" w:space="0"/>
            </w:tcBorders>
            <w:vAlign w:val="center"/>
          </w:tcPr>
          <w:p w14:paraId="24D9B7FD">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582" w:type="dxa"/>
            <w:vMerge w:val="restart"/>
            <w:tcBorders>
              <w:top w:val="nil"/>
              <w:left w:val="single" w:color="auto" w:sz="4" w:space="0"/>
              <w:bottom w:val="single" w:color="auto" w:sz="4" w:space="0"/>
              <w:right w:val="single" w:color="auto" w:sz="4" w:space="0"/>
            </w:tcBorders>
            <w:vAlign w:val="center"/>
          </w:tcPr>
          <w:p w14:paraId="77060551">
            <w:pPr>
              <w:widowControl/>
              <w:jc w:val="center"/>
              <w:rPr>
                <w:rFonts w:ascii="宋体" w:hAnsi="宋体" w:eastAsia="宋体" w:cs="宋体"/>
                <w:kern w:val="0"/>
                <w:sz w:val="18"/>
                <w:szCs w:val="18"/>
              </w:rPr>
            </w:pPr>
            <w:r>
              <w:rPr>
                <w:rFonts w:hint="eastAsia" w:ascii="宋体" w:hAnsi="宋体" w:eastAsia="宋体" w:cs="宋体"/>
                <w:kern w:val="0"/>
                <w:sz w:val="18"/>
                <w:szCs w:val="18"/>
              </w:rPr>
              <w:t>整机基础规格</w:t>
            </w:r>
          </w:p>
        </w:tc>
        <w:tc>
          <w:tcPr>
            <w:tcW w:w="1901" w:type="dxa"/>
            <w:tcBorders>
              <w:top w:val="nil"/>
              <w:left w:val="nil"/>
              <w:bottom w:val="single" w:color="auto" w:sz="4" w:space="0"/>
              <w:right w:val="single" w:color="auto" w:sz="4" w:space="0"/>
            </w:tcBorders>
            <w:vAlign w:val="center"/>
          </w:tcPr>
          <w:p w14:paraId="43891E26">
            <w:pPr>
              <w:widowControl/>
              <w:jc w:val="center"/>
              <w:rPr>
                <w:rFonts w:ascii="宋体" w:hAnsi="宋体" w:eastAsia="宋体" w:cs="宋体"/>
                <w:kern w:val="0"/>
                <w:sz w:val="18"/>
                <w:szCs w:val="18"/>
              </w:rPr>
            </w:pPr>
            <w:r>
              <w:rPr>
                <w:rFonts w:hint="eastAsia" w:ascii="宋体" w:hAnsi="宋体" w:eastAsia="宋体" w:cs="宋体"/>
                <w:kern w:val="0"/>
                <w:sz w:val="18"/>
                <w:szCs w:val="18"/>
              </w:rPr>
              <w:t>★整机外观</w:t>
            </w:r>
          </w:p>
        </w:tc>
        <w:tc>
          <w:tcPr>
            <w:tcW w:w="4695" w:type="dxa"/>
            <w:tcBorders>
              <w:top w:val="nil"/>
              <w:left w:val="nil"/>
              <w:bottom w:val="single" w:color="auto" w:sz="4" w:space="0"/>
              <w:right w:val="single" w:color="auto" w:sz="4" w:space="0"/>
            </w:tcBorders>
            <w:vAlign w:val="center"/>
          </w:tcPr>
          <w:p w14:paraId="3484A83C">
            <w:pPr>
              <w:widowControl/>
              <w:jc w:val="left"/>
              <w:rPr>
                <w:rFonts w:ascii="宋体" w:hAnsi="宋体" w:eastAsia="宋体" w:cs="宋体"/>
                <w:kern w:val="0"/>
                <w:sz w:val="18"/>
                <w:szCs w:val="18"/>
              </w:rPr>
            </w:pPr>
            <w:r>
              <w:rPr>
                <w:rFonts w:hint="eastAsia" w:ascii="宋体" w:hAnsi="宋体" w:eastAsia="宋体" w:cs="宋体"/>
                <w:kern w:val="0"/>
                <w:sz w:val="18"/>
                <w:szCs w:val="18"/>
              </w:rPr>
              <w:t>a)产品表面不应有凹痕、划伤、裂缝、变形和污染等。表面涂层均匀，不应起泡、龟裂、脱落和磨损，金属零部件无锈蚀及其它机械损伤；</w:t>
            </w:r>
          </w:p>
          <w:p w14:paraId="6DA2AF78">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b)产品表面说明功能的文字、符号、标志，应清晰、端正、牢固</w:t>
            </w:r>
          </w:p>
          <w:p w14:paraId="0CADBD91">
            <w:pPr>
              <w:widowControl/>
              <w:jc w:val="left"/>
              <w:rPr>
                <w:rFonts w:ascii="宋体" w:hAnsi="宋体" w:eastAsia="宋体" w:cs="宋体"/>
                <w:kern w:val="0"/>
                <w:sz w:val="18"/>
                <w:szCs w:val="18"/>
              </w:rPr>
            </w:pPr>
            <w:r>
              <w:rPr>
                <w:rFonts w:hint="eastAsia" w:ascii="宋体" w:hAnsi="宋体" w:eastAsia="宋体" w:cs="宋体"/>
                <w:kern w:val="0"/>
                <w:sz w:val="18"/>
                <w:szCs w:val="18"/>
              </w:rPr>
              <w:t>c)顶置提手</w:t>
            </w:r>
          </w:p>
        </w:tc>
      </w:tr>
      <w:tr w14:paraId="3541C47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0B4BEA0C">
            <w:pPr>
              <w:widowControl/>
              <w:jc w:val="center"/>
              <w:rPr>
                <w:rFonts w:ascii="宋体" w:hAnsi="宋体" w:eastAsia="宋体" w:cs="宋体"/>
                <w:kern w:val="0"/>
                <w:sz w:val="18"/>
                <w:szCs w:val="18"/>
              </w:rPr>
            </w:pPr>
            <w:r>
              <w:rPr>
                <w:rFonts w:hint="eastAsia" w:ascii="宋体" w:hAnsi="宋体" w:eastAsia="宋体" w:cs="宋体"/>
                <w:kern w:val="0"/>
                <w:sz w:val="18"/>
                <w:szCs w:val="18"/>
              </w:rPr>
              <w:t>72</w:t>
            </w:r>
          </w:p>
        </w:tc>
        <w:tc>
          <w:tcPr>
            <w:tcW w:w="1070" w:type="dxa"/>
            <w:tcBorders>
              <w:top w:val="nil"/>
              <w:left w:val="nil"/>
              <w:bottom w:val="single" w:color="auto" w:sz="4" w:space="0"/>
              <w:right w:val="single" w:color="auto" w:sz="4" w:space="0"/>
            </w:tcBorders>
            <w:vAlign w:val="center"/>
          </w:tcPr>
          <w:p w14:paraId="7A04DB8B">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710977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F076B82">
            <w:pPr>
              <w:widowControl/>
              <w:jc w:val="center"/>
              <w:rPr>
                <w:rFonts w:ascii="宋体" w:hAnsi="宋体" w:eastAsia="宋体" w:cs="宋体"/>
                <w:kern w:val="0"/>
                <w:sz w:val="18"/>
                <w:szCs w:val="18"/>
              </w:rPr>
            </w:pPr>
            <w:r>
              <w:rPr>
                <w:rFonts w:hint="eastAsia" w:ascii="宋体" w:hAnsi="宋体" w:eastAsia="宋体" w:cs="宋体"/>
                <w:kern w:val="0"/>
                <w:sz w:val="18"/>
                <w:szCs w:val="18"/>
              </w:rPr>
              <w:t>★状态指示灯</w:t>
            </w:r>
          </w:p>
        </w:tc>
        <w:tc>
          <w:tcPr>
            <w:tcW w:w="4695" w:type="dxa"/>
            <w:tcBorders>
              <w:top w:val="nil"/>
              <w:left w:val="nil"/>
              <w:bottom w:val="single" w:color="auto" w:sz="4" w:space="0"/>
              <w:right w:val="single" w:color="auto" w:sz="4" w:space="0"/>
            </w:tcBorders>
            <w:vAlign w:val="center"/>
          </w:tcPr>
          <w:p w14:paraId="200D1D8D">
            <w:pPr>
              <w:widowControl/>
              <w:jc w:val="left"/>
              <w:rPr>
                <w:rFonts w:ascii="宋体" w:hAnsi="宋体" w:eastAsia="宋体" w:cs="宋体"/>
                <w:kern w:val="0"/>
                <w:sz w:val="18"/>
                <w:szCs w:val="18"/>
              </w:rPr>
            </w:pPr>
            <w:r>
              <w:rPr>
                <w:rFonts w:hint="eastAsia" w:ascii="宋体" w:hAnsi="宋体" w:eastAsia="宋体" w:cs="宋体"/>
                <w:kern w:val="0"/>
                <w:sz w:val="18"/>
                <w:szCs w:val="18"/>
              </w:rPr>
              <w:t>在产品显著位置提供状态指示功能，如运行状态，并由供应商提供详细参数</w:t>
            </w:r>
          </w:p>
        </w:tc>
      </w:tr>
      <w:tr w14:paraId="405F585D">
        <w:tblPrEx>
          <w:tblCellMar>
            <w:top w:w="0" w:type="dxa"/>
            <w:left w:w="108" w:type="dxa"/>
            <w:bottom w:w="0" w:type="dxa"/>
            <w:right w:w="108" w:type="dxa"/>
          </w:tblCellMar>
        </w:tblPrEx>
        <w:trPr>
          <w:trHeight w:val="2280" w:hRule="atLeast"/>
        </w:trPr>
        <w:tc>
          <w:tcPr>
            <w:tcW w:w="577" w:type="dxa"/>
            <w:tcBorders>
              <w:top w:val="nil"/>
              <w:left w:val="single" w:color="auto" w:sz="4" w:space="0"/>
              <w:bottom w:val="single" w:color="auto" w:sz="4" w:space="0"/>
              <w:right w:val="single" w:color="auto" w:sz="4" w:space="0"/>
            </w:tcBorders>
            <w:vAlign w:val="center"/>
          </w:tcPr>
          <w:p w14:paraId="448B333A">
            <w:pPr>
              <w:widowControl/>
              <w:jc w:val="center"/>
              <w:rPr>
                <w:rFonts w:ascii="宋体" w:hAnsi="宋体" w:eastAsia="宋体" w:cs="宋体"/>
                <w:kern w:val="0"/>
                <w:sz w:val="18"/>
                <w:szCs w:val="18"/>
              </w:rPr>
            </w:pPr>
            <w:r>
              <w:rPr>
                <w:rFonts w:hint="eastAsia" w:ascii="宋体" w:hAnsi="宋体" w:eastAsia="宋体" w:cs="宋体"/>
                <w:kern w:val="0"/>
                <w:sz w:val="18"/>
                <w:szCs w:val="18"/>
              </w:rPr>
              <w:t>73</w:t>
            </w:r>
          </w:p>
        </w:tc>
        <w:tc>
          <w:tcPr>
            <w:tcW w:w="1070" w:type="dxa"/>
            <w:tcBorders>
              <w:top w:val="nil"/>
              <w:left w:val="nil"/>
              <w:bottom w:val="single" w:color="auto" w:sz="4" w:space="0"/>
              <w:right w:val="single" w:color="auto" w:sz="4" w:space="0"/>
            </w:tcBorders>
            <w:vAlign w:val="center"/>
          </w:tcPr>
          <w:p w14:paraId="2937DDD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93FCA1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D14C184">
            <w:pPr>
              <w:widowControl/>
              <w:jc w:val="center"/>
              <w:rPr>
                <w:rFonts w:ascii="宋体" w:hAnsi="宋体" w:eastAsia="宋体" w:cs="宋体"/>
                <w:kern w:val="0"/>
                <w:sz w:val="18"/>
                <w:szCs w:val="18"/>
              </w:rPr>
            </w:pPr>
            <w:r>
              <w:rPr>
                <w:rFonts w:hint="eastAsia" w:ascii="宋体" w:hAnsi="宋体" w:eastAsia="宋体" w:cs="宋体"/>
                <w:kern w:val="0"/>
                <w:sz w:val="18"/>
                <w:szCs w:val="18"/>
              </w:rPr>
              <w:t>★整机结构</w:t>
            </w:r>
          </w:p>
        </w:tc>
        <w:tc>
          <w:tcPr>
            <w:tcW w:w="4695" w:type="dxa"/>
            <w:tcBorders>
              <w:top w:val="nil"/>
              <w:left w:val="nil"/>
              <w:bottom w:val="single" w:color="auto" w:sz="4" w:space="0"/>
              <w:right w:val="single" w:color="auto" w:sz="4" w:space="0"/>
            </w:tcBorders>
            <w:vAlign w:val="center"/>
          </w:tcPr>
          <w:p w14:paraId="1002C7E7">
            <w:pPr>
              <w:widowControl/>
              <w:jc w:val="left"/>
              <w:rPr>
                <w:rFonts w:ascii="宋体" w:hAnsi="宋体" w:eastAsia="宋体" w:cs="宋体"/>
                <w:kern w:val="0"/>
                <w:sz w:val="18"/>
                <w:szCs w:val="18"/>
              </w:rPr>
            </w:pPr>
            <w:r>
              <w:rPr>
                <w:rFonts w:hint="eastAsia" w:ascii="宋体" w:hAnsi="宋体" w:eastAsia="宋体" w:cs="宋体"/>
                <w:kern w:val="0"/>
                <w:sz w:val="18"/>
                <w:szCs w:val="18"/>
              </w:rPr>
              <w:t>a)机箱应符合GB/T4208、GB/T26246的相关规定；</w:t>
            </w:r>
          </w:p>
          <w:p w14:paraId="413668B3">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b)产品内部结构应符合通用部件的安装需求；</w:t>
            </w:r>
          </w:p>
          <w:p w14:paraId="480B75E1">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c)所有输入输出接口应符合相关国家或行业标准；</w:t>
            </w:r>
          </w:p>
          <w:p w14:paraId="01FDE92C">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d)产品零部件应紧固无松动，可插拔部件应可靠连接，开关、按钮和其它控制部件应灵活可靠，布局应方便使用；</w:t>
            </w:r>
          </w:p>
          <w:p w14:paraId="584EBBAE">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e)所有I/O连接器及需插接线缆的部位应预留采购人操作空间，方便插拔解锁与插拔线缆；</w:t>
            </w:r>
          </w:p>
          <w:p w14:paraId="0CA5F9EB">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f)可插拔板卡插槽部位应预留安装、拆卸或更换板卡空间；g)拆装可能接触到的金属剪口或金属尖角部位应做防划伤处理，以保证安全；</w:t>
            </w:r>
          </w:p>
          <w:p w14:paraId="3A6A4C1B">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h)整机内部走线应规整，固线结构和位置要合理可靠并做防割线处理，需便于理线和插拔操作，走线应不影响系统各主要部件组装和拆卸；</w:t>
            </w:r>
          </w:p>
          <w:p w14:paraId="16271B81">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i)如需通过孔走线，过线孔应做防割线处理；</w:t>
            </w:r>
          </w:p>
          <w:p w14:paraId="3CED98FA">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j)各插头位置和插拔方向应合理，应做到插拔无障碍设计，具备防呆设计，有效避免误操作；</w:t>
            </w:r>
          </w:p>
          <w:p w14:paraId="387AFBED">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k)各主要部件拆装无障碍，使用常规工具拆装，无特殊拆装工具需求；</w:t>
            </w:r>
          </w:p>
          <w:p w14:paraId="17AFA60B">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l)各主要部件拆装步骤要少，各自拆装需避免相互干扰；</w:t>
            </w:r>
          </w:p>
          <w:p w14:paraId="34917B87">
            <w:pPr>
              <w:widowControl/>
              <w:jc w:val="left"/>
              <w:rPr>
                <w:rFonts w:ascii="宋体" w:hAnsi="宋体" w:eastAsia="宋体" w:cs="宋体"/>
                <w:kern w:val="0"/>
                <w:sz w:val="18"/>
                <w:szCs w:val="18"/>
              </w:rPr>
            </w:pPr>
            <w:r>
              <w:rPr>
                <w:rFonts w:hint="eastAsia" w:ascii="宋体" w:hAnsi="宋体" w:eastAsia="宋体" w:cs="宋体"/>
                <w:kern w:val="0"/>
                <w:sz w:val="18"/>
                <w:szCs w:val="18"/>
              </w:rPr>
              <w:t>m)对于整机或零部件外表面为高亮面的，应粘贴保护膜，保护膜需粘贴牢固，运输、组装等过程不易脱落，撕下无残留；n)其它要求应符合GB/T9813.1的相关规定</w:t>
            </w:r>
          </w:p>
        </w:tc>
      </w:tr>
      <w:tr w14:paraId="3C05E9A3">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04C93C10">
            <w:pPr>
              <w:widowControl/>
              <w:jc w:val="center"/>
              <w:rPr>
                <w:rFonts w:ascii="宋体" w:hAnsi="宋体" w:eastAsia="宋体" w:cs="宋体"/>
                <w:kern w:val="0"/>
                <w:sz w:val="18"/>
                <w:szCs w:val="18"/>
              </w:rPr>
            </w:pPr>
            <w:r>
              <w:rPr>
                <w:rFonts w:hint="eastAsia" w:ascii="宋体" w:hAnsi="宋体" w:eastAsia="宋体" w:cs="宋体"/>
                <w:kern w:val="0"/>
                <w:sz w:val="18"/>
                <w:szCs w:val="18"/>
              </w:rPr>
              <w:t>74</w:t>
            </w:r>
          </w:p>
        </w:tc>
        <w:tc>
          <w:tcPr>
            <w:tcW w:w="1070" w:type="dxa"/>
            <w:tcBorders>
              <w:top w:val="nil"/>
              <w:left w:val="nil"/>
              <w:bottom w:val="single" w:color="auto" w:sz="4" w:space="0"/>
              <w:right w:val="single" w:color="auto" w:sz="4" w:space="0"/>
            </w:tcBorders>
            <w:vAlign w:val="center"/>
          </w:tcPr>
          <w:p w14:paraId="02EB709D">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71B9FF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FCD307D">
            <w:pPr>
              <w:widowControl/>
              <w:jc w:val="center"/>
              <w:rPr>
                <w:rFonts w:ascii="宋体" w:hAnsi="宋体" w:eastAsia="宋体" w:cs="宋体"/>
                <w:kern w:val="0"/>
                <w:sz w:val="18"/>
                <w:szCs w:val="18"/>
              </w:rPr>
            </w:pPr>
            <w:r>
              <w:rPr>
                <w:rFonts w:hint="eastAsia" w:ascii="宋体" w:hAnsi="宋体" w:eastAsia="宋体" w:cs="宋体"/>
                <w:kern w:val="0"/>
                <w:sz w:val="18"/>
                <w:szCs w:val="18"/>
              </w:rPr>
              <w:t>★机箱防护要求</w:t>
            </w:r>
          </w:p>
        </w:tc>
        <w:tc>
          <w:tcPr>
            <w:tcW w:w="4695" w:type="dxa"/>
            <w:tcBorders>
              <w:top w:val="nil"/>
              <w:left w:val="nil"/>
              <w:bottom w:val="single" w:color="auto" w:sz="4" w:space="0"/>
              <w:right w:val="single" w:color="auto" w:sz="4" w:space="0"/>
            </w:tcBorders>
            <w:vAlign w:val="center"/>
          </w:tcPr>
          <w:p w14:paraId="61611B45">
            <w:pPr>
              <w:widowControl/>
              <w:jc w:val="left"/>
              <w:rPr>
                <w:rFonts w:ascii="宋体" w:hAnsi="宋体" w:eastAsia="宋体" w:cs="宋体"/>
                <w:kern w:val="0"/>
                <w:sz w:val="18"/>
                <w:szCs w:val="18"/>
              </w:rPr>
            </w:pPr>
            <w:r>
              <w:rPr>
                <w:rFonts w:hint="eastAsia" w:ascii="宋体" w:hAnsi="宋体" w:eastAsia="宋体" w:cs="宋体"/>
                <w:kern w:val="0"/>
                <w:sz w:val="18"/>
                <w:szCs w:val="18"/>
              </w:rPr>
              <w:t>机箱应符合GB/T4208中IP20防护要求</w:t>
            </w:r>
          </w:p>
        </w:tc>
      </w:tr>
      <w:tr w14:paraId="586E5EC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1AE2531">
            <w:pPr>
              <w:widowControl/>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1070" w:type="dxa"/>
            <w:tcBorders>
              <w:top w:val="nil"/>
              <w:left w:val="nil"/>
              <w:bottom w:val="single" w:color="auto" w:sz="4" w:space="0"/>
              <w:right w:val="single" w:color="auto" w:sz="4" w:space="0"/>
            </w:tcBorders>
            <w:vAlign w:val="center"/>
          </w:tcPr>
          <w:p w14:paraId="61F4440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BC4744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82DF828">
            <w:pPr>
              <w:widowControl/>
              <w:jc w:val="center"/>
              <w:rPr>
                <w:rFonts w:ascii="宋体" w:hAnsi="宋体" w:eastAsia="宋体" w:cs="宋体"/>
                <w:kern w:val="0"/>
                <w:sz w:val="18"/>
                <w:szCs w:val="18"/>
              </w:rPr>
            </w:pPr>
            <w:r>
              <w:rPr>
                <w:rFonts w:hint="eastAsia" w:ascii="宋体" w:hAnsi="宋体" w:eastAsia="宋体" w:cs="宋体"/>
                <w:kern w:val="0"/>
                <w:sz w:val="18"/>
                <w:szCs w:val="18"/>
              </w:rPr>
              <w:t>★整机噪音</w:t>
            </w:r>
          </w:p>
        </w:tc>
        <w:tc>
          <w:tcPr>
            <w:tcW w:w="4695" w:type="dxa"/>
            <w:tcBorders>
              <w:top w:val="nil"/>
              <w:left w:val="nil"/>
              <w:bottom w:val="single" w:color="auto" w:sz="4" w:space="0"/>
              <w:right w:val="single" w:color="auto" w:sz="4" w:space="0"/>
            </w:tcBorders>
            <w:vAlign w:val="center"/>
          </w:tcPr>
          <w:p w14:paraId="549D6239">
            <w:pPr>
              <w:widowControl/>
              <w:jc w:val="left"/>
              <w:rPr>
                <w:rFonts w:ascii="宋体" w:hAnsi="宋体" w:eastAsia="宋体" w:cs="宋体"/>
                <w:kern w:val="0"/>
                <w:sz w:val="18"/>
                <w:szCs w:val="18"/>
              </w:rPr>
            </w:pPr>
            <w:r>
              <w:rPr>
                <w:rFonts w:hint="eastAsia" w:ascii="宋体" w:hAnsi="宋体" w:eastAsia="宋体" w:cs="宋体"/>
                <w:kern w:val="0"/>
                <w:sz w:val="18"/>
                <w:szCs w:val="18"/>
              </w:rPr>
              <w:t>产品工作在空闲状态下，产品的声功率级应不超过4.5Bel</w:t>
            </w:r>
          </w:p>
        </w:tc>
      </w:tr>
      <w:tr w14:paraId="0A14EB98">
        <w:tblPrEx>
          <w:tblCellMar>
            <w:top w:w="0" w:type="dxa"/>
            <w:left w:w="108" w:type="dxa"/>
            <w:bottom w:w="0" w:type="dxa"/>
            <w:right w:w="108" w:type="dxa"/>
          </w:tblCellMar>
        </w:tblPrEx>
        <w:trPr>
          <w:trHeight w:val="1575" w:hRule="atLeast"/>
        </w:trPr>
        <w:tc>
          <w:tcPr>
            <w:tcW w:w="577" w:type="dxa"/>
            <w:tcBorders>
              <w:top w:val="nil"/>
              <w:left w:val="single" w:color="auto" w:sz="4" w:space="0"/>
              <w:bottom w:val="single" w:color="auto" w:sz="4" w:space="0"/>
              <w:right w:val="single" w:color="auto" w:sz="4" w:space="0"/>
            </w:tcBorders>
            <w:vAlign w:val="center"/>
          </w:tcPr>
          <w:p w14:paraId="1AA62134">
            <w:pPr>
              <w:widowControl/>
              <w:jc w:val="center"/>
              <w:rPr>
                <w:rFonts w:ascii="宋体" w:hAnsi="宋体" w:eastAsia="宋体" w:cs="宋体"/>
                <w:kern w:val="0"/>
                <w:sz w:val="18"/>
                <w:szCs w:val="18"/>
              </w:rPr>
            </w:pPr>
            <w:r>
              <w:rPr>
                <w:rFonts w:hint="eastAsia" w:ascii="宋体" w:hAnsi="宋体" w:eastAsia="宋体" w:cs="宋体"/>
                <w:kern w:val="0"/>
                <w:sz w:val="18"/>
                <w:szCs w:val="18"/>
              </w:rPr>
              <w:t>76</w:t>
            </w:r>
          </w:p>
        </w:tc>
        <w:tc>
          <w:tcPr>
            <w:tcW w:w="1070" w:type="dxa"/>
            <w:tcBorders>
              <w:top w:val="nil"/>
              <w:left w:val="nil"/>
              <w:bottom w:val="single" w:color="auto" w:sz="4" w:space="0"/>
              <w:right w:val="single" w:color="auto" w:sz="4" w:space="0"/>
            </w:tcBorders>
            <w:vAlign w:val="center"/>
          </w:tcPr>
          <w:p w14:paraId="0BC7B8F7">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F8E7E7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ED8A1E3">
            <w:pPr>
              <w:widowControl/>
              <w:jc w:val="center"/>
              <w:rPr>
                <w:rFonts w:ascii="宋体" w:hAnsi="宋体" w:eastAsia="宋体" w:cs="宋体"/>
                <w:kern w:val="0"/>
                <w:sz w:val="18"/>
                <w:szCs w:val="18"/>
              </w:rPr>
            </w:pPr>
            <w:r>
              <w:rPr>
                <w:rFonts w:hint="eastAsia" w:ascii="宋体" w:hAnsi="宋体" w:eastAsia="宋体" w:cs="宋体"/>
                <w:kern w:val="0"/>
                <w:sz w:val="18"/>
                <w:szCs w:val="18"/>
              </w:rPr>
              <w:t>★整机散热</w:t>
            </w:r>
          </w:p>
        </w:tc>
        <w:tc>
          <w:tcPr>
            <w:tcW w:w="4695" w:type="dxa"/>
            <w:tcBorders>
              <w:top w:val="nil"/>
              <w:left w:val="nil"/>
              <w:bottom w:val="single" w:color="auto" w:sz="4" w:space="0"/>
              <w:right w:val="single" w:color="auto" w:sz="4" w:space="0"/>
            </w:tcBorders>
            <w:vAlign w:val="center"/>
          </w:tcPr>
          <w:p w14:paraId="16F05D09">
            <w:pPr>
              <w:widowControl/>
              <w:jc w:val="left"/>
              <w:rPr>
                <w:rFonts w:ascii="宋体" w:hAnsi="宋体" w:eastAsia="宋体" w:cs="宋体"/>
                <w:kern w:val="0"/>
                <w:sz w:val="18"/>
                <w:szCs w:val="18"/>
              </w:rPr>
            </w:pPr>
            <w:r>
              <w:rPr>
                <w:rFonts w:hint="eastAsia" w:ascii="宋体" w:hAnsi="宋体" w:eastAsia="宋体" w:cs="宋体"/>
                <w:kern w:val="0"/>
                <w:sz w:val="18"/>
                <w:szCs w:val="18"/>
              </w:rPr>
              <w:t>在环境温度25℃及处理器满载情况下，产品表面温度应符合如下要求：</w:t>
            </w:r>
          </w:p>
          <w:p w14:paraId="6E9DFE84">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a)出风口在机箱后面板情况下，出风口温度不高于55℃;</w:t>
            </w:r>
          </w:p>
          <w:p w14:paraId="3A9A1538">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b)可触及面温度不高于45℃;</w:t>
            </w:r>
          </w:p>
          <w:p w14:paraId="4B6D93BF">
            <w:pPr>
              <w:widowControl/>
              <w:jc w:val="left"/>
              <w:rPr>
                <w:rFonts w:ascii="宋体" w:hAnsi="宋体" w:eastAsia="宋体" w:cs="宋体"/>
                <w:kern w:val="0"/>
                <w:sz w:val="18"/>
                <w:szCs w:val="18"/>
              </w:rPr>
            </w:pPr>
            <w:r>
              <w:rPr>
                <w:rFonts w:hint="eastAsia" w:ascii="宋体" w:hAnsi="宋体" w:eastAsia="宋体" w:cs="宋体"/>
                <w:kern w:val="0"/>
                <w:sz w:val="18"/>
                <w:szCs w:val="18"/>
              </w:rPr>
              <w:t>c)显示器表面温度：显示屏不高于38℃,显示屏上下灯带位置温度（如涉及）不高于40℃,出风口温度不高于45℃</w:t>
            </w:r>
          </w:p>
        </w:tc>
      </w:tr>
      <w:tr w14:paraId="0CFDADF1">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2EAD8E19">
            <w:pPr>
              <w:widowControl/>
              <w:jc w:val="center"/>
              <w:rPr>
                <w:rFonts w:ascii="宋体" w:hAnsi="宋体" w:eastAsia="宋体" w:cs="宋体"/>
                <w:kern w:val="0"/>
                <w:sz w:val="18"/>
                <w:szCs w:val="18"/>
              </w:rPr>
            </w:pPr>
            <w:r>
              <w:rPr>
                <w:rFonts w:hint="eastAsia" w:ascii="宋体" w:hAnsi="宋体" w:eastAsia="宋体" w:cs="宋体"/>
                <w:kern w:val="0"/>
                <w:sz w:val="18"/>
                <w:szCs w:val="18"/>
              </w:rPr>
              <w:t>77</w:t>
            </w:r>
          </w:p>
        </w:tc>
        <w:tc>
          <w:tcPr>
            <w:tcW w:w="1070" w:type="dxa"/>
            <w:tcBorders>
              <w:top w:val="nil"/>
              <w:left w:val="nil"/>
              <w:bottom w:val="single" w:color="auto" w:sz="4" w:space="0"/>
              <w:right w:val="single" w:color="auto" w:sz="4" w:space="0"/>
            </w:tcBorders>
            <w:vAlign w:val="center"/>
          </w:tcPr>
          <w:p w14:paraId="03A4FBC4">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B3DCD7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AA1D030">
            <w:pPr>
              <w:widowControl/>
              <w:jc w:val="center"/>
              <w:rPr>
                <w:rFonts w:ascii="宋体" w:hAnsi="宋体" w:eastAsia="宋体" w:cs="宋体"/>
                <w:kern w:val="0"/>
                <w:sz w:val="18"/>
                <w:szCs w:val="18"/>
              </w:rPr>
            </w:pPr>
            <w:r>
              <w:rPr>
                <w:rFonts w:hint="eastAsia" w:ascii="宋体" w:hAnsi="宋体" w:eastAsia="宋体" w:cs="宋体"/>
                <w:kern w:val="0"/>
                <w:sz w:val="18"/>
                <w:szCs w:val="18"/>
              </w:rPr>
              <w:t>★整机能效限定值</w:t>
            </w:r>
          </w:p>
        </w:tc>
        <w:tc>
          <w:tcPr>
            <w:tcW w:w="4695" w:type="dxa"/>
            <w:tcBorders>
              <w:top w:val="nil"/>
              <w:left w:val="nil"/>
              <w:bottom w:val="single" w:color="auto" w:sz="4" w:space="0"/>
              <w:right w:val="single" w:color="auto" w:sz="4" w:space="0"/>
            </w:tcBorders>
            <w:vAlign w:val="center"/>
          </w:tcPr>
          <w:p w14:paraId="09F468C5">
            <w:pPr>
              <w:widowControl/>
              <w:jc w:val="left"/>
              <w:rPr>
                <w:rFonts w:ascii="宋体" w:hAnsi="宋体" w:eastAsia="宋体" w:cs="宋体"/>
                <w:kern w:val="0"/>
                <w:sz w:val="18"/>
                <w:szCs w:val="18"/>
              </w:rPr>
            </w:pPr>
            <w:r>
              <w:rPr>
                <w:rFonts w:hint="eastAsia" w:ascii="宋体" w:hAnsi="宋体" w:eastAsia="宋体" w:cs="宋体"/>
                <w:kern w:val="0"/>
                <w:sz w:val="18"/>
                <w:szCs w:val="18"/>
              </w:rPr>
              <w:t>产品能效限定值应达到GB28380-2012标准中能效等级1级及以上</w:t>
            </w:r>
          </w:p>
        </w:tc>
      </w:tr>
      <w:tr w14:paraId="653EDA8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79C6648">
            <w:pPr>
              <w:widowControl/>
              <w:jc w:val="center"/>
              <w:rPr>
                <w:rFonts w:ascii="宋体" w:hAnsi="宋体" w:eastAsia="宋体" w:cs="宋体"/>
                <w:kern w:val="0"/>
                <w:sz w:val="18"/>
                <w:szCs w:val="18"/>
              </w:rPr>
            </w:pPr>
            <w:r>
              <w:rPr>
                <w:rFonts w:hint="eastAsia" w:ascii="宋体" w:hAnsi="宋体" w:eastAsia="宋体" w:cs="宋体"/>
                <w:kern w:val="0"/>
                <w:sz w:val="18"/>
                <w:szCs w:val="18"/>
              </w:rPr>
              <w:t>78</w:t>
            </w:r>
          </w:p>
        </w:tc>
        <w:tc>
          <w:tcPr>
            <w:tcW w:w="1070" w:type="dxa"/>
            <w:tcBorders>
              <w:top w:val="nil"/>
              <w:left w:val="nil"/>
              <w:bottom w:val="single" w:color="auto" w:sz="4" w:space="0"/>
              <w:right w:val="single" w:color="auto" w:sz="4" w:space="0"/>
            </w:tcBorders>
            <w:vAlign w:val="center"/>
          </w:tcPr>
          <w:p w14:paraId="6C02C3B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954D2F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31CCF60">
            <w:pPr>
              <w:widowControl/>
              <w:jc w:val="center"/>
              <w:rPr>
                <w:rFonts w:ascii="宋体" w:hAnsi="宋体" w:eastAsia="宋体" w:cs="宋体"/>
                <w:kern w:val="0"/>
                <w:sz w:val="18"/>
                <w:szCs w:val="18"/>
              </w:rPr>
            </w:pPr>
            <w:r>
              <w:rPr>
                <w:rFonts w:hint="eastAsia" w:ascii="宋体" w:hAnsi="宋体" w:eastAsia="宋体" w:cs="宋体"/>
                <w:kern w:val="0"/>
                <w:sz w:val="18"/>
                <w:szCs w:val="18"/>
              </w:rPr>
              <w:t>★机身材质</w:t>
            </w:r>
          </w:p>
        </w:tc>
        <w:tc>
          <w:tcPr>
            <w:tcW w:w="4695" w:type="dxa"/>
            <w:tcBorders>
              <w:top w:val="nil"/>
              <w:left w:val="nil"/>
              <w:bottom w:val="single" w:color="auto" w:sz="4" w:space="0"/>
              <w:right w:val="single" w:color="auto" w:sz="4" w:space="0"/>
            </w:tcBorders>
            <w:vAlign w:val="center"/>
          </w:tcPr>
          <w:p w14:paraId="7DFB0589">
            <w:pPr>
              <w:widowControl/>
              <w:jc w:val="left"/>
              <w:rPr>
                <w:rFonts w:ascii="宋体" w:hAnsi="宋体" w:eastAsia="宋体" w:cs="宋体"/>
                <w:kern w:val="0"/>
                <w:sz w:val="18"/>
                <w:szCs w:val="18"/>
              </w:rPr>
            </w:pPr>
            <w:r>
              <w:rPr>
                <w:rFonts w:hint="eastAsia" w:ascii="宋体" w:hAnsi="宋体" w:eastAsia="宋体" w:cs="宋体"/>
                <w:kern w:val="0"/>
                <w:sz w:val="18"/>
                <w:szCs w:val="18"/>
              </w:rPr>
              <w:t>金属</w:t>
            </w:r>
          </w:p>
        </w:tc>
      </w:tr>
      <w:tr w14:paraId="2EB054FD">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5A27C93">
            <w:pPr>
              <w:widowControl/>
              <w:jc w:val="center"/>
              <w:rPr>
                <w:rFonts w:ascii="宋体" w:hAnsi="宋体" w:eastAsia="宋体" w:cs="宋体"/>
                <w:kern w:val="0"/>
                <w:sz w:val="18"/>
                <w:szCs w:val="18"/>
              </w:rPr>
            </w:pPr>
            <w:r>
              <w:rPr>
                <w:rFonts w:hint="eastAsia" w:ascii="宋体" w:hAnsi="宋体" w:eastAsia="宋体" w:cs="宋体"/>
                <w:kern w:val="0"/>
                <w:sz w:val="18"/>
                <w:szCs w:val="18"/>
              </w:rPr>
              <w:t>79</w:t>
            </w:r>
          </w:p>
        </w:tc>
        <w:tc>
          <w:tcPr>
            <w:tcW w:w="1070" w:type="dxa"/>
            <w:tcBorders>
              <w:top w:val="nil"/>
              <w:left w:val="nil"/>
              <w:bottom w:val="single" w:color="auto" w:sz="4" w:space="0"/>
              <w:right w:val="single" w:color="auto" w:sz="4" w:space="0"/>
            </w:tcBorders>
            <w:vAlign w:val="center"/>
          </w:tcPr>
          <w:p w14:paraId="4B311105">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A39753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BE1F9DA">
            <w:pPr>
              <w:widowControl/>
              <w:jc w:val="center"/>
              <w:rPr>
                <w:rFonts w:ascii="宋体" w:hAnsi="宋体" w:eastAsia="宋体" w:cs="宋体"/>
                <w:kern w:val="0"/>
                <w:sz w:val="18"/>
                <w:szCs w:val="18"/>
              </w:rPr>
            </w:pPr>
            <w:r>
              <w:rPr>
                <w:rFonts w:hint="eastAsia" w:ascii="宋体" w:hAnsi="宋体" w:eastAsia="宋体" w:cs="宋体"/>
                <w:kern w:val="0"/>
                <w:sz w:val="18"/>
                <w:szCs w:val="18"/>
              </w:rPr>
              <w:t>★机身颜色</w:t>
            </w:r>
          </w:p>
        </w:tc>
        <w:tc>
          <w:tcPr>
            <w:tcW w:w="4695" w:type="dxa"/>
            <w:tcBorders>
              <w:top w:val="nil"/>
              <w:left w:val="nil"/>
              <w:bottom w:val="single" w:color="auto" w:sz="4" w:space="0"/>
              <w:right w:val="single" w:color="auto" w:sz="4" w:space="0"/>
            </w:tcBorders>
            <w:vAlign w:val="center"/>
          </w:tcPr>
          <w:p w14:paraId="09BD9A3D">
            <w:pPr>
              <w:widowControl/>
              <w:jc w:val="left"/>
              <w:rPr>
                <w:rFonts w:ascii="宋体" w:hAnsi="宋体" w:eastAsia="宋体" w:cs="宋体"/>
                <w:kern w:val="0"/>
                <w:sz w:val="18"/>
                <w:szCs w:val="18"/>
              </w:rPr>
            </w:pPr>
            <w:r>
              <w:rPr>
                <w:rFonts w:hint="eastAsia" w:ascii="宋体" w:hAnsi="宋体" w:eastAsia="宋体" w:cs="宋体"/>
                <w:kern w:val="0"/>
                <w:sz w:val="18"/>
                <w:szCs w:val="18"/>
              </w:rPr>
              <w:t>黑色等商务色系</w:t>
            </w:r>
          </w:p>
        </w:tc>
      </w:tr>
      <w:tr w14:paraId="0EDECA76">
        <w:tblPrEx>
          <w:tblCellMar>
            <w:top w:w="0" w:type="dxa"/>
            <w:left w:w="108" w:type="dxa"/>
            <w:bottom w:w="0" w:type="dxa"/>
            <w:right w:w="108" w:type="dxa"/>
          </w:tblCellMar>
        </w:tblPrEx>
        <w:trPr>
          <w:trHeight w:val="522" w:hRule="atLeast"/>
        </w:trPr>
        <w:tc>
          <w:tcPr>
            <w:tcW w:w="577" w:type="dxa"/>
            <w:tcBorders>
              <w:top w:val="nil"/>
              <w:left w:val="single" w:color="auto" w:sz="4" w:space="0"/>
              <w:bottom w:val="single" w:color="auto" w:sz="4" w:space="0"/>
              <w:right w:val="single" w:color="auto" w:sz="4" w:space="0"/>
            </w:tcBorders>
            <w:vAlign w:val="center"/>
          </w:tcPr>
          <w:p w14:paraId="4A3E6209">
            <w:pPr>
              <w:widowControl/>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070" w:type="dxa"/>
            <w:tcBorders>
              <w:top w:val="nil"/>
              <w:left w:val="nil"/>
              <w:bottom w:val="single" w:color="auto" w:sz="4" w:space="0"/>
              <w:right w:val="single" w:color="auto" w:sz="4" w:space="0"/>
            </w:tcBorders>
            <w:vAlign w:val="center"/>
          </w:tcPr>
          <w:p w14:paraId="22AA5C3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E14F05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534448D">
            <w:pPr>
              <w:widowControl/>
              <w:jc w:val="center"/>
              <w:rPr>
                <w:rFonts w:ascii="宋体" w:hAnsi="宋体" w:eastAsia="宋体" w:cs="宋体"/>
                <w:kern w:val="0"/>
                <w:sz w:val="18"/>
                <w:szCs w:val="18"/>
              </w:rPr>
            </w:pPr>
            <w:r>
              <w:rPr>
                <w:rFonts w:hint="eastAsia" w:ascii="宋体" w:hAnsi="宋体" w:eastAsia="宋体" w:cs="宋体"/>
                <w:kern w:val="0"/>
                <w:sz w:val="18"/>
                <w:szCs w:val="18"/>
              </w:rPr>
              <w:t>★机箱尺寸容量</w:t>
            </w:r>
          </w:p>
        </w:tc>
        <w:tc>
          <w:tcPr>
            <w:tcW w:w="4695" w:type="dxa"/>
            <w:tcBorders>
              <w:top w:val="nil"/>
              <w:left w:val="nil"/>
              <w:bottom w:val="single" w:color="auto" w:sz="4" w:space="0"/>
              <w:right w:val="single" w:color="auto" w:sz="4" w:space="0"/>
            </w:tcBorders>
            <w:vAlign w:val="center"/>
          </w:tcPr>
          <w:p w14:paraId="27B5931F">
            <w:pPr>
              <w:widowControl/>
              <w:jc w:val="left"/>
              <w:rPr>
                <w:rFonts w:ascii="宋体" w:hAnsi="宋体" w:eastAsia="宋体" w:cs="宋体"/>
                <w:kern w:val="0"/>
                <w:sz w:val="18"/>
                <w:szCs w:val="18"/>
              </w:rPr>
            </w:pPr>
            <w:r>
              <w:rPr>
                <w:rFonts w:hint="eastAsia" w:ascii="宋体" w:hAnsi="宋体" w:eastAsia="宋体" w:cs="宋体"/>
                <w:kern w:val="0"/>
                <w:sz w:val="18"/>
                <w:szCs w:val="18"/>
              </w:rPr>
              <w:t>机箱体积应不小于15L</w:t>
            </w:r>
          </w:p>
        </w:tc>
      </w:tr>
      <w:tr w14:paraId="173A5BA9">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3EBBE34">
            <w:pPr>
              <w:widowControl/>
              <w:jc w:val="center"/>
              <w:rPr>
                <w:rFonts w:ascii="宋体" w:hAnsi="宋体" w:eastAsia="宋体" w:cs="宋体"/>
                <w:kern w:val="0"/>
                <w:sz w:val="18"/>
                <w:szCs w:val="18"/>
              </w:rPr>
            </w:pPr>
            <w:r>
              <w:rPr>
                <w:rFonts w:hint="eastAsia" w:ascii="宋体" w:hAnsi="宋体" w:eastAsia="宋体" w:cs="宋体"/>
                <w:kern w:val="0"/>
                <w:sz w:val="18"/>
                <w:szCs w:val="18"/>
              </w:rPr>
              <w:t>81</w:t>
            </w:r>
          </w:p>
        </w:tc>
        <w:tc>
          <w:tcPr>
            <w:tcW w:w="1070" w:type="dxa"/>
            <w:tcBorders>
              <w:top w:val="nil"/>
              <w:left w:val="nil"/>
              <w:bottom w:val="single" w:color="auto" w:sz="4" w:space="0"/>
              <w:right w:val="single" w:color="auto" w:sz="4" w:space="0"/>
            </w:tcBorders>
            <w:vAlign w:val="center"/>
          </w:tcPr>
          <w:p w14:paraId="58104785">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582" w:type="dxa"/>
            <w:vMerge w:val="restart"/>
            <w:tcBorders>
              <w:top w:val="nil"/>
              <w:left w:val="single" w:color="auto" w:sz="4" w:space="0"/>
              <w:bottom w:val="single" w:color="auto" w:sz="4" w:space="0"/>
              <w:right w:val="single" w:color="auto" w:sz="4" w:space="0"/>
            </w:tcBorders>
            <w:vAlign w:val="center"/>
          </w:tcPr>
          <w:p w14:paraId="2213A831">
            <w:pPr>
              <w:widowControl/>
              <w:jc w:val="center"/>
              <w:rPr>
                <w:rFonts w:ascii="宋体" w:hAnsi="宋体" w:eastAsia="宋体" w:cs="宋体"/>
                <w:kern w:val="0"/>
                <w:sz w:val="18"/>
                <w:szCs w:val="18"/>
              </w:rPr>
            </w:pPr>
            <w:r>
              <w:rPr>
                <w:rFonts w:hint="eastAsia" w:ascii="宋体" w:hAnsi="宋体" w:eastAsia="宋体" w:cs="宋体"/>
                <w:kern w:val="0"/>
                <w:sz w:val="18"/>
                <w:szCs w:val="18"/>
              </w:rPr>
              <w:t>CPU性能</w:t>
            </w:r>
          </w:p>
        </w:tc>
        <w:tc>
          <w:tcPr>
            <w:tcW w:w="1901" w:type="dxa"/>
            <w:tcBorders>
              <w:top w:val="nil"/>
              <w:left w:val="nil"/>
              <w:bottom w:val="single" w:color="auto" w:sz="4" w:space="0"/>
              <w:right w:val="single" w:color="auto" w:sz="4" w:space="0"/>
            </w:tcBorders>
            <w:vAlign w:val="center"/>
          </w:tcPr>
          <w:p w14:paraId="0DD79023">
            <w:pPr>
              <w:widowControl/>
              <w:jc w:val="center"/>
              <w:rPr>
                <w:rFonts w:ascii="宋体" w:hAnsi="宋体" w:eastAsia="宋体" w:cs="宋体"/>
                <w:kern w:val="0"/>
                <w:sz w:val="18"/>
                <w:szCs w:val="18"/>
              </w:rPr>
            </w:pPr>
            <w:r>
              <w:rPr>
                <w:rFonts w:hint="eastAsia" w:ascii="宋体" w:hAnsi="宋体" w:eastAsia="宋体" w:cs="宋体"/>
                <w:kern w:val="0"/>
                <w:sz w:val="18"/>
                <w:szCs w:val="18"/>
              </w:rPr>
              <w:t>★CPU物理核数</w:t>
            </w:r>
          </w:p>
        </w:tc>
        <w:tc>
          <w:tcPr>
            <w:tcW w:w="4695" w:type="dxa"/>
            <w:tcBorders>
              <w:top w:val="nil"/>
              <w:left w:val="nil"/>
              <w:bottom w:val="single" w:color="auto" w:sz="4" w:space="0"/>
              <w:right w:val="single" w:color="auto" w:sz="4" w:space="0"/>
            </w:tcBorders>
            <w:vAlign w:val="center"/>
          </w:tcPr>
          <w:p w14:paraId="6B739DAD">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r>
      <w:tr w14:paraId="1F6767D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F86D8C7">
            <w:pPr>
              <w:widowControl/>
              <w:jc w:val="center"/>
              <w:rPr>
                <w:rFonts w:ascii="宋体" w:hAnsi="宋体" w:eastAsia="宋体" w:cs="宋体"/>
                <w:kern w:val="0"/>
                <w:sz w:val="18"/>
                <w:szCs w:val="18"/>
              </w:rPr>
            </w:pPr>
            <w:r>
              <w:rPr>
                <w:rFonts w:hint="eastAsia" w:ascii="宋体" w:hAnsi="宋体" w:eastAsia="宋体" w:cs="宋体"/>
                <w:kern w:val="0"/>
                <w:sz w:val="18"/>
                <w:szCs w:val="18"/>
              </w:rPr>
              <w:t>82</w:t>
            </w:r>
          </w:p>
        </w:tc>
        <w:tc>
          <w:tcPr>
            <w:tcW w:w="1070" w:type="dxa"/>
            <w:tcBorders>
              <w:top w:val="nil"/>
              <w:left w:val="nil"/>
              <w:bottom w:val="single" w:color="auto" w:sz="4" w:space="0"/>
              <w:right w:val="single" w:color="auto" w:sz="4" w:space="0"/>
            </w:tcBorders>
            <w:vAlign w:val="center"/>
          </w:tcPr>
          <w:p w14:paraId="74739274">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7C19C46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93ED026">
            <w:pPr>
              <w:widowControl/>
              <w:jc w:val="center"/>
              <w:rPr>
                <w:rFonts w:ascii="宋体" w:hAnsi="宋体" w:eastAsia="宋体" w:cs="宋体"/>
                <w:kern w:val="0"/>
                <w:sz w:val="18"/>
                <w:szCs w:val="18"/>
              </w:rPr>
            </w:pPr>
            <w:r>
              <w:rPr>
                <w:rFonts w:hint="eastAsia" w:ascii="宋体" w:hAnsi="宋体" w:eastAsia="宋体" w:cs="宋体"/>
                <w:kern w:val="0"/>
                <w:sz w:val="18"/>
                <w:szCs w:val="18"/>
              </w:rPr>
              <w:t>★CPU主频</w:t>
            </w:r>
          </w:p>
        </w:tc>
        <w:tc>
          <w:tcPr>
            <w:tcW w:w="4695" w:type="dxa"/>
            <w:tcBorders>
              <w:top w:val="nil"/>
              <w:left w:val="nil"/>
              <w:bottom w:val="single" w:color="auto" w:sz="4" w:space="0"/>
              <w:right w:val="single" w:color="auto" w:sz="4" w:space="0"/>
            </w:tcBorders>
            <w:vAlign w:val="center"/>
          </w:tcPr>
          <w:p w14:paraId="190E03E7">
            <w:pPr>
              <w:widowControl/>
              <w:jc w:val="left"/>
              <w:rPr>
                <w:rFonts w:ascii="宋体" w:hAnsi="宋体" w:eastAsia="宋体" w:cs="宋体"/>
                <w:kern w:val="0"/>
                <w:sz w:val="18"/>
                <w:szCs w:val="18"/>
              </w:rPr>
            </w:pPr>
            <w:r>
              <w:rPr>
                <w:rFonts w:hint="eastAsia" w:ascii="宋体" w:hAnsi="宋体" w:eastAsia="宋体" w:cs="宋体"/>
                <w:kern w:val="0"/>
                <w:sz w:val="18"/>
                <w:szCs w:val="18"/>
              </w:rPr>
              <w:t>≥2.5GHz</w:t>
            </w:r>
          </w:p>
        </w:tc>
      </w:tr>
      <w:tr w14:paraId="4EFD9E4A">
        <w:tblPrEx>
          <w:tblCellMar>
            <w:top w:w="0" w:type="dxa"/>
            <w:left w:w="108" w:type="dxa"/>
            <w:bottom w:w="0" w:type="dxa"/>
            <w:right w:w="108" w:type="dxa"/>
          </w:tblCellMar>
        </w:tblPrEx>
        <w:trPr>
          <w:trHeight w:val="356" w:hRule="atLeast"/>
        </w:trPr>
        <w:tc>
          <w:tcPr>
            <w:tcW w:w="577" w:type="dxa"/>
            <w:tcBorders>
              <w:top w:val="nil"/>
              <w:left w:val="single" w:color="auto" w:sz="4" w:space="0"/>
              <w:bottom w:val="single" w:color="auto" w:sz="4" w:space="0"/>
              <w:right w:val="single" w:color="auto" w:sz="4" w:space="0"/>
            </w:tcBorders>
            <w:vAlign w:val="center"/>
          </w:tcPr>
          <w:p w14:paraId="0035025B">
            <w:pPr>
              <w:widowControl/>
              <w:jc w:val="center"/>
              <w:rPr>
                <w:rFonts w:ascii="宋体" w:hAnsi="宋体" w:eastAsia="宋体" w:cs="宋体"/>
                <w:kern w:val="0"/>
                <w:sz w:val="18"/>
                <w:szCs w:val="18"/>
              </w:rPr>
            </w:pPr>
            <w:r>
              <w:rPr>
                <w:rFonts w:hint="eastAsia" w:ascii="宋体" w:hAnsi="宋体" w:eastAsia="宋体" w:cs="宋体"/>
                <w:kern w:val="0"/>
                <w:sz w:val="18"/>
                <w:szCs w:val="18"/>
              </w:rPr>
              <w:t>83</w:t>
            </w:r>
          </w:p>
        </w:tc>
        <w:tc>
          <w:tcPr>
            <w:tcW w:w="1070" w:type="dxa"/>
            <w:tcBorders>
              <w:top w:val="nil"/>
              <w:left w:val="nil"/>
              <w:bottom w:val="single" w:color="auto" w:sz="4" w:space="0"/>
              <w:right w:val="single" w:color="auto" w:sz="4" w:space="0"/>
            </w:tcBorders>
            <w:vAlign w:val="center"/>
          </w:tcPr>
          <w:p w14:paraId="37B642DF">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04BFAB3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9C3D7A3">
            <w:pPr>
              <w:widowControl/>
              <w:jc w:val="center"/>
              <w:rPr>
                <w:rFonts w:ascii="宋体" w:hAnsi="宋体" w:eastAsia="宋体" w:cs="宋体"/>
                <w:kern w:val="0"/>
                <w:sz w:val="18"/>
                <w:szCs w:val="18"/>
              </w:rPr>
            </w:pPr>
            <w:r>
              <w:rPr>
                <w:rFonts w:hint="eastAsia" w:ascii="宋体" w:hAnsi="宋体" w:eastAsia="宋体" w:cs="宋体"/>
                <w:kern w:val="0"/>
                <w:sz w:val="18"/>
                <w:szCs w:val="18"/>
              </w:rPr>
              <w:t>★CPU末级缓存容量</w:t>
            </w:r>
          </w:p>
        </w:tc>
        <w:tc>
          <w:tcPr>
            <w:tcW w:w="4695" w:type="dxa"/>
            <w:tcBorders>
              <w:top w:val="nil"/>
              <w:left w:val="nil"/>
              <w:bottom w:val="single" w:color="auto" w:sz="4" w:space="0"/>
              <w:right w:val="single" w:color="auto" w:sz="4" w:space="0"/>
            </w:tcBorders>
            <w:vAlign w:val="center"/>
          </w:tcPr>
          <w:p w14:paraId="2C1521D2">
            <w:pPr>
              <w:widowControl/>
              <w:jc w:val="left"/>
              <w:rPr>
                <w:rFonts w:ascii="宋体" w:hAnsi="宋体" w:eastAsia="宋体" w:cs="宋体"/>
                <w:kern w:val="0"/>
                <w:sz w:val="18"/>
                <w:szCs w:val="18"/>
              </w:rPr>
            </w:pPr>
            <w:r>
              <w:rPr>
                <w:rFonts w:hint="eastAsia" w:ascii="宋体" w:hAnsi="宋体" w:eastAsia="宋体" w:cs="宋体"/>
                <w:kern w:val="0"/>
                <w:sz w:val="18"/>
                <w:szCs w:val="18"/>
              </w:rPr>
              <w:t>≥20MB</w:t>
            </w:r>
          </w:p>
        </w:tc>
      </w:tr>
      <w:tr w14:paraId="6CE9C8A1">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A606318">
            <w:pPr>
              <w:widowControl/>
              <w:jc w:val="center"/>
              <w:rPr>
                <w:rFonts w:ascii="宋体" w:hAnsi="宋体" w:eastAsia="宋体" w:cs="宋体"/>
                <w:kern w:val="0"/>
                <w:sz w:val="18"/>
                <w:szCs w:val="18"/>
              </w:rPr>
            </w:pPr>
            <w:r>
              <w:rPr>
                <w:rFonts w:hint="eastAsia" w:ascii="宋体" w:hAnsi="宋体" w:eastAsia="宋体" w:cs="宋体"/>
                <w:kern w:val="0"/>
                <w:sz w:val="18"/>
                <w:szCs w:val="18"/>
              </w:rPr>
              <w:t>84</w:t>
            </w:r>
          </w:p>
        </w:tc>
        <w:tc>
          <w:tcPr>
            <w:tcW w:w="1070" w:type="dxa"/>
            <w:tcBorders>
              <w:top w:val="nil"/>
              <w:left w:val="nil"/>
              <w:bottom w:val="single" w:color="auto" w:sz="4" w:space="0"/>
              <w:right w:val="single" w:color="auto" w:sz="4" w:space="0"/>
            </w:tcBorders>
            <w:vAlign w:val="center"/>
          </w:tcPr>
          <w:p w14:paraId="5A041B85">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DD9A1B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77717BE">
            <w:pPr>
              <w:widowControl/>
              <w:jc w:val="center"/>
              <w:rPr>
                <w:rFonts w:ascii="宋体" w:hAnsi="宋体" w:eastAsia="宋体" w:cs="宋体"/>
                <w:kern w:val="0"/>
                <w:sz w:val="18"/>
                <w:szCs w:val="18"/>
              </w:rPr>
            </w:pPr>
            <w:r>
              <w:rPr>
                <w:rFonts w:hint="eastAsia" w:ascii="宋体" w:hAnsi="宋体" w:eastAsia="宋体" w:cs="宋体"/>
                <w:kern w:val="0"/>
                <w:sz w:val="18"/>
                <w:szCs w:val="18"/>
              </w:rPr>
              <w:t>★CPU支持的内存最高速率</w:t>
            </w:r>
          </w:p>
        </w:tc>
        <w:tc>
          <w:tcPr>
            <w:tcW w:w="4695" w:type="dxa"/>
            <w:tcBorders>
              <w:top w:val="nil"/>
              <w:left w:val="nil"/>
              <w:bottom w:val="single" w:color="auto" w:sz="4" w:space="0"/>
              <w:right w:val="single" w:color="auto" w:sz="4" w:space="0"/>
            </w:tcBorders>
            <w:vAlign w:val="center"/>
          </w:tcPr>
          <w:p w14:paraId="37590142">
            <w:pPr>
              <w:widowControl/>
              <w:jc w:val="left"/>
              <w:rPr>
                <w:rFonts w:ascii="宋体" w:hAnsi="宋体" w:eastAsia="宋体" w:cs="宋体"/>
                <w:kern w:val="0"/>
                <w:sz w:val="18"/>
                <w:szCs w:val="18"/>
              </w:rPr>
            </w:pPr>
            <w:r>
              <w:rPr>
                <w:rFonts w:hint="eastAsia" w:ascii="宋体" w:hAnsi="宋体" w:eastAsia="宋体" w:cs="宋体"/>
                <w:kern w:val="0"/>
                <w:sz w:val="18"/>
                <w:szCs w:val="18"/>
              </w:rPr>
              <w:t>≥4800MT/s</w:t>
            </w:r>
          </w:p>
        </w:tc>
      </w:tr>
      <w:tr w14:paraId="3EE8E64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B623107">
            <w:pPr>
              <w:widowControl/>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1070" w:type="dxa"/>
            <w:tcBorders>
              <w:top w:val="nil"/>
              <w:left w:val="nil"/>
              <w:bottom w:val="single" w:color="auto" w:sz="4" w:space="0"/>
              <w:right w:val="single" w:color="auto" w:sz="4" w:space="0"/>
            </w:tcBorders>
            <w:vAlign w:val="center"/>
          </w:tcPr>
          <w:p w14:paraId="7737D46C">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582" w:type="dxa"/>
            <w:tcBorders>
              <w:top w:val="nil"/>
              <w:left w:val="nil"/>
              <w:bottom w:val="single" w:color="auto" w:sz="4" w:space="0"/>
              <w:right w:val="single" w:color="auto" w:sz="4" w:space="0"/>
            </w:tcBorders>
            <w:vAlign w:val="center"/>
          </w:tcPr>
          <w:p w14:paraId="3C284A7B">
            <w:pPr>
              <w:widowControl/>
              <w:jc w:val="center"/>
              <w:rPr>
                <w:rFonts w:ascii="宋体" w:hAnsi="宋体" w:eastAsia="宋体" w:cs="宋体"/>
                <w:kern w:val="0"/>
                <w:sz w:val="18"/>
                <w:szCs w:val="18"/>
              </w:rPr>
            </w:pPr>
            <w:r>
              <w:rPr>
                <w:rFonts w:hint="eastAsia" w:ascii="宋体" w:hAnsi="宋体" w:eastAsia="宋体" w:cs="宋体"/>
                <w:kern w:val="0"/>
                <w:sz w:val="18"/>
                <w:szCs w:val="18"/>
              </w:rPr>
              <w:t>内存性能</w:t>
            </w:r>
          </w:p>
        </w:tc>
        <w:tc>
          <w:tcPr>
            <w:tcW w:w="1901" w:type="dxa"/>
            <w:tcBorders>
              <w:top w:val="nil"/>
              <w:left w:val="nil"/>
              <w:bottom w:val="single" w:color="auto" w:sz="4" w:space="0"/>
              <w:right w:val="single" w:color="auto" w:sz="4" w:space="0"/>
            </w:tcBorders>
            <w:vAlign w:val="center"/>
          </w:tcPr>
          <w:p w14:paraId="4CC3088A">
            <w:pPr>
              <w:widowControl/>
              <w:jc w:val="center"/>
              <w:rPr>
                <w:rFonts w:ascii="宋体" w:hAnsi="宋体" w:eastAsia="宋体" w:cs="宋体"/>
                <w:kern w:val="0"/>
                <w:sz w:val="18"/>
                <w:szCs w:val="18"/>
              </w:rPr>
            </w:pPr>
            <w:r>
              <w:rPr>
                <w:rFonts w:hint="eastAsia" w:ascii="宋体" w:hAnsi="宋体" w:eastAsia="宋体" w:cs="宋体"/>
                <w:kern w:val="0"/>
                <w:sz w:val="18"/>
                <w:szCs w:val="18"/>
              </w:rPr>
              <w:t>★内存读写速率</w:t>
            </w:r>
          </w:p>
        </w:tc>
        <w:tc>
          <w:tcPr>
            <w:tcW w:w="4695" w:type="dxa"/>
            <w:tcBorders>
              <w:top w:val="nil"/>
              <w:left w:val="nil"/>
              <w:bottom w:val="single" w:color="auto" w:sz="4" w:space="0"/>
              <w:right w:val="single" w:color="auto" w:sz="4" w:space="0"/>
            </w:tcBorders>
            <w:vAlign w:val="center"/>
          </w:tcPr>
          <w:p w14:paraId="1F35BD1D">
            <w:pPr>
              <w:widowControl/>
              <w:jc w:val="left"/>
              <w:rPr>
                <w:rFonts w:ascii="宋体" w:hAnsi="宋体" w:eastAsia="宋体" w:cs="宋体"/>
                <w:kern w:val="0"/>
                <w:sz w:val="18"/>
                <w:szCs w:val="18"/>
              </w:rPr>
            </w:pPr>
            <w:r>
              <w:rPr>
                <w:rFonts w:hint="eastAsia" w:ascii="宋体" w:hAnsi="宋体" w:eastAsia="宋体" w:cs="宋体"/>
                <w:kern w:val="0"/>
                <w:sz w:val="18"/>
                <w:szCs w:val="18"/>
              </w:rPr>
              <w:t>≥3200MT/s</w:t>
            </w:r>
          </w:p>
        </w:tc>
      </w:tr>
      <w:tr w14:paraId="39A0F08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21DEED4">
            <w:pPr>
              <w:widowControl/>
              <w:jc w:val="center"/>
              <w:rPr>
                <w:rFonts w:ascii="宋体" w:hAnsi="宋体" w:eastAsia="宋体" w:cs="宋体"/>
                <w:kern w:val="0"/>
                <w:sz w:val="18"/>
                <w:szCs w:val="18"/>
              </w:rPr>
            </w:pPr>
            <w:r>
              <w:rPr>
                <w:rFonts w:hint="eastAsia" w:ascii="宋体" w:hAnsi="宋体" w:eastAsia="宋体" w:cs="宋体"/>
                <w:kern w:val="0"/>
                <w:sz w:val="18"/>
                <w:szCs w:val="18"/>
              </w:rPr>
              <w:t>86</w:t>
            </w:r>
          </w:p>
        </w:tc>
        <w:tc>
          <w:tcPr>
            <w:tcW w:w="1070" w:type="dxa"/>
            <w:tcBorders>
              <w:top w:val="nil"/>
              <w:left w:val="nil"/>
              <w:bottom w:val="single" w:color="auto" w:sz="4" w:space="0"/>
              <w:right w:val="single" w:color="auto" w:sz="4" w:space="0"/>
            </w:tcBorders>
            <w:vAlign w:val="center"/>
          </w:tcPr>
          <w:p w14:paraId="22D28CEC">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582" w:type="dxa"/>
            <w:vMerge w:val="restart"/>
            <w:tcBorders>
              <w:top w:val="nil"/>
              <w:left w:val="single" w:color="auto" w:sz="4" w:space="0"/>
              <w:bottom w:val="single" w:color="auto" w:sz="4" w:space="0"/>
              <w:right w:val="single" w:color="auto" w:sz="4" w:space="0"/>
            </w:tcBorders>
            <w:vAlign w:val="center"/>
          </w:tcPr>
          <w:p w14:paraId="4ABE1B84">
            <w:pPr>
              <w:widowControl/>
              <w:jc w:val="center"/>
              <w:rPr>
                <w:rFonts w:ascii="宋体" w:hAnsi="宋体" w:eastAsia="宋体" w:cs="宋体"/>
                <w:kern w:val="0"/>
                <w:sz w:val="18"/>
                <w:szCs w:val="18"/>
              </w:rPr>
            </w:pPr>
            <w:r>
              <w:rPr>
                <w:rFonts w:hint="eastAsia" w:ascii="宋体" w:hAnsi="宋体" w:eastAsia="宋体" w:cs="宋体"/>
                <w:kern w:val="0"/>
                <w:sz w:val="18"/>
                <w:szCs w:val="18"/>
              </w:rPr>
              <w:t>显卡性能</w:t>
            </w:r>
          </w:p>
        </w:tc>
        <w:tc>
          <w:tcPr>
            <w:tcW w:w="1901" w:type="dxa"/>
            <w:tcBorders>
              <w:top w:val="nil"/>
              <w:left w:val="nil"/>
              <w:bottom w:val="single" w:color="auto" w:sz="4" w:space="0"/>
              <w:right w:val="single" w:color="auto" w:sz="4" w:space="0"/>
            </w:tcBorders>
            <w:vAlign w:val="center"/>
          </w:tcPr>
          <w:p w14:paraId="3654D9EB">
            <w:pPr>
              <w:widowControl/>
              <w:jc w:val="center"/>
              <w:rPr>
                <w:rFonts w:ascii="宋体" w:hAnsi="宋体" w:eastAsia="宋体" w:cs="宋体"/>
                <w:kern w:val="0"/>
                <w:sz w:val="18"/>
                <w:szCs w:val="18"/>
              </w:rPr>
            </w:pPr>
            <w:r>
              <w:rPr>
                <w:rFonts w:hint="eastAsia" w:ascii="宋体" w:hAnsi="宋体" w:eastAsia="宋体" w:cs="宋体"/>
                <w:kern w:val="0"/>
                <w:sz w:val="18"/>
                <w:szCs w:val="18"/>
              </w:rPr>
              <w:t>★显示分辨率</w:t>
            </w:r>
          </w:p>
        </w:tc>
        <w:tc>
          <w:tcPr>
            <w:tcW w:w="4695" w:type="dxa"/>
            <w:tcBorders>
              <w:top w:val="nil"/>
              <w:left w:val="nil"/>
              <w:bottom w:val="single" w:color="auto" w:sz="4" w:space="0"/>
              <w:right w:val="single" w:color="auto" w:sz="4" w:space="0"/>
            </w:tcBorders>
            <w:vAlign w:val="center"/>
          </w:tcPr>
          <w:p w14:paraId="4D0BAFE8">
            <w:pPr>
              <w:widowControl/>
              <w:jc w:val="left"/>
              <w:rPr>
                <w:rFonts w:ascii="宋体" w:hAnsi="宋体" w:eastAsia="宋体" w:cs="宋体"/>
                <w:kern w:val="0"/>
                <w:sz w:val="18"/>
                <w:szCs w:val="18"/>
              </w:rPr>
            </w:pPr>
            <w:r>
              <w:rPr>
                <w:rFonts w:hint="eastAsia" w:ascii="宋体" w:hAnsi="宋体" w:eastAsia="宋体" w:cs="宋体"/>
                <w:kern w:val="0"/>
                <w:sz w:val="18"/>
                <w:szCs w:val="18"/>
              </w:rPr>
              <w:t>≥1920x1080</w:t>
            </w:r>
          </w:p>
        </w:tc>
      </w:tr>
      <w:tr w14:paraId="59F4680F">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084E4891">
            <w:pPr>
              <w:widowControl/>
              <w:jc w:val="center"/>
              <w:rPr>
                <w:rFonts w:ascii="宋体" w:hAnsi="宋体" w:eastAsia="宋体" w:cs="宋体"/>
                <w:kern w:val="0"/>
                <w:sz w:val="18"/>
                <w:szCs w:val="18"/>
              </w:rPr>
            </w:pPr>
            <w:r>
              <w:rPr>
                <w:rFonts w:hint="eastAsia" w:ascii="宋体" w:hAnsi="宋体" w:eastAsia="宋体" w:cs="宋体"/>
                <w:kern w:val="0"/>
                <w:sz w:val="18"/>
                <w:szCs w:val="18"/>
              </w:rPr>
              <w:t>87</w:t>
            </w:r>
          </w:p>
        </w:tc>
        <w:tc>
          <w:tcPr>
            <w:tcW w:w="1070" w:type="dxa"/>
            <w:tcBorders>
              <w:top w:val="nil"/>
              <w:left w:val="nil"/>
              <w:bottom w:val="single" w:color="auto" w:sz="4" w:space="0"/>
              <w:right w:val="single" w:color="auto" w:sz="4" w:space="0"/>
            </w:tcBorders>
            <w:vAlign w:val="center"/>
          </w:tcPr>
          <w:p w14:paraId="4699B1C9">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7D1BA2D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CDEF524">
            <w:pPr>
              <w:widowControl/>
              <w:jc w:val="center"/>
              <w:rPr>
                <w:rFonts w:ascii="宋体" w:hAnsi="宋体" w:eastAsia="宋体" w:cs="宋体"/>
                <w:kern w:val="0"/>
                <w:sz w:val="18"/>
                <w:szCs w:val="18"/>
              </w:rPr>
            </w:pPr>
            <w:r>
              <w:rPr>
                <w:rFonts w:hint="eastAsia" w:ascii="宋体" w:hAnsi="宋体" w:eastAsia="宋体" w:cs="宋体"/>
                <w:kern w:val="0"/>
                <w:sz w:val="18"/>
                <w:szCs w:val="18"/>
              </w:rPr>
              <w:t>★显卡显示芯片核心频率</w:t>
            </w:r>
          </w:p>
        </w:tc>
        <w:tc>
          <w:tcPr>
            <w:tcW w:w="4695" w:type="dxa"/>
            <w:tcBorders>
              <w:top w:val="nil"/>
              <w:left w:val="nil"/>
              <w:bottom w:val="single" w:color="auto" w:sz="4" w:space="0"/>
              <w:right w:val="single" w:color="auto" w:sz="4" w:space="0"/>
            </w:tcBorders>
            <w:vAlign w:val="center"/>
          </w:tcPr>
          <w:p w14:paraId="4682DC20">
            <w:pPr>
              <w:widowControl/>
              <w:jc w:val="left"/>
              <w:rPr>
                <w:rFonts w:ascii="宋体" w:hAnsi="宋体" w:eastAsia="宋体" w:cs="宋体"/>
                <w:kern w:val="0"/>
                <w:sz w:val="18"/>
                <w:szCs w:val="18"/>
              </w:rPr>
            </w:pPr>
            <w:r>
              <w:rPr>
                <w:rFonts w:hint="eastAsia" w:ascii="宋体" w:hAnsi="宋体" w:eastAsia="宋体" w:cs="宋体"/>
                <w:kern w:val="0"/>
                <w:sz w:val="18"/>
                <w:szCs w:val="18"/>
              </w:rPr>
              <w:t>≥900MHz</w:t>
            </w:r>
          </w:p>
        </w:tc>
      </w:tr>
      <w:tr w14:paraId="5F6B7190">
        <w:tblPrEx>
          <w:tblCellMar>
            <w:top w:w="0" w:type="dxa"/>
            <w:left w:w="108" w:type="dxa"/>
            <w:bottom w:w="0" w:type="dxa"/>
            <w:right w:w="108" w:type="dxa"/>
          </w:tblCellMar>
        </w:tblPrEx>
        <w:trPr>
          <w:trHeight w:val="381" w:hRule="atLeast"/>
        </w:trPr>
        <w:tc>
          <w:tcPr>
            <w:tcW w:w="577" w:type="dxa"/>
            <w:tcBorders>
              <w:top w:val="nil"/>
              <w:left w:val="single" w:color="auto" w:sz="4" w:space="0"/>
              <w:bottom w:val="single" w:color="auto" w:sz="4" w:space="0"/>
              <w:right w:val="single" w:color="auto" w:sz="4" w:space="0"/>
            </w:tcBorders>
            <w:vAlign w:val="center"/>
          </w:tcPr>
          <w:p w14:paraId="3305B66A">
            <w:pPr>
              <w:widowControl/>
              <w:jc w:val="center"/>
              <w:rPr>
                <w:rFonts w:ascii="宋体" w:hAnsi="宋体" w:eastAsia="宋体" w:cs="宋体"/>
                <w:kern w:val="0"/>
                <w:sz w:val="18"/>
                <w:szCs w:val="18"/>
              </w:rPr>
            </w:pPr>
            <w:r>
              <w:rPr>
                <w:rFonts w:hint="eastAsia" w:ascii="宋体" w:hAnsi="宋体" w:eastAsia="宋体" w:cs="宋体"/>
                <w:kern w:val="0"/>
                <w:sz w:val="18"/>
                <w:szCs w:val="18"/>
              </w:rPr>
              <w:t>88</w:t>
            </w:r>
          </w:p>
        </w:tc>
        <w:tc>
          <w:tcPr>
            <w:tcW w:w="1070" w:type="dxa"/>
            <w:tcBorders>
              <w:top w:val="nil"/>
              <w:left w:val="nil"/>
              <w:bottom w:val="single" w:color="auto" w:sz="4" w:space="0"/>
              <w:right w:val="single" w:color="auto" w:sz="4" w:space="0"/>
            </w:tcBorders>
            <w:vAlign w:val="center"/>
          </w:tcPr>
          <w:p w14:paraId="0C8232E3">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D36C38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C974B9B">
            <w:pPr>
              <w:widowControl/>
              <w:jc w:val="center"/>
              <w:rPr>
                <w:rFonts w:ascii="宋体" w:hAnsi="宋体" w:eastAsia="宋体" w:cs="宋体"/>
                <w:kern w:val="0"/>
                <w:sz w:val="18"/>
                <w:szCs w:val="18"/>
              </w:rPr>
            </w:pPr>
            <w:r>
              <w:rPr>
                <w:rFonts w:hint="eastAsia" w:ascii="宋体" w:hAnsi="宋体" w:eastAsia="宋体" w:cs="宋体"/>
                <w:kern w:val="0"/>
                <w:sz w:val="18"/>
                <w:szCs w:val="18"/>
              </w:rPr>
              <w:t>★显存等效频率</w:t>
            </w:r>
          </w:p>
        </w:tc>
        <w:tc>
          <w:tcPr>
            <w:tcW w:w="4695" w:type="dxa"/>
            <w:tcBorders>
              <w:top w:val="nil"/>
              <w:left w:val="nil"/>
              <w:bottom w:val="single" w:color="auto" w:sz="4" w:space="0"/>
              <w:right w:val="single" w:color="auto" w:sz="4" w:space="0"/>
            </w:tcBorders>
            <w:vAlign w:val="center"/>
          </w:tcPr>
          <w:p w14:paraId="6F687EED">
            <w:pPr>
              <w:widowControl/>
              <w:jc w:val="left"/>
              <w:rPr>
                <w:rFonts w:ascii="宋体" w:hAnsi="宋体" w:eastAsia="宋体" w:cs="宋体"/>
                <w:kern w:val="0"/>
                <w:sz w:val="18"/>
                <w:szCs w:val="18"/>
              </w:rPr>
            </w:pPr>
            <w:r>
              <w:rPr>
                <w:rFonts w:hint="eastAsia" w:ascii="宋体" w:hAnsi="宋体" w:eastAsia="宋体" w:cs="宋体"/>
                <w:kern w:val="0"/>
                <w:sz w:val="18"/>
                <w:szCs w:val="18"/>
              </w:rPr>
              <w:t>≥1000MT/s</w:t>
            </w:r>
          </w:p>
        </w:tc>
      </w:tr>
      <w:tr w14:paraId="719579B2">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38EC17DA">
            <w:pPr>
              <w:widowControl/>
              <w:jc w:val="center"/>
              <w:rPr>
                <w:rFonts w:ascii="宋体" w:hAnsi="宋体" w:eastAsia="宋体" w:cs="宋体"/>
                <w:kern w:val="0"/>
                <w:sz w:val="18"/>
                <w:szCs w:val="18"/>
              </w:rPr>
            </w:pPr>
            <w:r>
              <w:rPr>
                <w:rFonts w:hint="eastAsia" w:ascii="宋体" w:hAnsi="宋体" w:eastAsia="宋体" w:cs="宋体"/>
                <w:kern w:val="0"/>
                <w:sz w:val="18"/>
                <w:szCs w:val="18"/>
              </w:rPr>
              <w:t>89</w:t>
            </w:r>
          </w:p>
        </w:tc>
        <w:tc>
          <w:tcPr>
            <w:tcW w:w="1070" w:type="dxa"/>
            <w:tcBorders>
              <w:top w:val="nil"/>
              <w:left w:val="nil"/>
              <w:bottom w:val="single" w:color="auto" w:sz="4" w:space="0"/>
              <w:right w:val="single" w:color="auto" w:sz="4" w:space="0"/>
            </w:tcBorders>
            <w:vAlign w:val="center"/>
          </w:tcPr>
          <w:p w14:paraId="0EB17C3D">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32818B2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05D114F">
            <w:pPr>
              <w:widowControl/>
              <w:jc w:val="center"/>
              <w:rPr>
                <w:rFonts w:ascii="宋体" w:hAnsi="宋体" w:eastAsia="宋体" w:cs="宋体"/>
                <w:kern w:val="0"/>
                <w:sz w:val="18"/>
                <w:szCs w:val="18"/>
              </w:rPr>
            </w:pPr>
            <w:r>
              <w:rPr>
                <w:rFonts w:hint="eastAsia" w:ascii="宋体" w:hAnsi="宋体" w:eastAsia="宋体" w:cs="宋体"/>
                <w:kern w:val="0"/>
                <w:sz w:val="18"/>
                <w:szCs w:val="18"/>
              </w:rPr>
              <w:t>★显卡可支持多屏同时显示数量</w:t>
            </w:r>
          </w:p>
        </w:tc>
        <w:tc>
          <w:tcPr>
            <w:tcW w:w="4695" w:type="dxa"/>
            <w:tcBorders>
              <w:top w:val="nil"/>
              <w:left w:val="nil"/>
              <w:bottom w:val="single" w:color="auto" w:sz="4" w:space="0"/>
              <w:right w:val="single" w:color="auto" w:sz="4" w:space="0"/>
            </w:tcBorders>
            <w:vAlign w:val="center"/>
          </w:tcPr>
          <w:p w14:paraId="5A191F24">
            <w:pPr>
              <w:widowControl/>
              <w:jc w:val="left"/>
              <w:rPr>
                <w:rFonts w:ascii="宋体" w:hAnsi="宋体" w:eastAsia="宋体" w:cs="宋体"/>
                <w:kern w:val="0"/>
                <w:sz w:val="18"/>
                <w:szCs w:val="18"/>
              </w:rPr>
            </w:pPr>
            <w:r>
              <w:rPr>
                <w:rFonts w:hint="eastAsia" w:ascii="宋体" w:hAnsi="宋体" w:eastAsia="宋体" w:cs="宋体"/>
                <w:kern w:val="0"/>
                <w:sz w:val="18"/>
                <w:szCs w:val="18"/>
              </w:rPr>
              <w:t>显卡应支持2块屏幕同时显示，分辨率应不低于1920×1080</w:t>
            </w:r>
          </w:p>
        </w:tc>
      </w:tr>
      <w:tr w14:paraId="0996715F">
        <w:tblPrEx>
          <w:tblCellMar>
            <w:top w:w="0" w:type="dxa"/>
            <w:left w:w="108" w:type="dxa"/>
            <w:bottom w:w="0" w:type="dxa"/>
            <w:right w:w="108" w:type="dxa"/>
          </w:tblCellMar>
        </w:tblPrEx>
        <w:trPr>
          <w:trHeight w:val="722" w:hRule="atLeast"/>
        </w:trPr>
        <w:tc>
          <w:tcPr>
            <w:tcW w:w="577" w:type="dxa"/>
            <w:tcBorders>
              <w:top w:val="nil"/>
              <w:left w:val="single" w:color="auto" w:sz="4" w:space="0"/>
              <w:bottom w:val="single" w:color="auto" w:sz="4" w:space="0"/>
              <w:right w:val="single" w:color="auto" w:sz="4" w:space="0"/>
            </w:tcBorders>
            <w:vAlign w:val="center"/>
          </w:tcPr>
          <w:p w14:paraId="5108F03D">
            <w:pPr>
              <w:widowControl/>
              <w:jc w:val="center"/>
              <w:rPr>
                <w:rFonts w:ascii="宋体" w:hAnsi="宋体" w:eastAsia="宋体" w:cs="宋体"/>
                <w:kern w:val="0"/>
                <w:sz w:val="18"/>
                <w:szCs w:val="18"/>
              </w:rPr>
            </w:pPr>
            <w:r>
              <w:rPr>
                <w:rFonts w:hint="eastAsia" w:ascii="宋体" w:hAnsi="宋体" w:eastAsia="宋体" w:cs="宋体"/>
                <w:kern w:val="0"/>
                <w:sz w:val="18"/>
                <w:szCs w:val="18"/>
              </w:rPr>
              <w:t>99</w:t>
            </w:r>
          </w:p>
        </w:tc>
        <w:tc>
          <w:tcPr>
            <w:tcW w:w="1070" w:type="dxa"/>
            <w:tcBorders>
              <w:top w:val="nil"/>
              <w:left w:val="nil"/>
              <w:bottom w:val="single" w:color="auto" w:sz="4" w:space="0"/>
              <w:right w:val="single" w:color="auto" w:sz="4" w:space="0"/>
            </w:tcBorders>
            <w:vAlign w:val="center"/>
          </w:tcPr>
          <w:p w14:paraId="34977584">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582" w:type="dxa"/>
            <w:vMerge w:val="restart"/>
            <w:tcBorders>
              <w:top w:val="nil"/>
              <w:left w:val="single" w:color="auto" w:sz="4" w:space="0"/>
              <w:bottom w:val="single" w:color="auto" w:sz="4" w:space="0"/>
              <w:right w:val="single" w:color="auto" w:sz="4" w:space="0"/>
            </w:tcBorders>
            <w:vAlign w:val="center"/>
          </w:tcPr>
          <w:p w14:paraId="2E123458">
            <w:pPr>
              <w:widowControl/>
              <w:jc w:val="center"/>
              <w:rPr>
                <w:rFonts w:ascii="宋体" w:hAnsi="宋体" w:eastAsia="宋体" w:cs="宋体"/>
                <w:kern w:val="0"/>
                <w:sz w:val="18"/>
                <w:szCs w:val="18"/>
              </w:rPr>
            </w:pPr>
            <w:r>
              <w:rPr>
                <w:rFonts w:hint="eastAsia" w:ascii="宋体" w:hAnsi="宋体" w:eastAsia="宋体" w:cs="宋体"/>
                <w:kern w:val="0"/>
                <w:sz w:val="18"/>
                <w:szCs w:val="18"/>
              </w:rPr>
              <w:t>网络设备性能</w:t>
            </w:r>
          </w:p>
        </w:tc>
        <w:tc>
          <w:tcPr>
            <w:tcW w:w="1901" w:type="dxa"/>
            <w:tcBorders>
              <w:top w:val="nil"/>
              <w:left w:val="nil"/>
              <w:bottom w:val="single" w:color="auto" w:sz="4" w:space="0"/>
              <w:right w:val="single" w:color="auto" w:sz="4" w:space="0"/>
            </w:tcBorders>
            <w:vAlign w:val="center"/>
          </w:tcPr>
          <w:p w14:paraId="7AD0FC52">
            <w:pPr>
              <w:widowControl/>
              <w:jc w:val="center"/>
              <w:rPr>
                <w:rFonts w:ascii="宋体" w:hAnsi="宋体" w:eastAsia="宋体" w:cs="宋体"/>
                <w:kern w:val="0"/>
                <w:sz w:val="18"/>
                <w:szCs w:val="18"/>
              </w:rPr>
            </w:pPr>
            <w:r>
              <w:rPr>
                <w:rFonts w:hint="eastAsia" w:ascii="宋体" w:hAnsi="宋体" w:eastAsia="宋体" w:cs="宋体"/>
                <w:kern w:val="0"/>
                <w:sz w:val="18"/>
                <w:szCs w:val="18"/>
              </w:rPr>
              <w:t>★有线网卡速率</w:t>
            </w:r>
          </w:p>
        </w:tc>
        <w:tc>
          <w:tcPr>
            <w:tcW w:w="4695" w:type="dxa"/>
            <w:tcBorders>
              <w:top w:val="nil"/>
              <w:left w:val="nil"/>
              <w:bottom w:val="single" w:color="auto" w:sz="4" w:space="0"/>
              <w:right w:val="single" w:color="auto" w:sz="4" w:space="0"/>
            </w:tcBorders>
            <w:vAlign w:val="center"/>
          </w:tcPr>
          <w:p w14:paraId="43CF66FE">
            <w:pPr>
              <w:widowControl/>
              <w:jc w:val="left"/>
              <w:rPr>
                <w:rFonts w:ascii="宋体" w:hAnsi="宋体" w:eastAsia="宋体" w:cs="宋体"/>
                <w:kern w:val="0"/>
                <w:sz w:val="18"/>
                <w:szCs w:val="18"/>
              </w:rPr>
            </w:pPr>
            <w:r>
              <w:rPr>
                <w:rFonts w:hint="eastAsia" w:ascii="宋体" w:hAnsi="宋体" w:eastAsia="宋体" w:cs="宋体"/>
                <w:kern w:val="0"/>
                <w:sz w:val="18"/>
                <w:szCs w:val="18"/>
              </w:rPr>
              <w:t>最高速率应不低于1000Mbps，应支持10Mbps、100Mbps、1000Mbps速率自适应</w:t>
            </w:r>
          </w:p>
        </w:tc>
      </w:tr>
      <w:tr w14:paraId="71D42949">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89CDF20">
            <w:pPr>
              <w:widowControl/>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1070" w:type="dxa"/>
            <w:tcBorders>
              <w:top w:val="nil"/>
              <w:left w:val="nil"/>
              <w:bottom w:val="single" w:color="auto" w:sz="4" w:space="0"/>
              <w:right w:val="single" w:color="auto" w:sz="4" w:space="0"/>
            </w:tcBorders>
            <w:vAlign w:val="center"/>
          </w:tcPr>
          <w:p w14:paraId="16E2B7A7">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5D95495B">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AF26306">
            <w:pPr>
              <w:widowControl/>
              <w:jc w:val="center"/>
              <w:rPr>
                <w:rFonts w:ascii="宋体" w:hAnsi="宋体" w:eastAsia="宋体" w:cs="宋体"/>
                <w:kern w:val="0"/>
                <w:sz w:val="18"/>
                <w:szCs w:val="18"/>
              </w:rPr>
            </w:pPr>
            <w:r>
              <w:rPr>
                <w:rFonts w:hint="eastAsia" w:ascii="宋体" w:hAnsi="宋体" w:eastAsia="宋体" w:cs="宋体"/>
                <w:kern w:val="0"/>
                <w:sz w:val="18"/>
                <w:szCs w:val="18"/>
              </w:rPr>
              <w:t>支持无线网络通信技术协议</w:t>
            </w:r>
          </w:p>
        </w:tc>
        <w:tc>
          <w:tcPr>
            <w:tcW w:w="4695" w:type="dxa"/>
            <w:tcBorders>
              <w:top w:val="nil"/>
              <w:left w:val="nil"/>
              <w:bottom w:val="single" w:color="auto" w:sz="4" w:space="0"/>
              <w:right w:val="single" w:color="auto" w:sz="4" w:space="0"/>
            </w:tcBorders>
            <w:vAlign w:val="center"/>
          </w:tcPr>
          <w:p w14:paraId="6E11923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D2F82BE">
        <w:tblPrEx>
          <w:tblCellMar>
            <w:top w:w="0" w:type="dxa"/>
            <w:left w:w="108" w:type="dxa"/>
            <w:bottom w:w="0" w:type="dxa"/>
            <w:right w:w="108" w:type="dxa"/>
          </w:tblCellMar>
        </w:tblPrEx>
        <w:trPr>
          <w:trHeight w:val="444" w:hRule="atLeast"/>
        </w:trPr>
        <w:tc>
          <w:tcPr>
            <w:tcW w:w="577" w:type="dxa"/>
            <w:tcBorders>
              <w:top w:val="nil"/>
              <w:left w:val="single" w:color="auto" w:sz="4" w:space="0"/>
              <w:bottom w:val="single" w:color="auto" w:sz="4" w:space="0"/>
              <w:right w:val="single" w:color="auto" w:sz="4" w:space="0"/>
            </w:tcBorders>
            <w:vAlign w:val="center"/>
          </w:tcPr>
          <w:p w14:paraId="7A12E92E">
            <w:pPr>
              <w:widowControl/>
              <w:jc w:val="center"/>
              <w:rPr>
                <w:rFonts w:ascii="宋体" w:hAnsi="宋体" w:eastAsia="宋体" w:cs="宋体"/>
                <w:kern w:val="0"/>
                <w:sz w:val="18"/>
                <w:szCs w:val="18"/>
              </w:rPr>
            </w:pPr>
            <w:r>
              <w:rPr>
                <w:rFonts w:hint="eastAsia" w:ascii="宋体" w:hAnsi="宋体" w:eastAsia="宋体" w:cs="宋体"/>
                <w:kern w:val="0"/>
                <w:sz w:val="18"/>
                <w:szCs w:val="18"/>
              </w:rPr>
              <w:t>101</w:t>
            </w:r>
          </w:p>
        </w:tc>
        <w:tc>
          <w:tcPr>
            <w:tcW w:w="1070" w:type="dxa"/>
            <w:tcBorders>
              <w:top w:val="nil"/>
              <w:left w:val="nil"/>
              <w:bottom w:val="single" w:color="auto" w:sz="4" w:space="0"/>
              <w:right w:val="single" w:color="auto" w:sz="4" w:space="0"/>
            </w:tcBorders>
            <w:vAlign w:val="center"/>
          </w:tcPr>
          <w:p w14:paraId="429958BB">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9A4B95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828FAEA">
            <w:pPr>
              <w:widowControl/>
              <w:jc w:val="center"/>
              <w:rPr>
                <w:rFonts w:ascii="宋体" w:hAnsi="宋体" w:eastAsia="宋体" w:cs="宋体"/>
                <w:kern w:val="0"/>
                <w:sz w:val="18"/>
                <w:szCs w:val="18"/>
              </w:rPr>
            </w:pPr>
            <w:r>
              <w:rPr>
                <w:rFonts w:hint="eastAsia" w:ascii="宋体" w:hAnsi="宋体" w:eastAsia="宋体" w:cs="宋体"/>
                <w:kern w:val="0"/>
                <w:sz w:val="18"/>
                <w:szCs w:val="18"/>
              </w:rPr>
              <w:t>无线网卡频宽</w:t>
            </w:r>
          </w:p>
        </w:tc>
        <w:tc>
          <w:tcPr>
            <w:tcW w:w="4695" w:type="dxa"/>
            <w:tcBorders>
              <w:top w:val="nil"/>
              <w:left w:val="nil"/>
              <w:bottom w:val="single" w:color="auto" w:sz="4" w:space="0"/>
              <w:right w:val="single" w:color="auto" w:sz="4" w:space="0"/>
            </w:tcBorders>
            <w:vAlign w:val="center"/>
          </w:tcPr>
          <w:p w14:paraId="3B9A858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EC7C464">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2DEB80D">
            <w:pPr>
              <w:widowControl/>
              <w:jc w:val="center"/>
              <w:rPr>
                <w:rFonts w:ascii="宋体" w:hAnsi="宋体" w:eastAsia="宋体" w:cs="宋体"/>
                <w:kern w:val="0"/>
                <w:sz w:val="18"/>
                <w:szCs w:val="18"/>
              </w:rPr>
            </w:pPr>
            <w:r>
              <w:rPr>
                <w:rFonts w:hint="eastAsia" w:ascii="宋体" w:hAnsi="宋体" w:eastAsia="宋体" w:cs="宋体"/>
                <w:kern w:val="0"/>
                <w:sz w:val="18"/>
                <w:szCs w:val="18"/>
              </w:rPr>
              <w:t>102</w:t>
            </w:r>
          </w:p>
        </w:tc>
        <w:tc>
          <w:tcPr>
            <w:tcW w:w="1070" w:type="dxa"/>
            <w:tcBorders>
              <w:top w:val="nil"/>
              <w:left w:val="nil"/>
              <w:bottom w:val="single" w:color="auto" w:sz="4" w:space="0"/>
              <w:right w:val="single" w:color="auto" w:sz="4" w:space="0"/>
            </w:tcBorders>
            <w:vAlign w:val="center"/>
          </w:tcPr>
          <w:p w14:paraId="1AE0A7E2">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2FF2CC9A">
            <w:pPr>
              <w:widowControl/>
              <w:jc w:val="center"/>
              <w:rPr>
                <w:rFonts w:ascii="宋体" w:hAnsi="宋体" w:eastAsia="宋体" w:cs="宋体"/>
                <w:kern w:val="0"/>
                <w:sz w:val="18"/>
                <w:szCs w:val="18"/>
              </w:rPr>
            </w:pPr>
            <w:r>
              <w:rPr>
                <w:rFonts w:hint="eastAsia" w:ascii="宋体" w:hAnsi="宋体" w:eastAsia="宋体" w:cs="宋体"/>
                <w:kern w:val="0"/>
                <w:sz w:val="18"/>
                <w:szCs w:val="18"/>
              </w:rPr>
              <w:t>主板功能</w:t>
            </w:r>
          </w:p>
        </w:tc>
        <w:tc>
          <w:tcPr>
            <w:tcW w:w="1901" w:type="dxa"/>
            <w:tcBorders>
              <w:top w:val="nil"/>
              <w:left w:val="nil"/>
              <w:bottom w:val="single" w:color="auto" w:sz="4" w:space="0"/>
              <w:right w:val="single" w:color="auto" w:sz="4" w:space="0"/>
            </w:tcBorders>
            <w:vAlign w:val="center"/>
          </w:tcPr>
          <w:p w14:paraId="0F48FAA4">
            <w:pPr>
              <w:widowControl/>
              <w:jc w:val="center"/>
              <w:rPr>
                <w:rFonts w:ascii="宋体" w:hAnsi="宋体" w:eastAsia="宋体" w:cs="宋体"/>
                <w:kern w:val="0"/>
                <w:sz w:val="18"/>
                <w:szCs w:val="18"/>
              </w:rPr>
            </w:pPr>
            <w:r>
              <w:rPr>
                <w:rFonts w:hint="eastAsia" w:ascii="宋体" w:hAnsi="宋体" w:eastAsia="宋体" w:cs="宋体"/>
                <w:kern w:val="0"/>
                <w:sz w:val="18"/>
                <w:szCs w:val="18"/>
              </w:rPr>
              <w:t>★内存扩展接口(板载内存不涉及)</w:t>
            </w:r>
          </w:p>
        </w:tc>
        <w:tc>
          <w:tcPr>
            <w:tcW w:w="4695" w:type="dxa"/>
            <w:tcBorders>
              <w:top w:val="nil"/>
              <w:left w:val="nil"/>
              <w:bottom w:val="single" w:color="auto" w:sz="4" w:space="0"/>
              <w:right w:val="single" w:color="auto" w:sz="4" w:space="0"/>
            </w:tcBorders>
            <w:vAlign w:val="center"/>
          </w:tcPr>
          <w:p w14:paraId="425228F7">
            <w:pPr>
              <w:widowControl/>
              <w:jc w:val="left"/>
              <w:rPr>
                <w:rFonts w:ascii="宋体" w:hAnsi="宋体" w:eastAsia="宋体" w:cs="宋体"/>
                <w:kern w:val="0"/>
                <w:sz w:val="18"/>
                <w:szCs w:val="18"/>
              </w:rPr>
            </w:pPr>
            <w:r>
              <w:rPr>
                <w:rFonts w:hint="eastAsia" w:ascii="宋体" w:hAnsi="宋体" w:eastAsia="宋体" w:cs="宋体"/>
                <w:kern w:val="0"/>
                <w:sz w:val="18"/>
                <w:szCs w:val="18"/>
              </w:rPr>
              <w:t>≥2个</w:t>
            </w:r>
          </w:p>
        </w:tc>
      </w:tr>
      <w:tr w14:paraId="63AB3F86">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6FE1879D">
            <w:pPr>
              <w:widowControl/>
              <w:jc w:val="center"/>
              <w:rPr>
                <w:rFonts w:ascii="宋体" w:hAnsi="宋体" w:eastAsia="宋体" w:cs="宋体"/>
                <w:kern w:val="0"/>
                <w:sz w:val="18"/>
                <w:szCs w:val="18"/>
              </w:rPr>
            </w:pPr>
            <w:r>
              <w:rPr>
                <w:rFonts w:hint="eastAsia" w:ascii="宋体" w:hAnsi="宋体" w:eastAsia="宋体" w:cs="宋体"/>
                <w:kern w:val="0"/>
                <w:sz w:val="18"/>
                <w:szCs w:val="18"/>
              </w:rPr>
              <w:t>103</w:t>
            </w:r>
          </w:p>
        </w:tc>
        <w:tc>
          <w:tcPr>
            <w:tcW w:w="1070" w:type="dxa"/>
            <w:tcBorders>
              <w:top w:val="nil"/>
              <w:left w:val="nil"/>
              <w:bottom w:val="single" w:color="auto" w:sz="4" w:space="0"/>
              <w:right w:val="single" w:color="auto" w:sz="4" w:space="0"/>
            </w:tcBorders>
            <w:vAlign w:val="center"/>
          </w:tcPr>
          <w:p w14:paraId="1BD118C0">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5847E3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74AC640">
            <w:pPr>
              <w:widowControl/>
              <w:jc w:val="center"/>
              <w:rPr>
                <w:rFonts w:ascii="宋体" w:hAnsi="宋体" w:eastAsia="宋体" w:cs="宋体"/>
                <w:kern w:val="0"/>
                <w:sz w:val="18"/>
                <w:szCs w:val="18"/>
              </w:rPr>
            </w:pPr>
            <w:r>
              <w:rPr>
                <w:rFonts w:hint="eastAsia" w:ascii="宋体" w:hAnsi="宋体" w:eastAsia="宋体" w:cs="宋体"/>
                <w:kern w:val="0"/>
                <w:sz w:val="18"/>
                <w:szCs w:val="18"/>
              </w:rPr>
              <w:t>存储扩展接口(板载存储不涉及)</w:t>
            </w:r>
          </w:p>
        </w:tc>
        <w:tc>
          <w:tcPr>
            <w:tcW w:w="4695" w:type="dxa"/>
            <w:tcBorders>
              <w:top w:val="nil"/>
              <w:left w:val="nil"/>
              <w:bottom w:val="single" w:color="auto" w:sz="4" w:space="0"/>
              <w:right w:val="single" w:color="auto" w:sz="4" w:space="0"/>
            </w:tcBorders>
            <w:vAlign w:val="center"/>
          </w:tcPr>
          <w:p w14:paraId="4B848680">
            <w:pPr>
              <w:widowControl/>
              <w:jc w:val="left"/>
              <w:rPr>
                <w:rFonts w:ascii="宋体" w:hAnsi="宋体" w:eastAsia="宋体" w:cs="宋体"/>
                <w:kern w:val="0"/>
                <w:sz w:val="18"/>
                <w:szCs w:val="18"/>
              </w:rPr>
            </w:pPr>
            <w:r>
              <w:rPr>
                <w:rFonts w:hint="eastAsia" w:ascii="宋体" w:hAnsi="宋体" w:eastAsia="宋体" w:cs="宋体"/>
                <w:kern w:val="0"/>
                <w:sz w:val="18"/>
                <w:szCs w:val="18"/>
              </w:rPr>
              <w:t>供应商给出主板支持存储扩展接口类型，如UFS3.0、SATA3.0、SAS3.0、M.2等类型接口</w:t>
            </w:r>
          </w:p>
        </w:tc>
      </w:tr>
      <w:tr w14:paraId="1FE37FB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BA093A2">
            <w:pPr>
              <w:widowControl/>
              <w:jc w:val="center"/>
              <w:rPr>
                <w:rFonts w:ascii="宋体" w:hAnsi="宋体" w:eastAsia="宋体" w:cs="宋体"/>
                <w:kern w:val="0"/>
                <w:sz w:val="18"/>
                <w:szCs w:val="18"/>
              </w:rPr>
            </w:pPr>
            <w:r>
              <w:rPr>
                <w:rFonts w:hint="eastAsia" w:ascii="宋体" w:hAnsi="宋体" w:eastAsia="宋体" w:cs="宋体"/>
                <w:kern w:val="0"/>
                <w:sz w:val="18"/>
                <w:szCs w:val="18"/>
              </w:rPr>
              <w:t>104</w:t>
            </w:r>
          </w:p>
        </w:tc>
        <w:tc>
          <w:tcPr>
            <w:tcW w:w="1070" w:type="dxa"/>
            <w:tcBorders>
              <w:top w:val="nil"/>
              <w:left w:val="nil"/>
              <w:bottom w:val="single" w:color="auto" w:sz="4" w:space="0"/>
              <w:right w:val="single" w:color="auto" w:sz="4" w:space="0"/>
            </w:tcBorders>
            <w:vAlign w:val="center"/>
          </w:tcPr>
          <w:p w14:paraId="3BDB4D93">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0F17AF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77DCC1E">
            <w:pPr>
              <w:widowControl/>
              <w:jc w:val="center"/>
              <w:rPr>
                <w:rFonts w:ascii="宋体" w:hAnsi="宋体" w:eastAsia="宋体" w:cs="宋体"/>
                <w:kern w:val="0"/>
                <w:sz w:val="18"/>
                <w:szCs w:val="18"/>
              </w:rPr>
            </w:pPr>
            <w:r>
              <w:rPr>
                <w:rFonts w:hint="eastAsia" w:ascii="宋体" w:hAnsi="宋体" w:eastAsia="宋体" w:cs="宋体"/>
                <w:kern w:val="0"/>
                <w:sz w:val="18"/>
                <w:szCs w:val="18"/>
              </w:rPr>
              <w:t>★主板USB瞬间过流保护</w:t>
            </w:r>
          </w:p>
        </w:tc>
        <w:tc>
          <w:tcPr>
            <w:tcW w:w="4695" w:type="dxa"/>
            <w:tcBorders>
              <w:top w:val="nil"/>
              <w:left w:val="nil"/>
              <w:bottom w:val="single" w:color="auto" w:sz="4" w:space="0"/>
              <w:right w:val="single" w:color="auto" w:sz="4" w:space="0"/>
            </w:tcBorders>
            <w:vAlign w:val="center"/>
          </w:tcPr>
          <w:p w14:paraId="5B196185">
            <w:pPr>
              <w:widowControl/>
              <w:jc w:val="left"/>
              <w:rPr>
                <w:rFonts w:ascii="宋体" w:hAnsi="宋体" w:eastAsia="宋体" w:cs="宋体"/>
                <w:kern w:val="0"/>
                <w:sz w:val="18"/>
                <w:szCs w:val="18"/>
              </w:rPr>
            </w:pPr>
            <w:r>
              <w:rPr>
                <w:rFonts w:hint="eastAsia" w:ascii="宋体" w:hAnsi="宋体" w:eastAsia="宋体" w:cs="宋体"/>
                <w:kern w:val="0"/>
                <w:sz w:val="18"/>
                <w:szCs w:val="18"/>
              </w:rPr>
              <w:t>支持有瞬间过流保护功能</w:t>
            </w:r>
          </w:p>
        </w:tc>
      </w:tr>
      <w:tr w14:paraId="33398C7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11FA210">
            <w:pPr>
              <w:widowControl/>
              <w:jc w:val="center"/>
              <w:rPr>
                <w:rFonts w:ascii="宋体" w:hAnsi="宋体" w:eastAsia="宋体" w:cs="宋体"/>
                <w:kern w:val="0"/>
                <w:sz w:val="18"/>
                <w:szCs w:val="18"/>
              </w:rPr>
            </w:pPr>
            <w:r>
              <w:rPr>
                <w:rFonts w:hint="eastAsia" w:ascii="宋体" w:hAnsi="宋体" w:eastAsia="宋体" w:cs="宋体"/>
                <w:kern w:val="0"/>
                <w:sz w:val="18"/>
                <w:szCs w:val="18"/>
              </w:rPr>
              <w:t>105</w:t>
            </w:r>
          </w:p>
        </w:tc>
        <w:tc>
          <w:tcPr>
            <w:tcW w:w="1070" w:type="dxa"/>
            <w:tcBorders>
              <w:top w:val="nil"/>
              <w:left w:val="nil"/>
              <w:bottom w:val="single" w:color="auto" w:sz="4" w:space="0"/>
              <w:right w:val="single" w:color="auto" w:sz="4" w:space="0"/>
            </w:tcBorders>
            <w:vAlign w:val="center"/>
          </w:tcPr>
          <w:p w14:paraId="43156CD1">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1456E8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51020E3">
            <w:pPr>
              <w:widowControl/>
              <w:jc w:val="center"/>
              <w:rPr>
                <w:rFonts w:ascii="宋体" w:hAnsi="宋体" w:eastAsia="宋体" w:cs="宋体"/>
                <w:kern w:val="0"/>
                <w:sz w:val="18"/>
                <w:szCs w:val="18"/>
              </w:rPr>
            </w:pPr>
            <w:r>
              <w:rPr>
                <w:rFonts w:hint="eastAsia" w:ascii="宋体" w:hAnsi="宋体" w:eastAsia="宋体" w:cs="宋体"/>
                <w:kern w:val="0"/>
                <w:sz w:val="18"/>
                <w:szCs w:val="18"/>
              </w:rPr>
              <w:t>★主板防静电保护</w:t>
            </w:r>
          </w:p>
        </w:tc>
        <w:tc>
          <w:tcPr>
            <w:tcW w:w="4695" w:type="dxa"/>
            <w:tcBorders>
              <w:top w:val="nil"/>
              <w:left w:val="nil"/>
              <w:bottom w:val="single" w:color="auto" w:sz="4" w:space="0"/>
              <w:right w:val="single" w:color="auto" w:sz="4" w:space="0"/>
            </w:tcBorders>
            <w:vAlign w:val="center"/>
          </w:tcPr>
          <w:p w14:paraId="2F271DA3">
            <w:pPr>
              <w:widowControl/>
              <w:jc w:val="left"/>
              <w:rPr>
                <w:rFonts w:ascii="宋体" w:hAnsi="宋体" w:eastAsia="宋体" w:cs="宋体"/>
                <w:kern w:val="0"/>
                <w:sz w:val="18"/>
                <w:szCs w:val="18"/>
              </w:rPr>
            </w:pPr>
            <w:r>
              <w:rPr>
                <w:rFonts w:hint="eastAsia" w:ascii="宋体" w:hAnsi="宋体" w:eastAsia="宋体" w:cs="宋体"/>
                <w:kern w:val="0"/>
                <w:sz w:val="18"/>
                <w:szCs w:val="18"/>
              </w:rPr>
              <w:t>支持防静电保护功能</w:t>
            </w:r>
          </w:p>
        </w:tc>
      </w:tr>
      <w:tr w14:paraId="6E2C68C0">
        <w:tblPrEx>
          <w:tblCellMar>
            <w:top w:w="0" w:type="dxa"/>
            <w:left w:w="108" w:type="dxa"/>
            <w:bottom w:w="0" w:type="dxa"/>
            <w:right w:w="108" w:type="dxa"/>
          </w:tblCellMar>
        </w:tblPrEx>
        <w:trPr>
          <w:trHeight w:val="1575" w:hRule="atLeast"/>
        </w:trPr>
        <w:tc>
          <w:tcPr>
            <w:tcW w:w="577" w:type="dxa"/>
            <w:tcBorders>
              <w:top w:val="nil"/>
              <w:left w:val="single" w:color="auto" w:sz="4" w:space="0"/>
              <w:bottom w:val="single" w:color="auto" w:sz="4" w:space="0"/>
              <w:right w:val="single" w:color="auto" w:sz="4" w:space="0"/>
            </w:tcBorders>
            <w:vAlign w:val="center"/>
          </w:tcPr>
          <w:p w14:paraId="1E29C26E">
            <w:pPr>
              <w:widowControl/>
              <w:jc w:val="center"/>
              <w:rPr>
                <w:rFonts w:ascii="宋体" w:hAnsi="宋体" w:eastAsia="宋体" w:cs="宋体"/>
                <w:kern w:val="0"/>
                <w:sz w:val="18"/>
                <w:szCs w:val="18"/>
              </w:rPr>
            </w:pPr>
            <w:r>
              <w:rPr>
                <w:rFonts w:hint="eastAsia" w:ascii="宋体" w:hAnsi="宋体" w:eastAsia="宋体" w:cs="宋体"/>
                <w:kern w:val="0"/>
                <w:sz w:val="18"/>
                <w:szCs w:val="18"/>
              </w:rPr>
              <w:t>106</w:t>
            </w:r>
          </w:p>
        </w:tc>
        <w:tc>
          <w:tcPr>
            <w:tcW w:w="1070" w:type="dxa"/>
            <w:tcBorders>
              <w:top w:val="nil"/>
              <w:left w:val="nil"/>
              <w:bottom w:val="single" w:color="auto" w:sz="4" w:space="0"/>
              <w:right w:val="single" w:color="auto" w:sz="4" w:space="0"/>
            </w:tcBorders>
            <w:vAlign w:val="center"/>
          </w:tcPr>
          <w:p w14:paraId="188EF5CA">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44299F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1E521B5">
            <w:pPr>
              <w:widowControl/>
              <w:jc w:val="center"/>
              <w:rPr>
                <w:rFonts w:ascii="宋体" w:hAnsi="宋体" w:eastAsia="宋体" w:cs="宋体"/>
                <w:kern w:val="0"/>
                <w:sz w:val="18"/>
                <w:szCs w:val="18"/>
              </w:rPr>
            </w:pPr>
            <w:r>
              <w:rPr>
                <w:rFonts w:hint="eastAsia" w:ascii="宋体" w:hAnsi="宋体" w:eastAsia="宋体" w:cs="宋体"/>
                <w:kern w:val="0"/>
                <w:sz w:val="18"/>
                <w:szCs w:val="18"/>
              </w:rPr>
              <w:t>★I/O接口功能</w:t>
            </w:r>
          </w:p>
        </w:tc>
        <w:tc>
          <w:tcPr>
            <w:tcW w:w="4695" w:type="dxa"/>
            <w:tcBorders>
              <w:top w:val="nil"/>
              <w:left w:val="nil"/>
              <w:bottom w:val="single" w:color="auto" w:sz="4" w:space="0"/>
              <w:right w:val="single" w:color="auto" w:sz="4" w:space="0"/>
            </w:tcBorders>
            <w:vAlign w:val="center"/>
          </w:tcPr>
          <w:p w14:paraId="1E9147D9">
            <w:pPr>
              <w:widowControl/>
              <w:jc w:val="left"/>
              <w:rPr>
                <w:rFonts w:ascii="宋体" w:hAnsi="宋体" w:eastAsia="宋体" w:cs="宋体"/>
                <w:kern w:val="0"/>
                <w:sz w:val="18"/>
                <w:szCs w:val="18"/>
              </w:rPr>
            </w:pPr>
            <w:r>
              <w:rPr>
                <w:rFonts w:hint="eastAsia" w:ascii="宋体" w:hAnsi="宋体" w:eastAsia="宋体" w:cs="宋体"/>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71478306">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BD319A2">
            <w:pPr>
              <w:widowControl/>
              <w:jc w:val="center"/>
              <w:rPr>
                <w:rFonts w:ascii="宋体" w:hAnsi="宋体" w:eastAsia="宋体" w:cs="宋体"/>
                <w:kern w:val="0"/>
                <w:sz w:val="18"/>
                <w:szCs w:val="18"/>
              </w:rPr>
            </w:pPr>
            <w:r>
              <w:rPr>
                <w:rFonts w:hint="eastAsia" w:ascii="宋体" w:hAnsi="宋体" w:eastAsia="宋体" w:cs="宋体"/>
                <w:kern w:val="0"/>
                <w:sz w:val="18"/>
                <w:szCs w:val="18"/>
              </w:rPr>
              <w:t>107</w:t>
            </w:r>
          </w:p>
        </w:tc>
        <w:tc>
          <w:tcPr>
            <w:tcW w:w="1070" w:type="dxa"/>
            <w:tcBorders>
              <w:top w:val="nil"/>
              <w:left w:val="nil"/>
              <w:bottom w:val="single" w:color="auto" w:sz="4" w:space="0"/>
              <w:right w:val="single" w:color="auto" w:sz="4" w:space="0"/>
            </w:tcBorders>
            <w:vAlign w:val="center"/>
          </w:tcPr>
          <w:p w14:paraId="30E5A90C">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6B233715">
            <w:pPr>
              <w:widowControl/>
              <w:jc w:val="center"/>
              <w:rPr>
                <w:rFonts w:ascii="宋体" w:hAnsi="宋体" w:eastAsia="宋体" w:cs="宋体"/>
                <w:kern w:val="0"/>
                <w:sz w:val="18"/>
                <w:szCs w:val="18"/>
              </w:rPr>
            </w:pPr>
            <w:r>
              <w:rPr>
                <w:rFonts w:hint="eastAsia" w:ascii="宋体" w:hAnsi="宋体" w:eastAsia="宋体" w:cs="宋体"/>
                <w:kern w:val="0"/>
                <w:sz w:val="18"/>
                <w:szCs w:val="18"/>
              </w:rPr>
              <w:t>显卡功能</w:t>
            </w:r>
          </w:p>
        </w:tc>
        <w:tc>
          <w:tcPr>
            <w:tcW w:w="1901" w:type="dxa"/>
            <w:tcBorders>
              <w:top w:val="nil"/>
              <w:left w:val="nil"/>
              <w:bottom w:val="single" w:color="auto" w:sz="4" w:space="0"/>
              <w:right w:val="single" w:color="auto" w:sz="4" w:space="0"/>
            </w:tcBorders>
            <w:vAlign w:val="center"/>
          </w:tcPr>
          <w:p w14:paraId="3EA7F278">
            <w:pPr>
              <w:widowControl/>
              <w:jc w:val="center"/>
              <w:rPr>
                <w:rFonts w:ascii="宋体" w:hAnsi="宋体" w:eastAsia="宋体" w:cs="宋体"/>
                <w:kern w:val="0"/>
                <w:sz w:val="18"/>
                <w:szCs w:val="18"/>
              </w:rPr>
            </w:pPr>
            <w:r>
              <w:rPr>
                <w:rFonts w:hint="eastAsia" w:ascii="宋体" w:hAnsi="宋体" w:eastAsia="宋体" w:cs="宋体"/>
                <w:kern w:val="0"/>
                <w:sz w:val="18"/>
                <w:szCs w:val="18"/>
              </w:rPr>
              <w:t>★显卡外接显示接口</w:t>
            </w:r>
          </w:p>
        </w:tc>
        <w:tc>
          <w:tcPr>
            <w:tcW w:w="4695" w:type="dxa"/>
            <w:tcBorders>
              <w:top w:val="nil"/>
              <w:left w:val="nil"/>
              <w:bottom w:val="single" w:color="auto" w:sz="4" w:space="0"/>
              <w:right w:val="single" w:color="auto" w:sz="4" w:space="0"/>
            </w:tcBorders>
            <w:vAlign w:val="center"/>
          </w:tcPr>
          <w:p w14:paraId="7149758A">
            <w:pPr>
              <w:widowControl/>
              <w:jc w:val="left"/>
              <w:rPr>
                <w:rFonts w:ascii="宋体" w:hAnsi="宋体" w:eastAsia="宋体" w:cs="宋体"/>
                <w:kern w:val="0"/>
                <w:sz w:val="18"/>
                <w:szCs w:val="18"/>
              </w:rPr>
            </w:pPr>
            <w:r>
              <w:rPr>
                <w:rFonts w:hint="eastAsia" w:ascii="宋体" w:hAnsi="宋体" w:eastAsia="宋体" w:cs="宋体"/>
                <w:kern w:val="0"/>
                <w:sz w:val="18"/>
                <w:szCs w:val="18"/>
              </w:rPr>
              <w:t>显卡至少支持VGA、HDMI、DVI、DP、Type-C中1种显示接口，并与显示器接口相匹配</w:t>
            </w:r>
          </w:p>
        </w:tc>
      </w:tr>
      <w:tr w14:paraId="17743EA9">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DC4C595">
            <w:pPr>
              <w:widowControl/>
              <w:jc w:val="center"/>
              <w:rPr>
                <w:rFonts w:ascii="宋体" w:hAnsi="宋体" w:eastAsia="宋体" w:cs="宋体"/>
                <w:kern w:val="0"/>
                <w:sz w:val="18"/>
                <w:szCs w:val="18"/>
              </w:rPr>
            </w:pPr>
            <w:r>
              <w:rPr>
                <w:rFonts w:hint="eastAsia" w:ascii="宋体" w:hAnsi="宋体" w:eastAsia="宋体" w:cs="宋体"/>
                <w:kern w:val="0"/>
                <w:sz w:val="18"/>
                <w:szCs w:val="18"/>
              </w:rPr>
              <w:t>108</w:t>
            </w:r>
          </w:p>
        </w:tc>
        <w:tc>
          <w:tcPr>
            <w:tcW w:w="1070" w:type="dxa"/>
            <w:tcBorders>
              <w:top w:val="nil"/>
              <w:left w:val="nil"/>
              <w:bottom w:val="single" w:color="auto" w:sz="4" w:space="0"/>
              <w:right w:val="single" w:color="auto" w:sz="4" w:space="0"/>
            </w:tcBorders>
            <w:vAlign w:val="center"/>
          </w:tcPr>
          <w:p w14:paraId="37A9E681">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6015C9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668DA6F">
            <w:pPr>
              <w:widowControl/>
              <w:jc w:val="center"/>
              <w:rPr>
                <w:rFonts w:ascii="宋体" w:hAnsi="宋体" w:eastAsia="宋体" w:cs="宋体"/>
                <w:kern w:val="0"/>
                <w:sz w:val="18"/>
                <w:szCs w:val="18"/>
              </w:rPr>
            </w:pPr>
            <w:r>
              <w:rPr>
                <w:rFonts w:hint="eastAsia" w:ascii="宋体" w:hAnsi="宋体" w:eastAsia="宋体" w:cs="宋体"/>
                <w:kern w:val="0"/>
                <w:sz w:val="18"/>
                <w:szCs w:val="18"/>
              </w:rPr>
              <w:t>独立显卡数量</w:t>
            </w:r>
          </w:p>
        </w:tc>
        <w:tc>
          <w:tcPr>
            <w:tcW w:w="4695" w:type="dxa"/>
            <w:tcBorders>
              <w:top w:val="nil"/>
              <w:left w:val="nil"/>
              <w:bottom w:val="single" w:color="auto" w:sz="4" w:space="0"/>
              <w:right w:val="single" w:color="auto" w:sz="4" w:space="0"/>
            </w:tcBorders>
            <w:vAlign w:val="center"/>
          </w:tcPr>
          <w:p w14:paraId="441EB564">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1758E4B6">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1573EBB9">
            <w:pPr>
              <w:widowControl/>
              <w:jc w:val="center"/>
              <w:rPr>
                <w:rFonts w:ascii="宋体" w:hAnsi="宋体" w:eastAsia="宋体" w:cs="宋体"/>
                <w:kern w:val="0"/>
                <w:sz w:val="18"/>
                <w:szCs w:val="18"/>
              </w:rPr>
            </w:pPr>
            <w:r>
              <w:rPr>
                <w:rFonts w:hint="eastAsia" w:ascii="宋体" w:hAnsi="宋体" w:eastAsia="宋体" w:cs="宋体"/>
                <w:kern w:val="0"/>
                <w:sz w:val="18"/>
                <w:szCs w:val="18"/>
              </w:rPr>
              <w:t>112</w:t>
            </w:r>
          </w:p>
        </w:tc>
        <w:tc>
          <w:tcPr>
            <w:tcW w:w="1070" w:type="dxa"/>
            <w:tcBorders>
              <w:top w:val="nil"/>
              <w:left w:val="nil"/>
              <w:bottom w:val="single" w:color="auto" w:sz="4" w:space="0"/>
              <w:right w:val="single" w:color="auto" w:sz="4" w:space="0"/>
            </w:tcBorders>
            <w:vAlign w:val="center"/>
          </w:tcPr>
          <w:p w14:paraId="53704AE9">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175A1631">
            <w:pPr>
              <w:widowControl/>
              <w:jc w:val="center"/>
              <w:rPr>
                <w:rFonts w:ascii="宋体" w:hAnsi="宋体" w:eastAsia="宋体" w:cs="宋体"/>
                <w:kern w:val="0"/>
                <w:sz w:val="18"/>
                <w:szCs w:val="18"/>
              </w:rPr>
            </w:pPr>
            <w:r>
              <w:rPr>
                <w:rFonts w:hint="eastAsia" w:ascii="宋体" w:hAnsi="宋体" w:eastAsia="宋体" w:cs="宋体"/>
                <w:kern w:val="0"/>
                <w:sz w:val="18"/>
                <w:szCs w:val="18"/>
              </w:rPr>
              <w:t>外设功能</w:t>
            </w:r>
          </w:p>
        </w:tc>
        <w:tc>
          <w:tcPr>
            <w:tcW w:w="1901" w:type="dxa"/>
            <w:tcBorders>
              <w:top w:val="nil"/>
              <w:left w:val="nil"/>
              <w:bottom w:val="single" w:color="auto" w:sz="4" w:space="0"/>
              <w:right w:val="single" w:color="auto" w:sz="4" w:space="0"/>
            </w:tcBorders>
            <w:vAlign w:val="center"/>
          </w:tcPr>
          <w:p w14:paraId="7CBDE20B">
            <w:pPr>
              <w:widowControl/>
              <w:jc w:val="center"/>
              <w:rPr>
                <w:rFonts w:ascii="宋体" w:hAnsi="宋体" w:eastAsia="宋体" w:cs="宋体"/>
                <w:kern w:val="0"/>
                <w:sz w:val="18"/>
                <w:szCs w:val="18"/>
              </w:rPr>
            </w:pPr>
            <w:r>
              <w:rPr>
                <w:rFonts w:hint="eastAsia" w:ascii="宋体" w:hAnsi="宋体" w:eastAsia="宋体" w:cs="宋体"/>
                <w:kern w:val="0"/>
                <w:sz w:val="18"/>
                <w:szCs w:val="18"/>
              </w:rPr>
              <w:t>摄像头物理隐私保护开关</w:t>
            </w:r>
          </w:p>
        </w:tc>
        <w:tc>
          <w:tcPr>
            <w:tcW w:w="4695" w:type="dxa"/>
            <w:tcBorders>
              <w:top w:val="nil"/>
              <w:left w:val="nil"/>
              <w:bottom w:val="single" w:color="auto" w:sz="4" w:space="0"/>
              <w:right w:val="single" w:color="auto" w:sz="4" w:space="0"/>
            </w:tcBorders>
            <w:vAlign w:val="center"/>
          </w:tcPr>
          <w:p w14:paraId="21AB18B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88EC387">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26010D7A">
            <w:pPr>
              <w:widowControl/>
              <w:jc w:val="center"/>
              <w:rPr>
                <w:rFonts w:ascii="宋体" w:hAnsi="宋体" w:eastAsia="宋体" w:cs="宋体"/>
                <w:kern w:val="0"/>
                <w:sz w:val="18"/>
                <w:szCs w:val="18"/>
              </w:rPr>
            </w:pPr>
            <w:r>
              <w:rPr>
                <w:rFonts w:hint="eastAsia" w:ascii="宋体" w:hAnsi="宋体" w:eastAsia="宋体" w:cs="宋体"/>
                <w:kern w:val="0"/>
                <w:sz w:val="18"/>
                <w:szCs w:val="18"/>
              </w:rPr>
              <w:t>113</w:t>
            </w:r>
          </w:p>
        </w:tc>
        <w:tc>
          <w:tcPr>
            <w:tcW w:w="1070" w:type="dxa"/>
            <w:tcBorders>
              <w:top w:val="nil"/>
              <w:left w:val="nil"/>
              <w:bottom w:val="single" w:color="auto" w:sz="4" w:space="0"/>
              <w:right w:val="single" w:color="auto" w:sz="4" w:space="0"/>
            </w:tcBorders>
            <w:vAlign w:val="center"/>
          </w:tcPr>
          <w:p w14:paraId="16C9658B">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0AE750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5FA5A80">
            <w:pPr>
              <w:widowControl/>
              <w:jc w:val="center"/>
              <w:rPr>
                <w:rFonts w:ascii="宋体" w:hAnsi="宋体" w:eastAsia="宋体" w:cs="宋体"/>
                <w:kern w:val="0"/>
                <w:sz w:val="18"/>
                <w:szCs w:val="18"/>
              </w:rPr>
            </w:pPr>
            <w:r>
              <w:rPr>
                <w:rFonts w:hint="eastAsia" w:ascii="宋体" w:hAnsi="宋体" w:eastAsia="宋体" w:cs="宋体"/>
                <w:kern w:val="0"/>
                <w:sz w:val="18"/>
                <w:szCs w:val="18"/>
              </w:rPr>
              <w:t>传声器降噪</w:t>
            </w:r>
          </w:p>
        </w:tc>
        <w:tc>
          <w:tcPr>
            <w:tcW w:w="4695" w:type="dxa"/>
            <w:tcBorders>
              <w:top w:val="nil"/>
              <w:left w:val="nil"/>
              <w:bottom w:val="single" w:color="auto" w:sz="4" w:space="0"/>
              <w:right w:val="single" w:color="auto" w:sz="4" w:space="0"/>
            </w:tcBorders>
            <w:vAlign w:val="center"/>
          </w:tcPr>
          <w:p w14:paraId="0514DA0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B5E03E4">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57100381">
            <w:pPr>
              <w:widowControl/>
              <w:jc w:val="center"/>
              <w:rPr>
                <w:rFonts w:ascii="宋体" w:hAnsi="宋体" w:eastAsia="宋体" w:cs="宋体"/>
                <w:kern w:val="0"/>
                <w:sz w:val="18"/>
                <w:szCs w:val="18"/>
              </w:rPr>
            </w:pPr>
            <w:r>
              <w:rPr>
                <w:rFonts w:hint="eastAsia" w:ascii="宋体" w:hAnsi="宋体" w:eastAsia="宋体" w:cs="宋体"/>
                <w:kern w:val="0"/>
                <w:sz w:val="18"/>
                <w:szCs w:val="18"/>
              </w:rPr>
              <w:t>114</w:t>
            </w:r>
          </w:p>
        </w:tc>
        <w:tc>
          <w:tcPr>
            <w:tcW w:w="1070" w:type="dxa"/>
            <w:tcBorders>
              <w:top w:val="nil"/>
              <w:left w:val="nil"/>
              <w:bottom w:val="single" w:color="auto" w:sz="4" w:space="0"/>
              <w:right w:val="single" w:color="auto" w:sz="4" w:space="0"/>
            </w:tcBorders>
            <w:vAlign w:val="center"/>
          </w:tcPr>
          <w:p w14:paraId="4115C6E0">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6665525">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160C241">
            <w:pPr>
              <w:widowControl/>
              <w:jc w:val="center"/>
              <w:rPr>
                <w:rFonts w:ascii="宋体" w:hAnsi="宋体" w:eastAsia="宋体" w:cs="宋体"/>
                <w:kern w:val="0"/>
                <w:sz w:val="18"/>
                <w:szCs w:val="18"/>
              </w:rPr>
            </w:pPr>
            <w:r>
              <w:rPr>
                <w:rFonts w:hint="eastAsia" w:ascii="宋体" w:hAnsi="宋体" w:eastAsia="宋体" w:cs="宋体"/>
                <w:kern w:val="0"/>
                <w:sz w:val="18"/>
                <w:szCs w:val="18"/>
              </w:rPr>
              <w:t>键盘背光</w:t>
            </w:r>
          </w:p>
        </w:tc>
        <w:tc>
          <w:tcPr>
            <w:tcW w:w="4695" w:type="dxa"/>
            <w:tcBorders>
              <w:top w:val="nil"/>
              <w:left w:val="nil"/>
              <w:bottom w:val="single" w:color="auto" w:sz="4" w:space="0"/>
              <w:right w:val="single" w:color="auto" w:sz="4" w:space="0"/>
            </w:tcBorders>
            <w:vAlign w:val="center"/>
          </w:tcPr>
          <w:p w14:paraId="6432F714">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341A48D">
        <w:tblPrEx>
          <w:tblCellMar>
            <w:top w:w="0" w:type="dxa"/>
            <w:left w:w="108" w:type="dxa"/>
            <w:bottom w:w="0" w:type="dxa"/>
            <w:right w:w="108" w:type="dxa"/>
          </w:tblCellMar>
        </w:tblPrEx>
        <w:trPr>
          <w:trHeight w:val="670" w:hRule="atLeast"/>
        </w:trPr>
        <w:tc>
          <w:tcPr>
            <w:tcW w:w="577" w:type="dxa"/>
            <w:tcBorders>
              <w:top w:val="nil"/>
              <w:left w:val="single" w:color="auto" w:sz="4" w:space="0"/>
              <w:bottom w:val="single" w:color="auto" w:sz="4" w:space="0"/>
              <w:right w:val="single" w:color="auto" w:sz="4" w:space="0"/>
            </w:tcBorders>
            <w:vAlign w:val="center"/>
          </w:tcPr>
          <w:p w14:paraId="77B18B0B">
            <w:pPr>
              <w:widowControl/>
              <w:jc w:val="center"/>
              <w:rPr>
                <w:rFonts w:ascii="宋体" w:hAnsi="宋体" w:eastAsia="宋体" w:cs="宋体"/>
                <w:kern w:val="0"/>
                <w:sz w:val="18"/>
                <w:szCs w:val="18"/>
              </w:rPr>
            </w:pPr>
            <w:r>
              <w:rPr>
                <w:rFonts w:hint="eastAsia" w:ascii="宋体" w:hAnsi="宋体" w:eastAsia="宋体" w:cs="宋体"/>
                <w:kern w:val="0"/>
                <w:sz w:val="18"/>
                <w:szCs w:val="18"/>
              </w:rPr>
              <w:t>115</w:t>
            </w:r>
          </w:p>
        </w:tc>
        <w:tc>
          <w:tcPr>
            <w:tcW w:w="1070" w:type="dxa"/>
            <w:tcBorders>
              <w:top w:val="nil"/>
              <w:left w:val="nil"/>
              <w:bottom w:val="single" w:color="auto" w:sz="4" w:space="0"/>
              <w:right w:val="single" w:color="auto" w:sz="4" w:space="0"/>
            </w:tcBorders>
            <w:vAlign w:val="center"/>
          </w:tcPr>
          <w:p w14:paraId="7DA755A6">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3DC3BE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AE20CC2">
            <w:pPr>
              <w:widowControl/>
              <w:jc w:val="center"/>
              <w:rPr>
                <w:rFonts w:ascii="宋体" w:hAnsi="宋体" w:eastAsia="宋体" w:cs="宋体"/>
                <w:kern w:val="0"/>
                <w:sz w:val="18"/>
                <w:szCs w:val="18"/>
              </w:rPr>
            </w:pPr>
            <w:r>
              <w:rPr>
                <w:rFonts w:hint="eastAsia" w:ascii="宋体" w:hAnsi="宋体" w:eastAsia="宋体" w:cs="宋体"/>
                <w:kern w:val="0"/>
                <w:sz w:val="18"/>
                <w:szCs w:val="18"/>
              </w:rPr>
              <w:t>光驱功能</w:t>
            </w:r>
          </w:p>
        </w:tc>
        <w:tc>
          <w:tcPr>
            <w:tcW w:w="4695" w:type="dxa"/>
            <w:tcBorders>
              <w:top w:val="nil"/>
              <w:left w:val="nil"/>
              <w:bottom w:val="single" w:color="auto" w:sz="4" w:space="0"/>
              <w:right w:val="single" w:color="auto" w:sz="4" w:space="0"/>
            </w:tcBorders>
            <w:vAlign w:val="center"/>
          </w:tcPr>
          <w:p w14:paraId="1F832E7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C4C33FD">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EB90B67">
            <w:pPr>
              <w:widowControl/>
              <w:jc w:val="center"/>
              <w:rPr>
                <w:rFonts w:ascii="宋体" w:hAnsi="宋体" w:eastAsia="宋体" w:cs="宋体"/>
                <w:kern w:val="0"/>
                <w:sz w:val="18"/>
                <w:szCs w:val="18"/>
              </w:rPr>
            </w:pPr>
            <w:r>
              <w:rPr>
                <w:rFonts w:hint="eastAsia" w:ascii="宋体" w:hAnsi="宋体" w:eastAsia="宋体" w:cs="宋体"/>
                <w:kern w:val="0"/>
                <w:sz w:val="18"/>
                <w:szCs w:val="18"/>
              </w:rPr>
              <w:t>116</w:t>
            </w:r>
          </w:p>
        </w:tc>
        <w:tc>
          <w:tcPr>
            <w:tcW w:w="1070" w:type="dxa"/>
            <w:tcBorders>
              <w:top w:val="nil"/>
              <w:left w:val="nil"/>
              <w:bottom w:val="single" w:color="auto" w:sz="4" w:space="0"/>
              <w:right w:val="single" w:color="auto" w:sz="4" w:space="0"/>
            </w:tcBorders>
            <w:vAlign w:val="center"/>
          </w:tcPr>
          <w:p w14:paraId="09016D1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4336807F">
            <w:pPr>
              <w:widowControl/>
              <w:jc w:val="center"/>
              <w:rPr>
                <w:rFonts w:ascii="宋体" w:hAnsi="宋体" w:eastAsia="宋体" w:cs="宋体"/>
                <w:kern w:val="0"/>
                <w:sz w:val="18"/>
                <w:szCs w:val="18"/>
              </w:rPr>
            </w:pPr>
            <w:r>
              <w:rPr>
                <w:rFonts w:hint="eastAsia" w:ascii="宋体" w:hAnsi="宋体" w:eastAsia="宋体" w:cs="宋体"/>
                <w:kern w:val="0"/>
                <w:sz w:val="18"/>
                <w:szCs w:val="18"/>
              </w:rPr>
              <w:t>存储功能</w:t>
            </w:r>
          </w:p>
        </w:tc>
        <w:tc>
          <w:tcPr>
            <w:tcW w:w="1901" w:type="dxa"/>
            <w:tcBorders>
              <w:top w:val="nil"/>
              <w:left w:val="nil"/>
              <w:bottom w:val="single" w:color="auto" w:sz="4" w:space="0"/>
              <w:right w:val="single" w:color="auto" w:sz="4" w:space="0"/>
            </w:tcBorders>
            <w:vAlign w:val="center"/>
          </w:tcPr>
          <w:p w14:paraId="1579B6BD">
            <w:pPr>
              <w:widowControl/>
              <w:jc w:val="center"/>
              <w:rPr>
                <w:rFonts w:ascii="宋体" w:hAnsi="宋体" w:eastAsia="宋体" w:cs="宋体"/>
                <w:kern w:val="0"/>
                <w:sz w:val="18"/>
                <w:szCs w:val="18"/>
              </w:rPr>
            </w:pPr>
            <w:r>
              <w:rPr>
                <w:rFonts w:hint="eastAsia" w:ascii="宋体" w:hAnsi="宋体" w:eastAsia="宋体" w:cs="宋体"/>
                <w:kern w:val="0"/>
                <w:sz w:val="18"/>
                <w:szCs w:val="18"/>
              </w:rPr>
              <w:t>★存储功能</w:t>
            </w:r>
          </w:p>
        </w:tc>
        <w:tc>
          <w:tcPr>
            <w:tcW w:w="4695" w:type="dxa"/>
            <w:tcBorders>
              <w:top w:val="nil"/>
              <w:left w:val="nil"/>
              <w:bottom w:val="single" w:color="auto" w:sz="4" w:space="0"/>
              <w:right w:val="single" w:color="auto" w:sz="4" w:space="0"/>
            </w:tcBorders>
            <w:vAlign w:val="center"/>
          </w:tcPr>
          <w:p w14:paraId="492E9A0C">
            <w:pPr>
              <w:widowControl/>
              <w:jc w:val="left"/>
              <w:rPr>
                <w:rFonts w:ascii="宋体" w:hAnsi="宋体" w:eastAsia="宋体" w:cs="宋体"/>
                <w:kern w:val="0"/>
                <w:sz w:val="18"/>
                <w:szCs w:val="18"/>
              </w:rPr>
            </w:pPr>
            <w:r>
              <w:rPr>
                <w:rFonts w:hint="eastAsia" w:ascii="宋体" w:hAnsi="宋体" w:eastAsia="宋体" w:cs="宋体"/>
                <w:kern w:val="0"/>
                <w:sz w:val="18"/>
                <w:szCs w:val="18"/>
              </w:rPr>
              <w:t>通过SATA固态存储/PCIe固态存储/UFS固态存储/SATA硬磁盘等存储部件提供存储功能</w:t>
            </w:r>
          </w:p>
        </w:tc>
      </w:tr>
      <w:tr w14:paraId="39125819">
        <w:tblPrEx>
          <w:tblCellMar>
            <w:top w:w="0" w:type="dxa"/>
            <w:left w:w="108" w:type="dxa"/>
            <w:bottom w:w="0" w:type="dxa"/>
            <w:right w:w="108" w:type="dxa"/>
          </w:tblCellMar>
        </w:tblPrEx>
        <w:trPr>
          <w:trHeight w:val="1350" w:hRule="atLeast"/>
        </w:trPr>
        <w:tc>
          <w:tcPr>
            <w:tcW w:w="577" w:type="dxa"/>
            <w:tcBorders>
              <w:top w:val="nil"/>
              <w:left w:val="single" w:color="auto" w:sz="4" w:space="0"/>
              <w:bottom w:val="single" w:color="auto" w:sz="4" w:space="0"/>
              <w:right w:val="single" w:color="auto" w:sz="4" w:space="0"/>
            </w:tcBorders>
            <w:vAlign w:val="center"/>
          </w:tcPr>
          <w:p w14:paraId="2D2EF773">
            <w:pPr>
              <w:widowControl/>
              <w:jc w:val="center"/>
              <w:rPr>
                <w:rFonts w:ascii="宋体" w:hAnsi="宋体" w:eastAsia="宋体" w:cs="宋体"/>
                <w:kern w:val="0"/>
                <w:sz w:val="18"/>
                <w:szCs w:val="18"/>
              </w:rPr>
            </w:pPr>
            <w:r>
              <w:rPr>
                <w:rFonts w:hint="eastAsia" w:ascii="宋体" w:hAnsi="宋体" w:eastAsia="宋体" w:cs="宋体"/>
                <w:kern w:val="0"/>
                <w:sz w:val="18"/>
                <w:szCs w:val="18"/>
              </w:rPr>
              <w:t>117</w:t>
            </w:r>
          </w:p>
        </w:tc>
        <w:tc>
          <w:tcPr>
            <w:tcW w:w="1070" w:type="dxa"/>
            <w:tcBorders>
              <w:top w:val="nil"/>
              <w:left w:val="nil"/>
              <w:bottom w:val="single" w:color="auto" w:sz="4" w:space="0"/>
              <w:right w:val="single" w:color="auto" w:sz="4" w:space="0"/>
            </w:tcBorders>
            <w:vAlign w:val="center"/>
          </w:tcPr>
          <w:p w14:paraId="059CA691">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F68B49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7C2EA74">
            <w:pPr>
              <w:widowControl/>
              <w:jc w:val="center"/>
              <w:rPr>
                <w:rFonts w:ascii="宋体" w:hAnsi="宋体" w:eastAsia="宋体" w:cs="宋体"/>
                <w:kern w:val="0"/>
                <w:sz w:val="18"/>
                <w:szCs w:val="18"/>
              </w:rPr>
            </w:pPr>
            <w:r>
              <w:rPr>
                <w:rFonts w:hint="eastAsia" w:ascii="宋体" w:hAnsi="宋体" w:eastAsia="宋体" w:cs="宋体"/>
                <w:kern w:val="0"/>
                <w:sz w:val="18"/>
                <w:szCs w:val="18"/>
              </w:rPr>
              <w:t>内置控制器固态存储加密</w:t>
            </w:r>
          </w:p>
        </w:tc>
        <w:tc>
          <w:tcPr>
            <w:tcW w:w="4695" w:type="dxa"/>
            <w:tcBorders>
              <w:top w:val="nil"/>
              <w:left w:val="nil"/>
              <w:bottom w:val="single" w:color="auto" w:sz="4" w:space="0"/>
              <w:right w:val="single" w:color="auto" w:sz="4" w:space="0"/>
            </w:tcBorders>
            <w:vAlign w:val="center"/>
          </w:tcPr>
          <w:p w14:paraId="74475F2C">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固态存储通过内置控制器硬件支持加密，不依赖处理器，保障数据安全性，但不得影响存储性能。</w:t>
            </w:r>
          </w:p>
          <w:p w14:paraId="14E7B871">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a)支持加密功能，且加密功能开启不影响SSD读写性能；</w:t>
            </w:r>
          </w:p>
          <w:p w14:paraId="4A76BD25">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b)支持固件加密、安全启动和安全升级；</w:t>
            </w:r>
          </w:p>
          <w:p w14:paraId="440C69D6">
            <w:pPr>
              <w:widowControl/>
              <w:jc w:val="left"/>
              <w:rPr>
                <w:rFonts w:ascii="宋体" w:hAnsi="宋体" w:eastAsia="宋体" w:cs="宋体"/>
                <w:kern w:val="0"/>
                <w:sz w:val="18"/>
                <w:szCs w:val="18"/>
              </w:rPr>
            </w:pPr>
            <w:r>
              <w:rPr>
                <w:rFonts w:hint="eastAsia" w:ascii="宋体" w:hAnsi="宋体" w:eastAsia="宋体" w:cs="宋体"/>
                <w:kern w:val="0"/>
                <w:sz w:val="18"/>
                <w:szCs w:val="18"/>
              </w:rPr>
              <w:t>c)支持数据的安全擦除</w:t>
            </w:r>
          </w:p>
        </w:tc>
      </w:tr>
      <w:tr w14:paraId="1E6F7B2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106E954">
            <w:pPr>
              <w:widowControl/>
              <w:jc w:val="center"/>
              <w:rPr>
                <w:rFonts w:ascii="宋体" w:hAnsi="宋体" w:eastAsia="宋体" w:cs="宋体"/>
                <w:kern w:val="0"/>
                <w:sz w:val="18"/>
                <w:szCs w:val="18"/>
              </w:rPr>
            </w:pPr>
            <w:r>
              <w:rPr>
                <w:rFonts w:hint="eastAsia" w:ascii="宋体" w:hAnsi="宋体" w:eastAsia="宋体" w:cs="宋体"/>
                <w:kern w:val="0"/>
                <w:sz w:val="18"/>
                <w:szCs w:val="18"/>
              </w:rPr>
              <w:t>118</w:t>
            </w:r>
          </w:p>
        </w:tc>
        <w:tc>
          <w:tcPr>
            <w:tcW w:w="1070" w:type="dxa"/>
            <w:tcBorders>
              <w:top w:val="nil"/>
              <w:left w:val="nil"/>
              <w:bottom w:val="single" w:color="auto" w:sz="4" w:space="0"/>
              <w:right w:val="single" w:color="auto" w:sz="4" w:space="0"/>
            </w:tcBorders>
            <w:vAlign w:val="center"/>
          </w:tcPr>
          <w:p w14:paraId="7EAD84A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4ED8EE45">
            <w:pPr>
              <w:widowControl/>
              <w:jc w:val="center"/>
              <w:rPr>
                <w:rFonts w:ascii="宋体" w:hAnsi="宋体" w:eastAsia="宋体" w:cs="宋体"/>
                <w:kern w:val="0"/>
                <w:sz w:val="18"/>
                <w:szCs w:val="18"/>
              </w:rPr>
            </w:pPr>
            <w:r>
              <w:rPr>
                <w:rFonts w:hint="eastAsia" w:ascii="宋体" w:hAnsi="宋体" w:eastAsia="宋体" w:cs="宋体"/>
                <w:kern w:val="0"/>
                <w:sz w:val="18"/>
                <w:szCs w:val="18"/>
              </w:rPr>
              <w:t>网络设备功能</w:t>
            </w:r>
          </w:p>
        </w:tc>
        <w:tc>
          <w:tcPr>
            <w:tcW w:w="1901" w:type="dxa"/>
            <w:tcBorders>
              <w:top w:val="nil"/>
              <w:left w:val="nil"/>
              <w:bottom w:val="single" w:color="auto" w:sz="4" w:space="0"/>
              <w:right w:val="single" w:color="auto" w:sz="4" w:space="0"/>
            </w:tcBorders>
            <w:vAlign w:val="center"/>
          </w:tcPr>
          <w:p w14:paraId="2778E905">
            <w:pPr>
              <w:widowControl/>
              <w:jc w:val="center"/>
              <w:rPr>
                <w:rFonts w:ascii="宋体" w:hAnsi="宋体" w:eastAsia="宋体" w:cs="宋体"/>
                <w:kern w:val="0"/>
                <w:sz w:val="18"/>
                <w:szCs w:val="18"/>
              </w:rPr>
            </w:pPr>
            <w:r>
              <w:rPr>
                <w:rFonts w:hint="eastAsia" w:ascii="宋体" w:hAnsi="宋体" w:eastAsia="宋体" w:cs="宋体"/>
                <w:kern w:val="0"/>
                <w:sz w:val="18"/>
                <w:szCs w:val="18"/>
              </w:rPr>
              <w:t>★网络功能</w:t>
            </w:r>
          </w:p>
        </w:tc>
        <w:tc>
          <w:tcPr>
            <w:tcW w:w="4695" w:type="dxa"/>
            <w:tcBorders>
              <w:top w:val="nil"/>
              <w:left w:val="nil"/>
              <w:bottom w:val="single" w:color="auto" w:sz="4" w:space="0"/>
              <w:right w:val="single" w:color="auto" w:sz="4" w:space="0"/>
            </w:tcBorders>
            <w:vAlign w:val="center"/>
          </w:tcPr>
          <w:p w14:paraId="495906A4">
            <w:pPr>
              <w:widowControl/>
              <w:jc w:val="left"/>
              <w:rPr>
                <w:rFonts w:ascii="宋体" w:hAnsi="宋体" w:eastAsia="宋体" w:cs="宋体"/>
                <w:kern w:val="0"/>
                <w:sz w:val="18"/>
                <w:szCs w:val="18"/>
              </w:rPr>
            </w:pPr>
            <w:r>
              <w:rPr>
                <w:rFonts w:hint="eastAsia" w:ascii="宋体" w:hAnsi="宋体" w:eastAsia="宋体" w:cs="宋体"/>
                <w:kern w:val="0"/>
                <w:sz w:val="18"/>
                <w:szCs w:val="18"/>
              </w:rPr>
              <w:t>a)支持网络连接、网络开启/关闭功能；b)支持访问网络和数据交换功能</w:t>
            </w:r>
          </w:p>
        </w:tc>
      </w:tr>
      <w:tr w14:paraId="642DEB4F">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AAD342F">
            <w:pPr>
              <w:widowControl/>
              <w:jc w:val="center"/>
              <w:rPr>
                <w:rFonts w:ascii="宋体" w:hAnsi="宋体" w:eastAsia="宋体" w:cs="宋体"/>
                <w:kern w:val="0"/>
                <w:sz w:val="18"/>
                <w:szCs w:val="18"/>
              </w:rPr>
            </w:pPr>
            <w:r>
              <w:rPr>
                <w:rFonts w:hint="eastAsia" w:ascii="宋体" w:hAnsi="宋体" w:eastAsia="宋体" w:cs="宋体"/>
                <w:kern w:val="0"/>
                <w:sz w:val="18"/>
                <w:szCs w:val="18"/>
              </w:rPr>
              <w:t>119</w:t>
            </w:r>
          </w:p>
        </w:tc>
        <w:tc>
          <w:tcPr>
            <w:tcW w:w="1070" w:type="dxa"/>
            <w:tcBorders>
              <w:top w:val="nil"/>
              <w:left w:val="nil"/>
              <w:bottom w:val="single" w:color="auto" w:sz="4" w:space="0"/>
              <w:right w:val="single" w:color="auto" w:sz="4" w:space="0"/>
            </w:tcBorders>
          </w:tcPr>
          <w:p w14:paraId="017A4E86">
            <w:pPr>
              <w:widowControl/>
              <w:jc w:val="center"/>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vMerge w:val="continue"/>
            <w:tcBorders>
              <w:top w:val="nil"/>
              <w:left w:val="single" w:color="auto" w:sz="4" w:space="0"/>
              <w:bottom w:val="single" w:color="auto" w:sz="4" w:space="0"/>
              <w:right w:val="single" w:color="auto" w:sz="4" w:space="0"/>
            </w:tcBorders>
            <w:vAlign w:val="center"/>
          </w:tcPr>
          <w:p w14:paraId="689AB59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029B451">
            <w:pPr>
              <w:widowControl/>
              <w:jc w:val="center"/>
              <w:rPr>
                <w:rFonts w:ascii="宋体" w:hAnsi="宋体" w:eastAsia="宋体" w:cs="宋体"/>
                <w:kern w:val="0"/>
                <w:sz w:val="18"/>
                <w:szCs w:val="18"/>
              </w:rPr>
            </w:pPr>
            <w:r>
              <w:rPr>
                <w:rFonts w:hint="eastAsia" w:ascii="宋体" w:hAnsi="宋体" w:eastAsia="宋体" w:cs="宋体"/>
                <w:kern w:val="0"/>
                <w:sz w:val="18"/>
                <w:szCs w:val="18"/>
              </w:rPr>
              <w:t>无线网卡频段</w:t>
            </w:r>
          </w:p>
        </w:tc>
        <w:tc>
          <w:tcPr>
            <w:tcW w:w="4695" w:type="dxa"/>
            <w:tcBorders>
              <w:top w:val="nil"/>
              <w:left w:val="nil"/>
              <w:bottom w:val="single" w:color="auto" w:sz="4" w:space="0"/>
              <w:right w:val="single" w:color="auto" w:sz="4" w:space="0"/>
            </w:tcBorders>
            <w:vAlign w:val="center"/>
          </w:tcPr>
          <w:p w14:paraId="2A3E89B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58A8859">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60B55128">
            <w:pPr>
              <w:widowControl/>
              <w:jc w:val="center"/>
              <w:rPr>
                <w:rFonts w:ascii="宋体" w:hAnsi="宋体" w:eastAsia="宋体" w:cs="宋体"/>
                <w:kern w:val="0"/>
                <w:sz w:val="18"/>
                <w:szCs w:val="18"/>
              </w:rPr>
            </w:pPr>
            <w:r>
              <w:rPr>
                <w:rFonts w:hint="eastAsia" w:ascii="宋体" w:hAnsi="宋体" w:eastAsia="宋体" w:cs="宋体"/>
                <w:kern w:val="0"/>
                <w:sz w:val="18"/>
                <w:szCs w:val="18"/>
              </w:rPr>
              <w:t>120</w:t>
            </w:r>
          </w:p>
        </w:tc>
        <w:tc>
          <w:tcPr>
            <w:tcW w:w="1070" w:type="dxa"/>
            <w:tcBorders>
              <w:top w:val="nil"/>
              <w:left w:val="nil"/>
              <w:bottom w:val="single" w:color="auto" w:sz="4" w:space="0"/>
              <w:right w:val="single" w:color="auto" w:sz="4" w:space="0"/>
            </w:tcBorders>
            <w:vAlign w:val="center"/>
          </w:tcPr>
          <w:p w14:paraId="6590F04F">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16FD2F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6D51153">
            <w:pPr>
              <w:widowControl/>
              <w:jc w:val="center"/>
              <w:rPr>
                <w:rFonts w:ascii="宋体" w:hAnsi="宋体" w:eastAsia="宋体" w:cs="宋体"/>
                <w:kern w:val="0"/>
                <w:sz w:val="18"/>
                <w:szCs w:val="18"/>
              </w:rPr>
            </w:pPr>
            <w:r>
              <w:rPr>
                <w:rFonts w:hint="eastAsia" w:ascii="宋体" w:hAnsi="宋体" w:eastAsia="宋体" w:cs="宋体"/>
                <w:kern w:val="0"/>
                <w:sz w:val="18"/>
                <w:szCs w:val="18"/>
              </w:rPr>
              <w:t>物理开关</w:t>
            </w:r>
          </w:p>
        </w:tc>
        <w:tc>
          <w:tcPr>
            <w:tcW w:w="4695" w:type="dxa"/>
            <w:tcBorders>
              <w:top w:val="nil"/>
              <w:left w:val="nil"/>
              <w:bottom w:val="single" w:color="auto" w:sz="4" w:space="0"/>
              <w:right w:val="single" w:color="auto" w:sz="4" w:space="0"/>
            </w:tcBorders>
            <w:vAlign w:val="center"/>
          </w:tcPr>
          <w:p w14:paraId="3163F874">
            <w:pPr>
              <w:widowControl/>
              <w:jc w:val="left"/>
              <w:rPr>
                <w:rFonts w:ascii="宋体" w:hAnsi="宋体" w:eastAsia="宋体" w:cs="宋体"/>
                <w:kern w:val="0"/>
                <w:sz w:val="18"/>
                <w:szCs w:val="18"/>
              </w:rPr>
            </w:pPr>
            <w:r>
              <w:rPr>
                <w:rFonts w:hint="eastAsia" w:ascii="宋体" w:hAnsi="宋体" w:eastAsia="宋体" w:cs="宋体"/>
                <w:kern w:val="0"/>
                <w:sz w:val="18"/>
                <w:szCs w:val="18"/>
              </w:rPr>
              <w:t>支持网络设备物理开关</w:t>
            </w:r>
          </w:p>
        </w:tc>
      </w:tr>
      <w:tr w14:paraId="2FC6212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CFA6D71">
            <w:pPr>
              <w:widowControl/>
              <w:jc w:val="center"/>
              <w:rPr>
                <w:rFonts w:ascii="宋体" w:hAnsi="宋体" w:eastAsia="宋体" w:cs="宋体"/>
                <w:kern w:val="0"/>
                <w:sz w:val="18"/>
                <w:szCs w:val="18"/>
              </w:rPr>
            </w:pPr>
            <w:r>
              <w:rPr>
                <w:rFonts w:hint="eastAsia" w:ascii="宋体" w:hAnsi="宋体" w:eastAsia="宋体" w:cs="宋体"/>
                <w:kern w:val="0"/>
                <w:sz w:val="18"/>
                <w:szCs w:val="18"/>
              </w:rPr>
              <w:t>121</w:t>
            </w:r>
          </w:p>
        </w:tc>
        <w:tc>
          <w:tcPr>
            <w:tcW w:w="1070" w:type="dxa"/>
            <w:tcBorders>
              <w:top w:val="nil"/>
              <w:left w:val="nil"/>
              <w:bottom w:val="single" w:color="auto" w:sz="4" w:space="0"/>
              <w:right w:val="single" w:color="auto" w:sz="4" w:space="0"/>
            </w:tcBorders>
            <w:vAlign w:val="center"/>
          </w:tcPr>
          <w:p w14:paraId="2C7A3007">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FF858E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DE5FA65">
            <w:pPr>
              <w:widowControl/>
              <w:jc w:val="center"/>
              <w:rPr>
                <w:rFonts w:ascii="宋体" w:hAnsi="宋体" w:eastAsia="宋体" w:cs="宋体"/>
                <w:kern w:val="0"/>
                <w:sz w:val="18"/>
                <w:szCs w:val="18"/>
              </w:rPr>
            </w:pPr>
            <w:r>
              <w:rPr>
                <w:rFonts w:hint="eastAsia" w:ascii="宋体" w:hAnsi="宋体" w:eastAsia="宋体" w:cs="宋体"/>
                <w:kern w:val="0"/>
                <w:sz w:val="18"/>
                <w:szCs w:val="18"/>
              </w:rPr>
              <w:t>★数据传输</w:t>
            </w:r>
          </w:p>
        </w:tc>
        <w:tc>
          <w:tcPr>
            <w:tcW w:w="4695" w:type="dxa"/>
            <w:tcBorders>
              <w:top w:val="nil"/>
              <w:left w:val="nil"/>
              <w:bottom w:val="single" w:color="auto" w:sz="4" w:space="0"/>
              <w:right w:val="single" w:color="auto" w:sz="4" w:space="0"/>
            </w:tcBorders>
            <w:vAlign w:val="center"/>
          </w:tcPr>
          <w:p w14:paraId="10F92D52">
            <w:pPr>
              <w:widowControl/>
              <w:jc w:val="left"/>
              <w:rPr>
                <w:rFonts w:ascii="宋体" w:hAnsi="宋体" w:eastAsia="宋体" w:cs="宋体"/>
                <w:kern w:val="0"/>
                <w:sz w:val="18"/>
                <w:szCs w:val="18"/>
              </w:rPr>
            </w:pPr>
            <w:r>
              <w:rPr>
                <w:rFonts w:hint="eastAsia" w:ascii="宋体" w:hAnsi="宋体" w:eastAsia="宋体" w:cs="宋体"/>
                <w:kern w:val="0"/>
                <w:sz w:val="18"/>
                <w:szCs w:val="18"/>
              </w:rPr>
              <w:t>支持数据传输能力，并提供数据流量和异常日志记录功能</w:t>
            </w:r>
          </w:p>
        </w:tc>
      </w:tr>
      <w:tr w14:paraId="759C615F">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59665B43">
            <w:pPr>
              <w:widowControl/>
              <w:jc w:val="center"/>
              <w:rPr>
                <w:rFonts w:ascii="宋体" w:hAnsi="宋体" w:eastAsia="宋体" w:cs="宋体"/>
                <w:kern w:val="0"/>
                <w:sz w:val="18"/>
                <w:szCs w:val="18"/>
              </w:rPr>
            </w:pPr>
            <w:r>
              <w:rPr>
                <w:rFonts w:hint="eastAsia" w:ascii="宋体" w:hAnsi="宋体" w:eastAsia="宋体" w:cs="宋体"/>
                <w:kern w:val="0"/>
                <w:sz w:val="18"/>
                <w:szCs w:val="18"/>
              </w:rPr>
              <w:t>122</w:t>
            </w:r>
          </w:p>
        </w:tc>
        <w:tc>
          <w:tcPr>
            <w:tcW w:w="1070" w:type="dxa"/>
            <w:tcBorders>
              <w:top w:val="nil"/>
              <w:left w:val="nil"/>
              <w:bottom w:val="single" w:color="auto" w:sz="4" w:space="0"/>
              <w:right w:val="single" w:color="auto" w:sz="4" w:space="0"/>
            </w:tcBorders>
            <w:vAlign w:val="center"/>
          </w:tcPr>
          <w:p w14:paraId="61196252">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C55D28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6268845">
            <w:pPr>
              <w:widowControl/>
              <w:jc w:val="center"/>
              <w:rPr>
                <w:rFonts w:ascii="宋体" w:hAnsi="宋体" w:eastAsia="宋体" w:cs="宋体"/>
                <w:kern w:val="0"/>
                <w:sz w:val="18"/>
                <w:szCs w:val="18"/>
              </w:rPr>
            </w:pPr>
            <w:r>
              <w:rPr>
                <w:rFonts w:hint="eastAsia" w:ascii="宋体" w:hAnsi="宋体" w:eastAsia="宋体" w:cs="宋体"/>
                <w:kern w:val="0"/>
                <w:sz w:val="18"/>
                <w:szCs w:val="18"/>
              </w:rPr>
              <w:t>蓝牙协议</w:t>
            </w:r>
          </w:p>
        </w:tc>
        <w:tc>
          <w:tcPr>
            <w:tcW w:w="4695" w:type="dxa"/>
            <w:tcBorders>
              <w:top w:val="nil"/>
              <w:left w:val="nil"/>
              <w:bottom w:val="single" w:color="auto" w:sz="4" w:space="0"/>
              <w:right w:val="single" w:color="auto" w:sz="4" w:space="0"/>
            </w:tcBorders>
            <w:vAlign w:val="center"/>
          </w:tcPr>
          <w:p w14:paraId="284E52A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47269A9">
        <w:tblPrEx>
          <w:tblCellMar>
            <w:top w:w="0" w:type="dxa"/>
            <w:left w:w="108" w:type="dxa"/>
            <w:bottom w:w="0" w:type="dxa"/>
            <w:right w:w="108" w:type="dxa"/>
          </w:tblCellMar>
        </w:tblPrEx>
        <w:trPr>
          <w:trHeight w:val="343" w:hRule="atLeast"/>
        </w:trPr>
        <w:tc>
          <w:tcPr>
            <w:tcW w:w="577" w:type="dxa"/>
            <w:tcBorders>
              <w:top w:val="nil"/>
              <w:left w:val="single" w:color="auto" w:sz="4" w:space="0"/>
              <w:bottom w:val="single" w:color="auto" w:sz="4" w:space="0"/>
              <w:right w:val="single" w:color="auto" w:sz="4" w:space="0"/>
            </w:tcBorders>
            <w:vAlign w:val="center"/>
          </w:tcPr>
          <w:p w14:paraId="0C6C552A">
            <w:pPr>
              <w:widowControl/>
              <w:jc w:val="center"/>
              <w:rPr>
                <w:rFonts w:ascii="宋体" w:hAnsi="宋体" w:eastAsia="宋体" w:cs="宋体"/>
                <w:kern w:val="0"/>
                <w:sz w:val="18"/>
                <w:szCs w:val="18"/>
              </w:rPr>
            </w:pPr>
            <w:r>
              <w:rPr>
                <w:rFonts w:hint="eastAsia" w:ascii="宋体" w:hAnsi="宋体" w:eastAsia="宋体" w:cs="宋体"/>
                <w:kern w:val="0"/>
                <w:sz w:val="18"/>
                <w:szCs w:val="18"/>
              </w:rPr>
              <w:t>123</w:t>
            </w:r>
          </w:p>
        </w:tc>
        <w:tc>
          <w:tcPr>
            <w:tcW w:w="1070" w:type="dxa"/>
            <w:tcBorders>
              <w:top w:val="nil"/>
              <w:left w:val="nil"/>
              <w:bottom w:val="single" w:color="auto" w:sz="4" w:space="0"/>
              <w:right w:val="single" w:color="auto" w:sz="4" w:space="0"/>
            </w:tcBorders>
            <w:vAlign w:val="center"/>
          </w:tcPr>
          <w:p w14:paraId="6CF141AA">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14F932A">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8E15148">
            <w:pPr>
              <w:widowControl/>
              <w:jc w:val="center"/>
              <w:rPr>
                <w:rFonts w:ascii="宋体" w:hAnsi="宋体" w:eastAsia="宋体" w:cs="宋体"/>
                <w:kern w:val="0"/>
                <w:sz w:val="18"/>
                <w:szCs w:val="18"/>
              </w:rPr>
            </w:pPr>
            <w:r>
              <w:rPr>
                <w:rFonts w:hint="eastAsia" w:ascii="宋体" w:hAnsi="宋体" w:eastAsia="宋体" w:cs="宋体"/>
                <w:kern w:val="0"/>
                <w:sz w:val="18"/>
                <w:szCs w:val="18"/>
              </w:rPr>
              <w:t>★有线网卡接口类型</w:t>
            </w:r>
          </w:p>
        </w:tc>
        <w:tc>
          <w:tcPr>
            <w:tcW w:w="4695" w:type="dxa"/>
            <w:tcBorders>
              <w:top w:val="nil"/>
              <w:left w:val="nil"/>
              <w:bottom w:val="single" w:color="auto" w:sz="4" w:space="0"/>
              <w:right w:val="single" w:color="auto" w:sz="4" w:space="0"/>
            </w:tcBorders>
            <w:vAlign w:val="center"/>
          </w:tcPr>
          <w:p w14:paraId="6D7A6238">
            <w:pPr>
              <w:widowControl/>
              <w:jc w:val="left"/>
              <w:rPr>
                <w:rFonts w:ascii="宋体" w:hAnsi="宋体" w:eastAsia="宋体" w:cs="宋体"/>
                <w:kern w:val="0"/>
                <w:sz w:val="18"/>
                <w:szCs w:val="18"/>
              </w:rPr>
            </w:pPr>
            <w:r>
              <w:rPr>
                <w:rFonts w:hint="eastAsia" w:ascii="宋体" w:hAnsi="宋体" w:eastAsia="宋体" w:cs="宋体"/>
                <w:kern w:val="0"/>
                <w:sz w:val="18"/>
                <w:szCs w:val="18"/>
              </w:rPr>
              <w:t>支持RJ45接口</w:t>
            </w:r>
          </w:p>
        </w:tc>
      </w:tr>
      <w:tr w14:paraId="1CE8E26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7C15473">
            <w:pPr>
              <w:widowControl/>
              <w:jc w:val="center"/>
              <w:rPr>
                <w:rFonts w:ascii="宋体" w:hAnsi="宋体" w:eastAsia="宋体" w:cs="宋体"/>
                <w:kern w:val="0"/>
                <w:sz w:val="18"/>
                <w:szCs w:val="18"/>
              </w:rPr>
            </w:pPr>
            <w:r>
              <w:rPr>
                <w:rFonts w:hint="eastAsia" w:ascii="宋体" w:hAnsi="宋体" w:eastAsia="宋体" w:cs="宋体"/>
                <w:kern w:val="0"/>
                <w:sz w:val="18"/>
                <w:szCs w:val="18"/>
              </w:rPr>
              <w:t>124</w:t>
            </w:r>
          </w:p>
        </w:tc>
        <w:tc>
          <w:tcPr>
            <w:tcW w:w="1070" w:type="dxa"/>
            <w:tcBorders>
              <w:top w:val="nil"/>
              <w:left w:val="nil"/>
              <w:bottom w:val="single" w:color="auto" w:sz="4" w:space="0"/>
              <w:right w:val="single" w:color="auto" w:sz="4" w:space="0"/>
            </w:tcBorders>
            <w:vAlign w:val="center"/>
          </w:tcPr>
          <w:p w14:paraId="4DC7648D">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6350DE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673F2F5">
            <w:pPr>
              <w:widowControl/>
              <w:jc w:val="center"/>
              <w:rPr>
                <w:rFonts w:ascii="宋体" w:hAnsi="宋体" w:eastAsia="宋体" w:cs="宋体"/>
                <w:kern w:val="0"/>
                <w:sz w:val="18"/>
                <w:szCs w:val="18"/>
              </w:rPr>
            </w:pPr>
            <w:r>
              <w:rPr>
                <w:rFonts w:hint="eastAsia" w:ascii="宋体" w:hAnsi="宋体" w:eastAsia="宋体" w:cs="宋体"/>
                <w:kern w:val="0"/>
                <w:sz w:val="18"/>
                <w:szCs w:val="18"/>
              </w:rPr>
              <w:t>无线网卡标准</w:t>
            </w:r>
          </w:p>
        </w:tc>
        <w:tc>
          <w:tcPr>
            <w:tcW w:w="4695" w:type="dxa"/>
            <w:tcBorders>
              <w:top w:val="nil"/>
              <w:left w:val="nil"/>
              <w:bottom w:val="single" w:color="auto" w:sz="4" w:space="0"/>
              <w:right w:val="single" w:color="auto" w:sz="4" w:space="0"/>
            </w:tcBorders>
            <w:vAlign w:val="center"/>
          </w:tcPr>
          <w:p w14:paraId="5C47E3D0">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33A691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FDF8811">
            <w:pPr>
              <w:widowControl/>
              <w:jc w:val="center"/>
              <w:rPr>
                <w:rFonts w:ascii="宋体" w:hAnsi="宋体" w:eastAsia="宋体" w:cs="宋体"/>
                <w:kern w:val="0"/>
                <w:sz w:val="18"/>
                <w:szCs w:val="18"/>
              </w:rPr>
            </w:pPr>
            <w:r>
              <w:rPr>
                <w:rFonts w:hint="eastAsia" w:ascii="宋体" w:hAnsi="宋体" w:eastAsia="宋体" w:cs="宋体"/>
                <w:kern w:val="0"/>
                <w:sz w:val="18"/>
                <w:szCs w:val="18"/>
              </w:rPr>
              <w:t>125</w:t>
            </w:r>
          </w:p>
        </w:tc>
        <w:tc>
          <w:tcPr>
            <w:tcW w:w="1070" w:type="dxa"/>
            <w:tcBorders>
              <w:top w:val="nil"/>
              <w:left w:val="nil"/>
              <w:bottom w:val="single" w:color="auto" w:sz="4" w:space="0"/>
              <w:right w:val="single" w:color="auto" w:sz="4" w:space="0"/>
            </w:tcBorders>
            <w:vAlign w:val="center"/>
          </w:tcPr>
          <w:p w14:paraId="1AF6CDC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02F8D6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59BF85E">
            <w:pPr>
              <w:widowControl/>
              <w:jc w:val="center"/>
              <w:rPr>
                <w:rFonts w:ascii="宋体" w:hAnsi="宋体" w:eastAsia="宋体" w:cs="宋体"/>
                <w:kern w:val="0"/>
                <w:sz w:val="18"/>
                <w:szCs w:val="18"/>
              </w:rPr>
            </w:pPr>
            <w:r>
              <w:rPr>
                <w:rFonts w:hint="eastAsia" w:ascii="宋体" w:hAnsi="宋体" w:eastAsia="宋体" w:cs="宋体"/>
                <w:kern w:val="0"/>
                <w:sz w:val="18"/>
                <w:szCs w:val="18"/>
              </w:rPr>
              <w:t>★网络设备拆装</w:t>
            </w:r>
          </w:p>
        </w:tc>
        <w:tc>
          <w:tcPr>
            <w:tcW w:w="4695" w:type="dxa"/>
            <w:tcBorders>
              <w:top w:val="nil"/>
              <w:left w:val="nil"/>
              <w:bottom w:val="single" w:color="auto" w:sz="4" w:space="0"/>
              <w:right w:val="single" w:color="auto" w:sz="4" w:space="0"/>
            </w:tcBorders>
            <w:vAlign w:val="center"/>
          </w:tcPr>
          <w:p w14:paraId="66CF1ED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E3EE7EA">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17E293C">
            <w:pPr>
              <w:widowControl/>
              <w:jc w:val="center"/>
              <w:rPr>
                <w:rFonts w:ascii="宋体" w:hAnsi="宋体" w:eastAsia="宋体" w:cs="宋体"/>
                <w:kern w:val="0"/>
                <w:sz w:val="18"/>
                <w:szCs w:val="18"/>
              </w:rPr>
            </w:pPr>
            <w:r>
              <w:rPr>
                <w:rFonts w:hint="eastAsia" w:ascii="宋体" w:hAnsi="宋体" w:eastAsia="宋体" w:cs="宋体"/>
                <w:kern w:val="0"/>
                <w:sz w:val="18"/>
                <w:szCs w:val="18"/>
              </w:rPr>
              <w:t>126</w:t>
            </w:r>
          </w:p>
        </w:tc>
        <w:tc>
          <w:tcPr>
            <w:tcW w:w="1070" w:type="dxa"/>
            <w:tcBorders>
              <w:top w:val="nil"/>
              <w:left w:val="nil"/>
              <w:bottom w:val="single" w:color="auto" w:sz="4" w:space="0"/>
              <w:right w:val="single" w:color="auto" w:sz="4" w:space="0"/>
            </w:tcBorders>
            <w:vAlign w:val="center"/>
          </w:tcPr>
          <w:p w14:paraId="6CD970FF">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56A98592">
            <w:pPr>
              <w:widowControl/>
              <w:jc w:val="center"/>
              <w:rPr>
                <w:rFonts w:ascii="宋体" w:hAnsi="宋体" w:eastAsia="宋体" w:cs="宋体"/>
                <w:kern w:val="0"/>
                <w:sz w:val="18"/>
                <w:szCs w:val="18"/>
              </w:rPr>
            </w:pPr>
            <w:r>
              <w:rPr>
                <w:rFonts w:hint="eastAsia" w:ascii="宋体" w:hAnsi="宋体" w:eastAsia="宋体" w:cs="宋体"/>
                <w:kern w:val="0"/>
                <w:sz w:val="18"/>
                <w:szCs w:val="18"/>
              </w:rPr>
              <w:t>外部接口功能</w:t>
            </w:r>
          </w:p>
        </w:tc>
        <w:tc>
          <w:tcPr>
            <w:tcW w:w="1901" w:type="dxa"/>
            <w:tcBorders>
              <w:top w:val="nil"/>
              <w:left w:val="nil"/>
              <w:bottom w:val="single" w:color="auto" w:sz="4" w:space="0"/>
              <w:right w:val="single" w:color="auto" w:sz="4" w:space="0"/>
            </w:tcBorders>
            <w:vAlign w:val="center"/>
          </w:tcPr>
          <w:p w14:paraId="66AAD23B">
            <w:pPr>
              <w:widowControl/>
              <w:jc w:val="center"/>
              <w:rPr>
                <w:rFonts w:ascii="宋体" w:hAnsi="宋体" w:eastAsia="宋体" w:cs="宋体"/>
                <w:kern w:val="0"/>
                <w:sz w:val="18"/>
                <w:szCs w:val="18"/>
              </w:rPr>
            </w:pPr>
            <w:r>
              <w:rPr>
                <w:rFonts w:hint="eastAsia" w:ascii="宋体" w:hAnsi="宋体" w:eastAsia="宋体" w:cs="宋体"/>
                <w:kern w:val="0"/>
                <w:sz w:val="18"/>
                <w:szCs w:val="18"/>
              </w:rPr>
              <w:t>★音频接口类型</w:t>
            </w:r>
          </w:p>
        </w:tc>
        <w:tc>
          <w:tcPr>
            <w:tcW w:w="4695" w:type="dxa"/>
            <w:tcBorders>
              <w:top w:val="nil"/>
              <w:left w:val="nil"/>
              <w:bottom w:val="single" w:color="auto" w:sz="4" w:space="0"/>
              <w:right w:val="single" w:color="auto" w:sz="4" w:space="0"/>
            </w:tcBorders>
            <w:vAlign w:val="center"/>
          </w:tcPr>
          <w:p w14:paraId="51A309FE">
            <w:pPr>
              <w:widowControl/>
              <w:jc w:val="left"/>
              <w:rPr>
                <w:rFonts w:ascii="宋体" w:hAnsi="宋体" w:eastAsia="宋体" w:cs="宋体"/>
                <w:kern w:val="0"/>
                <w:sz w:val="18"/>
                <w:szCs w:val="18"/>
              </w:rPr>
            </w:pPr>
            <w:r>
              <w:rPr>
                <w:rFonts w:hint="eastAsia" w:ascii="宋体" w:hAnsi="宋体" w:eastAsia="宋体" w:cs="宋体"/>
                <w:kern w:val="0"/>
                <w:sz w:val="18"/>
                <w:szCs w:val="18"/>
              </w:rPr>
              <w:t>支持3.5mm孔径3段式或4段式接口</w:t>
            </w:r>
          </w:p>
        </w:tc>
      </w:tr>
      <w:tr w14:paraId="27E71329">
        <w:tblPrEx>
          <w:tblCellMar>
            <w:top w:w="0" w:type="dxa"/>
            <w:left w:w="108" w:type="dxa"/>
            <w:bottom w:w="0" w:type="dxa"/>
            <w:right w:w="108" w:type="dxa"/>
          </w:tblCellMar>
        </w:tblPrEx>
        <w:trPr>
          <w:trHeight w:val="722" w:hRule="atLeast"/>
        </w:trPr>
        <w:tc>
          <w:tcPr>
            <w:tcW w:w="577" w:type="dxa"/>
            <w:tcBorders>
              <w:top w:val="nil"/>
              <w:left w:val="single" w:color="auto" w:sz="4" w:space="0"/>
              <w:bottom w:val="single" w:color="auto" w:sz="4" w:space="0"/>
              <w:right w:val="single" w:color="auto" w:sz="4" w:space="0"/>
            </w:tcBorders>
            <w:vAlign w:val="center"/>
          </w:tcPr>
          <w:p w14:paraId="7ECC1DDF">
            <w:pPr>
              <w:widowControl/>
              <w:jc w:val="center"/>
              <w:rPr>
                <w:rFonts w:ascii="宋体" w:hAnsi="宋体" w:eastAsia="宋体" w:cs="宋体"/>
                <w:kern w:val="0"/>
                <w:sz w:val="18"/>
                <w:szCs w:val="18"/>
              </w:rPr>
            </w:pPr>
            <w:r>
              <w:rPr>
                <w:rFonts w:hint="eastAsia" w:ascii="宋体" w:hAnsi="宋体" w:eastAsia="宋体" w:cs="宋体"/>
                <w:kern w:val="0"/>
                <w:sz w:val="18"/>
                <w:szCs w:val="18"/>
              </w:rPr>
              <w:t>127</w:t>
            </w:r>
          </w:p>
        </w:tc>
        <w:tc>
          <w:tcPr>
            <w:tcW w:w="1070" w:type="dxa"/>
            <w:tcBorders>
              <w:top w:val="nil"/>
              <w:left w:val="nil"/>
              <w:bottom w:val="single" w:color="auto" w:sz="4" w:space="0"/>
              <w:right w:val="single" w:color="auto" w:sz="4" w:space="0"/>
            </w:tcBorders>
            <w:vAlign w:val="center"/>
          </w:tcPr>
          <w:p w14:paraId="1CCD52FD">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722160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2A637C0">
            <w:pPr>
              <w:widowControl/>
              <w:jc w:val="center"/>
              <w:rPr>
                <w:rFonts w:ascii="宋体" w:hAnsi="宋体" w:eastAsia="宋体" w:cs="宋体"/>
                <w:kern w:val="0"/>
                <w:sz w:val="18"/>
                <w:szCs w:val="18"/>
              </w:rPr>
            </w:pPr>
            <w:r>
              <w:rPr>
                <w:rFonts w:hint="eastAsia" w:ascii="宋体" w:hAnsi="宋体" w:eastAsia="宋体" w:cs="宋体"/>
                <w:kern w:val="0"/>
                <w:sz w:val="18"/>
                <w:szCs w:val="18"/>
              </w:rPr>
              <w:t>★视频接口类型</w:t>
            </w:r>
          </w:p>
        </w:tc>
        <w:tc>
          <w:tcPr>
            <w:tcW w:w="4695" w:type="dxa"/>
            <w:tcBorders>
              <w:top w:val="nil"/>
              <w:left w:val="nil"/>
              <w:bottom w:val="single" w:color="auto" w:sz="4" w:space="0"/>
              <w:right w:val="single" w:color="auto" w:sz="4" w:space="0"/>
            </w:tcBorders>
            <w:vAlign w:val="center"/>
          </w:tcPr>
          <w:p w14:paraId="65A26104">
            <w:pPr>
              <w:widowControl/>
              <w:jc w:val="left"/>
              <w:rPr>
                <w:rFonts w:ascii="宋体" w:hAnsi="宋体" w:eastAsia="宋体" w:cs="宋体"/>
                <w:kern w:val="0"/>
                <w:sz w:val="18"/>
                <w:szCs w:val="18"/>
              </w:rPr>
            </w:pPr>
            <w:r>
              <w:rPr>
                <w:rFonts w:hint="eastAsia" w:ascii="宋体" w:hAnsi="宋体" w:eastAsia="宋体" w:cs="宋体"/>
                <w:kern w:val="0"/>
                <w:sz w:val="18"/>
                <w:szCs w:val="18"/>
              </w:rPr>
              <w:t>至少支持 VGA、HDMI、DVI、DP、Type-C 中 3种显示接口</w:t>
            </w:r>
          </w:p>
        </w:tc>
      </w:tr>
      <w:tr w14:paraId="6C9E0C8C">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461F8464">
            <w:pPr>
              <w:widowControl/>
              <w:jc w:val="center"/>
              <w:rPr>
                <w:rFonts w:ascii="宋体" w:hAnsi="宋体" w:eastAsia="宋体" w:cs="宋体"/>
                <w:kern w:val="0"/>
                <w:sz w:val="18"/>
                <w:szCs w:val="18"/>
              </w:rPr>
            </w:pPr>
            <w:r>
              <w:rPr>
                <w:rFonts w:hint="eastAsia" w:ascii="宋体" w:hAnsi="宋体" w:eastAsia="宋体" w:cs="宋体"/>
                <w:kern w:val="0"/>
                <w:sz w:val="18"/>
                <w:szCs w:val="18"/>
              </w:rPr>
              <w:t>128</w:t>
            </w:r>
          </w:p>
        </w:tc>
        <w:tc>
          <w:tcPr>
            <w:tcW w:w="1070" w:type="dxa"/>
            <w:tcBorders>
              <w:top w:val="nil"/>
              <w:left w:val="nil"/>
              <w:bottom w:val="single" w:color="auto" w:sz="4" w:space="0"/>
              <w:right w:val="single" w:color="auto" w:sz="4" w:space="0"/>
            </w:tcBorders>
            <w:vAlign w:val="center"/>
          </w:tcPr>
          <w:p w14:paraId="59BC1414">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E47D73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EADB53A">
            <w:pPr>
              <w:widowControl/>
              <w:jc w:val="center"/>
              <w:rPr>
                <w:rFonts w:ascii="宋体" w:hAnsi="宋体" w:eastAsia="宋体" w:cs="宋体"/>
                <w:kern w:val="0"/>
                <w:sz w:val="18"/>
                <w:szCs w:val="18"/>
              </w:rPr>
            </w:pPr>
            <w:r>
              <w:rPr>
                <w:rFonts w:hint="eastAsia" w:ascii="宋体" w:hAnsi="宋体" w:eastAsia="宋体" w:cs="宋体"/>
                <w:kern w:val="0"/>
                <w:sz w:val="18"/>
                <w:szCs w:val="18"/>
              </w:rPr>
              <w:t>★HDMI、DP、Type-C显示接口要求</w:t>
            </w:r>
          </w:p>
        </w:tc>
        <w:tc>
          <w:tcPr>
            <w:tcW w:w="4695" w:type="dxa"/>
            <w:tcBorders>
              <w:top w:val="nil"/>
              <w:left w:val="nil"/>
              <w:bottom w:val="single" w:color="auto" w:sz="4" w:space="0"/>
              <w:right w:val="single" w:color="auto" w:sz="4" w:space="0"/>
            </w:tcBorders>
            <w:vAlign w:val="center"/>
          </w:tcPr>
          <w:p w14:paraId="0BEDA22D">
            <w:pPr>
              <w:widowControl/>
              <w:jc w:val="left"/>
              <w:rPr>
                <w:rFonts w:ascii="宋体" w:hAnsi="宋体" w:eastAsia="宋体" w:cs="宋体"/>
                <w:kern w:val="0"/>
                <w:sz w:val="18"/>
                <w:szCs w:val="18"/>
              </w:rPr>
            </w:pPr>
            <w:r>
              <w:rPr>
                <w:rFonts w:hint="eastAsia" w:ascii="宋体" w:hAnsi="宋体" w:eastAsia="宋体" w:cs="宋体"/>
                <w:kern w:val="0"/>
                <w:sz w:val="18"/>
                <w:szCs w:val="18"/>
              </w:rPr>
              <w:t>若提供HDMI或DP或Type-C作为显示接口，应支持音频和视频同步输出</w:t>
            </w:r>
          </w:p>
        </w:tc>
      </w:tr>
      <w:tr w14:paraId="65DCA7CB">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7003D9C4">
            <w:pPr>
              <w:widowControl/>
              <w:jc w:val="center"/>
              <w:rPr>
                <w:rFonts w:ascii="宋体" w:hAnsi="宋体" w:eastAsia="宋体" w:cs="宋体"/>
                <w:kern w:val="0"/>
                <w:sz w:val="18"/>
                <w:szCs w:val="18"/>
              </w:rPr>
            </w:pPr>
            <w:r>
              <w:rPr>
                <w:rFonts w:hint="eastAsia" w:ascii="宋体" w:hAnsi="宋体" w:eastAsia="宋体" w:cs="宋体"/>
                <w:kern w:val="0"/>
                <w:sz w:val="18"/>
                <w:szCs w:val="18"/>
              </w:rPr>
              <w:t>129</w:t>
            </w:r>
          </w:p>
        </w:tc>
        <w:tc>
          <w:tcPr>
            <w:tcW w:w="1070" w:type="dxa"/>
            <w:tcBorders>
              <w:top w:val="nil"/>
              <w:left w:val="nil"/>
              <w:bottom w:val="single" w:color="auto" w:sz="4" w:space="0"/>
              <w:right w:val="single" w:color="auto" w:sz="4" w:space="0"/>
            </w:tcBorders>
            <w:vAlign w:val="center"/>
          </w:tcPr>
          <w:p w14:paraId="6DE36C13">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18F02B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2EE0F43">
            <w:pPr>
              <w:widowControl/>
              <w:jc w:val="center"/>
              <w:rPr>
                <w:rFonts w:ascii="宋体" w:hAnsi="宋体" w:eastAsia="宋体" w:cs="宋体"/>
                <w:kern w:val="0"/>
                <w:sz w:val="18"/>
                <w:szCs w:val="18"/>
              </w:rPr>
            </w:pPr>
            <w:r>
              <w:rPr>
                <w:rFonts w:hint="eastAsia" w:ascii="宋体" w:hAnsi="宋体" w:eastAsia="宋体" w:cs="宋体"/>
                <w:kern w:val="0"/>
                <w:sz w:val="18"/>
                <w:szCs w:val="18"/>
              </w:rPr>
              <w:t>其他接口</w:t>
            </w:r>
          </w:p>
        </w:tc>
        <w:tc>
          <w:tcPr>
            <w:tcW w:w="4695" w:type="dxa"/>
            <w:tcBorders>
              <w:top w:val="nil"/>
              <w:left w:val="nil"/>
              <w:bottom w:val="single" w:color="auto" w:sz="4" w:space="0"/>
              <w:right w:val="single" w:color="auto" w:sz="4" w:space="0"/>
            </w:tcBorders>
            <w:vAlign w:val="center"/>
          </w:tcPr>
          <w:p w14:paraId="64E1CB49">
            <w:pPr>
              <w:widowControl/>
              <w:jc w:val="left"/>
              <w:rPr>
                <w:rFonts w:ascii="宋体" w:hAnsi="宋体" w:eastAsia="宋体" w:cs="宋体"/>
                <w:kern w:val="0"/>
                <w:sz w:val="18"/>
                <w:szCs w:val="18"/>
              </w:rPr>
            </w:pPr>
            <w:r>
              <w:rPr>
                <w:rFonts w:hint="eastAsia" w:ascii="宋体" w:hAnsi="宋体" w:eastAsia="宋体" w:cs="宋体"/>
                <w:kern w:val="0"/>
                <w:sz w:val="18"/>
                <w:szCs w:val="18"/>
              </w:rPr>
              <w:t>a) 支持串行接口，可实现 GB/T 6107 的功能；</w:t>
            </w:r>
          </w:p>
        </w:tc>
      </w:tr>
      <w:tr w14:paraId="64ABC0AE">
        <w:tblPrEx>
          <w:tblCellMar>
            <w:top w:w="0" w:type="dxa"/>
            <w:left w:w="108" w:type="dxa"/>
            <w:bottom w:w="0" w:type="dxa"/>
            <w:right w:w="108" w:type="dxa"/>
          </w:tblCellMar>
        </w:tblPrEx>
        <w:trPr>
          <w:trHeight w:val="287" w:hRule="atLeast"/>
        </w:trPr>
        <w:tc>
          <w:tcPr>
            <w:tcW w:w="577" w:type="dxa"/>
            <w:tcBorders>
              <w:top w:val="nil"/>
              <w:left w:val="single" w:color="auto" w:sz="4" w:space="0"/>
              <w:bottom w:val="single" w:color="auto" w:sz="4" w:space="0"/>
              <w:right w:val="single" w:color="auto" w:sz="4" w:space="0"/>
            </w:tcBorders>
            <w:vAlign w:val="center"/>
          </w:tcPr>
          <w:p w14:paraId="202694BE">
            <w:pPr>
              <w:widowControl/>
              <w:jc w:val="center"/>
              <w:rPr>
                <w:rFonts w:ascii="宋体" w:hAnsi="宋体" w:eastAsia="宋体" w:cs="宋体"/>
                <w:kern w:val="0"/>
                <w:sz w:val="18"/>
                <w:szCs w:val="18"/>
              </w:rPr>
            </w:pPr>
            <w:r>
              <w:rPr>
                <w:rFonts w:hint="eastAsia" w:ascii="宋体" w:hAnsi="宋体" w:eastAsia="宋体" w:cs="宋体"/>
                <w:kern w:val="0"/>
                <w:sz w:val="18"/>
                <w:szCs w:val="18"/>
              </w:rPr>
              <w:t>130</w:t>
            </w:r>
          </w:p>
        </w:tc>
        <w:tc>
          <w:tcPr>
            <w:tcW w:w="1070" w:type="dxa"/>
            <w:tcBorders>
              <w:top w:val="nil"/>
              <w:left w:val="nil"/>
              <w:bottom w:val="single" w:color="auto" w:sz="4" w:space="0"/>
              <w:right w:val="single" w:color="auto" w:sz="4" w:space="0"/>
            </w:tcBorders>
            <w:vAlign w:val="center"/>
          </w:tcPr>
          <w:p w14:paraId="236095DD">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F0A8CA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87A41F3">
            <w:pPr>
              <w:widowControl/>
              <w:jc w:val="center"/>
              <w:rPr>
                <w:rFonts w:ascii="宋体" w:hAnsi="宋体" w:eastAsia="宋体" w:cs="宋体"/>
                <w:kern w:val="0"/>
                <w:sz w:val="18"/>
                <w:szCs w:val="18"/>
              </w:rPr>
            </w:pPr>
            <w:r>
              <w:rPr>
                <w:rFonts w:hint="eastAsia" w:ascii="宋体" w:hAnsi="宋体" w:eastAsia="宋体" w:cs="宋体"/>
                <w:kern w:val="0"/>
                <w:sz w:val="18"/>
                <w:szCs w:val="18"/>
              </w:rPr>
              <w:t>存储卡接口类型</w:t>
            </w:r>
          </w:p>
        </w:tc>
        <w:tc>
          <w:tcPr>
            <w:tcW w:w="4695" w:type="dxa"/>
            <w:tcBorders>
              <w:top w:val="nil"/>
              <w:left w:val="nil"/>
              <w:bottom w:val="single" w:color="auto" w:sz="4" w:space="0"/>
              <w:right w:val="single" w:color="auto" w:sz="4" w:space="0"/>
            </w:tcBorders>
            <w:vAlign w:val="center"/>
          </w:tcPr>
          <w:p w14:paraId="418ACCA0">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B3674C1">
        <w:tblPrEx>
          <w:tblCellMar>
            <w:top w:w="0" w:type="dxa"/>
            <w:left w:w="108" w:type="dxa"/>
            <w:bottom w:w="0" w:type="dxa"/>
            <w:right w:w="108" w:type="dxa"/>
          </w:tblCellMar>
        </w:tblPrEx>
        <w:trPr>
          <w:trHeight w:val="238" w:hRule="atLeast"/>
        </w:trPr>
        <w:tc>
          <w:tcPr>
            <w:tcW w:w="577" w:type="dxa"/>
            <w:tcBorders>
              <w:top w:val="nil"/>
              <w:left w:val="single" w:color="auto" w:sz="4" w:space="0"/>
              <w:bottom w:val="single" w:color="auto" w:sz="4" w:space="0"/>
              <w:right w:val="single" w:color="auto" w:sz="4" w:space="0"/>
            </w:tcBorders>
            <w:vAlign w:val="center"/>
          </w:tcPr>
          <w:p w14:paraId="00260B5D">
            <w:pPr>
              <w:widowControl/>
              <w:jc w:val="center"/>
              <w:rPr>
                <w:rFonts w:ascii="宋体" w:hAnsi="宋体" w:eastAsia="宋体" w:cs="宋体"/>
                <w:kern w:val="0"/>
                <w:sz w:val="18"/>
                <w:szCs w:val="18"/>
              </w:rPr>
            </w:pPr>
            <w:r>
              <w:rPr>
                <w:rFonts w:hint="eastAsia" w:ascii="宋体" w:hAnsi="宋体" w:eastAsia="宋体" w:cs="宋体"/>
                <w:kern w:val="0"/>
                <w:sz w:val="18"/>
                <w:szCs w:val="18"/>
              </w:rPr>
              <w:t>131</w:t>
            </w:r>
          </w:p>
        </w:tc>
        <w:tc>
          <w:tcPr>
            <w:tcW w:w="1070" w:type="dxa"/>
            <w:tcBorders>
              <w:top w:val="nil"/>
              <w:left w:val="nil"/>
              <w:bottom w:val="single" w:color="auto" w:sz="4" w:space="0"/>
              <w:right w:val="single" w:color="auto" w:sz="4" w:space="0"/>
            </w:tcBorders>
            <w:vAlign w:val="center"/>
          </w:tcPr>
          <w:p w14:paraId="6709A1B7">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tcBorders>
              <w:top w:val="nil"/>
              <w:left w:val="nil"/>
              <w:bottom w:val="single" w:color="auto" w:sz="4" w:space="0"/>
              <w:right w:val="single" w:color="auto" w:sz="4" w:space="0"/>
            </w:tcBorders>
            <w:vAlign w:val="center"/>
          </w:tcPr>
          <w:p w14:paraId="75EB9B74">
            <w:pPr>
              <w:widowControl/>
              <w:jc w:val="center"/>
              <w:rPr>
                <w:rFonts w:ascii="宋体" w:hAnsi="宋体" w:eastAsia="宋体" w:cs="宋体"/>
                <w:kern w:val="0"/>
                <w:sz w:val="18"/>
                <w:szCs w:val="18"/>
              </w:rPr>
            </w:pPr>
            <w:r>
              <w:rPr>
                <w:rFonts w:hint="eastAsia" w:ascii="宋体" w:hAnsi="宋体" w:eastAsia="宋体" w:cs="宋体"/>
                <w:kern w:val="0"/>
                <w:sz w:val="18"/>
                <w:szCs w:val="18"/>
              </w:rPr>
              <w:t>电源功能</w:t>
            </w:r>
          </w:p>
        </w:tc>
        <w:tc>
          <w:tcPr>
            <w:tcW w:w="1901" w:type="dxa"/>
            <w:tcBorders>
              <w:top w:val="nil"/>
              <w:left w:val="nil"/>
              <w:bottom w:val="single" w:color="auto" w:sz="4" w:space="0"/>
              <w:right w:val="single" w:color="auto" w:sz="4" w:space="0"/>
            </w:tcBorders>
            <w:vAlign w:val="center"/>
          </w:tcPr>
          <w:p w14:paraId="405AFFF8">
            <w:pPr>
              <w:widowControl/>
              <w:jc w:val="center"/>
              <w:rPr>
                <w:rFonts w:ascii="宋体" w:hAnsi="宋体" w:eastAsia="宋体" w:cs="宋体"/>
                <w:kern w:val="0"/>
                <w:sz w:val="18"/>
                <w:szCs w:val="18"/>
              </w:rPr>
            </w:pPr>
            <w:r>
              <w:rPr>
                <w:rFonts w:hint="eastAsia" w:ascii="宋体" w:hAnsi="宋体" w:eastAsia="宋体" w:cs="宋体"/>
                <w:kern w:val="0"/>
                <w:sz w:val="18"/>
                <w:szCs w:val="18"/>
              </w:rPr>
              <w:t>★电源线适配能力</w:t>
            </w:r>
          </w:p>
        </w:tc>
        <w:tc>
          <w:tcPr>
            <w:tcW w:w="4695" w:type="dxa"/>
            <w:tcBorders>
              <w:top w:val="nil"/>
              <w:left w:val="nil"/>
              <w:bottom w:val="single" w:color="auto" w:sz="4" w:space="0"/>
              <w:right w:val="single" w:color="auto" w:sz="4" w:space="0"/>
            </w:tcBorders>
            <w:vAlign w:val="center"/>
          </w:tcPr>
          <w:p w14:paraId="2BA40A55">
            <w:pPr>
              <w:widowControl/>
              <w:jc w:val="left"/>
              <w:rPr>
                <w:rFonts w:ascii="宋体" w:hAnsi="宋体" w:eastAsia="宋体" w:cs="宋体"/>
                <w:kern w:val="0"/>
                <w:sz w:val="18"/>
                <w:szCs w:val="18"/>
              </w:rPr>
            </w:pPr>
            <w:r>
              <w:rPr>
                <w:rFonts w:hint="eastAsia" w:ascii="宋体" w:hAnsi="宋体" w:eastAsia="宋体" w:cs="宋体"/>
                <w:kern w:val="0"/>
                <w:sz w:val="18"/>
                <w:szCs w:val="18"/>
              </w:rPr>
              <w:t>电源适配器电线组件应符合GB/T15934的要求，可拆线的插头和连接器可以不做要求</w:t>
            </w:r>
          </w:p>
        </w:tc>
      </w:tr>
      <w:tr w14:paraId="0485721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55B1A3C">
            <w:pPr>
              <w:widowControl/>
              <w:jc w:val="center"/>
              <w:rPr>
                <w:rFonts w:ascii="宋体" w:hAnsi="宋体" w:eastAsia="宋体" w:cs="宋体"/>
                <w:kern w:val="0"/>
                <w:sz w:val="18"/>
                <w:szCs w:val="18"/>
              </w:rPr>
            </w:pPr>
            <w:r>
              <w:rPr>
                <w:rFonts w:hint="eastAsia" w:ascii="宋体" w:hAnsi="宋体" w:eastAsia="宋体" w:cs="宋体"/>
                <w:kern w:val="0"/>
                <w:sz w:val="18"/>
                <w:szCs w:val="18"/>
              </w:rPr>
              <w:t>132</w:t>
            </w:r>
          </w:p>
        </w:tc>
        <w:tc>
          <w:tcPr>
            <w:tcW w:w="1070" w:type="dxa"/>
            <w:tcBorders>
              <w:top w:val="nil"/>
              <w:left w:val="nil"/>
              <w:bottom w:val="single" w:color="auto" w:sz="4" w:space="0"/>
              <w:right w:val="single" w:color="auto" w:sz="4" w:space="0"/>
            </w:tcBorders>
            <w:vAlign w:val="center"/>
          </w:tcPr>
          <w:p w14:paraId="08E924EC">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0963002C">
            <w:pPr>
              <w:widowControl/>
              <w:jc w:val="center"/>
              <w:rPr>
                <w:rFonts w:ascii="宋体" w:hAnsi="宋体" w:eastAsia="宋体" w:cs="宋体"/>
                <w:kern w:val="0"/>
                <w:sz w:val="18"/>
                <w:szCs w:val="18"/>
              </w:rPr>
            </w:pPr>
            <w:r>
              <w:rPr>
                <w:rFonts w:hint="eastAsia" w:ascii="宋体" w:hAnsi="宋体" w:eastAsia="宋体" w:cs="宋体"/>
                <w:kern w:val="0"/>
                <w:sz w:val="18"/>
                <w:szCs w:val="18"/>
              </w:rPr>
              <w:t>操作系统及软件功能</w:t>
            </w:r>
          </w:p>
        </w:tc>
        <w:tc>
          <w:tcPr>
            <w:tcW w:w="1901" w:type="dxa"/>
            <w:tcBorders>
              <w:top w:val="nil"/>
              <w:left w:val="nil"/>
              <w:bottom w:val="single" w:color="auto" w:sz="4" w:space="0"/>
              <w:right w:val="single" w:color="auto" w:sz="4" w:space="0"/>
            </w:tcBorders>
            <w:vAlign w:val="center"/>
          </w:tcPr>
          <w:p w14:paraId="415E43FE">
            <w:pPr>
              <w:widowControl/>
              <w:jc w:val="center"/>
              <w:rPr>
                <w:rFonts w:ascii="宋体" w:hAnsi="宋体" w:eastAsia="宋体" w:cs="宋体"/>
                <w:kern w:val="0"/>
                <w:sz w:val="18"/>
                <w:szCs w:val="18"/>
              </w:rPr>
            </w:pPr>
            <w:r>
              <w:rPr>
                <w:rFonts w:hint="eastAsia" w:ascii="宋体" w:hAnsi="宋体" w:eastAsia="宋体" w:cs="宋体"/>
                <w:kern w:val="0"/>
                <w:sz w:val="18"/>
                <w:szCs w:val="18"/>
              </w:rPr>
              <w:t>★中文信息处理要求</w:t>
            </w:r>
          </w:p>
        </w:tc>
        <w:tc>
          <w:tcPr>
            <w:tcW w:w="4695" w:type="dxa"/>
            <w:tcBorders>
              <w:top w:val="nil"/>
              <w:left w:val="nil"/>
              <w:bottom w:val="single" w:color="auto" w:sz="4" w:space="0"/>
              <w:right w:val="single" w:color="auto" w:sz="4" w:space="0"/>
            </w:tcBorders>
            <w:vAlign w:val="center"/>
          </w:tcPr>
          <w:p w14:paraId="6BD527FB">
            <w:pPr>
              <w:widowControl/>
              <w:jc w:val="left"/>
              <w:rPr>
                <w:rFonts w:ascii="宋体" w:hAnsi="宋体" w:eastAsia="宋体" w:cs="宋体"/>
                <w:kern w:val="0"/>
                <w:sz w:val="18"/>
                <w:szCs w:val="18"/>
              </w:rPr>
            </w:pPr>
            <w:r>
              <w:rPr>
                <w:rFonts w:hint="eastAsia" w:ascii="宋体" w:hAnsi="宋体" w:eastAsia="宋体" w:cs="宋体"/>
                <w:kern w:val="0"/>
                <w:sz w:val="18"/>
                <w:szCs w:val="18"/>
              </w:rPr>
              <w:t>符合GB18030的相关规定</w:t>
            </w:r>
          </w:p>
        </w:tc>
      </w:tr>
      <w:tr w14:paraId="06A22128">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780CC586">
            <w:pPr>
              <w:widowControl/>
              <w:jc w:val="center"/>
              <w:rPr>
                <w:rFonts w:ascii="宋体" w:hAnsi="宋体" w:eastAsia="宋体" w:cs="宋体"/>
                <w:kern w:val="0"/>
                <w:sz w:val="18"/>
                <w:szCs w:val="18"/>
              </w:rPr>
            </w:pPr>
            <w:r>
              <w:rPr>
                <w:rFonts w:hint="eastAsia" w:ascii="宋体" w:hAnsi="宋体" w:eastAsia="宋体" w:cs="宋体"/>
                <w:kern w:val="0"/>
                <w:sz w:val="18"/>
                <w:szCs w:val="18"/>
              </w:rPr>
              <w:t>133</w:t>
            </w:r>
          </w:p>
        </w:tc>
        <w:tc>
          <w:tcPr>
            <w:tcW w:w="1070" w:type="dxa"/>
            <w:tcBorders>
              <w:top w:val="nil"/>
              <w:left w:val="nil"/>
              <w:bottom w:val="single" w:color="auto" w:sz="4" w:space="0"/>
              <w:right w:val="single" w:color="auto" w:sz="4" w:space="0"/>
            </w:tcBorders>
            <w:vAlign w:val="center"/>
          </w:tcPr>
          <w:p w14:paraId="552D16E1">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435BED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96528F8">
            <w:pPr>
              <w:widowControl/>
              <w:jc w:val="center"/>
              <w:rPr>
                <w:rFonts w:ascii="宋体" w:hAnsi="宋体" w:eastAsia="宋体" w:cs="宋体"/>
                <w:kern w:val="0"/>
                <w:sz w:val="18"/>
                <w:szCs w:val="18"/>
              </w:rPr>
            </w:pPr>
            <w:r>
              <w:rPr>
                <w:rFonts w:hint="eastAsia" w:ascii="宋体" w:hAnsi="宋体" w:eastAsia="宋体" w:cs="宋体"/>
                <w:kern w:val="0"/>
                <w:sz w:val="18"/>
                <w:szCs w:val="18"/>
              </w:rPr>
              <w:t>★操作系统备份及还原功能</w:t>
            </w:r>
          </w:p>
        </w:tc>
        <w:tc>
          <w:tcPr>
            <w:tcW w:w="4695" w:type="dxa"/>
            <w:tcBorders>
              <w:top w:val="nil"/>
              <w:left w:val="nil"/>
              <w:bottom w:val="single" w:color="auto" w:sz="4" w:space="0"/>
              <w:right w:val="single" w:color="auto" w:sz="4" w:space="0"/>
            </w:tcBorders>
            <w:vAlign w:val="center"/>
          </w:tcPr>
          <w:p w14:paraId="5569B75E">
            <w:pPr>
              <w:spacing w:line="276" w:lineRule="auto"/>
              <w:rPr>
                <w:rFonts w:ascii="宋体" w:hAnsi="宋体" w:eastAsia="宋体" w:cs="宋体"/>
                <w:kern w:val="0"/>
                <w:sz w:val="18"/>
                <w:szCs w:val="18"/>
              </w:rPr>
            </w:pPr>
            <w:r>
              <w:rPr>
                <w:rFonts w:hint="eastAsia" w:ascii="Times New Roman" w:hAnsi="Times New Roman" w:eastAsia="宋体" w:cs="Times New Roman"/>
                <w:color w:val="000000"/>
                <w:sz w:val="18"/>
                <w:szCs w:val="18"/>
              </w:rPr>
              <w:t>支持操作系统备份及还原功能</w:t>
            </w:r>
          </w:p>
        </w:tc>
      </w:tr>
      <w:tr w14:paraId="3239350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D73523A">
            <w:pPr>
              <w:widowControl/>
              <w:jc w:val="center"/>
              <w:rPr>
                <w:rFonts w:ascii="宋体" w:hAnsi="宋体" w:eastAsia="宋体" w:cs="宋体"/>
                <w:kern w:val="0"/>
                <w:sz w:val="18"/>
                <w:szCs w:val="18"/>
              </w:rPr>
            </w:pPr>
            <w:r>
              <w:rPr>
                <w:rFonts w:hint="eastAsia" w:ascii="宋体" w:hAnsi="宋体" w:eastAsia="宋体" w:cs="宋体"/>
                <w:kern w:val="0"/>
                <w:sz w:val="18"/>
                <w:szCs w:val="18"/>
              </w:rPr>
              <w:t>134</w:t>
            </w:r>
          </w:p>
        </w:tc>
        <w:tc>
          <w:tcPr>
            <w:tcW w:w="1070" w:type="dxa"/>
            <w:tcBorders>
              <w:top w:val="nil"/>
              <w:left w:val="nil"/>
              <w:bottom w:val="single" w:color="auto" w:sz="4" w:space="0"/>
              <w:right w:val="single" w:color="auto" w:sz="4" w:space="0"/>
            </w:tcBorders>
            <w:vAlign w:val="center"/>
          </w:tcPr>
          <w:p w14:paraId="6326589E">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03859C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9C8AD48">
            <w:pPr>
              <w:widowControl/>
              <w:jc w:val="center"/>
              <w:rPr>
                <w:rFonts w:ascii="宋体" w:hAnsi="宋体" w:eastAsia="宋体" w:cs="宋体"/>
                <w:kern w:val="0"/>
                <w:sz w:val="18"/>
                <w:szCs w:val="18"/>
              </w:rPr>
            </w:pPr>
            <w:r>
              <w:rPr>
                <w:rFonts w:hint="eastAsia" w:ascii="宋体" w:hAnsi="宋体" w:eastAsia="宋体" w:cs="宋体"/>
                <w:kern w:val="0"/>
                <w:sz w:val="18"/>
                <w:szCs w:val="18"/>
              </w:rPr>
              <w:t>★固件备份还原能力</w:t>
            </w:r>
          </w:p>
        </w:tc>
        <w:tc>
          <w:tcPr>
            <w:tcW w:w="4695" w:type="dxa"/>
            <w:tcBorders>
              <w:top w:val="nil"/>
              <w:left w:val="nil"/>
              <w:bottom w:val="single" w:color="auto" w:sz="4" w:space="0"/>
              <w:right w:val="single" w:color="auto" w:sz="4" w:space="0"/>
            </w:tcBorders>
            <w:vAlign w:val="center"/>
          </w:tcPr>
          <w:p w14:paraId="1E0C486E">
            <w:pPr>
              <w:widowControl/>
              <w:jc w:val="left"/>
              <w:rPr>
                <w:rFonts w:ascii="宋体" w:hAnsi="宋体" w:eastAsia="宋体" w:cs="宋体"/>
                <w:kern w:val="0"/>
                <w:sz w:val="18"/>
                <w:szCs w:val="18"/>
              </w:rPr>
            </w:pPr>
            <w:r>
              <w:rPr>
                <w:rFonts w:hint="eastAsia" w:ascii="宋体" w:hAnsi="宋体" w:eastAsia="宋体" w:cs="宋体"/>
                <w:kern w:val="0"/>
                <w:sz w:val="18"/>
                <w:szCs w:val="18"/>
              </w:rPr>
              <w:t>支持备份及还原固件的功能</w:t>
            </w:r>
          </w:p>
        </w:tc>
      </w:tr>
      <w:tr w14:paraId="39DEABBE">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FCEBE27">
            <w:pPr>
              <w:widowControl/>
              <w:jc w:val="center"/>
              <w:rPr>
                <w:rFonts w:ascii="宋体" w:hAnsi="宋体" w:eastAsia="宋体" w:cs="宋体"/>
                <w:kern w:val="0"/>
                <w:sz w:val="18"/>
                <w:szCs w:val="18"/>
              </w:rPr>
            </w:pPr>
            <w:r>
              <w:rPr>
                <w:rFonts w:hint="eastAsia" w:ascii="宋体" w:hAnsi="宋体" w:eastAsia="宋体" w:cs="宋体"/>
                <w:kern w:val="0"/>
                <w:sz w:val="18"/>
                <w:szCs w:val="18"/>
              </w:rPr>
              <w:t>135</w:t>
            </w:r>
          </w:p>
        </w:tc>
        <w:tc>
          <w:tcPr>
            <w:tcW w:w="1070" w:type="dxa"/>
            <w:tcBorders>
              <w:top w:val="nil"/>
              <w:left w:val="nil"/>
              <w:bottom w:val="single" w:color="auto" w:sz="4" w:space="0"/>
              <w:right w:val="single" w:color="auto" w:sz="4" w:space="0"/>
            </w:tcBorders>
            <w:vAlign w:val="center"/>
          </w:tcPr>
          <w:p w14:paraId="1320E31D">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163CDA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08A91CB">
            <w:pPr>
              <w:widowControl/>
              <w:jc w:val="center"/>
              <w:rPr>
                <w:rFonts w:ascii="宋体" w:hAnsi="宋体" w:eastAsia="宋体" w:cs="宋体"/>
                <w:kern w:val="0"/>
                <w:sz w:val="18"/>
                <w:szCs w:val="18"/>
              </w:rPr>
            </w:pPr>
            <w:r>
              <w:rPr>
                <w:rFonts w:hint="eastAsia" w:ascii="宋体" w:hAnsi="宋体" w:eastAsia="宋体" w:cs="宋体"/>
                <w:kern w:val="0"/>
                <w:sz w:val="18"/>
                <w:szCs w:val="18"/>
              </w:rPr>
              <w:t>★操作系统及驱动升级</w:t>
            </w:r>
          </w:p>
        </w:tc>
        <w:tc>
          <w:tcPr>
            <w:tcW w:w="4695" w:type="dxa"/>
            <w:tcBorders>
              <w:top w:val="nil"/>
              <w:left w:val="nil"/>
              <w:bottom w:val="single" w:color="auto" w:sz="4" w:space="0"/>
              <w:right w:val="single" w:color="auto" w:sz="4" w:space="0"/>
            </w:tcBorders>
            <w:vAlign w:val="center"/>
          </w:tcPr>
          <w:p w14:paraId="37E71038">
            <w:pPr>
              <w:widowControl/>
              <w:jc w:val="left"/>
              <w:rPr>
                <w:rFonts w:ascii="宋体" w:hAnsi="宋体" w:eastAsia="宋体" w:cs="宋体"/>
                <w:kern w:val="0"/>
                <w:sz w:val="18"/>
                <w:szCs w:val="18"/>
              </w:rPr>
            </w:pPr>
            <w:r>
              <w:rPr>
                <w:rFonts w:hint="eastAsia" w:ascii="宋体" w:hAnsi="宋体" w:eastAsia="宋体" w:cs="宋体"/>
                <w:kern w:val="0"/>
                <w:sz w:val="18"/>
                <w:szCs w:val="18"/>
              </w:rPr>
              <w:t>支持通过网络、闪存盘等方式对操作 系统、驱动进行升级</w:t>
            </w:r>
          </w:p>
        </w:tc>
      </w:tr>
      <w:tr w14:paraId="198A6DE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DCADB52">
            <w:pPr>
              <w:widowControl/>
              <w:jc w:val="center"/>
              <w:rPr>
                <w:rFonts w:ascii="宋体" w:hAnsi="宋体" w:eastAsia="宋体" w:cs="宋体"/>
                <w:kern w:val="0"/>
                <w:sz w:val="18"/>
                <w:szCs w:val="18"/>
              </w:rPr>
            </w:pPr>
            <w:r>
              <w:rPr>
                <w:rFonts w:hint="eastAsia" w:ascii="宋体" w:hAnsi="宋体" w:eastAsia="宋体" w:cs="宋体"/>
                <w:kern w:val="0"/>
                <w:sz w:val="18"/>
                <w:szCs w:val="18"/>
              </w:rPr>
              <w:t>136</w:t>
            </w:r>
          </w:p>
        </w:tc>
        <w:tc>
          <w:tcPr>
            <w:tcW w:w="1070" w:type="dxa"/>
            <w:tcBorders>
              <w:top w:val="nil"/>
              <w:left w:val="nil"/>
              <w:bottom w:val="single" w:color="auto" w:sz="4" w:space="0"/>
              <w:right w:val="single" w:color="auto" w:sz="4" w:space="0"/>
            </w:tcBorders>
            <w:vAlign w:val="center"/>
          </w:tcPr>
          <w:p w14:paraId="3065F2BF">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427977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1274972">
            <w:pPr>
              <w:widowControl/>
              <w:jc w:val="center"/>
              <w:rPr>
                <w:rFonts w:ascii="宋体" w:hAnsi="宋体" w:eastAsia="宋体" w:cs="宋体"/>
                <w:kern w:val="0"/>
                <w:sz w:val="18"/>
                <w:szCs w:val="18"/>
              </w:rPr>
            </w:pPr>
            <w:r>
              <w:rPr>
                <w:rFonts w:hint="eastAsia" w:ascii="宋体" w:hAnsi="宋体" w:eastAsia="宋体" w:cs="宋体"/>
                <w:kern w:val="0"/>
                <w:sz w:val="18"/>
                <w:szCs w:val="18"/>
              </w:rPr>
              <w:t>★固件升级</w:t>
            </w:r>
          </w:p>
        </w:tc>
        <w:tc>
          <w:tcPr>
            <w:tcW w:w="4695" w:type="dxa"/>
            <w:tcBorders>
              <w:top w:val="nil"/>
              <w:left w:val="nil"/>
              <w:bottom w:val="single" w:color="auto" w:sz="4" w:space="0"/>
              <w:right w:val="single" w:color="auto" w:sz="4" w:space="0"/>
            </w:tcBorders>
            <w:vAlign w:val="center"/>
          </w:tcPr>
          <w:p w14:paraId="023CEA86">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CF45069">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03F413EE">
            <w:pPr>
              <w:widowControl/>
              <w:jc w:val="center"/>
              <w:rPr>
                <w:rFonts w:ascii="宋体" w:hAnsi="宋体" w:eastAsia="宋体" w:cs="宋体"/>
                <w:kern w:val="0"/>
                <w:sz w:val="18"/>
                <w:szCs w:val="18"/>
              </w:rPr>
            </w:pPr>
            <w:r>
              <w:rPr>
                <w:rFonts w:hint="eastAsia" w:ascii="宋体" w:hAnsi="宋体" w:eastAsia="宋体" w:cs="宋体"/>
                <w:kern w:val="0"/>
                <w:sz w:val="18"/>
                <w:szCs w:val="18"/>
              </w:rPr>
              <w:t>137</w:t>
            </w:r>
          </w:p>
        </w:tc>
        <w:tc>
          <w:tcPr>
            <w:tcW w:w="1070" w:type="dxa"/>
            <w:tcBorders>
              <w:top w:val="nil"/>
              <w:left w:val="nil"/>
              <w:bottom w:val="single" w:color="auto" w:sz="4" w:space="0"/>
              <w:right w:val="single" w:color="auto" w:sz="4" w:space="0"/>
            </w:tcBorders>
            <w:vAlign w:val="center"/>
          </w:tcPr>
          <w:p w14:paraId="605B1253">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9BDF4D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F9E477D">
            <w:pPr>
              <w:widowControl/>
              <w:jc w:val="center"/>
              <w:rPr>
                <w:rFonts w:ascii="宋体" w:hAnsi="宋体" w:eastAsia="宋体" w:cs="宋体"/>
                <w:kern w:val="0"/>
                <w:sz w:val="18"/>
                <w:szCs w:val="18"/>
              </w:rPr>
            </w:pPr>
            <w:r>
              <w:rPr>
                <w:rFonts w:hint="eastAsia" w:ascii="宋体" w:hAnsi="宋体" w:eastAsia="宋体" w:cs="宋体"/>
                <w:kern w:val="0"/>
                <w:sz w:val="18"/>
                <w:szCs w:val="18"/>
              </w:rPr>
              <w:t>★BIOS支持关闭通讯接口</w:t>
            </w:r>
          </w:p>
        </w:tc>
        <w:tc>
          <w:tcPr>
            <w:tcW w:w="4695" w:type="dxa"/>
            <w:tcBorders>
              <w:top w:val="nil"/>
              <w:left w:val="nil"/>
              <w:bottom w:val="single" w:color="auto" w:sz="4" w:space="0"/>
              <w:right w:val="single" w:color="auto" w:sz="4" w:space="0"/>
            </w:tcBorders>
            <w:vAlign w:val="center"/>
          </w:tcPr>
          <w:p w14:paraId="151FC07E">
            <w:pPr>
              <w:widowControl/>
              <w:jc w:val="left"/>
              <w:rPr>
                <w:rFonts w:ascii="宋体" w:hAnsi="宋体" w:eastAsia="宋体" w:cs="宋体"/>
                <w:kern w:val="0"/>
                <w:sz w:val="18"/>
                <w:szCs w:val="18"/>
              </w:rPr>
            </w:pPr>
            <w:r>
              <w:rPr>
                <w:rFonts w:hint="eastAsia" w:ascii="宋体" w:hAnsi="宋体" w:eastAsia="宋体" w:cs="宋体"/>
                <w:kern w:val="0"/>
                <w:sz w:val="18"/>
                <w:szCs w:val="18"/>
              </w:rPr>
              <w:t>支持 BIOS 关闭以太网及 USB 接口</w:t>
            </w:r>
          </w:p>
        </w:tc>
      </w:tr>
      <w:tr w14:paraId="653A03E4">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417936C">
            <w:pPr>
              <w:widowControl/>
              <w:jc w:val="center"/>
              <w:rPr>
                <w:rFonts w:ascii="宋体" w:hAnsi="宋体" w:eastAsia="宋体" w:cs="宋体"/>
                <w:kern w:val="0"/>
                <w:sz w:val="18"/>
                <w:szCs w:val="18"/>
              </w:rPr>
            </w:pPr>
            <w:r>
              <w:rPr>
                <w:rFonts w:hint="eastAsia" w:ascii="宋体" w:hAnsi="宋体" w:eastAsia="宋体" w:cs="宋体"/>
                <w:kern w:val="0"/>
                <w:sz w:val="18"/>
                <w:szCs w:val="18"/>
              </w:rPr>
              <w:t>138</w:t>
            </w:r>
          </w:p>
        </w:tc>
        <w:tc>
          <w:tcPr>
            <w:tcW w:w="1070" w:type="dxa"/>
            <w:tcBorders>
              <w:top w:val="nil"/>
              <w:left w:val="nil"/>
              <w:bottom w:val="single" w:color="auto" w:sz="4" w:space="0"/>
              <w:right w:val="single" w:color="auto" w:sz="4" w:space="0"/>
            </w:tcBorders>
            <w:vAlign w:val="center"/>
          </w:tcPr>
          <w:p w14:paraId="1C2B30A6">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F07970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76F58F6">
            <w:pPr>
              <w:widowControl/>
              <w:jc w:val="center"/>
              <w:rPr>
                <w:rFonts w:ascii="宋体" w:hAnsi="宋体" w:eastAsia="宋体" w:cs="宋体"/>
                <w:kern w:val="0"/>
                <w:sz w:val="18"/>
                <w:szCs w:val="18"/>
              </w:rPr>
            </w:pPr>
            <w:r>
              <w:rPr>
                <w:rFonts w:hint="eastAsia" w:ascii="宋体" w:hAnsi="宋体" w:eastAsia="宋体" w:cs="宋体"/>
                <w:kern w:val="0"/>
                <w:sz w:val="18"/>
                <w:szCs w:val="18"/>
              </w:rPr>
              <w:t>★固件查看信息</w:t>
            </w:r>
          </w:p>
        </w:tc>
        <w:tc>
          <w:tcPr>
            <w:tcW w:w="4695" w:type="dxa"/>
            <w:tcBorders>
              <w:top w:val="nil"/>
              <w:left w:val="nil"/>
              <w:bottom w:val="single" w:color="auto" w:sz="4" w:space="0"/>
              <w:right w:val="single" w:color="auto" w:sz="4" w:space="0"/>
            </w:tcBorders>
            <w:vAlign w:val="center"/>
          </w:tcPr>
          <w:p w14:paraId="6E1CF756">
            <w:pPr>
              <w:widowControl/>
              <w:jc w:val="left"/>
              <w:rPr>
                <w:rFonts w:ascii="宋体" w:hAnsi="宋体" w:eastAsia="宋体" w:cs="宋体"/>
                <w:kern w:val="0"/>
                <w:sz w:val="18"/>
                <w:szCs w:val="18"/>
              </w:rPr>
            </w:pPr>
            <w:r>
              <w:rPr>
                <w:rFonts w:hint="eastAsia" w:ascii="宋体" w:hAnsi="宋体" w:eastAsia="宋体" w:cs="宋体"/>
                <w:kern w:val="0"/>
                <w:sz w:val="18"/>
                <w:szCs w:val="18"/>
              </w:rPr>
              <w:t>支持查看固件版本、内存信息、主板信息、处理器信息和系统时间信息等功能</w:t>
            </w:r>
          </w:p>
        </w:tc>
      </w:tr>
      <w:tr w14:paraId="6B01F66C">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911334A">
            <w:pPr>
              <w:widowControl/>
              <w:jc w:val="center"/>
              <w:rPr>
                <w:rFonts w:ascii="宋体" w:hAnsi="宋体" w:eastAsia="宋体" w:cs="宋体"/>
                <w:kern w:val="0"/>
                <w:sz w:val="18"/>
                <w:szCs w:val="18"/>
              </w:rPr>
            </w:pPr>
            <w:r>
              <w:rPr>
                <w:rFonts w:hint="eastAsia" w:ascii="宋体" w:hAnsi="宋体" w:eastAsia="宋体" w:cs="宋体"/>
                <w:kern w:val="0"/>
                <w:sz w:val="18"/>
                <w:szCs w:val="18"/>
              </w:rPr>
              <w:t>139</w:t>
            </w:r>
          </w:p>
        </w:tc>
        <w:tc>
          <w:tcPr>
            <w:tcW w:w="1070" w:type="dxa"/>
            <w:tcBorders>
              <w:top w:val="nil"/>
              <w:left w:val="nil"/>
              <w:bottom w:val="single" w:color="auto" w:sz="4" w:space="0"/>
              <w:right w:val="single" w:color="auto" w:sz="4" w:space="0"/>
            </w:tcBorders>
            <w:vAlign w:val="center"/>
          </w:tcPr>
          <w:p w14:paraId="3019C995">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7C98A6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1AAED27">
            <w:pPr>
              <w:widowControl/>
              <w:jc w:val="center"/>
              <w:rPr>
                <w:rFonts w:ascii="宋体" w:hAnsi="宋体" w:eastAsia="宋体" w:cs="宋体"/>
                <w:kern w:val="0"/>
                <w:sz w:val="18"/>
                <w:szCs w:val="18"/>
              </w:rPr>
            </w:pPr>
            <w:r>
              <w:rPr>
                <w:rFonts w:hint="eastAsia" w:ascii="宋体" w:hAnsi="宋体" w:eastAsia="宋体" w:cs="宋体"/>
                <w:kern w:val="0"/>
                <w:sz w:val="18"/>
                <w:szCs w:val="18"/>
              </w:rPr>
              <w:t>★固件设置启动顺序</w:t>
            </w:r>
          </w:p>
        </w:tc>
        <w:tc>
          <w:tcPr>
            <w:tcW w:w="4695" w:type="dxa"/>
            <w:tcBorders>
              <w:top w:val="nil"/>
              <w:left w:val="nil"/>
              <w:bottom w:val="single" w:color="auto" w:sz="4" w:space="0"/>
              <w:right w:val="single" w:color="auto" w:sz="4" w:space="0"/>
            </w:tcBorders>
            <w:vAlign w:val="center"/>
          </w:tcPr>
          <w:p w14:paraId="0267A94C">
            <w:pPr>
              <w:widowControl/>
              <w:jc w:val="left"/>
              <w:rPr>
                <w:rFonts w:ascii="宋体" w:hAnsi="宋体" w:eastAsia="宋体" w:cs="宋体"/>
                <w:kern w:val="0"/>
                <w:sz w:val="18"/>
                <w:szCs w:val="18"/>
              </w:rPr>
            </w:pPr>
            <w:r>
              <w:rPr>
                <w:rFonts w:hint="eastAsia" w:ascii="宋体" w:hAnsi="宋体" w:eastAsia="宋体" w:cs="宋体"/>
                <w:kern w:val="0"/>
                <w:sz w:val="18"/>
                <w:szCs w:val="18"/>
              </w:rPr>
              <w:t>支持设置启动顺序功能，并按照设置的启动顺序启动</w:t>
            </w:r>
          </w:p>
        </w:tc>
      </w:tr>
      <w:tr w14:paraId="5AB51543">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C8C09E8">
            <w:pPr>
              <w:widowControl/>
              <w:jc w:val="center"/>
              <w:rPr>
                <w:rFonts w:ascii="宋体" w:hAnsi="宋体" w:eastAsia="宋体" w:cs="宋体"/>
                <w:kern w:val="0"/>
                <w:sz w:val="18"/>
                <w:szCs w:val="18"/>
              </w:rPr>
            </w:pPr>
            <w:r>
              <w:rPr>
                <w:rFonts w:hint="eastAsia" w:ascii="宋体" w:hAnsi="宋体" w:eastAsia="宋体" w:cs="宋体"/>
                <w:kern w:val="0"/>
                <w:sz w:val="18"/>
                <w:szCs w:val="18"/>
              </w:rPr>
              <w:t>140</w:t>
            </w:r>
          </w:p>
        </w:tc>
        <w:tc>
          <w:tcPr>
            <w:tcW w:w="1070" w:type="dxa"/>
            <w:tcBorders>
              <w:top w:val="nil"/>
              <w:left w:val="nil"/>
              <w:bottom w:val="single" w:color="auto" w:sz="4" w:space="0"/>
              <w:right w:val="single" w:color="auto" w:sz="4" w:space="0"/>
            </w:tcBorders>
            <w:vAlign w:val="center"/>
          </w:tcPr>
          <w:p w14:paraId="38916D3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E9C8E3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FCEE625">
            <w:pPr>
              <w:widowControl/>
              <w:jc w:val="center"/>
              <w:rPr>
                <w:rFonts w:ascii="宋体" w:hAnsi="宋体" w:eastAsia="宋体" w:cs="宋体"/>
                <w:kern w:val="0"/>
                <w:sz w:val="18"/>
                <w:szCs w:val="18"/>
              </w:rPr>
            </w:pPr>
            <w:r>
              <w:rPr>
                <w:rFonts w:hint="eastAsia" w:ascii="宋体" w:hAnsi="宋体" w:eastAsia="宋体" w:cs="宋体"/>
                <w:kern w:val="0"/>
                <w:sz w:val="18"/>
                <w:szCs w:val="18"/>
              </w:rPr>
              <w:t>★固件设置口令</w:t>
            </w:r>
          </w:p>
        </w:tc>
        <w:tc>
          <w:tcPr>
            <w:tcW w:w="4695" w:type="dxa"/>
            <w:tcBorders>
              <w:top w:val="nil"/>
              <w:left w:val="nil"/>
              <w:bottom w:val="single" w:color="auto" w:sz="4" w:space="0"/>
              <w:right w:val="single" w:color="auto" w:sz="4" w:space="0"/>
            </w:tcBorders>
            <w:vAlign w:val="center"/>
          </w:tcPr>
          <w:p w14:paraId="52BBFF53">
            <w:pPr>
              <w:widowControl/>
              <w:jc w:val="left"/>
              <w:rPr>
                <w:rFonts w:ascii="宋体" w:hAnsi="宋体" w:eastAsia="宋体" w:cs="宋体"/>
                <w:kern w:val="0"/>
                <w:sz w:val="18"/>
                <w:szCs w:val="18"/>
              </w:rPr>
            </w:pPr>
            <w:r>
              <w:rPr>
                <w:rFonts w:hint="eastAsia" w:ascii="宋体" w:hAnsi="宋体" w:eastAsia="宋体" w:cs="宋体"/>
                <w:kern w:val="0"/>
                <w:sz w:val="18"/>
                <w:szCs w:val="18"/>
              </w:rPr>
              <w:t>支持设置口令、修改口令、验证口令功能</w:t>
            </w:r>
          </w:p>
        </w:tc>
      </w:tr>
      <w:tr w14:paraId="6E8B2A9D">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DBFBF12">
            <w:pPr>
              <w:widowControl/>
              <w:jc w:val="center"/>
              <w:rPr>
                <w:rFonts w:ascii="宋体" w:hAnsi="宋体" w:eastAsia="宋体" w:cs="宋体"/>
                <w:kern w:val="0"/>
                <w:sz w:val="18"/>
                <w:szCs w:val="18"/>
              </w:rPr>
            </w:pPr>
            <w:r>
              <w:rPr>
                <w:rFonts w:hint="eastAsia" w:ascii="宋体" w:hAnsi="宋体" w:eastAsia="宋体" w:cs="宋体"/>
                <w:kern w:val="0"/>
                <w:sz w:val="18"/>
                <w:szCs w:val="18"/>
              </w:rPr>
              <w:t>141</w:t>
            </w:r>
          </w:p>
        </w:tc>
        <w:tc>
          <w:tcPr>
            <w:tcW w:w="1070" w:type="dxa"/>
            <w:tcBorders>
              <w:top w:val="nil"/>
              <w:left w:val="nil"/>
              <w:bottom w:val="single" w:color="auto" w:sz="4" w:space="0"/>
              <w:right w:val="single" w:color="auto" w:sz="4" w:space="0"/>
            </w:tcBorders>
            <w:vAlign w:val="center"/>
          </w:tcPr>
          <w:p w14:paraId="32BF2424">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1089AE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125A5D1">
            <w:pPr>
              <w:widowControl/>
              <w:jc w:val="center"/>
              <w:rPr>
                <w:rFonts w:ascii="宋体" w:hAnsi="宋体" w:eastAsia="宋体" w:cs="宋体"/>
                <w:kern w:val="0"/>
                <w:sz w:val="18"/>
                <w:szCs w:val="18"/>
              </w:rPr>
            </w:pPr>
            <w:r>
              <w:rPr>
                <w:rFonts w:hint="eastAsia" w:ascii="宋体" w:hAnsi="宋体" w:eastAsia="宋体" w:cs="宋体"/>
                <w:kern w:val="0"/>
                <w:sz w:val="18"/>
                <w:szCs w:val="18"/>
              </w:rPr>
              <w:t>★固件设置网络引导</w:t>
            </w:r>
          </w:p>
        </w:tc>
        <w:tc>
          <w:tcPr>
            <w:tcW w:w="4695" w:type="dxa"/>
            <w:tcBorders>
              <w:top w:val="nil"/>
              <w:left w:val="nil"/>
              <w:bottom w:val="single" w:color="auto" w:sz="4" w:space="0"/>
              <w:right w:val="single" w:color="auto" w:sz="4" w:space="0"/>
            </w:tcBorders>
            <w:vAlign w:val="center"/>
          </w:tcPr>
          <w:p w14:paraId="6FB51316">
            <w:pPr>
              <w:widowControl/>
              <w:jc w:val="left"/>
              <w:rPr>
                <w:rFonts w:ascii="宋体" w:hAnsi="宋体" w:eastAsia="宋体" w:cs="宋体"/>
                <w:kern w:val="0"/>
                <w:sz w:val="18"/>
                <w:szCs w:val="18"/>
              </w:rPr>
            </w:pPr>
            <w:r>
              <w:rPr>
                <w:rFonts w:hint="eastAsia" w:ascii="宋体" w:hAnsi="宋体" w:eastAsia="宋体" w:cs="宋体"/>
                <w:kern w:val="0"/>
                <w:sz w:val="18"/>
                <w:szCs w:val="18"/>
              </w:rPr>
              <w:t>支持网络引导启动和关闭功能</w:t>
            </w:r>
          </w:p>
        </w:tc>
      </w:tr>
      <w:tr w14:paraId="4C231936">
        <w:tblPrEx>
          <w:tblCellMar>
            <w:top w:w="0" w:type="dxa"/>
            <w:left w:w="108" w:type="dxa"/>
            <w:bottom w:w="0" w:type="dxa"/>
            <w:right w:w="108" w:type="dxa"/>
          </w:tblCellMar>
        </w:tblPrEx>
        <w:trPr>
          <w:trHeight w:val="435" w:hRule="atLeast"/>
        </w:trPr>
        <w:tc>
          <w:tcPr>
            <w:tcW w:w="577" w:type="dxa"/>
            <w:tcBorders>
              <w:top w:val="nil"/>
              <w:left w:val="single" w:color="auto" w:sz="4" w:space="0"/>
              <w:bottom w:val="single" w:color="auto" w:sz="4" w:space="0"/>
              <w:right w:val="single" w:color="auto" w:sz="4" w:space="0"/>
            </w:tcBorders>
            <w:vAlign w:val="center"/>
          </w:tcPr>
          <w:p w14:paraId="298F2E0A">
            <w:pPr>
              <w:widowControl/>
              <w:jc w:val="center"/>
              <w:rPr>
                <w:rFonts w:ascii="宋体" w:hAnsi="宋体" w:eastAsia="宋体" w:cs="宋体"/>
                <w:kern w:val="0"/>
                <w:sz w:val="18"/>
                <w:szCs w:val="18"/>
              </w:rPr>
            </w:pPr>
            <w:r>
              <w:rPr>
                <w:rFonts w:hint="eastAsia" w:ascii="宋体" w:hAnsi="宋体" w:eastAsia="宋体" w:cs="宋体"/>
                <w:kern w:val="0"/>
                <w:sz w:val="18"/>
                <w:szCs w:val="18"/>
              </w:rPr>
              <w:t>142</w:t>
            </w:r>
          </w:p>
        </w:tc>
        <w:tc>
          <w:tcPr>
            <w:tcW w:w="1070" w:type="dxa"/>
            <w:tcBorders>
              <w:top w:val="nil"/>
              <w:left w:val="nil"/>
              <w:bottom w:val="single" w:color="auto" w:sz="4" w:space="0"/>
              <w:right w:val="single" w:color="auto" w:sz="4" w:space="0"/>
            </w:tcBorders>
            <w:vAlign w:val="center"/>
          </w:tcPr>
          <w:p w14:paraId="5880ED50">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57EF8C1E">
            <w:pPr>
              <w:widowControl/>
              <w:jc w:val="center"/>
              <w:rPr>
                <w:rFonts w:ascii="宋体" w:hAnsi="宋体" w:eastAsia="宋体" w:cs="宋体"/>
                <w:kern w:val="0"/>
                <w:sz w:val="18"/>
                <w:szCs w:val="18"/>
              </w:rPr>
            </w:pPr>
            <w:r>
              <w:rPr>
                <w:rFonts w:hint="eastAsia" w:ascii="宋体" w:hAnsi="宋体" w:eastAsia="宋体" w:cs="宋体"/>
                <w:kern w:val="0"/>
                <w:sz w:val="18"/>
                <w:szCs w:val="18"/>
              </w:rPr>
              <w:t>生物识别功能</w:t>
            </w:r>
          </w:p>
        </w:tc>
        <w:tc>
          <w:tcPr>
            <w:tcW w:w="1901" w:type="dxa"/>
            <w:tcBorders>
              <w:top w:val="nil"/>
              <w:left w:val="nil"/>
              <w:bottom w:val="single" w:color="auto" w:sz="4" w:space="0"/>
              <w:right w:val="single" w:color="auto" w:sz="4" w:space="0"/>
            </w:tcBorders>
            <w:vAlign w:val="center"/>
          </w:tcPr>
          <w:p w14:paraId="74DDE366">
            <w:pPr>
              <w:widowControl/>
              <w:jc w:val="center"/>
              <w:rPr>
                <w:rFonts w:ascii="宋体" w:hAnsi="宋体" w:eastAsia="宋体" w:cs="宋体"/>
                <w:kern w:val="0"/>
                <w:sz w:val="18"/>
                <w:szCs w:val="18"/>
              </w:rPr>
            </w:pPr>
            <w:r>
              <w:rPr>
                <w:rFonts w:hint="eastAsia" w:ascii="宋体" w:hAnsi="宋体" w:eastAsia="宋体" w:cs="宋体"/>
                <w:kern w:val="0"/>
                <w:sz w:val="18"/>
                <w:szCs w:val="18"/>
              </w:rPr>
              <w:t>指纹识别</w:t>
            </w:r>
          </w:p>
        </w:tc>
        <w:tc>
          <w:tcPr>
            <w:tcW w:w="4695" w:type="dxa"/>
            <w:tcBorders>
              <w:top w:val="nil"/>
              <w:left w:val="nil"/>
              <w:bottom w:val="single" w:color="auto" w:sz="4" w:space="0"/>
              <w:right w:val="single" w:color="auto" w:sz="4" w:space="0"/>
            </w:tcBorders>
            <w:vAlign w:val="center"/>
          </w:tcPr>
          <w:p w14:paraId="6F7BB2E7">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B2689D4">
        <w:tblPrEx>
          <w:tblCellMar>
            <w:top w:w="0" w:type="dxa"/>
            <w:left w:w="108" w:type="dxa"/>
            <w:bottom w:w="0" w:type="dxa"/>
            <w:right w:w="108" w:type="dxa"/>
          </w:tblCellMar>
        </w:tblPrEx>
        <w:trPr>
          <w:trHeight w:val="427" w:hRule="atLeast"/>
        </w:trPr>
        <w:tc>
          <w:tcPr>
            <w:tcW w:w="577" w:type="dxa"/>
            <w:tcBorders>
              <w:top w:val="nil"/>
              <w:left w:val="single" w:color="auto" w:sz="4" w:space="0"/>
              <w:bottom w:val="single" w:color="auto" w:sz="4" w:space="0"/>
              <w:right w:val="single" w:color="auto" w:sz="4" w:space="0"/>
            </w:tcBorders>
            <w:vAlign w:val="center"/>
          </w:tcPr>
          <w:p w14:paraId="3E231B75">
            <w:pPr>
              <w:widowControl/>
              <w:jc w:val="center"/>
              <w:rPr>
                <w:rFonts w:ascii="宋体" w:hAnsi="宋体" w:eastAsia="宋体" w:cs="宋体"/>
                <w:kern w:val="0"/>
                <w:sz w:val="18"/>
                <w:szCs w:val="18"/>
              </w:rPr>
            </w:pPr>
            <w:r>
              <w:rPr>
                <w:rFonts w:hint="eastAsia" w:ascii="宋体" w:hAnsi="宋体" w:eastAsia="宋体" w:cs="宋体"/>
                <w:kern w:val="0"/>
                <w:sz w:val="18"/>
                <w:szCs w:val="18"/>
              </w:rPr>
              <w:t>143</w:t>
            </w:r>
          </w:p>
        </w:tc>
        <w:tc>
          <w:tcPr>
            <w:tcW w:w="1070" w:type="dxa"/>
            <w:tcBorders>
              <w:top w:val="nil"/>
              <w:left w:val="nil"/>
              <w:bottom w:val="single" w:color="auto" w:sz="4" w:space="0"/>
              <w:right w:val="single" w:color="auto" w:sz="4" w:space="0"/>
            </w:tcBorders>
            <w:vAlign w:val="center"/>
          </w:tcPr>
          <w:p w14:paraId="57BC6061">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28A2D8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A27980C">
            <w:pPr>
              <w:widowControl/>
              <w:jc w:val="center"/>
              <w:rPr>
                <w:rFonts w:ascii="宋体" w:hAnsi="宋体" w:eastAsia="宋体" w:cs="宋体"/>
                <w:kern w:val="0"/>
                <w:sz w:val="18"/>
                <w:szCs w:val="18"/>
              </w:rPr>
            </w:pPr>
            <w:r>
              <w:rPr>
                <w:rFonts w:hint="eastAsia" w:ascii="宋体" w:hAnsi="宋体" w:eastAsia="宋体" w:cs="宋体"/>
                <w:kern w:val="0"/>
                <w:sz w:val="18"/>
                <w:szCs w:val="18"/>
              </w:rPr>
              <w:t>人脸识别</w:t>
            </w:r>
          </w:p>
        </w:tc>
        <w:tc>
          <w:tcPr>
            <w:tcW w:w="4695" w:type="dxa"/>
            <w:tcBorders>
              <w:top w:val="nil"/>
              <w:left w:val="nil"/>
              <w:bottom w:val="single" w:color="auto" w:sz="4" w:space="0"/>
              <w:right w:val="single" w:color="auto" w:sz="4" w:space="0"/>
            </w:tcBorders>
            <w:vAlign w:val="center"/>
          </w:tcPr>
          <w:p w14:paraId="6CD0DE59">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797F0BB">
        <w:tblPrEx>
          <w:tblCellMar>
            <w:top w:w="0" w:type="dxa"/>
            <w:left w:w="108" w:type="dxa"/>
            <w:bottom w:w="0" w:type="dxa"/>
            <w:right w:w="108" w:type="dxa"/>
          </w:tblCellMar>
        </w:tblPrEx>
        <w:trPr>
          <w:trHeight w:val="419" w:hRule="atLeast"/>
        </w:trPr>
        <w:tc>
          <w:tcPr>
            <w:tcW w:w="577" w:type="dxa"/>
            <w:tcBorders>
              <w:top w:val="nil"/>
              <w:left w:val="single" w:color="auto" w:sz="4" w:space="0"/>
              <w:bottom w:val="single" w:color="auto" w:sz="4" w:space="0"/>
              <w:right w:val="single" w:color="auto" w:sz="4" w:space="0"/>
            </w:tcBorders>
            <w:vAlign w:val="center"/>
          </w:tcPr>
          <w:p w14:paraId="120D19BC">
            <w:pPr>
              <w:widowControl/>
              <w:jc w:val="center"/>
              <w:rPr>
                <w:rFonts w:ascii="宋体" w:hAnsi="宋体" w:eastAsia="宋体" w:cs="宋体"/>
                <w:kern w:val="0"/>
                <w:sz w:val="18"/>
                <w:szCs w:val="18"/>
              </w:rPr>
            </w:pPr>
            <w:r>
              <w:rPr>
                <w:rFonts w:hint="eastAsia" w:ascii="宋体" w:hAnsi="宋体" w:eastAsia="宋体" w:cs="宋体"/>
                <w:kern w:val="0"/>
                <w:sz w:val="18"/>
                <w:szCs w:val="18"/>
              </w:rPr>
              <w:t>144</w:t>
            </w:r>
          </w:p>
        </w:tc>
        <w:tc>
          <w:tcPr>
            <w:tcW w:w="1070" w:type="dxa"/>
            <w:tcBorders>
              <w:top w:val="nil"/>
              <w:left w:val="nil"/>
              <w:bottom w:val="single" w:color="auto" w:sz="4" w:space="0"/>
              <w:right w:val="single" w:color="auto" w:sz="4" w:space="0"/>
            </w:tcBorders>
            <w:vAlign w:val="center"/>
          </w:tcPr>
          <w:p w14:paraId="45FB7DC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FF0104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D8631EF">
            <w:pPr>
              <w:widowControl/>
              <w:jc w:val="center"/>
              <w:rPr>
                <w:rFonts w:ascii="宋体" w:hAnsi="宋体" w:eastAsia="宋体" w:cs="宋体"/>
                <w:kern w:val="0"/>
                <w:sz w:val="18"/>
                <w:szCs w:val="18"/>
              </w:rPr>
            </w:pPr>
            <w:r>
              <w:rPr>
                <w:rFonts w:hint="eastAsia" w:ascii="宋体" w:hAnsi="宋体" w:eastAsia="宋体" w:cs="宋体"/>
                <w:kern w:val="0"/>
                <w:sz w:val="18"/>
                <w:szCs w:val="18"/>
              </w:rPr>
              <w:t>静脉识别</w:t>
            </w:r>
          </w:p>
        </w:tc>
        <w:tc>
          <w:tcPr>
            <w:tcW w:w="4695" w:type="dxa"/>
            <w:tcBorders>
              <w:top w:val="nil"/>
              <w:left w:val="nil"/>
              <w:bottom w:val="single" w:color="auto" w:sz="4" w:space="0"/>
              <w:right w:val="single" w:color="auto" w:sz="4" w:space="0"/>
            </w:tcBorders>
            <w:vAlign w:val="center"/>
          </w:tcPr>
          <w:p w14:paraId="7A67BC48">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D67F0AE">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6999B95">
            <w:pPr>
              <w:widowControl/>
              <w:jc w:val="center"/>
              <w:rPr>
                <w:rFonts w:ascii="宋体" w:hAnsi="宋体" w:eastAsia="宋体" w:cs="宋体"/>
                <w:kern w:val="0"/>
                <w:sz w:val="18"/>
                <w:szCs w:val="18"/>
              </w:rPr>
            </w:pPr>
            <w:r>
              <w:rPr>
                <w:rFonts w:hint="eastAsia" w:ascii="宋体" w:hAnsi="宋体" w:eastAsia="宋体" w:cs="宋体"/>
                <w:kern w:val="0"/>
                <w:sz w:val="18"/>
                <w:szCs w:val="18"/>
              </w:rPr>
              <w:t>145</w:t>
            </w:r>
          </w:p>
        </w:tc>
        <w:tc>
          <w:tcPr>
            <w:tcW w:w="1070" w:type="dxa"/>
            <w:tcBorders>
              <w:top w:val="nil"/>
              <w:left w:val="nil"/>
              <w:bottom w:val="single" w:color="auto" w:sz="4" w:space="0"/>
              <w:right w:val="single" w:color="auto" w:sz="4" w:space="0"/>
            </w:tcBorders>
            <w:vAlign w:val="center"/>
          </w:tcPr>
          <w:p w14:paraId="5E9F1EDC">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582" w:type="dxa"/>
            <w:vMerge w:val="restart"/>
            <w:tcBorders>
              <w:top w:val="nil"/>
              <w:left w:val="single" w:color="auto" w:sz="4" w:space="0"/>
              <w:bottom w:val="single" w:color="auto" w:sz="4" w:space="0"/>
              <w:right w:val="single" w:color="auto" w:sz="4" w:space="0"/>
            </w:tcBorders>
            <w:vAlign w:val="center"/>
          </w:tcPr>
          <w:p w14:paraId="1F5DC6A7">
            <w:pPr>
              <w:widowControl/>
              <w:jc w:val="center"/>
              <w:rPr>
                <w:rFonts w:ascii="宋体" w:hAnsi="宋体" w:eastAsia="宋体" w:cs="宋体"/>
                <w:kern w:val="0"/>
                <w:sz w:val="18"/>
                <w:szCs w:val="18"/>
              </w:rPr>
            </w:pPr>
            <w:r>
              <w:rPr>
                <w:rFonts w:hint="eastAsia" w:ascii="宋体" w:hAnsi="宋体" w:eastAsia="宋体" w:cs="宋体"/>
                <w:kern w:val="0"/>
                <w:sz w:val="18"/>
                <w:szCs w:val="18"/>
              </w:rPr>
              <w:t>硬件加速功能</w:t>
            </w:r>
          </w:p>
        </w:tc>
        <w:tc>
          <w:tcPr>
            <w:tcW w:w="1901" w:type="dxa"/>
            <w:tcBorders>
              <w:top w:val="nil"/>
              <w:left w:val="nil"/>
              <w:bottom w:val="single" w:color="auto" w:sz="4" w:space="0"/>
              <w:right w:val="single" w:color="auto" w:sz="4" w:space="0"/>
            </w:tcBorders>
            <w:vAlign w:val="center"/>
          </w:tcPr>
          <w:p w14:paraId="73E5231F">
            <w:pPr>
              <w:widowControl/>
              <w:jc w:val="center"/>
              <w:rPr>
                <w:rFonts w:ascii="宋体" w:hAnsi="宋体" w:eastAsia="宋体" w:cs="宋体"/>
                <w:kern w:val="0"/>
                <w:sz w:val="18"/>
                <w:szCs w:val="18"/>
              </w:rPr>
            </w:pPr>
            <w:r>
              <w:rPr>
                <w:rFonts w:hint="eastAsia" w:ascii="宋体" w:hAnsi="宋体" w:eastAsia="宋体" w:cs="宋体"/>
                <w:kern w:val="0"/>
                <w:sz w:val="18"/>
                <w:szCs w:val="18"/>
              </w:rPr>
              <w:t>NPU/GPU等AI加速模块</w:t>
            </w:r>
          </w:p>
        </w:tc>
        <w:tc>
          <w:tcPr>
            <w:tcW w:w="4695" w:type="dxa"/>
            <w:tcBorders>
              <w:top w:val="nil"/>
              <w:left w:val="nil"/>
              <w:bottom w:val="single" w:color="auto" w:sz="4" w:space="0"/>
              <w:right w:val="single" w:color="auto" w:sz="4" w:space="0"/>
            </w:tcBorders>
            <w:vAlign w:val="center"/>
          </w:tcPr>
          <w:p w14:paraId="0B6E224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346B92EE">
        <w:tblPrEx>
          <w:tblCellMar>
            <w:top w:w="0" w:type="dxa"/>
            <w:left w:w="108" w:type="dxa"/>
            <w:bottom w:w="0" w:type="dxa"/>
            <w:right w:w="108" w:type="dxa"/>
          </w:tblCellMar>
        </w:tblPrEx>
        <w:trPr>
          <w:trHeight w:val="477" w:hRule="atLeast"/>
        </w:trPr>
        <w:tc>
          <w:tcPr>
            <w:tcW w:w="577" w:type="dxa"/>
            <w:tcBorders>
              <w:top w:val="nil"/>
              <w:left w:val="single" w:color="auto" w:sz="4" w:space="0"/>
              <w:bottom w:val="single" w:color="auto" w:sz="4" w:space="0"/>
              <w:right w:val="single" w:color="auto" w:sz="4" w:space="0"/>
            </w:tcBorders>
            <w:vAlign w:val="center"/>
          </w:tcPr>
          <w:p w14:paraId="34CA367C">
            <w:pPr>
              <w:widowControl/>
              <w:jc w:val="center"/>
              <w:rPr>
                <w:rFonts w:ascii="宋体" w:hAnsi="宋体" w:eastAsia="宋体" w:cs="宋体"/>
                <w:kern w:val="0"/>
                <w:sz w:val="18"/>
                <w:szCs w:val="18"/>
              </w:rPr>
            </w:pPr>
            <w:r>
              <w:rPr>
                <w:rFonts w:hint="eastAsia" w:ascii="宋体" w:hAnsi="宋体" w:eastAsia="宋体" w:cs="宋体"/>
                <w:kern w:val="0"/>
                <w:sz w:val="18"/>
                <w:szCs w:val="18"/>
              </w:rPr>
              <w:t>146</w:t>
            </w:r>
          </w:p>
        </w:tc>
        <w:tc>
          <w:tcPr>
            <w:tcW w:w="1070" w:type="dxa"/>
            <w:tcBorders>
              <w:top w:val="nil"/>
              <w:left w:val="nil"/>
              <w:bottom w:val="single" w:color="auto" w:sz="4" w:space="0"/>
              <w:right w:val="single" w:color="auto" w:sz="4" w:space="0"/>
            </w:tcBorders>
            <w:vAlign w:val="center"/>
          </w:tcPr>
          <w:p w14:paraId="3CF45BCF">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6EF1955">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C658252">
            <w:pPr>
              <w:widowControl/>
              <w:jc w:val="center"/>
              <w:rPr>
                <w:rFonts w:ascii="宋体" w:hAnsi="宋体" w:eastAsia="宋体" w:cs="宋体"/>
                <w:kern w:val="0"/>
                <w:sz w:val="18"/>
                <w:szCs w:val="18"/>
              </w:rPr>
            </w:pPr>
            <w:r>
              <w:rPr>
                <w:rFonts w:hint="eastAsia" w:ascii="宋体" w:hAnsi="宋体" w:eastAsia="宋体" w:cs="宋体"/>
                <w:kern w:val="0"/>
                <w:sz w:val="18"/>
                <w:szCs w:val="18"/>
              </w:rPr>
              <w:t>视频编解码加速模块</w:t>
            </w:r>
          </w:p>
        </w:tc>
        <w:tc>
          <w:tcPr>
            <w:tcW w:w="4695" w:type="dxa"/>
            <w:tcBorders>
              <w:top w:val="nil"/>
              <w:left w:val="nil"/>
              <w:bottom w:val="single" w:color="auto" w:sz="4" w:space="0"/>
              <w:right w:val="single" w:color="auto" w:sz="4" w:space="0"/>
            </w:tcBorders>
            <w:vAlign w:val="center"/>
          </w:tcPr>
          <w:p w14:paraId="3A0FC758">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7AE97AA">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01BD8BAC">
            <w:pPr>
              <w:widowControl/>
              <w:jc w:val="center"/>
              <w:rPr>
                <w:rFonts w:ascii="宋体" w:hAnsi="宋体" w:eastAsia="宋体" w:cs="宋体"/>
                <w:kern w:val="0"/>
                <w:sz w:val="18"/>
                <w:szCs w:val="18"/>
              </w:rPr>
            </w:pPr>
            <w:r>
              <w:rPr>
                <w:rFonts w:hint="eastAsia" w:ascii="宋体" w:hAnsi="宋体" w:eastAsia="宋体" w:cs="宋体"/>
                <w:kern w:val="0"/>
                <w:sz w:val="18"/>
                <w:szCs w:val="18"/>
              </w:rPr>
              <w:t>147</w:t>
            </w:r>
          </w:p>
        </w:tc>
        <w:tc>
          <w:tcPr>
            <w:tcW w:w="1070" w:type="dxa"/>
            <w:tcBorders>
              <w:top w:val="nil"/>
              <w:left w:val="nil"/>
              <w:bottom w:val="single" w:color="auto" w:sz="4" w:space="0"/>
              <w:right w:val="single" w:color="auto" w:sz="4" w:space="0"/>
            </w:tcBorders>
            <w:vAlign w:val="center"/>
          </w:tcPr>
          <w:p w14:paraId="240CC71D">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7BDB0C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60AB046">
            <w:pPr>
              <w:widowControl/>
              <w:jc w:val="center"/>
              <w:rPr>
                <w:rFonts w:ascii="宋体" w:hAnsi="宋体" w:eastAsia="宋体" w:cs="宋体"/>
                <w:kern w:val="0"/>
                <w:sz w:val="18"/>
                <w:szCs w:val="18"/>
              </w:rPr>
            </w:pPr>
            <w:r>
              <w:rPr>
                <w:rFonts w:hint="eastAsia" w:ascii="宋体" w:hAnsi="宋体" w:eastAsia="宋体" w:cs="宋体"/>
                <w:kern w:val="0"/>
                <w:sz w:val="18"/>
                <w:szCs w:val="18"/>
              </w:rPr>
              <w:t>影像处理加速模块</w:t>
            </w:r>
          </w:p>
        </w:tc>
        <w:tc>
          <w:tcPr>
            <w:tcW w:w="4695" w:type="dxa"/>
            <w:tcBorders>
              <w:top w:val="nil"/>
              <w:left w:val="nil"/>
              <w:bottom w:val="single" w:color="auto" w:sz="4" w:space="0"/>
              <w:right w:val="single" w:color="auto" w:sz="4" w:space="0"/>
            </w:tcBorders>
            <w:vAlign w:val="center"/>
          </w:tcPr>
          <w:p w14:paraId="168D23F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2AE15B4">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D80BFB5">
            <w:pPr>
              <w:widowControl/>
              <w:jc w:val="center"/>
              <w:rPr>
                <w:rFonts w:ascii="宋体" w:hAnsi="宋体" w:eastAsia="宋体" w:cs="宋体"/>
                <w:kern w:val="0"/>
                <w:sz w:val="18"/>
                <w:szCs w:val="18"/>
              </w:rPr>
            </w:pPr>
            <w:r>
              <w:rPr>
                <w:rFonts w:hint="eastAsia" w:ascii="宋体" w:hAnsi="宋体" w:eastAsia="宋体" w:cs="宋体"/>
                <w:kern w:val="0"/>
                <w:sz w:val="18"/>
                <w:szCs w:val="18"/>
              </w:rPr>
              <w:t>148</w:t>
            </w:r>
          </w:p>
        </w:tc>
        <w:tc>
          <w:tcPr>
            <w:tcW w:w="1070" w:type="dxa"/>
            <w:tcBorders>
              <w:top w:val="nil"/>
              <w:left w:val="nil"/>
              <w:bottom w:val="single" w:color="auto" w:sz="4" w:space="0"/>
              <w:right w:val="single" w:color="auto" w:sz="4" w:space="0"/>
            </w:tcBorders>
            <w:vAlign w:val="center"/>
          </w:tcPr>
          <w:p w14:paraId="59B08A58">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582" w:type="dxa"/>
            <w:vMerge w:val="restart"/>
            <w:tcBorders>
              <w:top w:val="nil"/>
              <w:left w:val="single" w:color="auto" w:sz="4" w:space="0"/>
              <w:bottom w:val="single" w:color="auto" w:sz="4" w:space="0"/>
              <w:right w:val="single" w:color="auto" w:sz="4" w:space="0"/>
            </w:tcBorders>
            <w:vAlign w:val="center"/>
          </w:tcPr>
          <w:p w14:paraId="62AA245D">
            <w:pPr>
              <w:widowControl/>
              <w:jc w:val="center"/>
              <w:rPr>
                <w:rFonts w:ascii="宋体" w:hAnsi="宋体" w:eastAsia="宋体" w:cs="宋体"/>
                <w:kern w:val="0"/>
                <w:sz w:val="18"/>
                <w:szCs w:val="18"/>
              </w:rPr>
            </w:pPr>
            <w:r>
              <w:rPr>
                <w:rFonts w:hint="eastAsia" w:ascii="宋体" w:hAnsi="宋体" w:eastAsia="宋体" w:cs="宋体"/>
                <w:kern w:val="0"/>
                <w:sz w:val="18"/>
                <w:szCs w:val="18"/>
              </w:rPr>
              <w:t>存储设备可靠性</w:t>
            </w:r>
          </w:p>
        </w:tc>
        <w:tc>
          <w:tcPr>
            <w:tcW w:w="1901" w:type="dxa"/>
            <w:tcBorders>
              <w:top w:val="nil"/>
              <w:left w:val="nil"/>
              <w:bottom w:val="single" w:color="auto" w:sz="4" w:space="0"/>
              <w:right w:val="single" w:color="auto" w:sz="4" w:space="0"/>
            </w:tcBorders>
            <w:vAlign w:val="center"/>
          </w:tcPr>
          <w:p w14:paraId="4296CFFA">
            <w:pPr>
              <w:widowControl/>
              <w:jc w:val="center"/>
              <w:rPr>
                <w:rFonts w:ascii="宋体" w:hAnsi="宋体" w:eastAsia="宋体" w:cs="宋体"/>
                <w:kern w:val="0"/>
                <w:sz w:val="18"/>
                <w:szCs w:val="18"/>
              </w:rPr>
            </w:pPr>
            <w:r>
              <w:rPr>
                <w:rFonts w:hint="eastAsia" w:ascii="宋体" w:hAnsi="宋体" w:eastAsia="宋体" w:cs="宋体"/>
                <w:kern w:val="0"/>
                <w:sz w:val="18"/>
                <w:szCs w:val="18"/>
              </w:rPr>
              <w:t>★固态存储寿命</w:t>
            </w:r>
          </w:p>
        </w:tc>
        <w:tc>
          <w:tcPr>
            <w:tcW w:w="4695" w:type="dxa"/>
            <w:tcBorders>
              <w:top w:val="nil"/>
              <w:left w:val="nil"/>
              <w:bottom w:val="single" w:color="auto" w:sz="4" w:space="0"/>
              <w:right w:val="single" w:color="auto" w:sz="4" w:space="0"/>
            </w:tcBorders>
            <w:vAlign w:val="center"/>
          </w:tcPr>
          <w:p w14:paraId="13F5E29A">
            <w:pPr>
              <w:widowControl/>
              <w:jc w:val="left"/>
              <w:rPr>
                <w:rFonts w:ascii="宋体" w:hAnsi="宋体" w:eastAsia="宋体" w:cs="宋体"/>
                <w:kern w:val="0"/>
                <w:sz w:val="18"/>
                <w:szCs w:val="18"/>
              </w:rPr>
            </w:pPr>
            <w:r>
              <w:rPr>
                <w:rFonts w:hint="eastAsia" w:ascii="宋体" w:hAnsi="宋体" w:eastAsia="宋体" w:cs="宋体"/>
                <w:kern w:val="0"/>
                <w:sz w:val="18"/>
                <w:szCs w:val="18"/>
              </w:rPr>
              <w:t>TBW≥80TB（条件：240GB硬盘容量）</w:t>
            </w:r>
          </w:p>
        </w:tc>
      </w:tr>
      <w:tr w14:paraId="2EE7788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77159418">
            <w:pPr>
              <w:widowControl/>
              <w:jc w:val="center"/>
              <w:rPr>
                <w:rFonts w:ascii="宋体" w:hAnsi="宋体" w:eastAsia="宋体" w:cs="宋体"/>
                <w:kern w:val="0"/>
                <w:sz w:val="18"/>
                <w:szCs w:val="18"/>
              </w:rPr>
            </w:pPr>
            <w:r>
              <w:rPr>
                <w:rFonts w:hint="eastAsia" w:ascii="宋体" w:hAnsi="宋体" w:eastAsia="宋体" w:cs="宋体"/>
                <w:kern w:val="0"/>
                <w:sz w:val="18"/>
                <w:szCs w:val="18"/>
              </w:rPr>
              <w:t>149</w:t>
            </w:r>
          </w:p>
        </w:tc>
        <w:tc>
          <w:tcPr>
            <w:tcW w:w="1070" w:type="dxa"/>
            <w:tcBorders>
              <w:top w:val="nil"/>
              <w:left w:val="nil"/>
              <w:bottom w:val="single" w:color="auto" w:sz="4" w:space="0"/>
              <w:right w:val="single" w:color="auto" w:sz="4" w:space="0"/>
            </w:tcBorders>
            <w:vAlign w:val="center"/>
          </w:tcPr>
          <w:p w14:paraId="69B44423">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34031AE6">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35BD0B1">
            <w:pPr>
              <w:widowControl/>
              <w:jc w:val="center"/>
              <w:rPr>
                <w:rFonts w:ascii="宋体" w:hAnsi="宋体" w:eastAsia="宋体" w:cs="宋体"/>
                <w:kern w:val="0"/>
                <w:sz w:val="18"/>
                <w:szCs w:val="18"/>
              </w:rPr>
            </w:pPr>
            <w:r>
              <w:rPr>
                <w:rFonts w:hint="eastAsia" w:ascii="宋体" w:hAnsi="宋体" w:eastAsia="宋体" w:cs="宋体"/>
                <w:kern w:val="0"/>
                <w:sz w:val="18"/>
                <w:szCs w:val="18"/>
              </w:rPr>
              <w:t>★机械硬盘寿命</w:t>
            </w:r>
          </w:p>
        </w:tc>
        <w:tc>
          <w:tcPr>
            <w:tcW w:w="4695" w:type="dxa"/>
            <w:tcBorders>
              <w:top w:val="nil"/>
              <w:left w:val="nil"/>
              <w:bottom w:val="single" w:color="auto" w:sz="4" w:space="0"/>
              <w:right w:val="single" w:color="auto" w:sz="4" w:space="0"/>
            </w:tcBorders>
            <w:vAlign w:val="center"/>
          </w:tcPr>
          <w:p w14:paraId="39D2BCA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75EF812">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8173783">
            <w:pPr>
              <w:widowControl/>
              <w:jc w:val="center"/>
              <w:rPr>
                <w:rFonts w:ascii="宋体" w:hAnsi="宋体" w:eastAsia="宋体" w:cs="宋体"/>
                <w:kern w:val="0"/>
                <w:sz w:val="18"/>
                <w:szCs w:val="18"/>
              </w:rPr>
            </w:pPr>
            <w:r>
              <w:rPr>
                <w:rFonts w:hint="eastAsia" w:ascii="宋体" w:hAnsi="宋体" w:eastAsia="宋体" w:cs="宋体"/>
                <w:kern w:val="0"/>
                <w:sz w:val="18"/>
                <w:szCs w:val="18"/>
              </w:rPr>
              <w:t>151</w:t>
            </w:r>
          </w:p>
        </w:tc>
        <w:tc>
          <w:tcPr>
            <w:tcW w:w="1070" w:type="dxa"/>
            <w:tcBorders>
              <w:top w:val="nil"/>
              <w:left w:val="nil"/>
              <w:bottom w:val="single" w:color="auto" w:sz="4" w:space="0"/>
              <w:right w:val="single" w:color="auto" w:sz="4" w:space="0"/>
            </w:tcBorders>
            <w:vAlign w:val="center"/>
          </w:tcPr>
          <w:p w14:paraId="45A0FF0E">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582" w:type="dxa"/>
            <w:vMerge w:val="restart"/>
            <w:tcBorders>
              <w:top w:val="nil"/>
              <w:left w:val="single" w:color="auto" w:sz="4" w:space="0"/>
              <w:bottom w:val="single" w:color="auto" w:sz="4" w:space="0"/>
              <w:right w:val="single" w:color="auto" w:sz="4" w:space="0"/>
            </w:tcBorders>
            <w:vAlign w:val="center"/>
          </w:tcPr>
          <w:p w14:paraId="0203BA03">
            <w:pPr>
              <w:widowControl/>
              <w:jc w:val="center"/>
              <w:rPr>
                <w:rFonts w:ascii="宋体" w:hAnsi="宋体" w:eastAsia="宋体" w:cs="宋体"/>
                <w:kern w:val="0"/>
                <w:sz w:val="18"/>
                <w:szCs w:val="18"/>
              </w:rPr>
            </w:pPr>
            <w:r>
              <w:rPr>
                <w:rFonts w:hint="eastAsia" w:ascii="宋体" w:hAnsi="宋体" w:eastAsia="宋体" w:cs="宋体"/>
                <w:kern w:val="0"/>
                <w:sz w:val="18"/>
                <w:szCs w:val="18"/>
              </w:rPr>
              <w:t>外设可靠性</w:t>
            </w:r>
          </w:p>
        </w:tc>
        <w:tc>
          <w:tcPr>
            <w:tcW w:w="1901" w:type="dxa"/>
            <w:tcBorders>
              <w:top w:val="nil"/>
              <w:left w:val="nil"/>
              <w:bottom w:val="single" w:color="auto" w:sz="4" w:space="0"/>
              <w:right w:val="single" w:color="auto" w:sz="4" w:space="0"/>
            </w:tcBorders>
            <w:vAlign w:val="center"/>
          </w:tcPr>
          <w:p w14:paraId="597F0AA8">
            <w:pPr>
              <w:widowControl/>
              <w:jc w:val="center"/>
              <w:rPr>
                <w:rFonts w:ascii="宋体" w:hAnsi="宋体" w:eastAsia="宋体" w:cs="宋体"/>
                <w:kern w:val="0"/>
                <w:sz w:val="18"/>
                <w:szCs w:val="18"/>
              </w:rPr>
            </w:pPr>
            <w:r>
              <w:rPr>
                <w:rFonts w:hint="eastAsia" w:ascii="宋体" w:hAnsi="宋体" w:eastAsia="宋体" w:cs="宋体"/>
                <w:kern w:val="0"/>
                <w:sz w:val="18"/>
                <w:szCs w:val="18"/>
              </w:rPr>
              <w:t>★键盘按键寿命</w:t>
            </w:r>
          </w:p>
        </w:tc>
        <w:tc>
          <w:tcPr>
            <w:tcW w:w="4695" w:type="dxa"/>
            <w:tcBorders>
              <w:top w:val="nil"/>
              <w:left w:val="nil"/>
              <w:bottom w:val="single" w:color="auto" w:sz="4" w:space="0"/>
              <w:right w:val="single" w:color="auto" w:sz="4" w:space="0"/>
            </w:tcBorders>
            <w:vAlign w:val="center"/>
          </w:tcPr>
          <w:p w14:paraId="25115DD6">
            <w:pPr>
              <w:widowControl/>
              <w:jc w:val="left"/>
              <w:rPr>
                <w:rFonts w:ascii="宋体" w:hAnsi="宋体" w:eastAsia="宋体" w:cs="宋体"/>
                <w:kern w:val="0"/>
                <w:sz w:val="18"/>
                <w:szCs w:val="18"/>
              </w:rPr>
            </w:pPr>
            <w:r>
              <w:rPr>
                <w:rFonts w:hint="eastAsia" w:ascii="宋体" w:hAnsi="宋体" w:eastAsia="宋体" w:cs="宋体"/>
                <w:kern w:val="0"/>
                <w:sz w:val="18"/>
                <w:szCs w:val="18"/>
              </w:rPr>
              <w:t>≥1000万次</w:t>
            </w:r>
          </w:p>
        </w:tc>
      </w:tr>
      <w:tr w14:paraId="3E3EF8E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61800A3">
            <w:pPr>
              <w:widowControl/>
              <w:jc w:val="center"/>
              <w:rPr>
                <w:rFonts w:ascii="宋体" w:hAnsi="宋体" w:eastAsia="宋体" w:cs="宋体"/>
                <w:kern w:val="0"/>
                <w:sz w:val="18"/>
                <w:szCs w:val="18"/>
              </w:rPr>
            </w:pPr>
            <w:r>
              <w:rPr>
                <w:rFonts w:hint="eastAsia" w:ascii="宋体" w:hAnsi="宋体" w:eastAsia="宋体" w:cs="宋体"/>
                <w:kern w:val="0"/>
                <w:sz w:val="18"/>
                <w:szCs w:val="18"/>
              </w:rPr>
              <w:t>152</w:t>
            </w:r>
          </w:p>
        </w:tc>
        <w:tc>
          <w:tcPr>
            <w:tcW w:w="1070" w:type="dxa"/>
            <w:tcBorders>
              <w:top w:val="nil"/>
              <w:left w:val="nil"/>
              <w:bottom w:val="single" w:color="auto" w:sz="4" w:space="0"/>
              <w:right w:val="single" w:color="auto" w:sz="4" w:space="0"/>
            </w:tcBorders>
            <w:vAlign w:val="center"/>
          </w:tcPr>
          <w:p w14:paraId="28FF0A26">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6BB4209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F3B781B">
            <w:pPr>
              <w:widowControl/>
              <w:jc w:val="center"/>
              <w:rPr>
                <w:rFonts w:ascii="宋体" w:hAnsi="宋体" w:eastAsia="宋体" w:cs="宋体"/>
                <w:kern w:val="0"/>
                <w:sz w:val="18"/>
                <w:szCs w:val="18"/>
              </w:rPr>
            </w:pPr>
            <w:r>
              <w:rPr>
                <w:rFonts w:hint="eastAsia" w:ascii="宋体" w:hAnsi="宋体" w:eastAsia="宋体" w:cs="宋体"/>
                <w:kern w:val="0"/>
                <w:sz w:val="18"/>
                <w:szCs w:val="18"/>
              </w:rPr>
              <w:t>★鼠标按键寿命</w:t>
            </w:r>
          </w:p>
        </w:tc>
        <w:tc>
          <w:tcPr>
            <w:tcW w:w="4695" w:type="dxa"/>
            <w:tcBorders>
              <w:top w:val="nil"/>
              <w:left w:val="nil"/>
              <w:bottom w:val="single" w:color="auto" w:sz="4" w:space="0"/>
              <w:right w:val="single" w:color="auto" w:sz="4" w:space="0"/>
            </w:tcBorders>
            <w:vAlign w:val="center"/>
          </w:tcPr>
          <w:p w14:paraId="39680BF9">
            <w:pPr>
              <w:widowControl/>
              <w:jc w:val="left"/>
              <w:rPr>
                <w:rFonts w:ascii="宋体" w:hAnsi="宋体" w:eastAsia="宋体" w:cs="宋体"/>
                <w:kern w:val="0"/>
                <w:sz w:val="18"/>
                <w:szCs w:val="18"/>
              </w:rPr>
            </w:pPr>
            <w:r>
              <w:rPr>
                <w:rFonts w:hint="eastAsia" w:ascii="宋体" w:hAnsi="宋体" w:eastAsia="宋体" w:cs="宋体"/>
                <w:kern w:val="0"/>
                <w:sz w:val="18"/>
                <w:szCs w:val="18"/>
              </w:rPr>
              <w:t>≥500万次</w:t>
            </w:r>
          </w:p>
        </w:tc>
      </w:tr>
      <w:tr w14:paraId="74E14B20">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503210C9">
            <w:pPr>
              <w:widowControl/>
              <w:jc w:val="center"/>
              <w:rPr>
                <w:rFonts w:ascii="宋体" w:hAnsi="宋体" w:eastAsia="宋体" w:cs="宋体"/>
                <w:kern w:val="0"/>
                <w:sz w:val="18"/>
                <w:szCs w:val="18"/>
              </w:rPr>
            </w:pPr>
            <w:r>
              <w:rPr>
                <w:rFonts w:hint="eastAsia" w:ascii="宋体" w:hAnsi="宋体" w:eastAsia="宋体" w:cs="宋体"/>
                <w:kern w:val="0"/>
                <w:sz w:val="18"/>
                <w:szCs w:val="18"/>
              </w:rPr>
              <w:t>153</w:t>
            </w:r>
          </w:p>
        </w:tc>
        <w:tc>
          <w:tcPr>
            <w:tcW w:w="1070" w:type="dxa"/>
            <w:tcBorders>
              <w:top w:val="nil"/>
              <w:left w:val="nil"/>
              <w:bottom w:val="single" w:color="auto" w:sz="4" w:space="0"/>
              <w:right w:val="single" w:color="auto" w:sz="4" w:space="0"/>
            </w:tcBorders>
            <w:vAlign w:val="center"/>
          </w:tcPr>
          <w:p w14:paraId="0C73C88C">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70CF139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77E5831">
            <w:pPr>
              <w:widowControl/>
              <w:jc w:val="center"/>
              <w:rPr>
                <w:rFonts w:ascii="宋体" w:hAnsi="宋体" w:eastAsia="宋体" w:cs="宋体"/>
                <w:kern w:val="0"/>
                <w:sz w:val="18"/>
                <w:szCs w:val="18"/>
              </w:rPr>
            </w:pPr>
            <w:r>
              <w:rPr>
                <w:rFonts w:hint="eastAsia" w:ascii="宋体" w:hAnsi="宋体" w:eastAsia="宋体" w:cs="宋体"/>
                <w:kern w:val="0"/>
                <w:sz w:val="18"/>
                <w:szCs w:val="18"/>
              </w:rPr>
              <w:t>★键盘鼠标线材寿命</w:t>
            </w:r>
          </w:p>
        </w:tc>
        <w:tc>
          <w:tcPr>
            <w:tcW w:w="4695" w:type="dxa"/>
            <w:tcBorders>
              <w:top w:val="nil"/>
              <w:left w:val="nil"/>
              <w:bottom w:val="single" w:color="auto" w:sz="4" w:space="0"/>
              <w:right w:val="single" w:color="auto" w:sz="4" w:space="0"/>
            </w:tcBorders>
            <w:vAlign w:val="center"/>
          </w:tcPr>
          <w:p w14:paraId="40AFA261">
            <w:pPr>
              <w:widowControl/>
              <w:jc w:val="left"/>
              <w:rPr>
                <w:rFonts w:ascii="宋体" w:hAnsi="宋体" w:eastAsia="宋体" w:cs="宋体"/>
                <w:kern w:val="0"/>
                <w:sz w:val="18"/>
                <w:szCs w:val="18"/>
              </w:rPr>
            </w:pPr>
            <w:r>
              <w:rPr>
                <w:rFonts w:hint="eastAsia" w:ascii="宋体" w:hAnsi="宋体" w:eastAsia="宋体" w:cs="宋体"/>
                <w:kern w:val="0"/>
                <w:sz w:val="18"/>
                <w:szCs w:val="18"/>
              </w:rPr>
              <w:t>键盘鼠标所用线材经±60°弯折不低于3000次，功能、外观完好</w:t>
            </w:r>
          </w:p>
        </w:tc>
      </w:tr>
      <w:tr w14:paraId="47936379">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7BD61C95">
            <w:pPr>
              <w:widowControl/>
              <w:jc w:val="center"/>
              <w:rPr>
                <w:rFonts w:ascii="宋体" w:hAnsi="宋体" w:eastAsia="宋体" w:cs="宋体"/>
                <w:kern w:val="0"/>
                <w:sz w:val="18"/>
                <w:szCs w:val="18"/>
              </w:rPr>
            </w:pPr>
            <w:r>
              <w:rPr>
                <w:rFonts w:hint="eastAsia" w:ascii="宋体" w:hAnsi="宋体" w:eastAsia="宋体" w:cs="宋体"/>
                <w:kern w:val="0"/>
                <w:sz w:val="18"/>
                <w:szCs w:val="18"/>
              </w:rPr>
              <w:t>154</w:t>
            </w:r>
          </w:p>
        </w:tc>
        <w:tc>
          <w:tcPr>
            <w:tcW w:w="1070" w:type="dxa"/>
            <w:tcBorders>
              <w:top w:val="nil"/>
              <w:left w:val="nil"/>
              <w:bottom w:val="single" w:color="auto" w:sz="4" w:space="0"/>
              <w:right w:val="single" w:color="auto" w:sz="4" w:space="0"/>
            </w:tcBorders>
            <w:vAlign w:val="center"/>
          </w:tcPr>
          <w:p w14:paraId="66709557">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4D591DB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ED5BDFF">
            <w:pPr>
              <w:widowControl/>
              <w:jc w:val="center"/>
              <w:rPr>
                <w:rFonts w:ascii="宋体" w:hAnsi="宋体" w:eastAsia="宋体" w:cs="宋体"/>
                <w:kern w:val="0"/>
                <w:sz w:val="18"/>
                <w:szCs w:val="18"/>
              </w:rPr>
            </w:pPr>
            <w:r>
              <w:rPr>
                <w:rFonts w:hint="eastAsia" w:ascii="宋体" w:hAnsi="宋体" w:eastAsia="宋体" w:cs="宋体"/>
                <w:kern w:val="0"/>
                <w:sz w:val="18"/>
                <w:szCs w:val="18"/>
              </w:rPr>
              <w:t>★风扇寿命</w:t>
            </w:r>
          </w:p>
        </w:tc>
        <w:tc>
          <w:tcPr>
            <w:tcW w:w="4695" w:type="dxa"/>
            <w:tcBorders>
              <w:top w:val="nil"/>
              <w:left w:val="nil"/>
              <w:bottom w:val="single" w:color="auto" w:sz="4" w:space="0"/>
              <w:right w:val="single" w:color="auto" w:sz="4" w:space="0"/>
            </w:tcBorders>
            <w:vAlign w:val="center"/>
          </w:tcPr>
          <w:p w14:paraId="1FE0D117">
            <w:pPr>
              <w:widowControl/>
              <w:jc w:val="left"/>
              <w:rPr>
                <w:rFonts w:ascii="宋体" w:hAnsi="宋体" w:eastAsia="宋体" w:cs="宋体"/>
                <w:kern w:val="0"/>
                <w:sz w:val="18"/>
                <w:szCs w:val="18"/>
              </w:rPr>
            </w:pPr>
            <w:r>
              <w:rPr>
                <w:rFonts w:hint="eastAsia" w:ascii="宋体" w:hAnsi="宋体" w:eastAsia="宋体" w:cs="宋体"/>
                <w:kern w:val="0"/>
                <w:sz w:val="18"/>
                <w:szCs w:val="18"/>
              </w:rPr>
              <w:t>≥4万小时</w:t>
            </w:r>
          </w:p>
        </w:tc>
      </w:tr>
      <w:tr w14:paraId="19476096">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46689C94">
            <w:pPr>
              <w:widowControl/>
              <w:jc w:val="center"/>
              <w:rPr>
                <w:rFonts w:ascii="宋体" w:hAnsi="宋体" w:eastAsia="宋体" w:cs="宋体"/>
                <w:kern w:val="0"/>
                <w:sz w:val="18"/>
                <w:szCs w:val="18"/>
              </w:rPr>
            </w:pPr>
            <w:r>
              <w:rPr>
                <w:rFonts w:hint="eastAsia" w:ascii="宋体" w:hAnsi="宋体" w:eastAsia="宋体" w:cs="宋体"/>
                <w:kern w:val="0"/>
                <w:sz w:val="18"/>
                <w:szCs w:val="18"/>
              </w:rPr>
              <w:t>155</w:t>
            </w:r>
          </w:p>
        </w:tc>
        <w:tc>
          <w:tcPr>
            <w:tcW w:w="1070" w:type="dxa"/>
            <w:tcBorders>
              <w:top w:val="nil"/>
              <w:left w:val="nil"/>
              <w:bottom w:val="single" w:color="auto" w:sz="4" w:space="0"/>
              <w:right w:val="single" w:color="auto" w:sz="4" w:space="0"/>
            </w:tcBorders>
            <w:vAlign w:val="center"/>
          </w:tcPr>
          <w:p w14:paraId="0CD74CAB">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582" w:type="dxa"/>
            <w:vMerge w:val="restart"/>
            <w:tcBorders>
              <w:top w:val="nil"/>
              <w:left w:val="single" w:color="auto" w:sz="4" w:space="0"/>
              <w:bottom w:val="single" w:color="auto" w:sz="4" w:space="0"/>
              <w:right w:val="single" w:color="auto" w:sz="4" w:space="0"/>
            </w:tcBorders>
            <w:vAlign w:val="center"/>
          </w:tcPr>
          <w:p w14:paraId="7477492F">
            <w:pPr>
              <w:widowControl/>
              <w:jc w:val="center"/>
              <w:rPr>
                <w:rFonts w:ascii="宋体" w:hAnsi="宋体" w:eastAsia="宋体" w:cs="宋体"/>
                <w:kern w:val="0"/>
                <w:sz w:val="18"/>
                <w:szCs w:val="18"/>
              </w:rPr>
            </w:pPr>
            <w:r>
              <w:rPr>
                <w:rFonts w:hint="eastAsia" w:ascii="宋体" w:hAnsi="宋体" w:eastAsia="宋体" w:cs="宋体"/>
                <w:kern w:val="0"/>
                <w:sz w:val="18"/>
                <w:szCs w:val="18"/>
              </w:rPr>
              <w:t>整机可靠性要求</w:t>
            </w:r>
          </w:p>
        </w:tc>
        <w:tc>
          <w:tcPr>
            <w:tcW w:w="1901" w:type="dxa"/>
            <w:tcBorders>
              <w:top w:val="nil"/>
              <w:left w:val="nil"/>
              <w:bottom w:val="single" w:color="auto" w:sz="4" w:space="0"/>
              <w:right w:val="single" w:color="auto" w:sz="4" w:space="0"/>
            </w:tcBorders>
            <w:vAlign w:val="center"/>
          </w:tcPr>
          <w:p w14:paraId="33E51779">
            <w:pPr>
              <w:widowControl/>
              <w:jc w:val="center"/>
              <w:rPr>
                <w:rFonts w:ascii="宋体" w:hAnsi="宋体" w:eastAsia="宋体" w:cs="宋体"/>
                <w:kern w:val="0"/>
                <w:sz w:val="18"/>
                <w:szCs w:val="18"/>
              </w:rPr>
            </w:pPr>
            <w:r>
              <w:rPr>
                <w:rFonts w:hint="eastAsia" w:ascii="宋体" w:hAnsi="宋体" w:eastAsia="宋体" w:cs="宋体"/>
                <w:kern w:val="0"/>
                <w:sz w:val="18"/>
                <w:szCs w:val="18"/>
              </w:rPr>
              <w:t>★电磁兼容性要求的抗扰度</w:t>
            </w:r>
          </w:p>
        </w:tc>
        <w:tc>
          <w:tcPr>
            <w:tcW w:w="4695" w:type="dxa"/>
            <w:tcBorders>
              <w:top w:val="nil"/>
              <w:left w:val="nil"/>
              <w:bottom w:val="single" w:color="auto" w:sz="4" w:space="0"/>
              <w:right w:val="single" w:color="auto" w:sz="4" w:space="0"/>
            </w:tcBorders>
            <w:vAlign w:val="center"/>
          </w:tcPr>
          <w:p w14:paraId="336B7A52">
            <w:pPr>
              <w:widowControl/>
              <w:jc w:val="left"/>
              <w:rPr>
                <w:rFonts w:ascii="宋体" w:hAnsi="宋体" w:eastAsia="宋体" w:cs="宋体"/>
                <w:kern w:val="0"/>
                <w:sz w:val="18"/>
                <w:szCs w:val="18"/>
              </w:rPr>
            </w:pPr>
            <w:r>
              <w:rPr>
                <w:rFonts w:hint="eastAsia" w:ascii="宋体" w:hAnsi="宋体" w:eastAsia="宋体" w:cs="宋体"/>
                <w:kern w:val="0"/>
                <w:sz w:val="18"/>
                <w:szCs w:val="18"/>
              </w:rPr>
              <w:t>符合 GB/T 9254.2 的规定</w:t>
            </w:r>
          </w:p>
        </w:tc>
      </w:tr>
      <w:tr w14:paraId="4BCD6775">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42693EE4">
            <w:pPr>
              <w:widowControl/>
              <w:jc w:val="center"/>
              <w:rPr>
                <w:rFonts w:ascii="宋体" w:hAnsi="宋体" w:eastAsia="宋体" w:cs="宋体"/>
                <w:kern w:val="0"/>
                <w:sz w:val="18"/>
                <w:szCs w:val="18"/>
              </w:rPr>
            </w:pPr>
            <w:r>
              <w:rPr>
                <w:rFonts w:hint="eastAsia" w:ascii="宋体" w:hAnsi="宋体" w:eastAsia="宋体" w:cs="宋体"/>
                <w:kern w:val="0"/>
                <w:sz w:val="18"/>
                <w:szCs w:val="18"/>
              </w:rPr>
              <w:t>156</w:t>
            </w:r>
          </w:p>
        </w:tc>
        <w:tc>
          <w:tcPr>
            <w:tcW w:w="1070" w:type="dxa"/>
            <w:tcBorders>
              <w:top w:val="nil"/>
              <w:left w:val="nil"/>
              <w:bottom w:val="single" w:color="auto" w:sz="4" w:space="0"/>
              <w:right w:val="single" w:color="auto" w:sz="4" w:space="0"/>
            </w:tcBorders>
            <w:vAlign w:val="center"/>
          </w:tcPr>
          <w:p w14:paraId="152C1EA7">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7C317AD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783DA86">
            <w:pPr>
              <w:widowControl/>
              <w:jc w:val="center"/>
              <w:rPr>
                <w:rFonts w:ascii="宋体" w:hAnsi="宋体" w:eastAsia="宋体" w:cs="宋体"/>
                <w:kern w:val="0"/>
                <w:sz w:val="18"/>
                <w:szCs w:val="18"/>
              </w:rPr>
            </w:pPr>
            <w:r>
              <w:rPr>
                <w:rFonts w:hint="eastAsia" w:ascii="宋体" w:hAnsi="宋体" w:eastAsia="宋体" w:cs="宋体"/>
                <w:kern w:val="0"/>
                <w:sz w:val="18"/>
                <w:szCs w:val="18"/>
              </w:rPr>
              <w:t>★环境条件要求的气候环境适应性</w:t>
            </w:r>
          </w:p>
        </w:tc>
        <w:tc>
          <w:tcPr>
            <w:tcW w:w="4695" w:type="dxa"/>
            <w:tcBorders>
              <w:top w:val="nil"/>
              <w:left w:val="nil"/>
              <w:bottom w:val="single" w:color="auto" w:sz="4" w:space="0"/>
              <w:right w:val="single" w:color="auto" w:sz="4" w:space="0"/>
            </w:tcBorders>
            <w:vAlign w:val="center"/>
          </w:tcPr>
          <w:p w14:paraId="7477BE33">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67ED89CE">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4343F6ED">
            <w:pPr>
              <w:widowControl/>
              <w:jc w:val="center"/>
              <w:rPr>
                <w:rFonts w:ascii="宋体" w:hAnsi="宋体" w:eastAsia="宋体" w:cs="宋体"/>
                <w:kern w:val="0"/>
                <w:sz w:val="18"/>
                <w:szCs w:val="18"/>
              </w:rPr>
            </w:pPr>
            <w:r>
              <w:rPr>
                <w:rFonts w:hint="eastAsia" w:ascii="宋体" w:hAnsi="宋体" w:eastAsia="宋体" w:cs="宋体"/>
                <w:kern w:val="0"/>
                <w:sz w:val="18"/>
                <w:szCs w:val="18"/>
              </w:rPr>
              <w:t>157</w:t>
            </w:r>
          </w:p>
        </w:tc>
        <w:tc>
          <w:tcPr>
            <w:tcW w:w="1070" w:type="dxa"/>
            <w:tcBorders>
              <w:top w:val="nil"/>
              <w:left w:val="nil"/>
              <w:bottom w:val="single" w:color="auto" w:sz="4" w:space="0"/>
              <w:right w:val="single" w:color="auto" w:sz="4" w:space="0"/>
            </w:tcBorders>
            <w:vAlign w:val="center"/>
          </w:tcPr>
          <w:p w14:paraId="72754165">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0AAF75DB">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DB2F02B">
            <w:pPr>
              <w:widowControl/>
              <w:jc w:val="center"/>
              <w:rPr>
                <w:rFonts w:ascii="宋体" w:hAnsi="宋体" w:eastAsia="宋体" w:cs="宋体"/>
                <w:kern w:val="0"/>
                <w:sz w:val="18"/>
                <w:szCs w:val="18"/>
              </w:rPr>
            </w:pPr>
            <w:r>
              <w:rPr>
                <w:rFonts w:hint="eastAsia" w:ascii="宋体" w:hAnsi="宋体" w:eastAsia="宋体" w:cs="宋体"/>
                <w:kern w:val="0"/>
                <w:sz w:val="18"/>
                <w:szCs w:val="18"/>
              </w:rPr>
              <w:t>★环境条件要求的振动适应性</w:t>
            </w:r>
          </w:p>
        </w:tc>
        <w:tc>
          <w:tcPr>
            <w:tcW w:w="4695" w:type="dxa"/>
            <w:tcBorders>
              <w:top w:val="nil"/>
              <w:left w:val="nil"/>
              <w:bottom w:val="single" w:color="auto" w:sz="4" w:space="0"/>
              <w:right w:val="single" w:color="auto" w:sz="4" w:space="0"/>
            </w:tcBorders>
            <w:vAlign w:val="center"/>
          </w:tcPr>
          <w:p w14:paraId="1875632E">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6D3387F1">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1E245109">
            <w:pPr>
              <w:widowControl/>
              <w:jc w:val="center"/>
              <w:rPr>
                <w:rFonts w:ascii="宋体" w:hAnsi="宋体" w:eastAsia="宋体" w:cs="宋体"/>
                <w:kern w:val="0"/>
                <w:sz w:val="18"/>
                <w:szCs w:val="18"/>
              </w:rPr>
            </w:pPr>
            <w:r>
              <w:rPr>
                <w:rFonts w:hint="eastAsia" w:ascii="宋体" w:hAnsi="宋体" w:eastAsia="宋体" w:cs="宋体"/>
                <w:kern w:val="0"/>
                <w:sz w:val="18"/>
                <w:szCs w:val="18"/>
              </w:rPr>
              <w:t>158</w:t>
            </w:r>
          </w:p>
        </w:tc>
        <w:tc>
          <w:tcPr>
            <w:tcW w:w="1070" w:type="dxa"/>
            <w:tcBorders>
              <w:top w:val="nil"/>
              <w:left w:val="nil"/>
              <w:bottom w:val="single" w:color="auto" w:sz="4" w:space="0"/>
              <w:right w:val="single" w:color="auto" w:sz="4" w:space="0"/>
            </w:tcBorders>
            <w:vAlign w:val="center"/>
          </w:tcPr>
          <w:p w14:paraId="7EFDD0E9">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1682CB8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9AA8B5A">
            <w:pPr>
              <w:widowControl/>
              <w:jc w:val="center"/>
              <w:rPr>
                <w:rFonts w:ascii="宋体" w:hAnsi="宋体" w:eastAsia="宋体" w:cs="宋体"/>
                <w:kern w:val="0"/>
                <w:sz w:val="18"/>
                <w:szCs w:val="18"/>
              </w:rPr>
            </w:pPr>
            <w:r>
              <w:rPr>
                <w:rFonts w:hint="eastAsia" w:ascii="宋体" w:hAnsi="宋体" w:eastAsia="宋体" w:cs="宋体"/>
                <w:kern w:val="0"/>
                <w:sz w:val="18"/>
                <w:szCs w:val="18"/>
              </w:rPr>
              <w:t>★环境条件要求的冲击适应性</w:t>
            </w:r>
          </w:p>
        </w:tc>
        <w:tc>
          <w:tcPr>
            <w:tcW w:w="4695" w:type="dxa"/>
            <w:tcBorders>
              <w:top w:val="nil"/>
              <w:left w:val="nil"/>
              <w:bottom w:val="single" w:color="auto" w:sz="4" w:space="0"/>
              <w:right w:val="single" w:color="auto" w:sz="4" w:space="0"/>
            </w:tcBorders>
            <w:vAlign w:val="center"/>
          </w:tcPr>
          <w:p w14:paraId="00B6DF85">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0AB10AE3">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28F0CE5F">
            <w:pPr>
              <w:widowControl/>
              <w:jc w:val="center"/>
              <w:rPr>
                <w:rFonts w:ascii="宋体" w:hAnsi="宋体" w:eastAsia="宋体" w:cs="宋体"/>
                <w:kern w:val="0"/>
                <w:sz w:val="18"/>
                <w:szCs w:val="18"/>
              </w:rPr>
            </w:pPr>
            <w:r>
              <w:rPr>
                <w:rFonts w:hint="eastAsia" w:ascii="宋体" w:hAnsi="宋体" w:eastAsia="宋体" w:cs="宋体"/>
                <w:kern w:val="0"/>
                <w:sz w:val="18"/>
                <w:szCs w:val="18"/>
              </w:rPr>
              <w:t>159</w:t>
            </w:r>
          </w:p>
        </w:tc>
        <w:tc>
          <w:tcPr>
            <w:tcW w:w="1070" w:type="dxa"/>
            <w:tcBorders>
              <w:top w:val="nil"/>
              <w:left w:val="nil"/>
              <w:bottom w:val="single" w:color="auto" w:sz="4" w:space="0"/>
              <w:right w:val="single" w:color="auto" w:sz="4" w:space="0"/>
            </w:tcBorders>
            <w:vAlign w:val="center"/>
          </w:tcPr>
          <w:p w14:paraId="4E4F5342">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2AC86EDF">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4F3D802">
            <w:pPr>
              <w:widowControl/>
              <w:jc w:val="center"/>
              <w:rPr>
                <w:rFonts w:ascii="宋体" w:hAnsi="宋体" w:eastAsia="宋体" w:cs="宋体"/>
                <w:kern w:val="0"/>
                <w:sz w:val="18"/>
                <w:szCs w:val="18"/>
              </w:rPr>
            </w:pPr>
            <w:r>
              <w:rPr>
                <w:rFonts w:hint="eastAsia" w:ascii="宋体" w:hAnsi="宋体" w:eastAsia="宋体" w:cs="宋体"/>
                <w:kern w:val="0"/>
                <w:sz w:val="18"/>
                <w:szCs w:val="18"/>
              </w:rPr>
              <w:t>★环境条件要求的碰撞适应性</w:t>
            </w:r>
          </w:p>
        </w:tc>
        <w:tc>
          <w:tcPr>
            <w:tcW w:w="4695" w:type="dxa"/>
            <w:tcBorders>
              <w:top w:val="nil"/>
              <w:left w:val="nil"/>
              <w:bottom w:val="single" w:color="auto" w:sz="4" w:space="0"/>
              <w:right w:val="single" w:color="auto" w:sz="4" w:space="0"/>
            </w:tcBorders>
            <w:vAlign w:val="center"/>
          </w:tcPr>
          <w:p w14:paraId="7FDF1192">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6BD27246">
        <w:tblPrEx>
          <w:tblCellMar>
            <w:top w:w="0" w:type="dxa"/>
            <w:left w:w="108" w:type="dxa"/>
            <w:bottom w:w="0" w:type="dxa"/>
            <w:right w:w="108" w:type="dxa"/>
          </w:tblCellMar>
        </w:tblPrEx>
        <w:trPr>
          <w:trHeight w:val="734" w:hRule="atLeast"/>
        </w:trPr>
        <w:tc>
          <w:tcPr>
            <w:tcW w:w="577" w:type="dxa"/>
            <w:tcBorders>
              <w:top w:val="nil"/>
              <w:left w:val="single" w:color="auto" w:sz="4" w:space="0"/>
              <w:bottom w:val="single" w:color="auto" w:sz="4" w:space="0"/>
              <w:right w:val="single" w:color="auto" w:sz="4" w:space="0"/>
            </w:tcBorders>
            <w:vAlign w:val="center"/>
          </w:tcPr>
          <w:p w14:paraId="1FECE292">
            <w:pPr>
              <w:widowControl/>
              <w:jc w:val="center"/>
              <w:rPr>
                <w:rFonts w:ascii="宋体" w:hAnsi="宋体" w:eastAsia="宋体" w:cs="宋体"/>
                <w:kern w:val="0"/>
                <w:sz w:val="18"/>
                <w:szCs w:val="18"/>
              </w:rPr>
            </w:pPr>
            <w:r>
              <w:rPr>
                <w:rFonts w:hint="eastAsia" w:ascii="宋体" w:hAnsi="宋体" w:eastAsia="宋体" w:cs="宋体"/>
                <w:kern w:val="0"/>
                <w:sz w:val="18"/>
                <w:szCs w:val="18"/>
              </w:rPr>
              <w:t>160</w:t>
            </w:r>
          </w:p>
        </w:tc>
        <w:tc>
          <w:tcPr>
            <w:tcW w:w="1070" w:type="dxa"/>
            <w:tcBorders>
              <w:top w:val="nil"/>
              <w:left w:val="nil"/>
              <w:bottom w:val="single" w:color="auto" w:sz="4" w:space="0"/>
              <w:right w:val="single" w:color="auto" w:sz="4" w:space="0"/>
            </w:tcBorders>
            <w:vAlign w:val="center"/>
          </w:tcPr>
          <w:p w14:paraId="6B8123F0">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33499E2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FA8E059">
            <w:pPr>
              <w:widowControl/>
              <w:jc w:val="center"/>
              <w:rPr>
                <w:rFonts w:ascii="宋体" w:hAnsi="宋体" w:eastAsia="宋体" w:cs="宋体"/>
                <w:kern w:val="0"/>
                <w:sz w:val="18"/>
                <w:szCs w:val="18"/>
              </w:rPr>
            </w:pPr>
            <w:r>
              <w:rPr>
                <w:rFonts w:hint="eastAsia" w:ascii="宋体" w:hAnsi="宋体" w:eastAsia="宋体" w:cs="宋体"/>
                <w:kern w:val="0"/>
                <w:sz w:val="18"/>
                <w:szCs w:val="18"/>
              </w:rPr>
              <w:t>★环境条件要求的运输包装件跌落适应性</w:t>
            </w:r>
          </w:p>
        </w:tc>
        <w:tc>
          <w:tcPr>
            <w:tcW w:w="4695" w:type="dxa"/>
            <w:tcBorders>
              <w:top w:val="nil"/>
              <w:left w:val="nil"/>
              <w:bottom w:val="single" w:color="auto" w:sz="4" w:space="0"/>
              <w:right w:val="single" w:color="auto" w:sz="4" w:space="0"/>
            </w:tcBorders>
            <w:vAlign w:val="center"/>
          </w:tcPr>
          <w:p w14:paraId="63A26D8A">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11B24807">
        <w:tblPrEx>
          <w:tblCellMar>
            <w:top w:w="0" w:type="dxa"/>
            <w:left w:w="108" w:type="dxa"/>
            <w:bottom w:w="0" w:type="dxa"/>
            <w:right w:w="108" w:type="dxa"/>
          </w:tblCellMar>
        </w:tblPrEx>
        <w:trPr>
          <w:trHeight w:val="393" w:hRule="atLeast"/>
        </w:trPr>
        <w:tc>
          <w:tcPr>
            <w:tcW w:w="577" w:type="dxa"/>
            <w:tcBorders>
              <w:top w:val="nil"/>
              <w:left w:val="single" w:color="auto" w:sz="4" w:space="0"/>
              <w:bottom w:val="single" w:color="auto" w:sz="4" w:space="0"/>
              <w:right w:val="single" w:color="auto" w:sz="4" w:space="0"/>
            </w:tcBorders>
            <w:vAlign w:val="center"/>
          </w:tcPr>
          <w:p w14:paraId="28F4607E">
            <w:pPr>
              <w:widowControl/>
              <w:jc w:val="center"/>
              <w:rPr>
                <w:rFonts w:ascii="宋体" w:hAnsi="宋体" w:eastAsia="宋体" w:cs="宋体"/>
                <w:kern w:val="0"/>
                <w:sz w:val="18"/>
                <w:szCs w:val="18"/>
              </w:rPr>
            </w:pPr>
            <w:r>
              <w:rPr>
                <w:rFonts w:hint="eastAsia" w:ascii="宋体" w:hAnsi="宋体" w:eastAsia="宋体" w:cs="宋体"/>
                <w:kern w:val="0"/>
                <w:sz w:val="18"/>
                <w:szCs w:val="18"/>
              </w:rPr>
              <w:t>161</w:t>
            </w:r>
          </w:p>
        </w:tc>
        <w:tc>
          <w:tcPr>
            <w:tcW w:w="1070" w:type="dxa"/>
            <w:tcBorders>
              <w:top w:val="nil"/>
              <w:left w:val="nil"/>
              <w:bottom w:val="single" w:color="auto" w:sz="4" w:space="0"/>
              <w:right w:val="single" w:color="auto" w:sz="4" w:space="0"/>
            </w:tcBorders>
            <w:vAlign w:val="center"/>
          </w:tcPr>
          <w:p w14:paraId="16CD4E4B">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6938863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D9B27B9">
            <w:pPr>
              <w:widowControl/>
              <w:jc w:val="center"/>
              <w:rPr>
                <w:rFonts w:ascii="宋体" w:hAnsi="宋体" w:eastAsia="宋体" w:cs="宋体"/>
                <w:kern w:val="0"/>
                <w:sz w:val="18"/>
                <w:szCs w:val="18"/>
              </w:rPr>
            </w:pPr>
            <w:r>
              <w:rPr>
                <w:rFonts w:hint="eastAsia" w:ascii="宋体" w:hAnsi="宋体" w:eastAsia="宋体" w:cs="宋体"/>
                <w:kern w:val="0"/>
                <w:sz w:val="18"/>
                <w:szCs w:val="18"/>
              </w:rPr>
              <w:t>★MTBF测试</w:t>
            </w:r>
          </w:p>
        </w:tc>
        <w:tc>
          <w:tcPr>
            <w:tcW w:w="4695" w:type="dxa"/>
            <w:tcBorders>
              <w:top w:val="nil"/>
              <w:left w:val="nil"/>
              <w:bottom w:val="single" w:color="auto" w:sz="4" w:space="0"/>
              <w:right w:val="single" w:color="auto" w:sz="4" w:space="0"/>
            </w:tcBorders>
            <w:vAlign w:val="center"/>
          </w:tcPr>
          <w:p w14:paraId="2D848F3A">
            <w:pPr>
              <w:widowControl/>
              <w:jc w:val="left"/>
              <w:rPr>
                <w:rFonts w:ascii="宋体" w:hAnsi="宋体" w:eastAsia="宋体" w:cs="宋体"/>
                <w:kern w:val="0"/>
                <w:sz w:val="18"/>
                <w:szCs w:val="18"/>
              </w:rPr>
            </w:pPr>
            <w:r>
              <w:rPr>
                <w:rFonts w:hint="eastAsia" w:ascii="宋体" w:hAnsi="宋体" w:eastAsia="宋体" w:cs="宋体"/>
                <w:kern w:val="0"/>
                <w:sz w:val="18"/>
                <w:szCs w:val="18"/>
              </w:rPr>
              <w:t>MTBF(m1)≥100万小时</w:t>
            </w:r>
          </w:p>
        </w:tc>
      </w:tr>
      <w:tr w14:paraId="3814A2EC">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3B00B32E">
            <w:pPr>
              <w:widowControl/>
              <w:jc w:val="center"/>
              <w:rPr>
                <w:rFonts w:ascii="宋体" w:hAnsi="宋体" w:eastAsia="宋体" w:cs="宋体"/>
                <w:kern w:val="0"/>
                <w:sz w:val="18"/>
                <w:szCs w:val="18"/>
              </w:rPr>
            </w:pPr>
            <w:r>
              <w:rPr>
                <w:rFonts w:hint="eastAsia" w:ascii="宋体" w:hAnsi="宋体" w:eastAsia="宋体" w:cs="宋体"/>
                <w:kern w:val="0"/>
                <w:sz w:val="18"/>
                <w:szCs w:val="18"/>
              </w:rPr>
              <w:t>162</w:t>
            </w:r>
          </w:p>
        </w:tc>
        <w:tc>
          <w:tcPr>
            <w:tcW w:w="1070" w:type="dxa"/>
            <w:tcBorders>
              <w:top w:val="nil"/>
              <w:left w:val="nil"/>
              <w:bottom w:val="single" w:color="auto" w:sz="4" w:space="0"/>
              <w:right w:val="single" w:color="auto" w:sz="4" w:space="0"/>
            </w:tcBorders>
            <w:vAlign w:val="center"/>
          </w:tcPr>
          <w:p w14:paraId="5F9A61AC">
            <w:pPr>
              <w:widowControl/>
              <w:jc w:val="center"/>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582" w:type="dxa"/>
            <w:vMerge w:val="restart"/>
            <w:tcBorders>
              <w:top w:val="nil"/>
              <w:left w:val="single" w:color="auto" w:sz="4" w:space="0"/>
              <w:bottom w:val="single" w:color="auto" w:sz="4" w:space="0"/>
              <w:right w:val="single" w:color="auto" w:sz="4" w:space="0"/>
            </w:tcBorders>
            <w:vAlign w:val="center"/>
          </w:tcPr>
          <w:p w14:paraId="44F348E2">
            <w:pPr>
              <w:widowControl/>
              <w:jc w:val="center"/>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901" w:type="dxa"/>
            <w:tcBorders>
              <w:top w:val="nil"/>
              <w:left w:val="nil"/>
              <w:bottom w:val="single" w:color="auto" w:sz="4" w:space="0"/>
              <w:right w:val="single" w:color="auto" w:sz="4" w:space="0"/>
            </w:tcBorders>
            <w:vAlign w:val="center"/>
          </w:tcPr>
          <w:p w14:paraId="68B140BA">
            <w:pPr>
              <w:widowControl/>
              <w:jc w:val="center"/>
              <w:rPr>
                <w:rFonts w:ascii="宋体" w:hAnsi="宋体" w:eastAsia="宋体" w:cs="宋体"/>
                <w:kern w:val="0"/>
                <w:sz w:val="18"/>
                <w:szCs w:val="18"/>
              </w:rPr>
            </w:pPr>
            <w:r>
              <w:rPr>
                <w:rFonts w:hint="eastAsia" w:ascii="宋体" w:hAnsi="宋体" w:eastAsia="宋体" w:cs="宋体"/>
                <w:kern w:val="0"/>
                <w:sz w:val="18"/>
                <w:szCs w:val="18"/>
              </w:rPr>
              <w:t>★常用软件兼容</w:t>
            </w:r>
          </w:p>
        </w:tc>
        <w:tc>
          <w:tcPr>
            <w:tcW w:w="4695" w:type="dxa"/>
            <w:tcBorders>
              <w:top w:val="nil"/>
              <w:left w:val="nil"/>
              <w:bottom w:val="single" w:color="auto" w:sz="4" w:space="0"/>
              <w:right w:val="single" w:color="auto" w:sz="4" w:space="0"/>
            </w:tcBorders>
            <w:vAlign w:val="center"/>
          </w:tcPr>
          <w:p w14:paraId="221540FE">
            <w:pPr>
              <w:widowControl/>
              <w:jc w:val="left"/>
              <w:rPr>
                <w:rFonts w:ascii="宋体" w:hAnsi="宋体" w:eastAsia="宋体" w:cs="宋体"/>
                <w:kern w:val="0"/>
                <w:sz w:val="18"/>
                <w:szCs w:val="18"/>
              </w:rPr>
            </w:pPr>
            <w:r>
              <w:rPr>
                <w:rFonts w:hint="eastAsia" w:ascii="宋体" w:hAnsi="宋体" w:eastAsia="宋体" w:cs="宋体"/>
                <w:kern w:val="0"/>
                <w:sz w:val="18"/>
                <w:szCs w:val="18"/>
              </w:rPr>
              <w:t>支持流式软件、版式软件、浏览器、邮件采购人端、解压软件、多媒体、图形图像处理等常用软件</w:t>
            </w:r>
          </w:p>
        </w:tc>
      </w:tr>
      <w:tr w14:paraId="1436398D">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4C09DC6">
            <w:pPr>
              <w:widowControl/>
              <w:jc w:val="center"/>
              <w:rPr>
                <w:rFonts w:ascii="宋体" w:hAnsi="宋体" w:eastAsia="宋体" w:cs="宋体"/>
                <w:kern w:val="0"/>
                <w:sz w:val="18"/>
                <w:szCs w:val="18"/>
              </w:rPr>
            </w:pPr>
            <w:r>
              <w:rPr>
                <w:rFonts w:hint="eastAsia" w:ascii="宋体" w:hAnsi="宋体" w:eastAsia="宋体" w:cs="宋体"/>
                <w:kern w:val="0"/>
                <w:sz w:val="18"/>
                <w:szCs w:val="18"/>
              </w:rPr>
              <w:t>163</w:t>
            </w:r>
          </w:p>
        </w:tc>
        <w:tc>
          <w:tcPr>
            <w:tcW w:w="1070" w:type="dxa"/>
            <w:tcBorders>
              <w:top w:val="nil"/>
              <w:left w:val="nil"/>
              <w:bottom w:val="single" w:color="auto" w:sz="4" w:space="0"/>
              <w:right w:val="single" w:color="auto" w:sz="4" w:space="0"/>
            </w:tcBorders>
            <w:vAlign w:val="center"/>
          </w:tcPr>
          <w:p w14:paraId="237CFD65">
            <w:pPr>
              <w:widowControl/>
              <w:jc w:val="center"/>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5E55617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D934310">
            <w:pPr>
              <w:widowControl/>
              <w:jc w:val="center"/>
              <w:rPr>
                <w:rFonts w:ascii="宋体" w:hAnsi="宋体" w:eastAsia="宋体" w:cs="宋体"/>
                <w:kern w:val="0"/>
                <w:sz w:val="18"/>
                <w:szCs w:val="18"/>
              </w:rPr>
            </w:pPr>
            <w:r>
              <w:rPr>
                <w:rFonts w:hint="eastAsia" w:ascii="宋体" w:hAnsi="宋体" w:eastAsia="宋体" w:cs="宋体"/>
                <w:kern w:val="0"/>
                <w:sz w:val="18"/>
                <w:szCs w:val="18"/>
              </w:rPr>
              <w:t>★数据库兼容</w:t>
            </w:r>
          </w:p>
        </w:tc>
        <w:tc>
          <w:tcPr>
            <w:tcW w:w="4695" w:type="dxa"/>
            <w:tcBorders>
              <w:top w:val="nil"/>
              <w:left w:val="nil"/>
              <w:bottom w:val="single" w:color="auto" w:sz="4" w:space="0"/>
              <w:right w:val="single" w:color="auto" w:sz="4" w:space="0"/>
            </w:tcBorders>
            <w:vAlign w:val="center"/>
          </w:tcPr>
          <w:p w14:paraId="146F60FA">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兼容3个及以上厂商的数据库产品</w:t>
            </w:r>
          </w:p>
        </w:tc>
      </w:tr>
      <w:tr w14:paraId="74ACE84E">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234CB0A">
            <w:pPr>
              <w:widowControl/>
              <w:jc w:val="center"/>
              <w:rPr>
                <w:rFonts w:ascii="宋体" w:hAnsi="宋体" w:eastAsia="宋体" w:cs="宋体"/>
                <w:kern w:val="0"/>
                <w:sz w:val="18"/>
                <w:szCs w:val="18"/>
              </w:rPr>
            </w:pPr>
            <w:r>
              <w:rPr>
                <w:rFonts w:hint="eastAsia" w:ascii="宋体" w:hAnsi="宋体" w:eastAsia="宋体" w:cs="宋体"/>
                <w:kern w:val="0"/>
                <w:sz w:val="18"/>
                <w:szCs w:val="18"/>
              </w:rPr>
              <w:t>164</w:t>
            </w:r>
          </w:p>
        </w:tc>
        <w:tc>
          <w:tcPr>
            <w:tcW w:w="1070" w:type="dxa"/>
            <w:tcBorders>
              <w:top w:val="nil"/>
              <w:left w:val="nil"/>
              <w:bottom w:val="single" w:color="auto" w:sz="4" w:space="0"/>
              <w:right w:val="single" w:color="auto" w:sz="4" w:space="0"/>
            </w:tcBorders>
            <w:vAlign w:val="center"/>
          </w:tcPr>
          <w:p w14:paraId="0A7F9DF6">
            <w:pPr>
              <w:widowControl/>
              <w:jc w:val="center"/>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4C61831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E150CB9">
            <w:pPr>
              <w:widowControl/>
              <w:jc w:val="center"/>
              <w:rPr>
                <w:rFonts w:ascii="宋体" w:hAnsi="宋体" w:eastAsia="宋体" w:cs="宋体"/>
                <w:kern w:val="0"/>
                <w:sz w:val="18"/>
                <w:szCs w:val="18"/>
              </w:rPr>
            </w:pPr>
            <w:r>
              <w:rPr>
                <w:rFonts w:hint="eastAsia" w:ascii="宋体" w:hAnsi="宋体" w:eastAsia="宋体" w:cs="宋体"/>
                <w:kern w:val="0"/>
                <w:sz w:val="18"/>
                <w:szCs w:val="18"/>
              </w:rPr>
              <w:t>★中间件兼容</w:t>
            </w:r>
          </w:p>
        </w:tc>
        <w:tc>
          <w:tcPr>
            <w:tcW w:w="4695" w:type="dxa"/>
            <w:tcBorders>
              <w:top w:val="nil"/>
              <w:left w:val="nil"/>
              <w:bottom w:val="single" w:color="auto" w:sz="4" w:space="0"/>
              <w:right w:val="single" w:color="auto" w:sz="4" w:space="0"/>
            </w:tcBorders>
            <w:vAlign w:val="center"/>
          </w:tcPr>
          <w:p w14:paraId="461D6D7F">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兼容3个及以上厂商中间件产品</w:t>
            </w:r>
          </w:p>
        </w:tc>
      </w:tr>
      <w:tr w14:paraId="0991137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10A8E756">
            <w:pPr>
              <w:widowControl/>
              <w:jc w:val="center"/>
              <w:rPr>
                <w:rFonts w:ascii="宋体" w:hAnsi="宋体" w:eastAsia="宋体" w:cs="宋体"/>
                <w:kern w:val="0"/>
                <w:sz w:val="18"/>
                <w:szCs w:val="18"/>
              </w:rPr>
            </w:pPr>
            <w:r>
              <w:rPr>
                <w:rFonts w:hint="eastAsia" w:ascii="宋体" w:hAnsi="宋体" w:eastAsia="宋体" w:cs="宋体"/>
                <w:kern w:val="0"/>
                <w:sz w:val="18"/>
                <w:szCs w:val="18"/>
              </w:rPr>
              <w:t>165</w:t>
            </w:r>
          </w:p>
        </w:tc>
        <w:tc>
          <w:tcPr>
            <w:tcW w:w="1070" w:type="dxa"/>
            <w:tcBorders>
              <w:top w:val="nil"/>
              <w:left w:val="nil"/>
              <w:bottom w:val="single" w:color="auto" w:sz="4" w:space="0"/>
              <w:right w:val="single" w:color="auto" w:sz="4" w:space="0"/>
            </w:tcBorders>
            <w:vAlign w:val="center"/>
          </w:tcPr>
          <w:p w14:paraId="0B3E9436">
            <w:pPr>
              <w:widowControl/>
              <w:jc w:val="center"/>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6B03D99B">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2BA7108">
            <w:pPr>
              <w:widowControl/>
              <w:jc w:val="center"/>
              <w:rPr>
                <w:rFonts w:ascii="宋体" w:hAnsi="宋体" w:eastAsia="宋体" w:cs="宋体"/>
                <w:kern w:val="0"/>
                <w:sz w:val="18"/>
                <w:szCs w:val="18"/>
              </w:rPr>
            </w:pPr>
            <w:r>
              <w:rPr>
                <w:rFonts w:hint="eastAsia" w:ascii="宋体" w:hAnsi="宋体" w:eastAsia="宋体" w:cs="宋体"/>
                <w:kern w:val="0"/>
                <w:sz w:val="18"/>
                <w:szCs w:val="18"/>
              </w:rPr>
              <w:t>★平台软件兼容</w:t>
            </w:r>
          </w:p>
        </w:tc>
        <w:tc>
          <w:tcPr>
            <w:tcW w:w="4695" w:type="dxa"/>
            <w:tcBorders>
              <w:top w:val="nil"/>
              <w:left w:val="nil"/>
              <w:bottom w:val="single" w:color="auto" w:sz="4" w:space="0"/>
              <w:right w:val="single" w:color="auto" w:sz="4" w:space="0"/>
            </w:tcBorders>
            <w:vAlign w:val="center"/>
          </w:tcPr>
          <w:p w14:paraId="32C697DE">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兼容3个及以上厂商云计算及大数据平台</w:t>
            </w:r>
          </w:p>
        </w:tc>
      </w:tr>
      <w:tr w14:paraId="2C91B651">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303E3AF2">
            <w:pPr>
              <w:widowControl/>
              <w:jc w:val="center"/>
              <w:rPr>
                <w:rFonts w:ascii="宋体" w:hAnsi="宋体" w:eastAsia="宋体" w:cs="宋体"/>
                <w:kern w:val="0"/>
                <w:sz w:val="18"/>
                <w:szCs w:val="18"/>
              </w:rPr>
            </w:pPr>
            <w:r>
              <w:rPr>
                <w:rFonts w:hint="eastAsia" w:ascii="宋体" w:hAnsi="宋体" w:eastAsia="宋体" w:cs="宋体"/>
                <w:kern w:val="0"/>
                <w:sz w:val="18"/>
                <w:szCs w:val="18"/>
              </w:rPr>
              <w:t>166</w:t>
            </w:r>
          </w:p>
        </w:tc>
        <w:tc>
          <w:tcPr>
            <w:tcW w:w="1070" w:type="dxa"/>
            <w:tcBorders>
              <w:top w:val="nil"/>
              <w:left w:val="nil"/>
              <w:bottom w:val="single" w:color="auto" w:sz="4" w:space="0"/>
              <w:right w:val="single" w:color="auto" w:sz="4" w:space="0"/>
            </w:tcBorders>
            <w:vAlign w:val="center"/>
          </w:tcPr>
          <w:p w14:paraId="1A2CA371">
            <w:pPr>
              <w:widowControl/>
              <w:jc w:val="center"/>
              <w:rPr>
                <w:rFonts w:ascii="宋体" w:hAnsi="宋体" w:eastAsia="宋体" w:cs="宋体"/>
                <w:kern w:val="0"/>
                <w:sz w:val="18"/>
                <w:szCs w:val="18"/>
              </w:rPr>
            </w:pPr>
            <w:r>
              <w:rPr>
                <w:rFonts w:hint="eastAsia" w:ascii="宋体" w:hAnsi="宋体" w:eastAsia="宋体" w:cs="宋体"/>
                <w:kern w:val="0"/>
                <w:sz w:val="18"/>
                <w:szCs w:val="18"/>
              </w:rPr>
              <w:t>包装及运输要求</w:t>
            </w:r>
          </w:p>
        </w:tc>
        <w:tc>
          <w:tcPr>
            <w:tcW w:w="1582" w:type="dxa"/>
            <w:tcBorders>
              <w:top w:val="nil"/>
              <w:left w:val="nil"/>
              <w:bottom w:val="single" w:color="auto" w:sz="4" w:space="0"/>
              <w:right w:val="single" w:color="auto" w:sz="4" w:space="0"/>
            </w:tcBorders>
            <w:vAlign w:val="center"/>
          </w:tcPr>
          <w:p w14:paraId="34B15C6B">
            <w:pPr>
              <w:widowControl/>
              <w:jc w:val="center"/>
              <w:rPr>
                <w:rFonts w:ascii="宋体" w:hAnsi="宋体" w:eastAsia="宋体" w:cs="宋体"/>
                <w:kern w:val="0"/>
                <w:sz w:val="18"/>
                <w:szCs w:val="18"/>
              </w:rPr>
            </w:pPr>
            <w:r>
              <w:rPr>
                <w:rFonts w:hint="eastAsia" w:ascii="宋体" w:hAnsi="宋体" w:eastAsia="宋体" w:cs="宋体"/>
                <w:kern w:val="0"/>
                <w:sz w:val="18"/>
                <w:szCs w:val="18"/>
              </w:rPr>
              <w:t>包装及运输要求</w:t>
            </w:r>
          </w:p>
        </w:tc>
        <w:tc>
          <w:tcPr>
            <w:tcW w:w="1901" w:type="dxa"/>
            <w:tcBorders>
              <w:top w:val="nil"/>
              <w:left w:val="nil"/>
              <w:bottom w:val="single" w:color="auto" w:sz="4" w:space="0"/>
              <w:right w:val="single" w:color="auto" w:sz="4" w:space="0"/>
            </w:tcBorders>
            <w:vAlign w:val="center"/>
          </w:tcPr>
          <w:p w14:paraId="3B333F72">
            <w:pPr>
              <w:widowControl/>
              <w:jc w:val="center"/>
              <w:rPr>
                <w:rFonts w:ascii="宋体" w:hAnsi="宋体" w:eastAsia="宋体" w:cs="宋体"/>
                <w:kern w:val="0"/>
                <w:sz w:val="18"/>
                <w:szCs w:val="18"/>
              </w:rPr>
            </w:pPr>
            <w:r>
              <w:rPr>
                <w:rFonts w:hint="eastAsia" w:ascii="宋体" w:hAnsi="宋体" w:eastAsia="宋体" w:cs="宋体"/>
                <w:kern w:val="0"/>
                <w:sz w:val="18"/>
                <w:szCs w:val="18"/>
              </w:rPr>
              <w:t>★标志、包装、运输和贮存</w:t>
            </w:r>
          </w:p>
        </w:tc>
        <w:tc>
          <w:tcPr>
            <w:tcW w:w="4695" w:type="dxa"/>
            <w:tcBorders>
              <w:top w:val="nil"/>
              <w:left w:val="nil"/>
              <w:bottom w:val="single" w:color="auto" w:sz="4" w:space="0"/>
              <w:right w:val="single" w:color="auto" w:sz="4" w:space="0"/>
            </w:tcBorders>
            <w:vAlign w:val="center"/>
          </w:tcPr>
          <w:p w14:paraId="6516CD2A">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符合GB/T9813.1和商品包装政府采购需求标准的相关规定</w:t>
            </w:r>
          </w:p>
        </w:tc>
      </w:tr>
      <w:tr w14:paraId="781BFC23">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40F93B66">
            <w:pPr>
              <w:widowControl/>
              <w:jc w:val="center"/>
              <w:rPr>
                <w:rFonts w:ascii="宋体" w:hAnsi="宋体" w:eastAsia="宋体" w:cs="宋体"/>
                <w:kern w:val="0"/>
                <w:sz w:val="18"/>
                <w:szCs w:val="18"/>
              </w:rPr>
            </w:pPr>
            <w:r>
              <w:rPr>
                <w:rFonts w:hint="eastAsia" w:ascii="宋体" w:hAnsi="宋体" w:eastAsia="宋体" w:cs="宋体"/>
                <w:kern w:val="0"/>
                <w:sz w:val="18"/>
                <w:szCs w:val="18"/>
              </w:rPr>
              <w:t>167</w:t>
            </w:r>
          </w:p>
        </w:tc>
        <w:tc>
          <w:tcPr>
            <w:tcW w:w="1070" w:type="dxa"/>
            <w:tcBorders>
              <w:top w:val="nil"/>
              <w:left w:val="nil"/>
              <w:bottom w:val="single" w:color="auto" w:sz="4" w:space="0"/>
              <w:right w:val="single" w:color="auto" w:sz="4" w:space="0"/>
            </w:tcBorders>
            <w:vAlign w:val="center"/>
          </w:tcPr>
          <w:p w14:paraId="457500F2">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582" w:type="dxa"/>
            <w:vMerge w:val="restart"/>
            <w:tcBorders>
              <w:top w:val="nil"/>
              <w:left w:val="single" w:color="auto" w:sz="4" w:space="0"/>
              <w:bottom w:val="single" w:color="auto" w:sz="4" w:space="0"/>
              <w:right w:val="single" w:color="auto" w:sz="4" w:space="0"/>
            </w:tcBorders>
            <w:vAlign w:val="center"/>
          </w:tcPr>
          <w:p w14:paraId="0D9C48B2">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901" w:type="dxa"/>
            <w:tcBorders>
              <w:top w:val="nil"/>
              <w:left w:val="nil"/>
              <w:bottom w:val="single" w:color="auto" w:sz="4" w:space="0"/>
              <w:right w:val="single" w:color="auto" w:sz="4" w:space="0"/>
            </w:tcBorders>
            <w:vAlign w:val="center"/>
          </w:tcPr>
          <w:p w14:paraId="18ECB9C2">
            <w:pPr>
              <w:widowControl/>
              <w:jc w:val="center"/>
              <w:rPr>
                <w:rFonts w:ascii="宋体" w:hAnsi="宋体" w:eastAsia="宋体" w:cs="宋体"/>
                <w:kern w:val="0"/>
                <w:sz w:val="18"/>
                <w:szCs w:val="18"/>
              </w:rPr>
            </w:pPr>
            <w:r>
              <w:rPr>
                <w:rFonts w:hint="eastAsia" w:ascii="宋体" w:hAnsi="宋体" w:eastAsia="宋体" w:cs="宋体"/>
                <w:kern w:val="0"/>
                <w:sz w:val="18"/>
                <w:szCs w:val="18"/>
              </w:rPr>
              <w:t>★配置检查工具</w:t>
            </w:r>
          </w:p>
        </w:tc>
        <w:tc>
          <w:tcPr>
            <w:tcW w:w="4695" w:type="dxa"/>
            <w:tcBorders>
              <w:top w:val="nil"/>
              <w:left w:val="nil"/>
              <w:bottom w:val="single" w:color="auto" w:sz="4" w:space="0"/>
              <w:right w:val="single" w:color="auto" w:sz="4" w:space="0"/>
            </w:tcBorders>
            <w:vAlign w:val="center"/>
          </w:tcPr>
          <w:p w14:paraId="6678A15F">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供应商提供自检测试工具</w:t>
            </w:r>
          </w:p>
        </w:tc>
      </w:tr>
      <w:tr w14:paraId="62BA0243">
        <w:tblPrEx>
          <w:tblCellMar>
            <w:top w:w="0" w:type="dxa"/>
            <w:left w:w="108" w:type="dxa"/>
            <w:bottom w:w="0" w:type="dxa"/>
            <w:right w:w="108" w:type="dxa"/>
          </w:tblCellMar>
        </w:tblPrEx>
        <w:trPr>
          <w:trHeight w:val="1800" w:hRule="atLeast"/>
        </w:trPr>
        <w:tc>
          <w:tcPr>
            <w:tcW w:w="577" w:type="dxa"/>
            <w:tcBorders>
              <w:top w:val="nil"/>
              <w:left w:val="single" w:color="auto" w:sz="4" w:space="0"/>
              <w:bottom w:val="single" w:color="auto" w:sz="4" w:space="0"/>
              <w:right w:val="single" w:color="auto" w:sz="4" w:space="0"/>
            </w:tcBorders>
            <w:vAlign w:val="center"/>
          </w:tcPr>
          <w:p w14:paraId="45438F3F">
            <w:pPr>
              <w:widowControl/>
              <w:jc w:val="center"/>
              <w:rPr>
                <w:rFonts w:ascii="宋体" w:hAnsi="宋体" w:eastAsia="宋体" w:cs="宋体"/>
                <w:kern w:val="0"/>
                <w:sz w:val="18"/>
                <w:szCs w:val="18"/>
              </w:rPr>
            </w:pPr>
            <w:r>
              <w:rPr>
                <w:rFonts w:hint="eastAsia" w:ascii="宋体" w:hAnsi="宋体" w:eastAsia="宋体" w:cs="宋体"/>
                <w:kern w:val="0"/>
                <w:sz w:val="18"/>
                <w:szCs w:val="18"/>
              </w:rPr>
              <w:t>168</w:t>
            </w:r>
          </w:p>
        </w:tc>
        <w:tc>
          <w:tcPr>
            <w:tcW w:w="1070" w:type="dxa"/>
            <w:tcBorders>
              <w:top w:val="nil"/>
              <w:left w:val="nil"/>
              <w:bottom w:val="single" w:color="auto" w:sz="4" w:space="0"/>
              <w:right w:val="single" w:color="auto" w:sz="4" w:space="0"/>
            </w:tcBorders>
            <w:vAlign w:val="center"/>
          </w:tcPr>
          <w:p w14:paraId="31C00ED8">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56D4B7E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C3EFF0F">
            <w:pPr>
              <w:widowControl/>
              <w:jc w:val="center"/>
              <w:rPr>
                <w:rFonts w:ascii="宋体" w:hAnsi="宋体" w:eastAsia="宋体" w:cs="宋体"/>
                <w:kern w:val="0"/>
                <w:sz w:val="18"/>
                <w:szCs w:val="18"/>
              </w:rPr>
            </w:pPr>
            <w:r>
              <w:rPr>
                <w:rFonts w:hint="eastAsia" w:ascii="宋体" w:hAnsi="宋体" w:eastAsia="宋体" w:cs="宋体"/>
                <w:kern w:val="0"/>
                <w:sz w:val="18"/>
                <w:szCs w:val="18"/>
              </w:rPr>
              <w:t>★服务响应</w:t>
            </w:r>
          </w:p>
        </w:tc>
        <w:tc>
          <w:tcPr>
            <w:tcW w:w="4695" w:type="dxa"/>
            <w:tcBorders>
              <w:top w:val="nil"/>
              <w:left w:val="nil"/>
              <w:bottom w:val="single" w:color="auto" w:sz="4" w:space="0"/>
              <w:right w:val="single" w:color="auto" w:sz="4" w:space="0"/>
            </w:tcBorders>
            <w:vAlign w:val="center"/>
          </w:tcPr>
          <w:p w14:paraId="7A1B1A28">
            <w:pPr>
              <w:widowControl/>
              <w:jc w:val="left"/>
              <w:rPr>
                <w:rFonts w:ascii="宋体" w:hAnsi="宋体" w:eastAsia="宋体" w:cs="宋体"/>
                <w:kern w:val="0"/>
                <w:sz w:val="18"/>
                <w:szCs w:val="18"/>
              </w:rPr>
            </w:pPr>
            <w:r>
              <w:rPr>
                <w:rFonts w:hint="eastAsia" w:ascii="宋体" w:hAnsi="宋体" w:eastAsia="宋体" w:cs="宋体"/>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0957EA6B">
        <w:tblPrEx>
          <w:tblCellMar>
            <w:top w:w="0" w:type="dxa"/>
            <w:left w:w="108" w:type="dxa"/>
            <w:bottom w:w="0" w:type="dxa"/>
            <w:right w:w="108" w:type="dxa"/>
          </w:tblCellMar>
        </w:tblPrEx>
        <w:trPr>
          <w:trHeight w:val="1125" w:hRule="atLeast"/>
        </w:trPr>
        <w:tc>
          <w:tcPr>
            <w:tcW w:w="577" w:type="dxa"/>
            <w:tcBorders>
              <w:top w:val="nil"/>
              <w:left w:val="single" w:color="auto" w:sz="4" w:space="0"/>
              <w:bottom w:val="single" w:color="auto" w:sz="4" w:space="0"/>
              <w:right w:val="single" w:color="auto" w:sz="4" w:space="0"/>
            </w:tcBorders>
            <w:vAlign w:val="center"/>
          </w:tcPr>
          <w:p w14:paraId="46BCF542">
            <w:pPr>
              <w:widowControl/>
              <w:jc w:val="center"/>
              <w:rPr>
                <w:rFonts w:ascii="宋体" w:hAnsi="宋体" w:eastAsia="宋体" w:cs="宋体"/>
                <w:kern w:val="0"/>
                <w:sz w:val="18"/>
                <w:szCs w:val="18"/>
              </w:rPr>
            </w:pPr>
            <w:r>
              <w:rPr>
                <w:rFonts w:hint="eastAsia" w:ascii="宋体" w:hAnsi="宋体" w:eastAsia="宋体" w:cs="宋体"/>
                <w:kern w:val="0"/>
                <w:sz w:val="18"/>
                <w:szCs w:val="18"/>
              </w:rPr>
              <w:t>169</w:t>
            </w:r>
          </w:p>
        </w:tc>
        <w:tc>
          <w:tcPr>
            <w:tcW w:w="1070" w:type="dxa"/>
            <w:tcBorders>
              <w:top w:val="nil"/>
              <w:left w:val="nil"/>
              <w:bottom w:val="single" w:color="auto" w:sz="4" w:space="0"/>
              <w:right w:val="single" w:color="auto" w:sz="4" w:space="0"/>
            </w:tcBorders>
            <w:vAlign w:val="center"/>
          </w:tcPr>
          <w:p w14:paraId="33FF4FB3">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192A8C3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DFB6F9B">
            <w:pPr>
              <w:widowControl/>
              <w:jc w:val="center"/>
              <w:rPr>
                <w:rFonts w:ascii="宋体" w:hAnsi="宋体" w:eastAsia="宋体" w:cs="宋体"/>
                <w:kern w:val="0"/>
                <w:sz w:val="18"/>
                <w:szCs w:val="18"/>
              </w:rPr>
            </w:pPr>
            <w:r>
              <w:rPr>
                <w:rFonts w:hint="eastAsia" w:ascii="宋体" w:hAnsi="宋体" w:eastAsia="宋体" w:cs="宋体"/>
                <w:kern w:val="0"/>
                <w:sz w:val="18"/>
                <w:szCs w:val="18"/>
              </w:rPr>
              <w:t>★服务周期</w:t>
            </w:r>
          </w:p>
        </w:tc>
        <w:tc>
          <w:tcPr>
            <w:tcW w:w="4695" w:type="dxa"/>
            <w:tcBorders>
              <w:top w:val="nil"/>
              <w:left w:val="nil"/>
              <w:bottom w:val="single" w:color="auto" w:sz="4" w:space="0"/>
              <w:right w:val="single" w:color="auto" w:sz="4" w:space="0"/>
            </w:tcBorders>
            <w:vAlign w:val="center"/>
          </w:tcPr>
          <w:p w14:paraId="19C39805">
            <w:pPr>
              <w:widowControl/>
              <w:jc w:val="left"/>
              <w:rPr>
                <w:rFonts w:ascii="宋体" w:hAnsi="宋体" w:eastAsia="宋体" w:cs="宋体"/>
                <w:kern w:val="0"/>
                <w:sz w:val="18"/>
                <w:szCs w:val="18"/>
              </w:rPr>
            </w:pPr>
            <w:r>
              <w:rPr>
                <w:rFonts w:hint="eastAsia" w:ascii="宋体" w:hAnsi="宋体" w:eastAsia="宋体" w:cs="宋体"/>
                <w:kern w:val="0"/>
                <w:sz w:val="18"/>
                <w:szCs w:val="18"/>
              </w:rPr>
              <w:t>a)设备停产后应继续提供质量保障服务（含备品备件），服务终止时间与最后一批设备交付时间间隔不低于6年；b)产品停止服务时间应提前1年告知；c)应明确产品发布日期</w:t>
            </w:r>
          </w:p>
        </w:tc>
      </w:tr>
      <w:tr w14:paraId="71C31357">
        <w:tblPrEx>
          <w:tblCellMar>
            <w:top w:w="0" w:type="dxa"/>
            <w:left w:w="108" w:type="dxa"/>
            <w:bottom w:w="0" w:type="dxa"/>
            <w:right w:w="108" w:type="dxa"/>
          </w:tblCellMar>
        </w:tblPrEx>
        <w:trPr>
          <w:trHeight w:val="522" w:hRule="atLeast"/>
        </w:trPr>
        <w:tc>
          <w:tcPr>
            <w:tcW w:w="577" w:type="dxa"/>
            <w:tcBorders>
              <w:top w:val="nil"/>
              <w:left w:val="single" w:color="auto" w:sz="4" w:space="0"/>
              <w:bottom w:val="single" w:color="auto" w:sz="4" w:space="0"/>
              <w:right w:val="single" w:color="auto" w:sz="4" w:space="0"/>
            </w:tcBorders>
            <w:vAlign w:val="center"/>
          </w:tcPr>
          <w:p w14:paraId="6599045F">
            <w:pPr>
              <w:widowControl/>
              <w:jc w:val="center"/>
              <w:rPr>
                <w:rFonts w:ascii="宋体" w:hAnsi="宋体" w:eastAsia="宋体" w:cs="宋体"/>
                <w:kern w:val="0"/>
                <w:sz w:val="18"/>
                <w:szCs w:val="18"/>
              </w:rPr>
            </w:pPr>
            <w:r>
              <w:rPr>
                <w:rFonts w:hint="eastAsia" w:ascii="宋体" w:hAnsi="宋体" w:eastAsia="宋体" w:cs="宋体"/>
                <w:kern w:val="0"/>
                <w:sz w:val="18"/>
                <w:szCs w:val="18"/>
              </w:rPr>
              <w:t>170</w:t>
            </w:r>
          </w:p>
        </w:tc>
        <w:tc>
          <w:tcPr>
            <w:tcW w:w="1070" w:type="dxa"/>
            <w:tcBorders>
              <w:top w:val="nil"/>
              <w:left w:val="nil"/>
              <w:bottom w:val="single" w:color="auto" w:sz="4" w:space="0"/>
              <w:right w:val="single" w:color="auto" w:sz="4" w:space="0"/>
            </w:tcBorders>
            <w:vAlign w:val="center"/>
          </w:tcPr>
          <w:p w14:paraId="5A7D86FC">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4705581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73BB4DAC">
            <w:pPr>
              <w:widowControl/>
              <w:jc w:val="center"/>
              <w:rPr>
                <w:rFonts w:ascii="宋体" w:hAnsi="宋体" w:eastAsia="宋体" w:cs="宋体"/>
                <w:kern w:val="0"/>
                <w:sz w:val="18"/>
                <w:szCs w:val="18"/>
              </w:rPr>
            </w:pPr>
            <w:r>
              <w:rPr>
                <w:rFonts w:hint="eastAsia" w:ascii="宋体" w:hAnsi="宋体" w:eastAsia="宋体" w:cs="宋体"/>
                <w:kern w:val="0"/>
                <w:sz w:val="18"/>
                <w:szCs w:val="18"/>
              </w:rPr>
              <w:t>★预装操作系统</w:t>
            </w:r>
          </w:p>
        </w:tc>
        <w:tc>
          <w:tcPr>
            <w:tcW w:w="4695" w:type="dxa"/>
            <w:tcBorders>
              <w:top w:val="nil"/>
              <w:left w:val="nil"/>
              <w:bottom w:val="single" w:color="auto" w:sz="4" w:space="0"/>
              <w:right w:val="single" w:color="auto" w:sz="4" w:space="0"/>
            </w:tcBorders>
            <w:vAlign w:val="center"/>
          </w:tcPr>
          <w:p w14:paraId="1B8AE042">
            <w:pPr>
              <w:widowControl/>
              <w:jc w:val="left"/>
              <w:rPr>
                <w:rFonts w:ascii="宋体" w:hAnsi="宋体" w:eastAsia="宋体" w:cs="宋体"/>
                <w:kern w:val="0"/>
                <w:sz w:val="18"/>
                <w:szCs w:val="18"/>
              </w:rPr>
            </w:pPr>
            <w:r>
              <w:rPr>
                <w:rFonts w:hint="eastAsia" w:ascii="宋体" w:hAnsi="宋体" w:eastAsia="宋体" w:cs="宋体"/>
                <w:kern w:val="0"/>
                <w:sz w:val="18"/>
                <w:szCs w:val="18"/>
              </w:rPr>
              <w:t>windows10及以上正版操作系统</w:t>
            </w:r>
          </w:p>
        </w:tc>
      </w:tr>
      <w:tr w14:paraId="7C354B44">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1796054">
            <w:pPr>
              <w:widowControl/>
              <w:jc w:val="center"/>
              <w:rPr>
                <w:rFonts w:ascii="宋体" w:hAnsi="宋体" w:eastAsia="宋体" w:cs="宋体"/>
                <w:kern w:val="0"/>
                <w:sz w:val="18"/>
                <w:szCs w:val="18"/>
              </w:rPr>
            </w:pPr>
            <w:r>
              <w:rPr>
                <w:rFonts w:hint="eastAsia" w:ascii="宋体" w:hAnsi="宋体" w:eastAsia="宋体" w:cs="宋体"/>
                <w:kern w:val="0"/>
                <w:sz w:val="18"/>
                <w:szCs w:val="18"/>
              </w:rPr>
              <w:t>171</w:t>
            </w:r>
          </w:p>
        </w:tc>
        <w:tc>
          <w:tcPr>
            <w:tcW w:w="1070" w:type="dxa"/>
            <w:tcBorders>
              <w:top w:val="nil"/>
              <w:left w:val="nil"/>
              <w:bottom w:val="single" w:color="auto" w:sz="4" w:space="0"/>
              <w:right w:val="single" w:color="auto" w:sz="4" w:space="0"/>
            </w:tcBorders>
            <w:vAlign w:val="center"/>
          </w:tcPr>
          <w:p w14:paraId="4FD280B1">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28E45FF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10D51424">
            <w:pPr>
              <w:widowControl/>
              <w:jc w:val="center"/>
              <w:rPr>
                <w:rFonts w:ascii="宋体" w:hAnsi="宋体" w:eastAsia="宋体" w:cs="宋体"/>
                <w:kern w:val="0"/>
                <w:sz w:val="18"/>
                <w:szCs w:val="18"/>
              </w:rPr>
            </w:pPr>
            <w:r>
              <w:rPr>
                <w:rFonts w:hint="eastAsia" w:ascii="宋体" w:hAnsi="宋体" w:eastAsia="宋体" w:cs="宋体"/>
                <w:kern w:val="0"/>
                <w:sz w:val="18"/>
                <w:szCs w:val="18"/>
              </w:rPr>
              <w:t>★培训服务</w:t>
            </w:r>
          </w:p>
        </w:tc>
        <w:tc>
          <w:tcPr>
            <w:tcW w:w="4695" w:type="dxa"/>
            <w:tcBorders>
              <w:top w:val="nil"/>
              <w:left w:val="nil"/>
              <w:bottom w:val="single" w:color="auto" w:sz="4" w:space="0"/>
              <w:right w:val="single" w:color="auto" w:sz="4" w:space="0"/>
            </w:tcBorders>
            <w:vAlign w:val="center"/>
          </w:tcPr>
          <w:p w14:paraId="39A099A7">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供应商提供培训材料、产品手册、培训视频等培训相关内容</w:t>
            </w:r>
          </w:p>
        </w:tc>
      </w:tr>
      <w:tr w14:paraId="06B89178">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0118970">
            <w:pPr>
              <w:widowControl/>
              <w:jc w:val="center"/>
              <w:rPr>
                <w:rFonts w:ascii="宋体" w:hAnsi="宋体" w:eastAsia="宋体" w:cs="宋体"/>
                <w:kern w:val="0"/>
                <w:sz w:val="18"/>
                <w:szCs w:val="18"/>
              </w:rPr>
            </w:pPr>
            <w:r>
              <w:rPr>
                <w:rFonts w:hint="eastAsia" w:ascii="宋体" w:hAnsi="宋体" w:eastAsia="宋体" w:cs="宋体"/>
                <w:kern w:val="0"/>
                <w:sz w:val="18"/>
                <w:szCs w:val="18"/>
              </w:rPr>
              <w:t>172</w:t>
            </w:r>
          </w:p>
        </w:tc>
        <w:tc>
          <w:tcPr>
            <w:tcW w:w="1070" w:type="dxa"/>
            <w:tcBorders>
              <w:top w:val="nil"/>
              <w:left w:val="nil"/>
              <w:bottom w:val="single" w:color="auto" w:sz="4" w:space="0"/>
              <w:right w:val="single" w:color="auto" w:sz="4" w:space="0"/>
            </w:tcBorders>
            <w:vAlign w:val="center"/>
          </w:tcPr>
          <w:p w14:paraId="53BAA3DE">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67322512">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CBB6FC0">
            <w:pPr>
              <w:widowControl/>
              <w:jc w:val="center"/>
              <w:rPr>
                <w:rFonts w:ascii="宋体" w:hAnsi="宋体" w:eastAsia="宋体" w:cs="宋体"/>
                <w:kern w:val="0"/>
                <w:sz w:val="18"/>
                <w:szCs w:val="18"/>
              </w:rPr>
            </w:pPr>
            <w:r>
              <w:rPr>
                <w:rFonts w:hint="eastAsia" w:ascii="宋体" w:hAnsi="宋体" w:eastAsia="宋体" w:cs="宋体"/>
                <w:kern w:val="0"/>
                <w:sz w:val="18"/>
                <w:szCs w:val="18"/>
              </w:rPr>
              <w:t>★典型问题解决手册</w:t>
            </w:r>
          </w:p>
        </w:tc>
        <w:tc>
          <w:tcPr>
            <w:tcW w:w="4695" w:type="dxa"/>
            <w:tcBorders>
              <w:top w:val="nil"/>
              <w:left w:val="nil"/>
              <w:bottom w:val="single" w:color="auto" w:sz="4" w:space="0"/>
              <w:right w:val="single" w:color="auto" w:sz="4" w:space="0"/>
            </w:tcBorders>
            <w:vAlign w:val="center"/>
          </w:tcPr>
          <w:p w14:paraId="534FB0F6">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供应商提供典型问题解决说明文档或视频</w:t>
            </w:r>
          </w:p>
        </w:tc>
      </w:tr>
      <w:tr w14:paraId="3225F12E">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03DEF53">
            <w:pPr>
              <w:widowControl/>
              <w:jc w:val="center"/>
              <w:rPr>
                <w:rFonts w:ascii="宋体" w:hAnsi="宋体" w:eastAsia="宋体" w:cs="宋体"/>
                <w:kern w:val="0"/>
                <w:sz w:val="18"/>
                <w:szCs w:val="18"/>
              </w:rPr>
            </w:pPr>
            <w:r>
              <w:rPr>
                <w:rFonts w:hint="eastAsia" w:ascii="宋体" w:hAnsi="宋体" w:eastAsia="宋体" w:cs="宋体"/>
                <w:kern w:val="0"/>
                <w:sz w:val="18"/>
                <w:szCs w:val="18"/>
              </w:rPr>
              <w:t>173</w:t>
            </w:r>
          </w:p>
        </w:tc>
        <w:tc>
          <w:tcPr>
            <w:tcW w:w="1070" w:type="dxa"/>
            <w:tcBorders>
              <w:top w:val="nil"/>
              <w:left w:val="nil"/>
              <w:bottom w:val="single" w:color="auto" w:sz="4" w:space="0"/>
              <w:right w:val="single" w:color="auto" w:sz="4" w:space="0"/>
            </w:tcBorders>
            <w:vAlign w:val="center"/>
          </w:tcPr>
          <w:p w14:paraId="7ECB8957">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010C2DC4">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F5D6BD8">
            <w:pPr>
              <w:widowControl/>
              <w:jc w:val="center"/>
              <w:rPr>
                <w:rFonts w:ascii="宋体" w:hAnsi="宋体" w:eastAsia="宋体" w:cs="宋体"/>
                <w:kern w:val="0"/>
                <w:sz w:val="18"/>
                <w:szCs w:val="18"/>
              </w:rPr>
            </w:pPr>
            <w:r>
              <w:rPr>
                <w:rFonts w:hint="eastAsia" w:ascii="宋体" w:hAnsi="宋体" w:eastAsia="宋体" w:cs="宋体"/>
                <w:kern w:val="0"/>
                <w:sz w:val="18"/>
                <w:szCs w:val="18"/>
              </w:rPr>
              <w:t>★厂家升级软件与扩容服务</w:t>
            </w:r>
          </w:p>
        </w:tc>
        <w:tc>
          <w:tcPr>
            <w:tcW w:w="4695" w:type="dxa"/>
            <w:tcBorders>
              <w:top w:val="nil"/>
              <w:left w:val="nil"/>
              <w:bottom w:val="single" w:color="auto" w:sz="4" w:space="0"/>
              <w:right w:val="single" w:color="auto" w:sz="4" w:space="0"/>
            </w:tcBorders>
            <w:vAlign w:val="center"/>
          </w:tcPr>
          <w:p w14:paraId="3043AD42">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供应商提供上门升级部件/软件与扩 容的增值服务</w:t>
            </w:r>
          </w:p>
        </w:tc>
      </w:tr>
      <w:tr w14:paraId="575505C1">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B1BF663">
            <w:pPr>
              <w:widowControl/>
              <w:jc w:val="center"/>
              <w:rPr>
                <w:rFonts w:ascii="宋体" w:hAnsi="宋体" w:eastAsia="宋体" w:cs="宋体"/>
                <w:kern w:val="0"/>
                <w:sz w:val="18"/>
                <w:szCs w:val="18"/>
              </w:rPr>
            </w:pPr>
            <w:r>
              <w:rPr>
                <w:rFonts w:hint="eastAsia" w:ascii="宋体" w:hAnsi="宋体" w:eastAsia="宋体" w:cs="宋体"/>
                <w:kern w:val="0"/>
                <w:sz w:val="18"/>
                <w:szCs w:val="18"/>
              </w:rPr>
              <w:t>174</w:t>
            </w:r>
          </w:p>
        </w:tc>
        <w:tc>
          <w:tcPr>
            <w:tcW w:w="1070" w:type="dxa"/>
            <w:tcBorders>
              <w:top w:val="nil"/>
              <w:left w:val="nil"/>
              <w:bottom w:val="single" w:color="auto" w:sz="4" w:space="0"/>
              <w:right w:val="single" w:color="auto" w:sz="4" w:space="0"/>
            </w:tcBorders>
            <w:vAlign w:val="center"/>
          </w:tcPr>
          <w:p w14:paraId="7692993D">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7DD704BC">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6D7D5D1">
            <w:pPr>
              <w:widowControl/>
              <w:jc w:val="center"/>
              <w:rPr>
                <w:rFonts w:ascii="宋体" w:hAnsi="宋体" w:eastAsia="宋体" w:cs="宋体"/>
                <w:kern w:val="0"/>
                <w:sz w:val="18"/>
                <w:szCs w:val="18"/>
              </w:rPr>
            </w:pPr>
            <w:r>
              <w:rPr>
                <w:rFonts w:hint="eastAsia" w:ascii="宋体" w:hAnsi="宋体" w:eastAsia="宋体" w:cs="宋体"/>
                <w:kern w:val="0"/>
                <w:sz w:val="18"/>
                <w:szCs w:val="18"/>
              </w:rPr>
              <w:t>★整机质量服务要求</w:t>
            </w:r>
          </w:p>
        </w:tc>
        <w:tc>
          <w:tcPr>
            <w:tcW w:w="4695" w:type="dxa"/>
            <w:tcBorders>
              <w:top w:val="nil"/>
              <w:left w:val="nil"/>
              <w:bottom w:val="single" w:color="auto" w:sz="4" w:space="0"/>
              <w:right w:val="single" w:color="auto" w:sz="4" w:space="0"/>
            </w:tcBorders>
            <w:vAlign w:val="center"/>
          </w:tcPr>
          <w:p w14:paraId="31AF56D3">
            <w:pPr>
              <w:widowControl/>
              <w:jc w:val="left"/>
              <w:rPr>
                <w:rFonts w:ascii="宋体" w:hAnsi="宋体" w:eastAsia="宋体" w:cs="宋体"/>
                <w:kern w:val="0"/>
                <w:sz w:val="18"/>
                <w:szCs w:val="18"/>
              </w:rPr>
            </w:pPr>
            <w:r>
              <w:rPr>
                <w:rFonts w:hint="eastAsia" w:ascii="宋体" w:hAnsi="宋体" w:eastAsia="宋体" w:cs="宋体"/>
                <w:kern w:val="0"/>
                <w:sz w:val="18"/>
                <w:szCs w:val="18"/>
              </w:rPr>
              <w:t>免费服务周期（含换件和维修）应不小于3年</w:t>
            </w:r>
          </w:p>
        </w:tc>
      </w:tr>
      <w:tr w14:paraId="32B11E87">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3767B552">
            <w:pPr>
              <w:widowControl/>
              <w:jc w:val="center"/>
              <w:rPr>
                <w:rFonts w:ascii="宋体" w:hAnsi="宋体" w:eastAsia="宋体" w:cs="宋体"/>
                <w:kern w:val="0"/>
                <w:sz w:val="18"/>
                <w:szCs w:val="18"/>
              </w:rPr>
            </w:pPr>
            <w:r>
              <w:rPr>
                <w:rFonts w:hint="eastAsia" w:ascii="宋体" w:hAnsi="宋体" w:eastAsia="宋体" w:cs="宋体"/>
                <w:kern w:val="0"/>
                <w:sz w:val="18"/>
                <w:szCs w:val="18"/>
              </w:rPr>
              <w:t>175</w:t>
            </w:r>
          </w:p>
        </w:tc>
        <w:tc>
          <w:tcPr>
            <w:tcW w:w="1070" w:type="dxa"/>
            <w:tcBorders>
              <w:top w:val="nil"/>
              <w:left w:val="nil"/>
              <w:bottom w:val="single" w:color="auto" w:sz="4" w:space="0"/>
              <w:right w:val="single" w:color="auto" w:sz="4" w:space="0"/>
            </w:tcBorders>
            <w:vAlign w:val="center"/>
          </w:tcPr>
          <w:p w14:paraId="4D0A3743">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2CBC733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8D00443">
            <w:pPr>
              <w:widowControl/>
              <w:jc w:val="center"/>
              <w:rPr>
                <w:rFonts w:ascii="宋体" w:hAnsi="宋体" w:eastAsia="宋体" w:cs="宋体"/>
                <w:kern w:val="0"/>
                <w:sz w:val="18"/>
                <w:szCs w:val="18"/>
              </w:rPr>
            </w:pPr>
            <w:r>
              <w:rPr>
                <w:rFonts w:hint="eastAsia" w:ascii="宋体" w:hAnsi="宋体" w:eastAsia="宋体" w:cs="宋体"/>
                <w:kern w:val="0"/>
                <w:sz w:val="18"/>
                <w:szCs w:val="18"/>
              </w:rPr>
              <w:t>★合格证书要求</w:t>
            </w:r>
          </w:p>
        </w:tc>
        <w:tc>
          <w:tcPr>
            <w:tcW w:w="4695" w:type="dxa"/>
            <w:tcBorders>
              <w:top w:val="nil"/>
              <w:left w:val="nil"/>
              <w:bottom w:val="single" w:color="auto" w:sz="4" w:space="0"/>
              <w:right w:val="single" w:color="auto" w:sz="4" w:space="0"/>
            </w:tcBorders>
            <w:vAlign w:val="center"/>
          </w:tcPr>
          <w:p w14:paraId="1902F211">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供应商提供产品合格证</w:t>
            </w:r>
          </w:p>
        </w:tc>
      </w:tr>
      <w:tr w14:paraId="2F9CADE7">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F4993EB">
            <w:pPr>
              <w:widowControl/>
              <w:jc w:val="center"/>
              <w:rPr>
                <w:rFonts w:ascii="宋体" w:hAnsi="宋体" w:eastAsia="宋体" w:cs="宋体"/>
                <w:kern w:val="0"/>
                <w:sz w:val="18"/>
                <w:szCs w:val="18"/>
              </w:rPr>
            </w:pPr>
            <w:r>
              <w:rPr>
                <w:rFonts w:hint="eastAsia" w:ascii="宋体" w:hAnsi="宋体" w:eastAsia="宋体" w:cs="宋体"/>
                <w:kern w:val="0"/>
                <w:sz w:val="18"/>
                <w:szCs w:val="18"/>
              </w:rPr>
              <w:t>176</w:t>
            </w:r>
          </w:p>
        </w:tc>
        <w:tc>
          <w:tcPr>
            <w:tcW w:w="1070" w:type="dxa"/>
            <w:tcBorders>
              <w:top w:val="nil"/>
              <w:left w:val="nil"/>
              <w:bottom w:val="single" w:color="auto" w:sz="4" w:space="0"/>
              <w:right w:val="single" w:color="auto" w:sz="4" w:space="0"/>
            </w:tcBorders>
            <w:vAlign w:val="center"/>
          </w:tcPr>
          <w:p w14:paraId="09C08E35">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48F0A4B9">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ADCAA30">
            <w:pPr>
              <w:widowControl/>
              <w:jc w:val="center"/>
              <w:rPr>
                <w:rFonts w:ascii="宋体" w:hAnsi="宋体" w:eastAsia="宋体" w:cs="宋体"/>
                <w:kern w:val="0"/>
                <w:sz w:val="18"/>
                <w:szCs w:val="18"/>
              </w:rPr>
            </w:pPr>
            <w:r>
              <w:rPr>
                <w:rFonts w:hint="eastAsia" w:ascii="宋体" w:hAnsi="宋体" w:eastAsia="宋体" w:cs="宋体"/>
                <w:kern w:val="0"/>
                <w:sz w:val="18"/>
                <w:szCs w:val="18"/>
              </w:rPr>
              <w:t>★开箱组装/使用指导要求</w:t>
            </w:r>
          </w:p>
        </w:tc>
        <w:tc>
          <w:tcPr>
            <w:tcW w:w="4695" w:type="dxa"/>
            <w:tcBorders>
              <w:top w:val="nil"/>
              <w:left w:val="nil"/>
              <w:bottom w:val="single" w:color="auto" w:sz="4" w:space="0"/>
              <w:right w:val="single" w:color="auto" w:sz="4" w:space="0"/>
            </w:tcBorders>
            <w:vAlign w:val="center"/>
          </w:tcPr>
          <w:p w14:paraId="0FBDFE60">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供应商提供开箱组装/使用指导</w:t>
            </w:r>
          </w:p>
        </w:tc>
      </w:tr>
      <w:tr w14:paraId="76ACAB39">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4F9474A">
            <w:pPr>
              <w:widowControl/>
              <w:jc w:val="center"/>
              <w:rPr>
                <w:rFonts w:ascii="宋体" w:hAnsi="宋体" w:eastAsia="宋体" w:cs="宋体"/>
                <w:kern w:val="0"/>
                <w:sz w:val="18"/>
                <w:szCs w:val="18"/>
              </w:rPr>
            </w:pPr>
            <w:r>
              <w:rPr>
                <w:rFonts w:hint="eastAsia" w:ascii="宋体" w:hAnsi="宋体" w:eastAsia="宋体" w:cs="宋体"/>
                <w:kern w:val="0"/>
                <w:sz w:val="18"/>
                <w:szCs w:val="18"/>
              </w:rPr>
              <w:t>177</w:t>
            </w:r>
          </w:p>
        </w:tc>
        <w:tc>
          <w:tcPr>
            <w:tcW w:w="1070" w:type="dxa"/>
            <w:tcBorders>
              <w:top w:val="nil"/>
              <w:left w:val="nil"/>
              <w:bottom w:val="single" w:color="auto" w:sz="4" w:space="0"/>
              <w:right w:val="single" w:color="auto" w:sz="4" w:space="0"/>
            </w:tcBorders>
            <w:vAlign w:val="center"/>
          </w:tcPr>
          <w:p w14:paraId="395D008B">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6E8E7640">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4BCA26BC">
            <w:pPr>
              <w:widowControl/>
              <w:jc w:val="center"/>
              <w:rPr>
                <w:rFonts w:ascii="宋体" w:hAnsi="宋体" w:eastAsia="宋体" w:cs="宋体"/>
                <w:kern w:val="0"/>
                <w:sz w:val="18"/>
                <w:szCs w:val="18"/>
              </w:rPr>
            </w:pPr>
            <w:r>
              <w:rPr>
                <w:rFonts w:hint="eastAsia" w:ascii="宋体" w:hAnsi="宋体" w:eastAsia="宋体" w:cs="宋体"/>
                <w:kern w:val="0"/>
                <w:sz w:val="18"/>
                <w:szCs w:val="18"/>
              </w:rPr>
              <w:t>★驱动下载服务要求</w:t>
            </w:r>
          </w:p>
        </w:tc>
        <w:tc>
          <w:tcPr>
            <w:tcW w:w="4695" w:type="dxa"/>
            <w:tcBorders>
              <w:top w:val="nil"/>
              <w:left w:val="nil"/>
              <w:bottom w:val="single" w:color="auto" w:sz="4" w:space="0"/>
              <w:right w:val="single" w:color="auto" w:sz="4" w:space="0"/>
            </w:tcBorders>
            <w:vAlign w:val="center"/>
          </w:tcPr>
          <w:p w14:paraId="4B175ECC">
            <w:pPr>
              <w:widowControl/>
              <w:jc w:val="left"/>
              <w:rPr>
                <w:rFonts w:ascii="宋体" w:hAnsi="宋体" w:eastAsia="宋体" w:cs="宋体"/>
                <w:kern w:val="0"/>
                <w:sz w:val="18"/>
                <w:szCs w:val="18"/>
              </w:rPr>
            </w:pPr>
            <w:r>
              <w:rPr>
                <w:rFonts w:hint="eastAsia" w:ascii="宋体" w:hAnsi="宋体" w:eastAsia="宋体" w:cs="Arial"/>
                <w:kern w:val="0"/>
                <w:sz w:val="18"/>
                <w:szCs w:val="18"/>
              </w:rPr>
              <w:t>制造商官方网站提供驱动下载，提供投标型号官网驱动程序下载链接并截图</w:t>
            </w:r>
          </w:p>
        </w:tc>
      </w:tr>
      <w:tr w14:paraId="62C72379">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70C83DDA">
            <w:pPr>
              <w:widowControl/>
              <w:jc w:val="center"/>
              <w:rPr>
                <w:rFonts w:ascii="宋体" w:hAnsi="宋体" w:eastAsia="宋体" w:cs="宋体"/>
                <w:kern w:val="0"/>
                <w:sz w:val="18"/>
                <w:szCs w:val="18"/>
              </w:rPr>
            </w:pPr>
            <w:r>
              <w:rPr>
                <w:rFonts w:hint="eastAsia" w:ascii="宋体" w:hAnsi="宋体" w:eastAsia="宋体" w:cs="宋体"/>
                <w:kern w:val="0"/>
                <w:sz w:val="18"/>
                <w:szCs w:val="18"/>
              </w:rPr>
              <w:t>178</w:t>
            </w:r>
          </w:p>
        </w:tc>
        <w:tc>
          <w:tcPr>
            <w:tcW w:w="1070" w:type="dxa"/>
            <w:tcBorders>
              <w:top w:val="nil"/>
              <w:left w:val="nil"/>
              <w:bottom w:val="single" w:color="auto" w:sz="4" w:space="0"/>
              <w:right w:val="single" w:color="auto" w:sz="4" w:space="0"/>
            </w:tcBorders>
            <w:vAlign w:val="center"/>
          </w:tcPr>
          <w:p w14:paraId="513E4D92">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7D339BC7">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6E4C4F63">
            <w:pPr>
              <w:widowControl/>
              <w:jc w:val="center"/>
              <w:rPr>
                <w:rFonts w:ascii="宋体" w:hAnsi="宋体" w:eastAsia="宋体" w:cs="宋体"/>
                <w:kern w:val="0"/>
                <w:sz w:val="18"/>
                <w:szCs w:val="18"/>
              </w:rPr>
            </w:pPr>
            <w:r>
              <w:rPr>
                <w:rFonts w:hint="eastAsia" w:ascii="宋体" w:hAnsi="宋体" w:eastAsia="宋体" w:cs="宋体"/>
                <w:kern w:val="0"/>
                <w:sz w:val="18"/>
                <w:szCs w:val="18"/>
              </w:rPr>
              <w:t>★兼容适配软件下载服务要求</w:t>
            </w:r>
          </w:p>
        </w:tc>
        <w:tc>
          <w:tcPr>
            <w:tcW w:w="4695" w:type="dxa"/>
            <w:tcBorders>
              <w:top w:val="nil"/>
              <w:left w:val="nil"/>
              <w:bottom w:val="single" w:color="auto" w:sz="4" w:space="0"/>
              <w:right w:val="single" w:color="auto" w:sz="4" w:space="0"/>
            </w:tcBorders>
            <w:vAlign w:val="center"/>
          </w:tcPr>
          <w:p w14:paraId="6516FA9C">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供应商提供兼容适配软件下载渠道（光盘、网站）</w:t>
            </w:r>
          </w:p>
        </w:tc>
      </w:tr>
      <w:tr w14:paraId="7810B485">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2A4B5AD2">
            <w:pPr>
              <w:widowControl/>
              <w:jc w:val="center"/>
              <w:rPr>
                <w:rFonts w:ascii="宋体" w:hAnsi="宋体" w:eastAsia="宋体" w:cs="宋体"/>
                <w:kern w:val="0"/>
                <w:sz w:val="18"/>
                <w:szCs w:val="18"/>
              </w:rPr>
            </w:pPr>
            <w:r>
              <w:rPr>
                <w:rFonts w:hint="eastAsia" w:ascii="宋体" w:hAnsi="宋体" w:eastAsia="宋体" w:cs="宋体"/>
                <w:kern w:val="0"/>
                <w:sz w:val="18"/>
                <w:szCs w:val="18"/>
              </w:rPr>
              <w:t>179</w:t>
            </w:r>
          </w:p>
        </w:tc>
        <w:tc>
          <w:tcPr>
            <w:tcW w:w="1070" w:type="dxa"/>
            <w:tcBorders>
              <w:top w:val="nil"/>
              <w:left w:val="nil"/>
              <w:bottom w:val="single" w:color="auto" w:sz="4" w:space="0"/>
              <w:right w:val="single" w:color="auto" w:sz="4" w:space="0"/>
            </w:tcBorders>
            <w:vAlign w:val="center"/>
          </w:tcPr>
          <w:p w14:paraId="7AECE36F">
            <w:pPr>
              <w:widowControl/>
              <w:jc w:val="center"/>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3F941AB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09B44F00">
            <w:pPr>
              <w:widowControl/>
              <w:jc w:val="center"/>
              <w:rPr>
                <w:rFonts w:ascii="宋体" w:hAnsi="宋体" w:eastAsia="宋体" w:cs="宋体"/>
                <w:kern w:val="0"/>
                <w:sz w:val="18"/>
                <w:szCs w:val="18"/>
              </w:rPr>
            </w:pPr>
            <w:r>
              <w:rPr>
                <w:rFonts w:hint="eastAsia" w:ascii="宋体" w:hAnsi="宋体" w:eastAsia="宋体" w:cs="宋体"/>
                <w:kern w:val="0"/>
                <w:sz w:val="18"/>
                <w:szCs w:val="18"/>
              </w:rPr>
              <w:t>跨架构平台应用兼容</w:t>
            </w:r>
          </w:p>
        </w:tc>
        <w:tc>
          <w:tcPr>
            <w:tcW w:w="4695" w:type="dxa"/>
            <w:tcBorders>
              <w:top w:val="nil"/>
              <w:left w:val="nil"/>
              <w:bottom w:val="single" w:color="auto" w:sz="4" w:space="0"/>
              <w:right w:val="single" w:color="auto" w:sz="4" w:space="0"/>
            </w:tcBorders>
            <w:vAlign w:val="center"/>
          </w:tcPr>
          <w:p w14:paraId="15C54B55">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供应商提供跨架构平台的应用兼容工具，支持一种或者一种以上不同架构平台的应用</w:t>
            </w:r>
          </w:p>
        </w:tc>
      </w:tr>
      <w:tr w14:paraId="7C0799BB">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52F298A9">
            <w:pPr>
              <w:widowControl/>
              <w:jc w:val="center"/>
              <w:rPr>
                <w:rFonts w:ascii="宋体" w:hAnsi="宋体" w:eastAsia="宋体" w:cs="宋体"/>
                <w:kern w:val="0"/>
                <w:sz w:val="18"/>
                <w:szCs w:val="18"/>
              </w:rPr>
            </w:pPr>
            <w:r>
              <w:rPr>
                <w:rFonts w:hint="eastAsia" w:ascii="宋体" w:hAnsi="宋体" w:eastAsia="宋体" w:cs="宋体"/>
                <w:kern w:val="0"/>
                <w:sz w:val="18"/>
                <w:szCs w:val="18"/>
              </w:rPr>
              <w:t>180</w:t>
            </w:r>
          </w:p>
        </w:tc>
        <w:tc>
          <w:tcPr>
            <w:tcW w:w="1070" w:type="dxa"/>
            <w:tcBorders>
              <w:top w:val="nil"/>
              <w:left w:val="nil"/>
              <w:bottom w:val="single" w:color="auto" w:sz="4" w:space="0"/>
              <w:right w:val="single" w:color="auto" w:sz="4" w:space="0"/>
            </w:tcBorders>
            <w:vAlign w:val="center"/>
          </w:tcPr>
          <w:p w14:paraId="5671A2C0">
            <w:pPr>
              <w:widowControl/>
              <w:jc w:val="center"/>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1582" w:type="dxa"/>
            <w:tcBorders>
              <w:top w:val="nil"/>
              <w:left w:val="nil"/>
              <w:bottom w:val="single" w:color="auto" w:sz="4" w:space="0"/>
              <w:right w:val="single" w:color="auto" w:sz="4" w:space="0"/>
            </w:tcBorders>
            <w:vAlign w:val="center"/>
          </w:tcPr>
          <w:p w14:paraId="20044C12">
            <w:pPr>
              <w:widowControl/>
              <w:jc w:val="center"/>
              <w:rPr>
                <w:rFonts w:ascii="宋体" w:hAnsi="宋体" w:eastAsia="宋体" w:cs="宋体"/>
                <w:kern w:val="0"/>
                <w:sz w:val="18"/>
                <w:szCs w:val="18"/>
              </w:rPr>
            </w:pPr>
            <w:r>
              <w:rPr>
                <w:rFonts w:hint="eastAsia" w:ascii="宋体" w:hAnsi="宋体" w:eastAsia="宋体" w:cs="宋体"/>
                <w:kern w:val="0"/>
                <w:sz w:val="18"/>
                <w:szCs w:val="18"/>
              </w:rPr>
              <w:t>供应链合规性</w:t>
            </w:r>
          </w:p>
        </w:tc>
        <w:tc>
          <w:tcPr>
            <w:tcW w:w="1901" w:type="dxa"/>
            <w:tcBorders>
              <w:top w:val="nil"/>
              <w:left w:val="nil"/>
              <w:bottom w:val="single" w:color="auto" w:sz="4" w:space="0"/>
              <w:right w:val="single" w:color="auto" w:sz="4" w:space="0"/>
            </w:tcBorders>
            <w:vAlign w:val="center"/>
          </w:tcPr>
          <w:p w14:paraId="20F6BFFF">
            <w:pPr>
              <w:widowControl/>
              <w:jc w:val="center"/>
              <w:rPr>
                <w:rFonts w:ascii="宋体" w:hAnsi="宋体" w:eastAsia="宋体" w:cs="宋体"/>
                <w:kern w:val="0"/>
                <w:sz w:val="18"/>
                <w:szCs w:val="18"/>
              </w:rPr>
            </w:pPr>
            <w:r>
              <w:rPr>
                <w:rFonts w:hint="eastAsia" w:ascii="宋体" w:hAnsi="宋体" w:eastAsia="宋体" w:cs="宋体"/>
                <w:kern w:val="0"/>
                <w:sz w:val="18"/>
                <w:szCs w:val="18"/>
              </w:rPr>
              <w:t>★产品部件保障</w:t>
            </w:r>
          </w:p>
        </w:tc>
        <w:tc>
          <w:tcPr>
            <w:tcW w:w="4695" w:type="dxa"/>
            <w:tcBorders>
              <w:top w:val="nil"/>
              <w:left w:val="nil"/>
              <w:bottom w:val="single" w:color="auto" w:sz="4" w:space="0"/>
              <w:right w:val="single" w:color="auto" w:sz="4" w:space="0"/>
            </w:tcBorders>
            <w:vAlign w:val="center"/>
          </w:tcPr>
          <w:p w14:paraId="20F7F0AF">
            <w:pPr>
              <w:widowControl/>
              <w:jc w:val="left"/>
              <w:rPr>
                <w:rFonts w:ascii="宋体" w:hAnsi="宋体" w:eastAsia="宋体" w:cs="宋体"/>
                <w:kern w:val="0"/>
                <w:sz w:val="18"/>
                <w:szCs w:val="18"/>
              </w:rPr>
            </w:pPr>
            <w:r>
              <w:rPr>
                <w:rFonts w:hint="eastAsia" w:ascii="宋体" w:hAnsi="宋体" w:eastAsia="宋体" w:cs="宋体"/>
                <w:kern w:val="0"/>
                <w:sz w:val="18"/>
                <w:szCs w:val="18"/>
              </w:rPr>
              <w:t>供应商保障产品主要部件，提供 6 年 的备件服务能力（自购买之日起）， 或提供可兼容原设备的升级换代产品</w:t>
            </w:r>
          </w:p>
        </w:tc>
      </w:tr>
      <w:tr w14:paraId="17A18565">
        <w:tblPrEx>
          <w:tblCellMar>
            <w:top w:w="0" w:type="dxa"/>
            <w:left w:w="108" w:type="dxa"/>
            <w:bottom w:w="0" w:type="dxa"/>
            <w:right w:w="108" w:type="dxa"/>
          </w:tblCellMar>
        </w:tblPrEx>
        <w:trPr>
          <w:trHeight w:val="675" w:hRule="atLeast"/>
        </w:trPr>
        <w:tc>
          <w:tcPr>
            <w:tcW w:w="577" w:type="dxa"/>
            <w:tcBorders>
              <w:top w:val="nil"/>
              <w:left w:val="single" w:color="auto" w:sz="4" w:space="0"/>
              <w:bottom w:val="single" w:color="auto" w:sz="4" w:space="0"/>
              <w:right w:val="single" w:color="auto" w:sz="4" w:space="0"/>
            </w:tcBorders>
            <w:vAlign w:val="center"/>
          </w:tcPr>
          <w:p w14:paraId="4DE8520C">
            <w:pPr>
              <w:widowControl/>
              <w:jc w:val="center"/>
              <w:rPr>
                <w:rFonts w:ascii="宋体" w:hAnsi="宋体" w:eastAsia="宋体" w:cs="宋体"/>
                <w:kern w:val="0"/>
                <w:sz w:val="18"/>
                <w:szCs w:val="18"/>
              </w:rPr>
            </w:pPr>
            <w:r>
              <w:rPr>
                <w:rFonts w:hint="eastAsia" w:ascii="宋体" w:hAnsi="宋体" w:eastAsia="宋体" w:cs="宋体"/>
                <w:kern w:val="0"/>
                <w:sz w:val="18"/>
                <w:szCs w:val="18"/>
              </w:rPr>
              <w:t>181</w:t>
            </w:r>
          </w:p>
        </w:tc>
        <w:tc>
          <w:tcPr>
            <w:tcW w:w="1070" w:type="dxa"/>
            <w:tcBorders>
              <w:top w:val="nil"/>
              <w:left w:val="nil"/>
              <w:bottom w:val="single" w:color="auto" w:sz="4" w:space="0"/>
              <w:right w:val="single" w:color="auto" w:sz="4" w:space="0"/>
            </w:tcBorders>
            <w:vAlign w:val="center"/>
          </w:tcPr>
          <w:p w14:paraId="7E6F0225">
            <w:pPr>
              <w:widowControl/>
              <w:jc w:val="center"/>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1582" w:type="dxa"/>
            <w:vMerge w:val="restart"/>
            <w:tcBorders>
              <w:top w:val="nil"/>
              <w:left w:val="single" w:color="auto" w:sz="4" w:space="0"/>
              <w:bottom w:val="single" w:color="auto" w:sz="4" w:space="0"/>
              <w:right w:val="single" w:color="auto" w:sz="4" w:space="0"/>
            </w:tcBorders>
            <w:vAlign w:val="center"/>
          </w:tcPr>
          <w:p w14:paraId="7F1CB4EB">
            <w:pPr>
              <w:widowControl/>
              <w:jc w:val="center"/>
              <w:rPr>
                <w:rFonts w:ascii="宋体" w:hAnsi="宋体" w:eastAsia="宋体" w:cs="宋体"/>
                <w:kern w:val="0"/>
                <w:sz w:val="18"/>
                <w:szCs w:val="18"/>
              </w:rPr>
            </w:pPr>
            <w:r>
              <w:rPr>
                <w:rFonts w:hint="eastAsia" w:ascii="宋体" w:hAnsi="宋体" w:eastAsia="宋体" w:cs="宋体"/>
                <w:kern w:val="0"/>
                <w:sz w:val="18"/>
                <w:szCs w:val="18"/>
              </w:rPr>
              <w:t>供应链质量</w:t>
            </w:r>
          </w:p>
        </w:tc>
        <w:tc>
          <w:tcPr>
            <w:tcW w:w="1901" w:type="dxa"/>
            <w:tcBorders>
              <w:top w:val="nil"/>
              <w:left w:val="nil"/>
              <w:bottom w:val="single" w:color="auto" w:sz="4" w:space="0"/>
              <w:right w:val="single" w:color="auto" w:sz="4" w:space="0"/>
            </w:tcBorders>
            <w:vAlign w:val="center"/>
          </w:tcPr>
          <w:p w14:paraId="6AF0B6EE">
            <w:pPr>
              <w:widowControl/>
              <w:jc w:val="center"/>
              <w:rPr>
                <w:rFonts w:ascii="宋体" w:hAnsi="宋体" w:eastAsia="宋体" w:cs="宋体"/>
                <w:kern w:val="0"/>
                <w:sz w:val="18"/>
                <w:szCs w:val="18"/>
              </w:rPr>
            </w:pPr>
            <w:r>
              <w:rPr>
                <w:rFonts w:hint="eastAsia" w:ascii="宋体" w:hAnsi="宋体" w:eastAsia="宋体" w:cs="宋体"/>
                <w:kern w:val="0"/>
                <w:sz w:val="18"/>
                <w:szCs w:val="18"/>
              </w:rPr>
              <w:t>★抗干扰性</w:t>
            </w:r>
          </w:p>
        </w:tc>
        <w:tc>
          <w:tcPr>
            <w:tcW w:w="4695" w:type="dxa"/>
            <w:tcBorders>
              <w:top w:val="nil"/>
              <w:left w:val="nil"/>
              <w:bottom w:val="single" w:color="auto" w:sz="4" w:space="0"/>
              <w:right w:val="single" w:color="auto" w:sz="4" w:space="0"/>
            </w:tcBorders>
            <w:vAlign w:val="center"/>
          </w:tcPr>
          <w:p w14:paraId="1623A815">
            <w:pPr>
              <w:widowControl/>
              <w:jc w:val="left"/>
              <w:rPr>
                <w:rFonts w:ascii="宋体" w:hAnsi="宋体" w:eastAsia="宋体" w:cs="宋体"/>
                <w:kern w:val="0"/>
                <w:sz w:val="18"/>
                <w:szCs w:val="18"/>
              </w:rPr>
            </w:pPr>
            <w:r>
              <w:rPr>
                <w:rFonts w:hint="eastAsia" w:ascii="宋体" w:hAnsi="宋体" w:eastAsia="宋体" w:cs="宋体"/>
                <w:kern w:val="0"/>
                <w:sz w:val="18"/>
                <w:szCs w:val="18"/>
              </w:rPr>
              <w:t>当产品部件出现供应风险时，供应商应通知采购人并提供风险应对方案确保产品的服务保障</w:t>
            </w:r>
          </w:p>
        </w:tc>
      </w:tr>
      <w:tr w14:paraId="2E474794">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FBA7988">
            <w:pPr>
              <w:widowControl/>
              <w:jc w:val="center"/>
              <w:rPr>
                <w:rFonts w:ascii="宋体" w:hAnsi="宋体" w:eastAsia="宋体" w:cs="宋体"/>
                <w:kern w:val="0"/>
                <w:sz w:val="18"/>
                <w:szCs w:val="18"/>
              </w:rPr>
            </w:pPr>
            <w:r>
              <w:rPr>
                <w:rFonts w:hint="eastAsia" w:ascii="宋体" w:hAnsi="宋体" w:eastAsia="宋体" w:cs="宋体"/>
                <w:kern w:val="0"/>
                <w:sz w:val="18"/>
                <w:szCs w:val="18"/>
              </w:rPr>
              <w:t>182</w:t>
            </w:r>
          </w:p>
        </w:tc>
        <w:tc>
          <w:tcPr>
            <w:tcW w:w="1070" w:type="dxa"/>
            <w:tcBorders>
              <w:top w:val="nil"/>
              <w:left w:val="nil"/>
              <w:bottom w:val="single" w:color="auto" w:sz="4" w:space="0"/>
              <w:right w:val="single" w:color="auto" w:sz="4" w:space="0"/>
            </w:tcBorders>
            <w:vAlign w:val="center"/>
          </w:tcPr>
          <w:p w14:paraId="59E3DDD5">
            <w:pPr>
              <w:widowControl/>
              <w:jc w:val="center"/>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0" w:type="auto"/>
            <w:vMerge w:val="continue"/>
            <w:tcBorders>
              <w:top w:val="nil"/>
              <w:left w:val="single" w:color="auto" w:sz="4" w:space="0"/>
              <w:bottom w:val="single" w:color="auto" w:sz="4" w:space="0"/>
              <w:right w:val="single" w:color="auto" w:sz="4" w:space="0"/>
            </w:tcBorders>
            <w:vAlign w:val="center"/>
          </w:tcPr>
          <w:p w14:paraId="0D878308">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15BE57F">
            <w:pPr>
              <w:widowControl/>
              <w:jc w:val="center"/>
              <w:rPr>
                <w:rFonts w:ascii="宋体" w:hAnsi="宋体" w:eastAsia="宋体" w:cs="宋体"/>
                <w:kern w:val="0"/>
                <w:sz w:val="18"/>
                <w:szCs w:val="18"/>
              </w:rPr>
            </w:pPr>
            <w:r>
              <w:rPr>
                <w:rFonts w:hint="eastAsia" w:ascii="宋体" w:hAnsi="宋体" w:eastAsia="宋体" w:cs="宋体"/>
                <w:kern w:val="0"/>
                <w:sz w:val="18"/>
                <w:szCs w:val="18"/>
              </w:rPr>
              <w:t>★供应能力证明</w:t>
            </w:r>
          </w:p>
        </w:tc>
        <w:tc>
          <w:tcPr>
            <w:tcW w:w="4695" w:type="dxa"/>
            <w:tcBorders>
              <w:top w:val="nil"/>
              <w:left w:val="nil"/>
              <w:bottom w:val="single" w:color="auto" w:sz="4" w:space="0"/>
              <w:right w:val="single" w:color="auto" w:sz="4" w:space="0"/>
            </w:tcBorders>
            <w:vAlign w:val="center"/>
          </w:tcPr>
          <w:p w14:paraId="7919158F">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供应商提供供应链稳定承诺书，确保产品的部件在产品服务周期内稳定供货</w:t>
            </w:r>
          </w:p>
        </w:tc>
      </w:tr>
      <w:tr w14:paraId="6772BDDA">
        <w:tblPrEx>
          <w:tblCellMar>
            <w:top w:w="0" w:type="dxa"/>
            <w:left w:w="108" w:type="dxa"/>
            <w:bottom w:w="0" w:type="dxa"/>
            <w:right w:w="108" w:type="dxa"/>
          </w:tblCellMar>
        </w:tblPrEx>
        <w:trPr>
          <w:trHeight w:val="664" w:hRule="atLeast"/>
        </w:trPr>
        <w:tc>
          <w:tcPr>
            <w:tcW w:w="577" w:type="dxa"/>
            <w:tcBorders>
              <w:top w:val="nil"/>
              <w:left w:val="single" w:color="auto" w:sz="4" w:space="0"/>
              <w:bottom w:val="single" w:color="auto" w:sz="4" w:space="0"/>
              <w:right w:val="single" w:color="auto" w:sz="4" w:space="0"/>
            </w:tcBorders>
            <w:vAlign w:val="center"/>
          </w:tcPr>
          <w:p w14:paraId="47AC3DDA">
            <w:pPr>
              <w:widowControl/>
              <w:jc w:val="center"/>
              <w:rPr>
                <w:rFonts w:ascii="宋体" w:hAnsi="宋体" w:eastAsia="宋体" w:cs="宋体"/>
                <w:kern w:val="0"/>
                <w:sz w:val="18"/>
                <w:szCs w:val="18"/>
              </w:rPr>
            </w:pPr>
            <w:r>
              <w:rPr>
                <w:rFonts w:hint="eastAsia" w:ascii="宋体" w:hAnsi="宋体" w:eastAsia="宋体" w:cs="宋体"/>
                <w:kern w:val="0"/>
                <w:sz w:val="18"/>
                <w:szCs w:val="18"/>
              </w:rPr>
              <w:t>183</w:t>
            </w:r>
          </w:p>
        </w:tc>
        <w:tc>
          <w:tcPr>
            <w:tcW w:w="1070" w:type="dxa"/>
            <w:tcBorders>
              <w:top w:val="nil"/>
              <w:left w:val="nil"/>
              <w:bottom w:val="single" w:color="auto" w:sz="4" w:space="0"/>
              <w:right w:val="single" w:color="auto" w:sz="4" w:space="0"/>
            </w:tcBorders>
            <w:vAlign w:val="center"/>
          </w:tcPr>
          <w:p w14:paraId="77BCC51D">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582" w:type="dxa"/>
            <w:tcBorders>
              <w:top w:val="nil"/>
              <w:left w:val="nil"/>
              <w:bottom w:val="single" w:color="auto" w:sz="4" w:space="0"/>
              <w:right w:val="single" w:color="auto" w:sz="4" w:space="0"/>
            </w:tcBorders>
            <w:vAlign w:val="center"/>
          </w:tcPr>
          <w:p w14:paraId="69E7CE29">
            <w:pPr>
              <w:widowControl/>
              <w:jc w:val="center"/>
              <w:rPr>
                <w:rFonts w:ascii="宋体" w:hAnsi="宋体" w:eastAsia="宋体" w:cs="宋体"/>
                <w:kern w:val="0"/>
                <w:sz w:val="18"/>
                <w:szCs w:val="18"/>
              </w:rPr>
            </w:pPr>
            <w:r>
              <w:rPr>
                <w:rFonts w:hint="eastAsia" w:ascii="宋体" w:hAnsi="宋体" w:eastAsia="宋体" w:cs="宋体"/>
                <w:kern w:val="0"/>
                <w:sz w:val="18"/>
                <w:szCs w:val="18"/>
              </w:rPr>
              <w:t>关键部件安全要求</w:t>
            </w:r>
          </w:p>
        </w:tc>
        <w:tc>
          <w:tcPr>
            <w:tcW w:w="1901" w:type="dxa"/>
            <w:tcBorders>
              <w:top w:val="nil"/>
              <w:left w:val="nil"/>
              <w:bottom w:val="single" w:color="auto" w:sz="4" w:space="0"/>
              <w:right w:val="single" w:color="auto" w:sz="4" w:space="0"/>
            </w:tcBorders>
            <w:vAlign w:val="center"/>
          </w:tcPr>
          <w:p w14:paraId="35E3DE22">
            <w:pPr>
              <w:widowControl/>
              <w:jc w:val="center"/>
              <w:rPr>
                <w:rFonts w:ascii="宋体" w:hAnsi="宋体" w:eastAsia="宋体" w:cs="宋体"/>
                <w:kern w:val="0"/>
                <w:sz w:val="18"/>
                <w:szCs w:val="18"/>
              </w:rPr>
            </w:pPr>
            <w:r>
              <w:rPr>
                <w:rFonts w:hint="eastAsia" w:ascii="宋体" w:hAnsi="宋体" w:eastAsia="宋体" w:cs="宋体"/>
                <w:kern w:val="0"/>
                <w:sz w:val="18"/>
                <w:szCs w:val="18"/>
              </w:rPr>
              <w:t>★关键部件安全要求3</w:t>
            </w:r>
          </w:p>
        </w:tc>
        <w:tc>
          <w:tcPr>
            <w:tcW w:w="4695" w:type="dxa"/>
            <w:tcBorders>
              <w:top w:val="nil"/>
              <w:left w:val="nil"/>
              <w:bottom w:val="single" w:color="auto" w:sz="4" w:space="0"/>
              <w:right w:val="single" w:color="auto" w:sz="4" w:space="0"/>
            </w:tcBorders>
            <w:vAlign w:val="center"/>
          </w:tcPr>
          <w:p w14:paraId="33ECF8D0">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ECF31AB">
        <w:tblPrEx>
          <w:tblCellMar>
            <w:top w:w="0" w:type="dxa"/>
            <w:left w:w="108" w:type="dxa"/>
            <w:bottom w:w="0" w:type="dxa"/>
            <w:right w:w="108" w:type="dxa"/>
          </w:tblCellMar>
        </w:tblPrEx>
        <w:trPr>
          <w:trHeight w:val="418" w:hRule="atLeast"/>
        </w:trPr>
        <w:tc>
          <w:tcPr>
            <w:tcW w:w="577" w:type="dxa"/>
            <w:tcBorders>
              <w:top w:val="nil"/>
              <w:left w:val="single" w:color="auto" w:sz="4" w:space="0"/>
              <w:bottom w:val="single" w:color="auto" w:sz="4" w:space="0"/>
              <w:right w:val="single" w:color="auto" w:sz="4" w:space="0"/>
            </w:tcBorders>
            <w:vAlign w:val="center"/>
          </w:tcPr>
          <w:p w14:paraId="44C2EF92">
            <w:pPr>
              <w:widowControl/>
              <w:jc w:val="center"/>
              <w:rPr>
                <w:rFonts w:ascii="宋体" w:hAnsi="宋体" w:eastAsia="宋体" w:cs="宋体"/>
                <w:kern w:val="0"/>
                <w:sz w:val="18"/>
                <w:szCs w:val="18"/>
              </w:rPr>
            </w:pPr>
            <w:r>
              <w:rPr>
                <w:rFonts w:hint="eastAsia" w:ascii="宋体" w:hAnsi="宋体" w:eastAsia="宋体" w:cs="宋体"/>
                <w:kern w:val="0"/>
                <w:sz w:val="18"/>
                <w:szCs w:val="18"/>
              </w:rPr>
              <w:t>184</w:t>
            </w:r>
          </w:p>
        </w:tc>
        <w:tc>
          <w:tcPr>
            <w:tcW w:w="1070" w:type="dxa"/>
            <w:tcBorders>
              <w:top w:val="nil"/>
              <w:left w:val="nil"/>
              <w:bottom w:val="single" w:color="auto" w:sz="4" w:space="0"/>
              <w:right w:val="single" w:color="auto" w:sz="4" w:space="0"/>
            </w:tcBorders>
            <w:vAlign w:val="center"/>
          </w:tcPr>
          <w:p w14:paraId="42F798AF">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582" w:type="dxa"/>
            <w:vMerge w:val="restart"/>
            <w:tcBorders>
              <w:top w:val="nil"/>
              <w:left w:val="single" w:color="auto" w:sz="4" w:space="0"/>
              <w:bottom w:val="single" w:color="auto" w:sz="4" w:space="0"/>
              <w:right w:val="single" w:color="auto" w:sz="4" w:space="0"/>
            </w:tcBorders>
            <w:vAlign w:val="center"/>
          </w:tcPr>
          <w:p w14:paraId="52C89473">
            <w:pPr>
              <w:widowControl/>
              <w:jc w:val="center"/>
              <w:rPr>
                <w:rFonts w:ascii="宋体" w:hAnsi="宋体" w:eastAsia="宋体" w:cs="宋体"/>
                <w:kern w:val="0"/>
                <w:sz w:val="18"/>
                <w:szCs w:val="18"/>
              </w:rPr>
            </w:pPr>
            <w:r>
              <w:rPr>
                <w:rFonts w:hint="eastAsia" w:ascii="宋体" w:hAnsi="宋体" w:eastAsia="宋体" w:cs="宋体"/>
                <w:kern w:val="0"/>
                <w:sz w:val="18"/>
                <w:szCs w:val="18"/>
              </w:rPr>
              <w:t>整机安全性要求</w:t>
            </w:r>
          </w:p>
        </w:tc>
        <w:tc>
          <w:tcPr>
            <w:tcW w:w="1901" w:type="dxa"/>
            <w:tcBorders>
              <w:top w:val="nil"/>
              <w:left w:val="nil"/>
              <w:bottom w:val="single" w:color="auto" w:sz="4" w:space="0"/>
              <w:right w:val="single" w:color="auto" w:sz="4" w:space="0"/>
            </w:tcBorders>
            <w:vAlign w:val="center"/>
          </w:tcPr>
          <w:p w14:paraId="28846105">
            <w:pPr>
              <w:widowControl/>
              <w:jc w:val="center"/>
              <w:rPr>
                <w:rFonts w:ascii="宋体" w:hAnsi="宋体" w:eastAsia="宋体" w:cs="宋体"/>
                <w:kern w:val="0"/>
                <w:sz w:val="18"/>
                <w:szCs w:val="18"/>
              </w:rPr>
            </w:pPr>
            <w:r>
              <w:rPr>
                <w:rFonts w:hint="eastAsia" w:ascii="宋体" w:hAnsi="宋体" w:eastAsia="宋体" w:cs="宋体"/>
                <w:kern w:val="0"/>
                <w:sz w:val="18"/>
                <w:szCs w:val="18"/>
              </w:rPr>
              <w:t>★密码算法实现</w:t>
            </w:r>
          </w:p>
        </w:tc>
        <w:tc>
          <w:tcPr>
            <w:tcW w:w="4695" w:type="dxa"/>
            <w:tcBorders>
              <w:top w:val="nil"/>
              <w:left w:val="nil"/>
              <w:bottom w:val="single" w:color="auto" w:sz="4" w:space="0"/>
              <w:right w:val="single" w:color="auto" w:sz="4" w:space="0"/>
            </w:tcBorders>
            <w:vAlign w:val="center"/>
          </w:tcPr>
          <w:p w14:paraId="3A4D2E9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3EF37544">
        <w:tblPrEx>
          <w:tblCellMar>
            <w:top w:w="0" w:type="dxa"/>
            <w:left w:w="108" w:type="dxa"/>
            <w:bottom w:w="0" w:type="dxa"/>
            <w:right w:w="108" w:type="dxa"/>
          </w:tblCellMar>
        </w:tblPrEx>
        <w:trPr>
          <w:trHeight w:val="424" w:hRule="atLeast"/>
        </w:trPr>
        <w:tc>
          <w:tcPr>
            <w:tcW w:w="577" w:type="dxa"/>
            <w:tcBorders>
              <w:top w:val="nil"/>
              <w:left w:val="single" w:color="auto" w:sz="4" w:space="0"/>
              <w:bottom w:val="single" w:color="auto" w:sz="4" w:space="0"/>
              <w:right w:val="single" w:color="auto" w:sz="4" w:space="0"/>
            </w:tcBorders>
            <w:vAlign w:val="center"/>
          </w:tcPr>
          <w:p w14:paraId="790641E2">
            <w:pPr>
              <w:widowControl/>
              <w:jc w:val="center"/>
              <w:rPr>
                <w:rFonts w:ascii="宋体" w:hAnsi="宋体" w:eastAsia="宋体" w:cs="宋体"/>
                <w:kern w:val="0"/>
                <w:sz w:val="18"/>
                <w:szCs w:val="18"/>
              </w:rPr>
            </w:pPr>
            <w:r>
              <w:rPr>
                <w:rFonts w:hint="eastAsia" w:ascii="宋体" w:hAnsi="宋体" w:eastAsia="宋体" w:cs="宋体"/>
                <w:kern w:val="0"/>
                <w:sz w:val="18"/>
                <w:szCs w:val="18"/>
              </w:rPr>
              <w:t>185</w:t>
            </w:r>
          </w:p>
        </w:tc>
        <w:tc>
          <w:tcPr>
            <w:tcW w:w="1070" w:type="dxa"/>
            <w:tcBorders>
              <w:top w:val="nil"/>
              <w:left w:val="nil"/>
              <w:bottom w:val="single" w:color="auto" w:sz="4" w:space="0"/>
              <w:right w:val="single" w:color="auto" w:sz="4" w:space="0"/>
            </w:tcBorders>
            <w:vAlign w:val="center"/>
          </w:tcPr>
          <w:p w14:paraId="699E8BEC">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548B9A23">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FBBC477">
            <w:pPr>
              <w:widowControl/>
              <w:jc w:val="center"/>
              <w:rPr>
                <w:rFonts w:ascii="宋体" w:hAnsi="宋体" w:eastAsia="宋体" w:cs="宋体"/>
                <w:kern w:val="0"/>
                <w:sz w:val="18"/>
                <w:szCs w:val="18"/>
              </w:rPr>
            </w:pPr>
            <w:r>
              <w:rPr>
                <w:rFonts w:hint="eastAsia" w:ascii="宋体" w:hAnsi="宋体" w:eastAsia="宋体" w:cs="宋体"/>
                <w:kern w:val="0"/>
                <w:sz w:val="18"/>
                <w:szCs w:val="18"/>
              </w:rPr>
              <w:t>USB端口管控</w:t>
            </w:r>
          </w:p>
        </w:tc>
        <w:tc>
          <w:tcPr>
            <w:tcW w:w="4695" w:type="dxa"/>
            <w:tcBorders>
              <w:top w:val="nil"/>
              <w:left w:val="nil"/>
              <w:bottom w:val="single" w:color="auto" w:sz="4" w:space="0"/>
              <w:right w:val="single" w:color="auto" w:sz="4" w:space="0"/>
            </w:tcBorders>
            <w:vAlign w:val="center"/>
          </w:tcPr>
          <w:p w14:paraId="3D7D61DD">
            <w:pPr>
              <w:widowControl/>
              <w:jc w:val="left"/>
              <w:rPr>
                <w:rFonts w:ascii="宋体" w:hAnsi="宋体" w:eastAsia="宋体" w:cs="宋体"/>
                <w:kern w:val="0"/>
                <w:sz w:val="18"/>
                <w:szCs w:val="18"/>
              </w:rPr>
            </w:pPr>
            <w:r>
              <w:rPr>
                <w:rFonts w:hint="eastAsia" w:ascii="宋体" w:hAnsi="宋体" w:eastAsia="宋体" w:cs="宋体"/>
                <w:kern w:val="0"/>
                <w:sz w:val="18"/>
                <w:szCs w:val="18"/>
              </w:rPr>
              <w:t>支持USB端口管控</w:t>
            </w:r>
          </w:p>
        </w:tc>
      </w:tr>
      <w:tr w14:paraId="7AFBF190">
        <w:tblPrEx>
          <w:tblCellMar>
            <w:top w:w="0" w:type="dxa"/>
            <w:left w:w="108" w:type="dxa"/>
            <w:bottom w:w="0" w:type="dxa"/>
            <w:right w:w="108" w:type="dxa"/>
          </w:tblCellMar>
        </w:tblPrEx>
        <w:trPr>
          <w:trHeight w:val="270" w:hRule="atLeast"/>
        </w:trPr>
        <w:tc>
          <w:tcPr>
            <w:tcW w:w="577" w:type="dxa"/>
            <w:tcBorders>
              <w:top w:val="nil"/>
              <w:left w:val="single" w:color="auto" w:sz="4" w:space="0"/>
              <w:bottom w:val="single" w:color="auto" w:sz="4" w:space="0"/>
              <w:right w:val="single" w:color="auto" w:sz="4" w:space="0"/>
            </w:tcBorders>
            <w:vAlign w:val="center"/>
          </w:tcPr>
          <w:p w14:paraId="668F5FEF">
            <w:pPr>
              <w:widowControl/>
              <w:jc w:val="center"/>
              <w:rPr>
                <w:rFonts w:ascii="宋体" w:hAnsi="宋体" w:eastAsia="宋体" w:cs="宋体"/>
                <w:kern w:val="0"/>
                <w:sz w:val="18"/>
                <w:szCs w:val="18"/>
              </w:rPr>
            </w:pPr>
            <w:r>
              <w:rPr>
                <w:rFonts w:hint="eastAsia" w:ascii="宋体" w:hAnsi="宋体" w:eastAsia="宋体" w:cs="宋体"/>
                <w:kern w:val="0"/>
                <w:sz w:val="18"/>
                <w:szCs w:val="18"/>
              </w:rPr>
              <w:t>186</w:t>
            </w:r>
          </w:p>
        </w:tc>
        <w:tc>
          <w:tcPr>
            <w:tcW w:w="1070" w:type="dxa"/>
            <w:tcBorders>
              <w:top w:val="nil"/>
              <w:left w:val="nil"/>
              <w:bottom w:val="single" w:color="auto" w:sz="4" w:space="0"/>
              <w:right w:val="single" w:color="auto" w:sz="4" w:space="0"/>
            </w:tcBorders>
            <w:vAlign w:val="center"/>
          </w:tcPr>
          <w:p w14:paraId="3A9D0114">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127991C1">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2F603AE7">
            <w:pPr>
              <w:widowControl/>
              <w:jc w:val="center"/>
              <w:rPr>
                <w:rFonts w:ascii="宋体" w:hAnsi="宋体" w:eastAsia="宋体" w:cs="宋体"/>
                <w:kern w:val="0"/>
                <w:sz w:val="18"/>
                <w:szCs w:val="18"/>
              </w:rPr>
            </w:pPr>
            <w:r>
              <w:rPr>
                <w:rFonts w:hint="eastAsia" w:ascii="宋体" w:hAnsi="宋体" w:eastAsia="宋体" w:cs="宋体"/>
                <w:kern w:val="0"/>
                <w:sz w:val="18"/>
                <w:szCs w:val="18"/>
              </w:rPr>
              <w:t>安全物理锁</w:t>
            </w:r>
          </w:p>
        </w:tc>
        <w:tc>
          <w:tcPr>
            <w:tcW w:w="4695" w:type="dxa"/>
            <w:tcBorders>
              <w:top w:val="nil"/>
              <w:left w:val="nil"/>
              <w:bottom w:val="single" w:color="auto" w:sz="4" w:space="0"/>
              <w:right w:val="single" w:color="auto" w:sz="4" w:space="0"/>
            </w:tcBorders>
            <w:vAlign w:val="center"/>
          </w:tcPr>
          <w:p w14:paraId="323FD96D">
            <w:pPr>
              <w:widowControl/>
              <w:jc w:val="left"/>
              <w:rPr>
                <w:rFonts w:ascii="宋体" w:hAnsi="宋体" w:eastAsia="宋体" w:cs="宋体"/>
                <w:kern w:val="0"/>
                <w:sz w:val="18"/>
                <w:szCs w:val="18"/>
              </w:rPr>
            </w:pPr>
            <w:r>
              <w:rPr>
                <w:rFonts w:hint="eastAsia" w:ascii="宋体" w:hAnsi="宋体" w:eastAsia="宋体" w:cs="宋体"/>
                <w:kern w:val="0"/>
                <w:sz w:val="18"/>
                <w:szCs w:val="18"/>
              </w:rPr>
              <w:t>支持安全物理锁</w:t>
            </w:r>
          </w:p>
        </w:tc>
      </w:tr>
      <w:tr w14:paraId="7F1E9E47">
        <w:tblPrEx>
          <w:tblCellMar>
            <w:top w:w="0" w:type="dxa"/>
            <w:left w:w="108" w:type="dxa"/>
            <w:bottom w:w="0" w:type="dxa"/>
            <w:right w:w="108" w:type="dxa"/>
          </w:tblCellMar>
        </w:tblPrEx>
        <w:trPr>
          <w:trHeight w:val="365" w:hRule="atLeast"/>
        </w:trPr>
        <w:tc>
          <w:tcPr>
            <w:tcW w:w="577" w:type="dxa"/>
            <w:tcBorders>
              <w:top w:val="nil"/>
              <w:left w:val="single" w:color="auto" w:sz="4" w:space="0"/>
              <w:bottom w:val="single" w:color="auto" w:sz="4" w:space="0"/>
              <w:right w:val="single" w:color="auto" w:sz="4" w:space="0"/>
            </w:tcBorders>
            <w:vAlign w:val="center"/>
          </w:tcPr>
          <w:p w14:paraId="5C340335">
            <w:pPr>
              <w:widowControl/>
              <w:jc w:val="center"/>
              <w:rPr>
                <w:rFonts w:ascii="宋体" w:hAnsi="宋体" w:eastAsia="宋体" w:cs="宋体"/>
                <w:kern w:val="0"/>
                <w:sz w:val="18"/>
                <w:szCs w:val="18"/>
              </w:rPr>
            </w:pPr>
            <w:r>
              <w:rPr>
                <w:rFonts w:hint="eastAsia" w:ascii="宋体" w:hAnsi="宋体" w:eastAsia="宋体" w:cs="宋体"/>
                <w:kern w:val="0"/>
                <w:sz w:val="18"/>
                <w:szCs w:val="18"/>
              </w:rPr>
              <w:t>187</w:t>
            </w:r>
          </w:p>
        </w:tc>
        <w:tc>
          <w:tcPr>
            <w:tcW w:w="1070" w:type="dxa"/>
            <w:tcBorders>
              <w:top w:val="nil"/>
              <w:left w:val="nil"/>
              <w:bottom w:val="single" w:color="auto" w:sz="4" w:space="0"/>
              <w:right w:val="single" w:color="auto" w:sz="4" w:space="0"/>
            </w:tcBorders>
            <w:vAlign w:val="center"/>
          </w:tcPr>
          <w:p w14:paraId="1DFBD863">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5E8D176D">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521C8D79">
            <w:pPr>
              <w:widowControl/>
              <w:jc w:val="center"/>
              <w:rPr>
                <w:rFonts w:ascii="宋体" w:hAnsi="宋体" w:eastAsia="宋体" w:cs="宋体"/>
                <w:kern w:val="0"/>
                <w:sz w:val="18"/>
                <w:szCs w:val="18"/>
              </w:rPr>
            </w:pPr>
            <w:r>
              <w:rPr>
                <w:rFonts w:hint="eastAsia" w:ascii="宋体" w:hAnsi="宋体" w:eastAsia="宋体" w:cs="宋体"/>
                <w:kern w:val="0"/>
                <w:sz w:val="18"/>
                <w:szCs w:val="18"/>
              </w:rPr>
              <w:t>★信息安全基本要求</w:t>
            </w:r>
          </w:p>
        </w:tc>
        <w:tc>
          <w:tcPr>
            <w:tcW w:w="4695" w:type="dxa"/>
            <w:tcBorders>
              <w:top w:val="nil"/>
              <w:left w:val="nil"/>
              <w:bottom w:val="single" w:color="auto" w:sz="4" w:space="0"/>
              <w:right w:val="single" w:color="auto" w:sz="4" w:space="0"/>
            </w:tcBorders>
            <w:vAlign w:val="center"/>
          </w:tcPr>
          <w:p w14:paraId="40465119">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9830BEA">
        <w:tblPrEx>
          <w:tblCellMar>
            <w:top w:w="0" w:type="dxa"/>
            <w:left w:w="108" w:type="dxa"/>
            <w:bottom w:w="0" w:type="dxa"/>
            <w:right w:w="108" w:type="dxa"/>
          </w:tblCellMar>
        </w:tblPrEx>
        <w:trPr>
          <w:trHeight w:val="450" w:hRule="atLeast"/>
        </w:trPr>
        <w:tc>
          <w:tcPr>
            <w:tcW w:w="577" w:type="dxa"/>
            <w:tcBorders>
              <w:top w:val="nil"/>
              <w:left w:val="single" w:color="auto" w:sz="4" w:space="0"/>
              <w:bottom w:val="single" w:color="auto" w:sz="4" w:space="0"/>
              <w:right w:val="single" w:color="auto" w:sz="4" w:space="0"/>
            </w:tcBorders>
            <w:vAlign w:val="center"/>
          </w:tcPr>
          <w:p w14:paraId="612EF47A">
            <w:pPr>
              <w:widowControl/>
              <w:jc w:val="center"/>
              <w:rPr>
                <w:rFonts w:ascii="宋体" w:hAnsi="宋体" w:eastAsia="宋体" w:cs="宋体"/>
                <w:kern w:val="0"/>
                <w:sz w:val="18"/>
                <w:szCs w:val="18"/>
              </w:rPr>
            </w:pPr>
            <w:r>
              <w:rPr>
                <w:rFonts w:hint="eastAsia" w:ascii="宋体" w:hAnsi="宋体" w:eastAsia="宋体" w:cs="宋体"/>
                <w:kern w:val="0"/>
                <w:sz w:val="18"/>
                <w:szCs w:val="18"/>
              </w:rPr>
              <w:t>188</w:t>
            </w:r>
          </w:p>
        </w:tc>
        <w:tc>
          <w:tcPr>
            <w:tcW w:w="1070" w:type="dxa"/>
            <w:tcBorders>
              <w:top w:val="nil"/>
              <w:left w:val="nil"/>
              <w:bottom w:val="single" w:color="auto" w:sz="4" w:space="0"/>
              <w:right w:val="single" w:color="auto" w:sz="4" w:space="0"/>
            </w:tcBorders>
            <w:vAlign w:val="center"/>
          </w:tcPr>
          <w:p w14:paraId="6D651B60">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7D5EC4AE">
            <w:pPr>
              <w:widowControl/>
              <w:jc w:val="left"/>
              <w:rPr>
                <w:rFonts w:ascii="宋体" w:hAnsi="宋体" w:eastAsia="宋体" w:cs="宋体"/>
                <w:kern w:val="0"/>
                <w:sz w:val="18"/>
                <w:szCs w:val="18"/>
              </w:rPr>
            </w:pPr>
          </w:p>
        </w:tc>
        <w:tc>
          <w:tcPr>
            <w:tcW w:w="1901" w:type="dxa"/>
            <w:tcBorders>
              <w:top w:val="nil"/>
              <w:left w:val="nil"/>
              <w:bottom w:val="single" w:color="auto" w:sz="4" w:space="0"/>
              <w:right w:val="single" w:color="auto" w:sz="4" w:space="0"/>
            </w:tcBorders>
            <w:vAlign w:val="center"/>
          </w:tcPr>
          <w:p w14:paraId="379E94A3">
            <w:pPr>
              <w:widowControl/>
              <w:jc w:val="center"/>
              <w:rPr>
                <w:rFonts w:ascii="宋体" w:hAnsi="宋体" w:eastAsia="宋体" w:cs="宋体"/>
                <w:kern w:val="0"/>
                <w:sz w:val="18"/>
                <w:szCs w:val="18"/>
              </w:rPr>
            </w:pPr>
            <w:r>
              <w:rPr>
                <w:rFonts w:hint="eastAsia" w:ascii="宋体" w:hAnsi="宋体" w:eastAsia="宋体" w:cs="宋体"/>
                <w:kern w:val="0"/>
                <w:sz w:val="18"/>
                <w:szCs w:val="18"/>
              </w:rPr>
              <w:t>★固件安全启动</w:t>
            </w:r>
          </w:p>
        </w:tc>
        <w:tc>
          <w:tcPr>
            <w:tcW w:w="4695" w:type="dxa"/>
            <w:tcBorders>
              <w:top w:val="nil"/>
              <w:left w:val="nil"/>
              <w:bottom w:val="single" w:color="auto" w:sz="4" w:space="0"/>
              <w:right w:val="single" w:color="auto" w:sz="4" w:space="0"/>
            </w:tcBorders>
            <w:vAlign w:val="center"/>
          </w:tcPr>
          <w:p w14:paraId="316D6E07">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6095C50">
        <w:tblPrEx>
          <w:tblCellMar>
            <w:top w:w="0" w:type="dxa"/>
            <w:left w:w="108" w:type="dxa"/>
            <w:bottom w:w="0" w:type="dxa"/>
            <w:right w:w="108" w:type="dxa"/>
          </w:tblCellMar>
        </w:tblPrEx>
        <w:trPr>
          <w:trHeight w:val="450" w:hRule="atLeast"/>
        </w:trPr>
        <w:tc>
          <w:tcPr>
            <w:tcW w:w="577" w:type="dxa"/>
            <w:tcBorders>
              <w:top w:val="single" w:color="auto" w:sz="4" w:space="0"/>
              <w:left w:val="single" w:color="auto" w:sz="4" w:space="0"/>
              <w:bottom w:val="single" w:color="auto" w:sz="4" w:space="0"/>
              <w:right w:val="single" w:color="auto" w:sz="4" w:space="0"/>
            </w:tcBorders>
            <w:vAlign w:val="center"/>
          </w:tcPr>
          <w:p w14:paraId="754E065C">
            <w:pPr>
              <w:widowControl/>
              <w:jc w:val="center"/>
              <w:rPr>
                <w:rFonts w:ascii="宋体" w:hAnsi="宋体" w:eastAsia="宋体" w:cs="宋体"/>
                <w:kern w:val="0"/>
                <w:sz w:val="18"/>
                <w:szCs w:val="18"/>
              </w:rPr>
            </w:pPr>
            <w:r>
              <w:rPr>
                <w:rFonts w:hint="eastAsia" w:ascii="宋体" w:hAnsi="宋体" w:eastAsia="宋体" w:cs="宋体"/>
                <w:kern w:val="0"/>
                <w:sz w:val="18"/>
                <w:szCs w:val="18"/>
              </w:rPr>
              <w:t>189</w:t>
            </w:r>
          </w:p>
        </w:tc>
        <w:tc>
          <w:tcPr>
            <w:tcW w:w="1070" w:type="dxa"/>
            <w:tcBorders>
              <w:top w:val="single" w:color="auto" w:sz="4" w:space="0"/>
              <w:left w:val="nil"/>
              <w:bottom w:val="single" w:color="auto" w:sz="4" w:space="0"/>
              <w:right w:val="single" w:color="auto" w:sz="4" w:space="0"/>
            </w:tcBorders>
            <w:vAlign w:val="center"/>
          </w:tcPr>
          <w:p w14:paraId="44F7C11F">
            <w:pPr>
              <w:widowControl/>
              <w:jc w:val="center"/>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7AAED2B7">
            <w:pPr>
              <w:widowControl/>
              <w:jc w:val="left"/>
              <w:rPr>
                <w:rFonts w:ascii="宋体" w:hAnsi="宋体" w:eastAsia="宋体" w:cs="宋体"/>
                <w:kern w:val="0"/>
                <w:sz w:val="18"/>
                <w:szCs w:val="18"/>
              </w:rPr>
            </w:pPr>
          </w:p>
        </w:tc>
        <w:tc>
          <w:tcPr>
            <w:tcW w:w="1901" w:type="dxa"/>
            <w:tcBorders>
              <w:top w:val="single" w:color="auto" w:sz="4" w:space="0"/>
              <w:left w:val="nil"/>
              <w:bottom w:val="single" w:color="auto" w:sz="4" w:space="0"/>
              <w:right w:val="single" w:color="auto" w:sz="4" w:space="0"/>
            </w:tcBorders>
            <w:vAlign w:val="center"/>
          </w:tcPr>
          <w:p w14:paraId="3E3613AA">
            <w:pPr>
              <w:widowControl/>
              <w:jc w:val="center"/>
              <w:rPr>
                <w:rFonts w:ascii="宋体" w:hAnsi="宋体" w:eastAsia="宋体" w:cs="宋体"/>
                <w:kern w:val="0"/>
                <w:sz w:val="18"/>
                <w:szCs w:val="18"/>
              </w:rPr>
            </w:pPr>
            <w:r>
              <w:rPr>
                <w:rFonts w:hint="eastAsia" w:ascii="宋体" w:hAnsi="宋体" w:eastAsia="宋体" w:cs="宋体"/>
                <w:kern w:val="0"/>
                <w:sz w:val="18"/>
                <w:szCs w:val="18"/>
              </w:rPr>
              <w:t>★限用物质的限量要求</w:t>
            </w:r>
          </w:p>
        </w:tc>
        <w:tc>
          <w:tcPr>
            <w:tcW w:w="4695" w:type="dxa"/>
            <w:tcBorders>
              <w:top w:val="single" w:color="auto" w:sz="4" w:space="0"/>
              <w:left w:val="nil"/>
              <w:bottom w:val="single" w:color="auto" w:sz="4" w:space="0"/>
              <w:right w:val="single" w:color="auto" w:sz="4" w:space="0"/>
            </w:tcBorders>
            <w:vAlign w:val="center"/>
          </w:tcPr>
          <w:p w14:paraId="64DFAB54">
            <w:pPr>
              <w:widowControl/>
              <w:jc w:val="left"/>
              <w:rPr>
                <w:rFonts w:ascii="宋体" w:hAnsi="宋体" w:eastAsia="宋体" w:cs="宋体"/>
                <w:kern w:val="0"/>
                <w:sz w:val="18"/>
                <w:szCs w:val="18"/>
              </w:rPr>
            </w:pPr>
            <w:r>
              <w:rPr>
                <w:rFonts w:hint="eastAsia" w:ascii="宋体" w:hAnsi="宋体" w:eastAsia="宋体" w:cs="宋体"/>
                <w:kern w:val="0"/>
                <w:sz w:val="18"/>
                <w:szCs w:val="18"/>
              </w:rPr>
              <w:t>符合GB/T26572中规定</w:t>
            </w:r>
          </w:p>
        </w:tc>
      </w:tr>
    </w:tbl>
    <w:p w14:paraId="42817F62">
      <w:pPr>
        <w:spacing w:line="360" w:lineRule="auto"/>
        <w:outlineLvl w:val="0"/>
        <w:rPr>
          <w:rFonts w:ascii="宋体" w:hAnsi="宋体" w:eastAsia="宋体" w:cs="Times New Roman"/>
          <w:szCs w:val="21"/>
        </w:rPr>
      </w:pPr>
    </w:p>
    <w:p w14:paraId="246C1585">
      <w:pPr>
        <w:spacing w:line="360" w:lineRule="auto"/>
        <w:outlineLvl w:val="0"/>
        <w:rPr>
          <w:rFonts w:hint="eastAsia" w:ascii="宋体" w:hAnsi="宋体" w:eastAsia="宋体" w:cs="Times New Roman"/>
          <w:sz w:val="24"/>
          <w:szCs w:val="24"/>
        </w:rPr>
      </w:pPr>
      <w:r>
        <w:rPr>
          <w:rFonts w:hint="eastAsia" w:ascii="Times New Roman" w:hAnsi="Times New Roman" w:eastAsia="宋体" w:cs="宋体"/>
          <w:color w:val="000000"/>
          <w:kern w:val="0"/>
          <w:sz w:val="24"/>
          <w:szCs w:val="24"/>
        </w:rPr>
        <w:t>台式计算机</w:t>
      </w:r>
      <w:r>
        <w:rPr>
          <w:rFonts w:hint="eastAsia" w:ascii="宋体" w:hAnsi="宋体" w:eastAsia="宋体" w:cs="Times New Roman"/>
          <w:sz w:val="24"/>
          <w:szCs w:val="24"/>
        </w:rPr>
        <w:t>需求明细附件A显示器:</w:t>
      </w:r>
    </w:p>
    <w:tbl>
      <w:tblPr>
        <w:tblStyle w:val="15"/>
        <w:tblpPr w:leftFromText="180" w:rightFromText="180" w:vertAnchor="text" w:horzAnchor="page" w:tblpX="1079" w:tblpY="305"/>
        <w:tblOverlap w:val="never"/>
        <w:tblW w:w="9815" w:type="dxa"/>
        <w:tblInd w:w="0" w:type="dxa"/>
        <w:tblLayout w:type="autofit"/>
        <w:tblCellMar>
          <w:top w:w="0" w:type="dxa"/>
          <w:left w:w="108" w:type="dxa"/>
          <w:bottom w:w="0" w:type="dxa"/>
          <w:right w:w="108" w:type="dxa"/>
        </w:tblCellMar>
      </w:tblPr>
      <w:tblGrid>
        <w:gridCol w:w="539"/>
        <w:gridCol w:w="992"/>
        <w:gridCol w:w="1276"/>
        <w:gridCol w:w="1985"/>
        <w:gridCol w:w="5023"/>
      </w:tblGrid>
      <w:tr w14:paraId="15254259">
        <w:tblPrEx>
          <w:tblCellMar>
            <w:top w:w="0" w:type="dxa"/>
            <w:left w:w="108" w:type="dxa"/>
            <w:bottom w:w="0" w:type="dxa"/>
            <w:right w:w="108" w:type="dxa"/>
          </w:tblCellMar>
        </w:tblPrEx>
        <w:trPr>
          <w:trHeight w:val="450" w:hRule="atLeast"/>
          <w:tblHeader/>
        </w:trPr>
        <w:tc>
          <w:tcPr>
            <w:tcW w:w="539" w:type="dxa"/>
            <w:tcBorders>
              <w:top w:val="single" w:color="auto" w:sz="4" w:space="0"/>
              <w:left w:val="single" w:color="auto" w:sz="4" w:space="0"/>
              <w:bottom w:val="single" w:color="auto" w:sz="4" w:space="0"/>
              <w:right w:val="single" w:color="auto" w:sz="4" w:space="0"/>
            </w:tcBorders>
            <w:vAlign w:val="center"/>
          </w:tcPr>
          <w:p w14:paraId="06AF0C51">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992" w:type="dxa"/>
            <w:tcBorders>
              <w:top w:val="single" w:color="auto" w:sz="4" w:space="0"/>
              <w:left w:val="nil"/>
              <w:bottom w:val="single" w:color="auto" w:sz="4" w:space="0"/>
              <w:right w:val="single" w:color="auto" w:sz="4" w:space="0"/>
            </w:tcBorders>
            <w:vAlign w:val="center"/>
          </w:tcPr>
          <w:p w14:paraId="39924489">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指标分类</w:t>
            </w:r>
          </w:p>
        </w:tc>
        <w:tc>
          <w:tcPr>
            <w:tcW w:w="1276" w:type="dxa"/>
            <w:tcBorders>
              <w:top w:val="single" w:color="auto" w:sz="4" w:space="0"/>
              <w:left w:val="nil"/>
              <w:bottom w:val="single" w:color="auto" w:sz="4" w:space="0"/>
              <w:right w:val="single" w:color="auto" w:sz="4" w:space="0"/>
            </w:tcBorders>
            <w:vAlign w:val="center"/>
          </w:tcPr>
          <w:p w14:paraId="3A1F3C39">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一级指标</w:t>
            </w:r>
          </w:p>
        </w:tc>
        <w:tc>
          <w:tcPr>
            <w:tcW w:w="1985" w:type="dxa"/>
            <w:tcBorders>
              <w:top w:val="single" w:color="auto" w:sz="4" w:space="0"/>
              <w:left w:val="nil"/>
              <w:bottom w:val="single" w:color="auto" w:sz="4" w:space="0"/>
              <w:right w:val="single" w:color="auto" w:sz="4" w:space="0"/>
            </w:tcBorders>
            <w:vAlign w:val="center"/>
          </w:tcPr>
          <w:p w14:paraId="34385FD3">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二级指标</w:t>
            </w:r>
          </w:p>
        </w:tc>
        <w:tc>
          <w:tcPr>
            <w:tcW w:w="5023" w:type="dxa"/>
            <w:tcBorders>
              <w:top w:val="single" w:color="auto" w:sz="4" w:space="0"/>
              <w:left w:val="nil"/>
              <w:bottom w:val="single" w:color="auto" w:sz="4" w:space="0"/>
              <w:right w:val="single" w:color="auto" w:sz="4" w:space="0"/>
            </w:tcBorders>
            <w:vAlign w:val="center"/>
          </w:tcPr>
          <w:p w14:paraId="51319C24">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采购人技术要求</w:t>
            </w:r>
          </w:p>
        </w:tc>
      </w:tr>
      <w:tr w14:paraId="01CA4A56">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3DCF022F">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992" w:type="dxa"/>
            <w:tcBorders>
              <w:top w:val="nil"/>
              <w:left w:val="nil"/>
              <w:bottom w:val="single" w:color="auto" w:sz="4" w:space="0"/>
              <w:right w:val="single" w:color="auto" w:sz="4" w:space="0"/>
            </w:tcBorders>
            <w:vAlign w:val="center"/>
          </w:tcPr>
          <w:p w14:paraId="02F795F6">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276" w:type="dxa"/>
            <w:vMerge w:val="restart"/>
            <w:tcBorders>
              <w:top w:val="nil"/>
              <w:left w:val="single" w:color="auto" w:sz="4" w:space="0"/>
              <w:bottom w:val="single" w:color="auto" w:sz="4" w:space="0"/>
              <w:right w:val="single" w:color="auto" w:sz="4" w:space="0"/>
            </w:tcBorders>
            <w:vAlign w:val="center"/>
          </w:tcPr>
          <w:p w14:paraId="16C9DD88">
            <w:pPr>
              <w:widowControl/>
              <w:jc w:val="center"/>
              <w:rPr>
                <w:rFonts w:ascii="宋体" w:hAnsi="宋体" w:eastAsia="宋体" w:cs="宋体"/>
                <w:kern w:val="0"/>
                <w:sz w:val="18"/>
                <w:szCs w:val="18"/>
              </w:rPr>
            </w:pPr>
            <w:r>
              <w:rPr>
                <w:rFonts w:hint="eastAsia" w:ascii="宋体" w:hAnsi="宋体" w:eastAsia="宋体" w:cs="宋体"/>
                <w:kern w:val="0"/>
                <w:sz w:val="18"/>
                <w:szCs w:val="18"/>
              </w:rPr>
              <w:t>显示设备规格</w:t>
            </w:r>
          </w:p>
        </w:tc>
        <w:tc>
          <w:tcPr>
            <w:tcW w:w="1985" w:type="dxa"/>
            <w:tcBorders>
              <w:top w:val="nil"/>
              <w:left w:val="nil"/>
              <w:bottom w:val="single" w:color="auto" w:sz="4" w:space="0"/>
              <w:right w:val="single" w:color="auto" w:sz="4" w:space="0"/>
            </w:tcBorders>
            <w:vAlign w:val="center"/>
          </w:tcPr>
          <w:p w14:paraId="5F058155">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★显示屏屏占比</w:t>
            </w:r>
          </w:p>
        </w:tc>
        <w:tc>
          <w:tcPr>
            <w:tcW w:w="5023" w:type="dxa"/>
            <w:tcBorders>
              <w:top w:val="nil"/>
              <w:left w:val="nil"/>
              <w:bottom w:val="single" w:color="auto" w:sz="4" w:space="0"/>
              <w:right w:val="single" w:color="auto" w:sz="4" w:space="0"/>
            </w:tcBorders>
            <w:vAlign w:val="center"/>
          </w:tcPr>
          <w:p w14:paraId="469FF6D1">
            <w:pPr>
              <w:widowControl/>
              <w:jc w:val="left"/>
              <w:rPr>
                <w:rFonts w:ascii="宋体" w:hAnsi="宋体" w:eastAsia="宋体" w:cs="宋体"/>
                <w:kern w:val="0"/>
                <w:sz w:val="18"/>
                <w:szCs w:val="18"/>
              </w:rPr>
            </w:pPr>
            <w:r>
              <w:rPr>
                <w:rFonts w:hint="eastAsia" w:ascii="宋体" w:hAnsi="宋体" w:eastAsia="宋体" w:cs="宋体"/>
                <w:kern w:val="0"/>
                <w:sz w:val="18"/>
                <w:szCs w:val="18"/>
              </w:rPr>
              <w:t>≥80%</w:t>
            </w:r>
          </w:p>
        </w:tc>
      </w:tr>
      <w:tr w14:paraId="5A4D843B">
        <w:tblPrEx>
          <w:tblCellMar>
            <w:top w:w="0" w:type="dxa"/>
            <w:left w:w="108" w:type="dxa"/>
            <w:bottom w:w="0" w:type="dxa"/>
            <w:right w:w="108" w:type="dxa"/>
          </w:tblCellMar>
        </w:tblPrEx>
        <w:trPr>
          <w:trHeight w:val="477" w:hRule="atLeast"/>
        </w:trPr>
        <w:tc>
          <w:tcPr>
            <w:tcW w:w="539" w:type="dxa"/>
            <w:tcBorders>
              <w:top w:val="nil"/>
              <w:left w:val="single" w:color="auto" w:sz="4" w:space="0"/>
              <w:bottom w:val="single" w:color="auto" w:sz="4" w:space="0"/>
              <w:right w:val="single" w:color="auto" w:sz="4" w:space="0"/>
            </w:tcBorders>
            <w:vAlign w:val="center"/>
          </w:tcPr>
          <w:p w14:paraId="12A14910">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992" w:type="dxa"/>
            <w:tcBorders>
              <w:top w:val="nil"/>
              <w:left w:val="nil"/>
              <w:bottom w:val="single" w:color="auto" w:sz="4" w:space="0"/>
              <w:right w:val="single" w:color="auto" w:sz="4" w:space="0"/>
            </w:tcBorders>
            <w:vAlign w:val="center"/>
          </w:tcPr>
          <w:p w14:paraId="6EB01E4F">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91FB698">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647602F6">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★显示屏分辨率</w:t>
            </w:r>
          </w:p>
        </w:tc>
        <w:tc>
          <w:tcPr>
            <w:tcW w:w="5023" w:type="dxa"/>
            <w:tcBorders>
              <w:top w:val="nil"/>
              <w:left w:val="nil"/>
              <w:bottom w:val="single" w:color="auto" w:sz="4" w:space="0"/>
              <w:right w:val="single" w:color="auto" w:sz="4" w:space="0"/>
            </w:tcBorders>
            <w:vAlign w:val="center"/>
          </w:tcPr>
          <w:p w14:paraId="6150027A">
            <w:pPr>
              <w:widowControl/>
              <w:jc w:val="left"/>
              <w:rPr>
                <w:rFonts w:ascii="宋体" w:hAnsi="宋体" w:eastAsia="宋体" w:cs="宋体"/>
                <w:kern w:val="0"/>
                <w:sz w:val="18"/>
                <w:szCs w:val="18"/>
              </w:rPr>
            </w:pPr>
            <w:r>
              <w:rPr>
                <w:rFonts w:hint="eastAsia" w:ascii="宋体" w:hAnsi="宋体" w:eastAsia="宋体" w:cs="宋体"/>
                <w:kern w:val="0"/>
                <w:sz w:val="18"/>
                <w:szCs w:val="18"/>
              </w:rPr>
              <w:t>≥1920x1080</w:t>
            </w:r>
          </w:p>
        </w:tc>
      </w:tr>
      <w:tr w14:paraId="4BF0DF11">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6A5C1569">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992" w:type="dxa"/>
            <w:tcBorders>
              <w:top w:val="nil"/>
              <w:left w:val="nil"/>
              <w:bottom w:val="single" w:color="auto" w:sz="4" w:space="0"/>
              <w:right w:val="single" w:color="auto" w:sz="4" w:space="0"/>
            </w:tcBorders>
            <w:vAlign w:val="center"/>
          </w:tcPr>
          <w:p w14:paraId="0C1D883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039A601">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58B39829">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显示屏像素密度</w:t>
            </w:r>
          </w:p>
        </w:tc>
        <w:tc>
          <w:tcPr>
            <w:tcW w:w="5023" w:type="dxa"/>
            <w:tcBorders>
              <w:top w:val="nil"/>
              <w:left w:val="nil"/>
              <w:bottom w:val="single" w:color="auto" w:sz="4" w:space="0"/>
              <w:right w:val="single" w:color="auto" w:sz="4" w:space="0"/>
            </w:tcBorders>
            <w:vAlign w:val="center"/>
          </w:tcPr>
          <w:p w14:paraId="3E0B7AE4">
            <w:pPr>
              <w:widowControl/>
              <w:jc w:val="left"/>
              <w:rPr>
                <w:rFonts w:ascii="宋体" w:hAnsi="宋体" w:eastAsia="宋体" w:cs="宋体"/>
                <w:kern w:val="0"/>
                <w:sz w:val="18"/>
                <w:szCs w:val="18"/>
              </w:rPr>
            </w:pPr>
            <w:r>
              <w:rPr>
                <w:rFonts w:hint="eastAsia" w:ascii="宋体" w:hAnsi="宋体" w:eastAsia="宋体" w:cs="宋体"/>
                <w:kern w:val="0"/>
                <w:sz w:val="18"/>
                <w:szCs w:val="18"/>
              </w:rPr>
              <w:t>≥85像素/英寸</w:t>
            </w:r>
          </w:p>
        </w:tc>
      </w:tr>
      <w:tr w14:paraId="540833D8">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59CD6AA4">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992" w:type="dxa"/>
            <w:tcBorders>
              <w:top w:val="nil"/>
              <w:left w:val="nil"/>
              <w:bottom w:val="single" w:color="auto" w:sz="4" w:space="0"/>
              <w:right w:val="single" w:color="auto" w:sz="4" w:space="0"/>
            </w:tcBorders>
            <w:vAlign w:val="center"/>
          </w:tcPr>
          <w:p w14:paraId="57780B9C">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693A263">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2C7C184D">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显示屏可视角度</w:t>
            </w:r>
          </w:p>
        </w:tc>
        <w:tc>
          <w:tcPr>
            <w:tcW w:w="5023" w:type="dxa"/>
            <w:tcBorders>
              <w:top w:val="nil"/>
              <w:left w:val="nil"/>
              <w:bottom w:val="single" w:color="auto" w:sz="4" w:space="0"/>
              <w:right w:val="single" w:color="auto" w:sz="4" w:space="0"/>
            </w:tcBorders>
            <w:vAlign w:val="center"/>
          </w:tcPr>
          <w:p w14:paraId="172C4118">
            <w:pPr>
              <w:widowControl/>
              <w:jc w:val="left"/>
              <w:rPr>
                <w:rFonts w:ascii="宋体" w:hAnsi="宋体" w:eastAsia="宋体" w:cs="宋体"/>
                <w:kern w:val="0"/>
                <w:sz w:val="18"/>
                <w:szCs w:val="18"/>
              </w:rPr>
            </w:pPr>
            <w:r>
              <w:rPr>
                <w:rFonts w:hint="eastAsia" w:ascii="宋体" w:hAnsi="宋体" w:eastAsia="宋体" w:cs="宋体"/>
                <w:kern w:val="0"/>
                <w:sz w:val="18"/>
                <w:szCs w:val="18"/>
              </w:rPr>
              <w:t>水平≥170°</w:t>
            </w:r>
          </w:p>
        </w:tc>
      </w:tr>
      <w:tr w14:paraId="7AD45065">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5D450572">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92" w:type="dxa"/>
            <w:tcBorders>
              <w:top w:val="nil"/>
              <w:left w:val="nil"/>
              <w:bottom w:val="single" w:color="auto" w:sz="4" w:space="0"/>
              <w:right w:val="single" w:color="auto" w:sz="4" w:space="0"/>
            </w:tcBorders>
            <w:vAlign w:val="center"/>
          </w:tcPr>
          <w:p w14:paraId="2DC59768">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CAE2E3C">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7CD10893">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★显示屏尺寸</w:t>
            </w:r>
          </w:p>
        </w:tc>
        <w:tc>
          <w:tcPr>
            <w:tcW w:w="5023" w:type="dxa"/>
            <w:tcBorders>
              <w:top w:val="nil"/>
              <w:left w:val="nil"/>
              <w:bottom w:val="single" w:color="auto" w:sz="4" w:space="0"/>
              <w:right w:val="single" w:color="auto" w:sz="4" w:space="0"/>
            </w:tcBorders>
            <w:vAlign w:val="center"/>
          </w:tcPr>
          <w:p w14:paraId="65237737">
            <w:pPr>
              <w:widowControl/>
              <w:jc w:val="left"/>
              <w:rPr>
                <w:rFonts w:ascii="宋体" w:hAnsi="宋体" w:eastAsia="宋体" w:cs="宋体"/>
                <w:kern w:val="0"/>
                <w:sz w:val="18"/>
                <w:szCs w:val="18"/>
              </w:rPr>
            </w:pPr>
            <w:r>
              <w:rPr>
                <w:rFonts w:hint="eastAsia" w:ascii="宋体" w:hAnsi="宋体" w:eastAsia="宋体" w:cs="宋体"/>
                <w:kern w:val="0"/>
                <w:sz w:val="18"/>
                <w:szCs w:val="18"/>
              </w:rPr>
              <w:t>≥23.8英寸</w:t>
            </w:r>
          </w:p>
        </w:tc>
      </w:tr>
      <w:tr w14:paraId="16DA7425">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3A0C3E99">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992" w:type="dxa"/>
            <w:tcBorders>
              <w:top w:val="nil"/>
              <w:left w:val="nil"/>
              <w:bottom w:val="single" w:color="auto" w:sz="4" w:space="0"/>
              <w:right w:val="single" w:color="auto" w:sz="4" w:space="0"/>
            </w:tcBorders>
            <w:vAlign w:val="center"/>
          </w:tcPr>
          <w:p w14:paraId="05C2FA6F">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B693DFF">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5E5D5B19">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★显示屏屏幕比例</w:t>
            </w:r>
          </w:p>
        </w:tc>
        <w:tc>
          <w:tcPr>
            <w:tcW w:w="5023" w:type="dxa"/>
            <w:tcBorders>
              <w:top w:val="nil"/>
              <w:left w:val="nil"/>
              <w:bottom w:val="single" w:color="auto" w:sz="4" w:space="0"/>
              <w:right w:val="single" w:color="auto" w:sz="4" w:space="0"/>
            </w:tcBorders>
            <w:vAlign w:val="center"/>
          </w:tcPr>
          <w:p w14:paraId="6A22D419">
            <w:pPr>
              <w:widowControl/>
              <w:jc w:val="left"/>
              <w:rPr>
                <w:rFonts w:ascii="宋体" w:hAnsi="宋体" w:eastAsia="宋体" w:cs="宋体"/>
                <w:kern w:val="0"/>
                <w:sz w:val="18"/>
                <w:szCs w:val="18"/>
              </w:rPr>
            </w:pPr>
            <w:r>
              <w:rPr>
                <w:rFonts w:hint="eastAsia" w:ascii="宋体" w:hAnsi="宋体" w:eastAsia="宋体" w:cs="宋体"/>
                <w:kern w:val="0"/>
                <w:sz w:val="18"/>
                <w:szCs w:val="18"/>
              </w:rPr>
              <w:t>16：9</w:t>
            </w:r>
          </w:p>
        </w:tc>
      </w:tr>
      <w:tr w14:paraId="2B3E17A4">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4E187950">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992" w:type="dxa"/>
            <w:tcBorders>
              <w:top w:val="nil"/>
              <w:left w:val="nil"/>
              <w:bottom w:val="single" w:color="auto" w:sz="4" w:space="0"/>
              <w:right w:val="single" w:color="auto" w:sz="4" w:space="0"/>
            </w:tcBorders>
            <w:vAlign w:val="center"/>
          </w:tcPr>
          <w:p w14:paraId="3B4A40AD">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F4997CE">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67006E5F">
            <w:pPr>
              <w:widowControl/>
              <w:jc w:val="center"/>
              <w:rPr>
                <w:rFonts w:ascii="宋体" w:hAnsi="宋体" w:eastAsia="宋体" w:cs="宋体"/>
                <w:kern w:val="0"/>
                <w:sz w:val="18"/>
                <w:szCs w:val="18"/>
              </w:rPr>
            </w:pPr>
            <w:r>
              <w:rPr>
                <w:rFonts w:hint="eastAsia" w:ascii="宋体" w:hAnsi="宋体" w:eastAsia="宋体" w:cs="宋体"/>
                <w:kern w:val="0"/>
                <w:sz w:val="18"/>
                <w:szCs w:val="18"/>
              </w:rPr>
              <w:t>★显示器外观颜色</w:t>
            </w:r>
          </w:p>
        </w:tc>
        <w:tc>
          <w:tcPr>
            <w:tcW w:w="5023" w:type="dxa"/>
            <w:tcBorders>
              <w:top w:val="nil"/>
              <w:left w:val="nil"/>
              <w:bottom w:val="single" w:color="auto" w:sz="4" w:space="0"/>
              <w:right w:val="single" w:color="auto" w:sz="4" w:space="0"/>
            </w:tcBorders>
            <w:vAlign w:val="center"/>
          </w:tcPr>
          <w:p w14:paraId="7403A7C5">
            <w:pPr>
              <w:widowControl/>
              <w:jc w:val="left"/>
              <w:rPr>
                <w:rFonts w:ascii="宋体" w:hAnsi="宋体" w:eastAsia="宋体" w:cs="宋体"/>
                <w:kern w:val="0"/>
                <w:sz w:val="18"/>
                <w:szCs w:val="18"/>
              </w:rPr>
            </w:pPr>
            <w:r>
              <w:rPr>
                <w:rFonts w:hint="eastAsia" w:ascii="宋体" w:hAnsi="宋体" w:eastAsia="宋体" w:cs="宋体"/>
                <w:kern w:val="0"/>
                <w:sz w:val="18"/>
                <w:szCs w:val="18"/>
              </w:rPr>
              <w:t>黑色</w:t>
            </w:r>
          </w:p>
        </w:tc>
      </w:tr>
      <w:tr w14:paraId="33C4AB15">
        <w:tblPrEx>
          <w:tblCellMar>
            <w:top w:w="0" w:type="dxa"/>
            <w:left w:w="108" w:type="dxa"/>
            <w:bottom w:w="0" w:type="dxa"/>
            <w:right w:w="108" w:type="dxa"/>
          </w:tblCellMar>
        </w:tblPrEx>
        <w:trPr>
          <w:trHeight w:val="900" w:hRule="atLeast"/>
        </w:trPr>
        <w:tc>
          <w:tcPr>
            <w:tcW w:w="539" w:type="dxa"/>
            <w:tcBorders>
              <w:top w:val="nil"/>
              <w:left w:val="single" w:color="auto" w:sz="4" w:space="0"/>
              <w:bottom w:val="single" w:color="auto" w:sz="4" w:space="0"/>
              <w:right w:val="single" w:color="auto" w:sz="4" w:space="0"/>
            </w:tcBorders>
            <w:vAlign w:val="center"/>
          </w:tcPr>
          <w:p w14:paraId="7F1EF83E">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992" w:type="dxa"/>
            <w:tcBorders>
              <w:top w:val="nil"/>
              <w:left w:val="nil"/>
              <w:bottom w:val="single" w:color="auto" w:sz="4" w:space="0"/>
              <w:right w:val="single" w:color="auto" w:sz="4" w:space="0"/>
            </w:tcBorders>
            <w:vAlign w:val="center"/>
          </w:tcPr>
          <w:p w14:paraId="2F8DDF71">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F35FFCB">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12939144">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★显示屏防蓝光</w:t>
            </w:r>
          </w:p>
        </w:tc>
        <w:tc>
          <w:tcPr>
            <w:tcW w:w="5023" w:type="dxa"/>
            <w:tcBorders>
              <w:top w:val="nil"/>
              <w:left w:val="nil"/>
              <w:bottom w:val="single" w:color="auto" w:sz="4" w:space="0"/>
              <w:right w:val="single" w:color="auto" w:sz="4" w:space="0"/>
            </w:tcBorders>
            <w:vAlign w:val="center"/>
          </w:tcPr>
          <w:p w14:paraId="41970B95">
            <w:pPr>
              <w:widowControl/>
              <w:jc w:val="left"/>
              <w:rPr>
                <w:rFonts w:ascii="宋体" w:hAnsi="宋体" w:eastAsia="宋体" w:cs="宋体"/>
                <w:kern w:val="0"/>
                <w:sz w:val="18"/>
                <w:szCs w:val="18"/>
              </w:rPr>
            </w:pPr>
            <w:r>
              <w:rPr>
                <w:rFonts w:hint="eastAsia" w:ascii="宋体" w:hAnsi="宋体" w:eastAsia="宋体" w:cs="宋体"/>
                <w:kern w:val="0"/>
                <w:sz w:val="18"/>
                <w:szCs w:val="18"/>
              </w:rPr>
              <w:t>支持防蓝光模式，蓝光加权辐射亮度比应≤0.0012W/(·cd·sr)（瓦每坎特拉每球面度）</w:t>
            </w:r>
          </w:p>
        </w:tc>
      </w:tr>
      <w:tr w14:paraId="438DE94F">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662AF31A">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992" w:type="dxa"/>
            <w:tcBorders>
              <w:top w:val="nil"/>
              <w:left w:val="nil"/>
              <w:bottom w:val="single" w:color="auto" w:sz="4" w:space="0"/>
              <w:right w:val="single" w:color="auto" w:sz="4" w:space="0"/>
            </w:tcBorders>
            <w:vAlign w:val="center"/>
          </w:tcPr>
          <w:p w14:paraId="7227B03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5879D0B">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16094A84">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★显示屏低频闪</w:t>
            </w:r>
          </w:p>
        </w:tc>
        <w:tc>
          <w:tcPr>
            <w:tcW w:w="5023" w:type="dxa"/>
            <w:tcBorders>
              <w:top w:val="nil"/>
              <w:left w:val="nil"/>
              <w:bottom w:val="single" w:color="auto" w:sz="4" w:space="0"/>
              <w:right w:val="single" w:color="auto" w:sz="4" w:space="0"/>
            </w:tcBorders>
            <w:vAlign w:val="center"/>
          </w:tcPr>
          <w:p w14:paraId="4FFE83E2">
            <w:pPr>
              <w:widowControl/>
              <w:jc w:val="left"/>
              <w:rPr>
                <w:rFonts w:ascii="宋体" w:hAnsi="宋体" w:eastAsia="宋体" w:cs="宋体"/>
                <w:kern w:val="0"/>
                <w:sz w:val="18"/>
                <w:szCs w:val="18"/>
              </w:rPr>
            </w:pPr>
            <w:r>
              <w:rPr>
                <w:rFonts w:hint="eastAsia" w:ascii="宋体" w:hAnsi="宋体" w:eastAsia="宋体" w:cs="宋体"/>
                <w:kern w:val="0"/>
                <w:sz w:val="18"/>
                <w:szCs w:val="18"/>
              </w:rPr>
              <w:t>显示屏应支持低频闪≤-35dB</w:t>
            </w:r>
          </w:p>
        </w:tc>
      </w:tr>
      <w:tr w14:paraId="2150BB09">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4E74CD15">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992" w:type="dxa"/>
            <w:tcBorders>
              <w:top w:val="nil"/>
              <w:left w:val="nil"/>
              <w:bottom w:val="single" w:color="auto" w:sz="4" w:space="0"/>
              <w:right w:val="single" w:color="auto" w:sz="4" w:space="0"/>
            </w:tcBorders>
            <w:vAlign w:val="center"/>
          </w:tcPr>
          <w:p w14:paraId="002A73C0">
            <w:pPr>
              <w:widowControl/>
              <w:jc w:val="center"/>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911DF9D">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19430D9E">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★显示屏防炫目</w:t>
            </w:r>
          </w:p>
        </w:tc>
        <w:tc>
          <w:tcPr>
            <w:tcW w:w="5023" w:type="dxa"/>
            <w:tcBorders>
              <w:top w:val="nil"/>
              <w:left w:val="nil"/>
              <w:bottom w:val="single" w:color="auto" w:sz="4" w:space="0"/>
              <w:right w:val="single" w:color="auto" w:sz="4" w:space="0"/>
            </w:tcBorders>
            <w:vAlign w:val="center"/>
          </w:tcPr>
          <w:p w14:paraId="29EDDC95">
            <w:pPr>
              <w:widowControl/>
              <w:jc w:val="left"/>
              <w:rPr>
                <w:rFonts w:ascii="宋体" w:hAnsi="宋体" w:eastAsia="宋体" w:cs="宋体"/>
                <w:kern w:val="0"/>
                <w:sz w:val="18"/>
                <w:szCs w:val="18"/>
              </w:rPr>
            </w:pPr>
            <w:r>
              <w:rPr>
                <w:rFonts w:hint="eastAsia" w:ascii="宋体" w:hAnsi="宋体" w:eastAsia="宋体" w:cs="宋体"/>
                <w:kern w:val="0"/>
                <w:sz w:val="18"/>
                <w:szCs w:val="18"/>
              </w:rPr>
              <w:t>显示屏镜面反射率≤10%</w:t>
            </w:r>
          </w:p>
        </w:tc>
      </w:tr>
      <w:tr w14:paraId="002FFF9A">
        <w:tblPrEx>
          <w:tblCellMar>
            <w:top w:w="0" w:type="dxa"/>
            <w:left w:w="108" w:type="dxa"/>
            <w:bottom w:w="0" w:type="dxa"/>
            <w:right w:w="108" w:type="dxa"/>
          </w:tblCellMar>
        </w:tblPrEx>
        <w:trPr>
          <w:trHeight w:val="396" w:hRule="atLeast"/>
        </w:trPr>
        <w:tc>
          <w:tcPr>
            <w:tcW w:w="539" w:type="dxa"/>
            <w:tcBorders>
              <w:top w:val="nil"/>
              <w:left w:val="single" w:color="auto" w:sz="4" w:space="0"/>
              <w:bottom w:val="single" w:color="auto" w:sz="4" w:space="0"/>
              <w:right w:val="single" w:color="auto" w:sz="4" w:space="0"/>
            </w:tcBorders>
            <w:vAlign w:val="center"/>
          </w:tcPr>
          <w:p w14:paraId="309CD752">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992" w:type="dxa"/>
            <w:tcBorders>
              <w:top w:val="nil"/>
              <w:left w:val="nil"/>
              <w:bottom w:val="single" w:color="auto" w:sz="4" w:space="0"/>
              <w:right w:val="single" w:color="auto" w:sz="4" w:space="0"/>
            </w:tcBorders>
            <w:vAlign w:val="center"/>
          </w:tcPr>
          <w:p w14:paraId="7BEEE233">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276" w:type="dxa"/>
            <w:vMerge w:val="restart"/>
            <w:tcBorders>
              <w:top w:val="nil"/>
              <w:left w:val="single" w:color="auto" w:sz="4" w:space="0"/>
              <w:bottom w:val="single" w:color="auto" w:sz="4" w:space="0"/>
              <w:right w:val="single" w:color="auto" w:sz="4" w:space="0"/>
            </w:tcBorders>
            <w:vAlign w:val="center"/>
          </w:tcPr>
          <w:p w14:paraId="45922FC1">
            <w:pPr>
              <w:widowControl/>
              <w:jc w:val="center"/>
              <w:rPr>
                <w:rFonts w:ascii="宋体" w:hAnsi="宋体" w:eastAsia="宋体" w:cs="宋体"/>
                <w:kern w:val="0"/>
                <w:sz w:val="18"/>
                <w:szCs w:val="18"/>
              </w:rPr>
            </w:pPr>
            <w:r>
              <w:rPr>
                <w:rFonts w:hint="eastAsia" w:ascii="宋体" w:hAnsi="宋体" w:eastAsia="宋体" w:cs="宋体"/>
                <w:kern w:val="0"/>
                <w:sz w:val="18"/>
                <w:szCs w:val="18"/>
              </w:rPr>
              <w:t>显示设备性能</w:t>
            </w:r>
          </w:p>
        </w:tc>
        <w:tc>
          <w:tcPr>
            <w:tcW w:w="1985" w:type="dxa"/>
            <w:tcBorders>
              <w:top w:val="nil"/>
              <w:left w:val="nil"/>
              <w:bottom w:val="single" w:color="auto" w:sz="4" w:space="0"/>
              <w:right w:val="single" w:color="auto" w:sz="4" w:space="0"/>
            </w:tcBorders>
            <w:vAlign w:val="center"/>
          </w:tcPr>
          <w:p w14:paraId="15B2B493">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★显示屏刷新率</w:t>
            </w:r>
          </w:p>
        </w:tc>
        <w:tc>
          <w:tcPr>
            <w:tcW w:w="5023" w:type="dxa"/>
            <w:tcBorders>
              <w:top w:val="nil"/>
              <w:left w:val="nil"/>
              <w:bottom w:val="single" w:color="auto" w:sz="4" w:space="0"/>
              <w:right w:val="single" w:color="auto" w:sz="4" w:space="0"/>
            </w:tcBorders>
            <w:vAlign w:val="center"/>
          </w:tcPr>
          <w:p w14:paraId="3AFC034C">
            <w:pPr>
              <w:widowControl/>
              <w:jc w:val="left"/>
              <w:rPr>
                <w:rFonts w:ascii="宋体" w:hAnsi="宋体" w:eastAsia="宋体" w:cs="宋体"/>
                <w:kern w:val="0"/>
                <w:sz w:val="18"/>
                <w:szCs w:val="18"/>
              </w:rPr>
            </w:pPr>
            <w:r>
              <w:rPr>
                <w:rFonts w:hint="eastAsia" w:ascii="宋体" w:hAnsi="宋体" w:eastAsia="宋体" w:cs="宋体"/>
                <w:kern w:val="0"/>
                <w:sz w:val="18"/>
                <w:szCs w:val="18"/>
              </w:rPr>
              <w:t>≥100Hz</w:t>
            </w:r>
          </w:p>
        </w:tc>
      </w:tr>
      <w:tr w14:paraId="3E44CC0B">
        <w:tblPrEx>
          <w:tblCellMar>
            <w:top w:w="0" w:type="dxa"/>
            <w:left w:w="108" w:type="dxa"/>
            <w:bottom w:w="0" w:type="dxa"/>
            <w:right w:w="108" w:type="dxa"/>
          </w:tblCellMar>
        </w:tblPrEx>
        <w:trPr>
          <w:trHeight w:val="417" w:hRule="atLeast"/>
        </w:trPr>
        <w:tc>
          <w:tcPr>
            <w:tcW w:w="539" w:type="dxa"/>
            <w:tcBorders>
              <w:top w:val="nil"/>
              <w:left w:val="single" w:color="auto" w:sz="4" w:space="0"/>
              <w:bottom w:val="single" w:color="auto" w:sz="4" w:space="0"/>
              <w:right w:val="single" w:color="auto" w:sz="4" w:space="0"/>
            </w:tcBorders>
            <w:vAlign w:val="center"/>
          </w:tcPr>
          <w:p w14:paraId="2BC27B8C">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992" w:type="dxa"/>
            <w:tcBorders>
              <w:top w:val="nil"/>
              <w:left w:val="nil"/>
              <w:bottom w:val="single" w:color="auto" w:sz="4" w:space="0"/>
              <w:right w:val="single" w:color="auto" w:sz="4" w:space="0"/>
            </w:tcBorders>
            <w:vAlign w:val="center"/>
          </w:tcPr>
          <w:p w14:paraId="0FB4F1EE">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469F0D2">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4FD7DE92">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★显示屏位深</w:t>
            </w:r>
          </w:p>
        </w:tc>
        <w:tc>
          <w:tcPr>
            <w:tcW w:w="5023" w:type="dxa"/>
            <w:tcBorders>
              <w:top w:val="nil"/>
              <w:left w:val="nil"/>
              <w:bottom w:val="single" w:color="auto" w:sz="4" w:space="0"/>
              <w:right w:val="single" w:color="auto" w:sz="4" w:space="0"/>
            </w:tcBorders>
            <w:vAlign w:val="center"/>
          </w:tcPr>
          <w:p w14:paraId="0075235D">
            <w:pPr>
              <w:widowControl/>
              <w:jc w:val="left"/>
              <w:rPr>
                <w:rFonts w:ascii="宋体" w:hAnsi="宋体" w:eastAsia="宋体" w:cs="宋体"/>
                <w:kern w:val="0"/>
                <w:sz w:val="18"/>
                <w:szCs w:val="18"/>
              </w:rPr>
            </w:pPr>
            <w:r>
              <w:rPr>
                <w:rFonts w:hint="eastAsia" w:ascii="宋体" w:hAnsi="宋体" w:eastAsia="宋体" w:cs="宋体"/>
                <w:kern w:val="0"/>
                <w:sz w:val="18"/>
                <w:szCs w:val="18"/>
              </w:rPr>
              <w:t>≥8位</w:t>
            </w:r>
          </w:p>
        </w:tc>
      </w:tr>
      <w:tr w14:paraId="61DAE7D6">
        <w:tblPrEx>
          <w:tblCellMar>
            <w:top w:w="0" w:type="dxa"/>
            <w:left w:w="108" w:type="dxa"/>
            <w:bottom w:w="0" w:type="dxa"/>
            <w:right w:w="108" w:type="dxa"/>
          </w:tblCellMar>
        </w:tblPrEx>
        <w:trPr>
          <w:trHeight w:val="525" w:hRule="atLeast"/>
        </w:trPr>
        <w:tc>
          <w:tcPr>
            <w:tcW w:w="539" w:type="dxa"/>
            <w:tcBorders>
              <w:top w:val="nil"/>
              <w:left w:val="single" w:color="auto" w:sz="4" w:space="0"/>
              <w:bottom w:val="single" w:color="auto" w:sz="4" w:space="0"/>
              <w:right w:val="single" w:color="auto" w:sz="4" w:space="0"/>
            </w:tcBorders>
            <w:vAlign w:val="center"/>
          </w:tcPr>
          <w:p w14:paraId="11D25370">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992" w:type="dxa"/>
            <w:tcBorders>
              <w:top w:val="nil"/>
              <w:left w:val="nil"/>
              <w:bottom w:val="single" w:color="auto" w:sz="4" w:space="0"/>
              <w:right w:val="single" w:color="auto" w:sz="4" w:space="0"/>
            </w:tcBorders>
            <w:vAlign w:val="center"/>
          </w:tcPr>
          <w:p w14:paraId="31B94341">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8960A76">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3B3595D2">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★显示屏色域</w:t>
            </w:r>
          </w:p>
        </w:tc>
        <w:tc>
          <w:tcPr>
            <w:tcW w:w="5023" w:type="dxa"/>
            <w:tcBorders>
              <w:top w:val="nil"/>
              <w:left w:val="nil"/>
              <w:bottom w:val="single" w:color="auto" w:sz="4" w:space="0"/>
              <w:right w:val="single" w:color="auto" w:sz="4" w:space="0"/>
            </w:tcBorders>
            <w:vAlign w:val="center"/>
          </w:tcPr>
          <w:p w14:paraId="3D445431">
            <w:pPr>
              <w:widowControl/>
              <w:jc w:val="left"/>
              <w:rPr>
                <w:rFonts w:ascii="宋体" w:hAnsi="宋体" w:eastAsia="宋体" w:cs="宋体"/>
                <w:kern w:val="0"/>
                <w:sz w:val="18"/>
                <w:szCs w:val="18"/>
              </w:rPr>
            </w:pPr>
            <w:r>
              <w:rPr>
                <w:rFonts w:hint="eastAsia" w:ascii="宋体" w:hAnsi="宋体" w:eastAsia="宋体" w:cs="宋体"/>
                <w:kern w:val="0"/>
                <w:sz w:val="18"/>
                <w:szCs w:val="18"/>
              </w:rPr>
              <w:t>≥99%sRGB</w:t>
            </w:r>
          </w:p>
        </w:tc>
      </w:tr>
      <w:tr w14:paraId="288DD5C6">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448A2870">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992" w:type="dxa"/>
            <w:tcBorders>
              <w:top w:val="nil"/>
              <w:left w:val="nil"/>
              <w:bottom w:val="single" w:color="auto" w:sz="4" w:space="0"/>
              <w:right w:val="single" w:color="auto" w:sz="4" w:space="0"/>
            </w:tcBorders>
            <w:vAlign w:val="center"/>
          </w:tcPr>
          <w:p w14:paraId="79CEA727">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9C5A763">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0C28DD77">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★显示屏色准</w:t>
            </w:r>
          </w:p>
        </w:tc>
        <w:tc>
          <w:tcPr>
            <w:tcW w:w="5023" w:type="dxa"/>
            <w:tcBorders>
              <w:top w:val="nil"/>
              <w:left w:val="nil"/>
              <w:bottom w:val="single" w:color="auto" w:sz="4" w:space="0"/>
              <w:right w:val="single" w:color="auto" w:sz="4" w:space="0"/>
            </w:tcBorders>
            <w:vAlign w:val="center"/>
          </w:tcPr>
          <w:p w14:paraId="35DF9586">
            <w:pPr>
              <w:widowControl/>
              <w:jc w:val="left"/>
              <w:rPr>
                <w:rFonts w:ascii="宋体" w:hAnsi="宋体" w:eastAsia="宋体" w:cs="宋体"/>
                <w:kern w:val="0"/>
                <w:sz w:val="18"/>
                <w:szCs w:val="18"/>
              </w:rPr>
            </w:pPr>
            <w:r>
              <w:rPr>
                <w:rFonts w:hint="eastAsia" w:ascii="宋体" w:hAnsi="宋体" w:eastAsia="宋体" w:cs="宋体"/>
                <w:kern w:val="0"/>
                <w:sz w:val="18"/>
                <w:szCs w:val="18"/>
              </w:rPr>
              <w:t>△E≤4</w:t>
            </w:r>
          </w:p>
        </w:tc>
      </w:tr>
      <w:tr w14:paraId="27279F48">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23CBC912">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992" w:type="dxa"/>
            <w:tcBorders>
              <w:top w:val="nil"/>
              <w:left w:val="nil"/>
              <w:bottom w:val="single" w:color="auto" w:sz="4" w:space="0"/>
              <w:right w:val="single" w:color="auto" w:sz="4" w:space="0"/>
            </w:tcBorders>
            <w:vAlign w:val="center"/>
          </w:tcPr>
          <w:p w14:paraId="508A1923">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7BC70464">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0959BAB6">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★显示屏响应时间</w:t>
            </w:r>
          </w:p>
        </w:tc>
        <w:tc>
          <w:tcPr>
            <w:tcW w:w="5023" w:type="dxa"/>
            <w:tcBorders>
              <w:top w:val="nil"/>
              <w:left w:val="nil"/>
              <w:bottom w:val="single" w:color="auto" w:sz="4" w:space="0"/>
              <w:right w:val="single" w:color="auto" w:sz="4" w:space="0"/>
            </w:tcBorders>
            <w:vAlign w:val="center"/>
          </w:tcPr>
          <w:p w14:paraId="7A341B78">
            <w:pPr>
              <w:widowControl/>
              <w:jc w:val="left"/>
              <w:rPr>
                <w:rFonts w:ascii="宋体" w:hAnsi="宋体" w:eastAsia="宋体" w:cs="宋体"/>
                <w:kern w:val="0"/>
                <w:sz w:val="18"/>
                <w:szCs w:val="18"/>
              </w:rPr>
            </w:pPr>
            <w:r>
              <w:rPr>
                <w:rFonts w:hint="eastAsia" w:ascii="宋体" w:hAnsi="宋体" w:eastAsia="宋体" w:cs="宋体"/>
                <w:kern w:val="0"/>
                <w:sz w:val="18"/>
                <w:szCs w:val="18"/>
              </w:rPr>
              <w:t>≤8ms</w:t>
            </w:r>
          </w:p>
        </w:tc>
      </w:tr>
      <w:tr w14:paraId="0B449610">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3D977204">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992" w:type="dxa"/>
            <w:tcBorders>
              <w:top w:val="nil"/>
              <w:left w:val="nil"/>
              <w:bottom w:val="single" w:color="auto" w:sz="4" w:space="0"/>
              <w:right w:val="single" w:color="auto" w:sz="4" w:space="0"/>
            </w:tcBorders>
            <w:vAlign w:val="center"/>
          </w:tcPr>
          <w:p w14:paraId="637486DD">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785BBB13">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40973539">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★显示屏亮度</w:t>
            </w:r>
          </w:p>
        </w:tc>
        <w:tc>
          <w:tcPr>
            <w:tcW w:w="5023" w:type="dxa"/>
            <w:tcBorders>
              <w:top w:val="nil"/>
              <w:left w:val="nil"/>
              <w:bottom w:val="single" w:color="auto" w:sz="4" w:space="0"/>
              <w:right w:val="single" w:color="auto" w:sz="4" w:space="0"/>
            </w:tcBorders>
            <w:vAlign w:val="center"/>
          </w:tcPr>
          <w:p w14:paraId="16702D67">
            <w:pPr>
              <w:widowControl/>
              <w:jc w:val="left"/>
              <w:rPr>
                <w:rFonts w:ascii="宋体" w:hAnsi="宋体" w:eastAsia="宋体" w:cs="宋体"/>
                <w:kern w:val="0"/>
                <w:sz w:val="18"/>
                <w:szCs w:val="18"/>
              </w:rPr>
            </w:pPr>
            <w:r>
              <w:rPr>
                <w:rFonts w:hint="eastAsia" w:ascii="宋体" w:hAnsi="宋体" w:eastAsia="宋体" w:cs="宋体"/>
                <w:kern w:val="0"/>
                <w:sz w:val="18"/>
                <w:szCs w:val="18"/>
              </w:rPr>
              <w:t>≥250尼特</w:t>
            </w:r>
          </w:p>
        </w:tc>
      </w:tr>
      <w:tr w14:paraId="5FF8CB84">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4428EBE3">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992" w:type="dxa"/>
            <w:tcBorders>
              <w:top w:val="nil"/>
              <w:left w:val="nil"/>
              <w:bottom w:val="single" w:color="auto" w:sz="4" w:space="0"/>
              <w:right w:val="single" w:color="auto" w:sz="4" w:space="0"/>
            </w:tcBorders>
            <w:vAlign w:val="center"/>
          </w:tcPr>
          <w:p w14:paraId="6A39CBBB">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42066165">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51B1CAAA">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★显示屏亮度一致性</w:t>
            </w:r>
          </w:p>
        </w:tc>
        <w:tc>
          <w:tcPr>
            <w:tcW w:w="5023" w:type="dxa"/>
            <w:tcBorders>
              <w:top w:val="nil"/>
              <w:left w:val="nil"/>
              <w:bottom w:val="single" w:color="auto" w:sz="4" w:space="0"/>
              <w:right w:val="single" w:color="auto" w:sz="4" w:space="0"/>
            </w:tcBorders>
            <w:vAlign w:val="center"/>
          </w:tcPr>
          <w:p w14:paraId="39015F7D">
            <w:pPr>
              <w:widowControl/>
              <w:jc w:val="left"/>
              <w:rPr>
                <w:rFonts w:ascii="宋体" w:hAnsi="宋体" w:eastAsia="宋体" w:cs="宋体"/>
                <w:kern w:val="0"/>
                <w:sz w:val="18"/>
                <w:szCs w:val="18"/>
              </w:rPr>
            </w:pPr>
            <w:r>
              <w:rPr>
                <w:rFonts w:hint="eastAsia" w:ascii="宋体" w:hAnsi="宋体" w:eastAsia="宋体" w:cs="宋体"/>
                <w:kern w:val="0"/>
                <w:sz w:val="18"/>
                <w:szCs w:val="18"/>
              </w:rPr>
              <w:t>≥70%</w:t>
            </w:r>
          </w:p>
        </w:tc>
      </w:tr>
      <w:tr w14:paraId="2BBCF8F1">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3A80032D">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992" w:type="dxa"/>
            <w:tcBorders>
              <w:top w:val="nil"/>
              <w:left w:val="nil"/>
              <w:bottom w:val="single" w:color="auto" w:sz="4" w:space="0"/>
              <w:right w:val="single" w:color="auto" w:sz="4" w:space="0"/>
            </w:tcBorders>
            <w:vAlign w:val="center"/>
          </w:tcPr>
          <w:p w14:paraId="754B920C">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4C7B34A9">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17D48431">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★显示屏对比度</w:t>
            </w:r>
          </w:p>
        </w:tc>
        <w:tc>
          <w:tcPr>
            <w:tcW w:w="5023" w:type="dxa"/>
            <w:tcBorders>
              <w:top w:val="nil"/>
              <w:left w:val="nil"/>
              <w:bottom w:val="single" w:color="auto" w:sz="4" w:space="0"/>
              <w:right w:val="single" w:color="auto" w:sz="4" w:space="0"/>
            </w:tcBorders>
            <w:vAlign w:val="center"/>
          </w:tcPr>
          <w:p w14:paraId="026E5183">
            <w:pPr>
              <w:widowControl/>
              <w:jc w:val="left"/>
              <w:rPr>
                <w:rFonts w:ascii="宋体" w:hAnsi="宋体" w:eastAsia="宋体" w:cs="宋体"/>
                <w:kern w:val="0"/>
                <w:sz w:val="18"/>
                <w:szCs w:val="18"/>
              </w:rPr>
            </w:pPr>
            <w:r>
              <w:rPr>
                <w:rFonts w:hint="eastAsia" w:ascii="宋体" w:hAnsi="宋体" w:eastAsia="宋体" w:cs="宋体"/>
                <w:kern w:val="0"/>
                <w:sz w:val="18"/>
                <w:szCs w:val="18"/>
              </w:rPr>
              <w:t>≥3000：1</w:t>
            </w:r>
          </w:p>
        </w:tc>
      </w:tr>
      <w:tr w14:paraId="0A5FD1D3">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3D29277A">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992" w:type="dxa"/>
            <w:tcBorders>
              <w:top w:val="nil"/>
              <w:left w:val="nil"/>
              <w:bottom w:val="single" w:color="auto" w:sz="4" w:space="0"/>
              <w:right w:val="single" w:color="auto" w:sz="4" w:space="0"/>
            </w:tcBorders>
            <w:vAlign w:val="center"/>
          </w:tcPr>
          <w:p w14:paraId="6977DF0C">
            <w:pPr>
              <w:widowControl/>
              <w:jc w:val="center"/>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1BCC4BBD">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7EABA745">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★显示屏其他参数</w:t>
            </w:r>
          </w:p>
        </w:tc>
        <w:tc>
          <w:tcPr>
            <w:tcW w:w="5023" w:type="dxa"/>
            <w:tcBorders>
              <w:top w:val="nil"/>
              <w:left w:val="nil"/>
              <w:bottom w:val="single" w:color="auto" w:sz="4" w:space="0"/>
              <w:right w:val="single" w:color="auto" w:sz="4" w:space="0"/>
            </w:tcBorders>
            <w:vAlign w:val="center"/>
          </w:tcPr>
          <w:p w14:paraId="16E8027F">
            <w:pPr>
              <w:widowControl/>
              <w:jc w:val="left"/>
              <w:rPr>
                <w:rFonts w:ascii="宋体" w:hAnsi="宋体" w:eastAsia="宋体" w:cs="宋体"/>
                <w:kern w:val="0"/>
                <w:sz w:val="18"/>
                <w:szCs w:val="18"/>
              </w:rPr>
            </w:pPr>
            <w:r>
              <w:rPr>
                <w:rFonts w:hint="eastAsia" w:ascii="宋体" w:hAnsi="宋体" w:eastAsia="宋体" w:cs="宋体"/>
                <w:kern w:val="0"/>
                <w:sz w:val="18"/>
                <w:szCs w:val="18"/>
              </w:rPr>
              <w:t>其它参数应符合SJ/T11292的相关规定</w:t>
            </w:r>
          </w:p>
        </w:tc>
      </w:tr>
      <w:tr w14:paraId="4728E684">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785CADED">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992" w:type="dxa"/>
            <w:tcBorders>
              <w:top w:val="nil"/>
              <w:left w:val="nil"/>
              <w:bottom w:val="single" w:color="auto" w:sz="4" w:space="0"/>
              <w:right w:val="single" w:color="auto" w:sz="4" w:space="0"/>
            </w:tcBorders>
            <w:vAlign w:val="center"/>
          </w:tcPr>
          <w:p w14:paraId="6E6EEB76">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276" w:type="dxa"/>
            <w:vMerge w:val="restart"/>
            <w:tcBorders>
              <w:top w:val="nil"/>
              <w:left w:val="single" w:color="auto" w:sz="4" w:space="0"/>
              <w:bottom w:val="single" w:color="auto" w:sz="4" w:space="0"/>
              <w:right w:val="single" w:color="auto" w:sz="4" w:space="0"/>
            </w:tcBorders>
            <w:vAlign w:val="center"/>
          </w:tcPr>
          <w:p w14:paraId="3D369C39">
            <w:pPr>
              <w:widowControl/>
              <w:jc w:val="center"/>
              <w:rPr>
                <w:rFonts w:ascii="宋体" w:hAnsi="宋体" w:eastAsia="宋体" w:cs="宋体"/>
                <w:kern w:val="0"/>
                <w:sz w:val="18"/>
                <w:szCs w:val="18"/>
              </w:rPr>
            </w:pPr>
            <w:r>
              <w:rPr>
                <w:rFonts w:hint="eastAsia" w:ascii="宋体" w:hAnsi="宋体" w:eastAsia="宋体" w:cs="宋体"/>
                <w:kern w:val="0"/>
                <w:sz w:val="18"/>
                <w:szCs w:val="18"/>
              </w:rPr>
              <w:t>显示设备功能</w:t>
            </w:r>
          </w:p>
        </w:tc>
        <w:tc>
          <w:tcPr>
            <w:tcW w:w="1985" w:type="dxa"/>
            <w:tcBorders>
              <w:top w:val="nil"/>
              <w:left w:val="nil"/>
              <w:bottom w:val="single" w:color="auto" w:sz="4" w:space="0"/>
              <w:right w:val="single" w:color="auto" w:sz="4" w:space="0"/>
            </w:tcBorders>
            <w:vAlign w:val="center"/>
          </w:tcPr>
          <w:p w14:paraId="50B07D71">
            <w:pPr>
              <w:widowControl/>
              <w:jc w:val="center"/>
              <w:rPr>
                <w:rFonts w:ascii="宋体" w:hAnsi="宋体" w:eastAsia="宋体" w:cs="宋体"/>
                <w:kern w:val="0"/>
                <w:sz w:val="18"/>
                <w:szCs w:val="18"/>
              </w:rPr>
            </w:pPr>
            <w:r>
              <w:rPr>
                <w:rFonts w:hint="eastAsia" w:ascii="宋体" w:hAnsi="宋体" w:eastAsia="宋体" w:cs="宋体"/>
                <w:kern w:val="0"/>
                <w:sz w:val="18"/>
                <w:szCs w:val="18"/>
              </w:rPr>
              <w:t>★显示器接口</w:t>
            </w:r>
          </w:p>
        </w:tc>
        <w:tc>
          <w:tcPr>
            <w:tcW w:w="5023" w:type="dxa"/>
            <w:tcBorders>
              <w:top w:val="nil"/>
              <w:left w:val="nil"/>
              <w:bottom w:val="single" w:color="auto" w:sz="4" w:space="0"/>
              <w:right w:val="single" w:color="auto" w:sz="4" w:space="0"/>
            </w:tcBorders>
            <w:vAlign w:val="center"/>
          </w:tcPr>
          <w:p w14:paraId="23F34B13">
            <w:pPr>
              <w:widowControl/>
              <w:jc w:val="left"/>
              <w:rPr>
                <w:rFonts w:ascii="宋体" w:hAnsi="宋体" w:eastAsia="宋体" w:cs="宋体"/>
                <w:kern w:val="0"/>
                <w:sz w:val="18"/>
                <w:szCs w:val="18"/>
              </w:rPr>
            </w:pPr>
            <w:r>
              <w:rPr>
                <w:rFonts w:hint="eastAsia" w:ascii="宋体" w:hAnsi="宋体" w:eastAsia="宋体" w:cs="宋体"/>
                <w:kern w:val="0"/>
                <w:sz w:val="18"/>
                <w:szCs w:val="18"/>
              </w:rPr>
              <w:t>显示器应与显卡外接显示接口匹配</w:t>
            </w:r>
          </w:p>
        </w:tc>
      </w:tr>
      <w:tr w14:paraId="167987D8">
        <w:tblPrEx>
          <w:tblCellMar>
            <w:top w:w="0" w:type="dxa"/>
            <w:left w:w="108" w:type="dxa"/>
            <w:bottom w:w="0" w:type="dxa"/>
            <w:right w:w="108" w:type="dxa"/>
          </w:tblCellMar>
        </w:tblPrEx>
        <w:trPr>
          <w:trHeight w:val="450" w:hRule="atLeast"/>
        </w:trPr>
        <w:tc>
          <w:tcPr>
            <w:tcW w:w="539" w:type="dxa"/>
            <w:tcBorders>
              <w:top w:val="nil"/>
              <w:left w:val="single" w:color="auto" w:sz="4" w:space="0"/>
              <w:bottom w:val="single" w:color="auto" w:sz="4" w:space="0"/>
              <w:right w:val="single" w:color="auto" w:sz="4" w:space="0"/>
            </w:tcBorders>
            <w:vAlign w:val="center"/>
          </w:tcPr>
          <w:p w14:paraId="47ED13EF">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992" w:type="dxa"/>
            <w:tcBorders>
              <w:top w:val="nil"/>
              <w:left w:val="nil"/>
              <w:bottom w:val="single" w:color="auto" w:sz="4" w:space="0"/>
              <w:right w:val="single" w:color="auto" w:sz="4" w:space="0"/>
            </w:tcBorders>
            <w:vAlign w:val="center"/>
          </w:tcPr>
          <w:p w14:paraId="1484B3A8">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6CA2D81">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0875CF15">
            <w:pPr>
              <w:widowControl/>
              <w:jc w:val="center"/>
              <w:rPr>
                <w:rFonts w:ascii="宋体" w:hAnsi="宋体" w:eastAsia="宋体" w:cs="宋体"/>
                <w:kern w:val="0"/>
                <w:sz w:val="18"/>
                <w:szCs w:val="18"/>
              </w:rPr>
            </w:pPr>
            <w:r>
              <w:rPr>
                <w:rFonts w:hint="eastAsia" w:ascii="宋体" w:hAnsi="宋体" w:eastAsia="宋体" w:cs="宋体"/>
                <w:kern w:val="0"/>
                <w:sz w:val="18"/>
                <w:szCs w:val="18"/>
              </w:rPr>
              <w:t>★显示器支架</w:t>
            </w:r>
          </w:p>
        </w:tc>
        <w:tc>
          <w:tcPr>
            <w:tcW w:w="5023" w:type="dxa"/>
            <w:tcBorders>
              <w:top w:val="nil"/>
              <w:left w:val="nil"/>
              <w:bottom w:val="single" w:color="auto" w:sz="4" w:space="0"/>
              <w:right w:val="single" w:color="auto" w:sz="4" w:space="0"/>
            </w:tcBorders>
            <w:vAlign w:val="center"/>
          </w:tcPr>
          <w:p w14:paraId="665E642C">
            <w:pPr>
              <w:widowControl/>
              <w:jc w:val="left"/>
              <w:rPr>
                <w:rFonts w:ascii="宋体" w:hAnsi="宋体" w:eastAsia="宋体" w:cs="宋体"/>
                <w:kern w:val="0"/>
                <w:sz w:val="18"/>
                <w:szCs w:val="18"/>
              </w:rPr>
            </w:pPr>
            <w:r>
              <w:rPr>
                <w:rFonts w:hint="eastAsia" w:ascii="宋体" w:hAnsi="宋体" w:eastAsia="宋体" w:cs="宋体"/>
                <w:kern w:val="0"/>
                <w:sz w:val="18"/>
                <w:szCs w:val="18"/>
              </w:rPr>
              <w:t>显示器应提供显示器支架</w:t>
            </w:r>
          </w:p>
        </w:tc>
      </w:tr>
      <w:tr w14:paraId="72096B49">
        <w:tblPrEx>
          <w:tblCellMar>
            <w:top w:w="0" w:type="dxa"/>
            <w:left w:w="108" w:type="dxa"/>
            <w:bottom w:w="0" w:type="dxa"/>
            <w:right w:w="108" w:type="dxa"/>
          </w:tblCellMar>
        </w:tblPrEx>
        <w:trPr>
          <w:trHeight w:val="471" w:hRule="atLeast"/>
        </w:trPr>
        <w:tc>
          <w:tcPr>
            <w:tcW w:w="539" w:type="dxa"/>
            <w:tcBorders>
              <w:top w:val="nil"/>
              <w:left w:val="single" w:color="auto" w:sz="4" w:space="0"/>
              <w:bottom w:val="single" w:color="auto" w:sz="4" w:space="0"/>
              <w:right w:val="single" w:color="auto" w:sz="4" w:space="0"/>
            </w:tcBorders>
            <w:vAlign w:val="center"/>
          </w:tcPr>
          <w:p w14:paraId="2332CD53">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992" w:type="dxa"/>
            <w:tcBorders>
              <w:top w:val="nil"/>
              <w:left w:val="nil"/>
              <w:bottom w:val="single" w:color="auto" w:sz="4" w:space="0"/>
              <w:right w:val="single" w:color="auto" w:sz="4" w:space="0"/>
            </w:tcBorders>
            <w:vAlign w:val="center"/>
          </w:tcPr>
          <w:p w14:paraId="39D89D0C">
            <w:pPr>
              <w:widowControl/>
              <w:jc w:val="center"/>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F5EE314">
            <w:pPr>
              <w:widowControl/>
              <w:jc w:val="left"/>
              <w:rPr>
                <w:rFonts w:ascii="宋体" w:hAnsi="宋体" w:eastAsia="宋体" w:cs="宋体"/>
                <w:kern w:val="0"/>
                <w:sz w:val="18"/>
                <w:szCs w:val="18"/>
              </w:rPr>
            </w:pPr>
          </w:p>
        </w:tc>
        <w:tc>
          <w:tcPr>
            <w:tcW w:w="1985" w:type="dxa"/>
            <w:tcBorders>
              <w:top w:val="nil"/>
              <w:left w:val="nil"/>
              <w:bottom w:val="single" w:color="auto" w:sz="4" w:space="0"/>
              <w:right w:val="single" w:color="auto" w:sz="4" w:space="0"/>
            </w:tcBorders>
            <w:vAlign w:val="center"/>
          </w:tcPr>
          <w:p w14:paraId="33AA8048">
            <w:pPr>
              <w:widowControl/>
              <w:jc w:val="center"/>
              <w:rPr>
                <w:rFonts w:ascii="宋体" w:hAnsi="宋体" w:eastAsia="宋体" w:cs="宋体"/>
                <w:kern w:val="0"/>
                <w:sz w:val="18"/>
                <w:szCs w:val="18"/>
              </w:rPr>
            </w:pPr>
            <w:r>
              <w:rPr>
                <w:rFonts w:hint="eastAsia" w:ascii="宋体" w:hAnsi="宋体" w:eastAsia="宋体" w:cs="宋体"/>
                <w:kern w:val="0"/>
                <w:sz w:val="18"/>
                <w:szCs w:val="18"/>
              </w:rPr>
              <w:t>★显示器参数调节</w:t>
            </w:r>
          </w:p>
        </w:tc>
        <w:tc>
          <w:tcPr>
            <w:tcW w:w="5023" w:type="dxa"/>
            <w:tcBorders>
              <w:top w:val="nil"/>
              <w:left w:val="nil"/>
              <w:bottom w:val="single" w:color="auto" w:sz="4" w:space="0"/>
              <w:right w:val="single" w:color="auto" w:sz="4" w:space="0"/>
            </w:tcBorders>
            <w:vAlign w:val="center"/>
          </w:tcPr>
          <w:p w14:paraId="01C7FF6F">
            <w:pPr>
              <w:widowControl/>
              <w:jc w:val="left"/>
              <w:rPr>
                <w:rFonts w:ascii="宋体" w:hAnsi="宋体" w:eastAsia="宋体" w:cs="宋体"/>
                <w:kern w:val="0"/>
                <w:sz w:val="18"/>
                <w:szCs w:val="18"/>
              </w:rPr>
            </w:pPr>
            <w:r>
              <w:rPr>
                <w:rFonts w:hint="eastAsia" w:ascii="宋体" w:hAnsi="宋体" w:eastAsia="宋体" w:cs="宋体"/>
                <w:kern w:val="0"/>
                <w:sz w:val="18"/>
                <w:szCs w:val="18"/>
              </w:rPr>
              <w:t>a)提供 OSD 选单按钮用于调节色彩、</w:t>
            </w:r>
          </w:p>
          <w:p w14:paraId="4C460C05">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模式等；</w:t>
            </w:r>
          </w:p>
          <w:p w14:paraId="4C447D05">
            <w:pPr>
              <w:widowControl/>
              <w:jc w:val="left"/>
              <w:rPr>
                <w:rFonts w:ascii="宋体" w:hAnsi="宋体" w:eastAsia="宋体" w:cs="宋体"/>
                <w:kern w:val="0"/>
                <w:sz w:val="18"/>
                <w:szCs w:val="18"/>
              </w:rPr>
            </w:pPr>
            <w:r>
              <w:rPr>
                <w:rFonts w:hint="eastAsia" w:ascii="宋体" w:hAnsi="宋体" w:eastAsia="宋体" w:cs="宋体"/>
                <w:kern w:val="0"/>
                <w:sz w:val="18"/>
                <w:szCs w:val="18"/>
              </w:rPr>
              <w:t>b)支持色温、亮度、对比度调节</w:t>
            </w:r>
          </w:p>
        </w:tc>
      </w:tr>
      <w:tr w14:paraId="7BA27C25">
        <w:tblPrEx>
          <w:tblCellMar>
            <w:top w:w="0" w:type="dxa"/>
            <w:left w:w="108" w:type="dxa"/>
            <w:bottom w:w="0" w:type="dxa"/>
            <w:right w:w="108" w:type="dxa"/>
          </w:tblCellMar>
        </w:tblPrEx>
        <w:trPr>
          <w:trHeight w:val="581" w:hRule="atLeast"/>
        </w:trPr>
        <w:tc>
          <w:tcPr>
            <w:tcW w:w="539" w:type="dxa"/>
            <w:tcBorders>
              <w:top w:val="single" w:color="auto" w:sz="4" w:space="0"/>
              <w:left w:val="single" w:color="auto" w:sz="4" w:space="0"/>
              <w:bottom w:val="single" w:color="auto" w:sz="4" w:space="0"/>
              <w:right w:val="single" w:color="auto" w:sz="4" w:space="0"/>
            </w:tcBorders>
            <w:vAlign w:val="center"/>
          </w:tcPr>
          <w:p w14:paraId="6DE48D78">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992" w:type="dxa"/>
            <w:tcBorders>
              <w:top w:val="single" w:color="auto" w:sz="4" w:space="0"/>
              <w:left w:val="nil"/>
              <w:bottom w:val="single" w:color="auto" w:sz="4" w:space="0"/>
              <w:right w:val="single" w:color="auto" w:sz="4" w:space="0"/>
            </w:tcBorders>
            <w:vAlign w:val="center"/>
          </w:tcPr>
          <w:p w14:paraId="5606C44C">
            <w:pPr>
              <w:widowControl/>
              <w:jc w:val="center"/>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276" w:type="dxa"/>
            <w:tcBorders>
              <w:top w:val="single" w:color="auto" w:sz="4" w:space="0"/>
              <w:left w:val="nil"/>
              <w:bottom w:val="single" w:color="auto" w:sz="4" w:space="0"/>
              <w:right w:val="single" w:color="auto" w:sz="4" w:space="0"/>
            </w:tcBorders>
            <w:vAlign w:val="center"/>
          </w:tcPr>
          <w:p w14:paraId="52BFACCE">
            <w:pPr>
              <w:widowControl/>
              <w:jc w:val="center"/>
              <w:rPr>
                <w:rFonts w:ascii="宋体" w:hAnsi="宋体" w:eastAsia="宋体" w:cs="宋体"/>
                <w:kern w:val="0"/>
                <w:sz w:val="18"/>
                <w:szCs w:val="18"/>
              </w:rPr>
            </w:pPr>
            <w:r>
              <w:rPr>
                <w:rFonts w:hint="eastAsia" w:ascii="宋体" w:hAnsi="宋体" w:eastAsia="宋体" w:cs="宋体"/>
                <w:kern w:val="0"/>
                <w:sz w:val="18"/>
                <w:szCs w:val="18"/>
              </w:rPr>
              <w:t>显示设备可靠性</w:t>
            </w:r>
          </w:p>
        </w:tc>
        <w:tc>
          <w:tcPr>
            <w:tcW w:w="1985" w:type="dxa"/>
            <w:tcBorders>
              <w:top w:val="single" w:color="auto" w:sz="4" w:space="0"/>
              <w:left w:val="nil"/>
              <w:bottom w:val="single" w:color="auto" w:sz="4" w:space="0"/>
              <w:right w:val="single" w:color="auto" w:sz="4" w:space="0"/>
            </w:tcBorders>
            <w:vAlign w:val="center"/>
          </w:tcPr>
          <w:p w14:paraId="68088337">
            <w:pPr>
              <w:widowControl/>
              <w:jc w:val="center"/>
              <w:rPr>
                <w:rFonts w:ascii="宋体" w:hAnsi="宋体" w:eastAsia="宋体" w:cs="宋体"/>
                <w:kern w:val="0"/>
                <w:sz w:val="18"/>
                <w:szCs w:val="18"/>
              </w:rPr>
            </w:pPr>
            <w:r>
              <w:rPr>
                <w:rFonts w:hint="eastAsia" w:ascii="宋体" w:hAnsi="宋体" w:eastAsia="宋体" w:cs="宋体"/>
                <w:kern w:val="0"/>
                <w:sz w:val="18"/>
                <w:szCs w:val="18"/>
              </w:rPr>
              <w:t>★显示屏屏幕失效点</w:t>
            </w:r>
          </w:p>
        </w:tc>
        <w:tc>
          <w:tcPr>
            <w:tcW w:w="5023" w:type="dxa"/>
            <w:tcBorders>
              <w:top w:val="single" w:color="auto" w:sz="4" w:space="0"/>
              <w:left w:val="nil"/>
              <w:bottom w:val="single" w:color="auto" w:sz="4" w:space="0"/>
              <w:right w:val="single" w:color="auto" w:sz="4" w:space="0"/>
            </w:tcBorders>
            <w:vAlign w:val="center"/>
          </w:tcPr>
          <w:p w14:paraId="14007C8E">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符合GB/T9813.2的要求</w:t>
            </w:r>
          </w:p>
        </w:tc>
      </w:tr>
    </w:tbl>
    <w:p w14:paraId="5861C372">
      <w:pPr>
        <w:spacing w:line="360" w:lineRule="auto"/>
        <w:ind w:firstLine="420" w:firstLineChars="200"/>
        <w:outlineLvl w:val="0"/>
        <w:rPr>
          <w:rFonts w:hint="eastAsia" w:ascii="宋体" w:hAnsi="宋体" w:eastAsia="宋体" w:cs="Times New Roman"/>
          <w:szCs w:val="21"/>
        </w:rPr>
      </w:pPr>
    </w:p>
    <w:p w14:paraId="3BE1F233">
      <w:pPr>
        <w:widowControl/>
        <w:numPr>
          <w:ilvl w:val="0"/>
          <w:numId w:val="1"/>
        </w:numPr>
        <w:spacing w:after="120"/>
        <w:ind w:firstLine="240" w:firstLineChars="100"/>
        <w:jc w:val="left"/>
        <w:rPr>
          <w:rFonts w:hint="eastAsia" w:ascii="宋体" w:hAnsi="宋体" w:eastAsia="宋体" w:cs="Times New Roman"/>
          <w:sz w:val="28"/>
          <w:szCs w:val="28"/>
        </w:rPr>
      </w:pPr>
      <w:r>
        <w:rPr>
          <w:rFonts w:hint="eastAsia" w:ascii="Times New Roman" w:hAnsi="Times New Roman" w:eastAsia="宋体" w:cs="宋体"/>
          <w:color w:val="000000"/>
          <w:kern w:val="0"/>
          <w:sz w:val="24"/>
          <w:szCs w:val="24"/>
        </w:rPr>
        <w:t>台式计算机</w:t>
      </w:r>
      <w:r>
        <w:rPr>
          <w:rFonts w:hint="eastAsia" w:ascii="宋体" w:hAnsi="宋体" w:eastAsia="宋体" w:cs="Times New Roman"/>
          <w:sz w:val="24"/>
          <w:szCs w:val="24"/>
        </w:rPr>
        <w:t>需求明细附件</w:t>
      </w:r>
      <w:r>
        <w:rPr>
          <w:rFonts w:ascii="Times New Roman" w:hAnsi="Times New Roman" w:eastAsia="宋体" w:cs="Times New Roman"/>
          <w:szCs w:val="20"/>
        </w:rPr>
        <w:t>B:</w:t>
      </w:r>
      <w:r>
        <w:rPr>
          <w:rFonts w:hint="eastAsia" w:ascii="宋体" w:hAnsi="宋体" w:eastAsia="宋体" w:cs="Times New Roman"/>
          <w:sz w:val="28"/>
          <w:szCs w:val="28"/>
        </w:rPr>
        <w:t>主机</w:t>
      </w:r>
    </w:p>
    <w:tbl>
      <w:tblPr>
        <w:tblStyle w:val="15"/>
        <w:tblpPr w:leftFromText="180" w:rightFromText="180" w:vertAnchor="text" w:horzAnchor="page" w:tblpX="1189" w:tblpY="922"/>
        <w:tblOverlap w:val="never"/>
        <w:tblW w:w="9906" w:type="dxa"/>
        <w:tblInd w:w="0" w:type="dxa"/>
        <w:tblLayout w:type="autofit"/>
        <w:tblCellMar>
          <w:top w:w="0" w:type="dxa"/>
          <w:left w:w="108" w:type="dxa"/>
          <w:bottom w:w="0" w:type="dxa"/>
          <w:right w:w="108" w:type="dxa"/>
        </w:tblCellMar>
      </w:tblPr>
      <w:tblGrid>
        <w:gridCol w:w="586"/>
        <w:gridCol w:w="1254"/>
        <w:gridCol w:w="1160"/>
        <w:gridCol w:w="2146"/>
        <w:gridCol w:w="4760"/>
      </w:tblGrid>
      <w:tr w14:paraId="22943B88">
        <w:tblPrEx>
          <w:tblCellMar>
            <w:top w:w="0" w:type="dxa"/>
            <w:left w:w="108" w:type="dxa"/>
            <w:bottom w:w="0" w:type="dxa"/>
            <w:right w:w="108" w:type="dxa"/>
          </w:tblCellMar>
        </w:tblPrEx>
        <w:trPr>
          <w:trHeight w:val="450" w:hRule="atLeast"/>
          <w:tblHeader/>
        </w:trPr>
        <w:tc>
          <w:tcPr>
            <w:tcW w:w="586" w:type="dxa"/>
            <w:tcBorders>
              <w:top w:val="single" w:color="auto" w:sz="4" w:space="0"/>
              <w:left w:val="single" w:color="auto" w:sz="4" w:space="0"/>
              <w:bottom w:val="single" w:color="auto" w:sz="4" w:space="0"/>
              <w:right w:val="single" w:color="auto" w:sz="4" w:space="0"/>
            </w:tcBorders>
            <w:vAlign w:val="center"/>
          </w:tcPr>
          <w:p w14:paraId="50EB3D5A">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1254" w:type="dxa"/>
            <w:tcBorders>
              <w:top w:val="single" w:color="auto" w:sz="4" w:space="0"/>
              <w:left w:val="nil"/>
              <w:bottom w:val="single" w:color="auto" w:sz="4" w:space="0"/>
              <w:right w:val="single" w:color="auto" w:sz="4" w:space="0"/>
            </w:tcBorders>
            <w:vAlign w:val="center"/>
          </w:tcPr>
          <w:p w14:paraId="00C66472">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指标分类</w:t>
            </w:r>
          </w:p>
        </w:tc>
        <w:tc>
          <w:tcPr>
            <w:tcW w:w="1160" w:type="dxa"/>
            <w:tcBorders>
              <w:top w:val="single" w:color="auto" w:sz="4" w:space="0"/>
              <w:left w:val="nil"/>
              <w:bottom w:val="single" w:color="auto" w:sz="4" w:space="0"/>
              <w:right w:val="single" w:color="auto" w:sz="4" w:space="0"/>
            </w:tcBorders>
            <w:vAlign w:val="center"/>
          </w:tcPr>
          <w:p w14:paraId="389D4FA2">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一级指标</w:t>
            </w:r>
          </w:p>
        </w:tc>
        <w:tc>
          <w:tcPr>
            <w:tcW w:w="2146" w:type="dxa"/>
            <w:tcBorders>
              <w:top w:val="single" w:color="auto" w:sz="4" w:space="0"/>
              <w:left w:val="nil"/>
              <w:bottom w:val="single" w:color="auto" w:sz="4" w:space="0"/>
              <w:right w:val="single" w:color="auto" w:sz="4" w:space="0"/>
            </w:tcBorders>
            <w:vAlign w:val="center"/>
          </w:tcPr>
          <w:p w14:paraId="75BC8A65">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二级指标</w:t>
            </w:r>
          </w:p>
        </w:tc>
        <w:tc>
          <w:tcPr>
            <w:tcW w:w="4760" w:type="dxa"/>
            <w:tcBorders>
              <w:top w:val="single" w:color="auto" w:sz="4" w:space="0"/>
              <w:left w:val="nil"/>
              <w:bottom w:val="single" w:color="auto" w:sz="4" w:space="0"/>
              <w:right w:val="single" w:color="auto" w:sz="4" w:space="0"/>
            </w:tcBorders>
            <w:vAlign w:val="center"/>
          </w:tcPr>
          <w:p w14:paraId="08C30510">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采购人技术要求</w:t>
            </w:r>
          </w:p>
        </w:tc>
      </w:tr>
      <w:tr w14:paraId="146D996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9BD9739">
            <w:pPr>
              <w:widowControl/>
              <w:jc w:val="left"/>
              <w:rPr>
                <w:rFonts w:ascii="宋体" w:hAnsi="宋体" w:eastAsia="宋体" w:cs="宋体"/>
                <w:kern w:val="0"/>
                <w:sz w:val="18"/>
                <w:szCs w:val="18"/>
              </w:rPr>
            </w:pPr>
            <w:r>
              <w:rPr>
                <w:rFonts w:hint="eastAsia" w:ascii="宋体" w:hAnsi="宋体" w:eastAsia="宋体" w:cs="宋体"/>
                <w:kern w:val="0"/>
                <w:sz w:val="18"/>
                <w:szCs w:val="18"/>
              </w:rPr>
              <w:t>1</w:t>
            </w:r>
          </w:p>
        </w:tc>
        <w:tc>
          <w:tcPr>
            <w:tcW w:w="1254" w:type="dxa"/>
            <w:tcBorders>
              <w:top w:val="nil"/>
              <w:left w:val="nil"/>
              <w:bottom w:val="single" w:color="auto" w:sz="4" w:space="0"/>
              <w:right w:val="single" w:color="auto" w:sz="4" w:space="0"/>
            </w:tcBorders>
            <w:vAlign w:val="center"/>
          </w:tcPr>
          <w:p w14:paraId="06A4C8D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tcBorders>
              <w:top w:val="nil"/>
              <w:left w:val="nil"/>
              <w:bottom w:val="single" w:color="auto" w:sz="4" w:space="0"/>
              <w:right w:val="single" w:color="auto" w:sz="4" w:space="0"/>
            </w:tcBorders>
            <w:vAlign w:val="center"/>
          </w:tcPr>
          <w:p w14:paraId="2BAD5F95">
            <w:pPr>
              <w:widowControl/>
              <w:jc w:val="left"/>
              <w:rPr>
                <w:rFonts w:ascii="宋体" w:hAnsi="宋体" w:eastAsia="宋体" w:cs="宋体"/>
                <w:kern w:val="0"/>
                <w:sz w:val="18"/>
                <w:szCs w:val="18"/>
              </w:rPr>
            </w:pPr>
            <w:r>
              <w:rPr>
                <w:rFonts w:hint="eastAsia" w:ascii="宋体" w:hAnsi="宋体" w:eastAsia="宋体" w:cs="宋体"/>
                <w:kern w:val="0"/>
                <w:sz w:val="18"/>
                <w:szCs w:val="18"/>
              </w:rPr>
              <w:t>CPU规格</w:t>
            </w:r>
          </w:p>
        </w:tc>
        <w:tc>
          <w:tcPr>
            <w:tcW w:w="2146" w:type="dxa"/>
            <w:tcBorders>
              <w:top w:val="nil"/>
              <w:left w:val="nil"/>
              <w:bottom w:val="single" w:color="auto" w:sz="4" w:space="0"/>
              <w:right w:val="single" w:color="auto" w:sz="4" w:space="0"/>
            </w:tcBorders>
            <w:vAlign w:val="center"/>
          </w:tcPr>
          <w:p w14:paraId="62774108">
            <w:pPr>
              <w:widowControl/>
              <w:jc w:val="left"/>
              <w:rPr>
                <w:rFonts w:ascii="宋体" w:hAnsi="宋体" w:eastAsia="宋体" w:cs="宋体"/>
                <w:kern w:val="0"/>
                <w:sz w:val="18"/>
                <w:szCs w:val="18"/>
              </w:rPr>
            </w:pPr>
            <w:r>
              <w:rPr>
                <w:rFonts w:hint="eastAsia" w:ascii="宋体" w:hAnsi="宋体" w:eastAsia="宋体" w:cs="宋体"/>
                <w:kern w:val="0"/>
                <w:sz w:val="18"/>
                <w:szCs w:val="18"/>
              </w:rPr>
              <w:t>★CPU信息</w:t>
            </w:r>
          </w:p>
        </w:tc>
        <w:tc>
          <w:tcPr>
            <w:tcW w:w="4760" w:type="dxa"/>
            <w:tcBorders>
              <w:top w:val="nil"/>
              <w:left w:val="nil"/>
              <w:bottom w:val="single" w:color="auto" w:sz="4" w:space="0"/>
              <w:right w:val="single" w:color="auto" w:sz="4" w:space="0"/>
            </w:tcBorders>
            <w:vAlign w:val="center"/>
          </w:tcPr>
          <w:p w14:paraId="580B26BD">
            <w:pPr>
              <w:widowControl/>
              <w:jc w:val="left"/>
              <w:rPr>
                <w:rFonts w:ascii="宋体" w:hAnsi="宋体" w:eastAsia="宋体" w:cs="宋体"/>
                <w:kern w:val="0"/>
                <w:sz w:val="18"/>
                <w:szCs w:val="18"/>
              </w:rPr>
            </w:pPr>
            <w:r>
              <w:rPr>
                <w:rFonts w:hint="eastAsia" w:ascii="宋体" w:hAnsi="宋体" w:eastAsia="宋体" w:cs="宋体"/>
                <w:kern w:val="0"/>
                <w:sz w:val="18"/>
                <w:szCs w:val="18"/>
              </w:rPr>
              <w:t>物理核心数≥10核、主频≥2.5GHz、最高睿频≥4.7GHz、末级缓存容量≥20MB、线程数≥16、热设计功耗≥65W、内存的最高速率≥3200MT/s、通道数≥2、位宽≥64</w:t>
            </w:r>
          </w:p>
        </w:tc>
      </w:tr>
      <w:tr w14:paraId="7773B4B1">
        <w:tblPrEx>
          <w:tblCellMar>
            <w:top w:w="0" w:type="dxa"/>
            <w:left w:w="108" w:type="dxa"/>
            <w:bottom w:w="0" w:type="dxa"/>
            <w:right w:w="108" w:type="dxa"/>
          </w:tblCellMar>
        </w:tblPrEx>
        <w:trPr>
          <w:trHeight w:val="413" w:hRule="atLeast"/>
        </w:trPr>
        <w:tc>
          <w:tcPr>
            <w:tcW w:w="586" w:type="dxa"/>
            <w:tcBorders>
              <w:top w:val="nil"/>
              <w:left w:val="single" w:color="auto" w:sz="4" w:space="0"/>
              <w:bottom w:val="single" w:color="auto" w:sz="4" w:space="0"/>
              <w:right w:val="single" w:color="auto" w:sz="4" w:space="0"/>
            </w:tcBorders>
            <w:vAlign w:val="center"/>
          </w:tcPr>
          <w:p w14:paraId="2A90EF42">
            <w:pPr>
              <w:widowControl/>
              <w:jc w:val="left"/>
              <w:rPr>
                <w:rFonts w:ascii="宋体" w:hAnsi="宋体" w:eastAsia="宋体" w:cs="宋体"/>
                <w:kern w:val="0"/>
                <w:sz w:val="18"/>
                <w:szCs w:val="18"/>
              </w:rPr>
            </w:pPr>
            <w:r>
              <w:rPr>
                <w:rFonts w:hint="eastAsia" w:ascii="宋体" w:hAnsi="宋体" w:eastAsia="宋体" w:cs="宋体"/>
                <w:kern w:val="0"/>
                <w:sz w:val="18"/>
                <w:szCs w:val="18"/>
              </w:rPr>
              <w:t>2</w:t>
            </w:r>
          </w:p>
        </w:tc>
        <w:tc>
          <w:tcPr>
            <w:tcW w:w="1254" w:type="dxa"/>
            <w:tcBorders>
              <w:top w:val="nil"/>
              <w:left w:val="nil"/>
              <w:bottom w:val="single" w:color="auto" w:sz="4" w:space="0"/>
              <w:right w:val="single" w:color="auto" w:sz="4" w:space="0"/>
            </w:tcBorders>
            <w:vAlign w:val="center"/>
          </w:tcPr>
          <w:p w14:paraId="16AC89A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1589883F">
            <w:pPr>
              <w:widowControl/>
              <w:jc w:val="left"/>
              <w:rPr>
                <w:rFonts w:ascii="宋体" w:hAnsi="宋体" w:eastAsia="宋体" w:cs="宋体"/>
                <w:kern w:val="0"/>
                <w:sz w:val="18"/>
                <w:szCs w:val="18"/>
              </w:rPr>
            </w:pPr>
            <w:r>
              <w:rPr>
                <w:rFonts w:hint="eastAsia" w:ascii="宋体" w:hAnsi="宋体" w:eastAsia="宋体" w:cs="宋体"/>
                <w:kern w:val="0"/>
                <w:sz w:val="18"/>
                <w:szCs w:val="18"/>
              </w:rPr>
              <w:t>内存规格</w:t>
            </w:r>
          </w:p>
        </w:tc>
        <w:tc>
          <w:tcPr>
            <w:tcW w:w="2146" w:type="dxa"/>
            <w:tcBorders>
              <w:top w:val="nil"/>
              <w:left w:val="nil"/>
              <w:bottom w:val="single" w:color="auto" w:sz="4" w:space="0"/>
              <w:right w:val="single" w:color="auto" w:sz="4" w:space="0"/>
            </w:tcBorders>
            <w:vAlign w:val="center"/>
          </w:tcPr>
          <w:p w14:paraId="3CAA262D">
            <w:pPr>
              <w:widowControl/>
              <w:jc w:val="left"/>
              <w:rPr>
                <w:rFonts w:ascii="宋体" w:hAnsi="宋体" w:eastAsia="宋体" w:cs="宋体"/>
                <w:kern w:val="0"/>
                <w:sz w:val="18"/>
                <w:szCs w:val="18"/>
              </w:rPr>
            </w:pPr>
            <w:r>
              <w:rPr>
                <w:rFonts w:hint="eastAsia" w:ascii="宋体" w:hAnsi="宋体" w:eastAsia="宋体" w:cs="宋体"/>
                <w:kern w:val="0"/>
                <w:sz w:val="18"/>
                <w:szCs w:val="18"/>
              </w:rPr>
              <w:t>★内存配置容量</w:t>
            </w:r>
          </w:p>
        </w:tc>
        <w:tc>
          <w:tcPr>
            <w:tcW w:w="4760" w:type="dxa"/>
            <w:tcBorders>
              <w:top w:val="nil"/>
              <w:left w:val="nil"/>
              <w:bottom w:val="single" w:color="auto" w:sz="4" w:space="0"/>
              <w:right w:val="single" w:color="auto" w:sz="4" w:space="0"/>
            </w:tcBorders>
            <w:vAlign w:val="center"/>
          </w:tcPr>
          <w:p w14:paraId="7A81A67A">
            <w:pPr>
              <w:widowControl/>
              <w:jc w:val="left"/>
              <w:rPr>
                <w:rFonts w:ascii="宋体" w:hAnsi="宋体" w:eastAsia="宋体" w:cs="宋体"/>
                <w:kern w:val="0"/>
                <w:sz w:val="18"/>
                <w:szCs w:val="18"/>
              </w:rPr>
            </w:pPr>
            <w:r>
              <w:rPr>
                <w:rFonts w:hint="eastAsia" w:ascii="宋体" w:hAnsi="宋体" w:eastAsia="宋体" w:cs="宋体"/>
                <w:kern w:val="0"/>
                <w:sz w:val="18"/>
                <w:szCs w:val="18"/>
              </w:rPr>
              <w:t>≥64GB</w:t>
            </w:r>
          </w:p>
        </w:tc>
      </w:tr>
      <w:tr w14:paraId="1D47354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196458B">
            <w:pPr>
              <w:widowControl/>
              <w:jc w:val="left"/>
              <w:rPr>
                <w:rFonts w:ascii="宋体" w:hAnsi="宋体" w:eastAsia="宋体" w:cs="宋体"/>
                <w:kern w:val="0"/>
                <w:sz w:val="18"/>
                <w:szCs w:val="18"/>
              </w:rPr>
            </w:pPr>
            <w:r>
              <w:rPr>
                <w:rFonts w:hint="eastAsia" w:ascii="宋体" w:hAnsi="宋体" w:eastAsia="宋体" w:cs="宋体"/>
                <w:kern w:val="0"/>
                <w:sz w:val="18"/>
                <w:szCs w:val="18"/>
              </w:rPr>
              <w:t>3</w:t>
            </w:r>
          </w:p>
        </w:tc>
        <w:tc>
          <w:tcPr>
            <w:tcW w:w="1254" w:type="dxa"/>
            <w:tcBorders>
              <w:top w:val="nil"/>
              <w:left w:val="nil"/>
              <w:bottom w:val="single" w:color="auto" w:sz="4" w:space="0"/>
              <w:right w:val="single" w:color="auto" w:sz="4" w:space="0"/>
            </w:tcBorders>
            <w:vAlign w:val="center"/>
          </w:tcPr>
          <w:p w14:paraId="3B8B9CA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440274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B56BF49">
            <w:pPr>
              <w:widowControl/>
              <w:jc w:val="left"/>
              <w:rPr>
                <w:rFonts w:ascii="宋体" w:hAnsi="宋体" w:eastAsia="宋体" w:cs="宋体"/>
                <w:kern w:val="0"/>
                <w:sz w:val="18"/>
                <w:szCs w:val="18"/>
              </w:rPr>
            </w:pPr>
            <w:r>
              <w:rPr>
                <w:rFonts w:hint="eastAsia" w:ascii="宋体" w:hAnsi="宋体" w:eastAsia="宋体" w:cs="宋体"/>
                <w:kern w:val="0"/>
                <w:sz w:val="18"/>
                <w:szCs w:val="18"/>
              </w:rPr>
              <w:t>★内存类型</w:t>
            </w:r>
          </w:p>
        </w:tc>
        <w:tc>
          <w:tcPr>
            <w:tcW w:w="4760" w:type="dxa"/>
            <w:tcBorders>
              <w:top w:val="nil"/>
              <w:left w:val="nil"/>
              <w:bottom w:val="single" w:color="auto" w:sz="4" w:space="0"/>
              <w:right w:val="single" w:color="auto" w:sz="4" w:space="0"/>
            </w:tcBorders>
            <w:vAlign w:val="center"/>
          </w:tcPr>
          <w:p w14:paraId="35177FC3">
            <w:pPr>
              <w:widowControl/>
              <w:jc w:val="left"/>
              <w:rPr>
                <w:rFonts w:ascii="宋体" w:hAnsi="宋体" w:eastAsia="宋体" w:cs="宋体"/>
                <w:kern w:val="0"/>
                <w:sz w:val="18"/>
                <w:szCs w:val="18"/>
              </w:rPr>
            </w:pPr>
            <w:r>
              <w:rPr>
                <w:rFonts w:hint="eastAsia" w:ascii="宋体" w:hAnsi="宋体" w:eastAsia="宋体" w:cs="宋体"/>
                <w:kern w:val="0"/>
                <w:sz w:val="18"/>
                <w:szCs w:val="18"/>
              </w:rPr>
              <w:t>DDR4及以上内存类型</w:t>
            </w:r>
          </w:p>
        </w:tc>
      </w:tr>
      <w:tr w14:paraId="01E5455B">
        <w:tblPrEx>
          <w:tblCellMar>
            <w:top w:w="0" w:type="dxa"/>
            <w:left w:w="108" w:type="dxa"/>
            <w:bottom w:w="0" w:type="dxa"/>
            <w:right w:w="108" w:type="dxa"/>
          </w:tblCellMar>
        </w:tblPrEx>
        <w:trPr>
          <w:trHeight w:val="653" w:hRule="atLeast"/>
        </w:trPr>
        <w:tc>
          <w:tcPr>
            <w:tcW w:w="586" w:type="dxa"/>
            <w:tcBorders>
              <w:top w:val="nil"/>
              <w:left w:val="single" w:color="auto" w:sz="4" w:space="0"/>
              <w:bottom w:val="single" w:color="auto" w:sz="4" w:space="0"/>
              <w:right w:val="single" w:color="auto" w:sz="4" w:space="0"/>
            </w:tcBorders>
            <w:vAlign w:val="center"/>
          </w:tcPr>
          <w:p w14:paraId="5D8C590F">
            <w:pPr>
              <w:widowControl/>
              <w:jc w:val="left"/>
              <w:rPr>
                <w:rFonts w:ascii="宋体" w:hAnsi="宋体" w:eastAsia="宋体" w:cs="宋体"/>
                <w:kern w:val="0"/>
                <w:sz w:val="18"/>
                <w:szCs w:val="18"/>
              </w:rPr>
            </w:pPr>
            <w:r>
              <w:rPr>
                <w:rFonts w:hint="eastAsia" w:ascii="宋体" w:hAnsi="宋体" w:eastAsia="宋体" w:cs="宋体"/>
                <w:kern w:val="0"/>
                <w:sz w:val="18"/>
                <w:szCs w:val="18"/>
              </w:rPr>
              <w:t>4</w:t>
            </w:r>
          </w:p>
        </w:tc>
        <w:tc>
          <w:tcPr>
            <w:tcW w:w="1254" w:type="dxa"/>
            <w:tcBorders>
              <w:top w:val="nil"/>
              <w:left w:val="nil"/>
              <w:bottom w:val="single" w:color="auto" w:sz="4" w:space="0"/>
              <w:right w:val="single" w:color="auto" w:sz="4" w:space="0"/>
            </w:tcBorders>
            <w:vAlign w:val="center"/>
          </w:tcPr>
          <w:p w14:paraId="580A888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C2CC4C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5B01BC8">
            <w:pPr>
              <w:widowControl/>
              <w:jc w:val="left"/>
              <w:rPr>
                <w:rFonts w:ascii="宋体" w:hAnsi="宋体" w:eastAsia="宋体" w:cs="宋体"/>
                <w:kern w:val="0"/>
                <w:sz w:val="18"/>
                <w:szCs w:val="18"/>
              </w:rPr>
            </w:pPr>
            <w:r>
              <w:rPr>
                <w:rFonts w:hint="eastAsia" w:ascii="宋体" w:hAnsi="宋体" w:eastAsia="宋体" w:cs="宋体"/>
                <w:kern w:val="0"/>
                <w:sz w:val="18"/>
                <w:szCs w:val="18"/>
              </w:rPr>
              <w:t>★内存条配置数量（板载内存不涉及）</w:t>
            </w:r>
          </w:p>
        </w:tc>
        <w:tc>
          <w:tcPr>
            <w:tcW w:w="4760" w:type="dxa"/>
            <w:tcBorders>
              <w:top w:val="nil"/>
              <w:left w:val="nil"/>
              <w:bottom w:val="single" w:color="auto" w:sz="4" w:space="0"/>
              <w:right w:val="single" w:color="auto" w:sz="4" w:space="0"/>
            </w:tcBorders>
            <w:vAlign w:val="center"/>
          </w:tcPr>
          <w:p w14:paraId="6EBB3C4C">
            <w:pPr>
              <w:widowControl/>
              <w:jc w:val="left"/>
              <w:rPr>
                <w:rFonts w:ascii="宋体" w:hAnsi="宋体" w:eastAsia="宋体" w:cs="宋体"/>
                <w:kern w:val="0"/>
                <w:sz w:val="18"/>
                <w:szCs w:val="18"/>
              </w:rPr>
            </w:pPr>
            <w:r>
              <w:rPr>
                <w:rFonts w:hint="eastAsia" w:ascii="宋体" w:hAnsi="宋体" w:eastAsia="宋体" w:cs="宋体"/>
                <w:kern w:val="0"/>
                <w:sz w:val="18"/>
                <w:szCs w:val="18"/>
              </w:rPr>
              <w:t>≥2</w:t>
            </w:r>
          </w:p>
        </w:tc>
      </w:tr>
      <w:tr w14:paraId="3BF3FF2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908DD23">
            <w:pPr>
              <w:widowControl/>
              <w:jc w:val="left"/>
              <w:rPr>
                <w:rFonts w:ascii="宋体" w:hAnsi="宋体" w:eastAsia="宋体" w:cs="宋体"/>
                <w:kern w:val="0"/>
                <w:sz w:val="18"/>
                <w:szCs w:val="18"/>
              </w:rPr>
            </w:pPr>
            <w:r>
              <w:rPr>
                <w:rFonts w:hint="eastAsia" w:ascii="宋体" w:hAnsi="宋体" w:eastAsia="宋体" w:cs="宋体"/>
                <w:kern w:val="0"/>
                <w:sz w:val="18"/>
                <w:szCs w:val="18"/>
              </w:rPr>
              <w:t>5</w:t>
            </w:r>
          </w:p>
        </w:tc>
        <w:tc>
          <w:tcPr>
            <w:tcW w:w="1254" w:type="dxa"/>
            <w:tcBorders>
              <w:top w:val="nil"/>
              <w:left w:val="nil"/>
              <w:bottom w:val="single" w:color="auto" w:sz="4" w:space="0"/>
              <w:right w:val="single" w:color="auto" w:sz="4" w:space="0"/>
            </w:tcBorders>
            <w:vAlign w:val="center"/>
          </w:tcPr>
          <w:p w14:paraId="4B1A04F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6E5F2164">
            <w:pPr>
              <w:widowControl/>
              <w:jc w:val="left"/>
              <w:rPr>
                <w:rFonts w:ascii="宋体" w:hAnsi="宋体" w:eastAsia="宋体" w:cs="宋体"/>
                <w:kern w:val="0"/>
                <w:sz w:val="18"/>
                <w:szCs w:val="18"/>
              </w:rPr>
            </w:pPr>
            <w:r>
              <w:rPr>
                <w:rFonts w:hint="eastAsia" w:ascii="宋体" w:hAnsi="宋体" w:eastAsia="宋体" w:cs="宋体"/>
                <w:kern w:val="0"/>
                <w:sz w:val="18"/>
                <w:szCs w:val="18"/>
              </w:rPr>
              <w:t>主板规格</w:t>
            </w:r>
          </w:p>
        </w:tc>
        <w:tc>
          <w:tcPr>
            <w:tcW w:w="2146" w:type="dxa"/>
            <w:tcBorders>
              <w:top w:val="nil"/>
              <w:left w:val="nil"/>
              <w:bottom w:val="single" w:color="auto" w:sz="4" w:space="0"/>
              <w:right w:val="single" w:color="auto" w:sz="4" w:space="0"/>
            </w:tcBorders>
            <w:vAlign w:val="center"/>
          </w:tcPr>
          <w:p w14:paraId="1FC20D7B">
            <w:pPr>
              <w:widowControl/>
              <w:jc w:val="left"/>
              <w:rPr>
                <w:rFonts w:ascii="宋体" w:hAnsi="宋体" w:eastAsia="宋体" w:cs="宋体"/>
                <w:kern w:val="0"/>
                <w:sz w:val="18"/>
                <w:szCs w:val="18"/>
              </w:rPr>
            </w:pPr>
            <w:r>
              <w:rPr>
                <w:rFonts w:hint="eastAsia" w:ascii="宋体" w:hAnsi="宋体" w:eastAsia="宋体" w:cs="宋体"/>
                <w:kern w:val="0"/>
                <w:sz w:val="18"/>
                <w:szCs w:val="18"/>
              </w:rPr>
              <w:t>★主板集成模块</w:t>
            </w:r>
          </w:p>
        </w:tc>
        <w:tc>
          <w:tcPr>
            <w:tcW w:w="4760" w:type="dxa"/>
            <w:tcBorders>
              <w:top w:val="nil"/>
              <w:left w:val="nil"/>
              <w:bottom w:val="single" w:color="auto" w:sz="4" w:space="0"/>
              <w:right w:val="single" w:color="auto" w:sz="4" w:space="0"/>
            </w:tcBorders>
            <w:vAlign w:val="center"/>
          </w:tcPr>
          <w:p w14:paraId="0795074E">
            <w:pPr>
              <w:widowControl/>
              <w:jc w:val="left"/>
              <w:rPr>
                <w:rFonts w:ascii="宋体" w:hAnsi="宋体" w:eastAsia="宋体" w:cs="宋体"/>
                <w:kern w:val="0"/>
                <w:sz w:val="18"/>
                <w:szCs w:val="18"/>
              </w:rPr>
            </w:pPr>
            <w:r>
              <w:rPr>
                <w:rFonts w:hint="eastAsia" w:ascii="宋体" w:hAnsi="宋体" w:eastAsia="宋体" w:cs="宋体"/>
                <w:kern w:val="0"/>
                <w:sz w:val="18"/>
                <w:szCs w:val="18"/>
              </w:rPr>
              <w:t>集成资源扩展模块、计算处理模块、 音频扩展模块等，主板的互联拓扑可 通过处理器或交换电路实现</w:t>
            </w:r>
          </w:p>
        </w:tc>
      </w:tr>
      <w:tr w14:paraId="5572493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534463F">
            <w:pPr>
              <w:widowControl/>
              <w:jc w:val="left"/>
              <w:rPr>
                <w:rFonts w:ascii="宋体" w:hAnsi="宋体" w:eastAsia="宋体" w:cs="宋体"/>
                <w:kern w:val="0"/>
                <w:sz w:val="18"/>
                <w:szCs w:val="18"/>
              </w:rPr>
            </w:pPr>
            <w:r>
              <w:rPr>
                <w:rFonts w:hint="eastAsia" w:ascii="宋体" w:hAnsi="宋体" w:eastAsia="宋体" w:cs="宋体"/>
                <w:kern w:val="0"/>
                <w:sz w:val="18"/>
                <w:szCs w:val="18"/>
              </w:rPr>
              <w:t>6</w:t>
            </w:r>
          </w:p>
        </w:tc>
        <w:tc>
          <w:tcPr>
            <w:tcW w:w="1254" w:type="dxa"/>
            <w:tcBorders>
              <w:top w:val="nil"/>
              <w:left w:val="nil"/>
              <w:bottom w:val="single" w:color="auto" w:sz="4" w:space="0"/>
              <w:right w:val="single" w:color="auto" w:sz="4" w:space="0"/>
            </w:tcBorders>
            <w:vAlign w:val="center"/>
          </w:tcPr>
          <w:p w14:paraId="77E7BA7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B4173E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19A7191">
            <w:pPr>
              <w:widowControl/>
              <w:jc w:val="left"/>
              <w:rPr>
                <w:rFonts w:ascii="宋体" w:hAnsi="宋体" w:eastAsia="宋体" w:cs="宋体"/>
                <w:kern w:val="0"/>
                <w:sz w:val="18"/>
                <w:szCs w:val="18"/>
              </w:rPr>
            </w:pPr>
            <w:r>
              <w:rPr>
                <w:rFonts w:hint="eastAsia" w:ascii="宋体" w:hAnsi="宋体" w:eastAsia="宋体" w:cs="宋体"/>
                <w:kern w:val="0"/>
                <w:sz w:val="18"/>
                <w:szCs w:val="18"/>
              </w:rPr>
              <w:t>★主板支持的CPU和内存情况</w:t>
            </w:r>
          </w:p>
        </w:tc>
        <w:tc>
          <w:tcPr>
            <w:tcW w:w="4760" w:type="dxa"/>
            <w:tcBorders>
              <w:top w:val="nil"/>
              <w:left w:val="nil"/>
              <w:bottom w:val="single" w:color="auto" w:sz="4" w:space="0"/>
              <w:right w:val="single" w:color="auto" w:sz="4" w:space="0"/>
            </w:tcBorders>
            <w:vAlign w:val="center"/>
          </w:tcPr>
          <w:p w14:paraId="2176AD19">
            <w:pPr>
              <w:widowControl/>
              <w:jc w:val="left"/>
              <w:rPr>
                <w:rFonts w:ascii="宋体" w:hAnsi="宋体" w:eastAsia="宋体" w:cs="宋体"/>
                <w:kern w:val="0"/>
                <w:sz w:val="18"/>
                <w:szCs w:val="18"/>
              </w:rPr>
            </w:pPr>
            <w:r>
              <w:rPr>
                <w:rFonts w:hint="eastAsia" w:ascii="宋体" w:hAnsi="宋体" w:eastAsia="宋体" w:cs="宋体"/>
                <w:kern w:val="0"/>
                <w:sz w:val="18"/>
                <w:szCs w:val="18"/>
              </w:rPr>
              <w:t>主板支持X86架构，最高支持64G</w:t>
            </w:r>
          </w:p>
        </w:tc>
      </w:tr>
      <w:tr w14:paraId="135A52C0">
        <w:tblPrEx>
          <w:tblCellMar>
            <w:top w:w="0" w:type="dxa"/>
            <w:left w:w="108" w:type="dxa"/>
            <w:bottom w:w="0" w:type="dxa"/>
            <w:right w:w="108" w:type="dxa"/>
          </w:tblCellMar>
        </w:tblPrEx>
        <w:trPr>
          <w:trHeight w:val="629" w:hRule="atLeast"/>
        </w:trPr>
        <w:tc>
          <w:tcPr>
            <w:tcW w:w="586" w:type="dxa"/>
            <w:tcBorders>
              <w:top w:val="nil"/>
              <w:left w:val="single" w:color="auto" w:sz="4" w:space="0"/>
              <w:bottom w:val="single" w:color="auto" w:sz="4" w:space="0"/>
              <w:right w:val="single" w:color="auto" w:sz="4" w:space="0"/>
            </w:tcBorders>
            <w:vAlign w:val="center"/>
          </w:tcPr>
          <w:p w14:paraId="31B100EB">
            <w:pPr>
              <w:widowControl/>
              <w:jc w:val="left"/>
              <w:rPr>
                <w:rFonts w:ascii="宋体" w:hAnsi="宋体" w:eastAsia="宋体" w:cs="宋体"/>
                <w:kern w:val="0"/>
                <w:sz w:val="18"/>
                <w:szCs w:val="18"/>
              </w:rPr>
            </w:pPr>
            <w:r>
              <w:rPr>
                <w:rFonts w:hint="eastAsia" w:ascii="宋体" w:hAnsi="宋体" w:eastAsia="宋体" w:cs="宋体"/>
                <w:kern w:val="0"/>
                <w:sz w:val="18"/>
                <w:szCs w:val="18"/>
              </w:rPr>
              <w:t>7</w:t>
            </w:r>
          </w:p>
        </w:tc>
        <w:tc>
          <w:tcPr>
            <w:tcW w:w="1254" w:type="dxa"/>
            <w:tcBorders>
              <w:top w:val="nil"/>
              <w:left w:val="nil"/>
              <w:bottom w:val="single" w:color="auto" w:sz="4" w:space="0"/>
              <w:right w:val="single" w:color="auto" w:sz="4" w:space="0"/>
            </w:tcBorders>
            <w:vAlign w:val="center"/>
          </w:tcPr>
          <w:p w14:paraId="11743065">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950FA0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6B7BE12">
            <w:pPr>
              <w:widowControl/>
              <w:jc w:val="left"/>
              <w:rPr>
                <w:rFonts w:ascii="宋体" w:hAnsi="宋体" w:eastAsia="宋体" w:cs="宋体"/>
                <w:kern w:val="0"/>
                <w:sz w:val="18"/>
                <w:szCs w:val="18"/>
              </w:rPr>
            </w:pPr>
            <w:r>
              <w:rPr>
                <w:rFonts w:hint="eastAsia" w:ascii="宋体" w:hAnsi="宋体" w:eastAsia="宋体" w:cs="宋体"/>
                <w:kern w:val="0"/>
                <w:sz w:val="18"/>
                <w:szCs w:val="18"/>
              </w:rPr>
              <w:t>主板内置PCIe插槽数量</w:t>
            </w:r>
          </w:p>
        </w:tc>
        <w:tc>
          <w:tcPr>
            <w:tcW w:w="4760" w:type="dxa"/>
            <w:tcBorders>
              <w:top w:val="nil"/>
              <w:left w:val="nil"/>
              <w:bottom w:val="single" w:color="auto" w:sz="4" w:space="0"/>
              <w:right w:val="single" w:color="auto" w:sz="4" w:space="0"/>
            </w:tcBorders>
            <w:vAlign w:val="center"/>
          </w:tcPr>
          <w:p w14:paraId="709DE7BE">
            <w:pPr>
              <w:widowControl/>
              <w:jc w:val="left"/>
              <w:rPr>
                <w:rFonts w:ascii="宋体" w:hAnsi="宋体" w:eastAsia="宋体" w:cs="宋体"/>
                <w:kern w:val="0"/>
                <w:sz w:val="18"/>
                <w:szCs w:val="18"/>
              </w:rPr>
            </w:pPr>
            <w:r>
              <w:rPr>
                <w:rFonts w:hint="eastAsia" w:ascii="宋体" w:hAnsi="宋体" w:eastAsia="宋体" w:cs="宋体"/>
                <w:kern w:val="0"/>
                <w:sz w:val="18"/>
                <w:szCs w:val="18"/>
              </w:rPr>
              <w:t>支持PCIe插槽数量不少于3个、PCI不少于1个</w:t>
            </w:r>
          </w:p>
        </w:tc>
      </w:tr>
      <w:tr w14:paraId="7E87A22C">
        <w:tblPrEx>
          <w:tblCellMar>
            <w:top w:w="0" w:type="dxa"/>
            <w:left w:w="108" w:type="dxa"/>
            <w:bottom w:w="0" w:type="dxa"/>
            <w:right w:w="108" w:type="dxa"/>
          </w:tblCellMar>
        </w:tblPrEx>
        <w:trPr>
          <w:trHeight w:val="425" w:hRule="atLeast"/>
        </w:trPr>
        <w:tc>
          <w:tcPr>
            <w:tcW w:w="586" w:type="dxa"/>
            <w:tcBorders>
              <w:top w:val="nil"/>
              <w:left w:val="single" w:color="auto" w:sz="4" w:space="0"/>
              <w:bottom w:val="single" w:color="auto" w:sz="4" w:space="0"/>
              <w:right w:val="single" w:color="auto" w:sz="4" w:space="0"/>
            </w:tcBorders>
            <w:vAlign w:val="center"/>
          </w:tcPr>
          <w:p w14:paraId="2D2B0A10">
            <w:pPr>
              <w:widowControl/>
              <w:jc w:val="left"/>
              <w:rPr>
                <w:rFonts w:ascii="宋体" w:hAnsi="宋体" w:eastAsia="宋体" w:cs="宋体"/>
                <w:kern w:val="0"/>
                <w:sz w:val="18"/>
                <w:szCs w:val="18"/>
              </w:rPr>
            </w:pPr>
            <w:r>
              <w:rPr>
                <w:rFonts w:hint="eastAsia" w:ascii="宋体" w:hAnsi="宋体" w:eastAsia="宋体" w:cs="宋体"/>
                <w:kern w:val="0"/>
                <w:sz w:val="18"/>
                <w:szCs w:val="18"/>
              </w:rPr>
              <w:t>8</w:t>
            </w:r>
          </w:p>
        </w:tc>
        <w:tc>
          <w:tcPr>
            <w:tcW w:w="1254" w:type="dxa"/>
            <w:tcBorders>
              <w:top w:val="nil"/>
              <w:left w:val="nil"/>
              <w:bottom w:val="single" w:color="auto" w:sz="4" w:space="0"/>
              <w:right w:val="single" w:color="auto" w:sz="4" w:space="0"/>
            </w:tcBorders>
            <w:vAlign w:val="center"/>
          </w:tcPr>
          <w:p w14:paraId="534C7B9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E4B23E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8AB7E22">
            <w:pPr>
              <w:widowControl/>
              <w:jc w:val="left"/>
              <w:rPr>
                <w:rFonts w:ascii="宋体" w:hAnsi="宋体" w:eastAsia="宋体" w:cs="宋体"/>
                <w:kern w:val="0"/>
                <w:sz w:val="18"/>
                <w:szCs w:val="18"/>
              </w:rPr>
            </w:pPr>
            <w:r>
              <w:rPr>
                <w:rFonts w:hint="eastAsia" w:ascii="宋体" w:hAnsi="宋体" w:eastAsia="宋体" w:cs="宋体"/>
                <w:kern w:val="0"/>
                <w:sz w:val="18"/>
                <w:szCs w:val="18"/>
              </w:rPr>
              <w:t>特殊孔位及接口</w:t>
            </w:r>
          </w:p>
        </w:tc>
        <w:tc>
          <w:tcPr>
            <w:tcW w:w="4760" w:type="dxa"/>
            <w:tcBorders>
              <w:top w:val="nil"/>
              <w:left w:val="nil"/>
              <w:bottom w:val="single" w:color="auto" w:sz="4" w:space="0"/>
              <w:right w:val="single" w:color="auto" w:sz="4" w:space="0"/>
            </w:tcBorders>
            <w:vAlign w:val="center"/>
          </w:tcPr>
          <w:p w14:paraId="1F5B4C9E">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7E6E581">
        <w:tblPrEx>
          <w:tblCellMar>
            <w:top w:w="0" w:type="dxa"/>
            <w:left w:w="108" w:type="dxa"/>
            <w:bottom w:w="0" w:type="dxa"/>
            <w:right w:w="108" w:type="dxa"/>
          </w:tblCellMar>
        </w:tblPrEx>
        <w:trPr>
          <w:trHeight w:val="416" w:hRule="atLeast"/>
        </w:trPr>
        <w:tc>
          <w:tcPr>
            <w:tcW w:w="586" w:type="dxa"/>
            <w:tcBorders>
              <w:top w:val="nil"/>
              <w:left w:val="single" w:color="auto" w:sz="4" w:space="0"/>
              <w:bottom w:val="single" w:color="auto" w:sz="4" w:space="0"/>
              <w:right w:val="single" w:color="auto" w:sz="4" w:space="0"/>
            </w:tcBorders>
            <w:vAlign w:val="center"/>
          </w:tcPr>
          <w:p w14:paraId="34ACF988">
            <w:pPr>
              <w:widowControl/>
              <w:jc w:val="left"/>
              <w:rPr>
                <w:rFonts w:ascii="宋体" w:hAnsi="宋体" w:eastAsia="宋体" w:cs="宋体"/>
                <w:kern w:val="0"/>
                <w:sz w:val="18"/>
                <w:szCs w:val="18"/>
              </w:rPr>
            </w:pPr>
            <w:r>
              <w:rPr>
                <w:rFonts w:hint="eastAsia" w:ascii="宋体" w:hAnsi="宋体" w:eastAsia="宋体" w:cs="宋体"/>
                <w:kern w:val="0"/>
                <w:sz w:val="18"/>
                <w:szCs w:val="18"/>
              </w:rPr>
              <w:t>9</w:t>
            </w:r>
          </w:p>
        </w:tc>
        <w:tc>
          <w:tcPr>
            <w:tcW w:w="1254" w:type="dxa"/>
            <w:tcBorders>
              <w:top w:val="nil"/>
              <w:left w:val="nil"/>
              <w:bottom w:val="single" w:color="auto" w:sz="4" w:space="0"/>
              <w:right w:val="single" w:color="auto" w:sz="4" w:space="0"/>
            </w:tcBorders>
            <w:vAlign w:val="center"/>
          </w:tcPr>
          <w:p w14:paraId="2B11869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5495BD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0EADEEB">
            <w:pPr>
              <w:widowControl/>
              <w:jc w:val="left"/>
              <w:rPr>
                <w:rFonts w:ascii="宋体" w:hAnsi="宋体" w:eastAsia="宋体" w:cs="宋体"/>
                <w:kern w:val="0"/>
                <w:sz w:val="18"/>
                <w:szCs w:val="18"/>
              </w:rPr>
            </w:pPr>
            <w:r>
              <w:rPr>
                <w:rFonts w:hint="eastAsia" w:ascii="宋体" w:hAnsi="宋体" w:eastAsia="宋体" w:cs="宋体"/>
                <w:kern w:val="0"/>
                <w:sz w:val="18"/>
                <w:szCs w:val="18"/>
              </w:rPr>
              <w:t>★主板其他内置接口</w:t>
            </w:r>
          </w:p>
        </w:tc>
        <w:tc>
          <w:tcPr>
            <w:tcW w:w="4760" w:type="dxa"/>
            <w:tcBorders>
              <w:top w:val="nil"/>
              <w:left w:val="nil"/>
              <w:bottom w:val="single" w:color="auto" w:sz="4" w:space="0"/>
              <w:right w:val="single" w:color="auto" w:sz="4" w:space="0"/>
            </w:tcBorders>
            <w:vAlign w:val="center"/>
          </w:tcPr>
          <w:p w14:paraId="18C161D6">
            <w:pPr>
              <w:widowControl/>
              <w:jc w:val="left"/>
              <w:rPr>
                <w:rFonts w:ascii="宋体" w:hAnsi="宋体" w:eastAsia="宋体" w:cs="宋体"/>
                <w:kern w:val="0"/>
                <w:sz w:val="18"/>
                <w:szCs w:val="18"/>
              </w:rPr>
            </w:pPr>
            <w:r>
              <w:rPr>
                <w:rFonts w:hint="eastAsia" w:ascii="宋体" w:hAnsi="宋体" w:eastAsia="宋体" w:cs="宋体"/>
                <w:kern w:val="0"/>
                <w:sz w:val="18"/>
                <w:szCs w:val="18"/>
              </w:rPr>
              <w:t>≥4个SATA、3个M.2、10个USB接口</w:t>
            </w:r>
          </w:p>
        </w:tc>
      </w:tr>
      <w:tr w14:paraId="0CC890FA">
        <w:tblPrEx>
          <w:tblCellMar>
            <w:top w:w="0" w:type="dxa"/>
            <w:left w:w="108" w:type="dxa"/>
            <w:bottom w:w="0" w:type="dxa"/>
            <w:right w:w="108" w:type="dxa"/>
          </w:tblCellMar>
        </w:tblPrEx>
        <w:trPr>
          <w:trHeight w:val="976" w:hRule="atLeast"/>
        </w:trPr>
        <w:tc>
          <w:tcPr>
            <w:tcW w:w="586" w:type="dxa"/>
            <w:tcBorders>
              <w:top w:val="nil"/>
              <w:left w:val="single" w:color="auto" w:sz="4" w:space="0"/>
              <w:bottom w:val="single" w:color="auto" w:sz="4" w:space="0"/>
              <w:right w:val="single" w:color="auto" w:sz="4" w:space="0"/>
            </w:tcBorders>
            <w:vAlign w:val="center"/>
          </w:tcPr>
          <w:p w14:paraId="62014870">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c>
          <w:tcPr>
            <w:tcW w:w="1254" w:type="dxa"/>
            <w:tcBorders>
              <w:top w:val="nil"/>
              <w:left w:val="nil"/>
              <w:bottom w:val="single" w:color="auto" w:sz="4" w:space="0"/>
              <w:right w:val="single" w:color="auto" w:sz="4" w:space="0"/>
            </w:tcBorders>
            <w:vAlign w:val="center"/>
          </w:tcPr>
          <w:p w14:paraId="6304E3C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B33E78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D9CEBA5">
            <w:pPr>
              <w:widowControl/>
              <w:jc w:val="left"/>
              <w:rPr>
                <w:rFonts w:ascii="宋体" w:hAnsi="宋体" w:eastAsia="宋体" w:cs="宋体"/>
                <w:kern w:val="0"/>
                <w:sz w:val="18"/>
                <w:szCs w:val="18"/>
              </w:rPr>
            </w:pPr>
            <w:r>
              <w:rPr>
                <w:rFonts w:hint="eastAsia" w:ascii="宋体" w:hAnsi="宋体" w:eastAsia="宋体" w:cs="宋体"/>
                <w:kern w:val="0"/>
                <w:sz w:val="18"/>
                <w:szCs w:val="18"/>
              </w:rPr>
              <w:t>★单内存插槽最大可支持容量（板载内存不涉及）</w:t>
            </w:r>
          </w:p>
        </w:tc>
        <w:tc>
          <w:tcPr>
            <w:tcW w:w="4760" w:type="dxa"/>
            <w:tcBorders>
              <w:top w:val="nil"/>
              <w:left w:val="nil"/>
              <w:bottom w:val="single" w:color="auto" w:sz="4" w:space="0"/>
              <w:right w:val="single" w:color="auto" w:sz="4" w:space="0"/>
            </w:tcBorders>
            <w:vAlign w:val="center"/>
          </w:tcPr>
          <w:p w14:paraId="297E631B">
            <w:pPr>
              <w:widowControl/>
              <w:jc w:val="left"/>
              <w:rPr>
                <w:rFonts w:ascii="宋体" w:hAnsi="宋体" w:eastAsia="宋体" w:cs="宋体"/>
                <w:kern w:val="0"/>
                <w:sz w:val="18"/>
                <w:szCs w:val="18"/>
              </w:rPr>
            </w:pPr>
            <w:r>
              <w:rPr>
                <w:rFonts w:hint="eastAsia" w:ascii="宋体" w:hAnsi="宋体" w:eastAsia="宋体" w:cs="宋体"/>
                <w:kern w:val="0"/>
                <w:sz w:val="18"/>
                <w:szCs w:val="18"/>
              </w:rPr>
              <w:t>≥32GB</w:t>
            </w:r>
          </w:p>
        </w:tc>
      </w:tr>
      <w:tr w14:paraId="29935BD0">
        <w:tblPrEx>
          <w:tblCellMar>
            <w:top w:w="0" w:type="dxa"/>
            <w:left w:w="108" w:type="dxa"/>
            <w:bottom w:w="0" w:type="dxa"/>
            <w:right w:w="108" w:type="dxa"/>
          </w:tblCellMar>
        </w:tblPrEx>
        <w:trPr>
          <w:trHeight w:val="706" w:hRule="atLeast"/>
        </w:trPr>
        <w:tc>
          <w:tcPr>
            <w:tcW w:w="586" w:type="dxa"/>
            <w:tcBorders>
              <w:top w:val="nil"/>
              <w:left w:val="single" w:color="auto" w:sz="4" w:space="0"/>
              <w:bottom w:val="single" w:color="auto" w:sz="4" w:space="0"/>
              <w:right w:val="single" w:color="auto" w:sz="4" w:space="0"/>
            </w:tcBorders>
            <w:vAlign w:val="center"/>
          </w:tcPr>
          <w:p w14:paraId="6F445E5B">
            <w:pPr>
              <w:widowControl/>
              <w:jc w:val="left"/>
              <w:rPr>
                <w:rFonts w:ascii="宋体" w:hAnsi="宋体" w:eastAsia="宋体" w:cs="宋体"/>
                <w:kern w:val="0"/>
                <w:sz w:val="18"/>
                <w:szCs w:val="18"/>
              </w:rPr>
            </w:pPr>
            <w:r>
              <w:rPr>
                <w:rFonts w:hint="eastAsia" w:ascii="宋体" w:hAnsi="宋体" w:eastAsia="宋体" w:cs="宋体"/>
                <w:kern w:val="0"/>
                <w:sz w:val="18"/>
                <w:szCs w:val="18"/>
              </w:rPr>
              <w:t>11</w:t>
            </w:r>
          </w:p>
        </w:tc>
        <w:tc>
          <w:tcPr>
            <w:tcW w:w="1254" w:type="dxa"/>
            <w:tcBorders>
              <w:top w:val="nil"/>
              <w:left w:val="nil"/>
              <w:bottom w:val="single" w:color="auto" w:sz="4" w:space="0"/>
              <w:right w:val="single" w:color="auto" w:sz="4" w:space="0"/>
            </w:tcBorders>
            <w:vAlign w:val="center"/>
          </w:tcPr>
          <w:p w14:paraId="2568113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59F435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63E22A2">
            <w:pPr>
              <w:widowControl/>
              <w:jc w:val="left"/>
              <w:rPr>
                <w:rFonts w:ascii="宋体" w:hAnsi="宋体" w:eastAsia="宋体" w:cs="宋体"/>
                <w:kern w:val="0"/>
                <w:sz w:val="18"/>
                <w:szCs w:val="18"/>
              </w:rPr>
            </w:pPr>
            <w:r>
              <w:rPr>
                <w:rFonts w:hint="eastAsia" w:ascii="宋体" w:hAnsi="宋体" w:eastAsia="宋体" w:cs="宋体"/>
                <w:kern w:val="0"/>
                <w:sz w:val="18"/>
                <w:szCs w:val="18"/>
              </w:rPr>
              <w:t>★内存插槽满配时提供的最高内存总容量</w:t>
            </w:r>
          </w:p>
        </w:tc>
        <w:tc>
          <w:tcPr>
            <w:tcW w:w="4760" w:type="dxa"/>
            <w:tcBorders>
              <w:top w:val="nil"/>
              <w:left w:val="nil"/>
              <w:bottom w:val="single" w:color="auto" w:sz="4" w:space="0"/>
              <w:right w:val="single" w:color="auto" w:sz="4" w:space="0"/>
            </w:tcBorders>
            <w:vAlign w:val="center"/>
          </w:tcPr>
          <w:p w14:paraId="487D3637">
            <w:pPr>
              <w:widowControl/>
              <w:jc w:val="left"/>
              <w:rPr>
                <w:rFonts w:ascii="宋体" w:hAnsi="宋体" w:eastAsia="宋体" w:cs="宋体"/>
                <w:kern w:val="0"/>
                <w:sz w:val="18"/>
                <w:szCs w:val="18"/>
              </w:rPr>
            </w:pPr>
            <w:r>
              <w:rPr>
                <w:rFonts w:hint="eastAsia" w:ascii="宋体" w:hAnsi="宋体" w:eastAsia="宋体" w:cs="宋体"/>
                <w:kern w:val="0"/>
                <w:sz w:val="18"/>
                <w:szCs w:val="18"/>
              </w:rPr>
              <w:t>≥64GB</w:t>
            </w:r>
          </w:p>
        </w:tc>
      </w:tr>
      <w:tr w14:paraId="631F026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DA88BFC">
            <w:pPr>
              <w:widowControl/>
              <w:jc w:val="left"/>
              <w:rPr>
                <w:rFonts w:ascii="宋体" w:hAnsi="宋体" w:eastAsia="宋体" w:cs="宋体"/>
                <w:kern w:val="0"/>
                <w:sz w:val="18"/>
                <w:szCs w:val="18"/>
              </w:rPr>
            </w:pPr>
            <w:r>
              <w:rPr>
                <w:rFonts w:hint="eastAsia" w:ascii="宋体" w:hAnsi="宋体" w:eastAsia="宋体" w:cs="宋体"/>
                <w:kern w:val="0"/>
                <w:sz w:val="18"/>
                <w:szCs w:val="18"/>
              </w:rPr>
              <w:t>12</w:t>
            </w:r>
          </w:p>
        </w:tc>
        <w:tc>
          <w:tcPr>
            <w:tcW w:w="1254" w:type="dxa"/>
            <w:tcBorders>
              <w:top w:val="nil"/>
              <w:left w:val="nil"/>
              <w:bottom w:val="single" w:color="auto" w:sz="4" w:space="0"/>
              <w:right w:val="single" w:color="auto" w:sz="4" w:space="0"/>
            </w:tcBorders>
            <w:vAlign w:val="center"/>
          </w:tcPr>
          <w:p w14:paraId="2E836B1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0D07CD01">
            <w:pPr>
              <w:widowControl/>
              <w:jc w:val="left"/>
              <w:rPr>
                <w:rFonts w:ascii="宋体" w:hAnsi="宋体" w:eastAsia="宋体" w:cs="宋体"/>
                <w:kern w:val="0"/>
                <w:sz w:val="18"/>
                <w:szCs w:val="18"/>
              </w:rPr>
            </w:pPr>
            <w:r>
              <w:rPr>
                <w:rFonts w:hint="eastAsia" w:ascii="宋体" w:hAnsi="宋体" w:eastAsia="宋体" w:cs="宋体"/>
                <w:kern w:val="0"/>
                <w:sz w:val="18"/>
                <w:szCs w:val="18"/>
              </w:rPr>
              <w:t>存储设备规格</w:t>
            </w:r>
          </w:p>
        </w:tc>
        <w:tc>
          <w:tcPr>
            <w:tcW w:w="2146" w:type="dxa"/>
            <w:tcBorders>
              <w:top w:val="nil"/>
              <w:left w:val="nil"/>
              <w:bottom w:val="single" w:color="auto" w:sz="4" w:space="0"/>
              <w:right w:val="single" w:color="auto" w:sz="4" w:space="0"/>
            </w:tcBorders>
            <w:vAlign w:val="center"/>
          </w:tcPr>
          <w:p w14:paraId="0716CB6E">
            <w:pPr>
              <w:widowControl/>
              <w:jc w:val="left"/>
              <w:rPr>
                <w:rFonts w:ascii="宋体" w:hAnsi="宋体" w:eastAsia="宋体" w:cs="宋体"/>
                <w:kern w:val="0"/>
                <w:sz w:val="18"/>
                <w:szCs w:val="18"/>
              </w:rPr>
            </w:pPr>
            <w:r>
              <w:rPr>
                <w:rFonts w:hint="eastAsia" w:ascii="宋体" w:hAnsi="宋体" w:eastAsia="宋体" w:cs="宋体"/>
                <w:kern w:val="0"/>
                <w:sz w:val="18"/>
                <w:szCs w:val="18"/>
              </w:rPr>
              <w:t>★固态盘数量</w:t>
            </w:r>
          </w:p>
        </w:tc>
        <w:tc>
          <w:tcPr>
            <w:tcW w:w="4760" w:type="dxa"/>
            <w:tcBorders>
              <w:top w:val="nil"/>
              <w:left w:val="nil"/>
              <w:bottom w:val="single" w:color="auto" w:sz="4" w:space="0"/>
              <w:right w:val="single" w:color="auto" w:sz="4" w:space="0"/>
            </w:tcBorders>
            <w:vAlign w:val="center"/>
          </w:tcPr>
          <w:p w14:paraId="24123696">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12500E6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6F9E515">
            <w:pPr>
              <w:widowControl/>
              <w:jc w:val="left"/>
              <w:rPr>
                <w:rFonts w:ascii="宋体" w:hAnsi="宋体" w:eastAsia="宋体" w:cs="宋体"/>
                <w:kern w:val="0"/>
                <w:sz w:val="18"/>
                <w:szCs w:val="18"/>
              </w:rPr>
            </w:pPr>
            <w:r>
              <w:rPr>
                <w:rFonts w:hint="eastAsia" w:ascii="宋体" w:hAnsi="宋体" w:eastAsia="宋体" w:cs="宋体"/>
                <w:kern w:val="0"/>
                <w:sz w:val="18"/>
                <w:szCs w:val="18"/>
              </w:rPr>
              <w:t>13</w:t>
            </w:r>
          </w:p>
        </w:tc>
        <w:tc>
          <w:tcPr>
            <w:tcW w:w="1254" w:type="dxa"/>
            <w:tcBorders>
              <w:top w:val="nil"/>
              <w:left w:val="nil"/>
              <w:bottom w:val="single" w:color="auto" w:sz="4" w:space="0"/>
              <w:right w:val="single" w:color="auto" w:sz="4" w:space="0"/>
            </w:tcBorders>
            <w:vAlign w:val="center"/>
          </w:tcPr>
          <w:p w14:paraId="1346EFF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6359EE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C876921">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★固态存储容量</w:t>
            </w:r>
          </w:p>
        </w:tc>
        <w:tc>
          <w:tcPr>
            <w:tcW w:w="4760" w:type="dxa"/>
            <w:tcBorders>
              <w:top w:val="nil"/>
              <w:left w:val="nil"/>
              <w:bottom w:val="single" w:color="auto" w:sz="4" w:space="0"/>
              <w:right w:val="single" w:color="auto" w:sz="4" w:space="0"/>
            </w:tcBorders>
            <w:vAlign w:val="center"/>
          </w:tcPr>
          <w:p w14:paraId="03E64D93">
            <w:pPr>
              <w:widowControl/>
              <w:jc w:val="left"/>
              <w:rPr>
                <w:rFonts w:ascii="宋体" w:hAnsi="宋体" w:eastAsia="宋体" w:cs="宋体"/>
                <w:kern w:val="0"/>
                <w:sz w:val="18"/>
                <w:szCs w:val="18"/>
              </w:rPr>
            </w:pPr>
            <w:r>
              <w:rPr>
                <w:rFonts w:hint="eastAsia" w:ascii="宋体" w:hAnsi="宋体" w:eastAsia="宋体" w:cs="宋体"/>
                <w:kern w:val="0"/>
                <w:sz w:val="18"/>
                <w:szCs w:val="18"/>
              </w:rPr>
              <w:t>≥1TB</w:t>
            </w:r>
          </w:p>
        </w:tc>
      </w:tr>
      <w:tr w14:paraId="52E7D98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4B8E146">
            <w:pPr>
              <w:widowControl/>
              <w:jc w:val="left"/>
              <w:rPr>
                <w:rFonts w:ascii="宋体" w:hAnsi="宋体" w:eastAsia="宋体" w:cs="宋体"/>
                <w:kern w:val="0"/>
                <w:sz w:val="18"/>
                <w:szCs w:val="18"/>
              </w:rPr>
            </w:pPr>
            <w:r>
              <w:rPr>
                <w:rFonts w:hint="eastAsia" w:ascii="宋体" w:hAnsi="宋体" w:eastAsia="宋体" w:cs="宋体"/>
                <w:kern w:val="0"/>
                <w:sz w:val="18"/>
                <w:szCs w:val="18"/>
              </w:rPr>
              <w:t>14</w:t>
            </w:r>
          </w:p>
        </w:tc>
        <w:tc>
          <w:tcPr>
            <w:tcW w:w="1254" w:type="dxa"/>
            <w:tcBorders>
              <w:top w:val="nil"/>
              <w:left w:val="nil"/>
              <w:bottom w:val="single" w:color="auto" w:sz="4" w:space="0"/>
              <w:right w:val="single" w:color="auto" w:sz="4" w:space="0"/>
            </w:tcBorders>
            <w:vAlign w:val="center"/>
          </w:tcPr>
          <w:p w14:paraId="51DABB4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7D1A4AB">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F6DE8C1">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★机械硬盘数量</w:t>
            </w:r>
          </w:p>
        </w:tc>
        <w:tc>
          <w:tcPr>
            <w:tcW w:w="4760" w:type="dxa"/>
            <w:tcBorders>
              <w:top w:val="nil"/>
              <w:left w:val="nil"/>
              <w:bottom w:val="single" w:color="auto" w:sz="4" w:space="0"/>
              <w:right w:val="single" w:color="auto" w:sz="4" w:space="0"/>
            </w:tcBorders>
            <w:vAlign w:val="center"/>
          </w:tcPr>
          <w:p w14:paraId="370A7FA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70977F1">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58202C9">
            <w:pPr>
              <w:widowControl/>
              <w:jc w:val="left"/>
              <w:rPr>
                <w:rFonts w:ascii="宋体" w:hAnsi="宋体" w:eastAsia="宋体" w:cs="宋体"/>
                <w:kern w:val="0"/>
                <w:sz w:val="18"/>
                <w:szCs w:val="18"/>
              </w:rPr>
            </w:pPr>
            <w:r>
              <w:rPr>
                <w:rFonts w:hint="eastAsia" w:ascii="宋体" w:hAnsi="宋体" w:eastAsia="宋体" w:cs="宋体"/>
                <w:kern w:val="0"/>
                <w:sz w:val="18"/>
                <w:szCs w:val="18"/>
              </w:rPr>
              <w:t>15</w:t>
            </w:r>
          </w:p>
        </w:tc>
        <w:tc>
          <w:tcPr>
            <w:tcW w:w="1254" w:type="dxa"/>
            <w:tcBorders>
              <w:top w:val="nil"/>
              <w:left w:val="nil"/>
              <w:bottom w:val="single" w:color="auto" w:sz="4" w:space="0"/>
              <w:right w:val="single" w:color="auto" w:sz="4" w:space="0"/>
            </w:tcBorders>
            <w:vAlign w:val="center"/>
          </w:tcPr>
          <w:p w14:paraId="6A9EAD2D">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41C394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C71A972">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★机械硬盘总容量</w:t>
            </w:r>
          </w:p>
        </w:tc>
        <w:tc>
          <w:tcPr>
            <w:tcW w:w="4760" w:type="dxa"/>
            <w:tcBorders>
              <w:top w:val="nil"/>
              <w:left w:val="nil"/>
              <w:bottom w:val="single" w:color="auto" w:sz="4" w:space="0"/>
              <w:right w:val="single" w:color="auto" w:sz="4" w:space="0"/>
            </w:tcBorders>
            <w:vAlign w:val="center"/>
          </w:tcPr>
          <w:p w14:paraId="7C468FC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B8CDA98">
        <w:tblPrEx>
          <w:tblCellMar>
            <w:top w:w="0" w:type="dxa"/>
            <w:left w:w="108" w:type="dxa"/>
            <w:bottom w:w="0" w:type="dxa"/>
            <w:right w:w="108" w:type="dxa"/>
          </w:tblCellMar>
        </w:tblPrEx>
        <w:trPr>
          <w:trHeight w:val="533" w:hRule="atLeast"/>
        </w:trPr>
        <w:tc>
          <w:tcPr>
            <w:tcW w:w="586" w:type="dxa"/>
            <w:tcBorders>
              <w:top w:val="nil"/>
              <w:left w:val="single" w:color="auto" w:sz="4" w:space="0"/>
              <w:bottom w:val="single" w:color="auto" w:sz="4" w:space="0"/>
              <w:right w:val="single" w:color="auto" w:sz="4" w:space="0"/>
            </w:tcBorders>
            <w:vAlign w:val="center"/>
          </w:tcPr>
          <w:p w14:paraId="686179D0">
            <w:pPr>
              <w:widowControl/>
              <w:jc w:val="left"/>
              <w:rPr>
                <w:rFonts w:ascii="宋体" w:hAnsi="宋体" w:eastAsia="宋体" w:cs="宋体"/>
                <w:kern w:val="0"/>
                <w:sz w:val="18"/>
                <w:szCs w:val="18"/>
              </w:rPr>
            </w:pPr>
            <w:r>
              <w:rPr>
                <w:rFonts w:hint="eastAsia" w:ascii="宋体" w:hAnsi="宋体" w:eastAsia="宋体" w:cs="宋体"/>
                <w:kern w:val="0"/>
                <w:sz w:val="18"/>
                <w:szCs w:val="18"/>
              </w:rPr>
              <w:t>16</w:t>
            </w:r>
          </w:p>
        </w:tc>
        <w:tc>
          <w:tcPr>
            <w:tcW w:w="1254" w:type="dxa"/>
            <w:tcBorders>
              <w:top w:val="nil"/>
              <w:left w:val="nil"/>
              <w:bottom w:val="single" w:color="auto" w:sz="4" w:space="0"/>
              <w:right w:val="single" w:color="auto" w:sz="4" w:space="0"/>
            </w:tcBorders>
            <w:vAlign w:val="center"/>
          </w:tcPr>
          <w:p w14:paraId="3A3AA02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578E60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07AE2B6">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★机械硬盘转速</w:t>
            </w:r>
          </w:p>
        </w:tc>
        <w:tc>
          <w:tcPr>
            <w:tcW w:w="4760" w:type="dxa"/>
            <w:tcBorders>
              <w:top w:val="nil"/>
              <w:left w:val="nil"/>
              <w:bottom w:val="single" w:color="auto" w:sz="4" w:space="0"/>
              <w:right w:val="single" w:color="auto" w:sz="4" w:space="0"/>
            </w:tcBorders>
            <w:vAlign w:val="center"/>
          </w:tcPr>
          <w:p w14:paraId="5E4A85B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B13E474">
        <w:tblPrEx>
          <w:tblCellMar>
            <w:top w:w="0" w:type="dxa"/>
            <w:left w:w="108" w:type="dxa"/>
            <w:bottom w:w="0" w:type="dxa"/>
            <w:right w:w="108" w:type="dxa"/>
          </w:tblCellMar>
        </w:tblPrEx>
        <w:trPr>
          <w:trHeight w:val="570" w:hRule="atLeast"/>
        </w:trPr>
        <w:tc>
          <w:tcPr>
            <w:tcW w:w="586" w:type="dxa"/>
            <w:tcBorders>
              <w:top w:val="nil"/>
              <w:left w:val="single" w:color="auto" w:sz="4" w:space="0"/>
              <w:bottom w:val="single" w:color="auto" w:sz="4" w:space="0"/>
              <w:right w:val="single" w:color="auto" w:sz="4" w:space="0"/>
            </w:tcBorders>
            <w:vAlign w:val="center"/>
          </w:tcPr>
          <w:p w14:paraId="2A56B90D">
            <w:pPr>
              <w:widowControl/>
              <w:jc w:val="left"/>
              <w:rPr>
                <w:rFonts w:ascii="宋体" w:hAnsi="宋体" w:eastAsia="宋体" w:cs="宋体"/>
                <w:kern w:val="0"/>
                <w:sz w:val="18"/>
                <w:szCs w:val="18"/>
              </w:rPr>
            </w:pPr>
            <w:r>
              <w:rPr>
                <w:rFonts w:hint="eastAsia" w:ascii="宋体" w:hAnsi="宋体" w:eastAsia="宋体" w:cs="宋体"/>
                <w:kern w:val="0"/>
                <w:sz w:val="18"/>
                <w:szCs w:val="18"/>
              </w:rPr>
              <w:t>17</w:t>
            </w:r>
          </w:p>
        </w:tc>
        <w:tc>
          <w:tcPr>
            <w:tcW w:w="1254" w:type="dxa"/>
            <w:tcBorders>
              <w:top w:val="nil"/>
              <w:left w:val="nil"/>
              <w:bottom w:val="single" w:color="auto" w:sz="4" w:space="0"/>
              <w:right w:val="single" w:color="auto" w:sz="4" w:space="0"/>
            </w:tcBorders>
            <w:vAlign w:val="center"/>
          </w:tcPr>
          <w:p w14:paraId="25B9575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2D67E0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C3DB273">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机械硬盘接口协议</w:t>
            </w:r>
          </w:p>
        </w:tc>
        <w:tc>
          <w:tcPr>
            <w:tcW w:w="4760" w:type="dxa"/>
            <w:tcBorders>
              <w:top w:val="nil"/>
              <w:left w:val="nil"/>
              <w:bottom w:val="single" w:color="auto" w:sz="4" w:space="0"/>
              <w:right w:val="single" w:color="auto" w:sz="4" w:space="0"/>
            </w:tcBorders>
            <w:vAlign w:val="center"/>
          </w:tcPr>
          <w:p w14:paraId="5066172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477D54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4FF8D9B">
            <w:pPr>
              <w:widowControl/>
              <w:jc w:val="left"/>
              <w:rPr>
                <w:rFonts w:ascii="宋体" w:hAnsi="宋体" w:eastAsia="宋体" w:cs="宋体"/>
                <w:kern w:val="0"/>
                <w:sz w:val="18"/>
                <w:szCs w:val="18"/>
              </w:rPr>
            </w:pPr>
            <w:r>
              <w:rPr>
                <w:rFonts w:hint="eastAsia" w:ascii="宋体" w:hAnsi="宋体" w:eastAsia="宋体" w:cs="宋体"/>
                <w:kern w:val="0"/>
                <w:sz w:val="18"/>
                <w:szCs w:val="18"/>
              </w:rPr>
              <w:t>18</w:t>
            </w:r>
          </w:p>
        </w:tc>
        <w:tc>
          <w:tcPr>
            <w:tcW w:w="1254" w:type="dxa"/>
            <w:tcBorders>
              <w:top w:val="nil"/>
              <w:left w:val="nil"/>
              <w:bottom w:val="single" w:color="auto" w:sz="4" w:space="0"/>
              <w:right w:val="single" w:color="auto" w:sz="4" w:space="0"/>
            </w:tcBorders>
            <w:vAlign w:val="center"/>
          </w:tcPr>
          <w:p w14:paraId="6875165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4429FC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E9A7896">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★机械硬盘形态</w:t>
            </w:r>
          </w:p>
        </w:tc>
        <w:tc>
          <w:tcPr>
            <w:tcW w:w="4760" w:type="dxa"/>
            <w:tcBorders>
              <w:top w:val="nil"/>
              <w:left w:val="nil"/>
              <w:bottom w:val="single" w:color="auto" w:sz="4" w:space="0"/>
              <w:right w:val="single" w:color="auto" w:sz="4" w:space="0"/>
            </w:tcBorders>
            <w:vAlign w:val="center"/>
          </w:tcPr>
          <w:p w14:paraId="6682F544">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0C7E456D">
        <w:tblPrEx>
          <w:tblCellMar>
            <w:top w:w="0" w:type="dxa"/>
            <w:left w:w="108" w:type="dxa"/>
            <w:bottom w:w="0" w:type="dxa"/>
            <w:right w:w="108" w:type="dxa"/>
          </w:tblCellMar>
        </w:tblPrEx>
        <w:trPr>
          <w:trHeight w:val="513" w:hRule="atLeast"/>
        </w:trPr>
        <w:tc>
          <w:tcPr>
            <w:tcW w:w="586" w:type="dxa"/>
            <w:tcBorders>
              <w:top w:val="nil"/>
              <w:left w:val="single" w:color="auto" w:sz="4" w:space="0"/>
              <w:bottom w:val="single" w:color="auto" w:sz="4" w:space="0"/>
              <w:right w:val="single" w:color="auto" w:sz="4" w:space="0"/>
            </w:tcBorders>
            <w:vAlign w:val="center"/>
          </w:tcPr>
          <w:p w14:paraId="6E834141">
            <w:pPr>
              <w:widowControl/>
              <w:jc w:val="left"/>
              <w:rPr>
                <w:rFonts w:ascii="宋体" w:hAnsi="宋体" w:eastAsia="宋体" w:cs="宋体"/>
                <w:kern w:val="0"/>
                <w:sz w:val="18"/>
                <w:szCs w:val="18"/>
              </w:rPr>
            </w:pPr>
            <w:r>
              <w:rPr>
                <w:rFonts w:hint="eastAsia" w:ascii="宋体" w:hAnsi="宋体" w:eastAsia="宋体" w:cs="宋体"/>
                <w:kern w:val="0"/>
                <w:sz w:val="18"/>
                <w:szCs w:val="18"/>
              </w:rPr>
              <w:t>19</w:t>
            </w:r>
          </w:p>
        </w:tc>
        <w:tc>
          <w:tcPr>
            <w:tcW w:w="1254" w:type="dxa"/>
            <w:tcBorders>
              <w:top w:val="nil"/>
              <w:left w:val="nil"/>
              <w:bottom w:val="single" w:color="auto" w:sz="4" w:space="0"/>
              <w:right w:val="single" w:color="auto" w:sz="4" w:space="0"/>
            </w:tcBorders>
            <w:vAlign w:val="center"/>
          </w:tcPr>
          <w:p w14:paraId="5164180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014F83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74E18DA">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固态存储接口协议</w:t>
            </w:r>
          </w:p>
        </w:tc>
        <w:tc>
          <w:tcPr>
            <w:tcW w:w="4760" w:type="dxa"/>
            <w:tcBorders>
              <w:top w:val="nil"/>
              <w:left w:val="nil"/>
              <w:bottom w:val="single" w:color="auto" w:sz="4" w:space="0"/>
              <w:right w:val="single" w:color="auto" w:sz="4" w:space="0"/>
            </w:tcBorders>
            <w:vAlign w:val="center"/>
          </w:tcPr>
          <w:p w14:paraId="5C546D18">
            <w:pPr>
              <w:widowControl/>
              <w:jc w:val="left"/>
              <w:rPr>
                <w:rFonts w:ascii="宋体" w:hAnsi="宋体" w:eastAsia="宋体" w:cs="宋体"/>
                <w:kern w:val="0"/>
                <w:sz w:val="18"/>
                <w:szCs w:val="18"/>
              </w:rPr>
            </w:pPr>
            <w:r>
              <w:rPr>
                <w:rFonts w:hint="eastAsia" w:ascii="宋体" w:hAnsi="宋体" w:eastAsia="宋体" w:cs="宋体"/>
                <w:kern w:val="0"/>
                <w:sz w:val="18"/>
                <w:szCs w:val="18"/>
              </w:rPr>
              <w:t>UFS/SATA/PCIe/NVMe等类型接口协议</w:t>
            </w:r>
          </w:p>
        </w:tc>
      </w:tr>
      <w:tr w14:paraId="609A03B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0A052DF">
            <w:pPr>
              <w:widowControl/>
              <w:jc w:val="left"/>
              <w:rPr>
                <w:rFonts w:ascii="宋体" w:hAnsi="宋体" w:eastAsia="宋体" w:cs="宋体"/>
                <w:kern w:val="0"/>
                <w:sz w:val="18"/>
                <w:szCs w:val="18"/>
              </w:rPr>
            </w:pPr>
            <w:r>
              <w:rPr>
                <w:rFonts w:hint="eastAsia" w:ascii="宋体" w:hAnsi="宋体" w:eastAsia="宋体" w:cs="宋体"/>
                <w:kern w:val="0"/>
                <w:sz w:val="18"/>
                <w:szCs w:val="18"/>
              </w:rPr>
              <w:t>20</w:t>
            </w:r>
          </w:p>
        </w:tc>
        <w:tc>
          <w:tcPr>
            <w:tcW w:w="1254" w:type="dxa"/>
            <w:tcBorders>
              <w:top w:val="nil"/>
              <w:left w:val="nil"/>
              <w:bottom w:val="single" w:color="auto" w:sz="4" w:space="0"/>
              <w:right w:val="single" w:color="auto" w:sz="4" w:space="0"/>
            </w:tcBorders>
            <w:vAlign w:val="center"/>
          </w:tcPr>
          <w:p w14:paraId="3BF50CD0">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9237C7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E2D1FA7">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★固态存储形态</w:t>
            </w:r>
          </w:p>
        </w:tc>
        <w:tc>
          <w:tcPr>
            <w:tcW w:w="4760" w:type="dxa"/>
            <w:tcBorders>
              <w:top w:val="nil"/>
              <w:left w:val="nil"/>
              <w:bottom w:val="single" w:color="auto" w:sz="4" w:space="0"/>
              <w:right w:val="single" w:color="auto" w:sz="4" w:space="0"/>
            </w:tcBorders>
            <w:vAlign w:val="center"/>
          </w:tcPr>
          <w:p w14:paraId="0CD0AD58">
            <w:pPr>
              <w:widowControl/>
              <w:jc w:val="left"/>
              <w:rPr>
                <w:rFonts w:ascii="宋体" w:hAnsi="宋体" w:eastAsia="宋体" w:cs="宋体"/>
                <w:kern w:val="0"/>
                <w:sz w:val="18"/>
                <w:szCs w:val="18"/>
              </w:rPr>
            </w:pPr>
            <w:r>
              <w:rPr>
                <w:rFonts w:hint="eastAsia" w:ascii="宋体" w:hAnsi="宋体" w:eastAsia="宋体" w:cs="宋体"/>
                <w:kern w:val="0"/>
                <w:sz w:val="18"/>
                <w:szCs w:val="18"/>
              </w:rPr>
              <w:t>采用插卡或板载等形态，可选用符合M.2或2.5寸SATA或mSATA等标准的插卡形态</w:t>
            </w:r>
          </w:p>
        </w:tc>
      </w:tr>
      <w:tr w14:paraId="5192DAF2">
        <w:tblPrEx>
          <w:tblCellMar>
            <w:top w:w="0" w:type="dxa"/>
            <w:left w:w="108" w:type="dxa"/>
            <w:bottom w:w="0" w:type="dxa"/>
            <w:right w:w="108" w:type="dxa"/>
          </w:tblCellMar>
        </w:tblPrEx>
        <w:trPr>
          <w:trHeight w:val="462" w:hRule="atLeast"/>
        </w:trPr>
        <w:tc>
          <w:tcPr>
            <w:tcW w:w="586" w:type="dxa"/>
            <w:tcBorders>
              <w:top w:val="nil"/>
              <w:left w:val="single" w:color="auto" w:sz="4" w:space="0"/>
              <w:bottom w:val="single" w:color="auto" w:sz="4" w:space="0"/>
              <w:right w:val="single" w:color="auto" w:sz="4" w:space="0"/>
            </w:tcBorders>
            <w:vAlign w:val="center"/>
          </w:tcPr>
          <w:p w14:paraId="28EAA4E4">
            <w:pPr>
              <w:widowControl/>
              <w:jc w:val="left"/>
              <w:rPr>
                <w:rFonts w:ascii="宋体" w:hAnsi="宋体" w:eastAsia="宋体" w:cs="宋体"/>
                <w:kern w:val="0"/>
                <w:sz w:val="18"/>
                <w:szCs w:val="18"/>
              </w:rPr>
            </w:pPr>
            <w:r>
              <w:rPr>
                <w:rFonts w:hint="eastAsia" w:ascii="宋体" w:hAnsi="宋体" w:eastAsia="宋体" w:cs="宋体"/>
                <w:kern w:val="0"/>
                <w:sz w:val="18"/>
                <w:szCs w:val="18"/>
              </w:rPr>
              <w:t>21</w:t>
            </w:r>
          </w:p>
        </w:tc>
        <w:tc>
          <w:tcPr>
            <w:tcW w:w="1254" w:type="dxa"/>
            <w:tcBorders>
              <w:top w:val="nil"/>
              <w:left w:val="nil"/>
              <w:bottom w:val="single" w:color="auto" w:sz="4" w:space="0"/>
              <w:right w:val="single" w:color="auto" w:sz="4" w:space="0"/>
            </w:tcBorders>
            <w:vAlign w:val="center"/>
          </w:tcPr>
          <w:p w14:paraId="491B9CD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4A1375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4F2B33F">
            <w:pPr>
              <w:widowControl/>
              <w:jc w:val="left"/>
              <w:rPr>
                <w:rFonts w:ascii="宋体" w:hAnsi="宋体" w:eastAsia="宋体" w:cs="宋体"/>
                <w:kern w:val="0"/>
                <w:sz w:val="18"/>
                <w:szCs w:val="18"/>
              </w:rPr>
            </w:pPr>
            <w:r>
              <w:rPr>
                <w:rFonts w:hint="eastAsia" w:ascii="宋体" w:hAnsi="宋体" w:eastAsia="宋体" w:cs="宋体"/>
                <w:kern w:val="0"/>
                <w:sz w:val="18"/>
                <w:szCs w:val="18"/>
              </w:rPr>
              <w:t>存储设备扩展盘位</w:t>
            </w:r>
          </w:p>
        </w:tc>
        <w:tc>
          <w:tcPr>
            <w:tcW w:w="4760" w:type="dxa"/>
            <w:tcBorders>
              <w:top w:val="nil"/>
              <w:left w:val="nil"/>
              <w:bottom w:val="single" w:color="auto" w:sz="4" w:space="0"/>
              <w:right w:val="single" w:color="auto" w:sz="4" w:space="0"/>
            </w:tcBorders>
            <w:vAlign w:val="center"/>
          </w:tcPr>
          <w:p w14:paraId="0B814111">
            <w:pPr>
              <w:widowControl/>
              <w:jc w:val="left"/>
              <w:rPr>
                <w:rFonts w:ascii="宋体" w:hAnsi="宋体" w:eastAsia="宋体" w:cs="宋体"/>
                <w:kern w:val="0"/>
                <w:sz w:val="18"/>
                <w:szCs w:val="18"/>
              </w:rPr>
            </w:pPr>
            <w:r>
              <w:rPr>
                <w:rFonts w:hint="eastAsia" w:ascii="宋体" w:hAnsi="宋体" w:eastAsia="宋体" w:cs="宋体"/>
                <w:kern w:val="0"/>
                <w:sz w:val="18"/>
                <w:szCs w:val="18"/>
              </w:rPr>
              <w:t>≥6</w:t>
            </w:r>
          </w:p>
        </w:tc>
      </w:tr>
      <w:tr w14:paraId="4F516B3B">
        <w:tblPrEx>
          <w:tblCellMar>
            <w:top w:w="0" w:type="dxa"/>
            <w:left w:w="108" w:type="dxa"/>
            <w:bottom w:w="0" w:type="dxa"/>
            <w:right w:w="108" w:type="dxa"/>
          </w:tblCellMar>
        </w:tblPrEx>
        <w:trPr>
          <w:trHeight w:val="771" w:hRule="atLeast"/>
        </w:trPr>
        <w:tc>
          <w:tcPr>
            <w:tcW w:w="586" w:type="dxa"/>
            <w:tcBorders>
              <w:top w:val="nil"/>
              <w:left w:val="single" w:color="auto" w:sz="4" w:space="0"/>
              <w:bottom w:val="single" w:color="auto" w:sz="4" w:space="0"/>
              <w:right w:val="single" w:color="auto" w:sz="4" w:space="0"/>
            </w:tcBorders>
            <w:vAlign w:val="center"/>
          </w:tcPr>
          <w:p w14:paraId="44F1462E">
            <w:pPr>
              <w:widowControl/>
              <w:jc w:val="left"/>
              <w:rPr>
                <w:rFonts w:ascii="宋体" w:hAnsi="宋体" w:eastAsia="宋体" w:cs="宋体"/>
                <w:kern w:val="0"/>
                <w:sz w:val="18"/>
                <w:szCs w:val="18"/>
              </w:rPr>
            </w:pPr>
            <w:r>
              <w:rPr>
                <w:rFonts w:hint="eastAsia" w:ascii="宋体" w:hAnsi="宋体" w:eastAsia="宋体" w:cs="宋体"/>
                <w:kern w:val="0"/>
                <w:sz w:val="18"/>
                <w:szCs w:val="18"/>
              </w:rPr>
              <w:t>22</w:t>
            </w:r>
          </w:p>
        </w:tc>
        <w:tc>
          <w:tcPr>
            <w:tcW w:w="1254" w:type="dxa"/>
            <w:tcBorders>
              <w:top w:val="nil"/>
              <w:left w:val="nil"/>
              <w:bottom w:val="single" w:color="auto" w:sz="4" w:space="0"/>
              <w:right w:val="single" w:color="auto" w:sz="4" w:space="0"/>
            </w:tcBorders>
            <w:vAlign w:val="center"/>
          </w:tcPr>
          <w:p w14:paraId="3A279C1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654380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A584691">
            <w:pPr>
              <w:widowControl/>
              <w:jc w:val="left"/>
              <w:rPr>
                <w:rFonts w:ascii="宋体" w:hAnsi="宋体" w:eastAsia="宋体" w:cs="宋体"/>
                <w:kern w:val="0"/>
                <w:sz w:val="18"/>
                <w:szCs w:val="18"/>
              </w:rPr>
            </w:pPr>
            <w:r>
              <w:rPr>
                <w:rFonts w:hint="eastAsia" w:ascii="宋体" w:hAnsi="宋体" w:eastAsia="宋体" w:cs="宋体"/>
                <w:kern w:val="0"/>
                <w:sz w:val="18"/>
                <w:szCs w:val="18"/>
              </w:rPr>
              <w:t>★存储设备其他参数要求</w:t>
            </w:r>
          </w:p>
        </w:tc>
        <w:tc>
          <w:tcPr>
            <w:tcW w:w="4760" w:type="dxa"/>
            <w:tcBorders>
              <w:top w:val="nil"/>
              <w:left w:val="nil"/>
              <w:bottom w:val="single" w:color="auto" w:sz="4" w:space="0"/>
              <w:right w:val="single" w:color="auto" w:sz="4" w:space="0"/>
            </w:tcBorders>
            <w:vAlign w:val="center"/>
          </w:tcPr>
          <w:p w14:paraId="7F592220">
            <w:pPr>
              <w:widowControl/>
              <w:jc w:val="left"/>
              <w:rPr>
                <w:rFonts w:ascii="宋体" w:hAnsi="宋体" w:eastAsia="宋体" w:cs="宋体"/>
                <w:kern w:val="0"/>
                <w:sz w:val="18"/>
                <w:szCs w:val="18"/>
              </w:rPr>
            </w:pPr>
            <w:r>
              <w:rPr>
                <w:rFonts w:hint="eastAsia" w:ascii="宋体" w:hAnsi="宋体" w:eastAsia="宋体" w:cs="宋体"/>
                <w:kern w:val="0"/>
                <w:sz w:val="18"/>
                <w:szCs w:val="18"/>
              </w:rPr>
              <w:t>a）固态盘应符合SJ/T11654相关规定;</w:t>
            </w:r>
          </w:p>
        </w:tc>
      </w:tr>
      <w:tr w14:paraId="2E36780E">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233BE418">
            <w:pPr>
              <w:widowControl/>
              <w:jc w:val="left"/>
              <w:rPr>
                <w:rFonts w:ascii="宋体" w:hAnsi="宋体" w:eastAsia="宋体" w:cs="宋体"/>
                <w:kern w:val="0"/>
                <w:sz w:val="18"/>
                <w:szCs w:val="18"/>
              </w:rPr>
            </w:pPr>
            <w:r>
              <w:rPr>
                <w:rFonts w:hint="eastAsia" w:ascii="宋体" w:hAnsi="宋体" w:eastAsia="宋体" w:cs="宋体"/>
                <w:kern w:val="0"/>
                <w:sz w:val="18"/>
                <w:szCs w:val="18"/>
              </w:rPr>
              <w:t>23</w:t>
            </w:r>
          </w:p>
        </w:tc>
        <w:tc>
          <w:tcPr>
            <w:tcW w:w="1254" w:type="dxa"/>
            <w:tcBorders>
              <w:top w:val="nil"/>
              <w:left w:val="nil"/>
              <w:bottom w:val="single" w:color="auto" w:sz="4" w:space="0"/>
              <w:right w:val="single" w:color="auto" w:sz="4" w:space="0"/>
            </w:tcBorders>
            <w:vAlign w:val="center"/>
          </w:tcPr>
          <w:p w14:paraId="59627EA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1528B361">
            <w:pPr>
              <w:widowControl/>
              <w:jc w:val="left"/>
              <w:rPr>
                <w:rFonts w:ascii="宋体" w:hAnsi="宋体" w:eastAsia="宋体" w:cs="宋体"/>
                <w:kern w:val="0"/>
                <w:sz w:val="18"/>
                <w:szCs w:val="18"/>
              </w:rPr>
            </w:pPr>
            <w:r>
              <w:rPr>
                <w:rFonts w:hint="eastAsia" w:ascii="宋体" w:hAnsi="宋体" w:eastAsia="宋体" w:cs="宋体"/>
                <w:kern w:val="0"/>
                <w:sz w:val="18"/>
                <w:szCs w:val="18"/>
              </w:rPr>
              <w:t>显卡规格</w:t>
            </w:r>
          </w:p>
        </w:tc>
        <w:tc>
          <w:tcPr>
            <w:tcW w:w="2146" w:type="dxa"/>
            <w:tcBorders>
              <w:top w:val="nil"/>
              <w:left w:val="nil"/>
              <w:bottom w:val="single" w:color="auto" w:sz="4" w:space="0"/>
              <w:right w:val="single" w:color="auto" w:sz="4" w:space="0"/>
            </w:tcBorders>
            <w:vAlign w:val="center"/>
          </w:tcPr>
          <w:p w14:paraId="497D8989">
            <w:pPr>
              <w:widowControl/>
              <w:jc w:val="left"/>
              <w:rPr>
                <w:rFonts w:ascii="宋体" w:hAnsi="宋体" w:eastAsia="宋体" w:cs="宋体"/>
                <w:kern w:val="0"/>
                <w:sz w:val="18"/>
                <w:szCs w:val="18"/>
              </w:rPr>
            </w:pPr>
            <w:r>
              <w:rPr>
                <w:rFonts w:hint="eastAsia" w:ascii="宋体" w:hAnsi="宋体" w:eastAsia="宋体" w:cs="宋体"/>
                <w:kern w:val="0"/>
                <w:sz w:val="18"/>
                <w:szCs w:val="18"/>
              </w:rPr>
              <w:t>★显卡类型</w:t>
            </w:r>
          </w:p>
        </w:tc>
        <w:tc>
          <w:tcPr>
            <w:tcW w:w="4760" w:type="dxa"/>
            <w:tcBorders>
              <w:top w:val="nil"/>
              <w:left w:val="nil"/>
              <w:bottom w:val="single" w:color="auto" w:sz="4" w:space="0"/>
              <w:right w:val="single" w:color="auto" w:sz="4" w:space="0"/>
            </w:tcBorders>
            <w:vAlign w:val="center"/>
          </w:tcPr>
          <w:p w14:paraId="2C3776F2">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独立显卡或集成显卡</w:t>
            </w:r>
          </w:p>
        </w:tc>
      </w:tr>
      <w:tr w14:paraId="7B050687">
        <w:tblPrEx>
          <w:tblCellMar>
            <w:top w:w="0" w:type="dxa"/>
            <w:left w:w="108" w:type="dxa"/>
            <w:bottom w:w="0" w:type="dxa"/>
            <w:right w:w="108" w:type="dxa"/>
          </w:tblCellMar>
        </w:tblPrEx>
        <w:trPr>
          <w:trHeight w:val="442" w:hRule="atLeast"/>
        </w:trPr>
        <w:tc>
          <w:tcPr>
            <w:tcW w:w="586" w:type="dxa"/>
            <w:tcBorders>
              <w:top w:val="nil"/>
              <w:left w:val="single" w:color="auto" w:sz="4" w:space="0"/>
              <w:bottom w:val="single" w:color="auto" w:sz="4" w:space="0"/>
              <w:right w:val="single" w:color="auto" w:sz="4" w:space="0"/>
            </w:tcBorders>
            <w:vAlign w:val="center"/>
          </w:tcPr>
          <w:p w14:paraId="5CAFB729">
            <w:pPr>
              <w:widowControl/>
              <w:jc w:val="left"/>
              <w:rPr>
                <w:rFonts w:ascii="宋体" w:hAnsi="宋体" w:eastAsia="宋体" w:cs="宋体"/>
                <w:kern w:val="0"/>
                <w:sz w:val="18"/>
                <w:szCs w:val="18"/>
              </w:rPr>
            </w:pPr>
            <w:r>
              <w:rPr>
                <w:rFonts w:hint="eastAsia" w:ascii="宋体" w:hAnsi="宋体" w:eastAsia="宋体" w:cs="宋体"/>
                <w:kern w:val="0"/>
                <w:sz w:val="18"/>
                <w:szCs w:val="18"/>
              </w:rPr>
              <w:t>24</w:t>
            </w:r>
          </w:p>
        </w:tc>
        <w:tc>
          <w:tcPr>
            <w:tcW w:w="1254" w:type="dxa"/>
            <w:tcBorders>
              <w:top w:val="nil"/>
              <w:left w:val="nil"/>
              <w:bottom w:val="single" w:color="auto" w:sz="4" w:space="0"/>
              <w:right w:val="single" w:color="auto" w:sz="4" w:space="0"/>
            </w:tcBorders>
            <w:vAlign w:val="center"/>
          </w:tcPr>
          <w:p w14:paraId="6E0E91A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BD493F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C0D99EC">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★独立显卡显存类型</w:t>
            </w:r>
          </w:p>
        </w:tc>
        <w:tc>
          <w:tcPr>
            <w:tcW w:w="4760" w:type="dxa"/>
            <w:tcBorders>
              <w:top w:val="nil"/>
              <w:left w:val="nil"/>
              <w:bottom w:val="single" w:color="auto" w:sz="4" w:space="0"/>
              <w:right w:val="single" w:color="auto" w:sz="4" w:space="0"/>
            </w:tcBorders>
            <w:vAlign w:val="center"/>
          </w:tcPr>
          <w:p w14:paraId="3942C977">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若配置独立显卡，显存类型应为DDR3/DDR4/GDDR5/GDDR6/LPDDR4</w:t>
            </w:r>
          </w:p>
        </w:tc>
      </w:tr>
      <w:tr w14:paraId="21A0EBC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4CC925C">
            <w:pPr>
              <w:widowControl/>
              <w:jc w:val="left"/>
              <w:rPr>
                <w:rFonts w:ascii="宋体" w:hAnsi="宋体" w:eastAsia="宋体" w:cs="宋体"/>
                <w:kern w:val="0"/>
                <w:sz w:val="18"/>
                <w:szCs w:val="18"/>
              </w:rPr>
            </w:pPr>
            <w:r>
              <w:rPr>
                <w:rFonts w:hint="eastAsia" w:ascii="宋体" w:hAnsi="宋体" w:eastAsia="宋体" w:cs="宋体"/>
                <w:kern w:val="0"/>
                <w:sz w:val="18"/>
                <w:szCs w:val="18"/>
              </w:rPr>
              <w:t>25</w:t>
            </w:r>
          </w:p>
        </w:tc>
        <w:tc>
          <w:tcPr>
            <w:tcW w:w="1254" w:type="dxa"/>
            <w:tcBorders>
              <w:top w:val="nil"/>
              <w:left w:val="nil"/>
              <w:bottom w:val="single" w:color="auto" w:sz="4" w:space="0"/>
              <w:right w:val="single" w:color="auto" w:sz="4" w:space="0"/>
            </w:tcBorders>
            <w:vAlign w:val="center"/>
          </w:tcPr>
          <w:p w14:paraId="79E060F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63302A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B902629">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★独立显卡显存位宽</w:t>
            </w:r>
          </w:p>
        </w:tc>
        <w:tc>
          <w:tcPr>
            <w:tcW w:w="4760" w:type="dxa"/>
            <w:tcBorders>
              <w:top w:val="nil"/>
              <w:left w:val="nil"/>
              <w:bottom w:val="single" w:color="auto" w:sz="4" w:space="0"/>
              <w:right w:val="single" w:color="auto" w:sz="4" w:space="0"/>
            </w:tcBorders>
            <w:vAlign w:val="center"/>
          </w:tcPr>
          <w:p w14:paraId="571C9373">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若配置独立显卡，显存位宽≥16位</w:t>
            </w:r>
          </w:p>
        </w:tc>
      </w:tr>
      <w:tr w14:paraId="03BACF3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B7092D4">
            <w:pPr>
              <w:widowControl/>
              <w:jc w:val="left"/>
              <w:rPr>
                <w:rFonts w:ascii="宋体" w:hAnsi="宋体" w:eastAsia="宋体" w:cs="宋体"/>
                <w:kern w:val="0"/>
                <w:sz w:val="18"/>
                <w:szCs w:val="18"/>
              </w:rPr>
            </w:pPr>
            <w:r>
              <w:rPr>
                <w:rFonts w:hint="eastAsia" w:ascii="宋体" w:hAnsi="宋体" w:eastAsia="宋体" w:cs="宋体"/>
                <w:kern w:val="0"/>
                <w:sz w:val="18"/>
                <w:szCs w:val="18"/>
              </w:rPr>
              <w:t>26</w:t>
            </w:r>
          </w:p>
        </w:tc>
        <w:tc>
          <w:tcPr>
            <w:tcW w:w="1254" w:type="dxa"/>
            <w:tcBorders>
              <w:top w:val="nil"/>
              <w:left w:val="nil"/>
              <w:bottom w:val="single" w:color="auto" w:sz="4" w:space="0"/>
              <w:right w:val="single" w:color="auto" w:sz="4" w:space="0"/>
            </w:tcBorders>
            <w:vAlign w:val="center"/>
          </w:tcPr>
          <w:p w14:paraId="30B3A25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9DECE0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8264A47">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★独立显卡显存容量</w:t>
            </w:r>
          </w:p>
        </w:tc>
        <w:tc>
          <w:tcPr>
            <w:tcW w:w="4760" w:type="dxa"/>
            <w:tcBorders>
              <w:top w:val="nil"/>
              <w:left w:val="nil"/>
              <w:bottom w:val="single" w:color="auto" w:sz="4" w:space="0"/>
              <w:right w:val="single" w:color="auto" w:sz="4" w:space="0"/>
            </w:tcBorders>
            <w:vAlign w:val="center"/>
          </w:tcPr>
          <w:p w14:paraId="7F4B9575">
            <w:pPr>
              <w:widowControl/>
              <w:jc w:val="left"/>
              <w:rPr>
                <w:rFonts w:ascii="宋体" w:hAnsi="宋体" w:eastAsia="宋体" w:cs="宋体"/>
                <w:kern w:val="0"/>
                <w:sz w:val="18"/>
                <w:szCs w:val="18"/>
              </w:rPr>
            </w:pPr>
            <w:r>
              <w:rPr>
                <w:rFonts w:hint="eastAsia" w:ascii="宋体" w:hAnsi="宋体" w:eastAsia="宋体" w:cs="宋体"/>
                <w:kern w:val="0"/>
                <w:sz w:val="18"/>
                <w:szCs w:val="18"/>
              </w:rPr>
              <w:t>若配置独立显卡，显存容量≥1GB</w:t>
            </w:r>
          </w:p>
        </w:tc>
      </w:tr>
      <w:tr w14:paraId="4F13AF1E">
        <w:tblPrEx>
          <w:tblCellMar>
            <w:top w:w="0" w:type="dxa"/>
            <w:left w:w="108" w:type="dxa"/>
            <w:bottom w:w="0" w:type="dxa"/>
            <w:right w:w="108" w:type="dxa"/>
          </w:tblCellMar>
        </w:tblPrEx>
        <w:trPr>
          <w:trHeight w:val="477" w:hRule="atLeast"/>
        </w:trPr>
        <w:tc>
          <w:tcPr>
            <w:tcW w:w="586" w:type="dxa"/>
            <w:tcBorders>
              <w:top w:val="nil"/>
              <w:left w:val="single" w:color="auto" w:sz="4" w:space="0"/>
              <w:bottom w:val="single" w:color="auto" w:sz="4" w:space="0"/>
              <w:right w:val="single" w:color="auto" w:sz="4" w:space="0"/>
            </w:tcBorders>
            <w:vAlign w:val="center"/>
          </w:tcPr>
          <w:p w14:paraId="1F03ACED">
            <w:pPr>
              <w:widowControl/>
              <w:jc w:val="left"/>
              <w:rPr>
                <w:rFonts w:ascii="宋体" w:hAnsi="宋体" w:eastAsia="宋体" w:cs="宋体"/>
                <w:kern w:val="0"/>
                <w:sz w:val="18"/>
                <w:szCs w:val="18"/>
              </w:rPr>
            </w:pPr>
            <w:r>
              <w:rPr>
                <w:rFonts w:hint="eastAsia" w:ascii="宋体" w:hAnsi="宋体" w:eastAsia="宋体" w:cs="宋体"/>
                <w:kern w:val="0"/>
                <w:sz w:val="18"/>
                <w:szCs w:val="18"/>
              </w:rPr>
              <w:t>27</w:t>
            </w:r>
          </w:p>
        </w:tc>
        <w:tc>
          <w:tcPr>
            <w:tcW w:w="1254" w:type="dxa"/>
            <w:tcBorders>
              <w:top w:val="nil"/>
              <w:left w:val="nil"/>
              <w:bottom w:val="single" w:color="auto" w:sz="4" w:space="0"/>
              <w:right w:val="single" w:color="auto" w:sz="4" w:space="0"/>
            </w:tcBorders>
            <w:vAlign w:val="center"/>
          </w:tcPr>
          <w:p w14:paraId="11C9876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81A0A3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3F97275">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独立显卡接口协议</w:t>
            </w:r>
          </w:p>
        </w:tc>
        <w:tc>
          <w:tcPr>
            <w:tcW w:w="4760" w:type="dxa"/>
            <w:tcBorders>
              <w:top w:val="nil"/>
              <w:left w:val="nil"/>
              <w:bottom w:val="single" w:color="auto" w:sz="4" w:space="0"/>
              <w:right w:val="single" w:color="auto" w:sz="4" w:space="0"/>
            </w:tcBorders>
            <w:vAlign w:val="center"/>
          </w:tcPr>
          <w:p w14:paraId="794557D2">
            <w:pPr>
              <w:widowControl/>
              <w:jc w:val="left"/>
              <w:rPr>
                <w:rFonts w:ascii="宋体" w:hAnsi="宋体" w:eastAsia="宋体" w:cs="宋体"/>
                <w:kern w:val="0"/>
                <w:sz w:val="18"/>
                <w:szCs w:val="18"/>
              </w:rPr>
            </w:pPr>
            <w:r>
              <w:rPr>
                <w:rFonts w:hint="eastAsia" w:ascii="宋体" w:hAnsi="宋体" w:eastAsia="宋体" w:cs="宋体"/>
                <w:kern w:val="0"/>
                <w:sz w:val="18"/>
                <w:szCs w:val="18"/>
              </w:rPr>
              <w:t>支持PCIe协议版本大于等于2.0或HT</w:t>
            </w:r>
          </w:p>
          <w:p w14:paraId="1972FECF">
            <w:pPr>
              <w:widowControl/>
              <w:jc w:val="left"/>
              <w:rPr>
                <w:rFonts w:ascii="宋体" w:hAnsi="宋体" w:eastAsia="宋体" w:cs="宋体"/>
                <w:kern w:val="0"/>
                <w:sz w:val="18"/>
                <w:szCs w:val="18"/>
              </w:rPr>
            </w:pPr>
            <w:r>
              <w:rPr>
                <w:rFonts w:hint="eastAsia" w:ascii="宋体" w:hAnsi="宋体" w:eastAsia="宋体" w:cs="宋体"/>
                <w:kern w:val="0"/>
                <w:sz w:val="18"/>
                <w:szCs w:val="18"/>
              </w:rPr>
              <w:t>（HyperTransport）协议版本大于等于3.0的独立显卡接口协议</w:t>
            </w:r>
          </w:p>
        </w:tc>
      </w:tr>
      <w:tr w14:paraId="1AC5C5B2">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7C5040DC">
            <w:pPr>
              <w:widowControl/>
              <w:jc w:val="left"/>
              <w:rPr>
                <w:rFonts w:ascii="宋体" w:hAnsi="宋体" w:eastAsia="宋体" w:cs="宋体"/>
                <w:kern w:val="0"/>
                <w:sz w:val="18"/>
                <w:szCs w:val="18"/>
              </w:rPr>
            </w:pPr>
            <w:r>
              <w:rPr>
                <w:rFonts w:hint="eastAsia" w:ascii="宋体" w:hAnsi="宋体" w:eastAsia="宋体" w:cs="宋体"/>
                <w:kern w:val="0"/>
                <w:sz w:val="18"/>
                <w:szCs w:val="18"/>
              </w:rPr>
              <w:t>38</w:t>
            </w:r>
          </w:p>
        </w:tc>
        <w:tc>
          <w:tcPr>
            <w:tcW w:w="1254" w:type="dxa"/>
            <w:tcBorders>
              <w:top w:val="nil"/>
              <w:left w:val="nil"/>
              <w:bottom w:val="single" w:color="auto" w:sz="4" w:space="0"/>
              <w:right w:val="single" w:color="auto" w:sz="4" w:space="0"/>
            </w:tcBorders>
            <w:vAlign w:val="center"/>
          </w:tcPr>
          <w:p w14:paraId="04C5354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000000" w:sz="4" w:space="0"/>
              <w:right w:val="single" w:color="auto" w:sz="4" w:space="0"/>
            </w:tcBorders>
            <w:vAlign w:val="center"/>
          </w:tcPr>
          <w:p w14:paraId="5566A04C">
            <w:pPr>
              <w:widowControl/>
              <w:jc w:val="left"/>
              <w:rPr>
                <w:rFonts w:ascii="宋体" w:hAnsi="宋体" w:eastAsia="宋体" w:cs="宋体"/>
                <w:kern w:val="0"/>
                <w:sz w:val="18"/>
                <w:szCs w:val="18"/>
              </w:rPr>
            </w:pPr>
            <w:r>
              <w:rPr>
                <w:rFonts w:hint="eastAsia" w:ascii="宋体" w:hAnsi="宋体" w:eastAsia="宋体" w:cs="宋体"/>
                <w:kern w:val="0"/>
                <w:sz w:val="18"/>
                <w:szCs w:val="18"/>
              </w:rPr>
              <w:t>外设规格</w:t>
            </w:r>
          </w:p>
        </w:tc>
        <w:tc>
          <w:tcPr>
            <w:tcW w:w="2146" w:type="dxa"/>
            <w:tcBorders>
              <w:top w:val="nil"/>
              <w:left w:val="nil"/>
              <w:bottom w:val="single" w:color="auto" w:sz="4" w:space="0"/>
              <w:right w:val="single" w:color="auto" w:sz="4" w:space="0"/>
            </w:tcBorders>
            <w:vAlign w:val="center"/>
          </w:tcPr>
          <w:p w14:paraId="69D6AFAF">
            <w:pPr>
              <w:widowControl/>
              <w:jc w:val="left"/>
              <w:rPr>
                <w:rFonts w:ascii="宋体" w:hAnsi="宋体" w:eastAsia="宋体" w:cs="宋体"/>
                <w:kern w:val="0"/>
                <w:sz w:val="18"/>
                <w:szCs w:val="18"/>
              </w:rPr>
            </w:pPr>
            <w:r>
              <w:rPr>
                <w:rFonts w:hint="eastAsia" w:ascii="宋体" w:hAnsi="宋体" w:eastAsia="宋体" w:cs="宋体"/>
                <w:kern w:val="0"/>
                <w:sz w:val="18"/>
                <w:szCs w:val="18"/>
              </w:rPr>
              <w:t>传声器数量</w:t>
            </w:r>
          </w:p>
        </w:tc>
        <w:tc>
          <w:tcPr>
            <w:tcW w:w="4760" w:type="dxa"/>
            <w:tcBorders>
              <w:top w:val="nil"/>
              <w:left w:val="nil"/>
              <w:bottom w:val="single" w:color="auto" w:sz="4" w:space="0"/>
              <w:right w:val="single" w:color="auto" w:sz="4" w:space="0"/>
            </w:tcBorders>
            <w:vAlign w:val="center"/>
          </w:tcPr>
          <w:p w14:paraId="11F90B06">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3EBD0E3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89DE3F6">
            <w:pPr>
              <w:widowControl/>
              <w:jc w:val="left"/>
              <w:rPr>
                <w:rFonts w:ascii="宋体" w:hAnsi="宋体" w:eastAsia="宋体" w:cs="宋体"/>
                <w:kern w:val="0"/>
                <w:sz w:val="18"/>
                <w:szCs w:val="18"/>
              </w:rPr>
            </w:pPr>
            <w:r>
              <w:rPr>
                <w:rFonts w:hint="eastAsia" w:ascii="宋体" w:hAnsi="宋体" w:eastAsia="宋体" w:cs="宋体"/>
                <w:kern w:val="0"/>
                <w:sz w:val="18"/>
                <w:szCs w:val="18"/>
              </w:rPr>
              <w:t>39</w:t>
            </w:r>
          </w:p>
        </w:tc>
        <w:tc>
          <w:tcPr>
            <w:tcW w:w="1254" w:type="dxa"/>
            <w:tcBorders>
              <w:top w:val="nil"/>
              <w:left w:val="nil"/>
              <w:bottom w:val="single" w:color="auto" w:sz="4" w:space="0"/>
              <w:right w:val="single" w:color="auto" w:sz="4" w:space="0"/>
            </w:tcBorders>
            <w:vAlign w:val="center"/>
          </w:tcPr>
          <w:p w14:paraId="393CE911">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D84900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F6FABC4">
            <w:pPr>
              <w:widowControl/>
              <w:jc w:val="left"/>
              <w:rPr>
                <w:rFonts w:ascii="宋体" w:hAnsi="宋体" w:eastAsia="宋体" w:cs="宋体"/>
                <w:kern w:val="0"/>
                <w:sz w:val="18"/>
                <w:szCs w:val="18"/>
              </w:rPr>
            </w:pPr>
            <w:r>
              <w:rPr>
                <w:rFonts w:hint="eastAsia" w:ascii="宋体" w:hAnsi="宋体" w:eastAsia="宋体" w:cs="宋体"/>
                <w:kern w:val="0"/>
                <w:sz w:val="18"/>
                <w:szCs w:val="18"/>
              </w:rPr>
              <w:t>扬声器数量</w:t>
            </w:r>
          </w:p>
        </w:tc>
        <w:tc>
          <w:tcPr>
            <w:tcW w:w="4760" w:type="dxa"/>
            <w:tcBorders>
              <w:top w:val="nil"/>
              <w:left w:val="nil"/>
              <w:bottom w:val="single" w:color="auto" w:sz="4" w:space="0"/>
              <w:right w:val="single" w:color="auto" w:sz="4" w:space="0"/>
            </w:tcBorders>
            <w:vAlign w:val="center"/>
          </w:tcPr>
          <w:p w14:paraId="37485D7F">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28A4D077">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1FB32197">
            <w:pPr>
              <w:widowControl/>
              <w:jc w:val="left"/>
              <w:rPr>
                <w:rFonts w:ascii="宋体" w:hAnsi="宋体" w:eastAsia="宋体" w:cs="宋体"/>
                <w:kern w:val="0"/>
                <w:sz w:val="18"/>
                <w:szCs w:val="18"/>
              </w:rPr>
            </w:pPr>
            <w:r>
              <w:rPr>
                <w:rFonts w:hint="eastAsia" w:ascii="宋体" w:hAnsi="宋体" w:eastAsia="宋体" w:cs="宋体"/>
                <w:kern w:val="0"/>
                <w:sz w:val="18"/>
                <w:szCs w:val="18"/>
              </w:rPr>
              <w:t>40</w:t>
            </w:r>
          </w:p>
        </w:tc>
        <w:tc>
          <w:tcPr>
            <w:tcW w:w="1254" w:type="dxa"/>
            <w:tcBorders>
              <w:top w:val="nil"/>
              <w:left w:val="nil"/>
              <w:bottom w:val="single" w:color="auto" w:sz="4" w:space="0"/>
              <w:right w:val="single" w:color="auto" w:sz="4" w:space="0"/>
            </w:tcBorders>
            <w:vAlign w:val="center"/>
          </w:tcPr>
          <w:p w14:paraId="2AB4E36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4E5D7E5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D8C847C">
            <w:pPr>
              <w:widowControl/>
              <w:jc w:val="left"/>
              <w:rPr>
                <w:rFonts w:ascii="宋体" w:hAnsi="宋体" w:eastAsia="宋体" w:cs="宋体"/>
                <w:kern w:val="0"/>
                <w:sz w:val="18"/>
                <w:szCs w:val="18"/>
              </w:rPr>
            </w:pPr>
            <w:r>
              <w:rPr>
                <w:rFonts w:hint="eastAsia" w:ascii="宋体" w:hAnsi="宋体" w:eastAsia="宋体" w:cs="宋体"/>
                <w:kern w:val="0"/>
                <w:sz w:val="18"/>
                <w:szCs w:val="18"/>
              </w:rPr>
              <w:t>★鼠标数量</w:t>
            </w:r>
          </w:p>
        </w:tc>
        <w:tc>
          <w:tcPr>
            <w:tcW w:w="4760" w:type="dxa"/>
            <w:tcBorders>
              <w:top w:val="nil"/>
              <w:left w:val="nil"/>
              <w:bottom w:val="single" w:color="auto" w:sz="4" w:space="0"/>
              <w:right w:val="single" w:color="auto" w:sz="4" w:space="0"/>
            </w:tcBorders>
            <w:vAlign w:val="center"/>
          </w:tcPr>
          <w:p w14:paraId="56478E69">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6164A0A0">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BE5EE42">
            <w:pPr>
              <w:widowControl/>
              <w:jc w:val="left"/>
              <w:rPr>
                <w:rFonts w:ascii="宋体" w:hAnsi="宋体" w:eastAsia="宋体" w:cs="宋体"/>
                <w:kern w:val="0"/>
                <w:sz w:val="18"/>
                <w:szCs w:val="18"/>
              </w:rPr>
            </w:pPr>
            <w:r>
              <w:rPr>
                <w:rFonts w:hint="eastAsia" w:ascii="宋体" w:hAnsi="宋体" w:eastAsia="宋体" w:cs="宋体"/>
                <w:kern w:val="0"/>
                <w:sz w:val="18"/>
                <w:szCs w:val="18"/>
              </w:rPr>
              <w:t>41</w:t>
            </w:r>
          </w:p>
        </w:tc>
        <w:tc>
          <w:tcPr>
            <w:tcW w:w="1254" w:type="dxa"/>
            <w:tcBorders>
              <w:top w:val="nil"/>
              <w:left w:val="nil"/>
              <w:bottom w:val="single" w:color="auto" w:sz="4" w:space="0"/>
              <w:right w:val="single" w:color="auto" w:sz="4" w:space="0"/>
            </w:tcBorders>
            <w:vAlign w:val="center"/>
          </w:tcPr>
          <w:p w14:paraId="2A46BD6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709BF9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E7B55DA">
            <w:pPr>
              <w:widowControl/>
              <w:jc w:val="left"/>
              <w:rPr>
                <w:rFonts w:ascii="宋体" w:hAnsi="宋体" w:eastAsia="宋体" w:cs="宋体"/>
                <w:kern w:val="0"/>
                <w:sz w:val="18"/>
                <w:szCs w:val="18"/>
              </w:rPr>
            </w:pPr>
            <w:r>
              <w:rPr>
                <w:rFonts w:hint="eastAsia" w:ascii="宋体" w:hAnsi="宋体" w:eastAsia="宋体" w:cs="宋体"/>
                <w:kern w:val="0"/>
                <w:sz w:val="18"/>
                <w:szCs w:val="18"/>
              </w:rPr>
              <w:t>★键盘数量</w:t>
            </w:r>
          </w:p>
        </w:tc>
        <w:tc>
          <w:tcPr>
            <w:tcW w:w="4760" w:type="dxa"/>
            <w:tcBorders>
              <w:top w:val="nil"/>
              <w:left w:val="nil"/>
              <w:bottom w:val="single" w:color="auto" w:sz="4" w:space="0"/>
              <w:right w:val="single" w:color="auto" w:sz="4" w:space="0"/>
            </w:tcBorders>
            <w:vAlign w:val="center"/>
          </w:tcPr>
          <w:p w14:paraId="245D156A">
            <w:pPr>
              <w:widowControl/>
              <w:jc w:val="left"/>
              <w:rPr>
                <w:rFonts w:ascii="宋体" w:hAnsi="宋体" w:eastAsia="宋体" w:cs="宋体"/>
                <w:kern w:val="0"/>
                <w:sz w:val="18"/>
                <w:szCs w:val="18"/>
              </w:rPr>
            </w:pPr>
            <w:r>
              <w:rPr>
                <w:rFonts w:hint="eastAsia" w:ascii="宋体" w:hAnsi="宋体" w:eastAsia="宋体" w:cs="宋体"/>
                <w:kern w:val="0"/>
                <w:sz w:val="18"/>
                <w:szCs w:val="18"/>
              </w:rPr>
              <w:t>≥1个</w:t>
            </w:r>
          </w:p>
        </w:tc>
      </w:tr>
      <w:tr w14:paraId="226C3D12">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1EE2EF02">
            <w:pPr>
              <w:widowControl/>
              <w:jc w:val="left"/>
              <w:rPr>
                <w:rFonts w:ascii="宋体" w:hAnsi="宋体" w:eastAsia="宋体" w:cs="宋体"/>
                <w:kern w:val="0"/>
                <w:sz w:val="18"/>
                <w:szCs w:val="18"/>
              </w:rPr>
            </w:pPr>
            <w:r>
              <w:rPr>
                <w:rFonts w:hint="eastAsia" w:ascii="宋体" w:hAnsi="宋体" w:eastAsia="宋体" w:cs="宋体"/>
                <w:kern w:val="0"/>
                <w:sz w:val="18"/>
                <w:szCs w:val="18"/>
              </w:rPr>
              <w:t>42</w:t>
            </w:r>
          </w:p>
        </w:tc>
        <w:tc>
          <w:tcPr>
            <w:tcW w:w="1254" w:type="dxa"/>
            <w:tcBorders>
              <w:top w:val="nil"/>
              <w:left w:val="nil"/>
              <w:bottom w:val="single" w:color="auto" w:sz="4" w:space="0"/>
              <w:right w:val="single" w:color="auto" w:sz="4" w:space="0"/>
            </w:tcBorders>
            <w:vAlign w:val="center"/>
          </w:tcPr>
          <w:p w14:paraId="45E473B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B791B5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79D9005">
            <w:pPr>
              <w:widowControl/>
              <w:jc w:val="left"/>
              <w:rPr>
                <w:rFonts w:ascii="宋体" w:hAnsi="宋体" w:eastAsia="宋体" w:cs="宋体"/>
                <w:kern w:val="0"/>
                <w:sz w:val="18"/>
                <w:szCs w:val="18"/>
              </w:rPr>
            </w:pPr>
            <w:r>
              <w:rPr>
                <w:rFonts w:hint="eastAsia" w:ascii="宋体" w:hAnsi="宋体" w:eastAsia="宋体" w:cs="宋体"/>
                <w:kern w:val="0"/>
                <w:sz w:val="18"/>
                <w:szCs w:val="18"/>
              </w:rPr>
              <w:t>摄像头数量</w:t>
            </w:r>
          </w:p>
        </w:tc>
        <w:tc>
          <w:tcPr>
            <w:tcW w:w="4760" w:type="dxa"/>
            <w:tcBorders>
              <w:top w:val="nil"/>
              <w:left w:val="nil"/>
              <w:bottom w:val="single" w:color="auto" w:sz="4" w:space="0"/>
              <w:right w:val="single" w:color="auto" w:sz="4" w:space="0"/>
            </w:tcBorders>
            <w:vAlign w:val="center"/>
          </w:tcPr>
          <w:p w14:paraId="3EF34593">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61AB7BC9">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CE1C35F">
            <w:pPr>
              <w:widowControl/>
              <w:jc w:val="left"/>
              <w:rPr>
                <w:rFonts w:ascii="宋体" w:hAnsi="宋体" w:eastAsia="宋体" w:cs="宋体"/>
                <w:kern w:val="0"/>
                <w:sz w:val="18"/>
                <w:szCs w:val="18"/>
              </w:rPr>
            </w:pPr>
            <w:r>
              <w:rPr>
                <w:rFonts w:hint="eastAsia" w:ascii="宋体" w:hAnsi="宋体" w:eastAsia="宋体" w:cs="宋体"/>
                <w:kern w:val="0"/>
                <w:sz w:val="18"/>
                <w:szCs w:val="18"/>
              </w:rPr>
              <w:t>43</w:t>
            </w:r>
          </w:p>
        </w:tc>
        <w:tc>
          <w:tcPr>
            <w:tcW w:w="1254" w:type="dxa"/>
            <w:tcBorders>
              <w:top w:val="nil"/>
              <w:left w:val="nil"/>
              <w:bottom w:val="single" w:color="auto" w:sz="4" w:space="0"/>
              <w:right w:val="single" w:color="auto" w:sz="4" w:space="0"/>
            </w:tcBorders>
            <w:vAlign w:val="center"/>
          </w:tcPr>
          <w:p w14:paraId="2DD04F8A">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E6F3A8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71DA05A">
            <w:pPr>
              <w:widowControl/>
              <w:jc w:val="left"/>
              <w:rPr>
                <w:rFonts w:ascii="宋体" w:hAnsi="宋体" w:eastAsia="宋体" w:cs="宋体"/>
                <w:kern w:val="0"/>
                <w:sz w:val="18"/>
                <w:szCs w:val="18"/>
              </w:rPr>
            </w:pPr>
            <w:r>
              <w:rPr>
                <w:rFonts w:hint="eastAsia" w:ascii="宋体" w:hAnsi="宋体" w:eastAsia="宋体" w:cs="宋体"/>
                <w:kern w:val="0"/>
                <w:sz w:val="18"/>
                <w:szCs w:val="18"/>
              </w:rPr>
              <w:t>光驱数量</w:t>
            </w:r>
          </w:p>
        </w:tc>
        <w:tc>
          <w:tcPr>
            <w:tcW w:w="4760" w:type="dxa"/>
            <w:tcBorders>
              <w:top w:val="nil"/>
              <w:left w:val="nil"/>
              <w:bottom w:val="single" w:color="auto" w:sz="4" w:space="0"/>
              <w:right w:val="single" w:color="auto" w:sz="4" w:space="0"/>
            </w:tcBorders>
            <w:vAlign w:val="center"/>
          </w:tcPr>
          <w:p w14:paraId="60F89067">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406CCEB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D5828FB">
            <w:pPr>
              <w:widowControl/>
              <w:jc w:val="left"/>
              <w:rPr>
                <w:rFonts w:ascii="宋体" w:hAnsi="宋体" w:eastAsia="宋体" w:cs="宋体"/>
                <w:kern w:val="0"/>
                <w:sz w:val="18"/>
                <w:szCs w:val="18"/>
              </w:rPr>
            </w:pPr>
            <w:r>
              <w:rPr>
                <w:rFonts w:hint="eastAsia" w:ascii="宋体" w:hAnsi="宋体" w:eastAsia="宋体" w:cs="宋体"/>
                <w:kern w:val="0"/>
                <w:sz w:val="18"/>
                <w:szCs w:val="18"/>
              </w:rPr>
              <w:t>44</w:t>
            </w:r>
          </w:p>
        </w:tc>
        <w:tc>
          <w:tcPr>
            <w:tcW w:w="1254" w:type="dxa"/>
            <w:tcBorders>
              <w:top w:val="nil"/>
              <w:left w:val="nil"/>
              <w:bottom w:val="single" w:color="auto" w:sz="4" w:space="0"/>
              <w:right w:val="single" w:color="auto" w:sz="4" w:space="0"/>
            </w:tcBorders>
            <w:vAlign w:val="center"/>
          </w:tcPr>
          <w:p w14:paraId="6EB0BE1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684974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D87DEAA">
            <w:pPr>
              <w:widowControl/>
              <w:jc w:val="left"/>
              <w:rPr>
                <w:rFonts w:ascii="宋体" w:hAnsi="宋体" w:eastAsia="宋体" w:cs="宋体"/>
                <w:kern w:val="0"/>
                <w:sz w:val="18"/>
                <w:szCs w:val="18"/>
              </w:rPr>
            </w:pPr>
            <w:r>
              <w:rPr>
                <w:rFonts w:hint="eastAsia" w:ascii="宋体" w:hAnsi="宋体" w:eastAsia="宋体" w:cs="宋体"/>
                <w:kern w:val="0"/>
                <w:sz w:val="18"/>
                <w:szCs w:val="18"/>
              </w:rPr>
              <w:t>★键盘按键数目</w:t>
            </w:r>
          </w:p>
        </w:tc>
        <w:tc>
          <w:tcPr>
            <w:tcW w:w="4760" w:type="dxa"/>
            <w:tcBorders>
              <w:top w:val="nil"/>
              <w:left w:val="nil"/>
              <w:bottom w:val="single" w:color="auto" w:sz="4" w:space="0"/>
              <w:right w:val="single" w:color="auto" w:sz="4" w:space="0"/>
            </w:tcBorders>
            <w:vAlign w:val="center"/>
          </w:tcPr>
          <w:p w14:paraId="44C1ABA4">
            <w:pPr>
              <w:widowControl/>
              <w:jc w:val="left"/>
              <w:rPr>
                <w:rFonts w:ascii="宋体" w:hAnsi="宋体" w:eastAsia="宋体" w:cs="宋体"/>
                <w:kern w:val="0"/>
                <w:sz w:val="18"/>
                <w:szCs w:val="18"/>
              </w:rPr>
            </w:pPr>
            <w:r>
              <w:rPr>
                <w:rFonts w:hint="eastAsia" w:ascii="宋体" w:hAnsi="宋体" w:eastAsia="宋体" w:cs="宋体"/>
                <w:kern w:val="0"/>
                <w:sz w:val="18"/>
                <w:szCs w:val="18"/>
              </w:rPr>
              <w:t>104键</w:t>
            </w:r>
          </w:p>
        </w:tc>
      </w:tr>
      <w:tr w14:paraId="556FF291">
        <w:tblPrEx>
          <w:tblCellMar>
            <w:top w:w="0" w:type="dxa"/>
            <w:left w:w="108" w:type="dxa"/>
            <w:bottom w:w="0" w:type="dxa"/>
            <w:right w:w="108" w:type="dxa"/>
          </w:tblCellMar>
        </w:tblPrEx>
        <w:trPr>
          <w:trHeight w:val="307" w:hRule="atLeast"/>
        </w:trPr>
        <w:tc>
          <w:tcPr>
            <w:tcW w:w="586" w:type="dxa"/>
            <w:tcBorders>
              <w:top w:val="nil"/>
              <w:left w:val="single" w:color="auto" w:sz="4" w:space="0"/>
              <w:bottom w:val="single" w:color="auto" w:sz="4" w:space="0"/>
              <w:right w:val="single" w:color="auto" w:sz="4" w:space="0"/>
            </w:tcBorders>
            <w:vAlign w:val="center"/>
          </w:tcPr>
          <w:p w14:paraId="4674CE9D">
            <w:pPr>
              <w:widowControl/>
              <w:jc w:val="left"/>
              <w:rPr>
                <w:rFonts w:ascii="宋体" w:hAnsi="宋体" w:eastAsia="宋体" w:cs="宋体"/>
                <w:kern w:val="0"/>
                <w:sz w:val="18"/>
                <w:szCs w:val="18"/>
              </w:rPr>
            </w:pPr>
            <w:r>
              <w:rPr>
                <w:rFonts w:hint="eastAsia" w:ascii="宋体" w:hAnsi="宋体" w:eastAsia="宋体" w:cs="宋体"/>
                <w:kern w:val="0"/>
                <w:sz w:val="18"/>
                <w:szCs w:val="18"/>
              </w:rPr>
              <w:t>45</w:t>
            </w:r>
          </w:p>
        </w:tc>
        <w:tc>
          <w:tcPr>
            <w:tcW w:w="1254" w:type="dxa"/>
            <w:tcBorders>
              <w:top w:val="nil"/>
              <w:left w:val="nil"/>
              <w:bottom w:val="single" w:color="auto" w:sz="4" w:space="0"/>
              <w:right w:val="single" w:color="auto" w:sz="4" w:space="0"/>
            </w:tcBorders>
            <w:vAlign w:val="center"/>
          </w:tcPr>
          <w:p w14:paraId="400F79C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1F8FF7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E6D242B">
            <w:pPr>
              <w:widowControl/>
              <w:jc w:val="left"/>
              <w:rPr>
                <w:rFonts w:ascii="宋体" w:hAnsi="宋体" w:eastAsia="宋体" w:cs="宋体"/>
                <w:kern w:val="0"/>
                <w:sz w:val="18"/>
                <w:szCs w:val="18"/>
              </w:rPr>
            </w:pPr>
            <w:r>
              <w:rPr>
                <w:rFonts w:hint="eastAsia" w:ascii="宋体" w:hAnsi="宋体" w:eastAsia="宋体" w:cs="宋体"/>
                <w:kern w:val="0"/>
                <w:sz w:val="18"/>
                <w:szCs w:val="18"/>
              </w:rPr>
              <w:t>摄像头像素</w:t>
            </w:r>
          </w:p>
        </w:tc>
        <w:tc>
          <w:tcPr>
            <w:tcW w:w="4760" w:type="dxa"/>
            <w:tcBorders>
              <w:top w:val="nil"/>
              <w:left w:val="nil"/>
              <w:bottom w:val="single" w:color="auto" w:sz="4" w:space="0"/>
              <w:right w:val="single" w:color="auto" w:sz="4" w:space="0"/>
            </w:tcBorders>
            <w:vAlign w:val="center"/>
          </w:tcPr>
          <w:p w14:paraId="5300840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F6B5869">
        <w:tblPrEx>
          <w:tblCellMar>
            <w:top w:w="0" w:type="dxa"/>
            <w:left w:w="108" w:type="dxa"/>
            <w:bottom w:w="0" w:type="dxa"/>
            <w:right w:w="108" w:type="dxa"/>
          </w:tblCellMar>
        </w:tblPrEx>
        <w:trPr>
          <w:trHeight w:val="410" w:hRule="atLeast"/>
        </w:trPr>
        <w:tc>
          <w:tcPr>
            <w:tcW w:w="586" w:type="dxa"/>
            <w:tcBorders>
              <w:top w:val="nil"/>
              <w:left w:val="single" w:color="auto" w:sz="4" w:space="0"/>
              <w:bottom w:val="single" w:color="auto" w:sz="4" w:space="0"/>
              <w:right w:val="single" w:color="auto" w:sz="4" w:space="0"/>
            </w:tcBorders>
            <w:vAlign w:val="center"/>
          </w:tcPr>
          <w:p w14:paraId="5E2DBB9D">
            <w:pPr>
              <w:widowControl/>
              <w:jc w:val="left"/>
              <w:rPr>
                <w:rFonts w:ascii="宋体" w:hAnsi="宋体" w:eastAsia="宋体" w:cs="宋体"/>
                <w:kern w:val="0"/>
                <w:sz w:val="18"/>
                <w:szCs w:val="18"/>
              </w:rPr>
            </w:pPr>
            <w:r>
              <w:rPr>
                <w:rFonts w:hint="eastAsia" w:ascii="宋体" w:hAnsi="宋体" w:eastAsia="宋体" w:cs="宋体"/>
                <w:kern w:val="0"/>
                <w:sz w:val="18"/>
                <w:szCs w:val="18"/>
              </w:rPr>
              <w:t>46</w:t>
            </w:r>
          </w:p>
        </w:tc>
        <w:tc>
          <w:tcPr>
            <w:tcW w:w="1254" w:type="dxa"/>
            <w:tcBorders>
              <w:top w:val="nil"/>
              <w:left w:val="nil"/>
              <w:bottom w:val="single" w:color="auto" w:sz="4" w:space="0"/>
              <w:right w:val="single" w:color="auto" w:sz="4" w:space="0"/>
            </w:tcBorders>
            <w:vAlign w:val="center"/>
          </w:tcPr>
          <w:p w14:paraId="39F26C6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E35C7A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F858ECF">
            <w:pPr>
              <w:widowControl/>
              <w:jc w:val="left"/>
              <w:rPr>
                <w:rFonts w:ascii="宋体" w:hAnsi="宋体" w:eastAsia="宋体" w:cs="宋体"/>
                <w:kern w:val="0"/>
                <w:sz w:val="18"/>
                <w:szCs w:val="18"/>
              </w:rPr>
            </w:pPr>
            <w:r>
              <w:rPr>
                <w:rFonts w:hint="eastAsia" w:ascii="宋体" w:hAnsi="宋体" w:eastAsia="宋体" w:cs="宋体"/>
                <w:kern w:val="0"/>
                <w:sz w:val="18"/>
                <w:szCs w:val="18"/>
              </w:rPr>
              <w:t>摄像头分辨率</w:t>
            </w:r>
          </w:p>
        </w:tc>
        <w:tc>
          <w:tcPr>
            <w:tcW w:w="4760" w:type="dxa"/>
            <w:tcBorders>
              <w:top w:val="nil"/>
              <w:left w:val="nil"/>
              <w:bottom w:val="single" w:color="auto" w:sz="4" w:space="0"/>
              <w:right w:val="single" w:color="auto" w:sz="4" w:space="0"/>
            </w:tcBorders>
            <w:vAlign w:val="center"/>
          </w:tcPr>
          <w:p w14:paraId="641182B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31D17B4E">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670A9C7">
            <w:pPr>
              <w:widowControl/>
              <w:jc w:val="left"/>
              <w:rPr>
                <w:rFonts w:ascii="宋体" w:hAnsi="宋体" w:eastAsia="宋体" w:cs="宋体"/>
                <w:kern w:val="0"/>
                <w:sz w:val="18"/>
                <w:szCs w:val="18"/>
              </w:rPr>
            </w:pPr>
            <w:r>
              <w:rPr>
                <w:rFonts w:hint="eastAsia" w:ascii="宋体" w:hAnsi="宋体" w:eastAsia="宋体" w:cs="宋体"/>
                <w:kern w:val="0"/>
                <w:sz w:val="18"/>
                <w:szCs w:val="18"/>
              </w:rPr>
              <w:t>47</w:t>
            </w:r>
          </w:p>
        </w:tc>
        <w:tc>
          <w:tcPr>
            <w:tcW w:w="1254" w:type="dxa"/>
            <w:tcBorders>
              <w:top w:val="nil"/>
              <w:left w:val="nil"/>
              <w:bottom w:val="single" w:color="auto" w:sz="4" w:space="0"/>
              <w:right w:val="single" w:color="auto" w:sz="4" w:space="0"/>
            </w:tcBorders>
            <w:vAlign w:val="center"/>
          </w:tcPr>
          <w:p w14:paraId="11A3208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C9BC35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6B7652A">
            <w:pPr>
              <w:widowControl/>
              <w:jc w:val="left"/>
              <w:rPr>
                <w:rFonts w:ascii="宋体" w:hAnsi="宋体" w:eastAsia="宋体" w:cs="宋体"/>
                <w:kern w:val="0"/>
                <w:sz w:val="18"/>
                <w:szCs w:val="18"/>
              </w:rPr>
            </w:pPr>
            <w:r>
              <w:rPr>
                <w:rFonts w:hint="eastAsia" w:ascii="宋体" w:hAnsi="宋体" w:eastAsia="宋体" w:cs="宋体"/>
                <w:kern w:val="0"/>
                <w:sz w:val="18"/>
                <w:szCs w:val="18"/>
              </w:rPr>
              <w:t>扬声器功率</w:t>
            </w:r>
          </w:p>
        </w:tc>
        <w:tc>
          <w:tcPr>
            <w:tcW w:w="4760" w:type="dxa"/>
            <w:tcBorders>
              <w:top w:val="nil"/>
              <w:left w:val="nil"/>
              <w:bottom w:val="single" w:color="auto" w:sz="4" w:space="0"/>
              <w:right w:val="single" w:color="auto" w:sz="4" w:space="0"/>
            </w:tcBorders>
            <w:vAlign w:val="center"/>
          </w:tcPr>
          <w:p w14:paraId="3D9C487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4C04EC0">
        <w:tblPrEx>
          <w:tblCellMar>
            <w:top w:w="0" w:type="dxa"/>
            <w:left w:w="108" w:type="dxa"/>
            <w:bottom w:w="0" w:type="dxa"/>
            <w:right w:w="108" w:type="dxa"/>
          </w:tblCellMar>
        </w:tblPrEx>
        <w:trPr>
          <w:trHeight w:val="379" w:hRule="atLeast"/>
        </w:trPr>
        <w:tc>
          <w:tcPr>
            <w:tcW w:w="586" w:type="dxa"/>
            <w:tcBorders>
              <w:top w:val="nil"/>
              <w:left w:val="single" w:color="auto" w:sz="4" w:space="0"/>
              <w:bottom w:val="single" w:color="auto" w:sz="4" w:space="0"/>
              <w:right w:val="single" w:color="auto" w:sz="4" w:space="0"/>
            </w:tcBorders>
            <w:vAlign w:val="center"/>
          </w:tcPr>
          <w:p w14:paraId="53D26BC6">
            <w:pPr>
              <w:widowControl/>
              <w:jc w:val="left"/>
              <w:rPr>
                <w:rFonts w:ascii="宋体" w:hAnsi="宋体" w:eastAsia="宋体" w:cs="宋体"/>
                <w:kern w:val="0"/>
                <w:sz w:val="18"/>
                <w:szCs w:val="18"/>
              </w:rPr>
            </w:pPr>
            <w:r>
              <w:rPr>
                <w:rFonts w:hint="eastAsia" w:ascii="宋体" w:hAnsi="宋体" w:eastAsia="宋体" w:cs="宋体"/>
                <w:kern w:val="0"/>
                <w:sz w:val="18"/>
                <w:szCs w:val="18"/>
              </w:rPr>
              <w:t>48</w:t>
            </w:r>
          </w:p>
        </w:tc>
        <w:tc>
          <w:tcPr>
            <w:tcW w:w="1254" w:type="dxa"/>
            <w:tcBorders>
              <w:top w:val="nil"/>
              <w:left w:val="nil"/>
              <w:bottom w:val="single" w:color="auto" w:sz="4" w:space="0"/>
              <w:right w:val="single" w:color="auto" w:sz="4" w:space="0"/>
            </w:tcBorders>
            <w:vAlign w:val="center"/>
          </w:tcPr>
          <w:p w14:paraId="7869D1C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9D6EDE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6A14033">
            <w:pPr>
              <w:widowControl/>
              <w:jc w:val="left"/>
              <w:rPr>
                <w:rFonts w:ascii="宋体" w:hAnsi="宋体" w:eastAsia="宋体" w:cs="宋体"/>
                <w:kern w:val="0"/>
                <w:sz w:val="18"/>
                <w:szCs w:val="18"/>
              </w:rPr>
            </w:pPr>
            <w:r>
              <w:rPr>
                <w:rFonts w:hint="eastAsia" w:ascii="宋体" w:hAnsi="宋体" w:eastAsia="宋体" w:cs="宋体"/>
                <w:kern w:val="0"/>
                <w:sz w:val="18"/>
                <w:szCs w:val="18"/>
              </w:rPr>
              <w:t>扬声器频率范围</w:t>
            </w:r>
          </w:p>
        </w:tc>
        <w:tc>
          <w:tcPr>
            <w:tcW w:w="4760" w:type="dxa"/>
            <w:tcBorders>
              <w:top w:val="nil"/>
              <w:left w:val="nil"/>
              <w:bottom w:val="single" w:color="auto" w:sz="4" w:space="0"/>
              <w:right w:val="single" w:color="auto" w:sz="4" w:space="0"/>
            </w:tcBorders>
            <w:vAlign w:val="center"/>
          </w:tcPr>
          <w:p w14:paraId="3A4B29EE">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0A37E74">
        <w:tblPrEx>
          <w:tblCellMar>
            <w:top w:w="0" w:type="dxa"/>
            <w:left w:w="108" w:type="dxa"/>
            <w:bottom w:w="0" w:type="dxa"/>
            <w:right w:w="108" w:type="dxa"/>
          </w:tblCellMar>
        </w:tblPrEx>
        <w:trPr>
          <w:trHeight w:val="412" w:hRule="atLeast"/>
        </w:trPr>
        <w:tc>
          <w:tcPr>
            <w:tcW w:w="586" w:type="dxa"/>
            <w:tcBorders>
              <w:top w:val="nil"/>
              <w:left w:val="single" w:color="auto" w:sz="4" w:space="0"/>
              <w:bottom w:val="single" w:color="auto" w:sz="4" w:space="0"/>
              <w:right w:val="single" w:color="auto" w:sz="4" w:space="0"/>
            </w:tcBorders>
            <w:vAlign w:val="center"/>
          </w:tcPr>
          <w:p w14:paraId="2CD934FF">
            <w:pPr>
              <w:widowControl/>
              <w:jc w:val="left"/>
              <w:rPr>
                <w:rFonts w:ascii="宋体" w:hAnsi="宋体" w:eastAsia="宋体" w:cs="宋体"/>
                <w:kern w:val="0"/>
                <w:sz w:val="18"/>
                <w:szCs w:val="18"/>
              </w:rPr>
            </w:pPr>
            <w:r>
              <w:rPr>
                <w:rFonts w:hint="eastAsia" w:ascii="宋体" w:hAnsi="宋体" w:eastAsia="宋体" w:cs="宋体"/>
                <w:kern w:val="0"/>
                <w:sz w:val="18"/>
                <w:szCs w:val="18"/>
              </w:rPr>
              <w:t>49</w:t>
            </w:r>
          </w:p>
        </w:tc>
        <w:tc>
          <w:tcPr>
            <w:tcW w:w="1254" w:type="dxa"/>
            <w:tcBorders>
              <w:top w:val="nil"/>
              <w:left w:val="nil"/>
              <w:bottom w:val="single" w:color="auto" w:sz="4" w:space="0"/>
              <w:right w:val="single" w:color="auto" w:sz="4" w:space="0"/>
            </w:tcBorders>
            <w:vAlign w:val="center"/>
          </w:tcPr>
          <w:p w14:paraId="45E15BF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D3AE6E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B54E832">
            <w:pPr>
              <w:widowControl/>
              <w:jc w:val="left"/>
              <w:rPr>
                <w:rFonts w:ascii="宋体" w:hAnsi="宋体" w:eastAsia="宋体" w:cs="宋体"/>
                <w:kern w:val="0"/>
                <w:sz w:val="18"/>
                <w:szCs w:val="18"/>
              </w:rPr>
            </w:pPr>
            <w:r>
              <w:rPr>
                <w:rFonts w:hint="eastAsia" w:ascii="宋体" w:hAnsi="宋体" w:eastAsia="宋体" w:cs="宋体"/>
                <w:kern w:val="0"/>
                <w:sz w:val="18"/>
                <w:szCs w:val="18"/>
              </w:rPr>
              <w:t>扬声器总谐波失真</w:t>
            </w:r>
          </w:p>
        </w:tc>
        <w:tc>
          <w:tcPr>
            <w:tcW w:w="4760" w:type="dxa"/>
            <w:tcBorders>
              <w:top w:val="nil"/>
              <w:left w:val="nil"/>
              <w:bottom w:val="single" w:color="auto" w:sz="4" w:space="0"/>
              <w:right w:val="single" w:color="auto" w:sz="4" w:space="0"/>
            </w:tcBorders>
            <w:vAlign w:val="center"/>
          </w:tcPr>
          <w:p w14:paraId="2CE2E95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BAD169C">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5ED77879">
            <w:pPr>
              <w:widowControl/>
              <w:jc w:val="left"/>
              <w:rPr>
                <w:rFonts w:ascii="宋体" w:hAnsi="宋体" w:eastAsia="宋体" w:cs="宋体"/>
                <w:kern w:val="0"/>
                <w:sz w:val="18"/>
                <w:szCs w:val="18"/>
              </w:rPr>
            </w:pPr>
            <w:r>
              <w:rPr>
                <w:rFonts w:hint="eastAsia" w:ascii="宋体" w:hAnsi="宋体" w:eastAsia="宋体" w:cs="宋体"/>
                <w:kern w:val="0"/>
                <w:sz w:val="18"/>
                <w:szCs w:val="18"/>
              </w:rPr>
              <w:t>50</w:t>
            </w:r>
          </w:p>
        </w:tc>
        <w:tc>
          <w:tcPr>
            <w:tcW w:w="1254" w:type="dxa"/>
            <w:tcBorders>
              <w:top w:val="nil"/>
              <w:left w:val="nil"/>
              <w:bottom w:val="single" w:color="auto" w:sz="4" w:space="0"/>
              <w:right w:val="single" w:color="auto" w:sz="4" w:space="0"/>
            </w:tcBorders>
            <w:vAlign w:val="center"/>
          </w:tcPr>
          <w:p w14:paraId="02E030C1">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A34AECB">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A4D3207">
            <w:pPr>
              <w:widowControl/>
              <w:jc w:val="left"/>
              <w:rPr>
                <w:rFonts w:ascii="宋体" w:hAnsi="宋体" w:eastAsia="宋体" w:cs="宋体"/>
                <w:kern w:val="0"/>
                <w:sz w:val="18"/>
                <w:szCs w:val="18"/>
              </w:rPr>
            </w:pPr>
            <w:r>
              <w:rPr>
                <w:rFonts w:hint="eastAsia" w:ascii="宋体" w:hAnsi="宋体" w:eastAsia="宋体" w:cs="宋体"/>
                <w:kern w:val="0"/>
                <w:sz w:val="18"/>
                <w:szCs w:val="18"/>
              </w:rPr>
              <w:t>扬声器最大声压级</w:t>
            </w:r>
          </w:p>
        </w:tc>
        <w:tc>
          <w:tcPr>
            <w:tcW w:w="4760" w:type="dxa"/>
            <w:tcBorders>
              <w:top w:val="nil"/>
              <w:left w:val="nil"/>
              <w:bottom w:val="single" w:color="auto" w:sz="4" w:space="0"/>
              <w:right w:val="single" w:color="auto" w:sz="4" w:space="0"/>
            </w:tcBorders>
            <w:vAlign w:val="center"/>
          </w:tcPr>
          <w:p w14:paraId="4CE29C9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20A0CDA">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DCC5FCC">
            <w:pPr>
              <w:widowControl/>
              <w:jc w:val="left"/>
              <w:rPr>
                <w:rFonts w:ascii="宋体" w:hAnsi="宋体" w:eastAsia="宋体" w:cs="宋体"/>
                <w:kern w:val="0"/>
                <w:sz w:val="18"/>
                <w:szCs w:val="18"/>
              </w:rPr>
            </w:pPr>
            <w:r>
              <w:rPr>
                <w:rFonts w:hint="eastAsia" w:ascii="宋体" w:hAnsi="宋体" w:eastAsia="宋体" w:cs="宋体"/>
                <w:kern w:val="0"/>
                <w:sz w:val="18"/>
                <w:szCs w:val="18"/>
              </w:rPr>
              <w:t>51</w:t>
            </w:r>
          </w:p>
        </w:tc>
        <w:tc>
          <w:tcPr>
            <w:tcW w:w="1254" w:type="dxa"/>
            <w:tcBorders>
              <w:top w:val="nil"/>
              <w:left w:val="nil"/>
              <w:bottom w:val="single" w:color="auto" w:sz="4" w:space="0"/>
              <w:right w:val="single" w:color="auto" w:sz="4" w:space="0"/>
            </w:tcBorders>
            <w:vAlign w:val="center"/>
          </w:tcPr>
          <w:p w14:paraId="6D67922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7D2E4A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328B7F4">
            <w:pPr>
              <w:widowControl/>
              <w:jc w:val="left"/>
              <w:rPr>
                <w:rFonts w:ascii="宋体" w:hAnsi="宋体" w:eastAsia="宋体" w:cs="宋体"/>
                <w:kern w:val="0"/>
                <w:sz w:val="18"/>
                <w:szCs w:val="18"/>
              </w:rPr>
            </w:pPr>
            <w:r>
              <w:rPr>
                <w:rFonts w:hint="eastAsia" w:ascii="宋体" w:hAnsi="宋体" w:eastAsia="宋体" w:cs="宋体"/>
                <w:kern w:val="0"/>
                <w:sz w:val="18"/>
                <w:szCs w:val="18"/>
              </w:rPr>
              <w:t>★键盘连接方式</w:t>
            </w:r>
          </w:p>
        </w:tc>
        <w:tc>
          <w:tcPr>
            <w:tcW w:w="4760" w:type="dxa"/>
            <w:tcBorders>
              <w:top w:val="nil"/>
              <w:left w:val="nil"/>
              <w:bottom w:val="single" w:color="auto" w:sz="4" w:space="0"/>
              <w:right w:val="single" w:color="auto" w:sz="4" w:space="0"/>
            </w:tcBorders>
            <w:vAlign w:val="center"/>
          </w:tcPr>
          <w:p w14:paraId="398E7A58">
            <w:pPr>
              <w:widowControl/>
              <w:jc w:val="left"/>
              <w:rPr>
                <w:rFonts w:ascii="宋体" w:hAnsi="宋体" w:eastAsia="宋体" w:cs="宋体"/>
                <w:kern w:val="0"/>
                <w:sz w:val="18"/>
                <w:szCs w:val="18"/>
              </w:rPr>
            </w:pPr>
            <w:r>
              <w:rPr>
                <w:rFonts w:hint="eastAsia" w:ascii="宋体" w:hAnsi="宋体" w:eastAsia="宋体" w:cs="宋体"/>
                <w:kern w:val="0"/>
                <w:sz w:val="18"/>
                <w:szCs w:val="18"/>
              </w:rPr>
              <w:t>有线</w:t>
            </w:r>
          </w:p>
        </w:tc>
      </w:tr>
      <w:tr w14:paraId="5E5DEF21">
        <w:tblPrEx>
          <w:tblCellMar>
            <w:top w:w="0" w:type="dxa"/>
            <w:left w:w="108" w:type="dxa"/>
            <w:bottom w:w="0" w:type="dxa"/>
            <w:right w:w="108" w:type="dxa"/>
          </w:tblCellMar>
        </w:tblPrEx>
        <w:trPr>
          <w:trHeight w:val="500" w:hRule="atLeast"/>
        </w:trPr>
        <w:tc>
          <w:tcPr>
            <w:tcW w:w="586" w:type="dxa"/>
            <w:tcBorders>
              <w:top w:val="nil"/>
              <w:left w:val="single" w:color="auto" w:sz="4" w:space="0"/>
              <w:bottom w:val="single" w:color="auto" w:sz="4" w:space="0"/>
              <w:right w:val="single" w:color="auto" w:sz="4" w:space="0"/>
            </w:tcBorders>
            <w:vAlign w:val="center"/>
          </w:tcPr>
          <w:p w14:paraId="1CA2AF37">
            <w:pPr>
              <w:widowControl/>
              <w:jc w:val="left"/>
              <w:rPr>
                <w:rFonts w:ascii="宋体" w:hAnsi="宋体" w:eastAsia="宋体" w:cs="宋体"/>
                <w:kern w:val="0"/>
                <w:sz w:val="18"/>
                <w:szCs w:val="18"/>
              </w:rPr>
            </w:pPr>
            <w:r>
              <w:rPr>
                <w:rFonts w:hint="eastAsia" w:ascii="宋体" w:hAnsi="宋体" w:eastAsia="宋体" w:cs="宋体"/>
                <w:kern w:val="0"/>
                <w:sz w:val="18"/>
                <w:szCs w:val="18"/>
              </w:rPr>
              <w:t>52</w:t>
            </w:r>
          </w:p>
        </w:tc>
        <w:tc>
          <w:tcPr>
            <w:tcW w:w="1254" w:type="dxa"/>
            <w:tcBorders>
              <w:top w:val="nil"/>
              <w:left w:val="nil"/>
              <w:bottom w:val="single" w:color="auto" w:sz="4" w:space="0"/>
              <w:right w:val="single" w:color="auto" w:sz="4" w:space="0"/>
            </w:tcBorders>
            <w:vAlign w:val="center"/>
          </w:tcPr>
          <w:p w14:paraId="6EE1CC26">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A526A2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A4F8FF7">
            <w:pPr>
              <w:widowControl/>
              <w:jc w:val="left"/>
              <w:rPr>
                <w:rFonts w:ascii="宋体" w:hAnsi="宋体" w:eastAsia="宋体" w:cs="宋体"/>
                <w:kern w:val="0"/>
                <w:sz w:val="18"/>
                <w:szCs w:val="18"/>
              </w:rPr>
            </w:pPr>
            <w:r>
              <w:rPr>
                <w:rFonts w:hint="eastAsia" w:ascii="宋体" w:hAnsi="宋体" w:eastAsia="宋体" w:cs="宋体"/>
                <w:kern w:val="0"/>
                <w:sz w:val="18"/>
                <w:szCs w:val="18"/>
              </w:rPr>
              <w:t>★键盘键程</w:t>
            </w:r>
          </w:p>
        </w:tc>
        <w:tc>
          <w:tcPr>
            <w:tcW w:w="4760" w:type="dxa"/>
            <w:tcBorders>
              <w:top w:val="nil"/>
              <w:left w:val="nil"/>
              <w:bottom w:val="single" w:color="auto" w:sz="4" w:space="0"/>
              <w:right w:val="single" w:color="auto" w:sz="4" w:space="0"/>
            </w:tcBorders>
            <w:vAlign w:val="center"/>
          </w:tcPr>
          <w:p w14:paraId="54FA80E1">
            <w:pPr>
              <w:widowControl/>
              <w:jc w:val="left"/>
              <w:rPr>
                <w:rFonts w:ascii="宋体" w:hAnsi="宋体" w:eastAsia="宋体" w:cs="宋体"/>
                <w:kern w:val="0"/>
                <w:sz w:val="18"/>
                <w:szCs w:val="18"/>
              </w:rPr>
            </w:pPr>
            <w:r>
              <w:rPr>
                <w:rFonts w:hint="eastAsia" w:ascii="宋体" w:hAnsi="宋体" w:eastAsia="宋体" w:cs="宋体"/>
                <w:kern w:val="0"/>
                <w:sz w:val="18"/>
                <w:szCs w:val="18"/>
              </w:rPr>
              <w:t>2.3mm ~ 4.0mm</w:t>
            </w:r>
          </w:p>
        </w:tc>
      </w:tr>
      <w:tr w14:paraId="3E5D428E">
        <w:tblPrEx>
          <w:tblCellMar>
            <w:top w:w="0" w:type="dxa"/>
            <w:left w:w="108" w:type="dxa"/>
            <w:bottom w:w="0" w:type="dxa"/>
            <w:right w:w="108" w:type="dxa"/>
          </w:tblCellMar>
        </w:tblPrEx>
        <w:trPr>
          <w:trHeight w:val="549" w:hRule="atLeast"/>
        </w:trPr>
        <w:tc>
          <w:tcPr>
            <w:tcW w:w="586" w:type="dxa"/>
            <w:tcBorders>
              <w:top w:val="nil"/>
              <w:left w:val="single" w:color="auto" w:sz="4" w:space="0"/>
              <w:bottom w:val="single" w:color="auto" w:sz="4" w:space="0"/>
              <w:right w:val="single" w:color="auto" w:sz="4" w:space="0"/>
            </w:tcBorders>
            <w:vAlign w:val="center"/>
          </w:tcPr>
          <w:p w14:paraId="5690E52C">
            <w:pPr>
              <w:widowControl/>
              <w:jc w:val="left"/>
              <w:rPr>
                <w:rFonts w:ascii="宋体" w:hAnsi="宋体" w:eastAsia="宋体" w:cs="宋体"/>
                <w:kern w:val="0"/>
                <w:sz w:val="18"/>
                <w:szCs w:val="18"/>
              </w:rPr>
            </w:pPr>
            <w:r>
              <w:rPr>
                <w:rFonts w:hint="eastAsia" w:ascii="宋体" w:hAnsi="宋体" w:eastAsia="宋体" w:cs="宋体"/>
                <w:kern w:val="0"/>
                <w:sz w:val="18"/>
                <w:szCs w:val="18"/>
              </w:rPr>
              <w:t>53</w:t>
            </w:r>
          </w:p>
        </w:tc>
        <w:tc>
          <w:tcPr>
            <w:tcW w:w="1254" w:type="dxa"/>
            <w:tcBorders>
              <w:top w:val="nil"/>
              <w:left w:val="nil"/>
              <w:bottom w:val="single" w:color="auto" w:sz="4" w:space="0"/>
              <w:right w:val="single" w:color="auto" w:sz="4" w:space="0"/>
            </w:tcBorders>
            <w:vAlign w:val="center"/>
          </w:tcPr>
          <w:p w14:paraId="2EE1912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3F11A5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AE865F6">
            <w:pPr>
              <w:widowControl/>
              <w:jc w:val="left"/>
              <w:rPr>
                <w:rFonts w:ascii="宋体" w:hAnsi="宋体" w:eastAsia="宋体" w:cs="宋体"/>
                <w:kern w:val="0"/>
                <w:sz w:val="18"/>
                <w:szCs w:val="18"/>
              </w:rPr>
            </w:pPr>
            <w:r>
              <w:rPr>
                <w:rFonts w:hint="eastAsia" w:ascii="宋体" w:hAnsi="宋体" w:eastAsia="宋体" w:cs="宋体"/>
                <w:kern w:val="0"/>
                <w:sz w:val="18"/>
                <w:szCs w:val="18"/>
              </w:rPr>
              <w:t>★键盘按键压力</w:t>
            </w:r>
          </w:p>
        </w:tc>
        <w:tc>
          <w:tcPr>
            <w:tcW w:w="4760" w:type="dxa"/>
            <w:tcBorders>
              <w:top w:val="nil"/>
              <w:left w:val="nil"/>
              <w:bottom w:val="single" w:color="auto" w:sz="4" w:space="0"/>
              <w:right w:val="single" w:color="auto" w:sz="4" w:space="0"/>
            </w:tcBorders>
            <w:vAlign w:val="center"/>
          </w:tcPr>
          <w:p w14:paraId="6C91B1EC">
            <w:pPr>
              <w:widowControl/>
              <w:jc w:val="left"/>
              <w:rPr>
                <w:rFonts w:ascii="宋体" w:hAnsi="宋体" w:eastAsia="宋体" w:cs="宋体"/>
                <w:kern w:val="0"/>
                <w:sz w:val="18"/>
                <w:szCs w:val="18"/>
              </w:rPr>
            </w:pPr>
            <w:r>
              <w:rPr>
                <w:rFonts w:hint="eastAsia" w:ascii="宋体" w:hAnsi="宋体" w:eastAsia="宋体" w:cs="宋体"/>
                <w:kern w:val="0"/>
                <w:sz w:val="18"/>
                <w:szCs w:val="18"/>
              </w:rPr>
              <w:t>按键压力应在0.54N±0.14N</w:t>
            </w:r>
          </w:p>
        </w:tc>
      </w:tr>
      <w:tr w14:paraId="325BB8C5">
        <w:tblPrEx>
          <w:tblCellMar>
            <w:top w:w="0" w:type="dxa"/>
            <w:left w:w="108" w:type="dxa"/>
            <w:bottom w:w="0" w:type="dxa"/>
            <w:right w:w="108" w:type="dxa"/>
          </w:tblCellMar>
        </w:tblPrEx>
        <w:trPr>
          <w:trHeight w:val="400" w:hRule="atLeast"/>
        </w:trPr>
        <w:tc>
          <w:tcPr>
            <w:tcW w:w="586" w:type="dxa"/>
            <w:tcBorders>
              <w:top w:val="nil"/>
              <w:left w:val="single" w:color="auto" w:sz="4" w:space="0"/>
              <w:bottom w:val="single" w:color="auto" w:sz="4" w:space="0"/>
              <w:right w:val="single" w:color="auto" w:sz="4" w:space="0"/>
            </w:tcBorders>
            <w:vAlign w:val="center"/>
          </w:tcPr>
          <w:p w14:paraId="4EDBD897">
            <w:pPr>
              <w:widowControl/>
              <w:jc w:val="left"/>
              <w:rPr>
                <w:rFonts w:ascii="宋体" w:hAnsi="宋体" w:eastAsia="宋体" w:cs="宋体"/>
                <w:kern w:val="0"/>
                <w:sz w:val="18"/>
                <w:szCs w:val="18"/>
              </w:rPr>
            </w:pPr>
            <w:r>
              <w:rPr>
                <w:rFonts w:hint="eastAsia" w:ascii="宋体" w:hAnsi="宋体" w:eastAsia="宋体" w:cs="宋体"/>
                <w:kern w:val="0"/>
                <w:sz w:val="18"/>
                <w:szCs w:val="18"/>
              </w:rPr>
              <w:t>54</w:t>
            </w:r>
          </w:p>
        </w:tc>
        <w:tc>
          <w:tcPr>
            <w:tcW w:w="1254" w:type="dxa"/>
            <w:tcBorders>
              <w:top w:val="nil"/>
              <w:left w:val="nil"/>
              <w:bottom w:val="single" w:color="auto" w:sz="4" w:space="0"/>
              <w:right w:val="single" w:color="auto" w:sz="4" w:space="0"/>
            </w:tcBorders>
            <w:vAlign w:val="center"/>
          </w:tcPr>
          <w:p w14:paraId="02EADE1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D8DA71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1BFA13C">
            <w:pPr>
              <w:widowControl/>
              <w:jc w:val="left"/>
              <w:rPr>
                <w:rFonts w:ascii="宋体" w:hAnsi="宋体" w:eastAsia="宋体" w:cs="宋体"/>
                <w:kern w:val="0"/>
                <w:sz w:val="18"/>
                <w:szCs w:val="18"/>
              </w:rPr>
            </w:pPr>
            <w:r>
              <w:rPr>
                <w:rFonts w:hint="eastAsia" w:ascii="宋体" w:hAnsi="宋体" w:eastAsia="宋体" w:cs="宋体"/>
                <w:kern w:val="0"/>
                <w:sz w:val="18"/>
                <w:szCs w:val="18"/>
              </w:rPr>
              <w:t>★有线键盘连接线</w:t>
            </w:r>
          </w:p>
        </w:tc>
        <w:tc>
          <w:tcPr>
            <w:tcW w:w="4760" w:type="dxa"/>
            <w:tcBorders>
              <w:top w:val="nil"/>
              <w:left w:val="nil"/>
              <w:bottom w:val="single" w:color="auto" w:sz="4" w:space="0"/>
              <w:right w:val="single" w:color="auto" w:sz="4" w:space="0"/>
            </w:tcBorders>
            <w:vAlign w:val="center"/>
          </w:tcPr>
          <w:p w14:paraId="2861C4A0">
            <w:pPr>
              <w:widowControl/>
              <w:jc w:val="left"/>
              <w:rPr>
                <w:rFonts w:ascii="宋体" w:hAnsi="宋体" w:eastAsia="宋体" w:cs="宋体"/>
                <w:kern w:val="0"/>
                <w:sz w:val="18"/>
                <w:szCs w:val="18"/>
              </w:rPr>
            </w:pPr>
            <w:r>
              <w:rPr>
                <w:rFonts w:hint="eastAsia" w:ascii="宋体" w:hAnsi="宋体" w:eastAsia="宋体" w:cs="宋体"/>
                <w:kern w:val="0"/>
                <w:sz w:val="18"/>
                <w:szCs w:val="18"/>
              </w:rPr>
              <w:t>≥1.5米</w:t>
            </w:r>
          </w:p>
        </w:tc>
      </w:tr>
      <w:tr w14:paraId="1405C5D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3F7A394">
            <w:pPr>
              <w:widowControl/>
              <w:jc w:val="left"/>
              <w:rPr>
                <w:rFonts w:ascii="宋体" w:hAnsi="宋体" w:eastAsia="宋体" w:cs="宋体"/>
                <w:kern w:val="0"/>
                <w:sz w:val="18"/>
                <w:szCs w:val="18"/>
              </w:rPr>
            </w:pPr>
            <w:r>
              <w:rPr>
                <w:rFonts w:hint="eastAsia" w:ascii="宋体" w:hAnsi="宋体" w:eastAsia="宋体" w:cs="宋体"/>
                <w:kern w:val="0"/>
                <w:sz w:val="18"/>
                <w:szCs w:val="18"/>
              </w:rPr>
              <w:t>55</w:t>
            </w:r>
          </w:p>
        </w:tc>
        <w:tc>
          <w:tcPr>
            <w:tcW w:w="1254" w:type="dxa"/>
            <w:tcBorders>
              <w:top w:val="nil"/>
              <w:left w:val="nil"/>
              <w:bottom w:val="single" w:color="auto" w:sz="4" w:space="0"/>
              <w:right w:val="single" w:color="auto" w:sz="4" w:space="0"/>
            </w:tcBorders>
            <w:vAlign w:val="center"/>
          </w:tcPr>
          <w:p w14:paraId="35503565">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0A80E3A">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1AA7B50">
            <w:pPr>
              <w:widowControl/>
              <w:jc w:val="left"/>
              <w:rPr>
                <w:rFonts w:ascii="宋体" w:hAnsi="宋体" w:eastAsia="宋体" w:cs="宋体"/>
                <w:kern w:val="0"/>
                <w:sz w:val="18"/>
                <w:szCs w:val="18"/>
              </w:rPr>
            </w:pPr>
            <w:r>
              <w:rPr>
                <w:rFonts w:hint="eastAsia" w:ascii="宋体" w:hAnsi="宋体" w:eastAsia="宋体" w:cs="宋体"/>
                <w:kern w:val="0"/>
                <w:sz w:val="18"/>
                <w:szCs w:val="18"/>
              </w:rPr>
              <w:t>★键盘颜色</w:t>
            </w:r>
          </w:p>
        </w:tc>
        <w:tc>
          <w:tcPr>
            <w:tcW w:w="4760" w:type="dxa"/>
            <w:tcBorders>
              <w:top w:val="nil"/>
              <w:left w:val="nil"/>
              <w:bottom w:val="single" w:color="auto" w:sz="4" w:space="0"/>
              <w:right w:val="single" w:color="auto" w:sz="4" w:space="0"/>
            </w:tcBorders>
            <w:vAlign w:val="center"/>
          </w:tcPr>
          <w:p w14:paraId="0F884924">
            <w:pPr>
              <w:widowControl/>
              <w:jc w:val="left"/>
              <w:rPr>
                <w:rFonts w:ascii="宋体" w:hAnsi="宋体" w:eastAsia="宋体" w:cs="宋体"/>
                <w:kern w:val="0"/>
                <w:sz w:val="18"/>
                <w:szCs w:val="18"/>
              </w:rPr>
            </w:pPr>
            <w:r>
              <w:rPr>
                <w:rFonts w:hint="eastAsia" w:ascii="宋体" w:hAnsi="宋体" w:eastAsia="宋体" w:cs="宋体"/>
                <w:kern w:val="0"/>
                <w:sz w:val="18"/>
                <w:szCs w:val="18"/>
              </w:rPr>
              <w:t>黑色等商务色系</w:t>
            </w:r>
          </w:p>
        </w:tc>
      </w:tr>
      <w:tr w14:paraId="54D223CA">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0B939F33">
            <w:pPr>
              <w:widowControl/>
              <w:jc w:val="left"/>
              <w:rPr>
                <w:rFonts w:ascii="宋体" w:hAnsi="宋体" w:eastAsia="宋体" w:cs="宋体"/>
                <w:kern w:val="0"/>
                <w:sz w:val="18"/>
                <w:szCs w:val="18"/>
              </w:rPr>
            </w:pPr>
            <w:r>
              <w:rPr>
                <w:rFonts w:hint="eastAsia" w:ascii="宋体" w:hAnsi="宋体" w:eastAsia="宋体" w:cs="宋体"/>
                <w:kern w:val="0"/>
                <w:sz w:val="18"/>
                <w:szCs w:val="18"/>
              </w:rPr>
              <w:t>56</w:t>
            </w:r>
          </w:p>
        </w:tc>
        <w:tc>
          <w:tcPr>
            <w:tcW w:w="1254" w:type="dxa"/>
            <w:tcBorders>
              <w:top w:val="nil"/>
              <w:left w:val="nil"/>
              <w:bottom w:val="single" w:color="auto" w:sz="4" w:space="0"/>
              <w:right w:val="single" w:color="auto" w:sz="4" w:space="0"/>
            </w:tcBorders>
            <w:vAlign w:val="center"/>
          </w:tcPr>
          <w:p w14:paraId="523EC440">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6BE567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029C901">
            <w:pPr>
              <w:widowControl/>
              <w:jc w:val="left"/>
              <w:rPr>
                <w:rFonts w:ascii="宋体" w:hAnsi="宋体" w:eastAsia="宋体" w:cs="宋体"/>
                <w:kern w:val="0"/>
                <w:sz w:val="18"/>
                <w:szCs w:val="18"/>
              </w:rPr>
            </w:pPr>
            <w:r>
              <w:rPr>
                <w:rFonts w:hint="eastAsia" w:ascii="宋体" w:hAnsi="宋体" w:eastAsia="宋体" w:cs="宋体"/>
                <w:kern w:val="0"/>
                <w:sz w:val="18"/>
                <w:szCs w:val="18"/>
              </w:rPr>
              <w:t>键盘其他要求</w:t>
            </w:r>
          </w:p>
        </w:tc>
        <w:tc>
          <w:tcPr>
            <w:tcW w:w="4760" w:type="dxa"/>
            <w:tcBorders>
              <w:top w:val="nil"/>
              <w:left w:val="nil"/>
              <w:bottom w:val="single" w:color="auto" w:sz="4" w:space="0"/>
              <w:right w:val="single" w:color="auto" w:sz="4" w:space="0"/>
            </w:tcBorders>
            <w:vAlign w:val="center"/>
          </w:tcPr>
          <w:p w14:paraId="1BCDCC6F">
            <w:pPr>
              <w:widowControl/>
              <w:jc w:val="left"/>
              <w:rPr>
                <w:rFonts w:ascii="宋体" w:hAnsi="宋体" w:eastAsia="宋体" w:cs="宋体"/>
                <w:kern w:val="0"/>
                <w:sz w:val="18"/>
                <w:szCs w:val="18"/>
              </w:rPr>
            </w:pPr>
            <w:r>
              <w:rPr>
                <w:rFonts w:hint="eastAsia" w:ascii="宋体" w:hAnsi="宋体" w:eastAsia="宋体" w:cs="宋体"/>
                <w:kern w:val="0"/>
                <w:sz w:val="18"/>
                <w:szCs w:val="18"/>
              </w:rPr>
              <w:t>键盘外观结构、连接方式、主要功能、安全、电磁兼容性、可靠性应符合GB/T14081的相关规定</w:t>
            </w:r>
          </w:p>
        </w:tc>
      </w:tr>
      <w:tr w14:paraId="6086EFC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E67802B">
            <w:pPr>
              <w:widowControl/>
              <w:jc w:val="left"/>
              <w:rPr>
                <w:rFonts w:ascii="宋体" w:hAnsi="宋体" w:eastAsia="宋体" w:cs="宋体"/>
                <w:kern w:val="0"/>
                <w:sz w:val="18"/>
                <w:szCs w:val="18"/>
              </w:rPr>
            </w:pPr>
            <w:r>
              <w:rPr>
                <w:rFonts w:hint="eastAsia" w:ascii="宋体" w:hAnsi="宋体" w:eastAsia="宋体" w:cs="宋体"/>
                <w:kern w:val="0"/>
                <w:sz w:val="18"/>
                <w:szCs w:val="18"/>
              </w:rPr>
              <w:t>57</w:t>
            </w:r>
          </w:p>
        </w:tc>
        <w:tc>
          <w:tcPr>
            <w:tcW w:w="1254" w:type="dxa"/>
            <w:tcBorders>
              <w:top w:val="nil"/>
              <w:left w:val="nil"/>
              <w:bottom w:val="single" w:color="auto" w:sz="4" w:space="0"/>
              <w:right w:val="single" w:color="auto" w:sz="4" w:space="0"/>
            </w:tcBorders>
            <w:vAlign w:val="center"/>
          </w:tcPr>
          <w:p w14:paraId="3101A6D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47CFA9F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866DAC7">
            <w:pPr>
              <w:widowControl/>
              <w:jc w:val="left"/>
              <w:rPr>
                <w:rFonts w:ascii="宋体" w:hAnsi="宋体" w:eastAsia="宋体" w:cs="宋体"/>
                <w:kern w:val="0"/>
                <w:sz w:val="18"/>
                <w:szCs w:val="18"/>
              </w:rPr>
            </w:pPr>
            <w:r>
              <w:rPr>
                <w:rFonts w:hint="eastAsia" w:ascii="宋体" w:hAnsi="宋体" w:eastAsia="宋体" w:cs="宋体"/>
                <w:kern w:val="0"/>
                <w:sz w:val="18"/>
                <w:szCs w:val="18"/>
              </w:rPr>
              <w:t>★鼠标连接方式</w:t>
            </w:r>
          </w:p>
        </w:tc>
        <w:tc>
          <w:tcPr>
            <w:tcW w:w="4760" w:type="dxa"/>
            <w:tcBorders>
              <w:top w:val="nil"/>
              <w:left w:val="nil"/>
              <w:bottom w:val="single" w:color="auto" w:sz="4" w:space="0"/>
              <w:right w:val="single" w:color="auto" w:sz="4" w:space="0"/>
            </w:tcBorders>
            <w:vAlign w:val="center"/>
          </w:tcPr>
          <w:p w14:paraId="193420E7">
            <w:pPr>
              <w:widowControl/>
              <w:jc w:val="left"/>
              <w:rPr>
                <w:rFonts w:ascii="宋体" w:hAnsi="宋体" w:eastAsia="宋体" w:cs="宋体"/>
                <w:kern w:val="0"/>
                <w:sz w:val="18"/>
                <w:szCs w:val="18"/>
              </w:rPr>
            </w:pPr>
            <w:r>
              <w:rPr>
                <w:rFonts w:hint="eastAsia" w:ascii="宋体" w:hAnsi="宋体" w:eastAsia="宋体" w:cs="宋体"/>
                <w:kern w:val="0"/>
                <w:sz w:val="18"/>
                <w:szCs w:val="18"/>
              </w:rPr>
              <w:t>有线</w:t>
            </w:r>
          </w:p>
        </w:tc>
      </w:tr>
      <w:tr w14:paraId="1818EF5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7EF0D55">
            <w:pPr>
              <w:widowControl/>
              <w:jc w:val="left"/>
              <w:rPr>
                <w:rFonts w:ascii="宋体" w:hAnsi="宋体" w:eastAsia="宋体" w:cs="宋体"/>
                <w:kern w:val="0"/>
                <w:sz w:val="18"/>
                <w:szCs w:val="18"/>
              </w:rPr>
            </w:pPr>
            <w:r>
              <w:rPr>
                <w:rFonts w:hint="eastAsia" w:ascii="宋体" w:hAnsi="宋体" w:eastAsia="宋体" w:cs="宋体"/>
                <w:kern w:val="0"/>
                <w:sz w:val="18"/>
                <w:szCs w:val="18"/>
              </w:rPr>
              <w:t>58</w:t>
            </w:r>
          </w:p>
        </w:tc>
        <w:tc>
          <w:tcPr>
            <w:tcW w:w="1254" w:type="dxa"/>
            <w:tcBorders>
              <w:top w:val="nil"/>
              <w:left w:val="nil"/>
              <w:bottom w:val="single" w:color="auto" w:sz="4" w:space="0"/>
              <w:right w:val="single" w:color="auto" w:sz="4" w:space="0"/>
            </w:tcBorders>
            <w:vAlign w:val="center"/>
          </w:tcPr>
          <w:p w14:paraId="2B9599C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6C72D73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D072799">
            <w:pPr>
              <w:widowControl/>
              <w:jc w:val="left"/>
              <w:rPr>
                <w:rFonts w:ascii="宋体" w:hAnsi="宋体" w:eastAsia="宋体" w:cs="宋体"/>
                <w:kern w:val="0"/>
                <w:sz w:val="18"/>
                <w:szCs w:val="18"/>
              </w:rPr>
            </w:pPr>
            <w:r>
              <w:rPr>
                <w:rFonts w:hint="eastAsia" w:ascii="宋体" w:hAnsi="宋体" w:eastAsia="宋体" w:cs="宋体"/>
                <w:kern w:val="0"/>
                <w:sz w:val="18"/>
                <w:szCs w:val="18"/>
              </w:rPr>
              <w:t>★有线鼠标连接线</w:t>
            </w:r>
          </w:p>
        </w:tc>
        <w:tc>
          <w:tcPr>
            <w:tcW w:w="4760" w:type="dxa"/>
            <w:tcBorders>
              <w:top w:val="nil"/>
              <w:left w:val="nil"/>
              <w:bottom w:val="single" w:color="auto" w:sz="4" w:space="0"/>
              <w:right w:val="single" w:color="auto" w:sz="4" w:space="0"/>
            </w:tcBorders>
            <w:vAlign w:val="center"/>
          </w:tcPr>
          <w:p w14:paraId="2C503D6E">
            <w:pPr>
              <w:widowControl/>
              <w:jc w:val="left"/>
              <w:rPr>
                <w:rFonts w:ascii="宋体" w:hAnsi="宋体" w:eastAsia="宋体" w:cs="宋体"/>
                <w:kern w:val="0"/>
                <w:sz w:val="18"/>
                <w:szCs w:val="18"/>
              </w:rPr>
            </w:pPr>
            <w:r>
              <w:rPr>
                <w:rFonts w:hint="eastAsia" w:ascii="宋体" w:hAnsi="宋体" w:eastAsia="宋体" w:cs="宋体"/>
                <w:kern w:val="0"/>
                <w:sz w:val="18"/>
                <w:szCs w:val="18"/>
              </w:rPr>
              <w:t>≥1.5米</w:t>
            </w:r>
          </w:p>
        </w:tc>
      </w:tr>
      <w:tr w14:paraId="2BC5DFA4">
        <w:tblPrEx>
          <w:tblCellMar>
            <w:top w:w="0" w:type="dxa"/>
            <w:left w:w="108" w:type="dxa"/>
            <w:bottom w:w="0" w:type="dxa"/>
            <w:right w:w="108" w:type="dxa"/>
          </w:tblCellMar>
        </w:tblPrEx>
        <w:trPr>
          <w:trHeight w:val="510" w:hRule="atLeast"/>
        </w:trPr>
        <w:tc>
          <w:tcPr>
            <w:tcW w:w="586" w:type="dxa"/>
            <w:tcBorders>
              <w:top w:val="nil"/>
              <w:left w:val="single" w:color="auto" w:sz="4" w:space="0"/>
              <w:bottom w:val="single" w:color="auto" w:sz="4" w:space="0"/>
              <w:right w:val="single" w:color="auto" w:sz="4" w:space="0"/>
            </w:tcBorders>
            <w:vAlign w:val="center"/>
          </w:tcPr>
          <w:p w14:paraId="4EF09688">
            <w:pPr>
              <w:widowControl/>
              <w:jc w:val="left"/>
              <w:rPr>
                <w:rFonts w:ascii="宋体" w:hAnsi="宋体" w:eastAsia="宋体" w:cs="宋体"/>
                <w:kern w:val="0"/>
                <w:sz w:val="18"/>
                <w:szCs w:val="18"/>
              </w:rPr>
            </w:pPr>
            <w:r>
              <w:rPr>
                <w:rFonts w:hint="eastAsia" w:ascii="宋体" w:hAnsi="宋体" w:eastAsia="宋体" w:cs="宋体"/>
                <w:kern w:val="0"/>
                <w:sz w:val="18"/>
                <w:szCs w:val="18"/>
              </w:rPr>
              <w:t>59</w:t>
            </w:r>
          </w:p>
        </w:tc>
        <w:tc>
          <w:tcPr>
            <w:tcW w:w="1254" w:type="dxa"/>
            <w:tcBorders>
              <w:top w:val="nil"/>
              <w:left w:val="nil"/>
              <w:bottom w:val="single" w:color="auto" w:sz="4" w:space="0"/>
              <w:right w:val="single" w:color="auto" w:sz="4" w:space="0"/>
            </w:tcBorders>
            <w:vAlign w:val="center"/>
          </w:tcPr>
          <w:p w14:paraId="3489853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BC3925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8BD95D9">
            <w:pPr>
              <w:widowControl/>
              <w:jc w:val="left"/>
              <w:rPr>
                <w:rFonts w:ascii="宋体" w:hAnsi="宋体" w:eastAsia="宋体" w:cs="宋体"/>
                <w:kern w:val="0"/>
                <w:sz w:val="18"/>
                <w:szCs w:val="18"/>
              </w:rPr>
            </w:pPr>
            <w:r>
              <w:rPr>
                <w:rFonts w:hint="eastAsia" w:ascii="宋体" w:hAnsi="宋体" w:eastAsia="宋体" w:cs="宋体"/>
                <w:kern w:val="0"/>
                <w:sz w:val="18"/>
                <w:szCs w:val="18"/>
              </w:rPr>
              <w:t>★鼠标DPI分辨率</w:t>
            </w:r>
          </w:p>
        </w:tc>
        <w:tc>
          <w:tcPr>
            <w:tcW w:w="4760" w:type="dxa"/>
            <w:tcBorders>
              <w:top w:val="nil"/>
              <w:left w:val="nil"/>
              <w:bottom w:val="single" w:color="auto" w:sz="4" w:space="0"/>
              <w:right w:val="single" w:color="auto" w:sz="4" w:space="0"/>
            </w:tcBorders>
            <w:vAlign w:val="center"/>
          </w:tcPr>
          <w:p w14:paraId="120A9B12">
            <w:pPr>
              <w:widowControl/>
              <w:jc w:val="left"/>
              <w:rPr>
                <w:rFonts w:ascii="宋体" w:hAnsi="宋体" w:eastAsia="宋体" w:cs="宋体"/>
                <w:kern w:val="0"/>
                <w:sz w:val="18"/>
                <w:szCs w:val="18"/>
              </w:rPr>
            </w:pPr>
            <w:r>
              <w:rPr>
                <w:rFonts w:hint="eastAsia" w:ascii="宋体" w:hAnsi="宋体" w:eastAsia="宋体" w:cs="宋体"/>
                <w:kern w:val="0"/>
                <w:sz w:val="18"/>
                <w:szCs w:val="18"/>
              </w:rPr>
              <w:t>800~1600</w:t>
            </w:r>
          </w:p>
        </w:tc>
      </w:tr>
      <w:tr w14:paraId="1AF51A9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871DB2A">
            <w:pPr>
              <w:widowControl/>
              <w:jc w:val="left"/>
              <w:rPr>
                <w:rFonts w:ascii="宋体" w:hAnsi="宋体" w:eastAsia="宋体" w:cs="宋体"/>
                <w:kern w:val="0"/>
                <w:sz w:val="18"/>
                <w:szCs w:val="18"/>
              </w:rPr>
            </w:pPr>
            <w:r>
              <w:rPr>
                <w:rFonts w:hint="eastAsia" w:ascii="宋体" w:hAnsi="宋体" w:eastAsia="宋体" w:cs="宋体"/>
                <w:kern w:val="0"/>
                <w:sz w:val="18"/>
                <w:szCs w:val="18"/>
              </w:rPr>
              <w:t>60</w:t>
            </w:r>
          </w:p>
        </w:tc>
        <w:tc>
          <w:tcPr>
            <w:tcW w:w="1254" w:type="dxa"/>
            <w:tcBorders>
              <w:top w:val="nil"/>
              <w:left w:val="nil"/>
              <w:bottom w:val="single" w:color="auto" w:sz="4" w:space="0"/>
              <w:right w:val="single" w:color="auto" w:sz="4" w:space="0"/>
            </w:tcBorders>
            <w:vAlign w:val="center"/>
          </w:tcPr>
          <w:p w14:paraId="1A5F4F2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1C4F809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7DD9C35">
            <w:pPr>
              <w:widowControl/>
              <w:jc w:val="left"/>
              <w:rPr>
                <w:rFonts w:ascii="宋体" w:hAnsi="宋体" w:eastAsia="宋体" w:cs="宋体"/>
                <w:kern w:val="0"/>
                <w:sz w:val="18"/>
                <w:szCs w:val="18"/>
              </w:rPr>
            </w:pPr>
            <w:r>
              <w:rPr>
                <w:rFonts w:hint="eastAsia" w:ascii="宋体" w:hAnsi="宋体" w:eastAsia="宋体" w:cs="宋体"/>
                <w:kern w:val="0"/>
                <w:sz w:val="18"/>
                <w:szCs w:val="18"/>
              </w:rPr>
              <w:t>★鼠标颜色</w:t>
            </w:r>
          </w:p>
        </w:tc>
        <w:tc>
          <w:tcPr>
            <w:tcW w:w="4760" w:type="dxa"/>
            <w:tcBorders>
              <w:top w:val="nil"/>
              <w:left w:val="nil"/>
              <w:bottom w:val="single" w:color="auto" w:sz="4" w:space="0"/>
              <w:right w:val="single" w:color="auto" w:sz="4" w:space="0"/>
            </w:tcBorders>
            <w:vAlign w:val="center"/>
          </w:tcPr>
          <w:p w14:paraId="6BE372A8">
            <w:pPr>
              <w:widowControl/>
              <w:jc w:val="left"/>
              <w:rPr>
                <w:rFonts w:ascii="宋体" w:hAnsi="宋体" w:eastAsia="宋体" w:cs="宋体"/>
                <w:kern w:val="0"/>
                <w:sz w:val="18"/>
                <w:szCs w:val="18"/>
              </w:rPr>
            </w:pPr>
            <w:r>
              <w:rPr>
                <w:rFonts w:hint="eastAsia" w:ascii="宋体" w:hAnsi="宋体" w:eastAsia="宋体" w:cs="宋体"/>
                <w:kern w:val="0"/>
                <w:sz w:val="18"/>
                <w:szCs w:val="18"/>
              </w:rPr>
              <w:t>黑色商务色系</w:t>
            </w:r>
          </w:p>
        </w:tc>
      </w:tr>
      <w:tr w14:paraId="2DE5A273">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E29235E">
            <w:pPr>
              <w:widowControl/>
              <w:jc w:val="left"/>
              <w:rPr>
                <w:rFonts w:ascii="宋体" w:hAnsi="宋体" w:eastAsia="宋体" w:cs="宋体"/>
                <w:kern w:val="0"/>
                <w:sz w:val="18"/>
                <w:szCs w:val="18"/>
              </w:rPr>
            </w:pPr>
            <w:r>
              <w:rPr>
                <w:rFonts w:hint="eastAsia" w:ascii="宋体" w:hAnsi="宋体" w:eastAsia="宋体" w:cs="宋体"/>
                <w:kern w:val="0"/>
                <w:sz w:val="18"/>
                <w:szCs w:val="18"/>
              </w:rPr>
              <w:t>61</w:t>
            </w:r>
          </w:p>
        </w:tc>
        <w:tc>
          <w:tcPr>
            <w:tcW w:w="1254" w:type="dxa"/>
            <w:tcBorders>
              <w:top w:val="nil"/>
              <w:left w:val="nil"/>
              <w:bottom w:val="single" w:color="auto" w:sz="4" w:space="0"/>
              <w:right w:val="single" w:color="auto" w:sz="4" w:space="0"/>
            </w:tcBorders>
            <w:vAlign w:val="center"/>
          </w:tcPr>
          <w:p w14:paraId="467D4CC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546867A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08D8BAE">
            <w:pPr>
              <w:widowControl/>
              <w:jc w:val="left"/>
              <w:rPr>
                <w:rFonts w:ascii="宋体" w:hAnsi="宋体" w:eastAsia="宋体" w:cs="宋体"/>
                <w:kern w:val="0"/>
                <w:sz w:val="18"/>
                <w:szCs w:val="18"/>
              </w:rPr>
            </w:pPr>
            <w:r>
              <w:rPr>
                <w:rFonts w:hint="eastAsia" w:ascii="宋体" w:hAnsi="宋体" w:eastAsia="宋体" w:cs="宋体"/>
                <w:kern w:val="0"/>
                <w:sz w:val="18"/>
                <w:szCs w:val="18"/>
              </w:rPr>
              <w:t>★鼠标其他要求</w:t>
            </w:r>
          </w:p>
        </w:tc>
        <w:tc>
          <w:tcPr>
            <w:tcW w:w="4760" w:type="dxa"/>
            <w:tcBorders>
              <w:top w:val="nil"/>
              <w:left w:val="nil"/>
              <w:bottom w:val="single" w:color="auto" w:sz="4" w:space="0"/>
              <w:right w:val="single" w:color="auto" w:sz="4" w:space="0"/>
            </w:tcBorders>
            <w:vAlign w:val="center"/>
          </w:tcPr>
          <w:p w14:paraId="73604C1F">
            <w:pPr>
              <w:widowControl/>
              <w:jc w:val="left"/>
              <w:rPr>
                <w:rFonts w:ascii="宋体" w:hAnsi="宋体" w:eastAsia="宋体" w:cs="宋体"/>
                <w:kern w:val="0"/>
                <w:sz w:val="18"/>
                <w:szCs w:val="18"/>
              </w:rPr>
            </w:pPr>
            <w:r>
              <w:rPr>
                <w:rFonts w:hint="eastAsia" w:ascii="宋体" w:hAnsi="宋体" w:eastAsia="宋体" w:cs="宋体"/>
                <w:kern w:val="0"/>
                <w:sz w:val="18"/>
                <w:szCs w:val="18"/>
              </w:rPr>
              <w:t>其它参数应符合GB/T26245的相关规定</w:t>
            </w:r>
          </w:p>
        </w:tc>
      </w:tr>
      <w:tr w14:paraId="755E7FE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374CA74">
            <w:pPr>
              <w:widowControl/>
              <w:jc w:val="left"/>
              <w:rPr>
                <w:rFonts w:ascii="宋体" w:hAnsi="宋体" w:eastAsia="宋体" w:cs="宋体"/>
                <w:kern w:val="0"/>
                <w:sz w:val="18"/>
                <w:szCs w:val="18"/>
              </w:rPr>
            </w:pPr>
            <w:r>
              <w:rPr>
                <w:rFonts w:hint="eastAsia" w:ascii="宋体" w:hAnsi="宋体" w:eastAsia="宋体" w:cs="宋体"/>
                <w:kern w:val="0"/>
                <w:sz w:val="18"/>
                <w:szCs w:val="18"/>
              </w:rPr>
              <w:t>62</w:t>
            </w:r>
          </w:p>
        </w:tc>
        <w:tc>
          <w:tcPr>
            <w:tcW w:w="1254" w:type="dxa"/>
            <w:tcBorders>
              <w:top w:val="nil"/>
              <w:left w:val="nil"/>
              <w:bottom w:val="single" w:color="auto" w:sz="4" w:space="0"/>
              <w:right w:val="single" w:color="auto" w:sz="4" w:space="0"/>
            </w:tcBorders>
            <w:vAlign w:val="center"/>
          </w:tcPr>
          <w:p w14:paraId="09CE2B0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25C2B1A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230C12D">
            <w:pPr>
              <w:widowControl/>
              <w:jc w:val="left"/>
              <w:rPr>
                <w:rFonts w:ascii="宋体" w:hAnsi="宋体" w:eastAsia="宋体" w:cs="宋体"/>
                <w:kern w:val="0"/>
                <w:sz w:val="18"/>
                <w:szCs w:val="18"/>
              </w:rPr>
            </w:pPr>
            <w:r>
              <w:rPr>
                <w:rFonts w:hint="eastAsia" w:ascii="宋体" w:hAnsi="宋体" w:eastAsia="宋体" w:cs="宋体"/>
                <w:kern w:val="0"/>
                <w:sz w:val="18"/>
                <w:szCs w:val="18"/>
              </w:rPr>
              <w:t>内置光驱</w:t>
            </w:r>
          </w:p>
        </w:tc>
        <w:tc>
          <w:tcPr>
            <w:tcW w:w="4760" w:type="dxa"/>
            <w:tcBorders>
              <w:top w:val="nil"/>
              <w:left w:val="nil"/>
              <w:bottom w:val="single" w:color="auto" w:sz="4" w:space="0"/>
              <w:right w:val="single" w:color="auto" w:sz="4" w:space="0"/>
            </w:tcBorders>
            <w:vAlign w:val="center"/>
          </w:tcPr>
          <w:p w14:paraId="56ADA586">
            <w:pPr>
              <w:widowControl/>
              <w:jc w:val="left"/>
              <w:rPr>
                <w:rFonts w:ascii="宋体" w:hAnsi="宋体" w:eastAsia="宋体" w:cs="宋体"/>
                <w:kern w:val="0"/>
                <w:sz w:val="18"/>
                <w:szCs w:val="18"/>
              </w:rPr>
            </w:pPr>
            <w:r>
              <w:rPr>
                <w:rFonts w:hint="eastAsia" w:ascii="宋体" w:hAnsi="宋体" w:eastAsia="宋体" w:cs="宋体"/>
                <w:kern w:val="0"/>
                <w:sz w:val="18"/>
                <w:szCs w:val="18"/>
              </w:rPr>
              <w:t>≥1</w:t>
            </w:r>
          </w:p>
        </w:tc>
      </w:tr>
      <w:tr w14:paraId="38756CF3">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75BB21B">
            <w:pPr>
              <w:widowControl/>
              <w:jc w:val="left"/>
              <w:rPr>
                <w:rFonts w:ascii="宋体" w:hAnsi="宋体" w:eastAsia="宋体" w:cs="宋体"/>
                <w:kern w:val="0"/>
                <w:sz w:val="18"/>
                <w:szCs w:val="18"/>
              </w:rPr>
            </w:pPr>
            <w:r>
              <w:rPr>
                <w:rFonts w:hint="eastAsia" w:ascii="宋体" w:hAnsi="宋体" w:eastAsia="宋体" w:cs="宋体"/>
                <w:kern w:val="0"/>
                <w:sz w:val="18"/>
                <w:szCs w:val="18"/>
              </w:rPr>
              <w:t>63</w:t>
            </w:r>
          </w:p>
        </w:tc>
        <w:tc>
          <w:tcPr>
            <w:tcW w:w="1254" w:type="dxa"/>
            <w:tcBorders>
              <w:top w:val="nil"/>
              <w:left w:val="nil"/>
              <w:bottom w:val="single" w:color="auto" w:sz="4" w:space="0"/>
              <w:right w:val="single" w:color="auto" w:sz="4" w:space="0"/>
            </w:tcBorders>
            <w:vAlign w:val="center"/>
          </w:tcPr>
          <w:p w14:paraId="66EF718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09C03FA0">
            <w:pPr>
              <w:widowControl/>
              <w:jc w:val="left"/>
              <w:rPr>
                <w:rFonts w:ascii="宋体" w:hAnsi="宋体" w:eastAsia="宋体" w:cs="宋体"/>
                <w:kern w:val="0"/>
                <w:sz w:val="18"/>
                <w:szCs w:val="18"/>
              </w:rPr>
            </w:pPr>
            <w:r>
              <w:rPr>
                <w:rFonts w:hint="eastAsia" w:ascii="宋体" w:hAnsi="宋体" w:eastAsia="宋体" w:cs="宋体"/>
                <w:kern w:val="0"/>
                <w:sz w:val="18"/>
                <w:szCs w:val="18"/>
              </w:rPr>
              <w:t>网络设备规格</w:t>
            </w:r>
          </w:p>
        </w:tc>
        <w:tc>
          <w:tcPr>
            <w:tcW w:w="2146" w:type="dxa"/>
            <w:tcBorders>
              <w:top w:val="nil"/>
              <w:left w:val="nil"/>
              <w:bottom w:val="single" w:color="auto" w:sz="4" w:space="0"/>
              <w:right w:val="single" w:color="auto" w:sz="4" w:space="0"/>
            </w:tcBorders>
            <w:vAlign w:val="center"/>
          </w:tcPr>
          <w:p w14:paraId="68AC63CC">
            <w:pPr>
              <w:widowControl/>
              <w:jc w:val="left"/>
              <w:rPr>
                <w:rFonts w:ascii="宋体" w:hAnsi="宋体" w:eastAsia="宋体" w:cs="宋体"/>
                <w:kern w:val="0"/>
                <w:sz w:val="18"/>
                <w:szCs w:val="18"/>
              </w:rPr>
            </w:pPr>
            <w:r>
              <w:rPr>
                <w:rFonts w:hint="eastAsia" w:ascii="宋体" w:hAnsi="宋体" w:eastAsia="宋体" w:cs="宋体"/>
                <w:kern w:val="0"/>
                <w:sz w:val="18"/>
                <w:szCs w:val="18"/>
              </w:rPr>
              <w:t>★有线网卡数量</w:t>
            </w:r>
          </w:p>
        </w:tc>
        <w:tc>
          <w:tcPr>
            <w:tcW w:w="4760" w:type="dxa"/>
            <w:tcBorders>
              <w:top w:val="nil"/>
              <w:left w:val="nil"/>
              <w:bottom w:val="single" w:color="auto" w:sz="4" w:space="0"/>
              <w:right w:val="single" w:color="auto" w:sz="4" w:space="0"/>
            </w:tcBorders>
            <w:vAlign w:val="center"/>
          </w:tcPr>
          <w:p w14:paraId="25CC1BC4">
            <w:pPr>
              <w:widowControl/>
              <w:jc w:val="left"/>
              <w:rPr>
                <w:rFonts w:ascii="宋体" w:hAnsi="宋体" w:eastAsia="宋体" w:cs="宋体"/>
                <w:kern w:val="0"/>
                <w:sz w:val="18"/>
                <w:szCs w:val="18"/>
              </w:rPr>
            </w:pPr>
            <w:r>
              <w:rPr>
                <w:rFonts w:hint="eastAsia" w:ascii="宋体" w:hAnsi="宋体" w:eastAsia="宋体" w:cs="宋体"/>
                <w:kern w:val="0"/>
                <w:sz w:val="18"/>
                <w:szCs w:val="18"/>
              </w:rPr>
              <w:t>≥4</w:t>
            </w:r>
          </w:p>
        </w:tc>
      </w:tr>
      <w:tr w14:paraId="27D5C1B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C4FAC39">
            <w:pPr>
              <w:widowControl/>
              <w:jc w:val="left"/>
              <w:rPr>
                <w:rFonts w:ascii="宋体" w:hAnsi="宋体" w:eastAsia="宋体" w:cs="宋体"/>
                <w:kern w:val="0"/>
                <w:sz w:val="18"/>
                <w:szCs w:val="18"/>
              </w:rPr>
            </w:pPr>
            <w:r>
              <w:rPr>
                <w:rFonts w:hint="eastAsia" w:ascii="宋体" w:hAnsi="宋体" w:eastAsia="宋体" w:cs="宋体"/>
                <w:kern w:val="0"/>
                <w:sz w:val="18"/>
                <w:szCs w:val="18"/>
              </w:rPr>
              <w:t>64</w:t>
            </w:r>
          </w:p>
        </w:tc>
        <w:tc>
          <w:tcPr>
            <w:tcW w:w="1254" w:type="dxa"/>
            <w:tcBorders>
              <w:top w:val="nil"/>
              <w:left w:val="nil"/>
              <w:bottom w:val="single" w:color="auto" w:sz="4" w:space="0"/>
              <w:right w:val="single" w:color="auto" w:sz="4" w:space="0"/>
            </w:tcBorders>
            <w:vAlign w:val="center"/>
          </w:tcPr>
          <w:p w14:paraId="252401E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51FD8D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A67BF01">
            <w:pPr>
              <w:widowControl/>
              <w:jc w:val="left"/>
              <w:rPr>
                <w:rFonts w:ascii="宋体" w:hAnsi="宋体" w:eastAsia="宋体" w:cs="宋体"/>
                <w:kern w:val="0"/>
                <w:sz w:val="18"/>
                <w:szCs w:val="18"/>
              </w:rPr>
            </w:pPr>
            <w:r>
              <w:rPr>
                <w:rFonts w:hint="eastAsia" w:ascii="宋体" w:hAnsi="宋体" w:eastAsia="宋体" w:cs="宋体"/>
                <w:kern w:val="0"/>
                <w:sz w:val="18"/>
                <w:szCs w:val="18"/>
              </w:rPr>
              <w:t>无线网卡及天线数量</w:t>
            </w:r>
          </w:p>
        </w:tc>
        <w:tc>
          <w:tcPr>
            <w:tcW w:w="4760" w:type="dxa"/>
            <w:tcBorders>
              <w:top w:val="nil"/>
              <w:left w:val="nil"/>
              <w:bottom w:val="single" w:color="auto" w:sz="4" w:space="0"/>
              <w:right w:val="single" w:color="auto" w:sz="4" w:space="0"/>
            </w:tcBorders>
            <w:vAlign w:val="center"/>
          </w:tcPr>
          <w:p w14:paraId="4D204DC2">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77D944EE">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38621176">
            <w:pPr>
              <w:widowControl/>
              <w:jc w:val="left"/>
              <w:rPr>
                <w:rFonts w:ascii="宋体" w:hAnsi="宋体" w:eastAsia="宋体" w:cs="宋体"/>
                <w:kern w:val="0"/>
                <w:sz w:val="18"/>
                <w:szCs w:val="18"/>
              </w:rPr>
            </w:pPr>
            <w:r>
              <w:rPr>
                <w:rFonts w:hint="eastAsia" w:ascii="宋体" w:hAnsi="宋体" w:eastAsia="宋体" w:cs="宋体"/>
                <w:kern w:val="0"/>
                <w:sz w:val="18"/>
                <w:szCs w:val="18"/>
              </w:rPr>
              <w:t>65</w:t>
            </w:r>
          </w:p>
        </w:tc>
        <w:tc>
          <w:tcPr>
            <w:tcW w:w="1254" w:type="dxa"/>
            <w:tcBorders>
              <w:top w:val="nil"/>
              <w:left w:val="nil"/>
              <w:bottom w:val="single" w:color="auto" w:sz="4" w:space="0"/>
              <w:right w:val="single" w:color="auto" w:sz="4" w:space="0"/>
            </w:tcBorders>
            <w:vAlign w:val="center"/>
          </w:tcPr>
          <w:p w14:paraId="4A4E1F18">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F276C4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CB5CA8C">
            <w:pPr>
              <w:widowControl/>
              <w:jc w:val="left"/>
              <w:rPr>
                <w:rFonts w:ascii="宋体" w:hAnsi="宋体" w:eastAsia="宋体" w:cs="宋体"/>
                <w:kern w:val="0"/>
                <w:sz w:val="18"/>
                <w:szCs w:val="18"/>
              </w:rPr>
            </w:pPr>
            <w:r>
              <w:rPr>
                <w:rFonts w:hint="eastAsia" w:ascii="宋体" w:hAnsi="宋体" w:eastAsia="宋体" w:cs="宋体"/>
                <w:kern w:val="0"/>
                <w:sz w:val="18"/>
                <w:szCs w:val="18"/>
              </w:rPr>
              <w:t>单无线网卡天线数量</w:t>
            </w:r>
          </w:p>
        </w:tc>
        <w:tc>
          <w:tcPr>
            <w:tcW w:w="4760" w:type="dxa"/>
            <w:tcBorders>
              <w:top w:val="nil"/>
              <w:left w:val="nil"/>
              <w:bottom w:val="single" w:color="auto" w:sz="4" w:space="0"/>
              <w:right w:val="single" w:color="auto" w:sz="4" w:space="0"/>
            </w:tcBorders>
            <w:vAlign w:val="center"/>
          </w:tcPr>
          <w:p w14:paraId="0183B1FF">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6EBD057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729D5C0">
            <w:pPr>
              <w:widowControl/>
              <w:jc w:val="left"/>
              <w:rPr>
                <w:rFonts w:ascii="宋体" w:hAnsi="宋体" w:eastAsia="宋体" w:cs="宋体"/>
                <w:kern w:val="0"/>
                <w:sz w:val="18"/>
                <w:szCs w:val="18"/>
              </w:rPr>
            </w:pPr>
            <w:r>
              <w:rPr>
                <w:rFonts w:hint="eastAsia" w:ascii="宋体" w:hAnsi="宋体" w:eastAsia="宋体" w:cs="宋体"/>
                <w:kern w:val="0"/>
                <w:sz w:val="18"/>
                <w:szCs w:val="18"/>
              </w:rPr>
              <w:t>66</w:t>
            </w:r>
          </w:p>
        </w:tc>
        <w:tc>
          <w:tcPr>
            <w:tcW w:w="1254" w:type="dxa"/>
            <w:tcBorders>
              <w:top w:val="nil"/>
              <w:left w:val="nil"/>
              <w:bottom w:val="single" w:color="auto" w:sz="4" w:space="0"/>
              <w:right w:val="single" w:color="auto" w:sz="4" w:space="0"/>
            </w:tcBorders>
            <w:vAlign w:val="center"/>
          </w:tcPr>
          <w:p w14:paraId="001CCA2B">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000000" w:sz="4" w:space="0"/>
              <w:right w:val="single" w:color="auto" w:sz="4" w:space="0"/>
            </w:tcBorders>
            <w:vAlign w:val="center"/>
          </w:tcPr>
          <w:p w14:paraId="44A0DF89">
            <w:pPr>
              <w:widowControl/>
              <w:jc w:val="left"/>
              <w:rPr>
                <w:rFonts w:ascii="宋体" w:hAnsi="宋体" w:eastAsia="宋体" w:cs="宋体"/>
                <w:kern w:val="0"/>
                <w:sz w:val="18"/>
                <w:szCs w:val="18"/>
              </w:rPr>
            </w:pPr>
            <w:r>
              <w:rPr>
                <w:rFonts w:hint="eastAsia" w:ascii="宋体" w:hAnsi="宋体" w:eastAsia="宋体" w:cs="宋体"/>
                <w:kern w:val="0"/>
                <w:sz w:val="18"/>
                <w:szCs w:val="18"/>
              </w:rPr>
              <w:t>外部接口规格</w:t>
            </w:r>
          </w:p>
        </w:tc>
        <w:tc>
          <w:tcPr>
            <w:tcW w:w="2146" w:type="dxa"/>
            <w:tcBorders>
              <w:top w:val="nil"/>
              <w:left w:val="nil"/>
              <w:bottom w:val="single" w:color="auto" w:sz="4" w:space="0"/>
              <w:right w:val="single" w:color="auto" w:sz="4" w:space="0"/>
            </w:tcBorders>
            <w:vAlign w:val="center"/>
          </w:tcPr>
          <w:p w14:paraId="052116A6">
            <w:pPr>
              <w:widowControl/>
              <w:jc w:val="left"/>
              <w:rPr>
                <w:rFonts w:ascii="宋体" w:hAnsi="宋体" w:eastAsia="宋体" w:cs="宋体"/>
                <w:kern w:val="0"/>
                <w:sz w:val="18"/>
                <w:szCs w:val="18"/>
              </w:rPr>
            </w:pPr>
            <w:r>
              <w:rPr>
                <w:rFonts w:hint="eastAsia" w:ascii="宋体" w:hAnsi="宋体" w:eastAsia="宋体" w:cs="宋体"/>
                <w:kern w:val="0"/>
                <w:sz w:val="18"/>
                <w:szCs w:val="18"/>
              </w:rPr>
              <w:t>★USB接口数量</w:t>
            </w:r>
          </w:p>
        </w:tc>
        <w:tc>
          <w:tcPr>
            <w:tcW w:w="4760" w:type="dxa"/>
            <w:tcBorders>
              <w:top w:val="nil"/>
              <w:left w:val="nil"/>
              <w:bottom w:val="single" w:color="auto" w:sz="4" w:space="0"/>
              <w:right w:val="single" w:color="auto" w:sz="4" w:space="0"/>
            </w:tcBorders>
            <w:vAlign w:val="center"/>
          </w:tcPr>
          <w:p w14:paraId="07C7251A">
            <w:pPr>
              <w:widowControl/>
              <w:jc w:val="left"/>
              <w:rPr>
                <w:rFonts w:ascii="宋体" w:hAnsi="宋体" w:eastAsia="宋体" w:cs="宋体"/>
                <w:kern w:val="0"/>
                <w:sz w:val="18"/>
                <w:szCs w:val="18"/>
              </w:rPr>
            </w:pPr>
            <w:r>
              <w:rPr>
                <w:rFonts w:hint="eastAsia" w:ascii="宋体" w:hAnsi="宋体" w:eastAsia="宋体" w:cs="宋体"/>
                <w:kern w:val="0"/>
                <w:sz w:val="18"/>
                <w:szCs w:val="18"/>
              </w:rPr>
              <w:t>≥10个USB接口，其中机箱前面板应提供不少于6个USB3.0及以上接口（主板原生非转接）</w:t>
            </w:r>
          </w:p>
        </w:tc>
      </w:tr>
      <w:tr w14:paraId="4D4B211E">
        <w:tblPrEx>
          <w:tblCellMar>
            <w:top w:w="0" w:type="dxa"/>
            <w:left w:w="108" w:type="dxa"/>
            <w:bottom w:w="0" w:type="dxa"/>
            <w:right w:w="108" w:type="dxa"/>
          </w:tblCellMar>
        </w:tblPrEx>
        <w:trPr>
          <w:trHeight w:val="317" w:hRule="atLeast"/>
        </w:trPr>
        <w:tc>
          <w:tcPr>
            <w:tcW w:w="586" w:type="dxa"/>
            <w:tcBorders>
              <w:top w:val="nil"/>
              <w:left w:val="single" w:color="auto" w:sz="4" w:space="0"/>
              <w:bottom w:val="single" w:color="auto" w:sz="4" w:space="0"/>
              <w:right w:val="single" w:color="auto" w:sz="4" w:space="0"/>
            </w:tcBorders>
            <w:vAlign w:val="center"/>
          </w:tcPr>
          <w:p w14:paraId="1EAFE2C3">
            <w:pPr>
              <w:widowControl/>
              <w:jc w:val="left"/>
              <w:rPr>
                <w:rFonts w:ascii="宋体" w:hAnsi="宋体" w:eastAsia="宋体" w:cs="宋体"/>
                <w:kern w:val="0"/>
                <w:sz w:val="18"/>
                <w:szCs w:val="18"/>
              </w:rPr>
            </w:pPr>
            <w:r>
              <w:rPr>
                <w:rFonts w:hint="eastAsia" w:ascii="宋体" w:hAnsi="宋体" w:eastAsia="宋体" w:cs="宋体"/>
                <w:kern w:val="0"/>
                <w:sz w:val="18"/>
                <w:szCs w:val="18"/>
              </w:rPr>
              <w:t>67</w:t>
            </w:r>
          </w:p>
        </w:tc>
        <w:tc>
          <w:tcPr>
            <w:tcW w:w="1254" w:type="dxa"/>
            <w:tcBorders>
              <w:top w:val="nil"/>
              <w:left w:val="nil"/>
              <w:bottom w:val="single" w:color="auto" w:sz="4" w:space="0"/>
              <w:right w:val="single" w:color="auto" w:sz="4" w:space="0"/>
            </w:tcBorders>
            <w:vAlign w:val="center"/>
          </w:tcPr>
          <w:p w14:paraId="17B82FA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762974A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24ED959">
            <w:pPr>
              <w:widowControl/>
              <w:jc w:val="left"/>
              <w:rPr>
                <w:rFonts w:ascii="宋体" w:hAnsi="宋体" w:eastAsia="宋体" w:cs="宋体"/>
                <w:kern w:val="0"/>
                <w:sz w:val="18"/>
                <w:szCs w:val="18"/>
              </w:rPr>
            </w:pPr>
            <w:r>
              <w:rPr>
                <w:rFonts w:hint="eastAsia" w:ascii="宋体" w:hAnsi="宋体" w:eastAsia="宋体" w:cs="宋体"/>
                <w:kern w:val="0"/>
                <w:sz w:val="18"/>
                <w:szCs w:val="18"/>
              </w:rPr>
              <w:t>USB母座接口要求</w:t>
            </w:r>
          </w:p>
        </w:tc>
        <w:tc>
          <w:tcPr>
            <w:tcW w:w="4760" w:type="dxa"/>
            <w:tcBorders>
              <w:top w:val="nil"/>
              <w:left w:val="nil"/>
              <w:bottom w:val="single" w:color="auto" w:sz="4" w:space="0"/>
              <w:right w:val="single" w:color="auto" w:sz="4" w:space="0"/>
            </w:tcBorders>
            <w:vAlign w:val="center"/>
          </w:tcPr>
          <w:p w14:paraId="0103328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676BB5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0BCB443">
            <w:pPr>
              <w:widowControl/>
              <w:jc w:val="left"/>
              <w:rPr>
                <w:rFonts w:ascii="宋体" w:hAnsi="宋体" w:eastAsia="宋体" w:cs="宋体"/>
                <w:kern w:val="0"/>
                <w:sz w:val="18"/>
                <w:szCs w:val="18"/>
              </w:rPr>
            </w:pPr>
            <w:r>
              <w:rPr>
                <w:rFonts w:hint="eastAsia" w:ascii="宋体" w:hAnsi="宋体" w:eastAsia="宋体" w:cs="宋体"/>
                <w:kern w:val="0"/>
                <w:sz w:val="18"/>
                <w:szCs w:val="18"/>
              </w:rPr>
              <w:t>68</w:t>
            </w:r>
          </w:p>
        </w:tc>
        <w:tc>
          <w:tcPr>
            <w:tcW w:w="1254" w:type="dxa"/>
            <w:tcBorders>
              <w:top w:val="nil"/>
              <w:left w:val="nil"/>
              <w:bottom w:val="single" w:color="auto" w:sz="4" w:space="0"/>
              <w:right w:val="single" w:color="auto" w:sz="4" w:space="0"/>
            </w:tcBorders>
            <w:vAlign w:val="center"/>
          </w:tcPr>
          <w:p w14:paraId="378A3C14">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0AA90A3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017BE31">
            <w:pPr>
              <w:widowControl/>
              <w:jc w:val="left"/>
              <w:rPr>
                <w:rFonts w:ascii="宋体" w:hAnsi="宋体" w:eastAsia="宋体" w:cs="宋体"/>
                <w:kern w:val="0"/>
                <w:sz w:val="18"/>
                <w:szCs w:val="18"/>
              </w:rPr>
            </w:pPr>
            <w:r>
              <w:rPr>
                <w:rFonts w:hint="eastAsia" w:ascii="宋体" w:hAnsi="宋体" w:eastAsia="宋体" w:cs="宋体"/>
                <w:kern w:val="0"/>
                <w:sz w:val="18"/>
                <w:szCs w:val="18"/>
              </w:rPr>
              <w:t>★视频接口数量</w:t>
            </w:r>
          </w:p>
        </w:tc>
        <w:tc>
          <w:tcPr>
            <w:tcW w:w="4760" w:type="dxa"/>
            <w:tcBorders>
              <w:top w:val="nil"/>
              <w:left w:val="nil"/>
              <w:bottom w:val="single" w:color="auto" w:sz="4" w:space="0"/>
              <w:right w:val="single" w:color="auto" w:sz="4" w:space="0"/>
            </w:tcBorders>
            <w:vAlign w:val="center"/>
          </w:tcPr>
          <w:p w14:paraId="1E8E4E55">
            <w:pPr>
              <w:widowControl/>
              <w:jc w:val="left"/>
              <w:rPr>
                <w:rFonts w:ascii="宋体" w:hAnsi="宋体" w:eastAsia="宋体" w:cs="宋体"/>
                <w:kern w:val="0"/>
                <w:sz w:val="18"/>
                <w:szCs w:val="18"/>
              </w:rPr>
            </w:pPr>
            <w:r>
              <w:rPr>
                <w:rFonts w:hint="eastAsia" w:ascii="宋体" w:hAnsi="宋体" w:eastAsia="宋体" w:cs="宋体"/>
                <w:kern w:val="0"/>
                <w:sz w:val="18"/>
                <w:szCs w:val="18"/>
              </w:rPr>
              <w:t>≥3</w:t>
            </w:r>
          </w:p>
        </w:tc>
      </w:tr>
      <w:tr w14:paraId="5B41C233">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A98387B">
            <w:pPr>
              <w:widowControl/>
              <w:jc w:val="left"/>
              <w:rPr>
                <w:rFonts w:ascii="宋体" w:hAnsi="宋体" w:eastAsia="宋体" w:cs="宋体"/>
                <w:kern w:val="0"/>
                <w:sz w:val="18"/>
                <w:szCs w:val="18"/>
              </w:rPr>
            </w:pPr>
            <w:r>
              <w:rPr>
                <w:rFonts w:hint="eastAsia" w:ascii="宋体" w:hAnsi="宋体" w:eastAsia="宋体" w:cs="宋体"/>
                <w:kern w:val="0"/>
                <w:sz w:val="18"/>
                <w:szCs w:val="18"/>
              </w:rPr>
              <w:t>69</w:t>
            </w:r>
          </w:p>
        </w:tc>
        <w:tc>
          <w:tcPr>
            <w:tcW w:w="1254" w:type="dxa"/>
            <w:tcBorders>
              <w:top w:val="nil"/>
              <w:left w:val="nil"/>
              <w:bottom w:val="single" w:color="auto" w:sz="4" w:space="0"/>
              <w:right w:val="single" w:color="auto" w:sz="4" w:space="0"/>
            </w:tcBorders>
            <w:vAlign w:val="center"/>
          </w:tcPr>
          <w:p w14:paraId="1D66AA0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4E4C19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7B08113">
            <w:pPr>
              <w:widowControl/>
              <w:jc w:val="left"/>
              <w:rPr>
                <w:rFonts w:ascii="宋体" w:hAnsi="宋体" w:eastAsia="宋体" w:cs="宋体"/>
                <w:kern w:val="0"/>
                <w:sz w:val="18"/>
                <w:szCs w:val="18"/>
              </w:rPr>
            </w:pPr>
            <w:r>
              <w:rPr>
                <w:rFonts w:hint="eastAsia" w:ascii="宋体" w:hAnsi="宋体" w:eastAsia="宋体" w:cs="宋体"/>
                <w:kern w:val="0"/>
                <w:sz w:val="18"/>
                <w:szCs w:val="18"/>
              </w:rPr>
              <w:t>★音频接口数量</w:t>
            </w:r>
          </w:p>
        </w:tc>
        <w:tc>
          <w:tcPr>
            <w:tcW w:w="4760" w:type="dxa"/>
            <w:tcBorders>
              <w:top w:val="nil"/>
              <w:left w:val="nil"/>
              <w:bottom w:val="single" w:color="auto" w:sz="4" w:space="0"/>
              <w:right w:val="single" w:color="auto" w:sz="4" w:space="0"/>
            </w:tcBorders>
            <w:vAlign w:val="center"/>
          </w:tcPr>
          <w:p w14:paraId="34FE8799">
            <w:pPr>
              <w:widowControl/>
              <w:jc w:val="left"/>
              <w:rPr>
                <w:rFonts w:ascii="宋体" w:hAnsi="宋体" w:eastAsia="宋体" w:cs="宋体"/>
                <w:kern w:val="0"/>
                <w:sz w:val="18"/>
                <w:szCs w:val="18"/>
              </w:rPr>
            </w:pPr>
            <w:r>
              <w:rPr>
                <w:rFonts w:hint="eastAsia" w:ascii="宋体" w:hAnsi="宋体" w:eastAsia="宋体" w:cs="宋体"/>
                <w:kern w:val="0"/>
                <w:sz w:val="18"/>
                <w:szCs w:val="18"/>
              </w:rPr>
              <w:t>≥5</w:t>
            </w:r>
          </w:p>
        </w:tc>
      </w:tr>
      <w:tr w14:paraId="741C6F8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00A6349">
            <w:pPr>
              <w:widowControl/>
              <w:jc w:val="left"/>
              <w:rPr>
                <w:rFonts w:ascii="宋体" w:hAnsi="宋体" w:eastAsia="宋体" w:cs="宋体"/>
                <w:kern w:val="0"/>
                <w:sz w:val="18"/>
                <w:szCs w:val="18"/>
              </w:rPr>
            </w:pPr>
            <w:r>
              <w:rPr>
                <w:rFonts w:hint="eastAsia" w:ascii="宋体" w:hAnsi="宋体" w:eastAsia="宋体" w:cs="宋体"/>
                <w:kern w:val="0"/>
                <w:sz w:val="18"/>
                <w:szCs w:val="18"/>
              </w:rPr>
              <w:t>70</w:t>
            </w:r>
          </w:p>
        </w:tc>
        <w:tc>
          <w:tcPr>
            <w:tcW w:w="1254" w:type="dxa"/>
            <w:tcBorders>
              <w:top w:val="nil"/>
              <w:left w:val="nil"/>
              <w:bottom w:val="single" w:color="auto" w:sz="4" w:space="0"/>
              <w:right w:val="single" w:color="auto" w:sz="4" w:space="0"/>
            </w:tcBorders>
            <w:vAlign w:val="center"/>
          </w:tcPr>
          <w:p w14:paraId="2B1311DD">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000000" w:sz="4" w:space="0"/>
              <w:right w:val="single" w:color="auto" w:sz="4" w:space="0"/>
            </w:tcBorders>
            <w:vAlign w:val="center"/>
          </w:tcPr>
          <w:p w14:paraId="3557F90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D93543D">
            <w:pPr>
              <w:widowControl/>
              <w:jc w:val="left"/>
              <w:rPr>
                <w:rFonts w:ascii="宋体" w:hAnsi="宋体" w:eastAsia="宋体" w:cs="宋体"/>
                <w:kern w:val="0"/>
                <w:sz w:val="18"/>
                <w:szCs w:val="18"/>
              </w:rPr>
            </w:pPr>
            <w:r>
              <w:rPr>
                <w:rFonts w:hint="eastAsia" w:ascii="宋体" w:hAnsi="宋体" w:eastAsia="宋体" w:cs="宋体"/>
                <w:kern w:val="0"/>
                <w:sz w:val="18"/>
                <w:szCs w:val="18"/>
              </w:rPr>
              <w:t>存储卡接口数量</w:t>
            </w:r>
          </w:p>
        </w:tc>
        <w:tc>
          <w:tcPr>
            <w:tcW w:w="4760" w:type="dxa"/>
            <w:tcBorders>
              <w:top w:val="nil"/>
              <w:left w:val="nil"/>
              <w:bottom w:val="single" w:color="auto" w:sz="4" w:space="0"/>
              <w:right w:val="single" w:color="auto" w:sz="4" w:space="0"/>
            </w:tcBorders>
            <w:vAlign w:val="center"/>
          </w:tcPr>
          <w:p w14:paraId="567899B7">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4CD8F928">
        <w:tblPrEx>
          <w:tblCellMar>
            <w:top w:w="0" w:type="dxa"/>
            <w:left w:w="108" w:type="dxa"/>
            <w:bottom w:w="0" w:type="dxa"/>
            <w:right w:w="108" w:type="dxa"/>
          </w:tblCellMar>
        </w:tblPrEx>
        <w:trPr>
          <w:trHeight w:val="1125" w:hRule="atLeast"/>
        </w:trPr>
        <w:tc>
          <w:tcPr>
            <w:tcW w:w="586" w:type="dxa"/>
            <w:tcBorders>
              <w:top w:val="nil"/>
              <w:left w:val="single" w:color="auto" w:sz="4" w:space="0"/>
              <w:bottom w:val="single" w:color="auto" w:sz="4" w:space="0"/>
              <w:right w:val="single" w:color="auto" w:sz="4" w:space="0"/>
            </w:tcBorders>
            <w:vAlign w:val="center"/>
          </w:tcPr>
          <w:p w14:paraId="069FE3D0">
            <w:pPr>
              <w:widowControl/>
              <w:jc w:val="left"/>
              <w:rPr>
                <w:rFonts w:ascii="宋体" w:hAnsi="宋体" w:eastAsia="宋体" w:cs="宋体"/>
                <w:kern w:val="0"/>
                <w:sz w:val="18"/>
                <w:szCs w:val="18"/>
              </w:rPr>
            </w:pPr>
            <w:r>
              <w:rPr>
                <w:rFonts w:hint="eastAsia" w:ascii="宋体" w:hAnsi="宋体" w:eastAsia="宋体" w:cs="宋体"/>
                <w:kern w:val="0"/>
                <w:sz w:val="18"/>
                <w:szCs w:val="18"/>
              </w:rPr>
              <w:t>71</w:t>
            </w:r>
          </w:p>
        </w:tc>
        <w:tc>
          <w:tcPr>
            <w:tcW w:w="1254" w:type="dxa"/>
            <w:tcBorders>
              <w:top w:val="nil"/>
              <w:left w:val="nil"/>
              <w:bottom w:val="single" w:color="auto" w:sz="4" w:space="0"/>
              <w:right w:val="single" w:color="auto" w:sz="4" w:space="0"/>
            </w:tcBorders>
            <w:vAlign w:val="center"/>
          </w:tcPr>
          <w:p w14:paraId="78DE452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60" w:type="dxa"/>
            <w:vMerge w:val="restart"/>
            <w:tcBorders>
              <w:top w:val="nil"/>
              <w:left w:val="single" w:color="auto" w:sz="4" w:space="0"/>
              <w:bottom w:val="single" w:color="auto" w:sz="4" w:space="0"/>
              <w:right w:val="single" w:color="auto" w:sz="4" w:space="0"/>
            </w:tcBorders>
            <w:vAlign w:val="center"/>
          </w:tcPr>
          <w:p w14:paraId="6D377A34">
            <w:pPr>
              <w:widowControl/>
              <w:jc w:val="left"/>
              <w:rPr>
                <w:rFonts w:ascii="宋体" w:hAnsi="宋体" w:eastAsia="宋体" w:cs="宋体"/>
                <w:kern w:val="0"/>
                <w:sz w:val="18"/>
                <w:szCs w:val="18"/>
              </w:rPr>
            </w:pPr>
            <w:r>
              <w:rPr>
                <w:rFonts w:hint="eastAsia" w:ascii="宋体" w:hAnsi="宋体" w:eastAsia="宋体" w:cs="宋体"/>
                <w:kern w:val="0"/>
                <w:sz w:val="18"/>
                <w:szCs w:val="18"/>
              </w:rPr>
              <w:t>整机基础规格</w:t>
            </w:r>
          </w:p>
        </w:tc>
        <w:tc>
          <w:tcPr>
            <w:tcW w:w="2146" w:type="dxa"/>
            <w:tcBorders>
              <w:top w:val="nil"/>
              <w:left w:val="nil"/>
              <w:bottom w:val="single" w:color="auto" w:sz="4" w:space="0"/>
              <w:right w:val="single" w:color="auto" w:sz="4" w:space="0"/>
            </w:tcBorders>
            <w:vAlign w:val="center"/>
          </w:tcPr>
          <w:p w14:paraId="359C794A">
            <w:pPr>
              <w:widowControl/>
              <w:jc w:val="left"/>
              <w:rPr>
                <w:rFonts w:ascii="宋体" w:hAnsi="宋体" w:eastAsia="宋体" w:cs="宋体"/>
                <w:kern w:val="0"/>
                <w:sz w:val="18"/>
                <w:szCs w:val="18"/>
              </w:rPr>
            </w:pPr>
            <w:r>
              <w:rPr>
                <w:rFonts w:hint="eastAsia" w:ascii="宋体" w:hAnsi="宋体" w:eastAsia="宋体" w:cs="宋体"/>
                <w:kern w:val="0"/>
                <w:sz w:val="18"/>
                <w:szCs w:val="18"/>
              </w:rPr>
              <w:t>★整机外观</w:t>
            </w:r>
          </w:p>
        </w:tc>
        <w:tc>
          <w:tcPr>
            <w:tcW w:w="4760" w:type="dxa"/>
            <w:tcBorders>
              <w:top w:val="nil"/>
              <w:left w:val="nil"/>
              <w:bottom w:val="single" w:color="auto" w:sz="4" w:space="0"/>
              <w:right w:val="single" w:color="auto" w:sz="4" w:space="0"/>
            </w:tcBorders>
            <w:vAlign w:val="center"/>
          </w:tcPr>
          <w:p w14:paraId="16AF1837">
            <w:pPr>
              <w:widowControl/>
              <w:jc w:val="left"/>
              <w:rPr>
                <w:rFonts w:ascii="宋体" w:hAnsi="宋体" w:eastAsia="宋体" w:cs="宋体"/>
                <w:kern w:val="0"/>
                <w:sz w:val="18"/>
                <w:szCs w:val="18"/>
              </w:rPr>
            </w:pPr>
            <w:r>
              <w:rPr>
                <w:rFonts w:hint="eastAsia" w:ascii="宋体" w:hAnsi="宋体" w:eastAsia="宋体" w:cs="宋体"/>
                <w:kern w:val="0"/>
                <w:sz w:val="18"/>
                <w:szCs w:val="18"/>
              </w:rPr>
              <w:t>a)产品表面不应有凹痕、划伤、裂缝、变形和污染等。表面涂层均匀，不应起泡、龟裂、脱落和磨损，金属零部件无锈蚀及其它机械损伤；</w:t>
            </w:r>
          </w:p>
          <w:p w14:paraId="2A8D1D79">
            <w:pPr>
              <w:widowControl/>
              <w:jc w:val="left"/>
              <w:rPr>
                <w:rFonts w:ascii="宋体" w:hAnsi="宋体" w:eastAsia="宋体" w:cs="宋体"/>
                <w:kern w:val="0"/>
                <w:sz w:val="18"/>
                <w:szCs w:val="18"/>
              </w:rPr>
            </w:pPr>
            <w:r>
              <w:rPr>
                <w:rFonts w:hint="eastAsia" w:ascii="宋体" w:hAnsi="宋体" w:eastAsia="宋体" w:cs="宋体"/>
                <w:kern w:val="0"/>
                <w:sz w:val="18"/>
                <w:szCs w:val="18"/>
              </w:rPr>
              <w:t>b)产品表面说明功能的文字、符号、标志，应清晰、端正、牢固</w:t>
            </w:r>
          </w:p>
        </w:tc>
      </w:tr>
      <w:tr w14:paraId="549F13C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9C159C9">
            <w:pPr>
              <w:widowControl/>
              <w:jc w:val="left"/>
              <w:rPr>
                <w:rFonts w:ascii="宋体" w:hAnsi="宋体" w:eastAsia="宋体" w:cs="宋体"/>
                <w:kern w:val="0"/>
                <w:sz w:val="18"/>
                <w:szCs w:val="18"/>
              </w:rPr>
            </w:pPr>
            <w:r>
              <w:rPr>
                <w:rFonts w:hint="eastAsia" w:ascii="宋体" w:hAnsi="宋体" w:eastAsia="宋体" w:cs="宋体"/>
                <w:kern w:val="0"/>
                <w:sz w:val="18"/>
                <w:szCs w:val="18"/>
              </w:rPr>
              <w:t>72</w:t>
            </w:r>
          </w:p>
        </w:tc>
        <w:tc>
          <w:tcPr>
            <w:tcW w:w="1254" w:type="dxa"/>
            <w:tcBorders>
              <w:top w:val="nil"/>
              <w:left w:val="nil"/>
              <w:bottom w:val="single" w:color="auto" w:sz="4" w:space="0"/>
              <w:right w:val="single" w:color="auto" w:sz="4" w:space="0"/>
            </w:tcBorders>
            <w:vAlign w:val="center"/>
          </w:tcPr>
          <w:p w14:paraId="4ABB508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56526F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1B51FD7">
            <w:pPr>
              <w:widowControl/>
              <w:jc w:val="left"/>
              <w:rPr>
                <w:rFonts w:ascii="宋体" w:hAnsi="宋体" w:eastAsia="宋体" w:cs="宋体"/>
                <w:kern w:val="0"/>
                <w:sz w:val="18"/>
                <w:szCs w:val="18"/>
              </w:rPr>
            </w:pPr>
            <w:r>
              <w:rPr>
                <w:rFonts w:hint="eastAsia" w:ascii="宋体" w:hAnsi="宋体" w:eastAsia="宋体" w:cs="宋体"/>
                <w:kern w:val="0"/>
                <w:sz w:val="18"/>
                <w:szCs w:val="18"/>
              </w:rPr>
              <w:t>★状态指示灯</w:t>
            </w:r>
          </w:p>
        </w:tc>
        <w:tc>
          <w:tcPr>
            <w:tcW w:w="4760" w:type="dxa"/>
            <w:tcBorders>
              <w:top w:val="nil"/>
              <w:left w:val="nil"/>
              <w:bottom w:val="single" w:color="auto" w:sz="4" w:space="0"/>
              <w:right w:val="single" w:color="auto" w:sz="4" w:space="0"/>
            </w:tcBorders>
            <w:vAlign w:val="center"/>
          </w:tcPr>
          <w:p w14:paraId="4570465A">
            <w:pPr>
              <w:widowControl/>
              <w:jc w:val="left"/>
              <w:rPr>
                <w:rFonts w:ascii="宋体" w:hAnsi="宋体" w:eastAsia="宋体" w:cs="宋体"/>
                <w:kern w:val="0"/>
                <w:sz w:val="18"/>
                <w:szCs w:val="18"/>
              </w:rPr>
            </w:pPr>
            <w:r>
              <w:rPr>
                <w:rFonts w:hint="eastAsia" w:ascii="宋体" w:hAnsi="宋体" w:eastAsia="宋体" w:cs="宋体"/>
                <w:kern w:val="0"/>
                <w:sz w:val="18"/>
                <w:szCs w:val="18"/>
              </w:rPr>
              <w:t>在产品显著位置提供状态指示功能，如运行状态，并由供应商提供详细参数</w:t>
            </w:r>
          </w:p>
        </w:tc>
      </w:tr>
      <w:tr w14:paraId="1945E958">
        <w:tblPrEx>
          <w:tblCellMar>
            <w:top w:w="0" w:type="dxa"/>
            <w:left w:w="108" w:type="dxa"/>
            <w:bottom w:w="0" w:type="dxa"/>
            <w:right w:w="108" w:type="dxa"/>
          </w:tblCellMar>
        </w:tblPrEx>
        <w:trPr>
          <w:trHeight w:val="1795" w:hRule="atLeast"/>
        </w:trPr>
        <w:tc>
          <w:tcPr>
            <w:tcW w:w="586" w:type="dxa"/>
            <w:tcBorders>
              <w:top w:val="nil"/>
              <w:left w:val="single" w:color="auto" w:sz="4" w:space="0"/>
              <w:bottom w:val="single" w:color="auto" w:sz="4" w:space="0"/>
              <w:right w:val="single" w:color="auto" w:sz="4" w:space="0"/>
            </w:tcBorders>
            <w:vAlign w:val="center"/>
          </w:tcPr>
          <w:p w14:paraId="46E5BC5F">
            <w:pPr>
              <w:widowControl/>
              <w:jc w:val="left"/>
              <w:rPr>
                <w:rFonts w:ascii="宋体" w:hAnsi="宋体" w:eastAsia="宋体" w:cs="宋体"/>
                <w:kern w:val="0"/>
                <w:sz w:val="18"/>
                <w:szCs w:val="18"/>
              </w:rPr>
            </w:pPr>
            <w:r>
              <w:rPr>
                <w:rFonts w:hint="eastAsia" w:ascii="宋体" w:hAnsi="宋体" w:eastAsia="宋体" w:cs="宋体"/>
                <w:kern w:val="0"/>
                <w:sz w:val="18"/>
                <w:szCs w:val="18"/>
              </w:rPr>
              <w:t>73</w:t>
            </w:r>
          </w:p>
        </w:tc>
        <w:tc>
          <w:tcPr>
            <w:tcW w:w="1254" w:type="dxa"/>
            <w:tcBorders>
              <w:top w:val="nil"/>
              <w:left w:val="nil"/>
              <w:bottom w:val="single" w:color="auto" w:sz="4" w:space="0"/>
              <w:right w:val="single" w:color="auto" w:sz="4" w:space="0"/>
            </w:tcBorders>
            <w:vAlign w:val="center"/>
          </w:tcPr>
          <w:p w14:paraId="33CC9002">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83DCA2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35B6D00">
            <w:pPr>
              <w:widowControl/>
              <w:jc w:val="left"/>
              <w:rPr>
                <w:rFonts w:ascii="宋体" w:hAnsi="宋体" w:eastAsia="宋体" w:cs="宋体"/>
                <w:kern w:val="0"/>
                <w:sz w:val="18"/>
                <w:szCs w:val="18"/>
              </w:rPr>
            </w:pPr>
            <w:r>
              <w:rPr>
                <w:rFonts w:hint="eastAsia" w:ascii="宋体" w:hAnsi="宋体" w:eastAsia="宋体" w:cs="宋体"/>
                <w:kern w:val="0"/>
                <w:sz w:val="18"/>
                <w:szCs w:val="18"/>
              </w:rPr>
              <w:t>★整机结构</w:t>
            </w:r>
          </w:p>
        </w:tc>
        <w:tc>
          <w:tcPr>
            <w:tcW w:w="4760" w:type="dxa"/>
            <w:tcBorders>
              <w:top w:val="nil"/>
              <w:left w:val="nil"/>
              <w:bottom w:val="single" w:color="auto" w:sz="4" w:space="0"/>
              <w:right w:val="single" w:color="auto" w:sz="4" w:space="0"/>
            </w:tcBorders>
            <w:vAlign w:val="center"/>
          </w:tcPr>
          <w:p w14:paraId="00B7B3F8">
            <w:pPr>
              <w:widowControl/>
              <w:jc w:val="left"/>
              <w:rPr>
                <w:rFonts w:ascii="宋体" w:hAnsi="宋体" w:eastAsia="宋体" w:cs="宋体"/>
                <w:kern w:val="0"/>
                <w:sz w:val="18"/>
                <w:szCs w:val="18"/>
              </w:rPr>
            </w:pPr>
            <w:r>
              <w:rPr>
                <w:rFonts w:hint="eastAsia" w:ascii="宋体" w:hAnsi="宋体" w:eastAsia="宋体" w:cs="宋体"/>
                <w:kern w:val="0"/>
                <w:sz w:val="18"/>
                <w:szCs w:val="18"/>
              </w:rPr>
              <w:t>a)机箱应符合GB/T4208、GB/T26246的相关规定；</w:t>
            </w:r>
          </w:p>
          <w:p w14:paraId="10603916">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b)产品内部结构应符合通用部件的安装需求；</w:t>
            </w:r>
          </w:p>
          <w:p w14:paraId="07B7DA1B">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c)所有输入输出接口应符合相关国家或行业标准；</w:t>
            </w:r>
          </w:p>
          <w:p w14:paraId="72FCD191">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d)产品零部件应紧固无松动，可插拔部件应可靠连接，开关、按钮和其它控制部件应灵活可靠，布局应方便使用；</w:t>
            </w:r>
          </w:p>
          <w:p w14:paraId="4A22D162">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e)所有I/O连接器及需插接线缆的部位应预留采购人操作空间，方便插拔解锁与插拔线缆；</w:t>
            </w:r>
          </w:p>
          <w:p w14:paraId="02F7BB27">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f)可插拔板卡插槽部位应预留安装、拆卸或更换板卡空间；g)拆装可能接触到的金属剪口或金属尖角部位应做防划伤处理，以保证安全；</w:t>
            </w:r>
          </w:p>
          <w:p w14:paraId="6892CA0E">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h)整机内部走线应规整，固线结构和位置要合理可靠并做防割线处理，需便于理线和插拔操作，走线应不影响系统各主要部件组装和拆卸；</w:t>
            </w:r>
          </w:p>
          <w:p w14:paraId="57FA7271">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i)如需通过孔走线，过线孔应做防割线处理；</w:t>
            </w:r>
          </w:p>
          <w:p w14:paraId="38E5519E">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j)各插头位置和插拔方向应合理，应做到插拔无障碍设计，具备防呆设计，有效避免误操作；</w:t>
            </w:r>
          </w:p>
          <w:p w14:paraId="31A9AE29">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k)各主要部件拆装无障碍，使用常规工具拆装，无特殊拆装工具需求；</w:t>
            </w:r>
          </w:p>
          <w:p w14:paraId="752E3517">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l)各主要部件拆装步骤要少，各自拆装需避免相互干扰；</w:t>
            </w:r>
          </w:p>
          <w:p w14:paraId="5DAFC4CD">
            <w:pPr>
              <w:widowControl/>
              <w:jc w:val="left"/>
              <w:rPr>
                <w:rFonts w:ascii="宋体" w:hAnsi="宋体" w:eastAsia="宋体" w:cs="宋体"/>
                <w:kern w:val="0"/>
                <w:sz w:val="18"/>
                <w:szCs w:val="18"/>
              </w:rPr>
            </w:pPr>
            <w:r>
              <w:rPr>
                <w:rFonts w:hint="eastAsia" w:ascii="宋体" w:hAnsi="宋体" w:eastAsia="宋体" w:cs="宋体"/>
                <w:kern w:val="0"/>
                <w:sz w:val="18"/>
                <w:szCs w:val="18"/>
              </w:rPr>
              <w:t>m)对于整机或零部件外表面为高亮面的，应粘贴保护膜，保护膜需粘贴牢固，运输、组装等过程不易脱落，撕下无残留；n)其它要求应符合GB/T9813.1的相关规定</w:t>
            </w:r>
          </w:p>
        </w:tc>
      </w:tr>
      <w:tr w14:paraId="2BB5302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831E39E">
            <w:pPr>
              <w:widowControl/>
              <w:jc w:val="left"/>
              <w:rPr>
                <w:rFonts w:ascii="宋体" w:hAnsi="宋体" w:eastAsia="宋体" w:cs="宋体"/>
                <w:kern w:val="0"/>
                <w:sz w:val="18"/>
                <w:szCs w:val="18"/>
              </w:rPr>
            </w:pPr>
            <w:r>
              <w:rPr>
                <w:rFonts w:hint="eastAsia" w:ascii="宋体" w:hAnsi="宋体" w:eastAsia="宋体" w:cs="宋体"/>
                <w:kern w:val="0"/>
                <w:sz w:val="18"/>
                <w:szCs w:val="18"/>
              </w:rPr>
              <w:t>74</w:t>
            </w:r>
          </w:p>
        </w:tc>
        <w:tc>
          <w:tcPr>
            <w:tcW w:w="1254" w:type="dxa"/>
            <w:tcBorders>
              <w:top w:val="nil"/>
              <w:left w:val="nil"/>
              <w:bottom w:val="single" w:color="auto" w:sz="4" w:space="0"/>
              <w:right w:val="single" w:color="auto" w:sz="4" w:space="0"/>
            </w:tcBorders>
            <w:vAlign w:val="center"/>
          </w:tcPr>
          <w:p w14:paraId="2E9F569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2076E2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DF1AFFB">
            <w:pPr>
              <w:widowControl/>
              <w:jc w:val="left"/>
              <w:rPr>
                <w:rFonts w:ascii="宋体" w:hAnsi="宋体" w:eastAsia="宋体" w:cs="宋体"/>
                <w:kern w:val="0"/>
                <w:sz w:val="18"/>
                <w:szCs w:val="18"/>
              </w:rPr>
            </w:pPr>
            <w:r>
              <w:rPr>
                <w:rFonts w:hint="eastAsia" w:ascii="宋体" w:hAnsi="宋体" w:eastAsia="宋体" w:cs="宋体"/>
                <w:kern w:val="0"/>
                <w:sz w:val="18"/>
                <w:szCs w:val="18"/>
              </w:rPr>
              <w:t>★机箱防护要求</w:t>
            </w:r>
          </w:p>
        </w:tc>
        <w:tc>
          <w:tcPr>
            <w:tcW w:w="4760" w:type="dxa"/>
            <w:tcBorders>
              <w:top w:val="nil"/>
              <w:left w:val="nil"/>
              <w:bottom w:val="single" w:color="auto" w:sz="4" w:space="0"/>
              <w:right w:val="single" w:color="auto" w:sz="4" w:space="0"/>
            </w:tcBorders>
            <w:vAlign w:val="center"/>
          </w:tcPr>
          <w:p w14:paraId="11BAA36B">
            <w:pPr>
              <w:widowControl/>
              <w:jc w:val="left"/>
              <w:rPr>
                <w:rFonts w:ascii="宋体" w:hAnsi="宋体" w:eastAsia="宋体" w:cs="宋体"/>
                <w:kern w:val="0"/>
                <w:sz w:val="18"/>
                <w:szCs w:val="18"/>
              </w:rPr>
            </w:pPr>
            <w:r>
              <w:rPr>
                <w:rFonts w:hint="eastAsia" w:ascii="宋体" w:hAnsi="宋体" w:eastAsia="宋体" w:cs="宋体"/>
                <w:kern w:val="0"/>
                <w:sz w:val="18"/>
                <w:szCs w:val="18"/>
              </w:rPr>
              <w:t>机箱应符合GB/T4208中IP20防护要求</w:t>
            </w:r>
          </w:p>
        </w:tc>
      </w:tr>
      <w:tr w14:paraId="113525B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67636F4">
            <w:pPr>
              <w:widowControl/>
              <w:jc w:val="left"/>
              <w:rPr>
                <w:rFonts w:ascii="宋体" w:hAnsi="宋体" w:eastAsia="宋体" w:cs="宋体"/>
                <w:kern w:val="0"/>
                <w:sz w:val="18"/>
                <w:szCs w:val="18"/>
              </w:rPr>
            </w:pPr>
            <w:r>
              <w:rPr>
                <w:rFonts w:hint="eastAsia" w:ascii="宋体" w:hAnsi="宋体" w:eastAsia="宋体" w:cs="宋体"/>
                <w:kern w:val="0"/>
                <w:sz w:val="18"/>
                <w:szCs w:val="18"/>
              </w:rPr>
              <w:t>75</w:t>
            </w:r>
          </w:p>
        </w:tc>
        <w:tc>
          <w:tcPr>
            <w:tcW w:w="1254" w:type="dxa"/>
            <w:tcBorders>
              <w:top w:val="nil"/>
              <w:left w:val="nil"/>
              <w:bottom w:val="single" w:color="auto" w:sz="4" w:space="0"/>
              <w:right w:val="single" w:color="auto" w:sz="4" w:space="0"/>
            </w:tcBorders>
            <w:vAlign w:val="center"/>
          </w:tcPr>
          <w:p w14:paraId="090D08C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1D57C69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D9B497C">
            <w:pPr>
              <w:widowControl/>
              <w:jc w:val="left"/>
              <w:rPr>
                <w:rFonts w:ascii="宋体" w:hAnsi="宋体" w:eastAsia="宋体" w:cs="宋体"/>
                <w:kern w:val="0"/>
                <w:sz w:val="18"/>
                <w:szCs w:val="18"/>
              </w:rPr>
            </w:pPr>
            <w:r>
              <w:rPr>
                <w:rFonts w:hint="eastAsia" w:ascii="宋体" w:hAnsi="宋体" w:eastAsia="宋体" w:cs="宋体"/>
                <w:kern w:val="0"/>
                <w:sz w:val="18"/>
                <w:szCs w:val="18"/>
              </w:rPr>
              <w:t>★整机噪音</w:t>
            </w:r>
          </w:p>
        </w:tc>
        <w:tc>
          <w:tcPr>
            <w:tcW w:w="4760" w:type="dxa"/>
            <w:tcBorders>
              <w:top w:val="nil"/>
              <w:left w:val="nil"/>
              <w:bottom w:val="single" w:color="auto" w:sz="4" w:space="0"/>
              <w:right w:val="single" w:color="auto" w:sz="4" w:space="0"/>
            </w:tcBorders>
            <w:vAlign w:val="center"/>
          </w:tcPr>
          <w:p w14:paraId="241C779E">
            <w:pPr>
              <w:widowControl/>
              <w:jc w:val="left"/>
              <w:rPr>
                <w:rFonts w:ascii="宋体" w:hAnsi="宋体" w:eastAsia="宋体" w:cs="宋体"/>
                <w:kern w:val="0"/>
                <w:sz w:val="18"/>
                <w:szCs w:val="18"/>
              </w:rPr>
            </w:pPr>
            <w:r>
              <w:rPr>
                <w:rFonts w:hint="eastAsia" w:ascii="宋体" w:hAnsi="宋体" w:eastAsia="宋体" w:cs="宋体"/>
                <w:kern w:val="0"/>
                <w:sz w:val="18"/>
                <w:szCs w:val="18"/>
              </w:rPr>
              <w:t>产品工作在空闲状态下，产品的声功率级应不超过3Bel</w:t>
            </w:r>
          </w:p>
        </w:tc>
      </w:tr>
      <w:tr w14:paraId="11A3F12F">
        <w:tblPrEx>
          <w:tblCellMar>
            <w:top w:w="0" w:type="dxa"/>
            <w:left w:w="108" w:type="dxa"/>
            <w:bottom w:w="0" w:type="dxa"/>
            <w:right w:w="108" w:type="dxa"/>
          </w:tblCellMar>
        </w:tblPrEx>
        <w:trPr>
          <w:trHeight w:val="1575" w:hRule="atLeast"/>
        </w:trPr>
        <w:tc>
          <w:tcPr>
            <w:tcW w:w="586" w:type="dxa"/>
            <w:tcBorders>
              <w:top w:val="nil"/>
              <w:left w:val="single" w:color="auto" w:sz="4" w:space="0"/>
              <w:bottom w:val="single" w:color="auto" w:sz="4" w:space="0"/>
              <w:right w:val="single" w:color="auto" w:sz="4" w:space="0"/>
            </w:tcBorders>
            <w:vAlign w:val="center"/>
          </w:tcPr>
          <w:p w14:paraId="7432CD92">
            <w:pPr>
              <w:widowControl/>
              <w:jc w:val="left"/>
              <w:rPr>
                <w:rFonts w:ascii="宋体" w:hAnsi="宋体" w:eastAsia="宋体" w:cs="宋体"/>
                <w:kern w:val="0"/>
                <w:sz w:val="18"/>
                <w:szCs w:val="18"/>
              </w:rPr>
            </w:pPr>
            <w:r>
              <w:rPr>
                <w:rFonts w:hint="eastAsia" w:ascii="宋体" w:hAnsi="宋体" w:eastAsia="宋体" w:cs="宋体"/>
                <w:kern w:val="0"/>
                <w:sz w:val="18"/>
                <w:szCs w:val="18"/>
              </w:rPr>
              <w:t>76</w:t>
            </w:r>
          </w:p>
        </w:tc>
        <w:tc>
          <w:tcPr>
            <w:tcW w:w="1254" w:type="dxa"/>
            <w:tcBorders>
              <w:top w:val="nil"/>
              <w:left w:val="nil"/>
              <w:bottom w:val="single" w:color="auto" w:sz="4" w:space="0"/>
              <w:right w:val="single" w:color="auto" w:sz="4" w:space="0"/>
            </w:tcBorders>
            <w:vAlign w:val="center"/>
          </w:tcPr>
          <w:p w14:paraId="41C4A471">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3EBFE22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2655DDC">
            <w:pPr>
              <w:widowControl/>
              <w:jc w:val="left"/>
              <w:rPr>
                <w:rFonts w:ascii="宋体" w:hAnsi="宋体" w:eastAsia="宋体" w:cs="宋体"/>
                <w:kern w:val="0"/>
                <w:sz w:val="18"/>
                <w:szCs w:val="18"/>
              </w:rPr>
            </w:pPr>
            <w:r>
              <w:rPr>
                <w:rFonts w:hint="eastAsia" w:ascii="宋体" w:hAnsi="宋体" w:eastAsia="宋体" w:cs="宋体"/>
                <w:kern w:val="0"/>
                <w:sz w:val="18"/>
                <w:szCs w:val="18"/>
              </w:rPr>
              <w:t>★整机散热</w:t>
            </w:r>
          </w:p>
        </w:tc>
        <w:tc>
          <w:tcPr>
            <w:tcW w:w="4760" w:type="dxa"/>
            <w:tcBorders>
              <w:top w:val="nil"/>
              <w:left w:val="nil"/>
              <w:bottom w:val="single" w:color="auto" w:sz="4" w:space="0"/>
              <w:right w:val="single" w:color="auto" w:sz="4" w:space="0"/>
            </w:tcBorders>
            <w:vAlign w:val="center"/>
          </w:tcPr>
          <w:p w14:paraId="1765B49F">
            <w:pPr>
              <w:widowControl/>
              <w:jc w:val="left"/>
              <w:rPr>
                <w:rFonts w:ascii="宋体" w:hAnsi="宋体" w:eastAsia="宋体" w:cs="宋体"/>
                <w:kern w:val="0"/>
                <w:sz w:val="18"/>
                <w:szCs w:val="18"/>
              </w:rPr>
            </w:pPr>
            <w:r>
              <w:rPr>
                <w:rFonts w:hint="eastAsia" w:ascii="宋体" w:hAnsi="宋体" w:eastAsia="宋体" w:cs="宋体"/>
                <w:kern w:val="0"/>
                <w:sz w:val="18"/>
                <w:szCs w:val="18"/>
              </w:rPr>
              <w:t>在环境温度25℃及处理器满载情况下，产品表面温度应符合如下要求：</w:t>
            </w:r>
          </w:p>
          <w:p w14:paraId="5CAFCF42">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a)出风口在机箱后面板情况下，出风口温度不高于55℃;</w:t>
            </w:r>
          </w:p>
          <w:p w14:paraId="4A1888A0">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b)可触及面温度不高于45℃;</w:t>
            </w:r>
          </w:p>
          <w:p w14:paraId="6E5DCF33">
            <w:pPr>
              <w:widowControl/>
              <w:jc w:val="left"/>
              <w:rPr>
                <w:rFonts w:ascii="宋体" w:hAnsi="宋体" w:eastAsia="宋体" w:cs="宋体"/>
                <w:kern w:val="0"/>
                <w:sz w:val="18"/>
                <w:szCs w:val="18"/>
              </w:rPr>
            </w:pPr>
            <w:r>
              <w:rPr>
                <w:rFonts w:hint="eastAsia" w:ascii="宋体" w:hAnsi="宋体" w:eastAsia="宋体" w:cs="宋体"/>
                <w:kern w:val="0"/>
                <w:sz w:val="18"/>
                <w:szCs w:val="18"/>
              </w:rPr>
              <w:t>c)显示器表面温度：显示屏不高于38℃,显示屏上下灯带位置温度（如涉及）不高于40℃,出风口温度不高于45℃</w:t>
            </w:r>
          </w:p>
        </w:tc>
      </w:tr>
      <w:tr w14:paraId="47A8190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9584810">
            <w:pPr>
              <w:widowControl/>
              <w:jc w:val="left"/>
              <w:rPr>
                <w:rFonts w:ascii="宋体" w:hAnsi="宋体" w:eastAsia="宋体" w:cs="宋体"/>
                <w:kern w:val="0"/>
                <w:sz w:val="18"/>
                <w:szCs w:val="18"/>
              </w:rPr>
            </w:pPr>
            <w:r>
              <w:rPr>
                <w:rFonts w:hint="eastAsia" w:ascii="宋体" w:hAnsi="宋体" w:eastAsia="宋体" w:cs="宋体"/>
                <w:kern w:val="0"/>
                <w:sz w:val="18"/>
                <w:szCs w:val="18"/>
              </w:rPr>
              <w:t>77</w:t>
            </w:r>
          </w:p>
        </w:tc>
        <w:tc>
          <w:tcPr>
            <w:tcW w:w="1254" w:type="dxa"/>
            <w:tcBorders>
              <w:top w:val="nil"/>
              <w:left w:val="nil"/>
              <w:bottom w:val="single" w:color="auto" w:sz="4" w:space="0"/>
              <w:right w:val="single" w:color="auto" w:sz="4" w:space="0"/>
            </w:tcBorders>
            <w:vAlign w:val="center"/>
          </w:tcPr>
          <w:p w14:paraId="68E8FB5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854962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F2947CE">
            <w:pPr>
              <w:widowControl/>
              <w:jc w:val="left"/>
              <w:rPr>
                <w:rFonts w:ascii="宋体" w:hAnsi="宋体" w:eastAsia="宋体" w:cs="宋体"/>
                <w:kern w:val="0"/>
                <w:sz w:val="18"/>
                <w:szCs w:val="18"/>
              </w:rPr>
            </w:pPr>
            <w:r>
              <w:rPr>
                <w:rFonts w:hint="eastAsia" w:ascii="宋体" w:hAnsi="宋体" w:eastAsia="宋体" w:cs="宋体"/>
                <w:kern w:val="0"/>
                <w:sz w:val="18"/>
                <w:szCs w:val="18"/>
              </w:rPr>
              <w:t>★整机能效限定值</w:t>
            </w:r>
          </w:p>
        </w:tc>
        <w:tc>
          <w:tcPr>
            <w:tcW w:w="4760" w:type="dxa"/>
            <w:tcBorders>
              <w:top w:val="nil"/>
              <w:left w:val="nil"/>
              <w:bottom w:val="single" w:color="auto" w:sz="4" w:space="0"/>
              <w:right w:val="single" w:color="auto" w:sz="4" w:space="0"/>
            </w:tcBorders>
            <w:vAlign w:val="center"/>
          </w:tcPr>
          <w:p w14:paraId="1714CB88">
            <w:pPr>
              <w:widowControl/>
              <w:jc w:val="left"/>
              <w:rPr>
                <w:rFonts w:ascii="宋体" w:hAnsi="宋体" w:eastAsia="宋体" w:cs="宋体"/>
                <w:kern w:val="0"/>
                <w:sz w:val="18"/>
                <w:szCs w:val="18"/>
              </w:rPr>
            </w:pPr>
            <w:r>
              <w:rPr>
                <w:rFonts w:hint="eastAsia" w:ascii="宋体" w:hAnsi="宋体" w:eastAsia="宋体" w:cs="宋体"/>
                <w:kern w:val="0"/>
                <w:sz w:val="18"/>
                <w:szCs w:val="18"/>
              </w:rPr>
              <w:t>产品能效限定值应达到GB28380-2012标准中能效等级1级及以上</w:t>
            </w:r>
          </w:p>
        </w:tc>
      </w:tr>
      <w:tr w14:paraId="73A06DEA">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F6FC266">
            <w:pPr>
              <w:widowControl/>
              <w:jc w:val="left"/>
              <w:rPr>
                <w:rFonts w:ascii="宋体" w:hAnsi="宋体" w:eastAsia="宋体" w:cs="宋体"/>
                <w:kern w:val="0"/>
                <w:sz w:val="18"/>
                <w:szCs w:val="18"/>
              </w:rPr>
            </w:pPr>
            <w:r>
              <w:rPr>
                <w:rFonts w:hint="eastAsia" w:ascii="宋体" w:hAnsi="宋体" w:eastAsia="宋体" w:cs="宋体"/>
                <w:kern w:val="0"/>
                <w:sz w:val="18"/>
                <w:szCs w:val="18"/>
              </w:rPr>
              <w:t>78</w:t>
            </w:r>
          </w:p>
        </w:tc>
        <w:tc>
          <w:tcPr>
            <w:tcW w:w="1254" w:type="dxa"/>
            <w:tcBorders>
              <w:top w:val="nil"/>
              <w:left w:val="nil"/>
              <w:bottom w:val="single" w:color="auto" w:sz="4" w:space="0"/>
              <w:right w:val="single" w:color="auto" w:sz="4" w:space="0"/>
            </w:tcBorders>
            <w:vAlign w:val="center"/>
          </w:tcPr>
          <w:p w14:paraId="5845DE15">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5EC112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723726E">
            <w:pPr>
              <w:widowControl/>
              <w:jc w:val="left"/>
              <w:rPr>
                <w:rFonts w:ascii="宋体" w:hAnsi="宋体" w:eastAsia="宋体" w:cs="宋体"/>
                <w:kern w:val="0"/>
                <w:sz w:val="18"/>
                <w:szCs w:val="18"/>
              </w:rPr>
            </w:pPr>
            <w:r>
              <w:rPr>
                <w:rFonts w:hint="eastAsia" w:ascii="宋体" w:hAnsi="宋体" w:eastAsia="宋体" w:cs="宋体"/>
                <w:kern w:val="0"/>
                <w:sz w:val="18"/>
                <w:szCs w:val="18"/>
              </w:rPr>
              <w:t>★机身材质</w:t>
            </w:r>
          </w:p>
        </w:tc>
        <w:tc>
          <w:tcPr>
            <w:tcW w:w="4760" w:type="dxa"/>
            <w:tcBorders>
              <w:top w:val="nil"/>
              <w:left w:val="nil"/>
              <w:bottom w:val="single" w:color="auto" w:sz="4" w:space="0"/>
              <w:right w:val="single" w:color="auto" w:sz="4" w:space="0"/>
            </w:tcBorders>
            <w:vAlign w:val="center"/>
          </w:tcPr>
          <w:p w14:paraId="43A10D09">
            <w:pPr>
              <w:widowControl/>
              <w:jc w:val="left"/>
              <w:rPr>
                <w:rFonts w:ascii="宋体" w:hAnsi="宋体" w:eastAsia="宋体" w:cs="宋体"/>
                <w:kern w:val="0"/>
                <w:sz w:val="18"/>
                <w:szCs w:val="18"/>
              </w:rPr>
            </w:pPr>
            <w:r>
              <w:rPr>
                <w:rFonts w:hint="eastAsia" w:ascii="宋体" w:hAnsi="宋体" w:eastAsia="宋体" w:cs="宋体"/>
                <w:kern w:val="0"/>
                <w:sz w:val="18"/>
                <w:szCs w:val="18"/>
              </w:rPr>
              <w:t>金属</w:t>
            </w:r>
          </w:p>
        </w:tc>
      </w:tr>
      <w:tr w14:paraId="7E0AAC6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BA7D64A">
            <w:pPr>
              <w:widowControl/>
              <w:jc w:val="left"/>
              <w:rPr>
                <w:rFonts w:ascii="宋体" w:hAnsi="宋体" w:eastAsia="宋体" w:cs="宋体"/>
                <w:kern w:val="0"/>
                <w:sz w:val="18"/>
                <w:szCs w:val="18"/>
              </w:rPr>
            </w:pPr>
            <w:r>
              <w:rPr>
                <w:rFonts w:hint="eastAsia" w:ascii="宋体" w:hAnsi="宋体" w:eastAsia="宋体" w:cs="宋体"/>
                <w:kern w:val="0"/>
                <w:sz w:val="18"/>
                <w:szCs w:val="18"/>
              </w:rPr>
              <w:t>79</w:t>
            </w:r>
          </w:p>
        </w:tc>
        <w:tc>
          <w:tcPr>
            <w:tcW w:w="1254" w:type="dxa"/>
            <w:tcBorders>
              <w:top w:val="nil"/>
              <w:left w:val="nil"/>
              <w:bottom w:val="single" w:color="auto" w:sz="4" w:space="0"/>
              <w:right w:val="single" w:color="auto" w:sz="4" w:space="0"/>
            </w:tcBorders>
            <w:vAlign w:val="center"/>
          </w:tcPr>
          <w:p w14:paraId="67C3C900">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7890BA2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85B98B3">
            <w:pPr>
              <w:widowControl/>
              <w:jc w:val="left"/>
              <w:rPr>
                <w:rFonts w:ascii="宋体" w:hAnsi="宋体" w:eastAsia="宋体" w:cs="宋体"/>
                <w:kern w:val="0"/>
                <w:sz w:val="18"/>
                <w:szCs w:val="18"/>
              </w:rPr>
            </w:pPr>
            <w:r>
              <w:rPr>
                <w:rFonts w:hint="eastAsia" w:ascii="宋体" w:hAnsi="宋体" w:eastAsia="宋体" w:cs="宋体"/>
                <w:kern w:val="0"/>
                <w:sz w:val="18"/>
                <w:szCs w:val="18"/>
              </w:rPr>
              <w:t>★机身颜色</w:t>
            </w:r>
          </w:p>
        </w:tc>
        <w:tc>
          <w:tcPr>
            <w:tcW w:w="4760" w:type="dxa"/>
            <w:tcBorders>
              <w:top w:val="nil"/>
              <w:left w:val="nil"/>
              <w:bottom w:val="single" w:color="auto" w:sz="4" w:space="0"/>
              <w:right w:val="single" w:color="auto" w:sz="4" w:space="0"/>
            </w:tcBorders>
            <w:vAlign w:val="center"/>
          </w:tcPr>
          <w:p w14:paraId="45913BAA">
            <w:pPr>
              <w:widowControl/>
              <w:jc w:val="left"/>
              <w:rPr>
                <w:rFonts w:ascii="宋体" w:hAnsi="宋体" w:eastAsia="宋体" w:cs="宋体"/>
                <w:kern w:val="0"/>
                <w:sz w:val="18"/>
                <w:szCs w:val="18"/>
              </w:rPr>
            </w:pPr>
            <w:r>
              <w:rPr>
                <w:rFonts w:hint="eastAsia" w:ascii="宋体" w:hAnsi="宋体" w:eastAsia="宋体" w:cs="宋体"/>
                <w:kern w:val="0"/>
                <w:sz w:val="18"/>
                <w:szCs w:val="18"/>
              </w:rPr>
              <w:t>黑色等商务色系</w:t>
            </w:r>
          </w:p>
        </w:tc>
      </w:tr>
      <w:tr w14:paraId="3BCCDE8A">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09DCAE85">
            <w:pPr>
              <w:widowControl/>
              <w:jc w:val="left"/>
              <w:rPr>
                <w:rFonts w:ascii="宋体" w:hAnsi="宋体" w:eastAsia="宋体" w:cs="宋体"/>
                <w:kern w:val="0"/>
                <w:sz w:val="18"/>
                <w:szCs w:val="18"/>
              </w:rPr>
            </w:pPr>
            <w:r>
              <w:rPr>
                <w:rFonts w:hint="eastAsia" w:ascii="宋体" w:hAnsi="宋体" w:eastAsia="宋体" w:cs="宋体"/>
                <w:kern w:val="0"/>
                <w:sz w:val="18"/>
                <w:szCs w:val="18"/>
              </w:rPr>
              <w:t>80</w:t>
            </w:r>
          </w:p>
        </w:tc>
        <w:tc>
          <w:tcPr>
            <w:tcW w:w="1254" w:type="dxa"/>
            <w:tcBorders>
              <w:top w:val="nil"/>
              <w:left w:val="nil"/>
              <w:bottom w:val="single" w:color="auto" w:sz="4" w:space="0"/>
              <w:right w:val="single" w:color="auto" w:sz="4" w:space="0"/>
            </w:tcBorders>
            <w:vAlign w:val="center"/>
          </w:tcPr>
          <w:p w14:paraId="035B462E">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552F24D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5086213">
            <w:pPr>
              <w:widowControl/>
              <w:jc w:val="left"/>
              <w:rPr>
                <w:rFonts w:ascii="宋体" w:hAnsi="宋体" w:eastAsia="宋体" w:cs="宋体"/>
                <w:kern w:val="0"/>
                <w:sz w:val="18"/>
                <w:szCs w:val="18"/>
              </w:rPr>
            </w:pPr>
            <w:r>
              <w:rPr>
                <w:rFonts w:hint="eastAsia" w:ascii="宋体" w:hAnsi="宋体" w:eastAsia="宋体" w:cs="宋体"/>
                <w:kern w:val="0"/>
                <w:sz w:val="18"/>
                <w:szCs w:val="18"/>
              </w:rPr>
              <w:t>★机箱尺寸容量</w:t>
            </w:r>
          </w:p>
        </w:tc>
        <w:tc>
          <w:tcPr>
            <w:tcW w:w="4760" w:type="dxa"/>
            <w:tcBorders>
              <w:top w:val="nil"/>
              <w:left w:val="nil"/>
              <w:bottom w:val="single" w:color="auto" w:sz="4" w:space="0"/>
              <w:right w:val="single" w:color="auto" w:sz="4" w:space="0"/>
            </w:tcBorders>
            <w:vAlign w:val="center"/>
          </w:tcPr>
          <w:p w14:paraId="27BFB227">
            <w:pPr>
              <w:widowControl/>
              <w:jc w:val="left"/>
              <w:rPr>
                <w:rFonts w:ascii="宋体" w:hAnsi="宋体" w:eastAsia="宋体" w:cs="宋体"/>
                <w:kern w:val="0"/>
                <w:sz w:val="18"/>
                <w:szCs w:val="18"/>
              </w:rPr>
            </w:pPr>
            <w:r>
              <w:rPr>
                <w:rFonts w:hint="eastAsia" w:ascii="宋体" w:hAnsi="宋体" w:eastAsia="宋体" w:cs="宋体"/>
                <w:kern w:val="0"/>
                <w:sz w:val="18"/>
                <w:szCs w:val="18"/>
              </w:rPr>
              <w:t>机箱体积应不小于25L</w:t>
            </w:r>
          </w:p>
        </w:tc>
      </w:tr>
      <w:tr w14:paraId="2D8BA44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AC44E33">
            <w:pPr>
              <w:widowControl/>
              <w:jc w:val="left"/>
              <w:rPr>
                <w:rFonts w:ascii="宋体" w:hAnsi="宋体" w:eastAsia="宋体" w:cs="宋体"/>
                <w:kern w:val="0"/>
                <w:sz w:val="18"/>
                <w:szCs w:val="18"/>
              </w:rPr>
            </w:pPr>
            <w:r>
              <w:rPr>
                <w:rFonts w:hint="eastAsia" w:ascii="宋体" w:hAnsi="宋体" w:eastAsia="宋体" w:cs="宋体"/>
                <w:kern w:val="0"/>
                <w:sz w:val="18"/>
                <w:szCs w:val="18"/>
              </w:rPr>
              <w:t>81</w:t>
            </w:r>
          </w:p>
        </w:tc>
        <w:tc>
          <w:tcPr>
            <w:tcW w:w="1254" w:type="dxa"/>
            <w:tcBorders>
              <w:top w:val="nil"/>
              <w:left w:val="nil"/>
              <w:bottom w:val="single" w:color="auto" w:sz="4" w:space="0"/>
              <w:right w:val="single" w:color="auto" w:sz="4" w:space="0"/>
            </w:tcBorders>
            <w:vAlign w:val="center"/>
          </w:tcPr>
          <w:p w14:paraId="4C937F89">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64B26D6F">
            <w:pPr>
              <w:widowControl/>
              <w:jc w:val="left"/>
              <w:rPr>
                <w:rFonts w:ascii="宋体" w:hAnsi="宋体" w:eastAsia="宋体" w:cs="宋体"/>
                <w:kern w:val="0"/>
                <w:sz w:val="18"/>
                <w:szCs w:val="18"/>
              </w:rPr>
            </w:pPr>
            <w:r>
              <w:rPr>
                <w:rFonts w:hint="eastAsia" w:ascii="宋体" w:hAnsi="宋体" w:eastAsia="宋体" w:cs="宋体"/>
                <w:kern w:val="0"/>
                <w:sz w:val="18"/>
                <w:szCs w:val="18"/>
              </w:rPr>
              <w:t>CPU性能</w:t>
            </w:r>
          </w:p>
        </w:tc>
        <w:tc>
          <w:tcPr>
            <w:tcW w:w="2146" w:type="dxa"/>
            <w:tcBorders>
              <w:top w:val="nil"/>
              <w:left w:val="nil"/>
              <w:bottom w:val="single" w:color="auto" w:sz="4" w:space="0"/>
              <w:right w:val="single" w:color="auto" w:sz="4" w:space="0"/>
            </w:tcBorders>
            <w:vAlign w:val="center"/>
          </w:tcPr>
          <w:p w14:paraId="49532D4C">
            <w:pPr>
              <w:widowControl/>
              <w:jc w:val="left"/>
              <w:rPr>
                <w:rFonts w:ascii="宋体" w:hAnsi="宋体" w:eastAsia="宋体" w:cs="宋体"/>
                <w:kern w:val="0"/>
                <w:sz w:val="18"/>
                <w:szCs w:val="18"/>
              </w:rPr>
            </w:pPr>
            <w:r>
              <w:rPr>
                <w:rFonts w:hint="eastAsia" w:ascii="宋体" w:hAnsi="宋体" w:eastAsia="宋体" w:cs="宋体"/>
                <w:kern w:val="0"/>
                <w:sz w:val="18"/>
                <w:szCs w:val="18"/>
              </w:rPr>
              <w:t>★CPU物理核数</w:t>
            </w:r>
          </w:p>
        </w:tc>
        <w:tc>
          <w:tcPr>
            <w:tcW w:w="4760" w:type="dxa"/>
            <w:tcBorders>
              <w:top w:val="nil"/>
              <w:left w:val="nil"/>
              <w:bottom w:val="single" w:color="auto" w:sz="4" w:space="0"/>
              <w:right w:val="single" w:color="auto" w:sz="4" w:space="0"/>
            </w:tcBorders>
            <w:vAlign w:val="center"/>
          </w:tcPr>
          <w:p w14:paraId="2923FB66">
            <w:pPr>
              <w:widowControl/>
              <w:jc w:val="left"/>
              <w:rPr>
                <w:rFonts w:ascii="宋体" w:hAnsi="宋体" w:eastAsia="宋体" w:cs="宋体"/>
                <w:kern w:val="0"/>
                <w:sz w:val="18"/>
                <w:szCs w:val="18"/>
              </w:rPr>
            </w:pPr>
            <w:r>
              <w:rPr>
                <w:rFonts w:hint="eastAsia" w:ascii="宋体" w:hAnsi="宋体" w:eastAsia="宋体" w:cs="宋体"/>
                <w:kern w:val="0"/>
                <w:sz w:val="18"/>
                <w:szCs w:val="18"/>
              </w:rPr>
              <w:t>≥10</w:t>
            </w:r>
          </w:p>
        </w:tc>
      </w:tr>
      <w:tr w14:paraId="04B4287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9783FA6">
            <w:pPr>
              <w:widowControl/>
              <w:jc w:val="left"/>
              <w:rPr>
                <w:rFonts w:ascii="宋体" w:hAnsi="宋体" w:eastAsia="宋体" w:cs="宋体"/>
                <w:kern w:val="0"/>
                <w:sz w:val="18"/>
                <w:szCs w:val="18"/>
              </w:rPr>
            </w:pPr>
            <w:r>
              <w:rPr>
                <w:rFonts w:hint="eastAsia" w:ascii="宋体" w:hAnsi="宋体" w:eastAsia="宋体" w:cs="宋体"/>
                <w:kern w:val="0"/>
                <w:sz w:val="18"/>
                <w:szCs w:val="18"/>
              </w:rPr>
              <w:t>82</w:t>
            </w:r>
          </w:p>
        </w:tc>
        <w:tc>
          <w:tcPr>
            <w:tcW w:w="1254" w:type="dxa"/>
            <w:tcBorders>
              <w:top w:val="nil"/>
              <w:left w:val="nil"/>
              <w:bottom w:val="single" w:color="auto" w:sz="4" w:space="0"/>
              <w:right w:val="single" w:color="auto" w:sz="4" w:space="0"/>
            </w:tcBorders>
            <w:vAlign w:val="center"/>
          </w:tcPr>
          <w:p w14:paraId="269F530B">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7C07512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286D345">
            <w:pPr>
              <w:widowControl/>
              <w:jc w:val="left"/>
              <w:rPr>
                <w:rFonts w:ascii="宋体" w:hAnsi="宋体" w:eastAsia="宋体" w:cs="宋体"/>
                <w:kern w:val="0"/>
                <w:sz w:val="18"/>
                <w:szCs w:val="18"/>
              </w:rPr>
            </w:pPr>
            <w:r>
              <w:rPr>
                <w:rFonts w:hint="eastAsia" w:ascii="宋体" w:hAnsi="宋体" w:eastAsia="宋体" w:cs="宋体"/>
                <w:kern w:val="0"/>
                <w:sz w:val="18"/>
                <w:szCs w:val="18"/>
              </w:rPr>
              <w:t>★CPU主频</w:t>
            </w:r>
          </w:p>
        </w:tc>
        <w:tc>
          <w:tcPr>
            <w:tcW w:w="4760" w:type="dxa"/>
            <w:tcBorders>
              <w:top w:val="nil"/>
              <w:left w:val="nil"/>
              <w:bottom w:val="single" w:color="auto" w:sz="4" w:space="0"/>
              <w:right w:val="single" w:color="auto" w:sz="4" w:space="0"/>
            </w:tcBorders>
            <w:vAlign w:val="center"/>
          </w:tcPr>
          <w:p w14:paraId="46531983">
            <w:pPr>
              <w:widowControl/>
              <w:jc w:val="left"/>
              <w:rPr>
                <w:rFonts w:ascii="宋体" w:hAnsi="宋体" w:eastAsia="宋体" w:cs="宋体"/>
                <w:kern w:val="0"/>
                <w:sz w:val="18"/>
                <w:szCs w:val="18"/>
              </w:rPr>
            </w:pPr>
            <w:r>
              <w:rPr>
                <w:rFonts w:hint="eastAsia" w:ascii="宋体" w:hAnsi="宋体" w:eastAsia="宋体" w:cs="宋体"/>
                <w:kern w:val="0"/>
                <w:sz w:val="18"/>
                <w:szCs w:val="18"/>
              </w:rPr>
              <w:t>≥2.5GHz</w:t>
            </w:r>
          </w:p>
        </w:tc>
      </w:tr>
      <w:tr w14:paraId="6FBC7F32">
        <w:tblPrEx>
          <w:tblCellMar>
            <w:top w:w="0" w:type="dxa"/>
            <w:left w:w="108" w:type="dxa"/>
            <w:bottom w:w="0" w:type="dxa"/>
            <w:right w:w="108" w:type="dxa"/>
          </w:tblCellMar>
        </w:tblPrEx>
        <w:trPr>
          <w:trHeight w:val="356" w:hRule="atLeast"/>
        </w:trPr>
        <w:tc>
          <w:tcPr>
            <w:tcW w:w="586" w:type="dxa"/>
            <w:tcBorders>
              <w:top w:val="nil"/>
              <w:left w:val="single" w:color="auto" w:sz="4" w:space="0"/>
              <w:bottom w:val="single" w:color="auto" w:sz="4" w:space="0"/>
              <w:right w:val="single" w:color="auto" w:sz="4" w:space="0"/>
            </w:tcBorders>
            <w:vAlign w:val="center"/>
          </w:tcPr>
          <w:p w14:paraId="1B46B2FD">
            <w:pPr>
              <w:widowControl/>
              <w:jc w:val="left"/>
              <w:rPr>
                <w:rFonts w:ascii="宋体" w:hAnsi="宋体" w:eastAsia="宋体" w:cs="宋体"/>
                <w:kern w:val="0"/>
                <w:sz w:val="18"/>
                <w:szCs w:val="18"/>
              </w:rPr>
            </w:pPr>
            <w:r>
              <w:rPr>
                <w:rFonts w:hint="eastAsia" w:ascii="宋体" w:hAnsi="宋体" w:eastAsia="宋体" w:cs="宋体"/>
                <w:kern w:val="0"/>
                <w:sz w:val="18"/>
                <w:szCs w:val="18"/>
              </w:rPr>
              <w:t>83</w:t>
            </w:r>
          </w:p>
        </w:tc>
        <w:tc>
          <w:tcPr>
            <w:tcW w:w="1254" w:type="dxa"/>
            <w:tcBorders>
              <w:top w:val="nil"/>
              <w:left w:val="nil"/>
              <w:bottom w:val="single" w:color="auto" w:sz="4" w:space="0"/>
              <w:right w:val="single" w:color="auto" w:sz="4" w:space="0"/>
            </w:tcBorders>
            <w:vAlign w:val="center"/>
          </w:tcPr>
          <w:p w14:paraId="2981173D">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51D712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A4A26A6">
            <w:pPr>
              <w:widowControl/>
              <w:jc w:val="left"/>
              <w:rPr>
                <w:rFonts w:ascii="宋体" w:hAnsi="宋体" w:eastAsia="宋体" w:cs="宋体"/>
                <w:kern w:val="0"/>
                <w:sz w:val="18"/>
                <w:szCs w:val="18"/>
              </w:rPr>
            </w:pPr>
            <w:r>
              <w:rPr>
                <w:rFonts w:hint="eastAsia" w:ascii="宋体" w:hAnsi="宋体" w:eastAsia="宋体" w:cs="宋体"/>
                <w:kern w:val="0"/>
                <w:sz w:val="18"/>
                <w:szCs w:val="18"/>
              </w:rPr>
              <w:t>★CPU末级缓存容量</w:t>
            </w:r>
          </w:p>
        </w:tc>
        <w:tc>
          <w:tcPr>
            <w:tcW w:w="4760" w:type="dxa"/>
            <w:tcBorders>
              <w:top w:val="nil"/>
              <w:left w:val="nil"/>
              <w:bottom w:val="single" w:color="auto" w:sz="4" w:space="0"/>
              <w:right w:val="single" w:color="auto" w:sz="4" w:space="0"/>
            </w:tcBorders>
            <w:vAlign w:val="center"/>
          </w:tcPr>
          <w:p w14:paraId="20935CAF">
            <w:pPr>
              <w:widowControl/>
              <w:jc w:val="left"/>
              <w:rPr>
                <w:rFonts w:ascii="宋体" w:hAnsi="宋体" w:eastAsia="宋体" w:cs="宋体"/>
                <w:kern w:val="0"/>
                <w:sz w:val="18"/>
                <w:szCs w:val="18"/>
              </w:rPr>
            </w:pPr>
            <w:r>
              <w:rPr>
                <w:rFonts w:hint="eastAsia" w:ascii="宋体" w:hAnsi="宋体" w:eastAsia="宋体" w:cs="宋体"/>
                <w:kern w:val="0"/>
                <w:sz w:val="18"/>
                <w:szCs w:val="18"/>
              </w:rPr>
              <w:t>≥20MB</w:t>
            </w:r>
          </w:p>
        </w:tc>
      </w:tr>
      <w:tr w14:paraId="1988832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2963046">
            <w:pPr>
              <w:widowControl/>
              <w:jc w:val="left"/>
              <w:rPr>
                <w:rFonts w:ascii="宋体" w:hAnsi="宋体" w:eastAsia="宋体" w:cs="宋体"/>
                <w:kern w:val="0"/>
                <w:sz w:val="18"/>
                <w:szCs w:val="18"/>
              </w:rPr>
            </w:pPr>
            <w:r>
              <w:rPr>
                <w:rFonts w:hint="eastAsia" w:ascii="宋体" w:hAnsi="宋体" w:eastAsia="宋体" w:cs="宋体"/>
                <w:kern w:val="0"/>
                <w:sz w:val="18"/>
                <w:szCs w:val="18"/>
              </w:rPr>
              <w:t>84</w:t>
            </w:r>
          </w:p>
        </w:tc>
        <w:tc>
          <w:tcPr>
            <w:tcW w:w="1254" w:type="dxa"/>
            <w:tcBorders>
              <w:top w:val="nil"/>
              <w:left w:val="nil"/>
              <w:bottom w:val="single" w:color="auto" w:sz="4" w:space="0"/>
              <w:right w:val="single" w:color="auto" w:sz="4" w:space="0"/>
            </w:tcBorders>
            <w:vAlign w:val="center"/>
          </w:tcPr>
          <w:p w14:paraId="6EFB1EAC">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400BEDF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78C0313">
            <w:pPr>
              <w:widowControl/>
              <w:jc w:val="left"/>
              <w:rPr>
                <w:rFonts w:ascii="宋体" w:hAnsi="宋体" w:eastAsia="宋体" w:cs="宋体"/>
                <w:kern w:val="0"/>
                <w:sz w:val="18"/>
                <w:szCs w:val="18"/>
              </w:rPr>
            </w:pPr>
            <w:r>
              <w:rPr>
                <w:rFonts w:hint="eastAsia" w:ascii="宋体" w:hAnsi="宋体" w:eastAsia="宋体" w:cs="宋体"/>
                <w:kern w:val="0"/>
                <w:sz w:val="18"/>
                <w:szCs w:val="18"/>
              </w:rPr>
              <w:t>★CPU支持的内存最高速率</w:t>
            </w:r>
          </w:p>
        </w:tc>
        <w:tc>
          <w:tcPr>
            <w:tcW w:w="4760" w:type="dxa"/>
            <w:tcBorders>
              <w:top w:val="nil"/>
              <w:left w:val="nil"/>
              <w:bottom w:val="single" w:color="auto" w:sz="4" w:space="0"/>
              <w:right w:val="single" w:color="auto" w:sz="4" w:space="0"/>
            </w:tcBorders>
            <w:vAlign w:val="center"/>
          </w:tcPr>
          <w:p w14:paraId="434DFB32">
            <w:pPr>
              <w:widowControl/>
              <w:jc w:val="left"/>
              <w:rPr>
                <w:rFonts w:ascii="宋体" w:hAnsi="宋体" w:eastAsia="宋体" w:cs="宋体"/>
                <w:kern w:val="0"/>
                <w:sz w:val="18"/>
                <w:szCs w:val="18"/>
              </w:rPr>
            </w:pPr>
            <w:r>
              <w:rPr>
                <w:rFonts w:hint="eastAsia" w:ascii="宋体" w:hAnsi="宋体" w:eastAsia="宋体" w:cs="宋体"/>
                <w:kern w:val="0"/>
                <w:sz w:val="18"/>
                <w:szCs w:val="18"/>
              </w:rPr>
              <w:t>≥4800MT/s</w:t>
            </w:r>
          </w:p>
        </w:tc>
      </w:tr>
      <w:tr w14:paraId="6376535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F8D512F">
            <w:pPr>
              <w:widowControl/>
              <w:jc w:val="left"/>
              <w:rPr>
                <w:rFonts w:ascii="宋体" w:hAnsi="宋体" w:eastAsia="宋体" w:cs="宋体"/>
                <w:kern w:val="0"/>
                <w:sz w:val="18"/>
                <w:szCs w:val="18"/>
              </w:rPr>
            </w:pPr>
            <w:r>
              <w:rPr>
                <w:rFonts w:hint="eastAsia" w:ascii="宋体" w:hAnsi="宋体" w:eastAsia="宋体" w:cs="宋体"/>
                <w:kern w:val="0"/>
                <w:sz w:val="18"/>
                <w:szCs w:val="18"/>
              </w:rPr>
              <w:t>85</w:t>
            </w:r>
          </w:p>
        </w:tc>
        <w:tc>
          <w:tcPr>
            <w:tcW w:w="1254" w:type="dxa"/>
            <w:tcBorders>
              <w:top w:val="nil"/>
              <w:left w:val="nil"/>
              <w:bottom w:val="single" w:color="auto" w:sz="4" w:space="0"/>
              <w:right w:val="single" w:color="auto" w:sz="4" w:space="0"/>
            </w:tcBorders>
            <w:vAlign w:val="center"/>
          </w:tcPr>
          <w:p w14:paraId="0CC13092">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160" w:type="dxa"/>
            <w:tcBorders>
              <w:top w:val="nil"/>
              <w:left w:val="nil"/>
              <w:bottom w:val="single" w:color="auto" w:sz="4" w:space="0"/>
              <w:right w:val="single" w:color="auto" w:sz="4" w:space="0"/>
            </w:tcBorders>
            <w:vAlign w:val="center"/>
          </w:tcPr>
          <w:p w14:paraId="5C466513">
            <w:pPr>
              <w:widowControl/>
              <w:jc w:val="left"/>
              <w:rPr>
                <w:rFonts w:ascii="宋体" w:hAnsi="宋体" w:eastAsia="宋体" w:cs="宋体"/>
                <w:kern w:val="0"/>
                <w:sz w:val="18"/>
                <w:szCs w:val="18"/>
              </w:rPr>
            </w:pPr>
            <w:r>
              <w:rPr>
                <w:rFonts w:hint="eastAsia" w:ascii="宋体" w:hAnsi="宋体" w:eastAsia="宋体" w:cs="宋体"/>
                <w:kern w:val="0"/>
                <w:sz w:val="18"/>
                <w:szCs w:val="18"/>
              </w:rPr>
              <w:t>内存性能</w:t>
            </w:r>
          </w:p>
        </w:tc>
        <w:tc>
          <w:tcPr>
            <w:tcW w:w="2146" w:type="dxa"/>
            <w:tcBorders>
              <w:top w:val="nil"/>
              <w:left w:val="nil"/>
              <w:bottom w:val="single" w:color="auto" w:sz="4" w:space="0"/>
              <w:right w:val="single" w:color="auto" w:sz="4" w:space="0"/>
            </w:tcBorders>
            <w:vAlign w:val="center"/>
          </w:tcPr>
          <w:p w14:paraId="3852517B">
            <w:pPr>
              <w:widowControl/>
              <w:jc w:val="left"/>
              <w:rPr>
                <w:rFonts w:ascii="宋体" w:hAnsi="宋体" w:eastAsia="宋体" w:cs="宋体"/>
                <w:kern w:val="0"/>
                <w:sz w:val="18"/>
                <w:szCs w:val="18"/>
              </w:rPr>
            </w:pPr>
            <w:r>
              <w:rPr>
                <w:rFonts w:hint="eastAsia" w:ascii="宋体" w:hAnsi="宋体" w:eastAsia="宋体" w:cs="宋体"/>
                <w:kern w:val="0"/>
                <w:sz w:val="18"/>
                <w:szCs w:val="18"/>
              </w:rPr>
              <w:t>★内存读写速率</w:t>
            </w:r>
          </w:p>
        </w:tc>
        <w:tc>
          <w:tcPr>
            <w:tcW w:w="4760" w:type="dxa"/>
            <w:tcBorders>
              <w:top w:val="nil"/>
              <w:left w:val="nil"/>
              <w:bottom w:val="single" w:color="auto" w:sz="4" w:space="0"/>
              <w:right w:val="single" w:color="auto" w:sz="4" w:space="0"/>
            </w:tcBorders>
            <w:vAlign w:val="center"/>
          </w:tcPr>
          <w:p w14:paraId="68BD52A6">
            <w:pPr>
              <w:widowControl/>
              <w:jc w:val="left"/>
              <w:rPr>
                <w:rFonts w:ascii="宋体" w:hAnsi="宋体" w:eastAsia="宋体" w:cs="宋体"/>
                <w:kern w:val="0"/>
                <w:sz w:val="18"/>
                <w:szCs w:val="18"/>
              </w:rPr>
            </w:pPr>
            <w:r>
              <w:rPr>
                <w:rFonts w:hint="eastAsia" w:ascii="宋体" w:hAnsi="宋体" w:eastAsia="宋体" w:cs="宋体"/>
                <w:kern w:val="0"/>
                <w:sz w:val="18"/>
                <w:szCs w:val="18"/>
              </w:rPr>
              <w:t>≥3200MT/s</w:t>
            </w:r>
          </w:p>
        </w:tc>
      </w:tr>
      <w:tr w14:paraId="5CE440A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3434B643">
            <w:pPr>
              <w:widowControl/>
              <w:jc w:val="left"/>
              <w:rPr>
                <w:rFonts w:ascii="宋体" w:hAnsi="宋体" w:eastAsia="宋体" w:cs="宋体"/>
                <w:kern w:val="0"/>
                <w:sz w:val="18"/>
                <w:szCs w:val="18"/>
              </w:rPr>
            </w:pPr>
            <w:r>
              <w:rPr>
                <w:rFonts w:hint="eastAsia" w:ascii="宋体" w:hAnsi="宋体" w:eastAsia="宋体" w:cs="宋体"/>
                <w:kern w:val="0"/>
                <w:sz w:val="18"/>
                <w:szCs w:val="18"/>
              </w:rPr>
              <w:t>86</w:t>
            </w:r>
          </w:p>
        </w:tc>
        <w:tc>
          <w:tcPr>
            <w:tcW w:w="1254" w:type="dxa"/>
            <w:tcBorders>
              <w:top w:val="nil"/>
              <w:left w:val="nil"/>
              <w:bottom w:val="single" w:color="auto" w:sz="4" w:space="0"/>
              <w:right w:val="single" w:color="auto" w:sz="4" w:space="0"/>
            </w:tcBorders>
            <w:vAlign w:val="center"/>
          </w:tcPr>
          <w:p w14:paraId="483ADA1D">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114AE7CA">
            <w:pPr>
              <w:widowControl/>
              <w:jc w:val="left"/>
              <w:rPr>
                <w:rFonts w:ascii="宋体" w:hAnsi="宋体" w:eastAsia="宋体" w:cs="宋体"/>
                <w:kern w:val="0"/>
                <w:sz w:val="18"/>
                <w:szCs w:val="18"/>
              </w:rPr>
            </w:pPr>
            <w:r>
              <w:rPr>
                <w:rFonts w:hint="eastAsia" w:ascii="宋体" w:hAnsi="宋体" w:eastAsia="宋体" w:cs="宋体"/>
                <w:kern w:val="0"/>
                <w:sz w:val="18"/>
                <w:szCs w:val="18"/>
              </w:rPr>
              <w:t>显卡性能</w:t>
            </w:r>
          </w:p>
        </w:tc>
        <w:tc>
          <w:tcPr>
            <w:tcW w:w="2146" w:type="dxa"/>
            <w:tcBorders>
              <w:top w:val="nil"/>
              <w:left w:val="nil"/>
              <w:bottom w:val="single" w:color="auto" w:sz="4" w:space="0"/>
              <w:right w:val="single" w:color="auto" w:sz="4" w:space="0"/>
            </w:tcBorders>
            <w:vAlign w:val="center"/>
          </w:tcPr>
          <w:p w14:paraId="7971F6ED">
            <w:pPr>
              <w:widowControl/>
              <w:jc w:val="left"/>
              <w:rPr>
                <w:rFonts w:ascii="宋体" w:hAnsi="宋体" w:eastAsia="宋体" w:cs="宋体"/>
                <w:kern w:val="0"/>
                <w:sz w:val="18"/>
                <w:szCs w:val="18"/>
              </w:rPr>
            </w:pPr>
            <w:r>
              <w:rPr>
                <w:rFonts w:hint="eastAsia" w:ascii="宋体" w:hAnsi="宋体" w:eastAsia="宋体" w:cs="宋体"/>
                <w:kern w:val="0"/>
                <w:sz w:val="18"/>
                <w:szCs w:val="18"/>
              </w:rPr>
              <w:t>★显示分辨率</w:t>
            </w:r>
          </w:p>
        </w:tc>
        <w:tc>
          <w:tcPr>
            <w:tcW w:w="4760" w:type="dxa"/>
            <w:tcBorders>
              <w:top w:val="nil"/>
              <w:left w:val="nil"/>
              <w:bottom w:val="single" w:color="auto" w:sz="4" w:space="0"/>
              <w:right w:val="single" w:color="auto" w:sz="4" w:space="0"/>
            </w:tcBorders>
            <w:vAlign w:val="center"/>
          </w:tcPr>
          <w:p w14:paraId="1BC6A12B">
            <w:pPr>
              <w:widowControl/>
              <w:jc w:val="left"/>
              <w:rPr>
                <w:rFonts w:ascii="宋体" w:hAnsi="宋体" w:eastAsia="宋体" w:cs="宋体"/>
                <w:kern w:val="0"/>
                <w:sz w:val="18"/>
                <w:szCs w:val="18"/>
              </w:rPr>
            </w:pPr>
            <w:r>
              <w:rPr>
                <w:rFonts w:hint="eastAsia" w:ascii="宋体" w:hAnsi="宋体" w:eastAsia="宋体" w:cs="宋体"/>
                <w:kern w:val="0"/>
                <w:sz w:val="18"/>
                <w:szCs w:val="18"/>
              </w:rPr>
              <w:t>≥1920x1080</w:t>
            </w:r>
          </w:p>
        </w:tc>
      </w:tr>
      <w:tr w14:paraId="6E2440E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5B033AA">
            <w:pPr>
              <w:widowControl/>
              <w:jc w:val="left"/>
              <w:rPr>
                <w:rFonts w:ascii="宋体" w:hAnsi="宋体" w:eastAsia="宋体" w:cs="宋体"/>
                <w:kern w:val="0"/>
                <w:sz w:val="18"/>
                <w:szCs w:val="18"/>
              </w:rPr>
            </w:pPr>
            <w:r>
              <w:rPr>
                <w:rFonts w:hint="eastAsia" w:ascii="宋体" w:hAnsi="宋体" w:eastAsia="宋体" w:cs="宋体"/>
                <w:kern w:val="0"/>
                <w:sz w:val="18"/>
                <w:szCs w:val="18"/>
              </w:rPr>
              <w:t>87</w:t>
            </w:r>
          </w:p>
        </w:tc>
        <w:tc>
          <w:tcPr>
            <w:tcW w:w="1254" w:type="dxa"/>
            <w:tcBorders>
              <w:top w:val="nil"/>
              <w:left w:val="nil"/>
              <w:bottom w:val="single" w:color="auto" w:sz="4" w:space="0"/>
              <w:right w:val="single" w:color="auto" w:sz="4" w:space="0"/>
            </w:tcBorders>
            <w:vAlign w:val="center"/>
          </w:tcPr>
          <w:p w14:paraId="4347018C">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45398E5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E72D68A">
            <w:pPr>
              <w:widowControl/>
              <w:jc w:val="left"/>
              <w:rPr>
                <w:rFonts w:ascii="宋体" w:hAnsi="宋体" w:eastAsia="宋体" w:cs="宋体"/>
                <w:kern w:val="0"/>
                <w:sz w:val="18"/>
                <w:szCs w:val="18"/>
              </w:rPr>
            </w:pPr>
            <w:r>
              <w:rPr>
                <w:rFonts w:hint="eastAsia" w:ascii="宋体" w:hAnsi="宋体" w:eastAsia="宋体" w:cs="宋体"/>
                <w:kern w:val="0"/>
                <w:sz w:val="18"/>
                <w:szCs w:val="18"/>
              </w:rPr>
              <w:t>★显卡显示芯片核心频率</w:t>
            </w:r>
          </w:p>
        </w:tc>
        <w:tc>
          <w:tcPr>
            <w:tcW w:w="4760" w:type="dxa"/>
            <w:tcBorders>
              <w:top w:val="nil"/>
              <w:left w:val="nil"/>
              <w:bottom w:val="single" w:color="auto" w:sz="4" w:space="0"/>
              <w:right w:val="single" w:color="auto" w:sz="4" w:space="0"/>
            </w:tcBorders>
            <w:vAlign w:val="center"/>
          </w:tcPr>
          <w:p w14:paraId="1A95F0C6">
            <w:pPr>
              <w:widowControl/>
              <w:jc w:val="left"/>
              <w:rPr>
                <w:rFonts w:ascii="宋体" w:hAnsi="宋体" w:eastAsia="宋体" w:cs="宋体"/>
                <w:kern w:val="0"/>
                <w:sz w:val="18"/>
                <w:szCs w:val="18"/>
              </w:rPr>
            </w:pPr>
            <w:r>
              <w:rPr>
                <w:rFonts w:hint="eastAsia" w:ascii="宋体" w:hAnsi="宋体" w:eastAsia="宋体" w:cs="宋体"/>
                <w:kern w:val="0"/>
                <w:sz w:val="18"/>
                <w:szCs w:val="18"/>
              </w:rPr>
              <w:t>≥900MHz</w:t>
            </w:r>
          </w:p>
        </w:tc>
      </w:tr>
      <w:tr w14:paraId="6EE3FD53">
        <w:tblPrEx>
          <w:tblCellMar>
            <w:top w:w="0" w:type="dxa"/>
            <w:left w:w="108" w:type="dxa"/>
            <w:bottom w:w="0" w:type="dxa"/>
            <w:right w:w="108" w:type="dxa"/>
          </w:tblCellMar>
        </w:tblPrEx>
        <w:trPr>
          <w:trHeight w:val="381" w:hRule="atLeast"/>
        </w:trPr>
        <w:tc>
          <w:tcPr>
            <w:tcW w:w="586" w:type="dxa"/>
            <w:tcBorders>
              <w:top w:val="nil"/>
              <w:left w:val="single" w:color="auto" w:sz="4" w:space="0"/>
              <w:bottom w:val="single" w:color="auto" w:sz="4" w:space="0"/>
              <w:right w:val="single" w:color="auto" w:sz="4" w:space="0"/>
            </w:tcBorders>
            <w:vAlign w:val="center"/>
          </w:tcPr>
          <w:p w14:paraId="38F4E631">
            <w:pPr>
              <w:widowControl/>
              <w:jc w:val="left"/>
              <w:rPr>
                <w:rFonts w:ascii="宋体" w:hAnsi="宋体" w:eastAsia="宋体" w:cs="宋体"/>
                <w:kern w:val="0"/>
                <w:sz w:val="18"/>
                <w:szCs w:val="18"/>
              </w:rPr>
            </w:pPr>
            <w:r>
              <w:rPr>
                <w:rFonts w:hint="eastAsia" w:ascii="宋体" w:hAnsi="宋体" w:eastAsia="宋体" w:cs="宋体"/>
                <w:kern w:val="0"/>
                <w:sz w:val="18"/>
                <w:szCs w:val="18"/>
              </w:rPr>
              <w:t>88</w:t>
            </w:r>
          </w:p>
        </w:tc>
        <w:tc>
          <w:tcPr>
            <w:tcW w:w="1254" w:type="dxa"/>
            <w:tcBorders>
              <w:top w:val="nil"/>
              <w:left w:val="nil"/>
              <w:bottom w:val="single" w:color="auto" w:sz="4" w:space="0"/>
              <w:right w:val="single" w:color="auto" w:sz="4" w:space="0"/>
            </w:tcBorders>
            <w:vAlign w:val="center"/>
          </w:tcPr>
          <w:p w14:paraId="0982D63E">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3D85836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53EF69F">
            <w:pPr>
              <w:widowControl/>
              <w:jc w:val="left"/>
              <w:rPr>
                <w:rFonts w:ascii="宋体" w:hAnsi="宋体" w:eastAsia="宋体" w:cs="宋体"/>
                <w:kern w:val="0"/>
                <w:sz w:val="18"/>
                <w:szCs w:val="18"/>
              </w:rPr>
            </w:pPr>
            <w:r>
              <w:rPr>
                <w:rFonts w:hint="eastAsia" w:ascii="宋体" w:hAnsi="宋体" w:eastAsia="宋体" w:cs="宋体"/>
                <w:kern w:val="0"/>
                <w:sz w:val="18"/>
                <w:szCs w:val="18"/>
              </w:rPr>
              <w:t>★显存等效频率</w:t>
            </w:r>
          </w:p>
        </w:tc>
        <w:tc>
          <w:tcPr>
            <w:tcW w:w="4760" w:type="dxa"/>
            <w:tcBorders>
              <w:top w:val="nil"/>
              <w:left w:val="nil"/>
              <w:bottom w:val="single" w:color="auto" w:sz="4" w:space="0"/>
              <w:right w:val="single" w:color="auto" w:sz="4" w:space="0"/>
            </w:tcBorders>
            <w:vAlign w:val="center"/>
          </w:tcPr>
          <w:p w14:paraId="11A5F95F">
            <w:pPr>
              <w:widowControl/>
              <w:jc w:val="left"/>
              <w:rPr>
                <w:rFonts w:ascii="宋体" w:hAnsi="宋体" w:eastAsia="宋体" w:cs="宋体"/>
                <w:kern w:val="0"/>
                <w:sz w:val="18"/>
                <w:szCs w:val="18"/>
              </w:rPr>
            </w:pPr>
            <w:r>
              <w:rPr>
                <w:rFonts w:hint="eastAsia" w:ascii="宋体" w:hAnsi="宋体" w:eastAsia="宋体" w:cs="宋体"/>
                <w:kern w:val="0"/>
                <w:sz w:val="18"/>
                <w:szCs w:val="18"/>
              </w:rPr>
              <w:t>≥1000MT/s</w:t>
            </w:r>
          </w:p>
        </w:tc>
      </w:tr>
      <w:tr w14:paraId="414BB0F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53538F3">
            <w:pPr>
              <w:widowControl/>
              <w:jc w:val="left"/>
              <w:rPr>
                <w:rFonts w:ascii="宋体" w:hAnsi="宋体" w:eastAsia="宋体" w:cs="宋体"/>
                <w:kern w:val="0"/>
                <w:sz w:val="18"/>
                <w:szCs w:val="18"/>
              </w:rPr>
            </w:pPr>
            <w:r>
              <w:rPr>
                <w:rFonts w:hint="eastAsia" w:ascii="宋体" w:hAnsi="宋体" w:eastAsia="宋体" w:cs="宋体"/>
                <w:kern w:val="0"/>
                <w:sz w:val="18"/>
                <w:szCs w:val="18"/>
              </w:rPr>
              <w:t>89</w:t>
            </w:r>
          </w:p>
        </w:tc>
        <w:tc>
          <w:tcPr>
            <w:tcW w:w="1254" w:type="dxa"/>
            <w:tcBorders>
              <w:top w:val="nil"/>
              <w:left w:val="nil"/>
              <w:bottom w:val="single" w:color="auto" w:sz="4" w:space="0"/>
              <w:right w:val="single" w:color="auto" w:sz="4" w:space="0"/>
            </w:tcBorders>
            <w:vAlign w:val="center"/>
          </w:tcPr>
          <w:p w14:paraId="0CD4F8D8">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57C8756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E8400A8">
            <w:pPr>
              <w:widowControl/>
              <w:jc w:val="left"/>
              <w:rPr>
                <w:rFonts w:ascii="宋体" w:hAnsi="宋体" w:eastAsia="宋体" w:cs="宋体"/>
                <w:kern w:val="0"/>
                <w:sz w:val="18"/>
                <w:szCs w:val="18"/>
              </w:rPr>
            </w:pPr>
            <w:r>
              <w:rPr>
                <w:rFonts w:hint="eastAsia" w:ascii="宋体" w:hAnsi="宋体" w:eastAsia="宋体" w:cs="宋体"/>
                <w:kern w:val="0"/>
                <w:sz w:val="18"/>
                <w:szCs w:val="18"/>
              </w:rPr>
              <w:t>★显卡可支持多屏同时显示数量</w:t>
            </w:r>
          </w:p>
        </w:tc>
        <w:tc>
          <w:tcPr>
            <w:tcW w:w="4760" w:type="dxa"/>
            <w:tcBorders>
              <w:top w:val="nil"/>
              <w:left w:val="nil"/>
              <w:bottom w:val="single" w:color="auto" w:sz="4" w:space="0"/>
              <w:right w:val="single" w:color="auto" w:sz="4" w:space="0"/>
            </w:tcBorders>
            <w:vAlign w:val="center"/>
          </w:tcPr>
          <w:p w14:paraId="704F6FEA">
            <w:pPr>
              <w:widowControl/>
              <w:jc w:val="left"/>
              <w:rPr>
                <w:rFonts w:ascii="宋体" w:hAnsi="宋体" w:eastAsia="宋体" w:cs="宋体"/>
                <w:kern w:val="0"/>
                <w:sz w:val="18"/>
                <w:szCs w:val="18"/>
              </w:rPr>
            </w:pPr>
            <w:r>
              <w:rPr>
                <w:rFonts w:hint="eastAsia" w:ascii="宋体" w:hAnsi="宋体" w:eastAsia="宋体" w:cs="宋体"/>
                <w:kern w:val="0"/>
                <w:sz w:val="18"/>
                <w:szCs w:val="18"/>
              </w:rPr>
              <w:t>显卡应支持2块屏幕同时显示，分辨率应不低于1920×1080</w:t>
            </w:r>
          </w:p>
        </w:tc>
      </w:tr>
      <w:tr w14:paraId="52A8F6A0">
        <w:tblPrEx>
          <w:tblCellMar>
            <w:top w:w="0" w:type="dxa"/>
            <w:left w:w="108" w:type="dxa"/>
            <w:bottom w:w="0" w:type="dxa"/>
            <w:right w:w="108" w:type="dxa"/>
          </w:tblCellMar>
        </w:tblPrEx>
        <w:trPr>
          <w:trHeight w:val="722" w:hRule="atLeast"/>
        </w:trPr>
        <w:tc>
          <w:tcPr>
            <w:tcW w:w="586" w:type="dxa"/>
            <w:tcBorders>
              <w:top w:val="nil"/>
              <w:left w:val="single" w:color="auto" w:sz="4" w:space="0"/>
              <w:bottom w:val="single" w:color="auto" w:sz="4" w:space="0"/>
              <w:right w:val="single" w:color="auto" w:sz="4" w:space="0"/>
            </w:tcBorders>
            <w:vAlign w:val="center"/>
          </w:tcPr>
          <w:p w14:paraId="78454ACB">
            <w:pPr>
              <w:widowControl/>
              <w:jc w:val="left"/>
              <w:rPr>
                <w:rFonts w:ascii="宋体" w:hAnsi="宋体" w:eastAsia="宋体" w:cs="宋体"/>
                <w:kern w:val="0"/>
                <w:sz w:val="18"/>
                <w:szCs w:val="18"/>
              </w:rPr>
            </w:pPr>
            <w:r>
              <w:rPr>
                <w:rFonts w:hint="eastAsia" w:ascii="宋体" w:hAnsi="宋体" w:eastAsia="宋体" w:cs="宋体"/>
                <w:kern w:val="0"/>
                <w:sz w:val="18"/>
                <w:szCs w:val="18"/>
              </w:rPr>
              <w:t>99</w:t>
            </w:r>
          </w:p>
        </w:tc>
        <w:tc>
          <w:tcPr>
            <w:tcW w:w="1254" w:type="dxa"/>
            <w:tcBorders>
              <w:top w:val="nil"/>
              <w:left w:val="nil"/>
              <w:bottom w:val="single" w:color="auto" w:sz="4" w:space="0"/>
              <w:right w:val="single" w:color="auto" w:sz="4" w:space="0"/>
            </w:tcBorders>
            <w:vAlign w:val="center"/>
          </w:tcPr>
          <w:p w14:paraId="351DF1D6">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160" w:type="dxa"/>
            <w:vMerge w:val="restart"/>
            <w:tcBorders>
              <w:top w:val="nil"/>
              <w:left w:val="single" w:color="auto" w:sz="4" w:space="0"/>
              <w:bottom w:val="single" w:color="auto" w:sz="4" w:space="0"/>
              <w:right w:val="single" w:color="auto" w:sz="4" w:space="0"/>
            </w:tcBorders>
            <w:vAlign w:val="center"/>
          </w:tcPr>
          <w:p w14:paraId="51426869">
            <w:pPr>
              <w:widowControl/>
              <w:jc w:val="left"/>
              <w:rPr>
                <w:rFonts w:ascii="宋体" w:hAnsi="宋体" w:eastAsia="宋体" w:cs="宋体"/>
                <w:kern w:val="0"/>
                <w:sz w:val="18"/>
                <w:szCs w:val="18"/>
              </w:rPr>
            </w:pPr>
            <w:r>
              <w:rPr>
                <w:rFonts w:hint="eastAsia" w:ascii="宋体" w:hAnsi="宋体" w:eastAsia="宋体" w:cs="宋体"/>
                <w:kern w:val="0"/>
                <w:sz w:val="18"/>
                <w:szCs w:val="18"/>
              </w:rPr>
              <w:t>网络设备性能</w:t>
            </w:r>
          </w:p>
        </w:tc>
        <w:tc>
          <w:tcPr>
            <w:tcW w:w="2146" w:type="dxa"/>
            <w:tcBorders>
              <w:top w:val="nil"/>
              <w:left w:val="nil"/>
              <w:bottom w:val="single" w:color="auto" w:sz="4" w:space="0"/>
              <w:right w:val="single" w:color="auto" w:sz="4" w:space="0"/>
            </w:tcBorders>
            <w:vAlign w:val="center"/>
          </w:tcPr>
          <w:p w14:paraId="64E8CEAD">
            <w:pPr>
              <w:widowControl/>
              <w:jc w:val="left"/>
              <w:rPr>
                <w:rFonts w:ascii="宋体" w:hAnsi="宋体" w:eastAsia="宋体" w:cs="宋体"/>
                <w:kern w:val="0"/>
                <w:sz w:val="18"/>
                <w:szCs w:val="18"/>
              </w:rPr>
            </w:pPr>
            <w:r>
              <w:rPr>
                <w:rFonts w:hint="eastAsia" w:ascii="宋体" w:hAnsi="宋体" w:eastAsia="宋体" w:cs="宋体"/>
                <w:kern w:val="0"/>
                <w:sz w:val="18"/>
                <w:szCs w:val="18"/>
              </w:rPr>
              <w:t>★有线网卡速率</w:t>
            </w:r>
          </w:p>
        </w:tc>
        <w:tc>
          <w:tcPr>
            <w:tcW w:w="4760" w:type="dxa"/>
            <w:tcBorders>
              <w:top w:val="nil"/>
              <w:left w:val="nil"/>
              <w:bottom w:val="single" w:color="auto" w:sz="4" w:space="0"/>
              <w:right w:val="single" w:color="auto" w:sz="4" w:space="0"/>
            </w:tcBorders>
            <w:vAlign w:val="center"/>
          </w:tcPr>
          <w:p w14:paraId="7C941C24">
            <w:pPr>
              <w:widowControl/>
              <w:jc w:val="left"/>
              <w:rPr>
                <w:rFonts w:ascii="宋体" w:hAnsi="宋体" w:eastAsia="宋体" w:cs="宋体"/>
                <w:kern w:val="0"/>
                <w:sz w:val="18"/>
                <w:szCs w:val="18"/>
              </w:rPr>
            </w:pPr>
            <w:r>
              <w:rPr>
                <w:rFonts w:hint="eastAsia" w:ascii="宋体" w:hAnsi="宋体" w:eastAsia="宋体" w:cs="宋体"/>
                <w:kern w:val="0"/>
                <w:sz w:val="18"/>
                <w:szCs w:val="18"/>
              </w:rPr>
              <w:t>最高速率应不低于1000Mbps，应支持10Mbps、100Mbps、1000Mbps速率自适应</w:t>
            </w:r>
          </w:p>
        </w:tc>
      </w:tr>
      <w:tr w14:paraId="0BD39B49">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50F12C8">
            <w:pPr>
              <w:widowControl/>
              <w:jc w:val="left"/>
              <w:rPr>
                <w:rFonts w:ascii="宋体" w:hAnsi="宋体" w:eastAsia="宋体" w:cs="宋体"/>
                <w:kern w:val="0"/>
                <w:sz w:val="18"/>
                <w:szCs w:val="18"/>
              </w:rPr>
            </w:pPr>
            <w:r>
              <w:rPr>
                <w:rFonts w:hint="eastAsia" w:ascii="宋体" w:hAnsi="宋体" w:eastAsia="宋体" w:cs="宋体"/>
                <w:kern w:val="0"/>
                <w:sz w:val="18"/>
                <w:szCs w:val="18"/>
              </w:rPr>
              <w:t>100</w:t>
            </w:r>
          </w:p>
        </w:tc>
        <w:tc>
          <w:tcPr>
            <w:tcW w:w="1254" w:type="dxa"/>
            <w:tcBorders>
              <w:top w:val="nil"/>
              <w:left w:val="nil"/>
              <w:bottom w:val="single" w:color="auto" w:sz="4" w:space="0"/>
              <w:right w:val="single" w:color="auto" w:sz="4" w:space="0"/>
            </w:tcBorders>
            <w:vAlign w:val="center"/>
          </w:tcPr>
          <w:p w14:paraId="7C3B788F">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338F88B">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5CD279D">
            <w:pPr>
              <w:widowControl/>
              <w:jc w:val="left"/>
              <w:rPr>
                <w:rFonts w:ascii="宋体" w:hAnsi="宋体" w:eastAsia="宋体" w:cs="宋体"/>
                <w:kern w:val="0"/>
                <w:sz w:val="18"/>
                <w:szCs w:val="18"/>
              </w:rPr>
            </w:pPr>
            <w:r>
              <w:rPr>
                <w:rFonts w:hint="eastAsia" w:ascii="宋体" w:hAnsi="宋体" w:eastAsia="宋体" w:cs="宋体"/>
                <w:kern w:val="0"/>
                <w:sz w:val="18"/>
                <w:szCs w:val="18"/>
              </w:rPr>
              <w:t>支持无线网络通信技术协议</w:t>
            </w:r>
          </w:p>
        </w:tc>
        <w:tc>
          <w:tcPr>
            <w:tcW w:w="4760" w:type="dxa"/>
            <w:tcBorders>
              <w:top w:val="nil"/>
              <w:left w:val="nil"/>
              <w:bottom w:val="single" w:color="auto" w:sz="4" w:space="0"/>
              <w:right w:val="single" w:color="auto" w:sz="4" w:space="0"/>
            </w:tcBorders>
            <w:vAlign w:val="center"/>
          </w:tcPr>
          <w:p w14:paraId="3DC25159">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CAA9053">
        <w:tblPrEx>
          <w:tblCellMar>
            <w:top w:w="0" w:type="dxa"/>
            <w:left w:w="108" w:type="dxa"/>
            <w:bottom w:w="0" w:type="dxa"/>
            <w:right w:w="108" w:type="dxa"/>
          </w:tblCellMar>
        </w:tblPrEx>
        <w:trPr>
          <w:trHeight w:val="444" w:hRule="atLeast"/>
        </w:trPr>
        <w:tc>
          <w:tcPr>
            <w:tcW w:w="586" w:type="dxa"/>
            <w:tcBorders>
              <w:top w:val="nil"/>
              <w:left w:val="single" w:color="auto" w:sz="4" w:space="0"/>
              <w:bottom w:val="single" w:color="auto" w:sz="4" w:space="0"/>
              <w:right w:val="single" w:color="auto" w:sz="4" w:space="0"/>
            </w:tcBorders>
            <w:vAlign w:val="center"/>
          </w:tcPr>
          <w:p w14:paraId="67637E86">
            <w:pPr>
              <w:widowControl/>
              <w:jc w:val="left"/>
              <w:rPr>
                <w:rFonts w:ascii="宋体" w:hAnsi="宋体" w:eastAsia="宋体" w:cs="宋体"/>
                <w:kern w:val="0"/>
                <w:sz w:val="18"/>
                <w:szCs w:val="18"/>
              </w:rPr>
            </w:pPr>
            <w:r>
              <w:rPr>
                <w:rFonts w:hint="eastAsia" w:ascii="宋体" w:hAnsi="宋体" w:eastAsia="宋体" w:cs="宋体"/>
                <w:kern w:val="0"/>
                <w:sz w:val="18"/>
                <w:szCs w:val="18"/>
              </w:rPr>
              <w:t>101</w:t>
            </w:r>
          </w:p>
        </w:tc>
        <w:tc>
          <w:tcPr>
            <w:tcW w:w="1254" w:type="dxa"/>
            <w:tcBorders>
              <w:top w:val="nil"/>
              <w:left w:val="nil"/>
              <w:bottom w:val="single" w:color="auto" w:sz="4" w:space="0"/>
              <w:right w:val="single" w:color="auto" w:sz="4" w:space="0"/>
            </w:tcBorders>
            <w:vAlign w:val="center"/>
          </w:tcPr>
          <w:p w14:paraId="1D15FCF3">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2B371C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B42CF79">
            <w:pPr>
              <w:widowControl/>
              <w:jc w:val="left"/>
              <w:rPr>
                <w:rFonts w:ascii="宋体" w:hAnsi="宋体" w:eastAsia="宋体" w:cs="宋体"/>
                <w:kern w:val="0"/>
                <w:sz w:val="18"/>
                <w:szCs w:val="18"/>
              </w:rPr>
            </w:pPr>
            <w:r>
              <w:rPr>
                <w:rFonts w:hint="eastAsia" w:ascii="宋体" w:hAnsi="宋体" w:eastAsia="宋体" w:cs="宋体"/>
                <w:kern w:val="0"/>
                <w:sz w:val="18"/>
                <w:szCs w:val="18"/>
              </w:rPr>
              <w:t>无线网卡频宽</w:t>
            </w:r>
          </w:p>
        </w:tc>
        <w:tc>
          <w:tcPr>
            <w:tcW w:w="4760" w:type="dxa"/>
            <w:tcBorders>
              <w:top w:val="nil"/>
              <w:left w:val="nil"/>
              <w:bottom w:val="single" w:color="auto" w:sz="4" w:space="0"/>
              <w:right w:val="single" w:color="auto" w:sz="4" w:space="0"/>
            </w:tcBorders>
            <w:vAlign w:val="center"/>
          </w:tcPr>
          <w:p w14:paraId="16857A77">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A4FF8B9">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4D59DCF">
            <w:pPr>
              <w:widowControl/>
              <w:jc w:val="left"/>
              <w:rPr>
                <w:rFonts w:ascii="宋体" w:hAnsi="宋体" w:eastAsia="宋体" w:cs="宋体"/>
                <w:kern w:val="0"/>
                <w:sz w:val="18"/>
                <w:szCs w:val="18"/>
              </w:rPr>
            </w:pPr>
            <w:r>
              <w:rPr>
                <w:rFonts w:hint="eastAsia" w:ascii="宋体" w:hAnsi="宋体" w:eastAsia="宋体" w:cs="宋体"/>
                <w:kern w:val="0"/>
                <w:sz w:val="18"/>
                <w:szCs w:val="18"/>
              </w:rPr>
              <w:t>102</w:t>
            </w:r>
          </w:p>
        </w:tc>
        <w:tc>
          <w:tcPr>
            <w:tcW w:w="1254" w:type="dxa"/>
            <w:tcBorders>
              <w:top w:val="nil"/>
              <w:left w:val="nil"/>
              <w:bottom w:val="single" w:color="auto" w:sz="4" w:space="0"/>
              <w:right w:val="single" w:color="auto" w:sz="4" w:space="0"/>
            </w:tcBorders>
            <w:vAlign w:val="center"/>
          </w:tcPr>
          <w:p w14:paraId="4463518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4DE644D7">
            <w:pPr>
              <w:widowControl/>
              <w:jc w:val="left"/>
              <w:rPr>
                <w:rFonts w:ascii="宋体" w:hAnsi="宋体" w:eastAsia="宋体" w:cs="宋体"/>
                <w:kern w:val="0"/>
                <w:sz w:val="18"/>
                <w:szCs w:val="18"/>
              </w:rPr>
            </w:pPr>
            <w:r>
              <w:rPr>
                <w:rFonts w:hint="eastAsia" w:ascii="宋体" w:hAnsi="宋体" w:eastAsia="宋体" w:cs="宋体"/>
                <w:kern w:val="0"/>
                <w:sz w:val="18"/>
                <w:szCs w:val="18"/>
              </w:rPr>
              <w:t>主板功能</w:t>
            </w:r>
          </w:p>
        </w:tc>
        <w:tc>
          <w:tcPr>
            <w:tcW w:w="2146" w:type="dxa"/>
            <w:tcBorders>
              <w:top w:val="nil"/>
              <w:left w:val="nil"/>
              <w:bottom w:val="single" w:color="auto" w:sz="4" w:space="0"/>
              <w:right w:val="single" w:color="auto" w:sz="4" w:space="0"/>
            </w:tcBorders>
            <w:vAlign w:val="center"/>
          </w:tcPr>
          <w:p w14:paraId="173E558D">
            <w:pPr>
              <w:widowControl/>
              <w:jc w:val="left"/>
              <w:rPr>
                <w:rFonts w:ascii="宋体" w:hAnsi="宋体" w:eastAsia="宋体" w:cs="宋体"/>
                <w:kern w:val="0"/>
                <w:sz w:val="18"/>
                <w:szCs w:val="18"/>
              </w:rPr>
            </w:pPr>
            <w:r>
              <w:rPr>
                <w:rFonts w:hint="eastAsia" w:ascii="宋体" w:hAnsi="宋体" w:eastAsia="宋体" w:cs="宋体"/>
                <w:kern w:val="0"/>
                <w:sz w:val="18"/>
                <w:szCs w:val="18"/>
              </w:rPr>
              <w:t>★内存扩展接口(板载内存不涉及)</w:t>
            </w:r>
          </w:p>
        </w:tc>
        <w:tc>
          <w:tcPr>
            <w:tcW w:w="4760" w:type="dxa"/>
            <w:tcBorders>
              <w:top w:val="nil"/>
              <w:left w:val="nil"/>
              <w:bottom w:val="single" w:color="auto" w:sz="4" w:space="0"/>
              <w:right w:val="single" w:color="auto" w:sz="4" w:space="0"/>
            </w:tcBorders>
            <w:vAlign w:val="center"/>
          </w:tcPr>
          <w:p w14:paraId="612FCAAD">
            <w:pPr>
              <w:widowControl/>
              <w:jc w:val="left"/>
              <w:rPr>
                <w:rFonts w:ascii="宋体" w:hAnsi="宋体" w:eastAsia="宋体" w:cs="宋体"/>
                <w:kern w:val="0"/>
                <w:sz w:val="18"/>
                <w:szCs w:val="18"/>
              </w:rPr>
            </w:pPr>
            <w:r>
              <w:rPr>
                <w:rFonts w:hint="eastAsia" w:ascii="宋体" w:hAnsi="宋体" w:eastAsia="宋体" w:cs="宋体"/>
                <w:kern w:val="0"/>
                <w:sz w:val="18"/>
                <w:szCs w:val="18"/>
              </w:rPr>
              <w:t>≥2个</w:t>
            </w:r>
          </w:p>
        </w:tc>
      </w:tr>
      <w:tr w14:paraId="75B384C0">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BBF38FD">
            <w:pPr>
              <w:widowControl/>
              <w:jc w:val="left"/>
              <w:rPr>
                <w:rFonts w:ascii="宋体" w:hAnsi="宋体" w:eastAsia="宋体" w:cs="宋体"/>
                <w:kern w:val="0"/>
                <w:sz w:val="18"/>
                <w:szCs w:val="18"/>
              </w:rPr>
            </w:pPr>
            <w:r>
              <w:rPr>
                <w:rFonts w:hint="eastAsia" w:ascii="宋体" w:hAnsi="宋体" w:eastAsia="宋体" w:cs="宋体"/>
                <w:kern w:val="0"/>
                <w:sz w:val="18"/>
                <w:szCs w:val="18"/>
              </w:rPr>
              <w:t>103</w:t>
            </w:r>
          </w:p>
        </w:tc>
        <w:tc>
          <w:tcPr>
            <w:tcW w:w="1254" w:type="dxa"/>
            <w:tcBorders>
              <w:top w:val="nil"/>
              <w:left w:val="nil"/>
              <w:bottom w:val="single" w:color="auto" w:sz="4" w:space="0"/>
              <w:right w:val="single" w:color="auto" w:sz="4" w:space="0"/>
            </w:tcBorders>
            <w:vAlign w:val="center"/>
          </w:tcPr>
          <w:p w14:paraId="31F76E9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40FE44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0EA104A">
            <w:pPr>
              <w:widowControl/>
              <w:jc w:val="left"/>
              <w:rPr>
                <w:rFonts w:ascii="宋体" w:hAnsi="宋体" w:eastAsia="宋体" w:cs="宋体"/>
                <w:kern w:val="0"/>
                <w:sz w:val="18"/>
                <w:szCs w:val="18"/>
              </w:rPr>
            </w:pPr>
            <w:r>
              <w:rPr>
                <w:rFonts w:hint="eastAsia" w:ascii="宋体" w:hAnsi="宋体" w:eastAsia="宋体" w:cs="宋体"/>
                <w:kern w:val="0"/>
                <w:sz w:val="18"/>
                <w:szCs w:val="18"/>
              </w:rPr>
              <w:t>存储扩展接口(板载存储不涉及)</w:t>
            </w:r>
          </w:p>
        </w:tc>
        <w:tc>
          <w:tcPr>
            <w:tcW w:w="4760" w:type="dxa"/>
            <w:tcBorders>
              <w:top w:val="nil"/>
              <w:left w:val="nil"/>
              <w:bottom w:val="single" w:color="auto" w:sz="4" w:space="0"/>
              <w:right w:val="single" w:color="auto" w:sz="4" w:space="0"/>
            </w:tcBorders>
            <w:vAlign w:val="center"/>
          </w:tcPr>
          <w:p w14:paraId="2A983051">
            <w:pPr>
              <w:widowControl/>
              <w:jc w:val="left"/>
              <w:rPr>
                <w:rFonts w:ascii="宋体" w:hAnsi="宋体" w:eastAsia="宋体" w:cs="宋体"/>
                <w:kern w:val="0"/>
                <w:sz w:val="18"/>
                <w:szCs w:val="18"/>
              </w:rPr>
            </w:pPr>
            <w:r>
              <w:rPr>
                <w:rFonts w:hint="eastAsia" w:ascii="宋体" w:hAnsi="宋体" w:eastAsia="宋体" w:cs="宋体"/>
                <w:kern w:val="0"/>
                <w:sz w:val="18"/>
                <w:szCs w:val="18"/>
              </w:rPr>
              <w:t>供应商给出主板支持存储扩展接口类型，如UFS3.0、SATA3.0、SAS3.0、M.2等类型接口</w:t>
            </w:r>
          </w:p>
        </w:tc>
      </w:tr>
      <w:tr w14:paraId="4104579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9EDC30B">
            <w:pPr>
              <w:widowControl/>
              <w:jc w:val="left"/>
              <w:rPr>
                <w:rFonts w:ascii="宋体" w:hAnsi="宋体" w:eastAsia="宋体" w:cs="宋体"/>
                <w:kern w:val="0"/>
                <w:sz w:val="18"/>
                <w:szCs w:val="18"/>
              </w:rPr>
            </w:pPr>
            <w:r>
              <w:rPr>
                <w:rFonts w:hint="eastAsia" w:ascii="宋体" w:hAnsi="宋体" w:eastAsia="宋体" w:cs="宋体"/>
                <w:kern w:val="0"/>
                <w:sz w:val="18"/>
                <w:szCs w:val="18"/>
              </w:rPr>
              <w:t>104</w:t>
            </w:r>
          </w:p>
        </w:tc>
        <w:tc>
          <w:tcPr>
            <w:tcW w:w="1254" w:type="dxa"/>
            <w:tcBorders>
              <w:top w:val="nil"/>
              <w:left w:val="nil"/>
              <w:bottom w:val="single" w:color="auto" w:sz="4" w:space="0"/>
              <w:right w:val="single" w:color="auto" w:sz="4" w:space="0"/>
            </w:tcBorders>
            <w:vAlign w:val="center"/>
          </w:tcPr>
          <w:p w14:paraId="453E1103">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32329F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29505EA">
            <w:pPr>
              <w:widowControl/>
              <w:jc w:val="left"/>
              <w:rPr>
                <w:rFonts w:ascii="宋体" w:hAnsi="宋体" w:eastAsia="宋体" w:cs="宋体"/>
                <w:kern w:val="0"/>
                <w:sz w:val="18"/>
                <w:szCs w:val="18"/>
              </w:rPr>
            </w:pPr>
            <w:r>
              <w:rPr>
                <w:rFonts w:hint="eastAsia" w:ascii="宋体" w:hAnsi="宋体" w:eastAsia="宋体" w:cs="宋体"/>
                <w:kern w:val="0"/>
                <w:sz w:val="18"/>
                <w:szCs w:val="18"/>
              </w:rPr>
              <w:t>★主板USB瞬间过流保护</w:t>
            </w:r>
          </w:p>
        </w:tc>
        <w:tc>
          <w:tcPr>
            <w:tcW w:w="4760" w:type="dxa"/>
            <w:tcBorders>
              <w:top w:val="nil"/>
              <w:left w:val="nil"/>
              <w:bottom w:val="single" w:color="auto" w:sz="4" w:space="0"/>
              <w:right w:val="single" w:color="auto" w:sz="4" w:space="0"/>
            </w:tcBorders>
            <w:vAlign w:val="center"/>
          </w:tcPr>
          <w:p w14:paraId="797E37D2">
            <w:pPr>
              <w:widowControl/>
              <w:jc w:val="left"/>
              <w:rPr>
                <w:rFonts w:ascii="宋体" w:hAnsi="宋体" w:eastAsia="宋体" w:cs="宋体"/>
                <w:kern w:val="0"/>
                <w:sz w:val="18"/>
                <w:szCs w:val="18"/>
              </w:rPr>
            </w:pPr>
            <w:r>
              <w:rPr>
                <w:rFonts w:hint="eastAsia" w:ascii="宋体" w:hAnsi="宋体" w:eastAsia="宋体" w:cs="宋体"/>
                <w:kern w:val="0"/>
                <w:sz w:val="18"/>
                <w:szCs w:val="18"/>
              </w:rPr>
              <w:t>支持有瞬间过流保护功能</w:t>
            </w:r>
          </w:p>
        </w:tc>
      </w:tr>
      <w:tr w14:paraId="652584E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D8A8B39">
            <w:pPr>
              <w:widowControl/>
              <w:jc w:val="left"/>
              <w:rPr>
                <w:rFonts w:ascii="宋体" w:hAnsi="宋体" w:eastAsia="宋体" w:cs="宋体"/>
                <w:kern w:val="0"/>
                <w:sz w:val="18"/>
                <w:szCs w:val="18"/>
              </w:rPr>
            </w:pPr>
            <w:r>
              <w:rPr>
                <w:rFonts w:hint="eastAsia" w:ascii="宋体" w:hAnsi="宋体" w:eastAsia="宋体" w:cs="宋体"/>
                <w:kern w:val="0"/>
                <w:sz w:val="18"/>
                <w:szCs w:val="18"/>
              </w:rPr>
              <w:t>105</w:t>
            </w:r>
          </w:p>
        </w:tc>
        <w:tc>
          <w:tcPr>
            <w:tcW w:w="1254" w:type="dxa"/>
            <w:tcBorders>
              <w:top w:val="nil"/>
              <w:left w:val="nil"/>
              <w:bottom w:val="single" w:color="auto" w:sz="4" w:space="0"/>
              <w:right w:val="single" w:color="auto" w:sz="4" w:space="0"/>
            </w:tcBorders>
            <w:vAlign w:val="center"/>
          </w:tcPr>
          <w:p w14:paraId="6905166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0C5ED6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9F84BD5">
            <w:pPr>
              <w:widowControl/>
              <w:jc w:val="left"/>
              <w:rPr>
                <w:rFonts w:ascii="宋体" w:hAnsi="宋体" w:eastAsia="宋体" w:cs="宋体"/>
                <w:kern w:val="0"/>
                <w:sz w:val="18"/>
                <w:szCs w:val="18"/>
              </w:rPr>
            </w:pPr>
            <w:r>
              <w:rPr>
                <w:rFonts w:hint="eastAsia" w:ascii="宋体" w:hAnsi="宋体" w:eastAsia="宋体" w:cs="宋体"/>
                <w:kern w:val="0"/>
                <w:sz w:val="18"/>
                <w:szCs w:val="18"/>
              </w:rPr>
              <w:t>★主板防静电保护</w:t>
            </w:r>
          </w:p>
        </w:tc>
        <w:tc>
          <w:tcPr>
            <w:tcW w:w="4760" w:type="dxa"/>
            <w:tcBorders>
              <w:top w:val="nil"/>
              <w:left w:val="nil"/>
              <w:bottom w:val="single" w:color="auto" w:sz="4" w:space="0"/>
              <w:right w:val="single" w:color="auto" w:sz="4" w:space="0"/>
            </w:tcBorders>
            <w:vAlign w:val="center"/>
          </w:tcPr>
          <w:p w14:paraId="0CF4F28B">
            <w:pPr>
              <w:widowControl/>
              <w:jc w:val="left"/>
              <w:rPr>
                <w:rFonts w:ascii="宋体" w:hAnsi="宋体" w:eastAsia="宋体" w:cs="宋体"/>
                <w:kern w:val="0"/>
                <w:sz w:val="18"/>
                <w:szCs w:val="18"/>
              </w:rPr>
            </w:pPr>
            <w:r>
              <w:rPr>
                <w:rFonts w:hint="eastAsia" w:ascii="宋体" w:hAnsi="宋体" w:eastAsia="宋体" w:cs="宋体"/>
                <w:kern w:val="0"/>
                <w:sz w:val="18"/>
                <w:szCs w:val="18"/>
              </w:rPr>
              <w:t>支持防静电保护功能</w:t>
            </w:r>
          </w:p>
        </w:tc>
      </w:tr>
      <w:tr w14:paraId="697198CA">
        <w:tblPrEx>
          <w:tblCellMar>
            <w:top w:w="0" w:type="dxa"/>
            <w:left w:w="108" w:type="dxa"/>
            <w:bottom w:w="0" w:type="dxa"/>
            <w:right w:w="108" w:type="dxa"/>
          </w:tblCellMar>
        </w:tblPrEx>
        <w:trPr>
          <w:trHeight w:val="1575" w:hRule="atLeast"/>
        </w:trPr>
        <w:tc>
          <w:tcPr>
            <w:tcW w:w="586" w:type="dxa"/>
            <w:tcBorders>
              <w:top w:val="nil"/>
              <w:left w:val="single" w:color="auto" w:sz="4" w:space="0"/>
              <w:bottom w:val="single" w:color="auto" w:sz="4" w:space="0"/>
              <w:right w:val="single" w:color="auto" w:sz="4" w:space="0"/>
            </w:tcBorders>
            <w:vAlign w:val="center"/>
          </w:tcPr>
          <w:p w14:paraId="00AA3BDA">
            <w:pPr>
              <w:widowControl/>
              <w:jc w:val="left"/>
              <w:rPr>
                <w:rFonts w:ascii="宋体" w:hAnsi="宋体" w:eastAsia="宋体" w:cs="宋体"/>
                <w:kern w:val="0"/>
                <w:sz w:val="18"/>
                <w:szCs w:val="18"/>
              </w:rPr>
            </w:pPr>
            <w:r>
              <w:rPr>
                <w:rFonts w:hint="eastAsia" w:ascii="宋体" w:hAnsi="宋体" w:eastAsia="宋体" w:cs="宋体"/>
                <w:kern w:val="0"/>
                <w:sz w:val="18"/>
                <w:szCs w:val="18"/>
              </w:rPr>
              <w:t>106</w:t>
            </w:r>
          </w:p>
        </w:tc>
        <w:tc>
          <w:tcPr>
            <w:tcW w:w="1254" w:type="dxa"/>
            <w:tcBorders>
              <w:top w:val="nil"/>
              <w:left w:val="nil"/>
              <w:bottom w:val="single" w:color="auto" w:sz="4" w:space="0"/>
              <w:right w:val="single" w:color="auto" w:sz="4" w:space="0"/>
            </w:tcBorders>
            <w:vAlign w:val="center"/>
          </w:tcPr>
          <w:p w14:paraId="3171E878">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43E557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5C1FCAC">
            <w:pPr>
              <w:widowControl/>
              <w:jc w:val="left"/>
              <w:rPr>
                <w:rFonts w:ascii="宋体" w:hAnsi="宋体" w:eastAsia="宋体" w:cs="宋体"/>
                <w:kern w:val="0"/>
                <w:sz w:val="18"/>
                <w:szCs w:val="18"/>
              </w:rPr>
            </w:pPr>
            <w:r>
              <w:rPr>
                <w:rFonts w:hint="eastAsia" w:ascii="宋体" w:hAnsi="宋体" w:eastAsia="宋体" w:cs="宋体"/>
                <w:kern w:val="0"/>
                <w:sz w:val="18"/>
                <w:szCs w:val="18"/>
              </w:rPr>
              <w:t>★I/O接口功能</w:t>
            </w:r>
          </w:p>
        </w:tc>
        <w:tc>
          <w:tcPr>
            <w:tcW w:w="4760" w:type="dxa"/>
            <w:tcBorders>
              <w:top w:val="nil"/>
              <w:left w:val="nil"/>
              <w:bottom w:val="single" w:color="auto" w:sz="4" w:space="0"/>
              <w:right w:val="single" w:color="auto" w:sz="4" w:space="0"/>
            </w:tcBorders>
            <w:vAlign w:val="center"/>
          </w:tcPr>
          <w:p w14:paraId="18A37AAE">
            <w:pPr>
              <w:widowControl/>
              <w:jc w:val="left"/>
              <w:rPr>
                <w:rFonts w:ascii="宋体" w:hAnsi="宋体" w:eastAsia="宋体" w:cs="宋体"/>
                <w:kern w:val="0"/>
                <w:sz w:val="18"/>
                <w:szCs w:val="18"/>
              </w:rPr>
            </w:pPr>
            <w:r>
              <w:rPr>
                <w:rFonts w:hint="eastAsia" w:ascii="宋体" w:hAnsi="宋体" w:eastAsia="宋体" w:cs="宋体"/>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0D6FBA0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BDFC5F2">
            <w:pPr>
              <w:widowControl/>
              <w:jc w:val="left"/>
              <w:rPr>
                <w:rFonts w:ascii="宋体" w:hAnsi="宋体" w:eastAsia="宋体" w:cs="宋体"/>
                <w:kern w:val="0"/>
                <w:sz w:val="18"/>
                <w:szCs w:val="18"/>
              </w:rPr>
            </w:pPr>
            <w:r>
              <w:rPr>
                <w:rFonts w:hint="eastAsia" w:ascii="宋体" w:hAnsi="宋体" w:eastAsia="宋体" w:cs="宋体"/>
                <w:kern w:val="0"/>
                <w:sz w:val="18"/>
                <w:szCs w:val="18"/>
              </w:rPr>
              <w:t>107</w:t>
            </w:r>
          </w:p>
        </w:tc>
        <w:tc>
          <w:tcPr>
            <w:tcW w:w="1254" w:type="dxa"/>
            <w:tcBorders>
              <w:top w:val="nil"/>
              <w:left w:val="nil"/>
              <w:bottom w:val="single" w:color="auto" w:sz="4" w:space="0"/>
              <w:right w:val="single" w:color="auto" w:sz="4" w:space="0"/>
            </w:tcBorders>
            <w:vAlign w:val="center"/>
          </w:tcPr>
          <w:p w14:paraId="45B517D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112330C8">
            <w:pPr>
              <w:widowControl/>
              <w:jc w:val="left"/>
              <w:rPr>
                <w:rFonts w:ascii="宋体" w:hAnsi="宋体" w:eastAsia="宋体" w:cs="宋体"/>
                <w:kern w:val="0"/>
                <w:sz w:val="18"/>
                <w:szCs w:val="18"/>
              </w:rPr>
            </w:pPr>
            <w:r>
              <w:rPr>
                <w:rFonts w:hint="eastAsia" w:ascii="宋体" w:hAnsi="宋体" w:eastAsia="宋体" w:cs="宋体"/>
                <w:kern w:val="0"/>
                <w:sz w:val="18"/>
                <w:szCs w:val="18"/>
              </w:rPr>
              <w:t>显卡功能</w:t>
            </w:r>
          </w:p>
        </w:tc>
        <w:tc>
          <w:tcPr>
            <w:tcW w:w="2146" w:type="dxa"/>
            <w:tcBorders>
              <w:top w:val="nil"/>
              <w:left w:val="nil"/>
              <w:bottom w:val="single" w:color="auto" w:sz="4" w:space="0"/>
              <w:right w:val="single" w:color="auto" w:sz="4" w:space="0"/>
            </w:tcBorders>
            <w:vAlign w:val="center"/>
          </w:tcPr>
          <w:p w14:paraId="48FDF181">
            <w:pPr>
              <w:widowControl/>
              <w:jc w:val="left"/>
              <w:rPr>
                <w:rFonts w:ascii="宋体" w:hAnsi="宋体" w:eastAsia="宋体" w:cs="宋体"/>
                <w:kern w:val="0"/>
                <w:sz w:val="18"/>
                <w:szCs w:val="18"/>
              </w:rPr>
            </w:pPr>
            <w:r>
              <w:rPr>
                <w:rFonts w:hint="eastAsia" w:ascii="宋体" w:hAnsi="宋体" w:eastAsia="宋体" w:cs="宋体"/>
                <w:kern w:val="0"/>
                <w:sz w:val="18"/>
                <w:szCs w:val="18"/>
              </w:rPr>
              <w:t>★显卡外接显示接口</w:t>
            </w:r>
          </w:p>
        </w:tc>
        <w:tc>
          <w:tcPr>
            <w:tcW w:w="4760" w:type="dxa"/>
            <w:tcBorders>
              <w:top w:val="nil"/>
              <w:left w:val="nil"/>
              <w:bottom w:val="single" w:color="auto" w:sz="4" w:space="0"/>
              <w:right w:val="single" w:color="auto" w:sz="4" w:space="0"/>
            </w:tcBorders>
            <w:vAlign w:val="center"/>
          </w:tcPr>
          <w:p w14:paraId="1254BF07">
            <w:pPr>
              <w:widowControl/>
              <w:jc w:val="left"/>
              <w:rPr>
                <w:rFonts w:ascii="宋体" w:hAnsi="宋体" w:eastAsia="宋体" w:cs="宋体"/>
                <w:kern w:val="0"/>
                <w:sz w:val="18"/>
                <w:szCs w:val="18"/>
              </w:rPr>
            </w:pPr>
            <w:r>
              <w:rPr>
                <w:rFonts w:hint="eastAsia" w:ascii="宋体" w:hAnsi="宋体" w:eastAsia="宋体" w:cs="宋体"/>
                <w:kern w:val="0"/>
                <w:sz w:val="18"/>
                <w:szCs w:val="18"/>
              </w:rPr>
              <w:t>显卡至少支持VGA、HDMI、DVI、DP、Type-C中1种显示接口，并与显示器接口相匹配</w:t>
            </w:r>
          </w:p>
        </w:tc>
      </w:tr>
      <w:tr w14:paraId="42294D5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492B35C">
            <w:pPr>
              <w:widowControl/>
              <w:jc w:val="left"/>
              <w:rPr>
                <w:rFonts w:ascii="宋体" w:hAnsi="宋体" w:eastAsia="宋体" w:cs="宋体"/>
                <w:kern w:val="0"/>
                <w:sz w:val="18"/>
                <w:szCs w:val="18"/>
              </w:rPr>
            </w:pPr>
            <w:r>
              <w:rPr>
                <w:rFonts w:hint="eastAsia" w:ascii="宋体" w:hAnsi="宋体" w:eastAsia="宋体" w:cs="宋体"/>
                <w:kern w:val="0"/>
                <w:sz w:val="18"/>
                <w:szCs w:val="18"/>
              </w:rPr>
              <w:t>108</w:t>
            </w:r>
          </w:p>
        </w:tc>
        <w:tc>
          <w:tcPr>
            <w:tcW w:w="1254" w:type="dxa"/>
            <w:tcBorders>
              <w:top w:val="nil"/>
              <w:left w:val="nil"/>
              <w:bottom w:val="single" w:color="auto" w:sz="4" w:space="0"/>
              <w:right w:val="single" w:color="auto" w:sz="4" w:space="0"/>
            </w:tcBorders>
            <w:vAlign w:val="center"/>
          </w:tcPr>
          <w:p w14:paraId="1925C7E4">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155B99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063D691">
            <w:pPr>
              <w:widowControl/>
              <w:jc w:val="left"/>
              <w:rPr>
                <w:rFonts w:ascii="宋体" w:hAnsi="宋体" w:eastAsia="宋体" w:cs="宋体"/>
                <w:kern w:val="0"/>
                <w:sz w:val="18"/>
                <w:szCs w:val="18"/>
              </w:rPr>
            </w:pPr>
            <w:r>
              <w:rPr>
                <w:rFonts w:hint="eastAsia" w:ascii="宋体" w:hAnsi="宋体" w:eastAsia="宋体" w:cs="宋体"/>
                <w:kern w:val="0"/>
                <w:sz w:val="18"/>
                <w:szCs w:val="18"/>
              </w:rPr>
              <w:t>独立显卡数量</w:t>
            </w:r>
          </w:p>
        </w:tc>
        <w:tc>
          <w:tcPr>
            <w:tcW w:w="4760" w:type="dxa"/>
            <w:tcBorders>
              <w:top w:val="nil"/>
              <w:left w:val="nil"/>
              <w:bottom w:val="single" w:color="auto" w:sz="4" w:space="0"/>
              <w:right w:val="single" w:color="auto" w:sz="4" w:space="0"/>
            </w:tcBorders>
            <w:vAlign w:val="center"/>
          </w:tcPr>
          <w:p w14:paraId="0650D0AD">
            <w:pPr>
              <w:widowControl/>
              <w:jc w:val="left"/>
              <w:rPr>
                <w:rFonts w:ascii="宋体" w:hAnsi="宋体" w:eastAsia="宋体" w:cs="宋体"/>
                <w:kern w:val="0"/>
                <w:sz w:val="18"/>
                <w:szCs w:val="18"/>
              </w:rPr>
            </w:pPr>
            <w:r>
              <w:rPr>
                <w:rFonts w:hint="eastAsia" w:ascii="宋体" w:hAnsi="宋体" w:eastAsia="宋体" w:cs="宋体"/>
                <w:kern w:val="0"/>
                <w:sz w:val="18"/>
                <w:szCs w:val="18"/>
              </w:rPr>
              <w:t>≥0</w:t>
            </w:r>
          </w:p>
        </w:tc>
      </w:tr>
      <w:tr w14:paraId="202E918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606BE7B">
            <w:pPr>
              <w:widowControl/>
              <w:jc w:val="left"/>
              <w:rPr>
                <w:rFonts w:ascii="宋体" w:hAnsi="宋体" w:eastAsia="宋体" w:cs="宋体"/>
                <w:kern w:val="0"/>
                <w:sz w:val="18"/>
                <w:szCs w:val="18"/>
              </w:rPr>
            </w:pPr>
            <w:r>
              <w:rPr>
                <w:rFonts w:hint="eastAsia" w:ascii="宋体" w:hAnsi="宋体" w:eastAsia="宋体" w:cs="宋体"/>
                <w:kern w:val="0"/>
                <w:sz w:val="18"/>
                <w:szCs w:val="18"/>
              </w:rPr>
              <w:t>112</w:t>
            </w:r>
          </w:p>
        </w:tc>
        <w:tc>
          <w:tcPr>
            <w:tcW w:w="1254" w:type="dxa"/>
            <w:tcBorders>
              <w:top w:val="nil"/>
              <w:left w:val="nil"/>
              <w:bottom w:val="single" w:color="auto" w:sz="4" w:space="0"/>
              <w:right w:val="single" w:color="auto" w:sz="4" w:space="0"/>
            </w:tcBorders>
            <w:vAlign w:val="center"/>
          </w:tcPr>
          <w:p w14:paraId="61E1F9AD">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61C4E7DA">
            <w:pPr>
              <w:widowControl/>
              <w:jc w:val="left"/>
              <w:rPr>
                <w:rFonts w:ascii="宋体" w:hAnsi="宋体" w:eastAsia="宋体" w:cs="宋体"/>
                <w:kern w:val="0"/>
                <w:sz w:val="18"/>
                <w:szCs w:val="18"/>
              </w:rPr>
            </w:pPr>
            <w:r>
              <w:rPr>
                <w:rFonts w:hint="eastAsia" w:ascii="宋体" w:hAnsi="宋体" w:eastAsia="宋体" w:cs="宋体"/>
                <w:kern w:val="0"/>
                <w:sz w:val="18"/>
                <w:szCs w:val="18"/>
              </w:rPr>
              <w:t>外设功能</w:t>
            </w:r>
          </w:p>
        </w:tc>
        <w:tc>
          <w:tcPr>
            <w:tcW w:w="2146" w:type="dxa"/>
            <w:tcBorders>
              <w:top w:val="nil"/>
              <w:left w:val="nil"/>
              <w:bottom w:val="single" w:color="auto" w:sz="4" w:space="0"/>
              <w:right w:val="single" w:color="auto" w:sz="4" w:space="0"/>
            </w:tcBorders>
            <w:vAlign w:val="center"/>
          </w:tcPr>
          <w:p w14:paraId="4989C928">
            <w:pPr>
              <w:widowControl/>
              <w:jc w:val="left"/>
              <w:rPr>
                <w:rFonts w:ascii="宋体" w:hAnsi="宋体" w:eastAsia="宋体" w:cs="宋体"/>
                <w:kern w:val="0"/>
                <w:sz w:val="18"/>
                <w:szCs w:val="18"/>
              </w:rPr>
            </w:pPr>
            <w:r>
              <w:rPr>
                <w:rFonts w:hint="eastAsia" w:ascii="宋体" w:hAnsi="宋体" w:eastAsia="宋体" w:cs="宋体"/>
                <w:kern w:val="0"/>
                <w:sz w:val="18"/>
                <w:szCs w:val="18"/>
              </w:rPr>
              <w:t>摄像头物理隐私保护开关</w:t>
            </w:r>
          </w:p>
        </w:tc>
        <w:tc>
          <w:tcPr>
            <w:tcW w:w="4760" w:type="dxa"/>
            <w:tcBorders>
              <w:top w:val="nil"/>
              <w:left w:val="nil"/>
              <w:bottom w:val="single" w:color="auto" w:sz="4" w:space="0"/>
              <w:right w:val="single" w:color="auto" w:sz="4" w:space="0"/>
            </w:tcBorders>
            <w:vAlign w:val="center"/>
          </w:tcPr>
          <w:p w14:paraId="221D15DE">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0B95E14">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74BB5422">
            <w:pPr>
              <w:widowControl/>
              <w:jc w:val="left"/>
              <w:rPr>
                <w:rFonts w:ascii="宋体" w:hAnsi="宋体" w:eastAsia="宋体" w:cs="宋体"/>
                <w:kern w:val="0"/>
                <w:sz w:val="18"/>
                <w:szCs w:val="18"/>
              </w:rPr>
            </w:pPr>
            <w:r>
              <w:rPr>
                <w:rFonts w:hint="eastAsia" w:ascii="宋体" w:hAnsi="宋体" w:eastAsia="宋体" w:cs="宋体"/>
                <w:kern w:val="0"/>
                <w:sz w:val="18"/>
                <w:szCs w:val="18"/>
              </w:rPr>
              <w:t>113</w:t>
            </w:r>
          </w:p>
        </w:tc>
        <w:tc>
          <w:tcPr>
            <w:tcW w:w="1254" w:type="dxa"/>
            <w:tcBorders>
              <w:top w:val="nil"/>
              <w:left w:val="nil"/>
              <w:bottom w:val="single" w:color="auto" w:sz="4" w:space="0"/>
              <w:right w:val="single" w:color="auto" w:sz="4" w:space="0"/>
            </w:tcBorders>
            <w:vAlign w:val="center"/>
          </w:tcPr>
          <w:p w14:paraId="1B18CB7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F55707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5A76A9F">
            <w:pPr>
              <w:widowControl/>
              <w:jc w:val="left"/>
              <w:rPr>
                <w:rFonts w:ascii="宋体" w:hAnsi="宋体" w:eastAsia="宋体" w:cs="宋体"/>
                <w:kern w:val="0"/>
                <w:sz w:val="18"/>
                <w:szCs w:val="18"/>
              </w:rPr>
            </w:pPr>
            <w:r>
              <w:rPr>
                <w:rFonts w:hint="eastAsia" w:ascii="宋体" w:hAnsi="宋体" w:eastAsia="宋体" w:cs="宋体"/>
                <w:kern w:val="0"/>
                <w:sz w:val="18"/>
                <w:szCs w:val="18"/>
              </w:rPr>
              <w:t>传声器降噪</w:t>
            </w:r>
          </w:p>
        </w:tc>
        <w:tc>
          <w:tcPr>
            <w:tcW w:w="4760" w:type="dxa"/>
            <w:tcBorders>
              <w:top w:val="nil"/>
              <w:left w:val="nil"/>
              <w:bottom w:val="single" w:color="auto" w:sz="4" w:space="0"/>
              <w:right w:val="single" w:color="auto" w:sz="4" w:space="0"/>
            </w:tcBorders>
            <w:vAlign w:val="center"/>
          </w:tcPr>
          <w:p w14:paraId="4A025446">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077919C">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1A9533BB">
            <w:pPr>
              <w:widowControl/>
              <w:jc w:val="left"/>
              <w:rPr>
                <w:rFonts w:ascii="宋体" w:hAnsi="宋体" w:eastAsia="宋体" w:cs="宋体"/>
                <w:kern w:val="0"/>
                <w:sz w:val="18"/>
                <w:szCs w:val="18"/>
              </w:rPr>
            </w:pPr>
            <w:r>
              <w:rPr>
                <w:rFonts w:hint="eastAsia" w:ascii="宋体" w:hAnsi="宋体" w:eastAsia="宋体" w:cs="宋体"/>
                <w:kern w:val="0"/>
                <w:sz w:val="18"/>
                <w:szCs w:val="18"/>
              </w:rPr>
              <w:t>114</w:t>
            </w:r>
          </w:p>
        </w:tc>
        <w:tc>
          <w:tcPr>
            <w:tcW w:w="1254" w:type="dxa"/>
            <w:tcBorders>
              <w:top w:val="nil"/>
              <w:left w:val="nil"/>
              <w:bottom w:val="single" w:color="auto" w:sz="4" w:space="0"/>
              <w:right w:val="single" w:color="auto" w:sz="4" w:space="0"/>
            </w:tcBorders>
            <w:vAlign w:val="center"/>
          </w:tcPr>
          <w:p w14:paraId="422017D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BE6BD0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AB93B4E">
            <w:pPr>
              <w:widowControl/>
              <w:jc w:val="left"/>
              <w:rPr>
                <w:rFonts w:ascii="宋体" w:hAnsi="宋体" w:eastAsia="宋体" w:cs="宋体"/>
                <w:kern w:val="0"/>
                <w:sz w:val="18"/>
                <w:szCs w:val="18"/>
              </w:rPr>
            </w:pPr>
            <w:r>
              <w:rPr>
                <w:rFonts w:hint="eastAsia" w:ascii="宋体" w:hAnsi="宋体" w:eastAsia="宋体" w:cs="宋体"/>
                <w:kern w:val="0"/>
                <w:sz w:val="18"/>
                <w:szCs w:val="18"/>
              </w:rPr>
              <w:t>键盘背光</w:t>
            </w:r>
          </w:p>
        </w:tc>
        <w:tc>
          <w:tcPr>
            <w:tcW w:w="4760" w:type="dxa"/>
            <w:tcBorders>
              <w:top w:val="nil"/>
              <w:left w:val="nil"/>
              <w:bottom w:val="single" w:color="auto" w:sz="4" w:space="0"/>
              <w:right w:val="single" w:color="auto" w:sz="4" w:space="0"/>
            </w:tcBorders>
            <w:vAlign w:val="center"/>
          </w:tcPr>
          <w:p w14:paraId="636DDA44">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D3D3491">
        <w:tblPrEx>
          <w:tblCellMar>
            <w:top w:w="0" w:type="dxa"/>
            <w:left w:w="108" w:type="dxa"/>
            <w:bottom w:w="0" w:type="dxa"/>
            <w:right w:w="108" w:type="dxa"/>
          </w:tblCellMar>
        </w:tblPrEx>
        <w:trPr>
          <w:trHeight w:val="514" w:hRule="atLeast"/>
        </w:trPr>
        <w:tc>
          <w:tcPr>
            <w:tcW w:w="586" w:type="dxa"/>
            <w:tcBorders>
              <w:top w:val="nil"/>
              <w:left w:val="single" w:color="auto" w:sz="4" w:space="0"/>
              <w:bottom w:val="single" w:color="auto" w:sz="4" w:space="0"/>
              <w:right w:val="single" w:color="auto" w:sz="4" w:space="0"/>
            </w:tcBorders>
            <w:vAlign w:val="center"/>
          </w:tcPr>
          <w:p w14:paraId="0AD902F5">
            <w:pPr>
              <w:widowControl/>
              <w:jc w:val="left"/>
              <w:rPr>
                <w:rFonts w:ascii="宋体" w:hAnsi="宋体" w:eastAsia="宋体" w:cs="宋体"/>
                <w:kern w:val="0"/>
                <w:sz w:val="18"/>
                <w:szCs w:val="18"/>
              </w:rPr>
            </w:pPr>
            <w:r>
              <w:rPr>
                <w:rFonts w:hint="eastAsia" w:ascii="宋体" w:hAnsi="宋体" w:eastAsia="宋体" w:cs="宋体"/>
                <w:kern w:val="0"/>
                <w:sz w:val="18"/>
                <w:szCs w:val="18"/>
              </w:rPr>
              <w:t>115</w:t>
            </w:r>
          </w:p>
        </w:tc>
        <w:tc>
          <w:tcPr>
            <w:tcW w:w="1254" w:type="dxa"/>
            <w:tcBorders>
              <w:top w:val="nil"/>
              <w:left w:val="nil"/>
              <w:bottom w:val="single" w:color="auto" w:sz="4" w:space="0"/>
              <w:right w:val="single" w:color="auto" w:sz="4" w:space="0"/>
            </w:tcBorders>
            <w:vAlign w:val="center"/>
          </w:tcPr>
          <w:p w14:paraId="1AFF7835">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E5F6D3A">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235DB7C">
            <w:pPr>
              <w:widowControl/>
              <w:jc w:val="left"/>
              <w:rPr>
                <w:rFonts w:ascii="宋体" w:hAnsi="宋体" w:eastAsia="宋体" w:cs="宋体"/>
                <w:kern w:val="0"/>
                <w:sz w:val="18"/>
                <w:szCs w:val="18"/>
              </w:rPr>
            </w:pPr>
            <w:r>
              <w:rPr>
                <w:rFonts w:hint="eastAsia" w:ascii="宋体" w:hAnsi="宋体" w:eastAsia="宋体" w:cs="宋体"/>
                <w:kern w:val="0"/>
                <w:sz w:val="18"/>
                <w:szCs w:val="18"/>
              </w:rPr>
              <w:t>光驱功能</w:t>
            </w:r>
          </w:p>
        </w:tc>
        <w:tc>
          <w:tcPr>
            <w:tcW w:w="4760" w:type="dxa"/>
            <w:tcBorders>
              <w:top w:val="nil"/>
              <w:left w:val="nil"/>
              <w:bottom w:val="single" w:color="auto" w:sz="4" w:space="0"/>
              <w:right w:val="single" w:color="auto" w:sz="4" w:space="0"/>
            </w:tcBorders>
            <w:vAlign w:val="center"/>
          </w:tcPr>
          <w:p w14:paraId="02660B5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041561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69A91E4">
            <w:pPr>
              <w:widowControl/>
              <w:jc w:val="left"/>
              <w:rPr>
                <w:rFonts w:ascii="宋体" w:hAnsi="宋体" w:eastAsia="宋体" w:cs="宋体"/>
                <w:kern w:val="0"/>
                <w:sz w:val="18"/>
                <w:szCs w:val="18"/>
              </w:rPr>
            </w:pPr>
            <w:r>
              <w:rPr>
                <w:rFonts w:hint="eastAsia" w:ascii="宋体" w:hAnsi="宋体" w:eastAsia="宋体" w:cs="宋体"/>
                <w:kern w:val="0"/>
                <w:sz w:val="18"/>
                <w:szCs w:val="18"/>
              </w:rPr>
              <w:t>116</w:t>
            </w:r>
          </w:p>
        </w:tc>
        <w:tc>
          <w:tcPr>
            <w:tcW w:w="1254" w:type="dxa"/>
            <w:tcBorders>
              <w:top w:val="nil"/>
              <w:left w:val="nil"/>
              <w:bottom w:val="single" w:color="auto" w:sz="4" w:space="0"/>
              <w:right w:val="single" w:color="auto" w:sz="4" w:space="0"/>
            </w:tcBorders>
            <w:vAlign w:val="center"/>
          </w:tcPr>
          <w:p w14:paraId="48309D37">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74ABE69B">
            <w:pPr>
              <w:widowControl/>
              <w:jc w:val="left"/>
              <w:rPr>
                <w:rFonts w:ascii="宋体" w:hAnsi="宋体" w:eastAsia="宋体" w:cs="宋体"/>
                <w:kern w:val="0"/>
                <w:sz w:val="18"/>
                <w:szCs w:val="18"/>
              </w:rPr>
            </w:pPr>
            <w:r>
              <w:rPr>
                <w:rFonts w:hint="eastAsia" w:ascii="宋体" w:hAnsi="宋体" w:eastAsia="宋体" w:cs="宋体"/>
                <w:kern w:val="0"/>
                <w:sz w:val="18"/>
                <w:szCs w:val="18"/>
              </w:rPr>
              <w:t>存储功能</w:t>
            </w:r>
          </w:p>
        </w:tc>
        <w:tc>
          <w:tcPr>
            <w:tcW w:w="2146" w:type="dxa"/>
            <w:tcBorders>
              <w:top w:val="nil"/>
              <w:left w:val="nil"/>
              <w:bottom w:val="single" w:color="auto" w:sz="4" w:space="0"/>
              <w:right w:val="single" w:color="auto" w:sz="4" w:space="0"/>
            </w:tcBorders>
            <w:vAlign w:val="center"/>
          </w:tcPr>
          <w:p w14:paraId="15F7188D">
            <w:pPr>
              <w:widowControl/>
              <w:jc w:val="left"/>
              <w:rPr>
                <w:rFonts w:ascii="宋体" w:hAnsi="宋体" w:eastAsia="宋体" w:cs="宋体"/>
                <w:kern w:val="0"/>
                <w:sz w:val="18"/>
                <w:szCs w:val="18"/>
              </w:rPr>
            </w:pPr>
            <w:r>
              <w:rPr>
                <w:rFonts w:hint="eastAsia" w:ascii="宋体" w:hAnsi="宋体" w:eastAsia="宋体" w:cs="宋体"/>
                <w:kern w:val="0"/>
                <w:sz w:val="18"/>
                <w:szCs w:val="18"/>
              </w:rPr>
              <w:t>★存储功能</w:t>
            </w:r>
          </w:p>
        </w:tc>
        <w:tc>
          <w:tcPr>
            <w:tcW w:w="4760" w:type="dxa"/>
            <w:tcBorders>
              <w:top w:val="nil"/>
              <w:left w:val="nil"/>
              <w:bottom w:val="single" w:color="auto" w:sz="4" w:space="0"/>
              <w:right w:val="single" w:color="auto" w:sz="4" w:space="0"/>
            </w:tcBorders>
            <w:vAlign w:val="center"/>
          </w:tcPr>
          <w:p w14:paraId="38C36774">
            <w:pPr>
              <w:widowControl/>
              <w:jc w:val="left"/>
              <w:rPr>
                <w:rFonts w:ascii="宋体" w:hAnsi="宋体" w:eastAsia="宋体" w:cs="宋体"/>
                <w:kern w:val="0"/>
                <w:sz w:val="18"/>
                <w:szCs w:val="18"/>
              </w:rPr>
            </w:pPr>
            <w:r>
              <w:rPr>
                <w:rFonts w:hint="eastAsia" w:ascii="宋体" w:hAnsi="宋体" w:eastAsia="宋体" w:cs="宋体"/>
                <w:kern w:val="0"/>
                <w:sz w:val="18"/>
                <w:szCs w:val="18"/>
              </w:rPr>
              <w:t>通过SATA固态存储/PCIe固态存储/UFS固态存储/SATA硬磁盘等存储部件提供存储功能</w:t>
            </w:r>
          </w:p>
        </w:tc>
      </w:tr>
      <w:tr w14:paraId="59534EBD">
        <w:tblPrEx>
          <w:tblCellMar>
            <w:top w:w="0" w:type="dxa"/>
            <w:left w:w="108" w:type="dxa"/>
            <w:bottom w:w="0" w:type="dxa"/>
            <w:right w:w="108" w:type="dxa"/>
          </w:tblCellMar>
        </w:tblPrEx>
        <w:trPr>
          <w:trHeight w:val="1350" w:hRule="atLeast"/>
        </w:trPr>
        <w:tc>
          <w:tcPr>
            <w:tcW w:w="586" w:type="dxa"/>
            <w:tcBorders>
              <w:top w:val="nil"/>
              <w:left w:val="single" w:color="auto" w:sz="4" w:space="0"/>
              <w:bottom w:val="single" w:color="auto" w:sz="4" w:space="0"/>
              <w:right w:val="single" w:color="auto" w:sz="4" w:space="0"/>
            </w:tcBorders>
            <w:vAlign w:val="center"/>
          </w:tcPr>
          <w:p w14:paraId="7C5157F1">
            <w:pPr>
              <w:widowControl/>
              <w:jc w:val="left"/>
              <w:rPr>
                <w:rFonts w:ascii="宋体" w:hAnsi="宋体" w:eastAsia="宋体" w:cs="宋体"/>
                <w:kern w:val="0"/>
                <w:sz w:val="18"/>
                <w:szCs w:val="18"/>
              </w:rPr>
            </w:pPr>
            <w:r>
              <w:rPr>
                <w:rFonts w:hint="eastAsia" w:ascii="宋体" w:hAnsi="宋体" w:eastAsia="宋体" w:cs="宋体"/>
                <w:kern w:val="0"/>
                <w:sz w:val="18"/>
                <w:szCs w:val="18"/>
              </w:rPr>
              <w:t>117</w:t>
            </w:r>
          </w:p>
        </w:tc>
        <w:tc>
          <w:tcPr>
            <w:tcW w:w="1254" w:type="dxa"/>
            <w:tcBorders>
              <w:top w:val="nil"/>
              <w:left w:val="nil"/>
              <w:bottom w:val="single" w:color="auto" w:sz="4" w:space="0"/>
              <w:right w:val="single" w:color="auto" w:sz="4" w:space="0"/>
            </w:tcBorders>
            <w:vAlign w:val="center"/>
          </w:tcPr>
          <w:p w14:paraId="1CECD4D7">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5F4CF5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6884FF4">
            <w:pPr>
              <w:widowControl/>
              <w:jc w:val="left"/>
              <w:rPr>
                <w:rFonts w:ascii="宋体" w:hAnsi="宋体" w:eastAsia="宋体" w:cs="宋体"/>
                <w:kern w:val="0"/>
                <w:sz w:val="18"/>
                <w:szCs w:val="18"/>
              </w:rPr>
            </w:pPr>
            <w:r>
              <w:rPr>
                <w:rFonts w:hint="eastAsia" w:ascii="宋体" w:hAnsi="宋体" w:eastAsia="宋体" w:cs="宋体"/>
                <w:kern w:val="0"/>
                <w:sz w:val="18"/>
                <w:szCs w:val="18"/>
              </w:rPr>
              <w:t>内置控制器固态存储加密</w:t>
            </w:r>
          </w:p>
        </w:tc>
        <w:tc>
          <w:tcPr>
            <w:tcW w:w="4760" w:type="dxa"/>
            <w:tcBorders>
              <w:top w:val="nil"/>
              <w:left w:val="nil"/>
              <w:bottom w:val="single" w:color="auto" w:sz="4" w:space="0"/>
              <w:right w:val="single" w:color="auto" w:sz="4" w:space="0"/>
            </w:tcBorders>
            <w:vAlign w:val="center"/>
          </w:tcPr>
          <w:p w14:paraId="279DC782">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固态存储通过内置控制器硬件支持加密，不依赖处理器，保障数据安全性，但不得影响存储性能。</w:t>
            </w:r>
          </w:p>
          <w:p w14:paraId="5F1B598E">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a)支持加密功能，且加密功能开启不影响SSD读写性能；</w:t>
            </w:r>
          </w:p>
          <w:p w14:paraId="27F5D0DB">
            <w:pPr>
              <w:widowControl/>
              <w:jc w:val="left"/>
              <w:rPr>
                <w:rFonts w:hint="eastAsia" w:ascii="宋体" w:hAnsi="宋体" w:eastAsia="宋体" w:cs="宋体"/>
                <w:kern w:val="0"/>
                <w:sz w:val="18"/>
                <w:szCs w:val="18"/>
              </w:rPr>
            </w:pPr>
            <w:r>
              <w:rPr>
                <w:rFonts w:hint="eastAsia" w:ascii="宋体" w:hAnsi="宋体" w:eastAsia="宋体" w:cs="宋体"/>
                <w:kern w:val="0"/>
                <w:sz w:val="18"/>
                <w:szCs w:val="18"/>
              </w:rPr>
              <w:t>b)支持固件加密、安全启动和安全升级；</w:t>
            </w:r>
          </w:p>
          <w:p w14:paraId="2FC39783">
            <w:pPr>
              <w:widowControl/>
              <w:jc w:val="left"/>
              <w:rPr>
                <w:rFonts w:ascii="宋体" w:hAnsi="宋体" w:eastAsia="宋体" w:cs="宋体"/>
                <w:kern w:val="0"/>
                <w:sz w:val="18"/>
                <w:szCs w:val="18"/>
              </w:rPr>
            </w:pPr>
            <w:r>
              <w:rPr>
                <w:rFonts w:hint="eastAsia" w:ascii="宋体" w:hAnsi="宋体" w:eastAsia="宋体" w:cs="宋体"/>
                <w:kern w:val="0"/>
                <w:sz w:val="18"/>
                <w:szCs w:val="18"/>
              </w:rPr>
              <w:t>c)支持数据的安全擦除</w:t>
            </w:r>
          </w:p>
        </w:tc>
      </w:tr>
      <w:tr w14:paraId="2AF8B57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A1DFB00">
            <w:pPr>
              <w:widowControl/>
              <w:jc w:val="left"/>
              <w:rPr>
                <w:rFonts w:ascii="宋体" w:hAnsi="宋体" w:eastAsia="宋体" w:cs="宋体"/>
                <w:kern w:val="0"/>
                <w:sz w:val="18"/>
                <w:szCs w:val="18"/>
              </w:rPr>
            </w:pPr>
            <w:r>
              <w:rPr>
                <w:rFonts w:hint="eastAsia" w:ascii="宋体" w:hAnsi="宋体" w:eastAsia="宋体" w:cs="宋体"/>
                <w:kern w:val="0"/>
                <w:sz w:val="18"/>
                <w:szCs w:val="18"/>
              </w:rPr>
              <w:t>118</w:t>
            </w:r>
          </w:p>
        </w:tc>
        <w:tc>
          <w:tcPr>
            <w:tcW w:w="1254" w:type="dxa"/>
            <w:tcBorders>
              <w:top w:val="nil"/>
              <w:left w:val="nil"/>
              <w:bottom w:val="single" w:color="auto" w:sz="4" w:space="0"/>
              <w:right w:val="single" w:color="auto" w:sz="4" w:space="0"/>
            </w:tcBorders>
            <w:vAlign w:val="center"/>
          </w:tcPr>
          <w:p w14:paraId="42F7DAD3">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4E09F12B">
            <w:pPr>
              <w:widowControl/>
              <w:jc w:val="left"/>
              <w:rPr>
                <w:rFonts w:ascii="宋体" w:hAnsi="宋体" w:eastAsia="宋体" w:cs="宋体"/>
                <w:kern w:val="0"/>
                <w:sz w:val="18"/>
                <w:szCs w:val="18"/>
              </w:rPr>
            </w:pPr>
            <w:r>
              <w:rPr>
                <w:rFonts w:hint="eastAsia" w:ascii="宋体" w:hAnsi="宋体" w:eastAsia="宋体" w:cs="宋体"/>
                <w:kern w:val="0"/>
                <w:sz w:val="18"/>
                <w:szCs w:val="18"/>
              </w:rPr>
              <w:t>网络设备功能</w:t>
            </w:r>
          </w:p>
        </w:tc>
        <w:tc>
          <w:tcPr>
            <w:tcW w:w="2146" w:type="dxa"/>
            <w:tcBorders>
              <w:top w:val="nil"/>
              <w:left w:val="nil"/>
              <w:bottom w:val="single" w:color="auto" w:sz="4" w:space="0"/>
              <w:right w:val="single" w:color="auto" w:sz="4" w:space="0"/>
            </w:tcBorders>
            <w:vAlign w:val="center"/>
          </w:tcPr>
          <w:p w14:paraId="64B48A5B">
            <w:pPr>
              <w:widowControl/>
              <w:jc w:val="left"/>
              <w:rPr>
                <w:rFonts w:ascii="宋体" w:hAnsi="宋体" w:eastAsia="宋体" w:cs="宋体"/>
                <w:kern w:val="0"/>
                <w:sz w:val="18"/>
                <w:szCs w:val="18"/>
              </w:rPr>
            </w:pPr>
            <w:r>
              <w:rPr>
                <w:rFonts w:hint="eastAsia" w:ascii="宋体" w:hAnsi="宋体" w:eastAsia="宋体" w:cs="宋体"/>
                <w:kern w:val="0"/>
                <w:sz w:val="18"/>
                <w:szCs w:val="18"/>
              </w:rPr>
              <w:t>★网络功能</w:t>
            </w:r>
          </w:p>
        </w:tc>
        <w:tc>
          <w:tcPr>
            <w:tcW w:w="4760" w:type="dxa"/>
            <w:tcBorders>
              <w:top w:val="nil"/>
              <w:left w:val="nil"/>
              <w:bottom w:val="single" w:color="auto" w:sz="4" w:space="0"/>
              <w:right w:val="single" w:color="auto" w:sz="4" w:space="0"/>
            </w:tcBorders>
            <w:vAlign w:val="center"/>
          </w:tcPr>
          <w:p w14:paraId="2CD02837">
            <w:pPr>
              <w:widowControl/>
              <w:jc w:val="left"/>
              <w:rPr>
                <w:rFonts w:ascii="宋体" w:hAnsi="宋体" w:eastAsia="宋体" w:cs="宋体"/>
                <w:kern w:val="0"/>
                <w:sz w:val="18"/>
                <w:szCs w:val="18"/>
              </w:rPr>
            </w:pPr>
            <w:r>
              <w:rPr>
                <w:rFonts w:hint="eastAsia" w:ascii="宋体" w:hAnsi="宋体" w:eastAsia="宋体" w:cs="宋体"/>
                <w:kern w:val="0"/>
                <w:sz w:val="18"/>
                <w:szCs w:val="18"/>
              </w:rPr>
              <w:t>a)支持网络连接、网络开启/关闭功能；b)支持访问网络和数据交换功能</w:t>
            </w:r>
          </w:p>
        </w:tc>
      </w:tr>
      <w:tr w14:paraId="14B5712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A7FC79E">
            <w:pPr>
              <w:widowControl/>
              <w:jc w:val="left"/>
              <w:rPr>
                <w:rFonts w:ascii="宋体" w:hAnsi="宋体" w:eastAsia="宋体" w:cs="宋体"/>
                <w:kern w:val="0"/>
                <w:sz w:val="18"/>
                <w:szCs w:val="18"/>
              </w:rPr>
            </w:pPr>
            <w:r>
              <w:rPr>
                <w:rFonts w:hint="eastAsia" w:ascii="宋体" w:hAnsi="宋体" w:eastAsia="宋体" w:cs="宋体"/>
                <w:kern w:val="0"/>
                <w:sz w:val="18"/>
                <w:szCs w:val="18"/>
              </w:rPr>
              <w:t>119</w:t>
            </w:r>
          </w:p>
        </w:tc>
        <w:tc>
          <w:tcPr>
            <w:tcW w:w="1254" w:type="dxa"/>
            <w:tcBorders>
              <w:top w:val="nil"/>
              <w:left w:val="nil"/>
              <w:bottom w:val="single" w:color="auto" w:sz="4" w:space="0"/>
              <w:right w:val="single" w:color="auto" w:sz="4" w:space="0"/>
            </w:tcBorders>
          </w:tcPr>
          <w:p w14:paraId="7445A9A4">
            <w:pPr>
              <w:widowControl/>
              <w:jc w:val="left"/>
              <w:rPr>
                <w:rFonts w:ascii="宋体" w:hAnsi="宋体" w:eastAsia="宋体" w:cs="宋体"/>
                <w:kern w:val="0"/>
                <w:sz w:val="18"/>
                <w:szCs w:val="18"/>
              </w:rPr>
            </w:pPr>
            <w:r>
              <w:rPr>
                <w:rFonts w:hint="eastAsia" w:ascii="宋体" w:hAnsi="宋体" w:eastAsia="宋体" w:cs="宋体"/>
                <w:kern w:val="0"/>
                <w:sz w:val="18"/>
                <w:szCs w:val="18"/>
              </w:rPr>
              <w:t>　</w:t>
            </w:r>
          </w:p>
        </w:tc>
        <w:tc>
          <w:tcPr>
            <w:tcW w:w="0" w:type="auto"/>
            <w:vMerge w:val="continue"/>
            <w:tcBorders>
              <w:top w:val="nil"/>
              <w:left w:val="single" w:color="auto" w:sz="4" w:space="0"/>
              <w:bottom w:val="single" w:color="auto" w:sz="4" w:space="0"/>
              <w:right w:val="single" w:color="auto" w:sz="4" w:space="0"/>
            </w:tcBorders>
            <w:vAlign w:val="center"/>
          </w:tcPr>
          <w:p w14:paraId="64E2F70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71B3D80">
            <w:pPr>
              <w:widowControl/>
              <w:jc w:val="left"/>
              <w:rPr>
                <w:rFonts w:ascii="宋体" w:hAnsi="宋体" w:eastAsia="宋体" w:cs="宋体"/>
                <w:kern w:val="0"/>
                <w:sz w:val="18"/>
                <w:szCs w:val="18"/>
              </w:rPr>
            </w:pPr>
            <w:r>
              <w:rPr>
                <w:rFonts w:hint="eastAsia" w:ascii="宋体" w:hAnsi="宋体" w:eastAsia="宋体" w:cs="宋体"/>
                <w:kern w:val="0"/>
                <w:sz w:val="18"/>
                <w:szCs w:val="18"/>
              </w:rPr>
              <w:t>无线网卡频段</w:t>
            </w:r>
          </w:p>
        </w:tc>
        <w:tc>
          <w:tcPr>
            <w:tcW w:w="4760" w:type="dxa"/>
            <w:tcBorders>
              <w:top w:val="nil"/>
              <w:left w:val="nil"/>
              <w:bottom w:val="single" w:color="auto" w:sz="4" w:space="0"/>
              <w:right w:val="single" w:color="auto" w:sz="4" w:space="0"/>
            </w:tcBorders>
            <w:vAlign w:val="center"/>
          </w:tcPr>
          <w:p w14:paraId="27C32335">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202EDD5">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4A84E43D">
            <w:pPr>
              <w:widowControl/>
              <w:jc w:val="left"/>
              <w:rPr>
                <w:rFonts w:ascii="宋体" w:hAnsi="宋体" w:eastAsia="宋体" w:cs="宋体"/>
                <w:kern w:val="0"/>
                <w:sz w:val="18"/>
                <w:szCs w:val="18"/>
              </w:rPr>
            </w:pPr>
            <w:r>
              <w:rPr>
                <w:rFonts w:hint="eastAsia" w:ascii="宋体" w:hAnsi="宋体" w:eastAsia="宋体" w:cs="宋体"/>
                <w:kern w:val="0"/>
                <w:sz w:val="18"/>
                <w:szCs w:val="18"/>
              </w:rPr>
              <w:t>120</w:t>
            </w:r>
          </w:p>
        </w:tc>
        <w:tc>
          <w:tcPr>
            <w:tcW w:w="1254" w:type="dxa"/>
            <w:tcBorders>
              <w:top w:val="nil"/>
              <w:left w:val="nil"/>
              <w:bottom w:val="single" w:color="auto" w:sz="4" w:space="0"/>
              <w:right w:val="single" w:color="auto" w:sz="4" w:space="0"/>
            </w:tcBorders>
            <w:vAlign w:val="center"/>
          </w:tcPr>
          <w:p w14:paraId="716A64A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4C20DE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DF5EB2D">
            <w:pPr>
              <w:widowControl/>
              <w:jc w:val="left"/>
              <w:rPr>
                <w:rFonts w:ascii="宋体" w:hAnsi="宋体" w:eastAsia="宋体" w:cs="宋体"/>
                <w:kern w:val="0"/>
                <w:sz w:val="18"/>
                <w:szCs w:val="18"/>
              </w:rPr>
            </w:pPr>
            <w:r>
              <w:rPr>
                <w:rFonts w:hint="eastAsia" w:ascii="宋体" w:hAnsi="宋体" w:eastAsia="宋体" w:cs="宋体"/>
                <w:kern w:val="0"/>
                <w:sz w:val="18"/>
                <w:szCs w:val="18"/>
              </w:rPr>
              <w:t>物理开关</w:t>
            </w:r>
          </w:p>
        </w:tc>
        <w:tc>
          <w:tcPr>
            <w:tcW w:w="4760" w:type="dxa"/>
            <w:tcBorders>
              <w:top w:val="nil"/>
              <w:left w:val="nil"/>
              <w:bottom w:val="single" w:color="auto" w:sz="4" w:space="0"/>
              <w:right w:val="single" w:color="auto" w:sz="4" w:space="0"/>
            </w:tcBorders>
            <w:vAlign w:val="center"/>
          </w:tcPr>
          <w:p w14:paraId="2DA59D75">
            <w:pPr>
              <w:widowControl/>
              <w:jc w:val="left"/>
              <w:rPr>
                <w:rFonts w:ascii="宋体" w:hAnsi="宋体" w:eastAsia="宋体" w:cs="宋体"/>
                <w:kern w:val="0"/>
                <w:sz w:val="18"/>
                <w:szCs w:val="18"/>
              </w:rPr>
            </w:pPr>
            <w:r>
              <w:rPr>
                <w:rFonts w:hint="eastAsia" w:ascii="宋体" w:hAnsi="宋体" w:eastAsia="宋体" w:cs="宋体"/>
                <w:kern w:val="0"/>
                <w:sz w:val="18"/>
                <w:szCs w:val="18"/>
              </w:rPr>
              <w:t>支持网络设备物理开关</w:t>
            </w:r>
          </w:p>
        </w:tc>
      </w:tr>
      <w:tr w14:paraId="5E36237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D0523B6">
            <w:pPr>
              <w:widowControl/>
              <w:jc w:val="left"/>
              <w:rPr>
                <w:rFonts w:ascii="宋体" w:hAnsi="宋体" w:eastAsia="宋体" w:cs="宋体"/>
                <w:kern w:val="0"/>
                <w:sz w:val="18"/>
                <w:szCs w:val="18"/>
              </w:rPr>
            </w:pPr>
            <w:r>
              <w:rPr>
                <w:rFonts w:hint="eastAsia" w:ascii="宋体" w:hAnsi="宋体" w:eastAsia="宋体" w:cs="宋体"/>
                <w:kern w:val="0"/>
                <w:sz w:val="18"/>
                <w:szCs w:val="18"/>
              </w:rPr>
              <w:t>121</w:t>
            </w:r>
          </w:p>
        </w:tc>
        <w:tc>
          <w:tcPr>
            <w:tcW w:w="1254" w:type="dxa"/>
            <w:tcBorders>
              <w:top w:val="nil"/>
              <w:left w:val="nil"/>
              <w:bottom w:val="single" w:color="auto" w:sz="4" w:space="0"/>
              <w:right w:val="single" w:color="auto" w:sz="4" w:space="0"/>
            </w:tcBorders>
            <w:vAlign w:val="center"/>
          </w:tcPr>
          <w:p w14:paraId="1D212B6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3D8022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AAE9DF3">
            <w:pPr>
              <w:widowControl/>
              <w:jc w:val="left"/>
              <w:rPr>
                <w:rFonts w:ascii="宋体" w:hAnsi="宋体" w:eastAsia="宋体" w:cs="宋体"/>
                <w:kern w:val="0"/>
                <w:sz w:val="18"/>
                <w:szCs w:val="18"/>
              </w:rPr>
            </w:pPr>
            <w:r>
              <w:rPr>
                <w:rFonts w:hint="eastAsia" w:ascii="宋体" w:hAnsi="宋体" w:eastAsia="宋体" w:cs="宋体"/>
                <w:kern w:val="0"/>
                <w:sz w:val="18"/>
                <w:szCs w:val="18"/>
              </w:rPr>
              <w:t>★数据传输</w:t>
            </w:r>
          </w:p>
        </w:tc>
        <w:tc>
          <w:tcPr>
            <w:tcW w:w="4760" w:type="dxa"/>
            <w:tcBorders>
              <w:top w:val="nil"/>
              <w:left w:val="nil"/>
              <w:bottom w:val="single" w:color="auto" w:sz="4" w:space="0"/>
              <w:right w:val="single" w:color="auto" w:sz="4" w:space="0"/>
            </w:tcBorders>
            <w:vAlign w:val="center"/>
          </w:tcPr>
          <w:p w14:paraId="0C1594F5">
            <w:pPr>
              <w:widowControl/>
              <w:jc w:val="left"/>
              <w:rPr>
                <w:rFonts w:ascii="宋体" w:hAnsi="宋体" w:eastAsia="宋体" w:cs="宋体"/>
                <w:kern w:val="0"/>
                <w:sz w:val="18"/>
                <w:szCs w:val="18"/>
              </w:rPr>
            </w:pPr>
            <w:r>
              <w:rPr>
                <w:rFonts w:hint="eastAsia" w:ascii="宋体" w:hAnsi="宋体" w:eastAsia="宋体" w:cs="宋体"/>
                <w:kern w:val="0"/>
                <w:sz w:val="18"/>
                <w:szCs w:val="18"/>
              </w:rPr>
              <w:t>支持数据传输能力，并提供数据流量和异常日志记录功能</w:t>
            </w:r>
          </w:p>
        </w:tc>
      </w:tr>
      <w:tr w14:paraId="0A7B7A93">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362E352D">
            <w:pPr>
              <w:widowControl/>
              <w:jc w:val="left"/>
              <w:rPr>
                <w:rFonts w:ascii="宋体" w:hAnsi="宋体" w:eastAsia="宋体" w:cs="宋体"/>
                <w:kern w:val="0"/>
                <w:sz w:val="18"/>
                <w:szCs w:val="18"/>
              </w:rPr>
            </w:pPr>
            <w:r>
              <w:rPr>
                <w:rFonts w:hint="eastAsia" w:ascii="宋体" w:hAnsi="宋体" w:eastAsia="宋体" w:cs="宋体"/>
                <w:kern w:val="0"/>
                <w:sz w:val="18"/>
                <w:szCs w:val="18"/>
              </w:rPr>
              <w:t>122</w:t>
            </w:r>
          </w:p>
        </w:tc>
        <w:tc>
          <w:tcPr>
            <w:tcW w:w="1254" w:type="dxa"/>
            <w:tcBorders>
              <w:top w:val="nil"/>
              <w:left w:val="nil"/>
              <w:bottom w:val="single" w:color="auto" w:sz="4" w:space="0"/>
              <w:right w:val="single" w:color="auto" w:sz="4" w:space="0"/>
            </w:tcBorders>
            <w:vAlign w:val="center"/>
          </w:tcPr>
          <w:p w14:paraId="2DD06D9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1D8CB6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1E394B9">
            <w:pPr>
              <w:widowControl/>
              <w:jc w:val="left"/>
              <w:rPr>
                <w:rFonts w:ascii="宋体" w:hAnsi="宋体" w:eastAsia="宋体" w:cs="宋体"/>
                <w:kern w:val="0"/>
                <w:sz w:val="18"/>
                <w:szCs w:val="18"/>
              </w:rPr>
            </w:pPr>
            <w:r>
              <w:rPr>
                <w:rFonts w:hint="eastAsia" w:ascii="宋体" w:hAnsi="宋体" w:eastAsia="宋体" w:cs="宋体"/>
                <w:kern w:val="0"/>
                <w:sz w:val="18"/>
                <w:szCs w:val="18"/>
              </w:rPr>
              <w:t>蓝牙协议</w:t>
            </w:r>
          </w:p>
        </w:tc>
        <w:tc>
          <w:tcPr>
            <w:tcW w:w="4760" w:type="dxa"/>
            <w:tcBorders>
              <w:top w:val="nil"/>
              <w:left w:val="nil"/>
              <w:bottom w:val="single" w:color="auto" w:sz="4" w:space="0"/>
              <w:right w:val="single" w:color="auto" w:sz="4" w:space="0"/>
            </w:tcBorders>
            <w:vAlign w:val="center"/>
          </w:tcPr>
          <w:p w14:paraId="789E663C">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44105A2">
        <w:tblPrEx>
          <w:tblCellMar>
            <w:top w:w="0" w:type="dxa"/>
            <w:left w:w="108" w:type="dxa"/>
            <w:bottom w:w="0" w:type="dxa"/>
            <w:right w:w="108" w:type="dxa"/>
          </w:tblCellMar>
        </w:tblPrEx>
        <w:trPr>
          <w:trHeight w:val="343" w:hRule="atLeast"/>
        </w:trPr>
        <w:tc>
          <w:tcPr>
            <w:tcW w:w="586" w:type="dxa"/>
            <w:tcBorders>
              <w:top w:val="nil"/>
              <w:left w:val="single" w:color="auto" w:sz="4" w:space="0"/>
              <w:bottom w:val="single" w:color="auto" w:sz="4" w:space="0"/>
              <w:right w:val="single" w:color="auto" w:sz="4" w:space="0"/>
            </w:tcBorders>
            <w:vAlign w:val="center"/>
          </w:tcPr>
          <w:p w14:paraId="36C4DB41">
            <w:pPr>
              <w:widowControl/>
              <w:jc w:val="left"/>
              <w:rPr>
                <w:rFonts w:ascii="宋体" w:hAnsi="宋体" w:eastAsia="宋体" w:cs="宋体"/>
                <w:kern w:val="0"/>
                <w:sz w:val="18"/>
                <w:szCs w:val="18"/>
              </w:rPr>
            </w:pPr>
            <w:r>
              <w:rPr>
                <w:rFonts w:hint="eastAsia" w:ascii="宋体" w:hAnsi="宋体" w:eastAsia="宋体" w:cs="宋体"/>
                <w:kern w:val="0"/>
                <w:sz w:val="18"/>
                <w:szCs w:val="18"/>
              </w:rPr>
              <w:t>123</w:t>
            </w:r>
          </w:p>
        </w:tc>
        <w:tc>
          <w:tcPr>
            <w:tcW w:w="1254" w:type="dxa"/>
            <w:tcBorders>
              <w:top w:val="nil"/>
              <w:left w:val="nil"/>
              <w:bottom w:val="single" w:color="auto" w:sz="4" w:space="0"/>
              <w:right w:val="single" w:color="auto" w:sz="4" w:space="0"/>
            </w:tcBorders>
            <w:vAlign w:val="center"/>
          </w:tcPr>
          <w:p w14:paraId="7F58D6B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743C31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C58EC35">
            <w:pPr>
              <w:widowControl/>
              <w:jc w:val="left"/>
              <w:rPr>
                <w:rFonts w:ascii="宋体" w:hAnsi="宋体" w:eastAsia="宋体" w:cs="宋体"/>
                <w:kern w:val="0"/>
                <w:sz w:val="18"/>
                <w:szCs w:val="18"/>
              </w:rPr>
            </w:pPr>
            <w:r>
              <w:rPr>
                <w:rFonts w:hint="eastAsia" w:ascii="宋体" w:hAnsi="宋体" w:eastAsia="宋体" w:cs="宋体"/>
                <w:kern w:val="0"/>
                <w:sz w:val="18"/>
                <w:szCs w:val="18"/>
              </w:rPr>
              <w:t>★有线网卡接口类型</w:t>
            </w:r>
          </w:p>
        </w:tc>
        <w:tc>
          <w:tcPr>
            <w:tcW w:w="4760" w:type="dxa"/>
            <w:tcBorders>
              <w:top w:val="nil"/>
              <w:left w:val="nil"/>
              <w:bottom w:val="single" w:color="auto" w:sz="4" w:space="0"/>
              <w:right w:val="single" w:color="auto" w:sz="4" w:space="0"/>
            </w:tcBorders>
            <w:vAlign w:val="center"/>
          </w:tcPr>
          <w:p w14:paraId="32631719">
            <w:pPr>
              <w:widowControl/>
              <w:jc w:val="left"/>
              <w:rPr>
                <w:rFonts w:ascii="宋体" w:hAnsi="宋体" w:eastAsia="宋体" w:cs="宋体"/>
                <w:kern w:val="0"/>
                <w:sz w:val="18"/>
                <w:szCs w:val="18"/>
              </w:rPr>
            </w:pPr>
            <w:r>
              <w:rPr>
                <w:rFonts w:hint="eastAsia" w:ascii="宋体" w:hAnsi="宋体" w:eastAsia="宋体" w:cs="宋体"/>
                <w:kern w:val="0"/>
                <w:sz w:val="18"/>
                <w:szCs w:val="18"/>
              </w:rPr>
              <w:t>支持RJ45接口</w:t>
            </w:r>
          </w:p>
        </w:tc>
      </w:tr>
      <w:tr w14:paraId="34A9316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6310011">
            <w:pPr>
              <w:widowControl/>
              <w:jc w:val="left"/>
              <w:rPr>
                <w:rFonts w:ascii="宋体" w:hAnsi="宋体" w:eastAsia="宋体" w:cs="宋体"/>
                <w:kern w:val="0"/>
                <w:sz w:val="18"/>
                <w:szCs w:val="18"/>
              </w:rPr>
            </w:pPr>
            <w:r>
              <w:rPr>
                <w:rFonts w:hint="eastAsia" w:ascii="宋体" w:hAnsi="宋体" w:eastAsia="宋体" w:cs="宋体"/>
                <w:kern w:val="0"/>
                <w:sz w:val="18"/>
                <w:szCs w:val="18"/>
              </w:rPr>
              <w:t>124</w:t>
            </w:r>
          </w:p>
        </w:tc>
        <w:tc>
          <w:tcPr>
            <w:tcW w:w="1254" w:type="dxa"/>
            <w:tcBorders>
              <w:top w:val="nil"/>
              <w:left w:val="nil"/>
              <w:bottom w:val="single" w:color="auto" w:sz="4" w:space="0"/>
              <w:right w:val="single" w:color="auto" w:sz="4" w:space="0"/>
            </w:tcBorders>
            <w:vAlign w:val="center"/>
          </w:tcPr>
          <w:p w14:paraId="30835462">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A1AC3B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663D5D1">
            <w:pPr>
              <w:widowControl/>
              <w:jc w:val="left"/>
              <w:rPr>
                <w:rFonts w:ascii="宋体" w:hAnsi="宋体" w:eastAsia="宋体" w:cs="宋体"/>
                <w:kern w:val="0"/>
                <w:sz w:val="18"/>
                <w:szCs w:val="18"/>
              </w:rPr>
            </w:pPr>
            <w:r>
              <w:rPr>
                <w:rFonts w:hint="eastAsia" w:ascii="宋体" w:hAnsi="宋体" w:eastAsia="宋体" w:cs="宋体"/>
                <w:kern w:val="0"/>
                <w:sz w:val="18"/>
                <w:szCs w:val="18"/>
              </w:rPr>
              <w:t>无线网卡标准</w:t>
            </w:r>
          </w:p>
        </w:tc>
        <w:tc>
          <w:tcPr>
            <w:tcW w:w="4760" w:type="dxa"/>
            <w:tcBorders>
              <w:top w:val="nil"/>
              <w:left w:val="nil"/>
              <w:bottom w:val="single" w:color="auto" w:sz="4" w:space="0"/>
              <w:right w:val="single" w:color="auto" w:sz="4" w:space="0"/>
            </w:tcBorders>
            <w:vAlign w:val="center"/>
          </w:tcPr>
          <w:p w14:paraId="2321021C">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156FA4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A0401EA">
            <w:pPr>
              <w:widowControl/>
              <w:jc w:val="left"/>
              <w:rPr>
                <w:rFonts w:ascii="宋体" w:hAnsi="宋体" w:eastAsia="宋体" w:cs="宋体"/>
                <w:kern w:val="0"/>
                <w:sz w:val="18"/>
                <w:szCs w:val="18"/>
              </w:rPr>
            </w:pPr>
            <w:r>
              <w:rPr>
                <w:rFonts w:hint="eastAsia" w:ascii="宋体" w:hAnsi="宋体" w:eastAsia="宋体" w:cs="宋体"/>
                <w:kern w:val="0"/>
                <w:sz w:val="18"/>
                <w:szCs w:val="18"/>
              </w:rPr>
              <w:t>125</w:t>
            </w:r>
          </w:p>
        </w:tc>
        <w:tc>
          <w:tcPr>
            <w:tcW w:w="1254" w:type="dxa"/>
            <w:tcBorders>
              <w:top w:val="nil"/>
              <w:left w:val="nil"/>
              <w:bottom w:val="single" w:color="auto" w:sz="4" w:space="0"/>
              <w:right w:val="single" w:color="auto" w:sz="4" w:space="0"/>
            </w:tcBorders>
            <w:vAlign w:val="center"/>
          </w:tcPr>
          <w:p w14:paraId="182D9BD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F2D78BA">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1E057B5">
            <w:pPr>
              <w:widowControl/>
              <w:jc w:val="left"/>
              <w:rPr>
                <w:rFonts w:ascii="宋体" w:hAnsi="宋体" w:eastAsia="宋体" w:cs="宋体"/>
                <w:kern w:val="0"/>
                <w:sz w:val="18"/>
                <w:szCs w:val="18"/>
              </w:rPr>
            </w:pPr>
            <w:r>
              <w:rPr>
                <w:rFonts w:hint="eastAsia" w:ascii="宋体" w:hAnsi="宋体" w:eastAsia="宋体" w:cs="宋体"/>
                <w:kern w:val="0"/>
                <w:sz w:val="18"/>
                <w:szCs w:val="18"/>
              </w:rPr>
              <w:t>★网络设备拆装</w:t>
            </w:r>
          </w:p>
        </w:tc>
        <w:tc>
          <w:tcPr>
            <w:tcW w:w="4760" w:type="dxa"/>
            <w:tcBorders>
              <w:top w:val="nil"/>
              <w:left w:val="nil"/>
              <w:bottom w:val="single" w:color="auto" w:sz="4" w:space="0"/>
              <w:right w:val="single" w:color="auto" w:sz="4" w:space="0"/>
            </w:tcBorders>
            <w:vAlign w:val="center"/>
          </w:tcPr>
          <w:p w14:paraId="326A6BC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4DC2D17E">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B1674F5">
            <w:pPr>
              <w:widowControl/>
              <w:jc w:val="left"/>
              <w:rPr>
                <w:rFonts w:ascii="宋体" w:hAnsi="宋体" w:eastAsia="宋体" w:cs="宋体"/>
                <w:kern w:val="0"/>
                <w:sz w:val="18"/>
                <w:szCs w:val="18"/>
              </w:rPr>
            </w:pPr>
            <w:r>
              <w:rPr>
                <w:rFonts w:hint="eastAsia" w:ascii="宋体" w:hAnsi="宋体" w:eastAsia="宋体" w:cs="宋体"/>
                <w:kern w:val="0"/>
                <w:sz w:val="18"/>
                <w:szCs w:val="18"/>
              </w:rPr>
              <w:t>126</w:t>
            </w:r>
          </w:p>
        </w:tc>
        <w:tc>
          <w:tcPr>
            <w:tcW w:w="1254" w:type="dxa"/>
            <w:tcBorders>
              <w:top w:val="nil"/>
              <w:left w:val="nil"/>
              <w:bottom w:val="single" w:color="auto" w:sz="4" w:space="0"/>
              <w:right w:val="single" w:color="auto" w:sz="4" w:space="0"/>
            </w:tcBorders>
            <w:vAlign w:val="center"/>
          </w:tcPr>
          <w:p w14:paraId="41B0E7EE">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6EB62A96">
            <w:pPr>
              <w:widowControl/>
              <w:jc w:val="left"/>
              <w:rPr>
                <w:rFonts w:ascii="宋体" w:hAnsi="宋体" w:eastAsia="宋体" w:cs="宋体"/>
                <w:kern w:val="0"/>
                <w:sz w:val="18"/>
                <w:szCs w:val="18"/>
              </w:rPr>
            </w:pPr>
            <w:r>
              <w:rPr>
                <w:rFonts w:hint="eastAsia" w:ascii="宋体" w:hAnsi="宋体" w:eastAsia="宋体" w:cs="宋体"/>
                <w:kern w:val="0"/>
                <w:sz w:val="18"/>
                <w:szCs w:val="18"/>
              </w:rPr>
              <w:t>外部接口功能</w:t>
            </w:r>
          </w:p>
        </w:tc>
        <w:tc>
          <w:tcPr>
            <w:tcW w:w="2146" w:type="dxa"/>
            <w:tcBorders>
              <w:top w:val="nil"/>
              <w:left w:val="nil"/>
              <w:bottom w:val="single" w:color="auto" w:sz="4" w:space="0"/>
              <w:right w:val="single" w:color="auto" w:sz="4" w:space="0"/>
            </w:tcBorders>
            <w:vAlign w:val="center"/>
          </w:tcPr>
          <w:p w14:paraId="493F57AA">
            <w:pPr>
              <w:widowControl/>
              <w:jc w:val="left"/>
              <w:rPr>
                <w:rFonts w:ascii="宋体" w:hAnsi="宋体" w:eastAsia="宋体" w:cs="宋体"/>
                <w:kern w:val="0"/>
                <w:sz w:val="18"/>
                <w:szCs w:val="18"/>
              </w:rPr>
            </w:pPr>
            <w:r>
              <w:rPr>
                <w:rFonts w:hint="eastAsia" w:ascii="宋体" w:hAnsi="宋体" w:eastAsia="宋体" w:cs="宋体"/>
                <w:kern w:val="0"/>
                <w:sz w:val="18"/>
                <w:szCs w:val="18"/>
              </w:rPr>
              <w:t>★音频接口类型</w:t>
            </w:r>
          </w:p>
        </w:tc>
        <w:tc>
          <w:tcPr>
            <w:tcW w:w="4760" w:type="dxa"/>
            <w:tcBorders>
              <w:top w:val="nil"/>
              <w:left w:val="nil"/>
              <w:bottom w:val="single" w:color="auto" w:sz="4" w:space="0"/>
              <w:right w:val="single" w:color="auto" w:sz="4" w:space="0"/>
            </w:tcBorders>
            <w:vAlign w:val="center"/>
          </w:tcPr>
          <w:p w14:paraId="775C3A0E">
            <w:pPr>
              <w:widowControl/>
              <w:jc w:val="left"/>
              <w:rPr>
                <w:rFonts w:ascii="宋体" w:hAnsi="宋体" w:eastAsia="宋体" w:cs="宋体"/>
                <w:kern w:val="0"/>
                <w:sz w:val="18"/>
                <w:szCs w:val="18"/>
              </w:rPr>
            </w:pPr>
            <w:r>
              <w:rPr>
                <w:rFonts w:hint="eastAsia" w:ascii="宋体" w:hAnsi="宋体" w:eastAsia="宋体" w:cs="宋体"/>
                <w:kern w:val="0"/>
                <w:sz w:val="18"/>
                <w:szCs w:val="18"/>
              </w:rPr>
              <w:t>支持3.5mm孔径3段式或4段式接口</w:t>
            </w:r>
          </w:p>
        </w:tc>
      </w:tr>
      <w:tr w14:paraId="4585B146">
        <w:tblPrEx>
          <w:tblCellMar>
            <w:top w:w="0" w:type="dxa"/>
            <w:left w:w="108" w:type="dxa"/>
            <w:bottom w:w="0" w:type="dxa"/>
            <w:right w:w="108" w:type="dxa"/>
          </w:tblCellMar>
        </w:tblPrEx>
        <w:trPr>
          <w:trHeight w:val="722" w:hRule="atLeast"/>
        </w:trPr>
        <w:tc>
          <w:tcPr>
            <w:tcW w:w="586" w:type="dxa"/>
            <w:tcBorders>
              <w:top w:val="nil"/>
              <w:left w:val="single" w:color="auto" w:sz="4" w:space="0"/>
              <w:bottom w:val="single" w:color="auto" w:sz="4" w:space="0"/>
              <w:right w:val="single" w:color="auto" w:sz="4" w:space="0"/>
            </w:tcBorders>
            <w:vAlign w:val="center"/>
          </w:tcPr>
          <w:p w14:paraId="6731451D">
            <w:pPr>
              <w:widowControl/>
              <w:jc w:val="left"/>
              <w:rPr>
                <w:rFonts w:ascii="宋体" w:hAnsi="宋体" w:eastAsia="宋体" w:cs="宋体"/>
                <w:kern w:val="0"/>
                <w:sz w:val="18"/>
                <w:szCs w:val="18"/>
              </w:rPr>
            </w:pPr>
            <w:r>
              <w:rPr>
                <w:rFonts w:hint="eastAsia" w:ascii="宋体" w:hAnsi="宋体" w:eastAsia="宋体" w:cs="宋体"/>
                <w:kern w:val="0"/>
                <w:sz w:val="18"/>
                <w:szCs w:val="18"/>
              </w:rPr>
              <w:t>127</w:t>
            </w:r>
          </w:p>
        </w:tc>
        <w:tc>
          <w:tcPr>
            <w:tcW w:w="1254" w:type="dxa"/>
            <w:tcBorders>
              <w:top w:val="nil"/>
              <w:left w:val="nil"/>
              <w:bottom w:val="single" w:color="auto" w:sz="4" w:space="0"/>
              <w:right w:val="single" w:color="auto" w:sz="4" w:space="0"/>
            </w:tcBorders>
            <w:vAlign w:val="center"/>
          </w:tcPr>
          <w:p w14:paraId="0836EB17">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618603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DE32342">
            <w:pPr>
              <w:widowControl/>
              <w:jc w:val="left"/>
              <w:rPr>
                <w:rFonts w:ascii="宋体" w:hAnsi="宋体" w:eastAsia="宋体" w:cs="宋体"/>
                <w:kern w:val="0"/>
                <w:sz w:val="18"/>
                <w:szCs w:val="18"/>
              </w:rPr>
            </w:pPr>
            <w:r>
              <w:rPr>
                <w:rFonts w:hint="eastAsia" w:ascii="宋体" w:hAnsi="宋体" w:eastAsia="宋体" w:cs="宋体"/>
                <w:kern w:val="0"/>
                <w:sz w:val="18"/>
                <w:szCs w:val="18"/>
              </w:rPr>
              <w:t>★视频接口类型</w:t>
            </w:r>
          </w:p>
        </w:tc>
        <w:tc>
          <w:tcPr>
            <w:tcW w:w="4760" w:type="dxa"/>
            <w:tcBorders>
              <w:top w:val="nil"/>
              <w:left w:val="nil"/>
              <w:bottom w:val="single" w:color="auto" w:sz="4" w:space="0"/>
              <w:right w:val="single" w:color="auto" w:sz="4" w:space="0"/>
            </w:tcBorders>
            <w:vAlign w:val="center"/>
          </w:tcPr>
          <w:p w14:paraId="054B3272">
            <w:pPr>
              <w:widowControl/>
              <w:jc w:val="left"/>
              <w:rPr>
                <w:rFonts w:ascii="宋体" w:hAnsi="宋体" w:eastAsia="宋体" w:cs="宋体"/>
                <w:kern w:val="0"/>
                <w:sz w:val="18"/>
                <w:szCs w:val="18"/>
              </w:rPr>
            </w:pPr>
            <w:r>
              <w:rPr>
                <w:rFonts w:hint="eastAsia" w:ascii="宋体" w:hAnsi="宋体" w:eastAsia="宋体" w:cs="宋体"/>
                <w:kern w:val="0"/>
                <w:sz w:val="18"/>
                <w:szCs w:val="18"/>
              </w:rPr>
              <w:t>至少支持 VGA、HDMI、DVI、DP、Type-C 中 3种显示接口</w:t>
            </w:r>
          </w:p>
        </w:tc>
      </w:tr>
      <w:tr w14:paraId="6B8482A5">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FD2FA52">
            <w:pPr>
              <w:widowControl/>
              <w:jc w:val="left"/>
              <w:rPr>
                <w:rFonts w:ascii="宋体" w:hAnsi="宋体" w:eastAsia="宋体" w:cs="宋体"/>
                <w:kern w:val="0"/>
                <w:sz w:val="18"/>
                <w:szCs w:val="18"/>
              </w:rPr>
            </w:pPr>
            <w:r>
              <w:rPr>
                <w:rFonts w:hint="eastAsia" w:ascii="宋体" w:hAnsi="宋体" w:eastAsia="宋体" w:cs="宋体"/>
                <w:kern w:val="0"/>
                <w:sz w:val="18"/>
                <w:szCs w:val="18"/>
              </w:rPr>
              <w:t>128</w:t>
            </w:r>
          </w:p>
        </w:tc>
        <w:tc>
          <w:tcPr>
            <w:tcW w:w="1254" w:type="dxa"/>
            <w:tcBorders>
              <w:top w:val="nil"/>
              <w:left w:val="nil"/>
              <w:bottom w:val="single" w:color="auto" w:sz="4" w:space="0"/>
              <w:right w:val="single" w:color="auto" w:sz="4" w:space="0"/>
            </w:tcBorders>
            <w:vAlign w:val="center"/>
          </w:tcPr>
          <w:p w14:paraId="4B577132">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9C86E6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FE93022">
            <w:pPr>
              <w:widowControl/>
              <w:jc w:val="left"/>
              <w:rPr>
                <w:rFonts w:ascii="宋体" w:hAnsi="宋体" w:eastAsia="宋体" w:cs="宋体"/>
                <w:kern w:val="0"/>
                <w:sz w:val="18"/>
                <w:szCs w:val="18"/>
              </w:rPr>
            </w:pPr>
            <w:r>
              <w:rPr>
                <w:rFonts w:hint="eastAsia" w:ascii="宋体" w:hAnsi="宋体" w:eastAsia="宋体" w:cs="宋体"/>
                <w:kern w:val="0"/>
                <w:sz w:val="18"/>
                <w:szCs w:val="18"/>
              </w:rPr>
              <w:t>★HDMI、DP、Type-C显示接口要求</w:t>
            </w:r>
          </w:p>
        </w:tc>
        <w:tc>
          <w:tcPr>
            <w:tcW w:w="4760" w:type="dxa"/>
            <w:tcBorders>
              <w:top w:val="nil"/>
              <w:left w:val="nil"/>
              <w:bottom w:val="single" w:color="auto" w:sz="4" w:space="0"/>
              <w:right w:val="single" w:color="auto" w:sz="4" w:space="0"/>
            </w:tcBorders>
            <w:vAlign w:val="center"/>
          </w:tcPr>
          <w:p w14:paraId="4A2CAC23">
            <w:pPr>
              <w:widowControl/>
              <w:jc w:val="left"/>
              <w:rPr>
                <w:rFonts w:ascii="宋体" w:hAnsi="宋体" w:eastAsia="宋体" w:cs="宋体"/>
                <w:kern w:val="0"/>
                <w:sz w:val="18"/>
                <w:szCs w:val="18"/>
              </w:rPr>
            </w:pPr>
            <w:r>
              <w:rPr>
                <w:rFonts w:hint="eastAsia" w:ascii="宋体" w:hAnsi="宋体" w:eastAsia="宋体" w:cs="宋体"/>
                <w:kern w:val="0"/>
                <w:sz w:val="18"/>
                <w:szCs w:val="18"/>
              </w:rPr>
              <w:t>若提供HDMI或DP或Type-C作为显示接口，应支持音频和视频同步输出</w:t>
            </w:r>
          </w:p>
        </w:tc>
      </w:tr>
      <w:tr w14:paraId="1ACBFA9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27700C2">
            <w:pPr>
              <w:widowControl/>
              <w:jc w:val="left"/>
              <w:rPr>
                <w:rFonts w:ascii="宋体" w:hAnsi="宋体" w:eastAsia="宋体" w:cs="宋体"/>
                <w:kern w:val="0"/>
                <w:sz w:val="18"/>
                <w:szCs w:val="18"/>
              </w:rPr>
            </w:pPr>
            <w:r>
              <w:rPr>
                <w:rFonts w:hint="eastAsia" w:ascii="宋体" w:hAnsi="宋体" w:eastAsia="宋体" w:cs="宋体"/>
                <w:kern w:val="0"/>
                <w:sz w:val="18"/>
                <w:szCs w:val="18"/>
              </w:rPr>
              <w:t>129</w:t>
            </w:r>
          </w:p>
        </w:tc>
        <w:tc>
          <w:tcPr>
            <w:tcW w:w="1254" w:type="dxa"/>
            <w:tcBorders>
              <w:top w:val="nil"/>
              <w:left w:val="nil"/>
              <w:bottom w:val="single" w:color="auto" w:sz="4" w:space="0"/>
              <w:right w:val="single" w:color="auto" w:sz="4" w:space="0"/>
            </w:tcBorders>
            <w:vAlign w:val="center"/>
          </w:tcPr>
          <w:p w14:paraId="615D192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88B3BE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61B35F9">
            <w:pPr>
              <w:widowControl/>
              <w:jc w:val="left"/>
              <w:rPr>
                <w:rFonts w:ascii="宋体" w:hAnsi="宋体" w:eastAsia="宋体" w:cs="宋体"/>
                <w:kern w:val="0"/>
                <w:sz w:val="18"/>
                <w:szCs w:val="18"/>
              </w:rPr>
            </w:pPr>
            <w:r>
              <w:rPr>
                <w:rFonts w:hint="eastAsia" w:ascii="宋体" w:hAnsi="宋体" w:eastAsia="宋体" w:cs="宋体"/>
                <w:kern w:val="0"/>
                <w:sz w:val="18"/>
                <w:szCs w:val="18"/>
              </w:rPr>
              <w:t>其他接口</w:t>
            </w:r>
          </w:p>
        </w:tc>
        <w:tc>
          <w:tcPr>
            <w:tcW w:w="4760" w:type="dxa"/>
            <w:tcBorders>
              <w:top w:val="nil"/>
              <w:left w:val="nil"/>
              <w:bottom w:val="single" w:color="auto" w:sz="4" w:space="0"/>
              <w:right w:val="single" w:color="auto" w:sz="4" w:space="0"/>
            </w:tcBorders>
            <w:vAlign w:val="center"/>
          </w:tcPr>
          <w:p w14:paraId="2AA0A078">
            <w:pPr>
              <w:widowControl/>
              <w:jc w:val="left"/>
              <w:rPr>
                <w:rFonts w:ascii="宋体" w:hAnsi="宋体" w:eastAsia="宋体" w:cs="宋体"/>
                <w:kern w:val="0"/>
                <w:sz w:val="18"/>
                <w:szCs w:val="18"/>
              </w:rPr>
            </w:pPr>
            <w:r>
              <w:rPr>
                <w:rFonts w:hint="eastAsia" w:ascii="宋体" w:hAnsi="宋体" w:eastAsia="宋体" w:cs="宋体"/>
                <w:kern w:val="0"/>
                <w:sz w:val="18"/>
                <w:szCs w:val="18"/>
              </w:rPr>
              <w:t>a) 支持串行接口，可实现 GB/T 6107 的功能；</w:t>
            </w:r>
          </w:p>
        </w:tc>
      </w:tr>
      <w:tr w14:paraId="36FDC560">
        <w:tblPrEx>
          <w:tblCellMar>
            <w:top w:w="0" w:type="dxa"/>
            <w:left w:w="108" w:type="dxa"/>
            <w:bottom w:w="0" w:type="dxa"/>
            <w:right w:w="108" w:type="dxa"/>
          </w:tblCellMar>
        </w:tblPrEx>
        <w:trPr>
          <w:trHeight w:val="287" w:hRule="atLeast"/>
        </w:trPr>
        <w:tc>
          <w:tcPr>
            <w:tcW w:w="586" w:type="dxa"/>
            <w:tcBorders>
              <w:top w:val="nil"/>
              <w:left w:val="single" w:color="auto" w:sz="4" w:space="0"/>
              <w:bottom w:val="single" w:color="auto" w:sz="4" w:space="0"/>
              <w:right w:val="single" w:color="auto" w:sz="4" w:space="0"/>
            </w:tcBorders>
            <w:vAlign w:val="center"/>
          </w:tcPr>
          <w:p w14:paraId="331C2DEB">
            <w:pPr>
              <w:widowControl/>
              <w:jc w:val="left"/>
              <w:rPr>
                <w:rFonts w:ascii="宋体" w:hAnsi="宋体" w:eastAsia="宋体" w:cs="宋体"/>
                <w:kern w:val="0"/>
                <w:sz w:val="18"/>
                <w:szCs w:val="18"/>
              </w:rPr>
            </w:pPr>
            <w:r>
              <w:rPr>
                <w:rFonts w:hint="eastAsia" w:ascii="宋体" w:hAnsi="宋体" w:eastAsia="宋体" w:cs="宋体"/>
                <w:kern w:val="0"/>
                <w:sz w:val="18"/>
                <w:szCs w:val="18"/>
              </w:rPr>
              <w:t>130</w:t>
            </w:r>
          </w:p>
        </w:tc>
        <w:tc>
          <w:tcPr>
            <w:tcW w:w="1254" w:type="dxa"/>
            <w:tcBorders>
              <w:top w:val="nil"/>
              <w:left w:val="nil"/>
              <w:bottom w:val="single" w:color="auto" w:sz="4" w:space="0"/>
              <w:right w:val="single" w:color="auto" w:sz="4" w:space="0"/>
            </w:tcBorders>
            <w:vAlign w:val="center"/>
          </w:tcPr>
          <w:p w14:paraId="16E5DB54">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AA8247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E7C510D">
            <w:pPr>
              <w:widowControl/>
              <w:jc w:val="left"/>
              <w:rPr>
                <w:rFonts w:ascii="宋体" w:hAnsi="宋体" w:eastAsia="宋体" w:cs="宋体"/>
                <w:kern w:val="0"/>
                <w:sz w:val="18"/>
                <w:szCs w:val="18"/>
              </w:rPr>
            </w:pPr>
            <w:r>
              <w:rPr>
                <w:rFonts w:hint="eastAsia" w:ascii="宋体" w:hAnsi="宋体" w:eastAsia="宋体" w:cs="宋体"/>
                <w:kern w:val="0"/>
                <w:sz w:val="18"/>
                <w:szCs w:val="18"/>
              </w:rPr>
              <w:t>存储卡接口类型</w:t>
            </w:r>
          </w:p>
        </w:tc>
        <w:tc>
          <w:tcPr>
            <w:tcW w:w="4760" w:type="dxa"/>
            <w:tcBorders>
              <w:top w:val="nil"/>
              <w:left w:val="nil"/>
              <w:bottom w:val="single" w:color="auto" w:sz="4" w:space="0"/>
              <w:right w:val="single" w:color="auto" w:sz="4" w:space="0"/>
            </w:tcBorders>
            <w:vAlign w:val="center"/>
          </w:tcPr>
          <w:p w14:paraId="025E183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40F4183">
        <w:tblPrEx>
          <w:tblCellMar>
            <w:top w:w="0" w:type="dxa"/>
            <w:left w:w="108" w:type="dxa"/>
            <w:bottom w:w="0" w:type="dxa"/>
            <w:right w:w="108" w:type="dxa"/>
          </w:tblCellMar>
        </w:tblPrEx>
        <w:trPr>
          <w:trHeight w:val="238" w:hRule="atLeast"/>
        </w:trPr>
        <w:tc>
          <w:tcPr>
            <w:tcW w:w="586" w:type="dxa"/>
            <w:tcBorders>
              <w:top w:val="nil"/>
              <w:left w:val="single" w:color="auto" w:sz="4" w:space="0"/>
              <w:bottom w:val="single" w:color="auto" w:sz="4" w:space="0"/>
              <w:right w:val="single" w:color="auto" w:sz="4" w:space="0"/>
            </w:tcBorders>
            <w:vAlign w:val="center"/>
          </w:tcPr>
          <w:p w14:paraId="2DC4E994">
            <w:pPr>
              <w:widowControl/>
              <w:jc w:val="left"/>
              <w:rPr>
                <w:rFonts w:ascii="宋体" w:hAnsi="宋体" w:eastAsia="宋体" w:cs="宋体"/>
                <w:kern w:val="0"/>
                <w:sz w:val="18"/>
                <w:szCs w:val="18"/>
              </w:rPr>
            </w:pPr>
            <w:r>
              <w:rPr>
                <w:rFonts w:hint="eastAsia" w:ascii="宋体" w:hAnsi="宋体" w:eastAsia="宋体" w:cs="宋体"/>
                <w:kern w:val="0"/>
                <w:sz w:val="18"/>
                <w:szCs w:val="18"/>
              </w:rPr>
              <w:t>131</w:t>
            </w:r>
          </w:p>
        </w:tc>
        <w:tc>
          <w:tcPr>
            <w:tcW w:w="1254" w:type="dxa"/>
            <w:tcBorders>
              <w:top w:val="nil"/>
              <w:left w:val="nil"/>
              <w:bottom w:val="single" w:color="auto" w:sz="4" w:space="0"/>
              <w:right w:val="single" w:color="auto" w:sz="4" w:space="0"/>
            </w:tcBorders>
            <w:vAlign w:val="center"/>
          </w:tcPr>
          <w:p w14:paraId="281F6983">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tcBorders>
              <w:top w:val="nil"/>
              <w:left w:val="nil"/>
              <w:bottom w:val="single" w:color="auto" w:sz="4" w:space="0"/>
              <w:right w:val="single" w:color="auto" w:sz="4" w:space="0"/>
            </w:tcBorders>
            <w:vAlign w:val="center"/>
          </w:tcPr>
          <w:p w14:paraId="76019C1E">
            <w:pPr>
              <w:widowControl/>
              <w:jc w:val="left"/>
              <w:rPr>
                <w:rFonts w:ascii="宋体" w:hAnsi="宋体" w:eastAsia="宋体" w:cs="宋体"/>
                <w:kern w:val="0"/>
                <w:sz w:val="18"/>
                <w:szCs w:val="18"/>
              </w:rPr>
            </w:pPr>
            <w:r>
              <w:rPr>
                <w:rFonts w:hint="eastAsia" w:ascii="宋体" w:hAnsi="宋体" w:eastAsia="宋体" w:cs="宋体"/>
                <w:kern w:val="0"/>
                <w:sz w:val="18"/>
                <w:szCs w:val="18"/>
              </w:rPr>
              <w:t>电源功能</w:t>
            </w:r>
          </w:p>
        </w:tc>
        <w:tc>
          <w:tcPr>
            <w:tcW w:w="2146" w:type="dxa"/>
            <w:tcBorders>
              <w:top w:val="nil"/>
              <w:left w:val="nil"/>
              <w:bottom w:val="single" w:color="auto" w:sz="4" w:space="0"/>
              <w:right w:val="single" w:color="auto" w:sz="4" w:space="0"/>
            </w:tcBorders>
            <w:vAlign w:val="center"/>
          </w:tcPr>
          <w:p w14:paraId="2733C89F">
            <w:pPr>
              <w:widowControl/>
              <w:jc w:val="left"/>
              <w:rPr>
                <w:rFonts w:ascii="宋体" w:hAnsi="宋体" w:eastAsia="宋体" w:cs="宋体"/>
                <w:kern w:val="0"/>
                <w:sz w:val="18"/>
                <w:szCs w:val="18"/>
              </w:rPr>
            </w:pPr>
            <w:r>
              <w:rPr>
                <w:rFonts w:hint="eastAsia" w:ascii="宋体" w:hAnsi="宋体" w:eastAsia="宋体" w:cs="宋体"/>
                <w:kern w:val="0"/>
                <w:sz w:val="18"/>
                <w:szCs w:val="18"/>
              </w:rPr>
              <w:t>★电源线适配能力</w:t>
            </w:r>
          </w:p>
        </w:tc>
        <w:tc>
          <w:tcPr>
            <w:tcW w:w="4760" w:type="dxa"/>
            <w:tcBorders>
              <w:top w:val="nil"/>
              <w:left w:val="nil"/>
              <w:bottom w:val="single" w:color="auto" w:sz="4" w:space="0"/>
              <w:right w:val="single" w:color="auto" w:sz="4" w:space="0"/>
            </w:tcBorders>
            <w:vAlign w:val="center"/>
          </w:tcPr>
          <w:p w14:paraId="19C17599">
            <w:pPr>
              <w:widowControl/>
              <w:jc w:val="left"/>
              <w:rPr>
                <w:rFonts w:ascii="宋体" w:hAnsi="宋体" w:eastAsia="宋体" w:cs="宋体"/>
                <w:kern w:val="0"/>
                <w:sz w:val="18"/>
                <w:szCs w:val="18"/>
              </w:rPr>
            </w:pPr>
            <w:r>
              <w:rPr>
                <w:rFonts w:hint="eastAsia" w:ascii="宋体" w:hAnsi="宋体" w:eastAsia="宋体" w:cs="宋体"/>
                <w:kern w:val="0"/>
                <w:sz w:val="18"/>
                <w:szCs w:val="18"/>
              </w:rPr>
              <w:t>电源适配器电线组件应符合GB/T15934的要求，可拆线的插头和连接器可以不做要求</w:t>
            </w:r>
          </w:p>
        </w:tc>
      </w:tr>
      <w:tr w14:paraId="3C73BE8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B80CCE1">
            <w:pPr>
              <w:widowControl/>
              <w:jc w:val="left"/>
              <w:rPr>
                <w:rFonts w:ascii="宋体" w:hAnsi="宋体" w:eastAsia="宋体" w:cs="宋体"/>
                <w:kern w:val="0"/>
                <w:sz w:val="18"/>
                <w:szCs w:val="18"/>
              </w:rPr>
            </w:pPr>
            <w:r>
              <w:rPr>
                <w:rFonts w:hint="eastAsia" w:ascii="宋体" w:hAnsi="宋体" w:eastAsia="宋体" w:cs="宋体"/>
                <w:kern w:val="0"/>
                <w:sz w:val="18"/>
                <w:szCs w:val="18"/>
              </w:rPr>
              <w:t>132</w:t>
            </w:r>
          </w:p>
        </w:tc>
        <w:tc>
          <w:tcPr>
            <w:tcW w:w="1254" w:type="dxa"/>
            <w:tcBorders>
              <w:top w:val="nil"/>
              <w:left w:val="nil"/>
              <w:bottom w:val="single" w:color="auto" w:sz="4" w:space="0"/>
              <w:right w:val="single" w:color="auto" w:sz="4" w:space="0"/>
            </w:tcBorders>
            <w:vAlign w:val="center"/>
          </w:tcPr>
          <w:p w14:paraId="0A3C4E8E">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2D4EB1A6">
            <w:pPr>
              <w:widowControl/>
              <w:jc w:val="left"/>
              <w:rPr>
                <w:rFonts w:ascii="宋体" w:hAnsi="宋体" w:eastAsia="宋体" w:cs="宋体"/>
                <w:kern w:val="0"/>
                <w:sz w:val="18"/>
                <w:szCs w:val="18"/>
              </w:rPr>
            </w:pPr>
            <w:r>
              <w:rPr>
                <w:rFonts w:hint="eastAsia" w:ascii="宋体" w:hAnsi="宋体" w:eastAsia="宋体" w:cs="宋体"/>
                <w:kern w:val="0"/>
                <w:sz w:val="18"/>
                <w:szCs w:val="18"/>
              </w:rPr>
              <w:t>操作系统及软件功能</w:t>
            </w:r>
          </w:p>
        </w:tc>
        <w:tc>
          <w:tcPr>
            <w:tcW w:w="2146" w:type="dxa"/>
            <w:tcBorders>
              <w:top w:val="nil"/>
              <w:left w:val="nil"/>
              <w:bottom w:val="single" w:color="auto" w:sz="4" w:space="0"/>
              <w:right w:val="single" w:color="auto" w:sz="4" w:space="0"/>
            </w:tcBorders>
            <w:vAlign w:val="center"/>
          </w:tcPr>
          <w:p w14:paraId="7A8712E3">
            <w:pPr>
              <w:widowControl/>
              <w:jc w:val="left"/>
              <w:rPr>
                <w:rFonts w:ascii="宋体" w:hAnsi="宋体" w:eastAsia="宋体" w:cs="宋体"/>
                <w:kern w:val="0"/>
                <w:sz w:val="18"/>
                <w:szCs w:val="18"/>
              </w:rPr>
            </w:pPr>
            <w:r>
              <w:rPr>
                <w:rFonts w:hint="eastAsia" w:ascii="宋体" w:hAnsi="宋体" w:eastAsia="宋体" w:cs="宋体"/>
                <w:kern w:val="0"/>
                <w:sz w:val="18"/>
                <w:szCs w:val="18"/>
              </w:rPr>
              <w:t>★中文信息处理要求</w:t>
            </w:r>
          </w:p>
        </w:tc>
        <w:tc>
          <w:tcPr>
            <w:tcW w:w="4760" w:type="dxa"/>
            <w:tcBorders>
              <w:top w:val="nil"/>
              <w:left w:val="nil"/>
              <w:bottom w:val="single" w:color="auto" w:sz="4" w:space="0"/>
              <w:right w:val="single" w:color="auto" w:sz="4" w:space="0"/>
            </w:tcBorders>
            <w:vAlign w:val="center"/>
          </w:tcPr>
          <w:p w14:paraId="6FA8C483">
            <w:pPr>
              <w:widowControl/>
              <w:jc w:val="left"/>
              <w:rPr>
                <w:rFonts w:ascii="宋体" w:hAnsi="宋体" w:eastAsia="宋体" w:cs="宋体"/>
                <w:kern w:val="0"/>
                <w:sz w:val="18"/>
                <w:szCs w:val="18"/>
              </w:rPr>
            </w:pPr>
            <w:r>
              <w:rPr>
                <w:rFonts w:hint="eastAsia" w:ascii="宋体" w:hAnsi="宋体" w:eastAsia="宋体" w:cs="宋体"/>
                <w:kern w:val="0"/>
                <w:sz w:val="18"/>
                <w:szCs w:val="18"/>
              </w:rPr>
              <w:t>符合GB18030的相关规定</w:t>
            </w:r>
          </w:p>
        </w:tc>
      </w:tr>
      <w:tr w14:paraId="2299C1B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40D4D21B">
            <w:pPr>
              <w:widowControl/>
              <w:jc w:val="left"/>
              <w:rPr>
                <w:rFonts w:ascii="宋体" w:hAnsi="宋体" w:eastAsia="宋体" w:cs="宋体"/>
                <w:kern w:val="0"/>
                <w:sz w:val="18"/>
                <w:szCs w:val="18"/>
              </w:rPr>
            </w:pPr>
            <w:r>
              <w:rPr>
                <w:rFonts w:hint="eastAsia" w:ascii="宋体" w:hAnsi="宋体" w:eastAsia="宋体" w:cs="宋体"/>
                <w:kern w:val="0"/>
                <w:sz w:val="18"/>
                <w:szCs w:val="18"/>
              </w:rPr>
              <w:t>133</w:t>
            </w:r>
          </w:p>
        </w:tc>
        <w:tc>
          <w:tcPr>
            <w:tcW w:w="1254" w:type="dxa"/>
            <w:tcBorders>
              <w:top w:val="nil"/>
              <w:left w:val="nil"/>
              <w:bottom w:val="single" w:color="auto" w:sz="4" w:space="0"/>
              <w:right w:val="single" w:color="auto" w:sz="4" w:space="0"/>
            </w:tcBorders>
            <w:vAlign w:val="center"/>
          </w:tcPr>
          <w:p w14:paraId="0A2EF73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B743B0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8D85B94">
            <w:pPr>
              <w:widowControl/>
              <w:jc w:val="left"/>
              <w:rPr>
                <w:rFonts w:ascii="宋体" w:hAnsi="宋体" w:eastAsia="宋体" w:cs="宋体"/>
                <w:kern w:val="0"/>
                <w:sz w:val="18"/>
                <w:szCs w:val="18"/>
              </w:rPr>
            </w:pPr>
            <w:r>
              <w:rPr>
                <w:rFonts w:hint="eastAsia" w:ascii="宋体" w:hAnsi="宋体" w:eastAsia="宋体" w:cs="宋体"/>
                <w:kern w:val="0"/>
                <w:sz w:val="18"/>
                <w:szCs w:val="18"/>
              </w:rPr>
              <w:t>★操作系统备份及还原功能</w:t>
            </w:r>
          </w:p>
        </w:tc>
        <w:tc>
          <w:tcPr>
            <w:tcW w:w="4760" w:type="dxa"/>
            <w:tcBorders>
              <w:top w:val="nil"/>
              <w:left w:val="nil"/>
              <w:bottom w:val="single" w:color="auto" w:sz="4" w:space="0"/>
              <w:right w:val="single" w:color="auto" w:sz="4" w:space="0"/>
            </w:tcBorders>
            <w:vAlign w:val="center"/>
          </w:tcPr>
          <w:p w14:paraId="5BD621BB">
            <w:pPr>
              <w:widowControl/>
              <w:jc w:val="left"/>
              <w:rPr>
                <w:rFonts w:ascii="宋体" w:hAnsi="宋体" w:eastAsia="宋体" w:cs="宋体"/>
                <w:kern w:val="0"/>
                <w:sz w:val="18"/>
                <w:szCs w:val="18"/>
              </w:rPr>
            </w:pPr>
            <w:r>
              <w:rPr>
                <w:rFonts w:hint="eastAsia" w:ascii="宋体" w:hAnsi="宋体" w:eastAsia="宋体" w:cs="宋体"/>
                <w:kern w:val="0"/>
                <w:sz w:val="18"/>
                <w:szCs w:val="18"/>
              </w:rPr>
              <w:t>支持操作系统备份及还原功能</w:t>
            </w:r>
          </w:p>
        </w:tc>
      </w:tr>
      <w:tr w14:paraId="73434AC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51AA581">
            <w:pPr>
              <w:widowControl/>
              <w:jc w:val="left"/>
              <w:rPr>
                <w:rFonts w:ascii="宋体" w:hAnsi="宋体" w:eastAsia="宋体" w:cs="宋体"/>
                <w:kern w:val="0"/>
                <w:sz w:val="18"/>
                <w:szCs w:val="18"/>
              </w:rPr>
            </w:pPr>
            <w:r>
              <w:rPr>
                <w:rFonts w:hint="eastAsia" w:ascii="宋体" w:hAnsi="宋体" w:eastAsia="宋体" w:cs="宋体"/>
                <w:kern w:val="0"/>
                <w:sz w:val="18"/>
                <w:szCs w:val="18"/>
              </w:rPr>
              <w:t>134</w:t>
            </w:r>
          </w:p>
        </w:tc>
        <w:tc>
          <w:tcPr>
            <w:tcW w:w="1254" w:type="dxa"/>
            <w:tcBorders>
              <w:top w:val="nil"/>
              <w:left w:val="nil"/>
              <w:bottom w:val="single" w:color="auto" w:sz="4" w:space="0"/>
              <w:right w:val="single" w:color="auto" w:sz="4" w:space="0"/>
            </w:tcBorders>
            <w:vAlign w:val="center"/>
          </w:tcPr>
          <w:p w14:paraId="4538FC02">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ABAFA1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0A14343">
            <w:pPr>
              <w:widowControl/>
              <w:jc w:val="left"/>
              <w:rPr>
                <w:rFonts w:ascii="宋体" w:hAnsi="宋体" w:eastAsia="宋体" w:cs="宋体"/>
                <w:kern w:val="0"/>
                <w:sz w:val="18"/>
                <w:szCs w:val="18"/>
              </w:rPr>
            </w:pPr>
            <w:r>
              <w:rPr>
                <w:rFonts w:hint="eastAsia" w:ascii="宋体" w:hAnsi="宋体" w:eastAsia="宋体" w:cs="宋体"/>
                <w:kern w:val="0"/>
                <w:sz w:val="18"/>
                <w:szCs w:val="18"/>
              </w:rPr>
              <w:t>★固件备份还原能力</w:t>
            </w:r>
          </w:p>
        </w:tc>
        <w:tc>
          <w:tcPr>
            <w:tcW w:w="4760" w:type="dxa"/>
            <w:tcBorders>
              <w:top w:val="nil"/>
              <w:left w:val="nil"/>
              <w:bottom w:val="single" w:color="auto" w:sz="4" w:space="0"/>
              <w:right w:val="single" w:color="auto" w:sz="4" w:space="0"/>
            </w:tcBorders>
            <w:vAlign w:val="center"/>
          </w:tcPr>
          <w:p w14:paraId="0BFA8FCC">
            <w:pPr>
              <w:widowControl/>
              <w:jc w:val="left"/>
              <w:rPr>
                <w:rFonts w:ascii="宋体" w:hAnsi="宋体" w:eastAsia="宋体" w:cs="宋体"/>
                <w:kern w:val="0"/>
                <w:sz w:val="18"/>
                <w:szCs w:val="18"/>
              </w:rPr>
            </w:pPr>
            <w:r>
              <w:rPr>
                <w:rFonts w:hint="eastAsia" w:ascii="宋体" w:hAnsi="宋体" w:eastAsia="宋体" w:cs="宋体"/>
                <w:kern w:val="0"/>
                <w:sz w:val="18"/>
                <w:szCs w:val="18"/>
              </w:rPr>
              <w:t>支持备份及还原固件的功能</w:t>
            </w:r>
          </w:p>
        </w:tc>
      </w:tr>
      <w:tr w14:paraId="0DCCA85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503D511">
            <w:pPr>
              <w:widowControl/>
              <w:jc w:val="left"/>
              <w:rPr>
                <w:rFonts w:ascii="宋体" w:hAnsi="宋体" w:eastAsia="宋体" w:cs="宋体"/>
                <w:kern w:val="0"/>
                <w:sz w:val="18"/>
                <w:szCs w:val="18"/>
              </w:rPr>
            </w:pPr>
            <w:r>
              <w:rPr>
                <w:rFonts w:hint="eastAsia" w:ascii="宋体" w:hAnsi="宋体" w:eastAsia="宋体" w:cs="宋体"/>
                <w:kern w:val="0"/>
                <w:sz w:val="18"/>
                <w:szCs w:val="18"/>
              </w:rPr>
              <w:t>135</w:t>
            </w:r>
          </w:p>
        </w:tc>
        <w:tc>
          <w:tcPr>
            <w:tcW w:w="1254" w:type="dxa"/>
            <w:tcBorders>
              <w:top w:val="nil"/>
              <w:left w:val="nil"/>
              <w:bottom w:val="single" w:color="auto" w:sz="4" w:space="0"/>
              <w:right w:val="single" w:color="auto" w:sz="4" w:space="0"/>
            </w:tcBorders>
            <w:vAlign w:val="center"/>
          </w:tcPr>
          <w:p w14:paraId="0C61402D">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B4918B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E529B37">
            <w:pPr>
              <w:widowControl/>
              <w:jc w:val="left"/>
              <w:rPr>
                <w:rFonts w:ascii="宋体" w:hAnsi="宋体" w:eastAsia="宋体" w:cs="宋体"/>
                <w:kern w:val="0"/>
                <w:sz w:val="18"/>
                <w:szCs w:val="18"/>
              </w:rPr>
            </w:pPr>
            <w:r>
              <w:rPr>
                <w:rFonts w:hint="eastAsia" w:ascii="宋体" w:hAnsi="宋体" w:eastAsia="宋体" w:cs="宋体"/>
                <w:kern w:val="0"/>
                <w:sz w:val="18"/>
                <w:szCs w:val="18"/>
              </w:rPr>
              <w:t>★操作系统及驱动升级</w:t>
            </w:r>
          </w:p>
        </w:tc>
        <w:tc>
          <w:tcPr>
            <w:tcW w:w="4760" w:type="dxa"/>
            <w:tcBorders>
              <w:top w:val="nil"/>
              <w:left w:val="nil"/>
              <w:bottom w:val="single" w:color="auto" w:sz="4" w:space="0"/>
              <w:right w:val="single" w:color="auto" w:sz="4" w:space="0"/>
            </w:tcBorders>
            <w:vAlign w:val="center"/>
          </w:tcPr>
          <w:p w14:paraId="542B01CF">
            <w:pPr>
              <w:widowControl/>
              <w:jc w:val="left"/>
              <w:rPr>
                <w:rFonts w:ascii="宋体" w:hAnsi="宋体" w:eastAsia="宋体" w:cs="宋体"/>
                <w:kern w:val="0"/>
                <w:sz w:val="18"/>
                <w:szCs w:val="18"/>
              </w:rPr>
            </w:pPr>
            <w:r>
              <w:rPr>
                <w:rFonts w:hint="eastAsia" w:ascii="宋体" w:hAnsi="宋体" w:eastAsia="宋体" w:cs="宋体"/>
                <w:kern w:val="0"/>
                <w:sz w:val="18"/>
                <w:szCs w:val="18"/>
              </w:rPr>
              <w:t>支持通过网络、闪存盘等方式对操作 系统、驱动进行升级</w:t>
            </w:r>
          </w:p>
        </w:tc>
      </w:tr>
      <w:tr w14:paraId="5C1A546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55C9E83">
            <w:pPr>
              <w:widowControl/>
              <w:jc w:val="left"/>
              <w:rPr>
                <w:rFonts w:ascii="宋体" w:hAnsi="宋体" w:eastAsia="宋体" w:cs="宋体"/>
                <w:kern w:val="0"/>
                <w:sz w:val="18"/>
                <w:szCs w:val="18"/>
              </w:rPr>
            </w:pPr>
            <w:r>
              <w:rPr>
                <w:rFonts w:hint="eastAsia" w:ascii="宋体" w:hAnsi="宋体" w:eastAsia="宋体" w:cs="宋体"/>
                <w:kern w:val="0"/>
                <w:sz w:val="18"/>
                <w:szCs w:val="18"/>
              </w:rPr>
              <w:t>136</w:t>
            </w:r>
          </w:p>
        </w:tc>
        <w:tc>
          <w:tcPr>
            <w:tcW w:w="1254" w:type="dxa"/>
            <w:tcBorders>
              <w:top w:val="nil"/>
              <w:left w:val="nil"/>
              <w:bottom w:val="single" w:color="auto" w:sz="4" w:space="0"/>
              <w:right w:val="single" w:color="auto" w:sz="4" w:space="0"/>
            </w:tcBorders>
            <w:vAlign w:val="center"/>
          </w:tcPr>
          <w:p w14:paraId="3F378A5B">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0DD5069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3013FF8">
            <w:pPr>
              <w:widowControl/>
              <w:jc w:val="left"/>
              <w:rPr>
                <w:rFonts w:ascii="宋体" w:hAnsi="宋体" w:eastAsia="宋体" w:cs="宋体"/>
                <w:kern w:val="0"/>
                <w:sz w:val="18"/>
                <w:szCs w:val="18"/>
              </w:rPr>
            </w:pPr>
            <w:r>
              <w:rPr>
                <w:rFonts w:hint="eastAsia" w:ascii="宋体" w:hAnsi="宋体" w:eastAsia="宋体" w:cs="宋体"/>
                <w:kern w:val="0"/>
                <w:sz w:val="18"/>
                <w:szCs w:val="18"/>
              </w:rPr>
              <w:t>★固件升级</w:t>
            </w:r>
          </w:p>
        </w:tc>
        <w:tc>
          <w:tcPr>
            <w:tcW w:w="4760" w:type="dxa"/>
            <w:tcBorders>
              <w:top w:val="nil"/>
              <w:left w:val="nil"/>
              <w:bottom w:val="single" w:color="auto" w:sz="4" w:space="0"/>
              <w:right w:val="single" w:color="auto" w:sz="4" w:space="0"/>
            </w:tcBorders>
            <w:vAlign w:val="center"/>
          </w:tcPr>
          <w:p w14:paraId="4D62D123">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5BAF2F2">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106E2FE">
            <w:pPr>
              <w:widowControl/>
              <w:jc w:val="left"/>
              <w:rPr>
                <w:rFonts w:ascii="宋体" w:hAnsi="宋体" w:eastAsia="宋体" w:cs="宋体"/>
                <w:kern w:val="0"/>
                <w:sz w:val="18"/>
                <w:szCs w:val="18"/>
              </w:rPr>
            </w:pPr>
            <w:r>
              <w:rPr>
                <w:rFonts w:hint="eastAsia" w:ascii="宋体" w:hAnsi="宋体" w:eastAsia="宋体" w:cs="宋体"/>
                <w:kern w:val="0"/>
                <w:sz w:val="18"/>
                <w:szCs w:val="18"/>
              </w:rPr>
              <w:t>137</w:t>
            </w:r>
          </w:p>
        </w:tc>
        <w:tc>
          <w:tcPr>
            <w:tcW w:w="1254" w:type="dxa"/>
            <w:tcBorders>
              <w:top w:val="nil"/>
              <w:left w:val="nil"/>
              <w:bottom w:val="single" w:color="auto" w:sz="4" w:space="0"/>
              <w:right w:val="single" w:color="auto" w:sz="4" w:space="0"/>
            </w:tcBorders>
            <w:vAlign w:val="center"/>
          </w:tcPr>
          <w:p w14:paraId="091DA2C0">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2E42633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9B04365">
            <w:pPr>
              <w:widowControl/>
              <w:jc w:val="left"/>
              <w:rPr>
                <w:rFonts w:ascii="宋体" w:hAnsi="宋体" w:eastAsia="宋体" w:cs="宋体"/>
                <w:kern w:val="0"/>
                <w:sz w:val="18"/>
                <w:szCs w:val="18"/>
              </w:rPr>
            </w:pPr>
            <w:r>
              <w:rPr>
                <w:rFonts w:hint="eastAsia" w:ascii="宋体" w:hAnsi="宋体" w:eastAsia="宋体" w:cs="宋体"/>
                <w:kern w:val="0"/>
                <w:sz w:val="18"/>
                <w:szCs w:val="18"/>
              </w:rPr>
              <w:t>★BIOS支持关闭通讯接口</w:t>
            </w:r>
          </w:p>
        </w:tc>
        <w:tc>
          <w:tcPr>
            <w:tcW w:w="4760" w:type="dxa"/>
            <w:tcBorders>
              <w:top w:val="nil"/>
              <w:left w:val="nil"/>
              <w:bottom w:val="single" w:color="auto" w:sz="4" w:space="0"/>
              <w:right w:val="single" w:color="auto" w:sz="4" w:space="0"/>
            </w:tcBorders>
            <w:vAlign w:val="center"/>
          </w:tcPr>
          <w:p w14:paraId="5686AA18">
            <w:pPr>
              <w:widowControl/>
              <w:jc w:val="left"/>
              <w:rPr>
                <w:rFonts w:ascii="宋体" w:hAnsi="宋体" w:eastAsia="宋体" w:cs="宋体"/>
                <w:kern w:val="0"/>
                <w:sz w:val="18"/>
                <w:szCs w:val="18"/>
              </w:rPr>
            </w:pPr>
            <w:r>
              <w:rPr>
                <w:rFonts w:hint="eastAsia" w:ascii="宋体" w:hAnsi="宋体" w:eastAsia="宋体" w:cs="宋体"/>
                <w:kern w:val="0"/>
                <w:sz w:val="18"/>
                <w:szCs w:val="18"/>
              </w:rPr>
              <w:t>支持 BIOS 关闭以太网及 USB 接口</w:t>
            </w:r>
          </w:p>
        </w:tc>
      </w:tr>
      <w:tr w14:paraId="232479C4">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1477F7A">
            <w:pPr>
              <w:widowControl/>
              <w:jc w:val="left"/>
              <w:rPr>
                <w:rFonts w:ascii="宋体" w:hAnsi="宋体" w:eastAsia="宋体" w:cs="宋体"/>
                <w:kern w:val="0"/>
                <w:sz w:val="18"/>
                <w:szCs w:val="18"/>
              </w:rPr>
            </w:pPr>
            <w:r>
              <w:rPr>
                <w:rFonts w:hint="eastAsia" w:ascii="宋体" w:hAnsi="宋体" w:eastAsia="宋体" w:cs="宋体"/>
                <w:kern w:val="0"/>
                <w:sz w:val="18"/>
                <w:szCs w:val="18"/>
              </w:rPr>
              <w:t>138</w:t>
            </w:r>
          </w:p>
        </w:tc>
        <w:tc>
          <w:tcPr>
            <w:tcW w:w="1254" w:type="dxa"/>
            <w:tcBorders>
              <w:top w:val="nil"/>
              <w:left w:val="nil"/>
              <w:bottom w:val="single" w:color="auto" w:sz="4" w:space="0"/>
              <w:right w:val="single" w:color="auto" w:sz="4" w:space="0"/>
            </w:tcBorders>
            <w:vAlign w:val="center"/>
          </w:tcPr>
          <w:p w14:paraId="50D87E0A">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7742ABAA">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C258C74">
            <w:pPr>
              <w:widowControl/>
              <w:jc w:val="left"/>
              <w:rPr>
                <w:rFonts w:ascii="宋体" w:hAnsi="宋体" w:eastAsia="宋体" w:cs="宋体"/>
                <w:kern w:val="0"/>
                <w:sz w:val="18"/>
                <w:szCs w:val="18"/>
              </w:rPr>
            </w:pPr>
            <w:r>
              <w:rPr>
                <w:rFonts w:hint="eastAsia" w:ascii="宋体" w:hAnsi="宋体" w:eastAsia="宋体" w:cs="宋体"/>
                <w:kern w:val="0"/>
                <w:sz w:val="18"/>
                <w:szCs w:val="18"/>
              </w:rPr>
              <w:t>★固件查看信息</w:t>
            </w:r>
          </w:p>
        </w:tc>
        <w:tc>
          <w:tcPr>
            <w:tcW w:w="4760" w:type="dxa"/>
            <w:tcBorders>
              <w:top w:val="nil"/>
              <w:left w:val="nil"/>
              <w:bottom w:val="single" w:color="auto" w:sz="4" w:space="0"/>
              <w:right w:val="single" w:color="auto" w:sz="4" w:space="0"/>
            </w:tcBorders>
            <w:vAlign w:val="center"/>
          </w:tcPr>
          <w:p w14:paraId="4EF2B0CC">
            <w:pPr>
              <w:widowControl/>
              <w:jc w:val="left"/>
              <w:rPr>
                <w:rFonts w:ascii="宋体" w:hAnsi="宋体" w:eastAsia="宋体" w:cs="宋体"/>
                <w:kern w:val="0"/>
                <w:sz w:val="18"/>
                <w:szCs w:val="18"/>
              </w:rPr>
            </w:pPr>
            <w:r>
              <w:rPr>
                <w:rFonts w:hint="eastAsia" w:ascii="宋体" w:hAnsi="宋体" w:eastAsia="宋体" w:cs="宋体"/>
                <w:kern w:val="0"/>
                <w:sz w:val="18"/>
                <w:szCs w:val="18"/>
              </w:rPr>
              <w:t>支持查看固件版本、内存信息、主板信息、处理器信息和系统时间信息等功能</w:t>
            </w:r>
          </w:p>
        </w:tc>
      </w:tr>
      <w:tr w14:paraId="4F4AA02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5779AE6">
            <w:pPr>
              <w:widowControl/>
              <w:jc w:val="left"/>
              <w:rPr>
                <w:rFonts w:ascii="宋体" w:hAnsi="宋体" w:eastAsia="宋体" w:cs="宋体"/>
                <w:kern w:val="0"/>
                <w:sz w:val="18"/>
                <w:szCs w:val="18"/>
              </w:rPr>
            </w:pPr>
            <w:r>
              <w:rPr>
                <w:rFonts w:hint="eastAsia" w:ascii="宋体" w:hAnsi="宋体" w:eastAsia="宋体" w:cs="宋体"/>
                <w:kern w:val="0"/>
                <w:sz w:val="18"/>
                <w:szCs w:val="18"/>
              </w:rPr>
              <w:t>139</w:t>
            </w:r>
          </w:p>
        </w:tc>
        <w:tc>
          <w:tcPr>
            <w:tcW w:w="1254" w:type="dxa"/>
            <w:tcBorders>
              <w:top w:val="nil"/>
              <w:left w:val="nil"/>
              <w:bottom w:val="single" w:color="auto" w:sz="4" w:space="0"/>
              <w:right w:val="single" w:color="auto" w:sz="4" w:space="0"/>
            </w:tcBorders>
            <w:vAlign w:val="center"/>
          </w:tcPr>
          <w:p w14:paraId="38AD3955">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6E176D1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DBE202B">
            <w:pPr>
              <w:widowControl/>
              <w:jc w:val="left"/>
              <w:rPr>
                <w:rFonts w:ascii="宋体" w:hAnsi="宋体" w:eastAsia="宋体" w:cs="宋体"/>
                <w:kern w:val="0"/>
                <w:sz w:val="18"/>
                <w:szCs w:val="18"/>
              </w:rPr>
            </w:pPr>
            <w:r>
              <w:rPr>
                <w:rFonts w:hint="eastAsia" w:ascii="宋体" w:hAnsi="宋体" w:eastAsia="宋体" w:cs="宋体"/>
                <w:kern w:val="0"/>
                <w:sz w:val="18"/>
                <w:szCs w:val="18"/>
              </w:rPr>
              <w:t>★固件设置启动顺序</w:t>
            </w:r>
          </w:p>
        </w:tc>
        <w:tc>
          <w:tcPr>
            <w:tcW w:w="4760" w:type="dxa"/>
            <w:tcBorders>
              <w:top w:val="nil"/>
              <w:left w:val="nil"/>
              <w:bottom w:val="single" w:color="auto" w:sz="4" w:space="0"/>
              <w:right w:val="single" w:color="auto" w:sz="4" w:space="0"/>
            </w:tcBorders>
            <w:vAlign w:val="center"/>
          </w:tcPr>
          <w:p w14:paraId="3934BD4B">
            <w:pPr>
              <w:widowControl/>
              <w:jc w:val="left"/>
              <w:rPr>
                <w:rFonts w:ascii="宋体" w:hAnsi="宋体" w:eastAsia="宋体" w:cs="宋体"/>
                <w:kern w:val="0"/>
                <w:sz w:val="18"/>
                <w:szCs w:val="18"/>
              </w:rPr>
            </w:pPr>
            <w:r>
              <w:rPr>
                <w:rFonts w:hint="eastAsia" w:ascii="宋体" w:hAnsi="宋体" w:eastAsia="宋体" w:cs="宋体"/>
                <w:kern w:val="0"/>
                <w:sz w:val="18"/>
                <w:szCs w:val="18"/>
              </w:rPr>
              <w:t>支持设置启动顺序功能，并按照设置的启动顺序启动</w:t>
            </w:r>
          </w:p>
        </w:tc>
      </w:tr>
      <w:tr w14:paraId="47494DB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2608A7B">
            <w:pPr>
              <w:widowControl/>
              <w:jc w:val="left"/>
              <w:rPr>
                <w:rFonts w:ascii="宋体" w:hAnsi="宋体" w:eastAsia="宋体" w:cs="宋体"/>
                <w:kern w:val="0"/>
                <w:sz w:val="18"/>
                <w:szCs w:val="18"/>
              </w:rPr>
            </w:pPr>
            <w:r>
              <w:rPr>
                <w:rFonts w:hint="eastAsia" w:ascii="宋体" w:hAnsi="宋体" w:eastAsia="宋体" w:cs="宋体"/>
                <w:kern w:val="0"/>
                <w:sz w:val="18"/>
                <w:szCs w:val="18"/>
              </w:rPr>
              <w:t>140</w:t>
            </w:r>
          </w:p>
        </w:tc>
        <w:tc>
          <w:tcPr>
            <w:tcW w:w="1254" w:type="dxa"/>
            <w:tcBorders>
              <w:top w:val="nil"/>
              <w:left w:val="nil"/>
              <w:bottom w:val="single" w:color="auto" w:sz="4" w:space="0"/>
              <w:right w:val="single" w:color="auto" w:sz="4" w:space="0"/>
            </w:tcBorders>
            <w:vAlign w:val="center"/>
          </w:tcPr>
          <w:p w14:paraId="56DAE0ED">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B2DC25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3983055">
            <w:pPr>
              <w:widowControl/>
              <w:jc w:val="left"/>
              <w:rPr>
                <w:rFonts w:ascii="宋体" w:hAnsi="宋体" w:eastAsia="宋体" w:cs="宋体"/>
                <w:kern w:val="0"/>
                <w:sz w:val="18"/>
                <w:szCs w:val="18"/>
              </w:rPr>
            </w:pPr>
            <w:r>
              <w:rPr>
                <w:rFonts w:hint="eastAsia" w:ascii="宋体" w:hAnsi="宋体" w:eastAsia="宋体" w:cs="宋体"/>
                <w:kern w:val="0"/>
                <w:sz w:val="18"/>
                <w:szCs w:val="18"/>
              </w:rPr>
              <w:t>★固件设置口令</w:t>
            </w:r>
          </w:p>
        </w:tc>
        <w:tc>
          <w:tcPr>
            <w:tcW w:w="4760" w:type="dxa"/>
            <w:tcBorders>
              <w:top w:val="nil"/>
              <w:left w:val="nil"/>
              <w:bottom w:val="single" w:color="auto" w:sz="4" w:space="0"/>
              <w:right w:val="single" w:color="auto" w:sz="4" w:space="0"/>
            </w:tcBorders>
            <w:vAlign w:val="center"/>
          </w:tcPr>
          <w:p w14:paraId="35417488">
            <w:pPr>
              <w:widowControl/>
              <w:jc w:val="left"/>
              <w:rPr>
                <w:rFonts w:ascii="宋体" w:hAnsi="宋体" w:eastAsia="宋体" w:cs="宋体"/>
                <w:kern w:val="0"/>
                <w:sz w:val="18"/>
                <w:szCs w:val="18"/>
              </w:rPr>
            </w:pPr>
            <w:r>
              <w:rPr>
                <w:rFonts w:hint="eastAsia" w:ascii="宋体" w:hAnsi="宋体" w:eastAsia="宋体" w:cs="宋体"/>
                <w:kern w:val="0"/>
                <w:sz w:val="18"/>
                <w:szCs w:val="18"/>
              </w:rPr>
              <w:t>支持设置口令、修改口令、验证口令功能</w:t>
            </w:r>
          </w:p>
        </w:tc>
      </w:tr>
      <w:tr w14:paraId="0BC83D5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C2A05A4">
            <w:pPr>
              <w:widowControl/>
              <w:jc w:val="left"/>
              <w:rPr>
                <w:rFonts w:ascii="宋体" w:hAnsi="宋体" w:eastAsia="宋体" w:cs="宋体"/>
                <w:kern w:val="0"/>
                <w:sz w:val="18"/>
                <w:szCs w:val="18"/>
              </w:rPr>
            </w:pPr>
            <w:r>
              <w:rPr>
                <w:rFonts w:hint="eastAsia" w:ascii="宋体" w:hAnsi="宋体" w:eastAsia="宋体" w:cs="宋体"/>
                <w:kern w:val="0"/>
                <w:sz w:val="18"/>
                <w:szCs w:val="18"/>
              </w:rPr>
              <w:t>141</w:t>
            </w:r>
          </w:p>
        </w:tc>
        <w:tc>
          <w:tcPr>
            <w:tcW w:w="1254" w:type="dxa"/>
            <w:tcBorders>
              <w:top w:val="nil"/>
              <w:left w:val="nil"/>
              <w:bottom w:val="single" w:color="auto" w:sz="4" w:space="0"/>
              <w:right w:val="single" w:color="auto" w:sz="4" w:space="0"/>
            </w:tcBorders>
            <w:vAlign w:val="center"/>
          </w:tcPr>
          <w:p w14:paraId="49E3334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3A1F35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DC2B86D">
            <w:pPr>
              <w:widowControl/>
              <w:jc w:val="left"/>
              <w:rPr>
                <w:rFonts w:ascii="宋体" w:hAnsi="宋体" w:eastAsia="宋体" w:cs="宋体"/>
                <w:kern w:val="0"/>
                <w:sz w:val="18"/>
                <w:szCs w:val="18"/>
              </w:rPr>
            </w:pPr>
            <w:r>
              <w:rPr>
                <w:rFonts w:hint="eastAsia" w:ascii="宋体" w:hAnsi="宋体" w:eastAsia="宋体" w:cs="宋体"/>
                <w:kern w:val="0"/>
                <w:sz w:val="18"/>
                <w:szCs w:val="18"/>
              </w:rPr>
              <w:t>★固件设置网络引导</w:t>
            </w:r>
          </w:p>
        </w:tc>
        <w:tc>
          <w:tcPr>
            <w:tcW w:w="4760" w:type="dxa"/>
            <w:tcBorders>
              <w:top w:val="nil"/>
              <w:left w:val="nil"/>
              <w:bottom w:val="single" w:color="auto" w:sz="4" w:space="0"/>
              <w:right w:val="single" w:color="auto" w:sz="4" w:space="0"/>
            </w:tcBorders>
            <w:vAlign w:val="center"/>
          </w:tcPr>
          <w:p w14:paraId="3FDF9241">
            <w:pPr>
              <w:widowControl/>
              <w:jc w:val="left"/>
              <w:rPr>
                <w:rFonts w:ascii="宋体" w:hAnsi="宋体" w:eastAsia="宋体" w:cs="宋体"/>
                <w:kern w:val="0"/>
                <w:sz w:val="18"/>
                <w:szCs w:val="18"/>
              </w:rPr>
            </w:pPr>
            <w:r>
              <w:rPr>
                <w:rFonts w:hint="eastAsia" w:ascii="宋体" w:hAnsi="宋体" w:eastAsia="宋体" w:cs="宋体"/>
                <w:kern w:val="0"/>
                <w:sz w:val="18"/>
                <w:szCs w:val="18"/>
              </w:rPr>
              <w:t>支持网络引导启动和关闭功能</w:t>
            </w:r>
          </w:p>
        </w:tc>
      </w:tr>
      <w:tr w14:paraId="789DF856">
        <w:tblPrEx>
          <w:tblCellMar>
            <w:top w:w="0" w:type="dxa"/>
            <w:left w:w="108" w:type="dxa"/>
            <w:bottom w:w="0" w:type="dxa"/>
            <w:right w:w="108" w:type="dxa"/>
          </w:tblCellMar>
        </w:tblPrEx>
        <w:trPr>
          <w:trHeight w:val="435" w:hRule="atLeast"/>
        </w:trPr>
        <w:tc>
          <w:tcPr>
            <w:tcW w:w="586" w:type="dxa"/>
            <w:tcBorders>
              <w:top w:val="nil"/>
              <w:left w:val="single" w:color="auto" w:sz="4" w:space="0"/>
              <w:bottom w:val="single" w:color="auto" w:sz="4" w:space="0"/>
              <w:right w:val="single" w:color="auto" w:sz="4" w:space="0"/>
            </w:tcBorders>
            <w:vAlign w:val="center"/>
          </w:tcPr>
          <w:p w14:paraId="5818D0AA">
            <w:pPr>
              <w:widowControl/>
              <w:jc w:val="left"/>
              <w:rPr>
                <w:rFonts w:ascii="宋体" w:hAnsi="宋体" w:eastAsia="宋体" w:cs="宋体"/>
                <w:kern w:val="0"/>
                <w:sz w:val="18"/>
                <w:szCs w:val="18"/>
              </w:rPr>
            </w:pPr>
            <w:r>
              <w:rPr>
                <w:rFonts w:hint="eastAsia" w:ascii="宋体" w:hAnsi="宋体" w:eastAsia="宋体" w:cs="宋体"/>
                <w:kern w:val="0"/>
                <w:sz w:val="18"/>
                <w:szCs w:val="18"/>
              </w:rPr>
              <w:t>142</w:t>
            </w:r>
          </w:p>
        </w:tc>
        <w:tc>
          <w:tcPr>
            <w:tcW w:w="1254" w:type="dxa"/>
            <w:tcBorders>
              <w:top w:val="nil"/>
              <w:left w:val="nil"/>
              <w:bottom w:val="single" w:color="auto" w:sz="4" w:space="0"/>
              <w:right w:val="single" w:color="auto" w:sz="4" w:space="0"/>
            </w:tcBorders>
            <w:vAlign w:val="center"/>
          </w:tcPr>
          <w:p w14:paraId="2B004ADF">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3535C370">
            <w:pPr>
              <w:widowControl/>
              <w:jc w:val="left"/>
              <w:rPr>
                <w:rFonts w:ascii="宋体" w:hAnsi="宋体" w:eastAsia="宋体" w:cs="宋体"/>
                <w:kern w:val="0"/>
                <w:sz w:val="18"/>
                <w:szCs w:val="18"/>
              </w:rPr>
            </w:pPr>
            <w:r>
              <w:rPr>
                <w:rFonts w:hint="eastAsia" w:ascii="宋体" w:hAnsi="宋体" w:eastAsia="宋体" w:cs="宋体"/>
                <w:kern w:val="0"/>
                <w:sz w:val="18"/>
                <w:szCs w:val="18"/>
              </w:rPr>
              <w:t>生物识别功能</w:t>
            </w:r>
          </w:p>
        </w:tc>
        <w:tc>
          <w:tcPr>
            <w:tcW w:w="2146" w:type="dxa"/>
            <w:tcBorders>
              <w:top w:val="nil"/>
              <w:left w:val="nil"/>
              <w:bottom w:val="single" w:color="auto" w:sz="4" w:space="0"/>
              <w:right w:val="single" w:color="auto" w:sz="4" w:space="0"/>
            </w:tcBorders>
            <w:vAlign w:val="center"/>
          </w:tcPr>
          <w:p w14:paraId="4967DD93">
            <w:pPr>
              <w:widowControl/>
              <w:jc w:val="left"/>
              <w:rPr>
                <w:rFonts w:ascii="宋体" w:hAnsi="宋体" w:eastAsia="宋体" w:cs="宋体"/>
                <w:kern w:val="0"/>
                <w:sz w:val="18"/>
                <w:szCs w:val="18"/>
              </w:rPr>
            </w:pPr>
            <w:r>
              <w:rPr>
                <w:rFonts w:hint="eastAsia" w:ascii="宋体" w:hAnsi="宋体" w:eastAsia="宋体" w:cs="宋体"/>
                <w:kern w:val="0"/>
                <w:sz w:val="18"/>
                <w:szCs w:val="18"/>
              </w:rPr>
              <w:t>指纹识别</w:t>
            </w:r>
          </w:p>
        </w:tc>
        <w:tc>
          <w:tcPr>
            <w:tcW w:w="4760" w:type="dxa"/>
            <w:tcBorders>
              <w:top w:val="nil"/>
              <w:left w:val="nil"/>
              <w:bottom w:val="single" w:color="auto" w:sz="4" w:space="0"/>
              <w:right w:val="single" w:color="auto" w:sz="4" w:space="0"/>
            </w:tcBorders>
            <w:vAlign w:val="center"/>
          </w:tcPr>
          <w:p w14:paraId="75966F7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7953161">
        <w:tblPrEx>
          <w:tblCellMar>
            <w:top w:w="0" w:type="dxa"/>
            <w:left w:w="108" w:type="dxa"/>
            <w:bottom w:w="0" w:type="dxa"/>
            <w:right w:w="108" w:type="dxa"/>
          </w:tblCellMar>
        </w:tblPrEx>
        <w:trPr>
          <w:trHeight w:val="427" w:hRule="atLeast"/>
        </w:trPr>
        <w:tc>
          <w:tcPr>
            <w:tcW w:w="586" w:type="dxa"/>
            <w:tcBorders>
              <w:top w:val="nil"/>
              <w:left w:val="single" w:color="auto" w:sz="4" w:space="0"/>
              <w:bottom w:val="single" w:color="auto" w:sz="4" w:space="0"/>
              <w:right w:val="single" w:color="auto" w:sz="4" w:space="0"/>
            </w:tcBorders>
            <w:vAlign w:val="center"/>
          </w:tcPr>
          <w:p w14:paraId="37D02337">
            <w:pPr>
              <w:widowControl/>
              <w:jc w:val="left"/>
              <w:rPr>
                <w:rFonts w:ascii="宋体" w:hAnsi="宋体" w:eastAsia="宋体" w:cs="宋体"/>
                <w:kern w:val="0"/>
                <w:sz w:val="18"/>
                <w:szCs w:val="18"/>
              </w:rPr>
            </w:pPr>
            <w:r>
              <w:rPr>
                <w:rFonts w:hint="eastAsia" w:ascii="宋体" w:hAnsi="宋体" w:eastAsia="宋体" w:cs="宋体"/>
                <w:kern w:val="0"/>
                <w:sz w:val="18"/>
                <w:szCs w:val="18"/>
              </w:rPr>
              <w:t>143</w:t>
            </w:r>
          </w:p>
        </w:tc>
        <w:tc>
          <w:tcPr>
            <w:tcW w:w="1254" w:type="dxa"/>
            <w:tcBorders>
              <w:top w:val="nil"/>
              <w:left w:val="nil"/>
              <w:bottom w:val="single" w:color="auto" w:sz="4" w:space="0"/>
              <w:right w:val="single" w:color="auto" w:sz="4" w:space="0"/>
            </w:tcBorders>
            <w:vAlign w:val="center"/>
          </w:tcPr>
          <w:p w14:paraId="20823D68">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2B12B67">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D1078FF">
            <w:pPr>
              <w:widowControl/>
              <w:jc w:val="left"/>
              <w:rPr>
                <w:rFonts w:ascii="宋体" w:hAnsi="宋体" w:eastAsia="宋体" w:cs="宋体"/>
                <w:kern w:val="0"/>
                <w:sz w:val="18"/>
                <w:szCs w:val="18"/>
              </w:rPr>
            </w:pPr>
            <w:r>
              <w:rPr>
                <w:rFonts w:hint="eastAsia" w:ascii="宋体" w:hAnsi="宋体" w:eastAsia="宋体" w:cs="宋体"/>
                <w:kern w:val="0"/>
                <w:sz w:val="18"/>
                <w:szCs w:val="18"/>
              </w:rPr>
              <w:t>人脸识别</w:t>
            </w:r>
          </w:p>
        </w:tc>
        <w:tc>
          <w:tcPr>
            <w:tcW w:w="4760" w:type="dxa"/>
            <w:tcBorders>
              <w:top w:val="nil"/>
              <w:left w:val="nil"/>
              <w:bottom w:val="single" w:color="auto" w:sz="4" w:space="0"/>
              <w:right w:val="single" w:color="auto" w:sz="4" w:space="0"/>
            </w:tcBorders>
            <w:vAlign w:val="center"/>
          </w:tcPr>
          <w:p w14:paraId="33100362">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2A1C71B9">
        <w:tblPrEx>
          <w:tblCellMar>
            <w:top w:w="0" w:type="dxa"/>
            <w:left w:w="108" w:type="dxa"/>
            <w:bottom w:w="0" w:type="dxa"/>
            <w:right w:w="108" w:type="dxa"/>
          </w:tblCellMar>
        </w:tblPrEx>
        <w:trPr>
          <w:trHeight w:val="419" w:hRule="atLeast"/>
        </w:trPr>
        <w:tc>
          <w:tcPr>
            <w:tcW w:w="586" w:type="dxa"/>
            <w:tcBorders>
              <w:top w:val="nil"/>
              <w:left w:val="single" w:color="auto" w:sz="4" w:space="0"/>
              <w:bottom w:val="single" w:color="auto" w:sz="4" w:space="0"/>
              <w:right w:val="single" w:color="auto" w:sz="4" w:space="0"/>
            </w:tcBorders>
            <w:vAlign w:val="center"/>
          </w:tcPr>
          <w:p w14:paraId="385EEFAB">
            <w:pPr>
              <w:widowControl/>
              <w:jc w:val="left"/>
              <w:rPr>
                <w:rFonts w:ascii="宋体" w:hAnsi="宋体" w:eastAsia="宋体" w:cs="宋体"/>
                <w:kern w:val="0"/>
                <w:sz w:val="18"/>
                <w:szCs w:val="18"/>
              </w:rPr>
            </w:pPr>
            <w:r>
              <w:rPr>
                <w:rFonts w:hint="eastAsia" w:ascii="宋体" w:hAnsi="宋体" w:eastAsia="宋体" w:cs="宋体"/>
                <w:kern w:val="0"/>
                <w:sz w:val="18"/>
                <w:szCs w:val="18"/>
              </w:rPr>
              <w:t>144</w:t>
            </w:r>
          </w:p>
        </w:tc>
        <w:tc>
          <w:tcPr>
            <w:tcW w:w="1254" w:type="dxa"/>
            <w:tcBorders>
              <w:top w:val="nil"/>
              <w:left w:val="nil"/>
              <w:bottom w:val="single" w:color="auto" w:sz="4" w:space="0"/>
              <w:right w:val="single" w:color="auto" w:sz="4" w:space="0"/>
            </w:tcBorders>
            <w:vAlign w:val="center"/>
          </w:tcPr>
          <w:p w14:paraId="2896EE1A">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42C4744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AC687B2">
            <w:pPr>
              <w:widowControl/>
              <w:jc w:val="left"/>
              <w:rPr>
                <w:rFonts w:ascii="宋体" w:hAnsi="宋体" w:eastAsia="宋体" w:cs="宋体"/>
                <w:kern w:val="0"/>
                <w:sz w:val="18"/>
                <w:szCs w:val="18"/>
              </w:rPr>
            </w:pPr>
            <w:r>
              <w:rPr>
                <w:rFonts w:hint="eastAsia" w:ascii="宋体" w:hAnsi="宋体" w:eastAsia="宋体" w:cs="宋体"/>
                <w:kern w:val="0"/>
                <w:sz w:val="18"/>
                <w:szCs w:val="18"/>
              </w:rPr>
              <w:t>静脉识别</w:t>
            </w:r>
          </w:p>
        </w:tc>
        <w:tc>
          <w:tcPr>
            <w:tcW w:w="4760" w:type="dxa"/>
            <w:tcBorders>
              <w:top w:val="nil"/>
              <w:left w:val="nil"/>
              <w:bottom w:val="single" w:color="auto" w:sz="4" w:space="0"/>
              <w:right w:val="single" w:color="auto" w:sz="4" w:space="0"/>
            </w:tcBorders>
            <w:vAlign w:val="center"/>
          </w:tcPr>
          <w:p w14:paraId="4D6B9729">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5FE889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B9569C6">
            <w:pPr>
              <w:widowControl/>
              <w:jc w:val="left"/>
              <w:rPr>
                <w:rFonts w:ascii="宋体" w:hAnsi="宋体" w:eastAsia="宋体" w:cs="宋体"/>
                <w:kern w:val="0"/>
                <w:sz w:val="18"/>
                <w:szCs w:val="18"/>
              </w:rPr>
            </w:pPr>
            <w:r>
              <w:rPr>
                <w:rFonts w:hint="eastAsia" w:ascii="宋体" w:hAnsi="宋体" w:eastAsia="宋体" w:cs="宋体"/>
                <w:kern w:val="0"/>
                <w:sz w:val="18"/>
                <w:szCs w:val="18"/>
              </w:rPr>
              <w:t>145</w:t>
            </w:r>
          </w:p>
        </w:tc>
        <w:tc>
          <w:tcPr>
            <w:tcW w:w="1254" w:type="dxa"/>
            <w:tcBorders>
              <w:top w:val="nil"/>
              <w:left w:val="nil"/>
              <w:bottom w:val="single" w:color="auto" w:sz="4" w:space="0"/>
              <w:right w:val="single" w:color="auto" w:sz="4" w:space="0"/>
            </w:tcBorders>
            <w:vAlign w:val="center"/>
          </w:tcPr>
          <w:p w14:paraId="7413715E">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60" w:type="dxa"/>
            <w:vMerge w:val="restart"/>
            <w:tcBorders>
              <w:top w:val="nil"/>
              <w:left w:val="single" w:color="auto" w:sz="4" w:space="0"/>
              <w:bottom w:val="single" w:color="auto" w:sz="4" w:space="0"/>
              <w:right w:val="single" w:color="auto" w:sz="4" w:space="0"/>
            </w:tcBorders>
            <w:vAlign w:val="center"/>
          </w:tcPr>
          <w:p w14:paraId="6331B009">
            <w:pPr>
              <w:widowControl/>
              <w:jc w:val="left"/>
              <w:rPr>
                <w:rFonts w:ascii="宋体" w:hAnsi="宋体" w:eastAsia="宋体" w:cs="宋体"/>
                <w:kern w:val="0"/>
                <w:sz w:val="18"/>
                <w:szCs w:val="18"/>
              </w:rPr>
            </w:pPr>
            <w:r>
              <w:rPr>
                <w:rFonts w:hint="eastAsia" w:ascii="宋体" w:hAnsi="宋体" w:eastAsia="宋体" w:cs="宋体"/>
                <w:kern w:val="0"/>
                <w:sz w:val="18"/>
                <w:szCs w:val="18"/>
              </w:rPr>
              <w:t>硬件加速功能</w:t>
            </w:r>
          </w:p>
        </w:tc>
        <w:tc>
          <w:tcPr>
            <w:tcW w:w="2146" w:type="dxa"/>
            <w:tcBorders>
              <w:top w:val="nil"/>
              <w:left w:val="nil"/>
              <w:bottom w:val="single" w:color="auto" w:sz="4" w:space="0"/>
              <w:right w:val="single" w:color="auto" w:sz="4" w:space="0"/>
            </w:tcBorders>
            <w:vAlign w:val="center"/>
          </w:tcPr>
          <w:p w14:paraId="35877208">
            <w:pPr>
              <w:widowControl/>
              <w:jc w:val="left"/>
              <w:rPr>
                <w:rFonts w:ascii="宋体" w:hAnsi="宋体" w:eastAsia="宋体" w:cs="宋体"/>
                <w:kern w:val="0"/>
                <w:sz w:val="18"/>
                <w:szCs w:val="18"/>
              </w:rPr>
            </w:pPr>
            <w:r>
              <w:rPr>
                <w:rFonts w:hint="eastAsia" w:ascii="宋体" w:hAnsi="宋体" w:eastAsia="宋体" w:cs="宋体"/>
                <w:kern w:val="0"/>
                <w:sz w:val="18"/>
                <w:szCs w:val="18"/>
              </w:rPr>
              <w:t>NPU/GPU等AI加速模块</w:t>
            </w:r>
          </w:p>
        </w:tc>
        <w:tc>
          <w:tcPr>
            <w:tcW w:w="4760" w:type="dxa"/>
            <w:tcBorders>
              <w:top w:val="nil"/>
              <w:left w:val="nil"/>
              <w:bottom w:val="single" w:color="auto" w:sz="4" w:space="0"/>
              <w:right w:val="single" w:color="auto" w:sz="4" w:space="0"/>
            </w:tcBorders>
            <w:vAlign w:val="center"/>
          </w:tcPr>
          <w:p w14:paraId="6C0C7497">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B8A3CF7">
        <w:tblPrEx>
          <w:tblCellMar>
            <w:top w:w="0" w:type="dxa"/>
            <w:left w:w="108" w:type="dxa"/>
            <w:bottom w:w="0" w:type="dxa"/>
            <w:right w:w="108" w:type="dxa"/>
          </w:tblCellMar>
        </w:tblPrEx>
        <w:trPr>
          <w:trHeight w:val="477" w:hRule="atLeast"/>
        </w:trPr>
        <w:tc>
          <w:tcPr>
            <w:tcW w:w="586" w:type="dxa"/>
            <w:tcBorders>
              <w:top w:val="nil"/>
              <w:left w:val="single" w:color="auto" w:sz="4" w:space="0"/>
              <w:bottom w:val="single" w:color="auto" w:sz="4" w:space="0"/>
              <w:right w:val="single" w:color="auto" w:sz="4" w:space="0"/>
            </w:tcBorders>
            <w:vAlign w:val="center"/>
          </w:tcPr>
          <w:p w14:paraId="45CBD649">
            <w:pPr>
              <w:widowControl/>
              <w:jc w:val="left"/>
              <w:rPr>
                <w:rFonts w:ascii="宋体" w:hAnsi="宋体" w:eastAsia="宋体" w:cs="宋体"/>
                <w:kern w:val="0"/>
                <w:sz w:val="18"/>
                <w:szCs w:val="18"/>
              </w:rPr>
            </w:pPr>
            <w:r>
              <w:rPr>
                <w:rFonts w:hint="eastAsia" w:ascii="宋体" w:hAnsi="宋体" w:eastAsia="宋体" w:cs="宋体"/>
                <w:kern w:val="0"/>
                <w:sz w:val="18"/>
                <w:szCs w:val="18"/>
              </w:rPr>
              <w:t>146</w:t>
            </w:r>
          </w:p>
        </w:tc>
        <w:tc>
          <w:tcPr>
            <w:tcW w:w="1254" w:type="dxa"/>
            <w:tcBorders>
              <w:top w:val="nil"/>
              <w:left w:val="nil"/>
              <w:bottom w:val="single" w:color="auto" w:sz="4" w:space="0"/>
              <w:right w:val="single" w:color="auto" w:sz="4" w:space="0"/>
            </w:tcBorders>
            <w:vAlign w:val="center"/>
          </w:tcPr>
          <w:p w14:paraId="5BC983C2">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323633D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AC71F4E">
            <w:pPr>
              <w:widowControl/>
              <w:jc w:val="left"/>
              <w:rPr>
                <w:rFonts w:ascii="宋体" w:hAnsi="宋体" w:eastAsia="宋体" w:cs="宋体"/>
                <w:kern w:val="0"/>
                <w:sz w:val="18"/>
                <w:szCs w:val="18"/>
              </w:rPr>
            </w:pPr>
            <w:r>
              <w:rPr>
                <w:rFonts w:hint="eastAsia" w:ascii="宋体" w:hAnsi="宋体" w:eastAsia="宋体" w:cs="宋体"/>
                <w:kern w:val="0"/>
                <w:sz w:val="18"/>
                <w:szCs w:val="18"/>
              </w:rPr>
              <w:t>视频编解码加速模块</w:t>
            </w:r>
          </w:p>
        </w:tc>
        <w:tc>
          <w:tcPr>
            <w:tcW w:w="4760" w:type="dxa"/>
            <w:tcBorders>
              <w:top w:val="nil"/>
              <w:left w:val="nil"/>
              <w:bottom w:val="single" w:color="auto" w:sz="4" w:space="0"/>
              <w:right w:val="single" w:color="auto" w:sz="4" w:space="0"/>
            </w:tcBorders>
            <w:vAlign w:val="center"/>
          </w:tcPr>
          <w:p w14:paraId="68B0DA4B">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6198BFF5">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67F3D538">
            <w:pPr>
              <w:widowControl/>
              <w:jc w:val="left"/>
              <w:rPr>
                <w:rFonts w:ascii="宋体" w:hAnsi="宋体" w:eastAsia="宋体" w:cs="宋体"/>
                <w:kern w:val="0"/>
                <w:sz w:val="18"/>
                <w:szCs w:val="18"/>
              </w:rPr>
            </w:pPr>
            <w:r>
              <w:rPr>
                <w:rFonts w:hint="eastAsia" w:ascii="宋体" w:hAnsi="宋体" w:eastAsia="宋体" w:cs="宋体"/>
                <w:kern w:val="0"/>
                <w:sz w:val="18"/>
                <w:szCs w:val="18"/>
              </w:rPr>
              <w:t>147</w:t>
            </w:r>
          </w:p>
        </w:tc>
        <w:tc>
          <w:tcPr>
            <w:tcW w:w="1254" w:type="dxa"/>
            <w:tcBorders>
              <w:top w:val="nil"/>
              <w:left w:val="nil"/>
              <w:bottom w:val="single" w:color="auto" w:sz="4" w:space="0"/>
              <w:right w:val="single" w:color="auto" w:sz="4" w:space="0"/>
            </w:tcBorders>
            <w:vAlign w:val="center"/>
          </w:tcPr>
          <w:p w14:paraId="34317C2C">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E9B669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B84325D">
            <w:pPr>
              <w:widowControl/>
              <w:jc w:val="left"/>
              <w:rPr>
                <w:rFonts w:ascii="宋体" w:hAnsi="宋体" w:eastAsia="宋体" w:cs="宋体"/>
                <w:kern w:val="0"/>
                <w:sz w:val="18"/>
                <w:szCs w:val="18"/>
              </w:rPr>
            </w:pPr>
            <w:r>
              <w:rPr>
                <w:rFonts w:hint="eastAsia" w:ascii="宋体" w:hAnsi="宋体" w:eastAsia="宋体" w:cs="宋体"/>
                <w:kern w:val="0"/>
                <w:sz w:val="18"/>
                <w:szCs w:val="18"/>
              </w:rPr>
              <w:t>影像处理加速模块</w:t>
            </w:r>
          </w:p>
        </w:tc>
        <w:tc>
          <w:tcPr>
            <w:tcW w:w="4760" w:type="dxa"/>
            <w:tcBorders>
              <w:top w:val="nil"/>
              <w:left w:val="nil"/>
              <w:bottom w:val="single" w:color="auto" w:sz="4" w:space="0"/>
              <w:right w:val="single" w:color="auto" w:sz="4" w:space="0"/>
            </w:tcBorders>
            <w:vAlign w:val="center"/>
          </w:tcPr>
          <w:p w14:paraId="1877E451">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7FE596D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72131D5">
            <w:pPr>
              <w:widowControl/>
              <w:jc w:val="left"/>
              <w:rPr>
                <w:rFonts w:ascii="宋体" w:hAnsi="宋体" w:eastAsia="宋体" w:cs="宋体"/>
                <w:kern w:val="0"/>
                <w:sz w:val="18"/>
                <w:szCs w:val="18"/>
              </w:rPr>
            </w:pPr>
            <w:r>
              <w:rPr>
                <w:rFonts w:hint="eastAsia" w:ascii="宋体" w:hAnsi="宋体" w:eastAsia="宋体" w:cs="宋体"/>
                <w:kern w:val="0"/>
                <w:sz w:val="18"/>
                <w:szCs w:val="18"/>
              </w:rPr>
              <w:t>148</w:t>
            </w:r>
          </w:p>
        </w:tc>
        <w:tc>
          <w:tcPr>
            <w:tcW w:w="1254" w:type="dxa"/>
            <w:tcBorders>
              <w:top w:val="nil"/>
              <w:left w:val="nil"/>
              <w:bottom w:val="single" w:color="auto" w:sz="4" w:space="0"/>
              <w:right w:val="single" w:color="auto" w:sz="4" w:space="0"/>
            </w:tcBorders>
            <w:vAlign w:val="center"/>
          </w:tcPr>
          <w:p w14:paraId="7E57FB43">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1B4AD626">
            <w:pPr>
              <w:widowControl/>
              <w:jc w:val="left"/>
              <w:rPr>
                <w:rFonts w:ascii="宋体" w:hAnsi="宋体" w:eastAsia="宋体" w:cs="宋体"/>
                <w:kern w:val="0"/>
                <w:sz w:val="18"/>
                <w:szCs w:val="18"/>
              </w:rPr>
            </w:pPr>
            <w:r>
              <w:rPr>
                <w:rFonts w:hint="eastAsia" w:ascii="宋体" w:hAnsi="宋体" w:eastAsia="宋体" w:cs="宋体"/>
                <w:kern w:val="0"/>
                <w:sz w:val="18"/>
                <w:szCs w:val="18"/>
              </w:rPr>
              <w:t>存储设备可靠性</w:t>
            </w:r>
          </w:p>
        </w:tc>
        <w:tc>
          <w:tcPr>
            <w:tcW w:w="2146" w:type="dxa"/>
            <w:tcBorders>
              <w:top w:val="nil"/>
              <w:left w:val="nil"/>
              <w:bottom w:val="single" w:color="auto" w:sz="4" w:space="0"/>
              <w:right w:val="single" w:color="auto" w:sz="4" w:space="0"/>
            </w:tcBorders>
            <w:vAlign w:val="center"/>
          </w:tcPr>
          <w:p w14:paraId="5D515C86">
            <w:pPr>
              <w:widowControl/>
              <w:jc w:val="left"/>
              <w:rPr>
                <w:rFonts w:ascii="宋体" w:hAnsi="宋体" w:eastAsia="宋体" w:cs="宋体"/>
                <w:kern w:val="0"/>
                <w:sz w:val="18"/>
                <w:szCs w:val="18"/>
              </w:rPr>
            </w:pPr>
            <w:r>
              <w:rPr>
                <w:rFonts w:hint="eastAsia" w:ascii="宋体" w:hAnsi="宋体" w:eastAsia="宋体" w:cs="宋体"/>
                <w:kern w:val="0"/>
                <w:sz w:val="18"/>
                <w:szCs w:val="18"/>
              </w:rPr>
              <w:t>★固态存储寿命</w:t>
            </w:r>
          </w:p>
        </w:tc>
        <w:tc>
          <w:tcPr>
            <w:tcW w:w="4760" w:type="dxa"/>
            <w:tcBorders>
              <w:top w:val="nil"/>
              <w:left w:val="nil"/>
              <w:bottom w:val="single" w:color="auto" w:sz="4" w:space="0"/>
              <w:right w:val="single" w:color="auto" w:sz="4" w:space="0"/>
            </w:tcBorders>
            <w:vAlign w:val="center"/>
          </w:tcPr>
          <w:p w14:paraId="179A5D0A">
            <w:pPr>
              <w:widowControl/>
              <w:jc w:val="left"/>
              <w:rPr>
                <w:rFonts w:ascii="宋体" w:hAnsi="宋体" w:eastAsia="宋体" w:cs="宋体"/>
                <w:kern w:val="0"/>
                <w:sz w:val="18"/>
                <w:szCs w:val="18"/>
              </w:rPr>
            </w:pPr>
            <w:r>
              <w:rPr>
                <w:rFonts w:hint="eastAsia" w:ascii="宋体" w:hAnsi="宋体" w:eastAsia="宋体" w:cs="宋体"/>
                <w:kern w:val="0"/>
                <w:sz w:val="18"/>
                <w:szCs w:val="18"/>
              </w:rPr>
              <w:t>TBW≥80TB（条件：240GB硬盘容量）</w:t>
            </w:r>
          </w:p>
        </w:tc>
      </w:tr>
      <w:tr w14:paraId="692AC568">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7FC19AB">
            <w:pPr>
              <w:widowControl/>
              <w:jc w:val="left"/>
              <w:rPr>
                <w:rFonts w:ascii="宋体" w:hAnsi="宋体" w:eastAsia="宋体" w:cs="宋体"/>
                <w:kern w:val="0"/>
                <w:sz w:val="18"/>
                <w:szCs w:val="18"/>
              </w:rPr>
            </w:pPr>
            <w:r>
              <w:rPr>
                <w:rFonts w:hint="eastAsia" w:ascii="宋体" w:hAnsi="宋体" w:eastAsia="宋体" w:cs="宋体"/>
                <w:kern w:val="0"/>
                <w:sz w:val="18"/>
                <w:szCs w:val="18"/>
              </w:rPr>
              <w:t>149</w:t>
            </w:r>
          </w:p>
        </w:tc>
        <w:tc>
          <w:tcPr>
            <w:tcW w:w="1254" w:type="dxa"/>
            <w:tcBorders>
              <w:top w:val="nil"/>
              <w:left w:val="nil"/>
              <w:bottom w:val="single" w:color="auto" w:sz="4" w:space="0"/>
              <w:right w:val="single" w:color="auto" w:sz="4" w:space="0"/>
            </w:tcBorders>
            <w:vAlign w:val="center"/>
          </w:tcPr>
          <w:p w14:paraId="5B2534D7">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50AA9A64">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DC21A23">
            <w:pPr>
              <w:widowControl/>
              <w:jc w:val="left"/>
              <w:rPr>
                <w:rFonts w:ascii="宋体" w:hAnsi="宋体" w:eastAsia="宋体" w:cs="宋体"/>
                <w:kern w:val="0"/>
                <w:sz w:val="18"/>
                <w:szCs w:val="18"/>
              </w:rPr>
            </w:pPr>
            <w:r>
              <w:rPr>
                <w:rFonts w:hint="eastAsia" w:ascii="宋体" w:hAnsi="宋体" w:eastAsia="宋体" w:cs="宋体"/>
                <w:kern w:val="0"/>
                <w:sz w:val="18"/>
                <w:szCs w:val="18"/>
              </w:rPr>
              <w:t>★机械硬盘寿命</w:t>
            </w:r>
          </w:p>
        </w:tc>
        <w:tc>
          <w:tcPr>
            <w:tcW w:w="4760" w:type="dxa"/>
            <w:tcBorders>
              <w:top w:val="nil"/>
              <w:left w:val="nil"/>
              <w:bottom w:val="single" w:color="auto" w:sz="4" w:space="0"/>
              <w:right w:val="single" w:color="auto" w:sz="4" w:space="0"/>
            </w:tcBorders>
            <w:vAlign w:val="center"/>
          </w:tcPr>
          <w:p w14:paraId="5E0B737A">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AE570B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12BD5371">
            <w:pPr>
              <w:widowControl/>
              <w:jc w:val="left"/>
              <w:rPr>
                <w:rFonts w:ascii="宋体" w:hAnsi="宋体" w:eastAsia="宋体" w:cs="宋体"/>
                <w:kern w:val="0"/>
                <w:sz w:val="18"/>
                <w:szCs w:val="18"/>
              </w:rPr>
            </w:pPr>
            <w:r>
              <w:rPr>
                <w:rFonts w:hint="eastAsia" w:ascii="宋体" w:hAnsi="宋体" w:eastAsia="宋体" w:cs="宋体"/>
                <w:kern w:val="0"/>
                <w:sz w:val="18"/>
                <w:szCs w:val="18"/>
              </w:rPr>
              <w:t>151</w:t>
            </w:r>
          </w:p>
        </w:tc>
        <w:tc>
          <w:tcPr>
            <w:tcW w:w="1254" w:type="dxa"/>
            <w:tcBorders>
              <w:top w:val="nil"/>
              <w:left w:val="nil"/>
              <w:bottom w:val="single" w:color="auto" w:sz="4" w:space="0"/>
              <w:right w:val="single" w:color="auto" w:sz="4" w:space="0"/>
            </w:tcBorders>
            <w:vAlign w:val="center"/>
          </w:tcPr>
          <w:p w14:paraId="28E25289">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103E61C2">
            <w:pPr>
              <w:widowControl/>
              <w:jc w:val="left"/>
              <w:rPr>
                <w:rFonts w:ascii="宋体" w:hAnsi="宋体" w:eastAsia="宋体" w:cs="宋体"/>
                <w:kern w:val="0"/>
                <w:sz w:val="18"/>
                <w:szCs w:val="18"/>
              </w:rPr>
            </w:pPr>
            <w:r>
              <w:rPr>
                <w:rFonts w:hint="eastAsia" w:ascii="宋体" w:hAnsi="宋体" w:eastAsia="宋体" w:cs="宋体"/>
                <w:kern w:val="0"/>
                <w:sz w:val="18"/>
                <w:szCs w:val="18"/>
              </w:rPr>
              <w:t>外设可靠性</w:t>
            </w:r>
          </w:p>
        </w:tc>
        <w:tc>
          <w:tcPr>
            <w:tcW w:w="2146" w:type="dxa"/>
            <w:tcBorders>
              <w:top w:val="nil"/>
              <w:left w:val="nil"/>
              <w:bottom w:val="single" w:color="auto" w:sz="4" w:space="0"/>
              <w:right w:val="single" w:color="auto" w:sz="4" w:space="0"/>
            </w:tcBorders>
            <w:vAlign w:val="center"/>
          </w:tcPr>
          <w:p w14:paraId="536EEE96">
            <w:pPr>
              <w:widowControl/>
              <w:jc w:val="left"/>
              <w:rPr>
                <w:rFonts w:ascii="宋体" w:hAnsi="宋体" w:eastAsia="宋体" w:cs="宋体"/>
                <w:kern w:val="0"/>
                <w:sz w:val="18"/>
                <w:szCs w:val="18"/>
              </w:rPr>
            </w:pPr>
            <w:r>
              <w:rPr>
                <w:rFonts w:hint="eastAsia" w:ascii="宋体" w:hAnsi="宋体" w:eastAsia="宋体" w:cs="宋体"/>
                <w:kern w:val="0"/>
                <w:sz w:val="18"/>
                <w:szCs w:val="18"/>
              </w:rPr>
              <w:t>★键盘按键寿命</w:t>
            </w:r>
          </w:p>
        </w:tc>
        <w:tc>
          <w:tcPr>
            <w:tcW w:w="4760" w:type="dxa"/>
            <w:tcBorders>
              <w:top w:val="nil"/>
              <w:left w:val="nil"/>
              <w:bottom w:val="single" w:color="auto" w:sz="4" w:space="0"/>
              <w:right w:val="single" w:color="auto" w:sz="4" w:space="0"/>
            </w:tcBorders>
            <w:vAlign w:val="center"/>
          </w:tcPr>
          <w:p w14:paraId="1EB7167C">
            <w:pPr>
              <w:widowControl/>
              <w:jc w:val="left"/>
              <w:rPr>
                <w:rFonts w:ascii="宋体" w:hAnsi="宋体" w:eastAsia="宋体" w:cs="宋体"/>
                <w:kern w:val="0"/>
                <w:sz w:val="18"/>
                <w:szCs w:val="18"/>
              </w:rPr>
            </w:pPr>
            <w:r>
              <w:rPr>
                <w:rFonts w:hint="eastAsia" w:ascii="宋体" w:hAnsi="宋体" w:eastAsia="宋体" w:cs="宋体"/>
                <w:kern w:val="0"/>
                <w:sz w:val="18"/>
                <w:szCs w:val="18"/>
              </w:rPr>
              <w:t>≥1000万次</w:t>
            </w:r>
          </w:p>
        </w:tc>
      </w:tr>
      <w:tr w14:paraId="7A63A26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4EA262C5">
            <w:pPr>
              <w:widowControl/>
              <w:jc w:val="left"/>
              <w:rPr>
                <w:rFonts w:ascii="宋体" w:hAnsi="宋体" w:eastAsia="宋体" w:cs="宋体"/>
                <w:kern w:val="0"/>
                <w:sz w:val="18"/>
                <w:szCs w:val="18"/>
              </w:rPr>
            </w:pPr>
            <w:r>
              <w:rPr>
                <w:rFonts w:hint="eastAsia" w:ascii="宋体" w:hAnsi="宋体" w:eastAsia="宋体" w:cs="宋体"/>
                <w:kern w:val="0"/>
                <w:sz w:val="18"/>
                <w:szCs w:val="18"/>
              </w:rPr>
              <w:t>152</w:t>
            </w:r>
          </w:p>
        </w:tc>
        <w:tc>
          <w:tcPr>
            <w:tcW w:w="1254" w:type="dxa"/>
            <w:tcBorders>
              <w:top w:val="nil"/>
              <w:left w:val="nil"/>
              <w:bottom w:val="single" w:color="auto" w:sz="4" w:space="0"/>
              <w:right w:val="single" w:color="auto" w:sz="4" w:space="0"/>
            </w:tcBorders>
            <w:vAlign w:val="center"/>
          </w:tcPr>
          <w:p w14:paraId="6FD4F456">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5DEA9AD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E84464A">
            <w:pPr>
              <w:widowControl/>
              <w:jc w:val="left"/>
              <w:rPr>
                <w:rFonts w:ascii="宋体" w:hAnsi="宋体" w:eastAsia="宋体" w:cs="宋体"/>
                <w:kern w:val="0"/>
                <w:sz w:val="18"/>
                <w:szCs w:val="18"/>
              </w:rPr>
            </w:pPr>
            <w:r>
              <w:rPr>
                <w:rFonts w:hint="eastAsia" w:ascii="宋体" w:hAnsi="宋体" w:eastAsia="宋体" w:cs="宋体"/>
                <w:kern w:val="0"/>
                <w:sz w:val="18"/>
                <w:szCs w:val="18"/>
              </w:rPr>
              <w:t>★鼠标按键寿命</w:t>
            </w:r>
          </w:p>
        </w:tc>
        <w:tc>
          <w:tcPr>
            <w:tcW w:w="4760" w:type="dxa"/>
            <w:tcBorders>
              <w:top w:val="nil"/>
              <w:left w:val="nil"/>
              <w:bottom w:val="single" w:color="auto" w:sz="4" w:space="0"/>
              <w:right w:val="single" w:color="auto" w:sz="4" w:space="0"/>
            </w:tcBorders>
            <w:vAlign w:val="center"/>
          </w:tcPr>
          <w:p w14:paraId="56BF392F">
            <w:pPr>
              <w:widowControl/>
              <w:jc w:val="left"/>
              <w:rPr>
                <w:rFonts w:ascii="宋体" w:hAnsi="宋体" w:eastAsia="宋体" w:cs="宋体"/>
                <w:kern w:val="0"/>
                <w:sz w:val="18"/>
                <w:szCs w:val="18"/>
              </w:rPr>
            </w:pPr>
            <w:r>
              <w:rPr>
                <w:rFonts w:hint="eastAsia" w:ascii="宋体" w:hAnsi="宋体" w:eastAsia="宋体" w:cs="宋体"/>
                <w:kern w:val="0"/>
                <w:sz w:val="18"/>
                <w:szCs w:val="18"/>
              </w:rPr>
              <w:t>≥500万次</w:t>
            </w:r>
          </w:p>
        </w:tc>
      </w:tr>
      <w:tr w14:paraId="0A938240">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03D421C">
            <w:pPr>
              <w:widowControl/>
              <w:jc w:val="left"/>
              <w:rPr>
                <w:rFonts w:ascii="宋体" w:hAnsi="宋体" w:eastAsia="宋体" w:cs="宋体"/>
                <w:kern w:val="0"/>
                <w:sz w:val="18"/>
                <w:szCs w:val="18"/>
              </w:rPr>
            </w:pPr>
            <w:r>
              <w:rPr>
                <w:rFonts w:hint="eastAsia" w:ascii="宋体" w:hAnsi="宋体" w:eastAsia="宋体" w:cs="宋体"/>
                <w:kern w:val="0"/>
                <w:sz w:val="18"/>
                <w:szCs w:val="18"/>
              </w:rPr>
              <w:t>153</w:t>
            </w:r>
          </w:p>
        </w:tc>
        <w:tc>
          <w:tcPr>
            <w:tcW w:w="1254" w:type="dxa"/>
            <w:tcBorders>
              <w:top w:val="nil"/>
              <w:left w:val="nil"/>
              <w:bottom w:val="single" w:color="auto" w:sz="4" w:space="0"/>
              <w:right w:val="single" w:color="auto" w:sz="4" w:space="0"/>
            </w:tcBorders>
            <w:vAlign w:val="center"/>
          </w:tcPr>
          <w:p w14:paraId="4DB1C307">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4F652D2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D4AD1F3">
            <w:pPr>
              <w:widowControl/>
              <w:jc w:val="left"/>
              <w:rPr>
                <w:rFonts w:ascii="宋体" w:hAnsi="宋体" w:eastAsia="宋体" w:cs="宋体"/>
                <w:kern w:val="0"/>
                <w:sz w:val="18"/>
                <w:szCs w:val="18"/>
              </w:rPr>
            </w:pPr>
            <w:r>
              <w:rPr>
                <w:rFonts w:hint="eastAsia" w:ascii="宋体" w:hAnsi="宋体" w:eastAsia="宋体" w:cs="宋体"/>
                <w:kern w:val="0"/>
                <w:sz w:val="18"/>
                <w:szCs w:val="18"/>
              </w:rPr>
              <w:t>★键盘鼠标线材寿命</w:t>
            </w:r>
          </w:p>
        </w:tc>
        <w:tc>
          <w:tcPr>
            <w:tcW w:w="4760" w:type="dxa"/>
            <w:tcBorders>
              <w:top w:val="nil"/>
              <w:left w:val="nil"/>
              <w:bottom w:val="single" w:color="auto" w:sz="4" w:space="0"/>
              <w:right w:val="single" w:color="auto" w:sz="4" w:space="0"/>
            </w:tcBorders>
            <w:vAlign w:val="center"/>
          </w:tcPr>
          <w:p w14:paraId="5B0FD538">
            <w:pPr>
              <w:widowControl/>
              <w:jc w:val="left"/>
              <w:rPr>
                <w:rFonts w:ascii="宋体" w:hAnsi="宋体" w:eastAsia="宋体" w:cs="宋体"/>
                <w:kern w:val="0"/>
                <w:sz w:val="18"/>
                <w:szCs w:val="18"/>
              </w:rPr>
            </w:pPr>
            <w:r>
              <w:rPr>
                <w:rFonts w:hint="eastAsia" w:ascii="宋体" w:hAnsi="宋体" w:eastAsia="宋体" w:cs="宋体"/>
                <w:kern w:val="0"/>
                <w:sz w:val="18"/>
                <w:szCs w:val="18"/>
              </w:rPr>
              <w:t>键盘鼠标所用线材经±60°弯折不低于3000次，功能、外观完好</w:t>
            </w:r>
          </w:p>
        </w:tc>
      </w:tr>
      <w:tr w14:paraId="56CEEBCB">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59D9E4B8">
            <w:pPr>
              <w:widowControl/>
              <w:jc w:val="left"/>
              <w:rPr>
                <w:rFonts w:ascii="宋体" w:hAnsi="宋体" w:eastAsia="宋体" w:cs="宋体"/>
                <w:kern w:val="0"/>
                <w:sz w:val="18"/>
                <w:szCs w:val="18"/>
              </w:rPr>
            </w:pPr>
            <w:r>
              <w:rPr>
                <w:rFonts w:hint="eastAsia" w:ascii="宋体" w:hAnsi="宋体" w:eastAsia="宋体" w:cs="宋体"/>
                <w:kern w:val="0"/>
                <w:sz w:val="18"/>
                <w:szCs w:val="18"/>
              </w:rPr>
              <w:t>154</w:t>
            </w:r>
          </w:p>
        </w:tc>
        <w:tc>
          <w:tcPr>
            <w:tcW w:w="1254" w:type="dxa"/>
            <w:tcBorders>
              <w:top w:val="nil"/>
              <w:left w:val="nil"/>
              <w:bottom w:val="single" w:color="auto" w:sz="4" w:space="0"/>
              <w:right w:val="single" w:color="auto" w:sz="4" w:space="0"/>
            </w:tcBorders>
            <w:vAlign w:val="center"/>
          </w:tcPr>
          <w:p w14:paraId="022855EA">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6C52C3B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0730462">
            <w:pPr>
              <w:widowControl/>
              <w:jc w:val="left"/>
              <w:rPr>
                <w:rFonts w:ascii="宋体" w:hAnsi="宋体" w:eastAsia="宋体" w:cs="宋体"/>
                <w:kern w:val="0"/>
                <w:sz w:val="18"/>
                <w:szCs w:val="18"/>
              </w:rPr>
            </w:pPr>
            <w:r>
              <w:rPr>
                <w:rFonts w:hint="eastAsia" w:ascii="宋体" w:hAnsi="宋体" w:eastAsia="宋体" w:cs="宋体"/>
                <w:kern w:val="0"/>
                <w:sz w:val="18"/>
                <w:szCs w:val="18"/>
              </w:rPr>
              <w:t>★风扇寿命</w:t>
            </w:r>
          </w:p>
        </w:tc>
        <w:tc>
          <w:tcPr>
            <w:tcW w:w="4760" w:type="dxa"/>
            <w:tcBorders>
              <w:top w:val="nil"/>
              <w:left w:val="nil"/>
              <w:bottom w:val="single" w:color="auto" w:sz="4" w:space="0"/>
              <w:right w:val="single" w:color="auto" w:sz="4" w:space="0"/>
            </w:tcBorders>
            <w:vAlign w:val="center"/>
          </w:tcPr>
          <w:p w14:paraId="14B029B8">
            <w:pPr>
              <w:widowControl/>
              <w:jc w:val="left"/>
              <w:rPr>
                <w:rFonts w:ascii="宋体" w:hAnsi="宋体" w:eastAsia="宋体" w:cs="宋体"/>
                <w:kern w:val="0"/>
                <w:sz w:val="18"/>
                <w:szCs w:val="18"/>
              </w:rPr>
            </w:pPr>
            <w:r>
              <w:rPr>
                <w:rFonts w:hint="eastAsia" w:ascii="宋体" w:hAnsi="宋体" w:eastAsia="宋体" w:cs="宋体"/>
                <w:kern w:val="0"/>
                <w:sz w:val="18"/>
                <w:szCs w:val="18"/>
              </w:rPr>
              <w:t>≥4万小时</w:t>
            </w:r>
          </w:p>
        </w:tc>
      </w:tr>
      <w:tr w14:paraId="1E76ABB4">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4FAEDD29">
            <w:pPr>
              <w:widowControl/>
              <w:jc w:val="left"/>
              <w:rPr>
                <w:rFonts w:ascii="宋体" w:hAnsi="宋体" w:eastAsia="宋体" w:cs="宋体"/>
                <w:kern w:val="0"/>
                <w:sz w:val="18"/>
                <w:szCs w:val="18"/>
              </w:rPr>
            </w:pPr>
            <w:r>
              <w:rPr>
                <w:rFonts w:hint="eastAsia" w:ascii="宋体" w:hAnsi="宋体" w:eastAsia="宋体" w:cs="宋体"/>
                <w:kern w:val="0"/>
                <w:sz w:val="18"/>
                <w:szCs w:val="18"/>
              </w:rPr>
              <w:t>155</w:t>
            </w:r>
          </w:p>
        </w:tc>
        <w:tc>
          <w:tcPr>
            <w:tcW w:w="1254" w:type="dxa"/>
            <w:tcBorders>
              <w:top w:val="nil"/>
              <w:left w:val="nil"/>
              <w:bottom w:val="single" w:color="auto" w:sz="4" w:space="0"/>
              <w:right w:val="single" w:color="auto" w:sz="4" w:space="0"/>
            </w:tcBorders>
            <w:vAlign w:val="center"/>
          </w:tcPr>
          <w:p w14:paraId="78B360C7">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160" w:type="dxa"/>
            <w:vMerge w:val="restart"/>
            <w:tcBorders>
              <w:top w:val="nil"/>
              <w:left w:val="single" w:color="auto" w:sz="4" w:space="0"/>
              <w:bottom w:val="single" w:color="auto" w:sz="4" w:space="0"/>
              <w:right w:val="single" w:color="auto" w:sz="4" w:space="0"/>
            </w:tcBorders>
            <w:vAlign w:val="center"/>
          </w:tcPr>
          <w:p w14:paraId="7E0D82D8">
            <w:pPr>
              <w:widowControl/>
              <w:jc w:val="left"/>
              <w:rPr>
                <w:rFonts w:ascii="宋体" w:hAnsi="宋体" w:eastAsia="宋体" w:cs="宋体"/>
                <w:kern w:val="0"/>
                <w:sz w:val="18"/>
                <w:szCs w:val="18"/>
              </w:rPr>
            </w:pPr>
            <w:r>
              <w:rPr>
                <w:rFonts w:hint="eastAsia" w:ascii="宋体" w:hAnsi="宋体" w:eastAsia="宋体" w:cs="宋体"/>
                <w:kern w:val="0"/>
                <w:sz w:val="18"/>
                <w:szCs w:val="18"/>
              </w:rPr>
              <w:t>整机可靠性要求</w:t>
            </w:r>
          </w:p>
        </w:tc>
        <w:tc>
          <w:tcPr>
            <w:tcW w:w="2146" w:type="dxa"/>
            <w:tcBorders>
              <w:top w:val="nil"/>
              <w:left w:val="nil"/>
              <w:bottom w:val="single" w:color="auto" w:sz="4" w:space="0"/>
              <w:right w:val="single" w:color="auto" w:sz="4" w:space="0"/>
            </w:tcBorders>
            <w:vAlign w:val="center"/>
          </w:tcPr>
          <w:p w14:paraId="00759DD0">
            <w:pPr>
              <w:widowControl/>
              <w:jc w:val="left"/>
              <w:rPr>
                <w:rFonts w:ascii="宋体" w:hAnsi="宋体" w:eastAsia="宋体" w:cs="宋体"/>
                <w:kern w:val="0"/>
                <w:sz w:val="18"/>
                <w:szCs w:val="18"/>
              </w:rPr>
            </w:pPr>
            <w:r>
              <w:rPr>
                <w:rFonts w:hint="eastAsia" w:ascii="宋体" w:hAnsi="宋体" w:eastAsia="宋体" w:cs="宋体"/>
                <w:kern w:val="0"/>
                <w:sz w:val="18"/>
                <w:szCs w:val="18"/>
              </w:rPr>
              <w:t>★电磁兼容性要求的抗扰度</w:t>
            </w:r>
          </w:p>
        </w:tc>
        <w:tc>
          <w:tcPr>
            <w:tcW w:w="4760" w:type="dxa"/>
            <w:tcBorders>
              <w:top w:val="nil"/>
              <w:left w:val="nil"/>
              <w:bottom w:val="single" w:color="auto" w:sz="4" w:space="0"/>
              <w:right w:val="single" w:color="auto" w:sz="4" w:space="0"/>
            </w:tcBorders>
            <w:vAlign w:val="center"/>
          </w:tcPr>
          <w:p w14:paraId="6A3CA0A3">
            <w:pPr>
              <w:widowControl/>
              <w:jc w:val="left"/>
              <w:rPr>
                <w:rFonts w:ascii="宋体" w:hAnsi="宋体" w:eastAsia="宋体" w:cs="宋体"/>
                <w:kern w:val="0"/>
                <w:sz w:val="18"/>
                <w:szCs w:val="18"/>
              </w:rPr>
            </w:pPr>
            <w:r>
              <w:rPr>
                <w:rFonts w:hint="eastAsia" w:ascii="宋体" w:hAnsi="宋体" w:eastAsia="宋体" w:cs="宋体"/>
                <w:kern w:val="0"/>
                <w:sz w:val="18"/>
                <w:szCs w:val="18"/>
              </w:rPr>
              <w:t>符合 GB/T 9254.2 的规定</w:t>
            </w:r>
          </w:p>
        </w:tc>
      </w:tr>
      <w:tr w14:paraId="7761C6B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65F8199">
            <w:pPr>
              <w:widowControl/>
              <w:jc w:val="left"/>
              <w:rPr>
                <w:rFonts w:ascii="宋体" w:hAnsi="宋体" w:eastAsia="宋体" w:cs="宋体"/>
                <w:kern w:val="0"/>
                <w:sz w:val="18"/>
                <w:szCs w:val="18"/>
              </w:rPr>
            </w:pPr>
            <w:r>
              <w:rPr>
                <w:rFonts w:hint="eastAsia" w:ascii="宋体" w:hAnsi="宋体" w:eastAsia="宋体" w:cs="宋体"/>
                <w:kern w:val="0"/>
                <w:sz w:val="18"/>
                <w:szCs w:val="18"/>
              </w:rPr>
              <w:t>156</w:t>
            </w:r>
          </w:p>
        </w:tc>
        <w:tc>
          <w:tcPr>
            <w:tcW w:w="1254" w:type="dxa"/>
            <w:tcBorders>
              <w:top w:val="nil"/>
              <w:left w:val="nil"/>
              <w:bottom w:val="single" w:color="auto" w:sz="4" w:space="0"/>
              <w:right w:val="single" w:color="auto" w:sz="4" w:space="0"/>
            </w:tcBorders>
            <w:vAlign w:val="center"/>
          </w:tcPr>
          <w:p w14:paraId="29134F5C">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446E748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9ECEB6B">
            <w:pPr>
              <w:widowControl/>
              <w:jc w:val="left"/>
              <w:rPr>
                <w:rFonts w:ascii="宋体" w:hAnsi="宋体" w:eastAsia="宋体" w:cs="宋体"/>
                <w:kern w:val="0"/>
                <w:sz w:val="18"/>
                <w:szCs w:val="18"/>
              </w:rPr>
            </w:pPr>
            <w:r>
              <w:rPr>
                <w:rFonts w:hint="eastAsia" w:ascii="宋体" w:hAnsi="宋体" w:eastAsia="宋体" w:cs="宋体"/>
                <w:kern w:val="0"/>
                <w:sz w:val="18"/>
                <w:szCs w:val="18"/>
              </w:rPr>
              <w:t>★环境条件要求的气候环境适应性</w:t>
            </w:r>
          </w:p>
        </w:tc>
        <w:tc>
          <w:tcPr>
            <w:tcW w:w="4760" w:type="dxa"/>
            <w:tcBorders>
              <w:top w:val="nil"/>
              <w:left w:val="nil"/>
              <w:bottom w:val="single" w:color="auto" w:sz="4" w:space="0"/>
              <w:right w:val="single" w:color="auto" w:sz="4" w:space="0"/>
            </w:tcBorders>
            <w:vAlign w:val="center"/>
          </w:tcPr>
          <w:p w14:paraId="3380C773">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4FA16774">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23259E7D">
            <w:pPr>
              <w:widowControl/>
              <w:jc w:val="left"/>
              <w:rPr>
                <w:rFonts w:ascii="宋体" w:hAnsi="宋体" w:eastAsia="宋体" w:cs="宋体"/>
                <w:kern w:val="0"/>
                <w:sz w:val="18"/>
                <w:szCs w:val="18"/>
              </w:rPr>
            </w:pPr>
            <w:r>
              <w:rPr>
                <w:rFonts w:hint="eastAsia" w:ascii="宋体" w:hAnsi="宋体" w:eastAsia="宋体" w:cs="宋体"/>
                <w:kern w:val="0"/>
                <w:sz w:val="18"/>
                <w:szCs w:val="18"/>
              </w:rPr>
              <w:t>157</w:t>
            </w:r>
          </w:p>
        </w:tc>
        <w:tc>
          <w:tcPr>
            <w:tcW w:w="1254" w:type="dxa"/>
            <w:tcBorders>
              <w:top w:val="nil"/>
              <w:left w:val="nil"/>
              <w:bottom w:val="single" w:color="auto" w:sz="4" w:space="0"/>
              <w:right w:val="single" w:color="auto" w:sz="4" w:space="0"/>
            </w:tcBorders>
            <w:vAlign w:val="center"/>
          </w:tcPr>
          <w:p w14:paraId="42E39EB0">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6ABD8B2B">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6F0D80D">
            <w:pPr>
              <w:widowControl/>
              <w:jc w:val="left"/>
              <w:rPr>
                <w:rFonts w:ascii="宋体" w:hAnsi="宋体" w:eastAsia="宋体" w:cs="宋体"/>
                <w:kern w:val="0"/>
                <w:sz w:val="18"/>
                <w:szCs w:val="18"/>
              </w:rPr>
            </w:pPr>
            <w:r>
              <w:rPr>
                <w:rFonts w:hint="eastAsia" w:ascii="宋体" w:hAnsi="宋体" w:eastAsia="宋体" w:cs="宋体"/>
                <w:kern w:val="0"/>
                <w:sz w:val="18"/>
                <w:szCs w:val="18"/>
              </w:rPr>
              <w:t>★环境条件要求的振动适应性</w:t>
            </w:r>
          </w:p>
        </w:tc>
        <w:tc>
          <w:tcPr>
            <w:tcW w:w="4760" w:type="dxa"/>
            <w:tcBorders>
              <w:top w:val="nil"/>
              <w:left w:val="nil"/>
              <w:bottom w:val="single" w:color="auto" w:sz="4" w:space="0"/>
              <w:right w:val="single" w:color="auto" w:sz="4" w:space="0"/>
            </w:tcBorders>
            <w:vAlign w:val="center"/>
          </w:tcPr>
          <w:p w14:paraId="48B3CD1C">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1AB1146A">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59600303">
            <w:pPr>
              <w:widowControl/>
              <w:jc w:val="left"/>
              <w:rPr>
                <w:rFonts w:ascii="宋体" w:hAnsi="宋体" w:eastAsia="宋体" w:cs="宋体"/>
                <w:kern w:val="0"/>
                <w:sz w:val="18"/>
                <w:szCs w:val="18"/>
              </w:rPr>
            </w:pPr>
            <w:r>
              <w:rPr>
                <w:rFonts w:hint="eastAsia" w:ascii="宋体" w:hAnsi="宋体" w:eastAsia="宋体" w:cs="宋体"/>
                <w:kern w:val="0"/>
                <w:sz w:val="18"/>
                <w:szCs w:val="18"/>
              </w:rPr>
              <w:t>158</w:t>
            </w:r>
          </w:p>
        </w:tc>
        <w:tc>
          <w:tcPr>
            <w:tcW w:w="1254" w:type="dxa"/>
            <w:tcBorders>
              <w:top w:val="nil"/>
              <w:left w:val="nil"/>
              <w:bottom w:val="single" w:color="auto" w:sz="4" w:space="0"/>
              <w:right w:val="single" w:color="auto" w:sz="4" w:space="0"/>
            </w:tcBorders>
            <w:vAlign w:val="center"/>
          </w:tcPr>
          <w:p w14:paraId="347ADAB9">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3EAD137F">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7ADAA5D">
            <w:pPr>
              <w:widowControl/>
              <w:jc w:val="left"/>
              <w:rPr>
                <w:rFonts w:ascii="宋体" w:hAnsi="宋体" w:eastAsia="宋体" w:cs="宋体"/>
                <w:kern w:val="0"/>
                <w:sz w:val="18"/>
                <w:szCs w:val="18"/>
              </w:rPr>
            </w:pPr>
            <w:r>
              <w:rPr>
                <w:rFonts w:hint="eastAsia" w:ascii="宋体" w:hAnsi="宋体" w:eastAsia="宋体" w:cs="宋体"/>
                <w:kern w:val="0"/>
                <w:sz w:val="18"/>
                <w:szCs w:val="18"/>
              </w:rPr>
              <w:t>★环境条件要求的冲击适应性</w:t>
            </w:r>
          </w:p>
        </w:tc>
        <w:tc>
          <w:tcPr>
            <w:tcW w:w="4760" w:type="dxa"/>
            <w:tcBorders>
              <w:top w:val="nil"/>
              <w:left w:val="nil"/>
              <w:bottom w:val="single" w:color="auto" w:sz="4" w:space="0"/>
              <w:right w:val="single" w:color="auto" w:sz="4" w:space="0"/>
            </w:tcBorders>
            <w:vAlign w:val="center"/>
          </w:tcPr>
          <w:p w14:paraId="20110253">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4E7B2CFE">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13A62342">
            <w:pPr>
              <w:widowControl/>
              <w:jc w:val="left"/>
              <w:rPr>
                <w:rFonts w:ascii="宋体" w:hAnsi="宋体" w:eastAsia="宋体" w:cs="宋体"/>
                <w:kern w:val="0"/>
                <w:sz w:val="18"/>
                <w:szCs w:val="18"/>
              </w:rPr>
            </w:pPr>
            <w:r>
              <w:rPr>
                <w:rFonts w:hint="eastAsia" w:ascii="宋体" w:hAnsi="宋体" w:eastAsia="宋体" w:cs="宋体"/>
                <w:kern w:val="0"/>
                <w:sz w:val="18"/>
                <w:szCs w:val="18"/>
              </w:rPr>
              <w:t>159</w:t>
            </w:r>
          </w:p>
        </w:tc>
        <w:tc>
          <w:tcPr>
            <w:tcW w:w="1254" w:type="dxa"/>
            <w:tcBorders>
              <w:top w:val="nil"/>
              <w:left w:val="nil"/>
              <w:bottom w:val="single" w:color="auto" w:sz="4" w:space="0"/>
              <w:right w:val="single" w:color="auto" w:sz="4" w:space="0"/>
            </w:tcBorders>
            <w:vAlign w:val="center"/>
          </w:tcPr>
          <w:p w14:paraId="02B6CA13">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52BEE5C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37C3E83">
            <w:pPr>
              <w:widowControl/>
              <w:jc w:val="left"/>
              <w:rPr>
                <w:rFonts w:ascii="宋体" w:hAnsi="宋体" w:eastAsia="宋体" w:cs="宋体"/>
                <w:kern w:val="0"/>
                <w:sz w:val="18"/>
                <w:szCs w:val="18"/>
              </w:rPr>
            </w:pPr>
            <w:r>
              <w:rPr>
                <w:rFonts w:hint="eastAsia" w:ascii="宋体" w:hAnsi="宋体" w:eastAsia="宋体" w:cs="宋体"/>
                <w:kern w:val="0"/>
                <w:sz w:val="18"/>
                <w:szCs w:val="18"/>
              </w:rPr>
              <w:t>★环境条件要求的碰撞适应性</w:t>
            </w:r>
          </w:p>
        </w:tc>
        <w:tc>
          <w:tcPr>
            <w:tcW w:w="4760" w:type="dxa"/>
            <w:tcBorders>
              <w:top w:val="nil"/>
              <w:left w:val="nil"/>
              <w:bottom w:val="single" w:color="auto" w:sz="4" w:space="0"/>
              <w:right w:val="single" w:color="auto" w:sz="4" w:space="0"/>
            </w:tcBorders>
            <w:vAlign w:val="center"/>
          </w:tcPr>
          <w:p w14:paraId="2CED81EC">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494E1E44">
        <w:tblPrEx>
          <w:tblCellMar>
            <w:top w:w="0" w:type="dxa"/>
            <w:left w:w="108" w:type="dxa"/>
            <w:bottom w:w="0" w:type="dxa"/>
            <w:right w:w="108" w:type="dxa"/>
          </w:tblCellMar>
        </w:tblPrEx>
        <w:trPr>
          <w:trHeight w:val="734" w:hRule="atLeast"/>
        </w:trPr>
        <w:tc>
          <w:tcPr>
            <w:tcW w:w="586" w:type="dxa"/>
            <w:tcBorders>
              <w:top w:val="nil"/>
              <w:left w:val="single" w:color="auto" w:sz="4" w:space="0"/>
              <w:bottom w:val="single" w:color="auto" w:sz="4" w:space="0"/>
              <w:right w:val="single" w:color="auto" w:sz="4" w:space="0"/>
            </w:tcBorders>
            <w:vAlign w:val="center"/>
          </w:tcPr>
          <w:p w14:paraId="794AE379">
            <w:pPr>
              <w:widowControl/>
              <w:jc w:val="left"/>
              <w:rPr>
                <w:rFonts w:ascii="宋体" w:hAnsi="宋体" w:eastAsia="宋体" w:cs="宋体"/>
                <w:kern w:val="0"/>
                <w:sz w:val="18"/>
                <w:szCs w:val="18"/>
              </w:rPr>
            </w:pPr>
            <w:r>
              <w:rPr>
                <w:rFonts w:hint="eastAsia" w:ascii="宋体" w:hAnsi="宋体" w:eastAsia="宋体" w:cs="宋体"/>
                <w:kern w:val="0"/>
                <w:sz w:val="18"/>
                <w:szCs w:val="18"/>
              </w:rPr>
              <w:t>160</w:t>
            </w:r>
          </w:p>
        </w:tc>
        <w:tc>
          <w:tcPr>
            <w:tcW w:w="1254" w:type="dxa"/>
            <w:tcBorders>
              <w:top w:val="nil"/>
              <w:left w:val="nil"/>
              <w:bottom w:val="single" w:color="auto" w:sz="4" w:space="0"/>
              <w:right w:val="single" w:color="auto" w:sz="4" w:space="0"/>
            </w:tcBorders>
            <w:vAlign w:val="center"/>
          </w:tcPr>
          <w:p w14:paraId="2AB6F11F">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168BB6F1">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A064764">
            <w:pPr>
              <w:widowControl/>
              <w:jc w:val="left"/>
              <w:rPr>
                <w:rFonts w:ascii="宋体" w:hAnsi="宋体" w:eastAsia="宋体" w:cs="宋体"/>
                <w:kern w:val="0"/>
                <w:sz w:val="18"/>
                <w:szCs w:val="18"/>
              </w:rPr>
            </w:pPr>
            <w:r>
              <w:rPr>
                <w:rFonts w:hint="eastAsia" w:ascii="宋体" w:hAnsi="宋体" w:eastAsia="宋体" w:cs="宋体"/>
                <w:kern w:val="0"/>
                <w:sz w:val="18"/>
                <w:szCs w:val="18"/>
              </w:rPr>
              <w:t>★环境条件要求的运输包装件跌落适应性</w:t>
            </w:r>
          </w:p>
        </w:tc>
        <w:tc>
          <w:tcPr>
            <w:tcW w:w="4760" w:type="dxa"/>
            <w:tcBorders>
              <w:top w:val="nil"/>
              <w:left w:val="nil"/>
              <w:bottom w:val="single" w:color="auto" w:sz="4" w:space="0"/>
              <w:right w:val="single" w:color="auto" w:sz="4" w:space="0"/>
            </w:tcBorders>
            <w:vAlign w:val="center"/>
          </w:tcPr>
          <w:p w14:paraId="3CBF6DEF">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符合GB/T9813.1中规定</w:t>
            </w:r>
          </w:p>
        </w:tc>
      </w:tr>
      <w:tr w14:paraId="41479D2A">
        <w:tblPrEx>
          <w:tblCellMar>
            <w:top w:w="0" w:type="dxa"/>
            <w:left w:w="108" w:type="dxa"/>
            <w:bottom w:w="0" w:type="dxa"/>
            <w:right w:w="108" w:type="dxa"/>
          </w:tblCellMar>
        </w:tblPrEx>
        <w:trPr>
          <w:trHeight w:val="393" w:hRule="atLeast"/>
        </w:trPr>
        <w:tc>
          <w:tcPr>
            <w:tcW w:w="586" w:type="dxa"/>
            <w:tcBorders>
              <w:top w:val="nil"/>
              <w:left w:val="single" w:color="auto" w:sz="4" w:space="0"/>
              <w:bottom w:val="single" w:color="auto" w:sz="4" w:space="0"/>
              <w:right w:val="single" w:color="auto" w:sz="4" w:space="0"/>
            </w:tcBorders>
            <w:vAlign w:val="center"/>
          </w:tcPr>
          <w:p w14:paraId="4F4E6FAB">
            <w:pPr>
              <w:widowControl/>
              <w:jc w:val="left"/>
              <w:rPr>
                <w:rFonts w:ascii="宋体" w:hAnsi="宋体" w:eastAsia="宋体" w:cs="宋体"/>
                <w:kern w:val="0"/>
                <w:sz w:val="18"/>
                <w:szCs w:val="18"/>
              </w:rPr>
            </w:pPr>
            <w:r>
              <w:rPr>
                <w:rFonts w:hint="eastAsia" w:ascii="宋体" w:hAnsi="宋体" w:eastAsia="宋体" w:cs="宋体"/>
                <w:kern w:val="0"/>
                <w:sz w:val="18"/>
                <w:szCs w:val="18"/>
              </w:rPr>
              <w:t>161</w:t>
            </w:r>
          </w:p>
        </w:tc>
        <w:tc>
          <w:tcPr>
            <w:tcW w:w="1254" w:type="dxa"/>
            <w:tcBorders>
              <w:top w:val="nil"/>
              <w:left w:val="nil"/>
              <w:bottom w:val="single" w:color="auto" w:sz="4" w:space="0"/>
              <w:right w:val="single" w:color="auto" w:sz="4" w:space="0"/>
            </w:tcBorders>
            <w:vAlign w:val="center"/>
          </w:tcPr>
          <w:p w14:paraId="7D3D78EB">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0" w:type="auto"/>
            <w:vMerge w:val="continue"/>
            <w:tcBorders>
              <w:top w:val="nil"/>
              <w:left w:val="single" w:color="auto" w:sz="4" w:space="0"/>
              <w:bottom w:val="single" w:color="auto" w:sz="4" w:space="0"/>
              <w:right w:val="single" w:color="auto" w:sz="4" w:space="0"/>
            </w:tcBorders>
            <w:vAlign w:val="center"/>
          </w:tcPr>
          <w:p w14:paraId="5EE3C74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3CEC77B">
            <w:pPr>
              <w:widowControl/>
              <w:jc w:val="left"/>
              <w:rPr>
                <w:rFonts w:ascii="宋体" w:hAnsi="宋体" w:eastAsia="宋体" w:cs="宋体"/>
                <w:kern w:val="0"/>
                <w:sz w:val="18"/>
                <w:szCs w:val="18"/>
              </w:rPr>
            </w:pPr>
            <w:r>
              <w:rPr>
                <w:rFonts w:hint="eastAsia" w:ascii="宋体" w:hAnsi="宋体" w:eastAsia="宋体" w:cs="宋体"/>
                <w:kern w:val="0"/>
                <w:sz w:val="18"/>
                <w:szCs w:val="18"/>
              </w:rPr>
              <w:t>★MTBF测试</w:t>
            </w:r>
          </w:p>
        </w:tc>
        <w:tc>
          <w:tcPr>
            <w:tcW w:w="4760" w:type="dxa"/>
            <w:tcBorders>
              <w:top w:val="nil"/>
              <w:left w:val="nil"/>
              <w:bottom w:val="single" w:color="auto" w:sz="4" w:space="0"/>
              <w:right w:val="single" w:color="auto" w:sz="4" w:space="0"/>
            </w:tcBorders>
            <w:vAlign w:val="center"/>
          </w:tcPr>
          <w:p w14:paraId="5EEFCA1D">
            <w:pPr>
              <w:widowControl/>
              <w:jc w:val="left"/>
              <w:rPr>
                <w:rFonts w:ascii="宋体" w:hAnsi="宋体" w:eastAsia="宋体" w:cs="宋体"/>
                <w:kern w:val="0"/>
                <w:sz w:val="18"/>
                <w:szCs w:val="18"/>
              </w:rPr>
            </w:pPr>
            <w:r>
              <w:rPr>
                <w:rFonts w:hint="eastAsia" w:ascii="宋体" w:hAnsi="宋体" w:eastAsia="宋体" w:cs="宋体"/>
                <w:kern w:val="0"/>
                <w:sz w:val="18"/>
                <w:szCs w:val="18"/>
              </w:rPr>
              <w:t>MTBF(m1)≥100万小时</w:t>
            </w:r>
          </w:p>
        </w:tc>
      </w:tr>
      <w:tr w14:paraId="231F97CB">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38CE8B7">
            <w:pPr>
              <w:widowControl/>
              <w:jc w:val="left"/>
              <w:rPr>
                <w:rFonts w:ascii="宋体" w:hAnsi="宋体" w:eastAsia="宋体" w:cs="宋体"/>
                <w:kern w:val="0"/>
                <w:sz w:val="18"/>
                <w:szCs w:val="18"/>
              </w:rPr>
            </w:pPr>
            <w:r>
              <w:rPr>
                <w:rFonts w:hint="eastAsia" w:ascii="宋体" w:hAnsi="宋体" w:eastAsia="宋体" w:cs="宋体"/>
                <w:kern w:val="0"/>
                <w:sz w:val="18"/>
                <w:szCs w:val="18"/>
              </w:rPr>
              <w:t>162</w:t>
            </w:r>
          </w:p>
        </w:tc>
        <w:tc>
          <w:tcPr>
            <w:tcW w:w="1254" w:type="dxa"/>
            <w:tcBorders>
              <w:top w:val="nil"/>
              <w:left w:val="nil"/>
              <w:bottom w:val="single" w:color="auto" w:sz="4" w:space="0"/>
              <w:right w:val="single" w:color="auto" w:sz="4" w:space="0"/>
            </w:tcBorders>
            <w:vAlign w:val="center"/>
          </w:tcPr>
          <w:p w14:paraId="3A020247">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1160" w:type="dxa"/>
            <w:vMerge w:val="restart"/>
            <w:tcBorders>
              <w:top w:val="nil"/>
              <w:left w:val="single" w:color="auto" w:sz="4" w:space="0"/>
              <w:bottom w:val="single" w:color="auto" w:sz="4" w:space="0"/>
              <w:right w:val="single" w:color="auto" w:sz="4" w:space="0"/>
            </w:tcBorders>
            <w:vAlign w:val="center"/>
          </w:tcPr>
          <w:p w14:paraId="0A0FB3BB">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2146" w:type="dxa"/>
            <w:tcBorders>
              <w:top w:val="nil"/>
              <w:left w:val="nil"/>
              <w:bottom w:val="single" w:color="auto" w:sz="4" w:space="0"/>
              <w:right w:val="single" w:color="auto" w:sz="4" w:space="0"/>
            </w:tcBorders>
            <w:vAlign w:val="center"/>
          </w:tcPr>
          <w:p w14:paraId="67E173B6">
            <w:pPr>
              <w:widowControl/>
              <w:jc w:val="left"/>
              <w:rPr>
                <w:rFonts w:ascii="宋体" w:hAnsi="宋体" w:eastAsia="宋体" w:cs="宋体"/>
                <w:kern w:val="0"/>
                <w:sz w:val="18"/>
                <w:szCs w:val="18"/>
              </w:rPr>
            </w:pPr>
            <w:r>
              <w:rPr>
                <w:rFonts w:hint="eastAsia" w:ascii="宋体" w:hAnsi="宋体" w:eastAsia="宋体" w:cs="宋体"/>
                <w:kern w:val="0"/>
                <w:sz w:val="18"/>
                <w:szCs w:val="18"/>
              </w:rPr>
              <w:t>★常用软件兼容</w:t>
            </w:r>
          </w:p>
        </w:tc>
        <w:tc>
          <w:tcPr>
            <w:tcW w:w="4760" w:type="dxa"/>
            <w:tcBorders>
              <w:top w:val="nil"/>
              <w:left w:val="nil"/>
              <w:bottom w:val="single" w:color="auto" w:sz="4" w:space="0"/>
              <w:right w:val="single" w:color="auto" w:sz="4" w:space="0"/>
            </w:tcBorders>
            <w:vAlign w:val="center"/>
          </w:tcPr>
          <w:p w14:paraId="3A18345F">
            <w:pPr>
              <w:widowControl/>
              <w:jc w:val="left"/>
              <w:rPr>
                <w:rFonts w:ascii="宋体" w:hAnsi="宋体" w:eastAsia="宋体" w:cs="宋体"/>
                <w:kern w:val="0"/>
                <w:sz w:val="18"/>
                <w:szCs w:val="18"/>
              </w:rPr>
            </w:pPr>
            <w:r>
              <w:rPr>
                <w:rFonts w:hint="eastAsia" w:ascii="宋体" w:hAnsi="宋体" w:eastAsia="宋体" w:cs="宋体"/>
                <w:kern w:val="0"/>
                <w:sz w:val="18"/>
                <w:szCs w:val="18"/>
              </w:rPr>
              <w:t>支持流式软件、版式软件、浏览器、邮件采购人端、解压软件、多媒体、图形图像处理等常用软件</w:t>
            </w:r>
          </w:p>
        </w:tc>
      </w:tr>
      <w:tr w14:paraId="3434BB7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47E899B">
            <w:pPr>
              <w:widowControl/>
              <w:jc w:val="left"/>
              <w:rPr>
                <w:rFonts w:ascii="宋体" w:hAnsi="宋体" w:eastAsia="宋体" w:cs="宋体"/>
                <w:kern w:val="0"/>
                <w:sz w:val="18"/>
                <w:szCs w:val="18"/>
              </w:rPr>
            </w:pPr>
            <w:r>
              <w:rPr>
                <w:rFonts w:hint="eastAsia" w:ascii="宋体" w:hAnsi="宋体" w:eastAsia="宋体" w:cs="宋体"/>
                <w:kern w:val="0"/>
                <w:sz w:val="18"/>
                <w:szCs w:val="18"/>
              </w:rPr>
              <w:t>163</w:t>
            </w:r>
          </w:p>
        </w:tc>
        <w:tc>
          <w:tcPr>
            <w:tcW w:w="1254" w:type="dxa"/>
            <w:tcBorders>
              <w:top w:val="nil"/>
              <w:left w:val="nil"/>
              <w:bottom w:val="single" w:color="auto" w:sz="4" w:space="0"/>
              <w:right w:val="single" w:color="auto" w:sz="4" w:space="0"/>
            </w:tcBorders>
            <w:vAlign w:val="center"/>
          </w:tcPr>
          <w:p w14:paraId="43B41353">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7F79317A">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8774AD1">
            <w:pPr>
              <w:widowControl/>
              <w:jc w:val="left"/>
              <w:rPr>
                <w:rFonts w:ascii="宋体" w:hAnsi="宋体" w:eastAsia="宋体" w:cs="宋体"/>
                <w:kern w:val="0"/>
                <w:sz w:val="18"/>
                <w:szCs w:val="18"/>
              </w:rPr>
            </w:pPr>
            <w:r>
              <w:rPr>
                <w:rFonts w:hint="eastAsia" w:ascii="宋体" w:hAnsi="宋体" w:eastAsia="宋体" w:cs="宋体"/>
                <w:kern w:val="0"/>
                <w:sz w:val="18"/>
                <w:szCs w:val="18"/>
              </w:rPr>
              <w:t>★数据库兼容</w:t>
            </w:r>
          </w:p>
        </w:tc>
        <w:tc>
          <w:tcPr>
            <w:tcW w:w="4760" w:type="dxa"/>
            <w:tcBorders>
              <w:top w:val="nil"/>
              <w:left w:val="nil"/>
              <w:bottom w:val="single" w:color="auto" w:sz="4" w:space="0"/>
              <w:right w:val="single" w:color="auto" w:sz="4" w:space="0"/>
            </w:tcBorders>
            <w:vAlign w:val="center"/>
          </w:tcPr>
          <w:p w14:paraId="02FB4F1B">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兼容3个及以上厂商的数据库产品</w:t>
            </w:r>
          </w:p>
        </w:tc>
      </w:tr>
      <w:tr w14:paraId="20D6AFBD">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C821BDD">
            <w:pPr>
              <w:widowControl/>
              <w:jc w:val="left"/>
              <w:rPr>
                <w:rFonts w:ascii="宋体" w:hAnsi="宋体" w:eastAsia="宋体" w:cs="宋体"/>
                <w:kern w:val="0"/>
                <w:sz w:val="18"/>
                <w:szCs w:val="18"/>
              </w:rPr>
            </w:pPr>
            <w:r>
              <w:rPr>
                <w:rFonts w:hint="eastAsia" w:ascii="宋体" w:hAnsi="宋体" w:eastAsia="宋体" w:cs="宋体"/>
                <w:kern w:val="0"/>
                <w:sz w:val="18"/>
                <w:szCs w:val="18"/>
              </w:rPr>
              <w:t>164</w:t>
            </w:r>
          </w:p>
        </w:tc>
        <w:tc>
          <w:tcPr>
            <w:tcW w:w="1254" w:type="dxa"/>
            <w:tcBorders>
              <w:top w:val="nil"/>
              <w:left w:val="nil"/>
              <w:bottom w:val="single" w:color="auto" w:sz="4" w:space="0"/>
              <w:right w:val="single" w:color="auto" w:sz="4" w:space="0"/>
            </w:tcBorders>
            <w:vAlign w:val="center"/>
          </w:tcPr>
          <w:p w14:paraId="53059961">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7A23F1C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CD9E7EE">
            <w:pPr>
              <w:widowControl/>
              <w:jc w:val="left"/>
              <w:rPr>
                <w:rFonts w:ascii="宋体" w:hAnsi="宋体" w:eastAsia="宋体" w:cs="宋体"/>
                <w:kern w:val="0"/>
                <w:sz w:val="18"/>
                <w:szCs w:val="18"/>
              </w:rPr>
            </w:pPr>
            <w:r>
              <w:rPr>
                <w:rFonts w:hint="eastAsia" w:ascii="宋体" w:hAnsi="宋体" w:eastAsia="宋体" w:cs="宋体"/>
                <w:kern w:val="0"/>
                <w:sz w:val="18"/>
                <w:szCs w:val="18"/>
              </w:rPr>
              <w:t>★中间件兼容</w:t>
            </w:r>
          </w:p>
        </w:tc>
        <w:tc>
          <w:tcPr>
            <w:tcW w:w="4760" w:type="dxa"/>
            <w:tcBorders>
              <w:top w:val="nil"/>
              <w:left w:val="nil"/>
              <w:bottom w:val="single" w:color="auto" w:sz="4" w:space="0"/>
              <w:right w:val="single" w:color="auto" w:sz="4" w:space="0"/>
            </w:tcBorders>
            <w:vAlign w:val="center"/>
          </w:tcPr>
          <w:p w14:paraId="1C41E89F">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兼容3个及以上厂商中间件产品</w:t>
            </w:r>
          </w:p>
        </w:tc>
      </w:tr>
      <w:tr w14:paraId="5057B6CF">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734D5C1">
            <w:pPr>
              <w:widowControl/>
              <w:jc w:val="left"/>
              <w:rPr>
                <w:rFonts w:ascii="宋体" w:hAnsi="宋体" w:eastAsia="宋体" w:cs="宋体"/>
                <w:kern w:val="0"/>
                <w:sz w:val="18"/>
                <w:szCs w:val="18"/>
              </w:rPr>
            </w:pPr>
            <w:r>
              <w:rPr>
                <w:rFonts w:hint="eastAsia" w:ascii="宋体" w:hAnsi="宋体" w:eastAsia="宋体" w:cs="宋体"/>
                <w:kern w:val="0"/>
                <w:sz w:val="18"/>
                <w:szCs w:val="18"/>
              </w:rPr>
              <w:t>165</w:t>
            </w:r>
          </w:p>
        </w:tc>
        <w:tc>
          <w:tcPr>
            <w:tcW w:w="1254" w:type="dxa"/>
            <w:tcBorders>
              <w:top w:val="nil"/>
              <w:left w:val="nil"/>
              <w:bottom w:val="single" w:color="auto" w:sz="4" w:space="0"/>
              <w:right w:val="single" w:color="auto" w:sz="4" w:space="0"/>
            </w:tcBorders>
            <w:vAlign w:val="center"/>
          </w:tcPr>
          <w:p w14:paraId="1225E7B1">
            <w:pPr>
              <w:widowControl/>
              <w:jc w:val="left"/>
              <w:rPr>
                <w:rFonts w:ascii="宋体" w:hAnsi="宋体" w:eastAsia="宋体" w:cs="宋体"/>
                <w:kern w:val="0"/>
                <w:sz w:val="18"/>
                <w:szCs w:val="18"/>
              </w:rPr>
            </w:pPr>
            <w:r>
              <w:rPr>
                <w:rFonts w:hint="eastAsia" w:ascii="宋体" w:hAnsi="宋体" w:eastAsia="宋体" w:cs="宋体"/>
                <w:kern w:val="0"/>
                <w:sz w:val="18"/>
                <w:szCs w:val="18"/>
              </w:rPr>
              <w:t>兼容要求</w:t>
            </w:r>
          </w:p>
        </w:tc>
        <w:tc>
          <w:tcPr>
            <w:tcW w:w="0" w:type="auto"/>
            <w:vMerge w:val="continue"/>
            <w:tcBorders>
              <w:top w:val="nil"/>
              <w:left w:val="single" w:color="auto" w:sz="4" w:space="0"/>
              <w:bottom w:val="single" w:color="auto" w:sz="4" w:space="0"/>
              <w:right w:val="single" w:color="auto" w:sz="4" w:space="0"/>
            </w:tcBorders>
            <w:vAlign w:val="center"/>
          </w:tcPr>
          <w:p w14:paraId="0F3D987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ACE8607">
            <w:pPr>
              <w:widowControl/>
              <w:jc w:val="left"/>
              <w:rPr>
                <w:rFonts w:ascii="宋体" w:hAnsi="宋体" w:eastAsia="宋体" w:cs="宋体"/>
                <w:kern w:val="0"/>
                <w:sz w:val="18"/>
                <w:szCs w:val="18"/>
              </w:rPr>
            </w:pPr>
            <w:r>
              <w:rPr>
                <w:rFonts w:hint="eastAsia" w:ascii="宋体" w:hAnsi="宋体" w:eastAsia="宋体" w:cs="宋体"/>
                <w:kern w:val="0"/>
                <w:sz w:val="18"/>
                <w:szCs w:val="18"/>
              </w:rPr>
              <w:t>★平台软件兼容</w:t>
            </w:r>
          </w:p>
        </w:tc>
        <w:tc>
          <w:tcPr>
            <w:tcW w:w="4760" w:type="dxa"/>
            <w:tcBorders>
              <w:top w:val="nil"/>
              <w:left w:val="nil"/>
              <w:bottom w:val="single" w:color="auto" w:sz="4" w:space="0"/>
              <w:right w:val="single" w:color="auto" w:sz="4" w:space="0"/>
            </w:tcBorders>
            <w:vAlign w:val="center"/>
          </w:tcPr>
          <w:p w14:paraId="0418893D">
            <w:pPr>
              <w:widowControl/>
              <w:jc w:val="left"/>
              <w:rPr>
                <w:rFonts w:ascii="宋体" w:hAnsi="宋体" w:eastAsia="宋体" w:cs="宋体"/>
                <w:kern w:val="0"/>
                <w:sz w:val="18"/>
                <w:szCs w:val="18"/>
              </w:rPr>
            </w:pPr>
            <w:r>
              <w:rPr>
                <w:rFonts w:hint="eastAsia" w:ascii="宋体" w:hAnsi="宋体" w:eastAsia="宋体" w:cs="宋体"/>
                <w:kern w:val="0"/>
                <w:sz w:val="18"/>
                <w:szCs w:val="18"/>
              </w:rPr>
              <w:t>兼容3个及以上厂商云计算及大数据平台</w:t>
            </w:r>
          </w:p>
        </w:tc>
      </w:tr>
      <w:tr w14:paraId="4AAE40BC">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E01C448">
            <w:pPr>
              <w:widowControl/>
              <w:jc w:val="left"/>
              <w:rPr>
                <w:rFonts w:ascii="宋体" w:hAnsi="宋体" w:eastAsia="宋体" w:cs="宋体"/>
                <w:kern w:val="0"/>
                <w:sz w:val="18"/>
                <w:szCs w:val="18"/>
              </w:rPr>
            </w:pPr>
            <w:r>
              <w:rPr>
                <w:rFonts w:hint="eastAsia" w:ascii="宋体" w:hAnsi="宋体" w:eastAsia="宋体" w:cs="宋体"/>
                <w:kern w:val="0"/>
                <w:sz w:val="18"/>
                <w:szCs w:val="18"/>
              </w:rPr>
              <w:t>166</w:t>
            </w:r>
          </w:p>
        </w:tc>
        <w:tc>
          <w:tcPr>
            <w:tcW w:w="1254" w:type="dxa"/>
            <w:tcBorders>
              <w:top w:val="nil"/>
              <w:left w:val="nil"/>
              <w:bottom w:val="single" w:color="auto" w:sz="4" w:space="0"/>
              <w:right w:val="single" w:color="auto" w:sz="4" w:space="0"/>
            </w:tcBorders>
            <w:vAlign w:val="center"/>
          </w:tcPr>
          <w:p w14:paraId="02625379">
            <w:pPr>
              <w:widowControl/>
              <w:jc w:val="left"/>
              <w:rPr>
                <w:rFonts w:ascii="宋体" w:hAnsi="宋体" w:eastAsia="宋体" w:cs="宋体"/>
                <w:kern w:val="0"/>
                <w:sz w:val="18"/>
                <w:szCs w:val="18"/>
              </w:rPr>
            </w:pPr>
            <w:r>
              <w:rPr>
                <w:rFonts w:hint="eastAsia" w:ascii="宋体" w:hAnsi="宋体" w:eastAsia="宋体" w:cs="宋体"/>
                <w:kern w:val="0"/>
                <w:sz w:val="18"/>
                <w:szCs w:val="18"/>
              </w:rPr>
              <w:t>包装及运输要求</w:t>
            </w:r>
          </w:p>
        </w:tc>
        <w:tc>
          <w:tcPr>
            <w:tcW w:w="1160" w:type="dxa"/>
            <w:tcBorders>
              <w:top w:val="nil"/>
              <w:left w:val="nil"/>
              <w:bottom w:val="single" w:color="auto" w:sz="4" w:space="0"/>
              <w:right w:val="single" w:color="auto" w:sz="4" w:space="0"/>
            </w:tcBorders>
            <w:vAlign w:val="center"/>
          </w:tcPr>
          <w:p w14:paraId="7896A0E5">
            <w:pPr>
              <w:widowControl/>
              <w:jc w:val="left"/>
              <w:rPr>
                <w:rFonts w:ascii="宋体" w:hAnsi="宋体" w:eastAsia="宋体" w:cs="宋体"/>
                <w:kern w:val="0"/>
                <w:sz w:val="18"/>
                <w:szCs w:val="18"/>
              </w:rPr>
            </w:pPr>
            <w:r>
              <w:rPr>
                <w:rFonts w:hint="eastAsia" w:ascii="宋体" w:hAnsi="宋体" w:eastAsia="宋体" w:cs="宋体"/>
                <w:kern w:val="0"/>
                <w:sz w:val="18"/>
                <w:szCs w:val="18"/>
              </w:rPr>
              <w:t>包装及运输要求</w:t>
            </w:r>
          </w:p>
        </w:tc>
        <w:tc>
          <w:tcPr>
            <w:tcW w:w="2146" w:type="dxa"/>
            <w:tcBorders>
              <w:top w:val="nil"/>
              <w:left w:val="nil"/>
              <w:bottom w:val="single" w:color="auto" w:sz="4" w:space="0"/>
              <w:right w:val="single" w:color="auto" w:sz="4" w:space="0"/>
            </w:tcBorders>
            <w:vAlign w:val="center"/>
          </w:tcPr>
          <w:p w14:paraId="6C058DE7">
            <w:pPr>
              <w:widowControl/>
              <w:jc w:val="left"/>
              <w:rPr>
                <w:rFonts w:ascii="宋体" w:hAnsi="宋体" w:eastAsia="宋体" w:cs="宋体"/>
                <w:kern w:val="0"/>
                <w:sz w:val="18"/>
                <w:szCs w:val="18"/>
              </w:rPr>
            </w:pPr>
            <w:r>
              <w:rPr>
                <w:rFonts w:hint="eastAsia" w:ascii="宋体" w:hAnsi="宋体" w:eastAsia="宋体" w:cs="宋体"/>
                <w:kern w:val="0"/>
                <w:sz w:val="18"/>
                <w:szCs w:val="18"/>
              </w:rPr>
              <w:t>★标志、包装、运输和贮存</w:t>
            </w:r>
          </w:p>
        </w:tc>
        <w:tc>
          <w:tcPr>
            <w:tcW w:w="4760" w:type="dxa"/>
            <w:tcBorders>
              <w:top w:val="nil"/>
              <w:left w:val="nil"/>
              <w:bottom w:val="single" w:color="auto" w:sz="4" w:space="0"/>
              <w:right w:val="single" w:color="auto" w:sz="4" w:space="0"/>
            </w:tcBorders>
            <w:vAlign w:val="center"/>
          </w:tcPr>
          <w:p w14:paraId="509C1F1A">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符合GB/T9813.1和商品包装政府采购需求标准的相关规定</w:t>
            </w:r>
          </w:p>
        </w:tc>
      </w:tr>
      <w:tr w14:paraId="6544A8C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EC4E8BC">
            <w:pPr>
              <w:widowControl/>
              <w:jc w:val="left"/>
              <w:rPr>
                <w:rFonts w:ascii="宋体" w:hAnsi="宋体" w:eastAsia="宋体" w:cs="宋体"/>
                <w:kern w:val="0"/>
                <w:sz w:val="18"/>
                <w:szCs w:val="18"/>
              </w:rPr>
            </w:pPr>
            <w:r>
              <w:rPr>
                <w:rFonts w:hint="eastAsia" w:ascii="宋体" w:hAnsi="宋体" w:eastAsia="宋体" w:cs="宋体"/>
                <w:kern w:val="0"/>
                <w:sz w:val="18"/>
                <w:szCs w:val="18"/>
              </w:rPr>
              <w:t>167</w:t>
            </w:r>
          </w:p>
        </w:tc>
        <w:tc>
          <w:tcPr>
            <w:tcW w:w="1254" w:type="dxa"/>
            <w:tcBorders>
              <w:top w:val="nil"/>
              <w:left w:val="nil"/>
              <w:bottom w:val="single" w:color="auto" w:sz="4" w:space="0"/>
              <w:right w:val="single" w:color="auto" w:sz="4" w:space="0"/>
            </w:tcBorders>
            <w:vAlign w:val="center"/>
          </w:tcPr>
          <w:p w14:paraId="50E68A86">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1160" w:type="dxa"/>
            <w:vMerge w:val="restart"/>
            <w:tcBorders>
              <w:top w:val="nil"/>
              <w:left w:val="single" w:color="auto" w:sz="4" w:space="0"/>
              <w:bottom w:val="single" w:color="auto" w:sz="4" w:space="0"/>
              <w:right w:val="single" w:color="auto" w:sz="4" w:space="0"/>
            </w:tcBorders>
            <w:vAlign w:val="center"/>
          </w:tcPr>
          <w:p w14:paraId="5B741E95">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2146" w:type="dxa"/>
            <w:tcBorders>
              <w:top w:val="nil"/>
              <w:left w:val="nil"/>
              <w:bottom w:val="single" w:color="auto" w:sz="4" w:space="0"/>
              <w:right w:val="single" w:color="auto" w:sz="4" w:space="0"/>
            </w:tcBorders>
            <w:vAlign w:val="center"/>
          </w:tcPr>
          <w:p w14:paraId="36000FE6">
            <w:pPr>
              <w:widowControl/>
              <w:jc w:val="left"/>
              <w:rPr>
                <w:rFonts w:ascii="宋体" w:hAnsi="宋体" w:eastAsia="宋体" w:cs="宋体"/>
                <w:kern w:val="0"/>
                <w:sz w:val="18"/>
                <w:szCs w:val="18"/>
              </w:rPr>
            </w:pPr>
            <w:r>
              <w:rPr>
                <w:rFonts w:hint="eastAsia" w:ascii="宋体" w:hAnsi="宋体" w:eastAsia="宋体" w:cs="宋体"/>
                <w:kern w:val="0"/>
                <w:sz w:val="18"/>
                <w:szCs w:val="18"/>
              </w:rPr>
              <w:t>★配置检查工具</w:t>
            </w:r>
          </w:p>
        </w:tc>
        <w:tc>
          <w:tcPr>
            <w:tcW w:w="4760" w:type="dxa"/>
            <w:tcBorders>
              <w:top w:val="nil"/>
              <w:left w:val="nil"/>
              <w:bottom w:val="single" w:color="auto" w:sz="4" w:space="0"/>
              <w:right w:val="single" w:color="auto" w:sz="4" w:space="0"/>
            </w:tcBorders>
            <w:vAlign w:val="center"/>
          </w:tcPr>
          <w:p w14:paraId="5AFF4E56">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供应商提供自检测试工具</w:t>
            </w:r>
          </w:p>
        </w:tc>
      </w:tr>
      <w:tr w14:paraId="441BA939">
        <w:tblPrEx>
          <w:tblCellMar>
            <w:top w:w="0" w:type="dxa"/>
            <w:left w:w="108" w:type="dxa"/>
            <w:bottom w:w="0" w:type="dxa"/>
            <w:right w:w="108" w:type="dxa"/>
          </w:tblCellMar>
        </w:tblPrEx>
        <w:trPr>
          <w:trHeight w:val="1800" w:hRule="atLeast"/>
        </w:trPr>
        <w:tc>
          <w:tcPr>
            <w:tcW w:w="586" w:type="dxa"/>
            <w:tcBorders>
              <w:top w:val="nil"/>
              <w:left w:val="single" w:color="auto" w:sz="4" w:space="0"/>
              <w:bottom w:val="single" w:color="auto" w:sz="4" w:space="0"/>
              <w:right w:val="single" w:color="auto" w:sz="4" w:space="0"/>
            </w:tcBorders>
            <w:vAlign w:val="center"/>
          </w:tcPr>
          <w:p w14:paraId="0FC0F954">
            <w:pPr>
              <w:widowControl/>
              <w:jc w:val="left"/>
              <w:rPr>
                <w:rFonts w:ascii="宋体" w:hAnsi="宋体" w:eastAsia="宋体" w:cs="宋体"/>
                <w:kern w:val="0"/>
                <w:sz w:val="18"/>
                <w:szCs w:val="18"/>
              </w:rPr>
            </w:pPr>
            <w:r>
              <w:rPr>
                <w:rFonts w:hint="eastAsia" w:ascii="宋体" w:hAnsi="宋体" w:eastAsia="宋体" w:cs="宋体"/>
                <w:kern w:val="0"/>
                <w:sz w:val="18"/>
                <w:szCs w:val="18"/>
              </w:rPr>
              <w:t>168</w:t>
            </w:r>
          </w:p>
        </w:tc>
        <w:tc>
          <w:tcPr>
            <w:tcW w:w="1254" w:type="dxa"/>
            <w:tcBorders>
              <w:top w:val="nil"/>
              <w:left w:val="nil"/>
              <w:bottom w:val="single" w:color="auto" w:sz="4" w:space="0"/>
              <w:right w:val="single" w:color="auto" w:sz="4" w:space="0"/>
            </w:tcBorders>
            <w:vAlign w:val="center"/>
          </w:tcPr>
          <w:p w14:paraId="6CA36E0C">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42AD952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A1F0578">
            <w:pPr>
              <w:widowControl/>
              <w:jc w:val="left"/>
              <w:rPr>
                <w:rFonts w:ascii="宋体" w:hAnsi="宋体" w:eastAsia="宋体" w:cs="宋体"/>
                <w:kern w:val="0"/>
                <w:sz w:val="18"/>
                <w:szCs w:val="18"/>
              </w:rPr>
            </w:pPr>
            <w:r>
              <w:rPr>
                <w:rFonts w:hint="eastAsia" w:ascii="宋体" w:hAnsi="宋体" w:eastAsia="宋体" w:cs="宋体"/>
                <w:kern w:val="0"/>
                <w:sz w:val="18"/>
                <w:szCs w:val="18"/>
              </w:rPr>
              <w:t>★服务响应</w:t>
            </w:r>
          </w:p>
        </w:tc>
        <w:tc>
          <w:tcPr>
            <w:tcW w:w="4760" w:type="dxa"/>
            <w:tcBorders>
              <w:top w:val="nil"/>
              <w:left w:val="nil"/>
              <w:bottom w:val="single" w:color="auto" w:sz="4" w:space="0"/>
              <w:right w:val="single" w:color="auto" w:sz="4" w:space="0"/>
            </w:tcBorders>
            <w:vAlign w:val="center"/>
          </w:tcPr>
          <w:p w14:paraId="091AA1C3">
            <w:pPr>
              <w:widowControl/>
              <w:jc w:val="left"/>
              <w:rPr>
                <w:rFonts w:ascii="宋体" w:hAnsi="宋体" w:eastAsia="宋体" w:cs="宋体"/>
                <w:kern w:val="0"/>
                <w:sz w:val="18"/>
                <w:szCs w:val="18"/>
              </w:rPr>
            </w:pPr>
            <w:r>
              <w:rPr>
                <w:rFonts w:hint="eastAsia" w:ascii="宋体" w:hAnsi="宋体" w:eastAsia="宋体" w:cs="宋体"/>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5CE323D9">
        <w:tblPrEx>
          <w:tblCellMar>
            <w:top w:w="0" w:type="dxa"/>
            <w:left w:w="108" w:type="dxa"/>
            <w:bottom w:w="0" w:type="dxa"/>
            <w:right w:w="108" w:type="dxa"/>
          </w:tblCellMar>
        </w:tblPrEx>
        <w:trPr>
          <w:trHeight w:val="1125" w:hRule="atLeast"/>
        </w:trPr>
        <w:tc>
          <w:tcPr>
            <w:tcW w:w="586" w:type="dxa"/>
            <w:tcBorders>
              <w:top w:val="nil"/>
              <w:left w:val="single" w:color="auto" w:sz="4" w:space="0"/>
              <w:bottom w:val="single" w:color="auto" w:sz="4" w:space="0"/>
              <w:right w:val="single" w:color="auto" w:sz="4" w:space="0"/>
            </w:tcBorders>
            <w:vAlign w:val="center"/>
          </w:tcPr>
          <w:p w14:paraId="19AAD7ED">
            <w:pPr>
              <w:widowControl/>
              <w:jc w:val="left"/>
              <w:rPr>
                <w:rFonts w:ascii="宋体" w:hAnsi="宋体" w:eastAsia="宋体" w:cs="宋体"/>
                <w:kern w:val="0"/>
                <w:sz w:val="18"/>
                <w:szCs w:val="18"/>
              </w:rPr>
            </w:pPr>
            <w:r>
              <w:rPr>
                <w:rFonts w:hint="eastAsia" w:ascii="宋体" w:hAnsi="宋体" w:eastAsia="宋体" w:cs="宋体"/>
                <w:kern w:val="0"/>
                <w:sz w:val="18"/>
                <w:szCs w:val="18"/>
              </w:rPr>
              <w:t>169</w:t>
            </w:r>
          </w:p>
        </w:tc>
        <w:tc>
          <w:tcPr>
            <w:tcW w:w="1254" w:type="dxa"/>
            <w:tcBorders>
              <w:top w:val="nil"/>
              <w:left w:val="nil"/>
              <w:bottom w:val="single" w:color="auto" w:sz="4" w:space="0"/>
              <w:right w:val="single" w:color="auto" w:sz="4" w:space="0"/>
            </w:tcBorders>
            <w:vAlign w:val="center"/>
          </w:tcPr>
          <w:p w14:paraId="3127819A">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576F9B56">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D4A6029">
            <w:pPr>
              <w:widowControl/>
              <w:jc w:val="left"/>
              <w:rPr>
                <w:rFonts w:ascii="宋体" w:hAnsi="宋体" w:eastAsia="宋体" w:cs="宋体"/>
                <w:kern w:val="0"/>
                <w:sz w:val="18"/>
                <w:szCs w:val="18"/>
              </w:rPr>
            </w:pPr>
            <w:r>
              <w:rPr>
                <w:rFonts w:hint="eastAsia" w:ascii="宋体" w:hAnsi="宋体" w:eastAsia="宋体" w:cs="宋体"/>
                <w:kern w:val="0"/>
                <w:sz w:val="18"/>
                <w:szCs w:val="18"/>
              </w:rPr>
              <w:t>★服务周期</w:t>
            </w:r>
          </w:p>
        </w:tc>
        <w:tc>
          <w:tcPr>
            <w:tcW w:w="4760" w:type="dxa"/>
            <w:tcBorders>
              <w:top w:val="nil"/>
              <w:left w:val="nil"/>
              <w:bottom w:val="single" w:color="auto" w:sz="4" w:space="0"/>
              <w:right w:val="single" w:color="auto" w:sz="4" w:space="0"/>
            </w:tcBorders>
            <w:vAlign w:val="center"/>
          </w:tcPr>
          <w:p w14:paraId="6DE0E8A5">
            <w:pPr>
              <w:widowControl/>
              <w:jc w:val="left"/>
              <w:rPr>
                <w:rFonts w:ascii="宋体" w:hAnsi="宋体" w:eastAsia="宋体" w:cs="宋体"/>
                <w:kern w:val="0"/>
                <w:sz w:val="18"/>
                <w:szCs w:val="18"/>
              </w:rPr>
            </w:pPr>
            <w:r>
              <w:rPr>
                <w:rFonts w:hint="eastAsia" w:ascii="宋体" w:hAnsi="宋体" w:eastAsia="宋体" w:cs="宋体"/>
                <w:kern w:val="0"/>
                <w:sz w:val="18"/>
                <w:szCs w:val="18"/>
              </w:rPr>
              <w:t>a)设备停产后应继续提供质量保障服务（含备品备件），服务终止时间与最后一批设备交付时间间隔不低于6年；b)产品停止服务时间应提前1年告知；c)应明确产品发布日期</w:t>
            </w:r>
          </w:p>
        </w:tc>
      </w:tr>
      <w:tr w14:paraId="5EFF25A6">
        <w:tblPrEx>
          <w:tblCellMar>
            <w:top w:w="0" w:type="dxa"/>
            <w:left w:w="108" w:type="dxa"/>
            <w:bottom w:w="0" w:type="dxa"/>
            <w:right w:w="108" w:type="dxa"/>
          </w:tblCellMar>
        </w:tblPrEx>
        <w:trPr>
          <w:trHeight w:val="522" w:hRule="atLeast"/>
        </w:trPr>
        <w:tc>
          <w:tcPr>
            <w:tcW w:w="586" w:type="dxa"/>
            <w:tcBorders>
              <w:top w:val="nil"/>
              <w:left w:val="single" w:color="auto" w:sz="4" w:space="0"/>
              <w:bottom w:val="single" w:color="auto" w:sz="4" w:space="0"/>
              <w:right w:val="single" w:color="auto" w:sz="4" w:space="0"/>
            </w:tcBorders>
            <w:vAlign w:val="center"/>
          </w:tcPr>
          <w:p w14:paraId="295B3A5A">
            <w:pPr>
              <w:widowControl/>
              <w:jc w:val="left"/>
              <w:rPr>
                <w:rFonts w:ascii="宋体" w:hAnsi="宋体" w:eastAsia="宋体" w:cs="宋体"/>
                <w:kern w:val="0"/>
                <w:sz w:val="18"/>
                <w:szCs w:val="18"/>
              </w:rPr>
            </w:pPr>
            <w:r>
              <w:rPr>
                <w:rFonts w:hint="eastAsia" w:ascii="宋体" w:hAnsi="宋体" w:eastAsia="宋体" w:cs="宋体"/>
                <w:kern w:val="0"/>
                <w:sz w:val="18"/>
                <w:szCs w:val="18"/>
              </w:rPr>
              <w:t>170</w:t>
            </w:r>
          </w:p>
        </w:tc>
        <w:tc>
          <w:tcPr>
            <w:tcW w:w="1254" w:type="dxa"/>
            <w:tcBorders>
              <w:top w:val="nil"/>
              <w:left w:val="nil"/>
              <w:bottom w:val="single" w:color="auto" w:sz="4" w:space="0"/>
              <w:right w:val="single" w:color="auto" w:sz="4" w:space="0"/>
            </w:tcBorders>
            <w:vAlign w:val="center"/>
          </w:tcPr>
          <w:p w14:paraId="2101578F">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19C6AC43">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6E6FB0E">
            <w:pPr>
              <w:widowControl/>
              <w:jc w:val="left"/>
              <w:rPr>
                <w:rFonts w:ascii="宋体" w:hAnsi="宋体" w:eastAsia="宋体" w:cs="宋体"/>
                <w:kern w:val="0"/>
                <w:sz w:val="18"/>
                <w:szCs w:val="18"/>
              </w:rPr>
            </w:pPr>
            <w:r>
              <w:rPr>
                <w:rFonts w:hint="eastAsia" w:ascii="宋体" w:hAnsi="宋体" w:eastAsia="宋体" w:cs="宋体"/>
                <w:kern w:val="0"/>
                <w:sz w:val="18"/>
                <w:szCs w:val="18"/>
              </w:rPr>
              <w:t>★预装操作系统</w:t>
            </w:r>
          </w:p>
        </w:tc>
        <w:tc>
          <w:tcPr>
            <w:tcW w:w="4760" w:type="dxa"/>
            <w:tcBorders>
              <w:top w:val="nil"/>
              <w:left w:val="nil"/>
              <w:bottom w:val="single" w:color="auto" w:sz="4" w:space="0"/>
              <w:right w:val="single" w:color="auto" w:sz="4" w:space="0"/>
            </w:tcBorders>
            <w:vAlign w:val="center"/>
          </w:tcPr>
          <w:p w14:paraId="159109BB">
            <w:pPr>
              <w:widowControl/>
              <w:jc w:val="left"/>
              <w:rPr>
                <w:rFonts w:ascii="宋体" w:hAnsi="宋体" w:eastAsia="宋体" w:cs="宋体"/>
                <w:kern w:val="0"/>
                <w:sz w:val="18"/>
                <w:szCs w:val="18"/>
              </w:rPr>
            </w:pPr>
            <w:r>
              <w:rPr>
                <w:rFonts w:hint="eastAsia" w:ascii="宋体" w:hAnsi="宋体" w:eastAsia="宋体" w:cs="宋体"/>
                <w:kern w:val="0"/>
                <w:sz w:val="18"/>
                <w:szCs w:val="18"/>
              </w:rPr>
              <w:t>windows10及以上正版操作系统</w:t>
            </w:r>
          </w:p>
        </w:tc>
      </w:tr>
      <w:tr w14:paraId="4DE05962">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E425069">
            <w:pPr>
              <w:widowControl/>
              <w:jc w:val="left"/>
              <w:rPr>
                <w:rFonts w:ascii="宋体" w:hAnsi="宋体" w:eastAsia="宋体" w:cs="宋体"/>
                <w:kern w:val="0"/>
                <w:sz w:val="18"/>
                <w:szCs w:val="18"/>
              </w:rPr>
            </w:pPr>
            <w:r>
              <w:rPr>
                <w:rFonts w:hint="eastAsia" w:ascii="宋体" w:hAnsi="宋体" w:eastAsia="宋体" w:cs="宋体"/>
                <w:kern w:val="0"/>
                <w:sz w:val="18"/>
                <w:szCs w:val="18"/>
              </w:rPr>
              <w:t>171</w:t>
            </w:r>
          </w:p>
        </w:tc>
        <w:tc>
          <w:tcPr>
            <w:tcW w:w="1254" w:type="dxa"/>
            <w:tcBorders>
              <w:top w:val="nil"/>
              <w:left w:val="nil"/>
              <w:bottom w:val="single" w:color="auto" w:sz="4" w:space="0"/>
              <w:right w:val="single" w:color="auto" w:sz="4" w:space="0"/>
            </w:tcBorders>
            <w:vAlign w:val="center"/>
          </w:tcPr>
          <w:p w14:paraId="52343C9F">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1A65288C">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117BC089">
            <w:pPr>
              <w:widowControl/>
              <w:jc w:val="left"/>
              <w:rPr>
                <w:rFonts w:ascii="宋体" w:hAnsi="宋体" w:eastAsia="宋体" w:cs="宋体"/>
                <w:kern w:val="0"/>
                <w:sz w:val="18"/>
                <w:szCs w:val="18"/>
              </w:rPr>
            </w:pPr>
            <w:r>
              <w:rPr>
                <w:rFonts w:hint="eastAsia" w:ascii="宋体" w:hAnsi="宋体" w:eastAsia="宋体" w:cs="宋体"/>
                <w:kern w:val="0"/>
                <w:sz w:val="18"/>
                <w:szCs w:val="18"/>
              </w:rPr>
              <w:t>★培训服务</w:t>
            </w:r>
          </w:p>
        </w:tc>
        <w:tc>
          <w:tcPr>
            <w:tcW w:w="4760" w:type="dxa"/>
            <w:tcBorders>
              <w:top w:val="nil"/>
              <w:left w:val="nil"/>
              <w:bottom w:val="single" w:color="auto" w:sz="4" w:space="0"/>
              <w:right w:val="single" w:color="auto" w:sz="4" w:space="0"/>
            </w:tcBorders>
            <w:vAlign w:val="center"/>
          </w:tcPr>
          <w:p w14:paraId="252004FC">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供应商提供培训材料、产品手册、培训视频等培训相关内容</w:t>
            </w:r>
          </w:p>
        </w:tc>
      </w:tr>
      <w:tr w14:paraId="40873FF9">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D52A5E3">
            <w:pPr>
              <w:widowControl/>
              <w:jc w:val="left"/>
              <w:rPr>
                <w:rFonts w:ascii="宋体" w:hAnsi="宋体" w:eastAsia="宋体" w:cs="宋体"/>
                <w:kern w:val="0"/>
                <w:sz w:val="18"/>
                <w:szCs w:val="18"/>
              </w:rPr>
            </w:pPr>
            <w:r>
              <w:rPr>
                <w:rFonts w:hint="eastAsia" w:ascii="宋体" w:hAnsi="宋体" w:eastAsia="宋体" w:cs="宋体"/>
                <w:kern w:val="0"/>
                <w:sz w:val="18"/>
                <w:szCs w:val="18"/>
              </w:rPr>
              <w:t>172</w:t>
            </w:r>
          </w:p>
        </w:tc>
        <w:tc>
          <w:tcPr>
            <w:tcW w:w="1254" w:type="dxa"/>
            <w:tcBorders>
              <w:top w:val="nil"/>
              <w:left w:val="nil"/>
              <w:bottom w:val="single" w:color="auto" w:sz="4" w:space="0"/>
              <w:right w:val="single" w:color="auto" w:sz="4" w:space="0"/>
            </w:tcBorders>
            <w:vAlign w:val="center"/>
          </w:tcPr>
          <w:p w14:paraId="665BB69E">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0D00AE2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5422C4F">
            <w:pPr>
              <w:widowControl/>
              <w:jc w:val="left"/>
              <w:rPr>
                <w:rFonts w:ascii="宋体" w:hAnsi="宋体" w:eastAsia="宋体" w:cs="宋体"/>
                <w:kern w:val="0"/>
                <w:sz w:val="18"/>
                <w:szCs w:val="18"/>
              </w:rPr>
            </w:pPr>
            <w:r>
              <w:rPr>
                <w:rFonts w:hint="eastAsia" w:ascii="宋体" w:hAnsi="宋体" w:eastAsia="宋体" w:cs="宋体"/>
                <w:kern w:val="0"/>
                <w:sz w:val="18"/>
                <w:szCs w:val="18"/>
              </w:rPr>
              <w:t>★典型问题解决手册</w:t>
            </w:r>
          </w:p>
        </w:tc>
        <w:tc>
          <w:tcPr>
            <w:tcW w:w="4760" w:type="dxa"/>
            <w:tcBorders>
              <w:top w:val="nil"/>
              <w:left w:val="nil"/>
              <w:bottom w:val="single" w:color="auto" w:sz="4" w:space="0"/>
              <w:right w:val="single" w:color="auto" w:sz="4" w:space="0"/>
            </w:tcBorders>
            <w:vAlign w:val="center"/>
          </w:tcPr>
          <w:p w14:paraId="41C9DA44">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供应商提供典型问题解决说明文档或视频</w:t>
            </w:r>
          </w:p>
        </w:tc>
      </w:tr>
      <w:tr w14:paraId="433636CC">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3AB91DA">
            <w:pPr>
              <w:widowControl/>
              <w:jc w:val="left"/>
              <w:rPr>
                <w:rFonts w:ascii="宋体" w:hAnsi="宋体" w:eastAsia="宋体" w:cs="宋体"/>
                <w:kern w:val="0"/>
                <w:sz w:val="18"/>
                <w:szCs w:val="18"/>
              </w:rPr>
            </w:pPr>
            <w:r>
              <w:rPr>
                <w:rFonts w:hint="eastAsia" w:ascii="宋体" w:hAnsi="宋体" w:eastAsia="宋体" w:cs="宋体"/>
                <w:kern w:val="0"/>
                <w:sz w:val="18"/>
                <w:szCs w:val="18"/>
              </w:rPr>
              <w:t>173</w:t>
            </w:r>
          </w:p>
        </w:tc>
        <w:tc>
          <w:tcPr>
            <w:tcW w:w="1254" w:type="dxa"/>
            <w:tcBorders>
              <w:top w:val="nil"/>
              <w:left w:val="nil"/>
              <w:bottom w:val="single" w:color="auto" w:sz="4" w:space="0"/>
              <w:right w:val="single" w:color="auto" w:sz="4" w:space="0"/>
            </w:tcBorders>
            <w:vAlign w:val="center"/>
          </w:tcPr>
          <w:p w14:paraId="4B5CB401">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4760BC0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490C3C50">
            <w:pPr>
              <w:widowControl/>
              <w:jc w:val="left"/>
              <w:rPr>
                <w:rFonts w:ascii="宋体" w:hAnsi="宋体" w:eastAsia="宋体" w:cs="宋体"/>
                <w:kern w:val="0"/>
                <w:sz w:val="18"/>
                <w:szCs w:val="18"/>
              </w:rPr>
            </w:pPr>
            <w:r>
              <w:rPr>
                <w:rFonts w:hint="eastAsia" w:ascii="宋体" w:hAnsi="宋体" w:eastAsia="宋体" w:cs="宋体"/>
                <w:kern w:val="0"/>
                <w:sz w:val="18"/>
                <w:szCs w:val="18"/>
              </w:rPr>
              <w:t>★厂家升级软件与扩容服务</w:t>
            </w:r>
          </w:p>
        </w:tc>
        <w:tc>
          <w:tcPr>
            <w:tcW w:w="4760" w:type="dxa"/>
            <w:tcBorders>
              <w:top w:val="nil"/>
              <w:left w:val="nil"/>
              <w:bottom w:val="single" w:color="auto" w:sz="4" w:space="0"/>
              <w:right w:val="single" w:color="auto" w:sz="4" w:space="0"/>
            </w:tcBorders>
            <w:vAlign w:val="center"/>
          </w:tcPr>
          <w:p w14:paraId="367A037B">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供应商提供上门升级部件/软件与扩 容的增值服务</w:t>
            </w:r>
          </w:p>
        </w:tc>
      </w:tr>
      <w:tr w14:paraId="60C7678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AD11AFF">
            <w:pPr>
              <w:widowControl/>
              <w:jc w:val="left"/>
              <w:rPr>
                <w:rFonts w:ascii="宋体" w:hAnsi="宋体" w:eastAsia="宋体" w:cs="宋体"/>
                <w:kern w:val="0"/>
                <w:sz w:val="18"/>
                <w:szCs w:val="18"/>
              </w:rPr>
            </w:pPr>
            <w:r>
              <w:rPr>
                <w:rFonts w:hint="eastAsia" w:ascii="宋体" w:hAnsi="宋体" w:eastAsia="宋体" w:cs="宋体"/>
                <w:kern w:val="0"/>
                <w:sz w:val="18"/>
                <w:szCs w:val="18"/>
              </w:rPr>
              <w:t>174</w:t>
            </w:r>
          </w:p>
        </w:tc>
        <w:tc>
          <w:tcPr>
            <w:tcW w:w="1254" w:type="dxa"/>
            <w:tcBorders>
              <w:top w:val="nil"/>
              <w:left w:val="nil"/>
              <w:bottom w:val="single" w:color="auto" w:sz="4" w:space="0"/>
              <w:right w:val="single" w:color="auto" w:sz="4" w:space="0"/>
            </w:tcBorders>
            <w:vAlign w:val="center"/>
          </w:tcPr>
          <w:p w14:paraId="16119042">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01F06A12">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2A72A08">
            <w:pPr>
              <w:widowControl/>
              <w:jc w:val="left"/>
              <w:rPr>
                <w:rFonts w:ascii="宋体" w:hAnsi="宋体" w:eastAsia="宋体" w:cs="宋体"/>
                <w:kern w:val="0"/>
                <w:sz w:val="18"/>
                <w:szCs w:val="18"/>
              </w:rPr>
            </w:pPr>
            <w:r>
              <w:rPr>
                <w:rFonts w:hint="eastAsia" w:ascii="宋体" w:hAnsi="宋体" w:eastAsia="宋体" w:cs="宋体"/>
                <w:kern w:val="0"/>
                <w:sz w:val="18"/>
                <w:szCs w:val="18"/>
              </w:rPr>
              <w:t>★整机质量服务要求</w:t>
            </w:r>
          </w:p>
        </w:tc>
        <w:tc>
          <w:tcPr>
            <w:tcW w:w="4760" w:type="dxa"/>
            <w:tcBorders>
              <w:top w:val="nil"/>
              <w:left w:val="nil"/>
              <w:bottom w:val="single" w:color="auto" w:sz="4" w:space="0"/>
              <w:right w:val="single" w:color="auto" w:sz="4" w:space="0"/>
            </w:tcBorders>
            <w:vAlign w:val="center"/>
          </w:tcPr>
          <w:p w14:paraId="43499AD2">
            <w:pPr>
              <w:widowControl/>
              <w:jc w:val="left"/>
              <w:rPr>
                <w:rFonts w:ascii="宋体" w:hAnsi="宋体" w:eastAsia="宋体" w:cs="宋体"/>
                <w:kern w:val="0"/>
                <w:sz w:val="18"/>
                <w:szCs w:val="18"/>
              </w:rPr>
            </w:pPr>
            <w:r>
              <w:rPr>
                <w:rFonts w:hint="eastAsia" w:ascii="宋体" w:hAnsi="宋体" w:eastAsia="宋体" w:cs="宋体"/>
                <w:kern w:val="0"/>
                <w:sz w:val="18"/>
                <w:szCs w:val="18"/>
              </w:rPr>
              <w:t>免费服务周期（含换件和维修）应不小于3年</w:t>
            </w:r>
          </w:p>
        </w:tc>
      </w:tr>
      <w:tr w14:paraId="0846FC31">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5CB0F0CD">
            <w:pPr>
              <w:widowControl/>
              <w:jc w:val="left"/>
              <w:rPr>
                <w:rFonts w:ascii="宋体" w:hAnsi="宋体" w:eastAsia="宋体" w:cs="宋体"/>
                <w:kern w:val="0"/>
                <w:sz w:val="18"/>
                <w:szCs w:val="18"/>
              </w:rPr>
            </w:pPr>
            <w:r>
              <w:rPr>
                <w:rFonts w:hint="eastAsia" w:ascii="宋体" w:hAnsi="宋体" w:eastAsia="宋体" w:cs="宋体"/>
                <w:kern w:val="0"/>
                <w:sz w:val="18"/>
                <w:szCs w:val="18"/>
              </w:rPr>
              <w:t>175</w:t>
            </w:r>
          </w:p>
        </w:tc>
        <w:tc>
          <w:tcPr>
            <w:tcW w:w="1254" w:type="dxa"/>
            <w:tcBorders>
              <w:top w:val="nil"/>
              <w:left w:val="nil"/>
              <w:bottom w:val="single" w:color="auto" w:sz="4" w:space="0"/>
              <w:right w:val="single" w:color="auto" w:sz="4" w:space="0"/>
            </w:tcBorders>
            <w:vAlign w:val="center"/>
          </w:tcPr>
          <w:p w14:paraId="7FBFFA7A">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3613498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EEB809B">
            <w:pPr>
              <w:widowControl/>
              <w:jc w:val="left"/>
              <w:rPr>
                <w:rFonts w:ascii="宋体" w:hAnsi="宋体" w:eastAsia="宋体" w:cs="宋体"/>
                <w:kern w:val="0"/>
                <w:sz w:val="18"/>
                <w:szCs w:val="18"/>
              </w:rPr>
            </w:pPr>
            <w:r>
              <w:rPr>
                <w:rFonts w:hint="eastAsia" w:ascii="宋体" w:hAnsi="宋体" w:eastAsia="宋体" w:cs="宋体"/>
                <w:kern w:val="0"/>
                <w:sz w:val="18"/>
                <w:szCs w:val="18"/>
              </w:rPr>
              <w:t>★合格证书要求</w:t>
            </w:r>
          </w:p>
        </w:tc>
        <w:tc>
          <w:tcPr>
            <w:tcW w:w="4760" w:type="dxa"/>
            <w:tcBorders>
              <w:top w:val="nil"/>
              <w:left w:val="nil"/>
              <w:bottom w:val="single" w:color="auto" w:sz="4" w:space="0"/>
              <w:right w:val="single" w:color="auto" w:sz="4" w:space="0"/>
            </w:tcBorders>
            <w:vAlign w:val="center"/>
          </w:tcPr>
          <w:p w14:paraId="1C0826AB">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供应商提供产品合格证</w:t>
            </w:r>
          </w:p>
        </w:tc>
      </w:tr>
      <w:tr w14:paraId="539D12AF">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71DA79B8">
            <w:pPr>
              <w:widowControl/>
              <w:jc w:val="left"/>
              <w:rPr>
                <w:rFonts w:ascii="宋体" w:hAnsi="宋体" w:eastAsia="宋体" w:cs="宋体"/>
                <w:kern w:val="0"/>
                <w:sz w:val="18"/>
                <w:szCs w:val="18"/>
              </w:rPr>
            </w:pPr>
            <w:r>
              <w:rPr>
                <w:rFonts w:hint="eastAsia" w:ascii="宋体" w:hAnsi="宋体" w:eastAsia="宋体" w:cs="宋体"/>
                <w:kern w:val="0"/>
                <w:sz w:val="18"/>
                <w:szCs w:val="18"/>
              </w:rPr>
              <w:t>176</w:t>
            </w:r>
          </w:p>
        </w:tc>
        <w:tc>
          <w:tcPr>
            <w:tcW w:w="1254" w:type="dxa"/>
            <w:tcBorders>
              <w:top w:val="nil"/>
              <w:left w:val="nil"/>
              <w:bottom w:val="single" w:color="auto" w:sz="4" w:space="0"/>
              <w:right w:val="single" w:color="auto" w:sz="4" w:space="0"/>
            </w:tcBorders>
            <w:vAlign w:val="center"/>
          </w:tcPr>
          <w:p w14:paraId="719636FF">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7031291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0CA8AE8F">
            <w:pPr>
              <w:widowControl/>
              <w:jc w:val="left"/>
              <w:rPr>
                <w:rFonts w:ascii="宋体" w:hAnsi="宋体" w:eastAsia="宋体" w:cs="宋体"/>
                <w:kern w:val="0"/>
                <w:sz w:val="18"/>
                <w:szCs w:val="18"/>
              </w:rPr>
            </w:pPr>
            <w:r>
              <w:rPr>
                <w:rFonts w:hint="eastAsia" w:ascii="宋体" w:hAnsi="宋体" w:eastAsia="宋体" w:cs="宋体"/>
                <w:kern w:val="0"/>
                <w:sz w:val="18"/>
                <w:szCs w:val="18"/>
              </w:rPr>
              <w:t>★开箱组装/使用指导要求</w:t>
            </w:r>
          </w:p>
        </w:tc>
        <w:tc>
          <w:tcPr>
            <w:tcW w:w="4760" w:type="dxa"/>
            <w:tcBorders>
              <w:top w:val="nil"/>
              <w:left w:val="nil"/>
              <w:bottom w:val="single" w:color="auto" w:sz="4" w:space="0"/>
              <w:right w:val="single" w:color="auto" w:sz="4" w:space="0"/>
            </w:tcBorders>
            <w:vAlign w:val="center"/>
          </w:tcPr>
          <w:p w14:paraId="3B12B2C3">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供应商提供开箱组装/使用指导</w:t>
            </w:r>
          </w:p>
        </w:tc>
      </w:tr>
      <w:tr w14:paraId="41BB73EB">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3D0EF27">
            <w:pPr>
              <w:widowControl/>
              <w:jc w:val="left"/>
              <w:rPr>
                <w:rFonts w:ascii="宋体" w:hAnsi="宋体" w:eastAsia="宋体" w:cs="宋体"/>
                <w:kern w:val="0"/>
                <w:sz w:val="18"/>
                <w:szCs w:val="18"/>
              </w:rPr>
            </w:pPr>
            <w:r>
              <w:rPr>
                <w:rFonts w:hint="eastAsia" w:ascii="宋体" w:hAnsi="宋体" w:eastAsia="宋体" w:cs="宋体"/>
                <w:kern w:val="0"/>
                <w:sz w:val="18"/>
                <w:szCs w:val="18"/>
              </w:rPr>
              <w:t>177</w:t>
            </w:r>
          </w:p>
        </w:tc>
        <w:tc>
          <w:tcPr>
            <w:tcW w:w="1254" w:type="dxa"/>
            <w:tcBorders>
              <w:top w:val="nil"/>
              <w:left w:val="nil"/>
              <w:bottom w:val="single" w:color="auto" w:sz="4" w:space="0"/>
              <w:right w:val="single" w:color="auto" w:sz="4" w:space="0"/>
            </w:tcBorders>
            <w:vAlign w:val="center"/>
          </w:tcPr>
          <w:p w14:paraId="073C524F">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7DAB46C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306A8C7D">
            <w:pPr>
              <w:widowControl/>
              <w:jc w:val="left"/>
              <w:rPr>
                <w:rFonts w:ascii="宋体" w:hAnsi="宋体" w:eastAsia="宋体" w:cs="宋体"/>
                <w:kern w:val="0"/>
                <w:sz w:val="18"/>
                <w:szCs w:val="18"/>
              </w:rPr>
            </w:pPr>
            <w:r>
              <w:rPr>
                <w:rFonts w:hint="eastAsia" w:ascii="宋体" w:hAnsi="宋体" w:eastAsia="宋体" w:cs="宋体"/>
                <w:kern w:val="0"/>
                <w:sz w:val="18"/>
                <w:szCs w:val="18"/>
              </w:rPr>
              <w:t>★驱动下载服务要求</w:t>
            </w:r>
          </w:p>
        </w:tc>
        <w:tc>
          <w:tcPr>
            <w:tcW w:w="4760" w:type="dxa"/>
            <w:tcBorders>
              <w:top w:val="nil"/>
              <w:left w:val="nil"/>
              <w:bottom w:val="single" w:color="auto" w:sz="4" w:space="0"/>
              <w:right w:val="single" w:color="auto" w:sz="4" w:space="0"/>
            </w:tcBorders>
            <w:vAlign w:val="center"/>
          </w:tcPr>
          <w:p w14:paraId="3A0F6FD6">
            <w:pPr>
              <w:widowControl/>
              <w:jc w:val="left"/>
              <w:rPr>
                <w:rFonts w:ascii="宋体" w:hAnsi="宋体" w:eastAsia="宋体" w:cs="宋体"/>
                <w:kern w:val="0"/>
                <w:sz w:val="18"/>
                <w:szCs w:val="18"/>
              </w:rPr>
            </w:pPr>
            <w:r>
              <w:rPr>
                <w:rFonts w:hint="eastAsia" w:ascii="宋体" w:hAnsi="宋体" w:eastAsia="宋体" w:cs="宋体"/>
                <w:kern w:val="0"/>
                <w:sz w:val="18"/>
                <w:szCs w:val="18"/>
              </w:rPr>
              <w:t>制造商官方网站提供驱动下载，提供投标型号官网驱动程序下载链接并截图</w:t>
            </w:r>
          </w:p>
        </w:tc>
      </w:tr>
      <w:tr w14:paraId="0C04CFC8">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3D862274">
            <w:pPr>
              <w:widowControl/>
              <w:jc w:val="left"/>
              <w:rPr>
                <w:rFonts w:ascii="宋体" w:hAnsi="宋体" w:eastAsia="宋体" w:cs="宋体"/>
                <w:kern w:val="0"/>
                <w:sz w:val="18"/>
                <w:szCs w:val="18"/>
              </w:rPr>
            </w:pPr>
            <w:r>
              <w:rPr>
                <w:rFonts w:hint="eastAsia" w:ascii="宋体" w:hAnsi="宋体" w:eastAsia="宋体" w:cs="宋体"/>
                <w:kern w:val="0"/>
                <w:sz w:val="18"/>
                <w:szCs w:val="18"/>
              </w:rPr>
              <w:t>178</w:t>
            </w:r>
          </w:p>
        </w:tc>
        <w:tc>
          <w:tcPr>
            <w:tcW w:w="1254" w:type="dxa"/>
            <w:tcBorders>
              <w:top w:val="nil"/>
              <w:left w:val="nil"/>
              <w:bottom w:val="single" w:color="auto" w:sz="4" w:space="0"/>
              <w:right w:val="single" w:color="auto" w:sz="4" w:space="0"/>
            </w:tcBorders>
            <w:vAlign w:val="center"/>
          </w:tcPr>
          <w:p w14:paraId="0327CD8E">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1282A385">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7589D7D">
            <w:pPr>
              <w:widowControl/>
              <w:jc w:val="left"/>
              <w:rPr>
                <w:rFonts w:ascii="宋体" w:hAnsi="宋体" w:eastAsia="宋体" w:cs="宋体"/>
                <w:kern w:val="0"/>
                <w:sz w:val="18"/>
                <w:szCs w:val="18"/>
              </w:rPr>
            </w:pPr>
            <w:r>
              <w:rPr>
                <w:rFonts w:hint="eastAsia" w:ascii="宋体" w:hAnsi="宋体" w:eastAsia="宋体" w:cs="宋体"/>
                <w:kern w:val="0"/>
                <w:sz w:val="18"/>
                <w:szCs w:val="18"/>
              </w:rPr>
              <w:t>★兼容适配软件下载服务要求</w:t>
            </w:r>
          </w:p>
        </w:tc>
        <w:tc>
          <w:tcPr>
            <w:tcW w:w="4760" w:type="dxa"/>
            <w:tcBorders>
              <w:top w:val="nil"/>
              <w:left w:val="nil"/>
              <w:bottom w:val="single" w:color="auto" w:sz="4" w:space="0"/>
              <w:right w:val="single" w:color="auto" w:sz="4" w:space="0"/>
            </w:tcBorders>
            <w:vAlign w:val="center"/>
          </w:tcPr>
          <w:p w14:paraId="5AFBCDCD">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供应商提供兼容适配软件下载渠道（光盘、网站）</w:t>
            </w:r>
          </w:p>
        </w:tc>
      </w:tr>
      <w:tr w14:paraId="29790AE7">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0FC612F9">
            <w:pPr>
              <w:widowControl/>
              <w:jc w:val="left"/>
              <w:rPr>
                <w:rFonts w:ascii="宋体" w:hAnsi="宋体" w:eastAsia="宋体" w:cs="宋体"/>
                <w:kern w:val="0"/>
                <w:sz w:val="18"/>
                <w:szCs w:val="18"/>
              </w:rPr>
            </w:pPr>
            <w:r>
              <w:rPr>
                <w:rFonts w:hint="eastAsia" w:ascii="宋体" w:hAnsi="宋体" w:eastAsia="宋体" w:cs="宋体"/>
                <w:kern w:val="0"/>
                <w:sz w:val="18"/>
                <w:szCs w:val="18"/>
              </w:rPr>
              <w:t>179</w:t>
            </w:r>
          </w:p>
        </w:tc>
        <w:tc>
          <w:tcPr>
            <w:tcW w:w="1254" w:type="dxa"/>
            <w:tcBorders>
              <w:top w:val="nil"/>
              <w:left w:val="nil"/>
              <w:bottom w:val="single" w:color="auto" w:sz="4" w:space="0"/>
              <w:right w:val="single" w:color="auto" w:sz="4" w:space="0"/>
            </w:tcBorders>
            <w:vAlign w:val="center"/>
          </w:tcPr>
          <w:p w14:paraId="7E43B32A">
            <w:pPr>
              <w:widowControl/>
              <w:jc w:val="left"/>
              <w:rPr>
                <w:rFonts w:ascii="宋体" w:hAnsi="宋体" w:eastAsia="宋体" w:cs="宋体"/>
                <w:kern w:val="0"/>
                <w:sz w:val="18"/>
                <w:szCs w:val="18"/>
              </w:rPr>
            </w:pPr>
            <w:r>
              <w:rPr>
                <w:rFonts w:hint="eastAsia" w:ascii="宋体" w:hAnsi="宋体" w:eastAsia="宋体" w:cs="宋体"/>
                <w:kern w:val="0"/>
                <w:sz w:val="18"/>
                <w:szCs w:val="18"/>
              </w:rPr>
              <w:t>服务要求</w:t>
            </w:r>
          </w:p>
        </w:tc>
        <w:tc>
          <w:tcPr>
            <w:tcW w:w="0" w:type="auto"/>
            <w:vMerge w:val="continue"/>
            <w:tcBorders>
              <w:top w:val="nil"/>
              <w:left w:val="single" w:color="auto" w:sz="4" w:space="0"/>
              <w:bottom w:val="single" w:color="auto" w:sz="4" w:space="0"/>
              <w:right w:val="single" w:color="auto" w:sz="4" w:space="0"/>
            </w:tcBorders>
            <w:vAlign w:val="center"/>
          </w:tcPr>
          <w:p w14:paraId="54D2CBF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5B39DBD">
            <w:pPr>
              <w:widowControl/>
              <w:jc w:val="left"/>
              <w:rPr>
                <w:rFonts w:ascii="宋体" w:hAnsi="宋体" w:eastAsia="宋体" w:cs="宋体"/>
                <w:kern w:val="0"/>
                <w:sz w:val="18"/>
                <w:szCs w:val="18"/>
              </w:rPr>
            </w:pPr>
            <w:r>
              <w:rPr>
                <w:rFonts w:hint="eastAsia" w:ascii="宋体" w:hAnsi="宋体" w:eastAsia="宋体" w:cs="宋体"/>
                <w:kern w:val="0"/>
                <w:sz w:val="18"/>
                <w:szCs w:val="18"/>
              </w:rPr>
              <w:t>跨架构平台应用兼容</w:t>
            </w:r>
          </w:p>
        </w:tc>
        <w:tc>
          <w:tcPr>
            <w:tcW w:w="4760" w:type="dxa"/>
            <w:tcBorders>
              <w:top w:val="nil"/>
              <w:left w:val="nil"/>
              <w:bottom w:val="single" w:color="auto" w:sz="4" w:space="0"/>
              <w:right w:val="single" w:color="auto" w:sz="4" w:space="0"/>
            </w:tcBorders>
            <w:vAlign w:val="center"/>
          </w:tcPr>
          <w:p w14:paraId="2E45C34A">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供应商提供跨架构平台的应用兼容工具，支持一种或者一种以上不同架构平台的应用</w:t>
            </w:r>
          </w:p>
        </w:tc>
      </w:tr>
      <w:tr w14:paraId="2DB078E5">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02CF13F5">
            <w:pPr>
              <w:widowControl/>
              <w:jc w:val="left"/>
              <w:rPr>
                <w:rFonts w:ascii="宋体" w:hAnsi="宋体" w:eastAsia="宋体" w:cs="宋体"/>
                <w:kern w:val="0"/>
                <w:sz w:val="18"/>
                <w:szCs w:val="18"/>
              </w:rPr>
            </w:pPr>
            <w:r>
              <w:rPr>
                <w:rFonts w:hint="eastAsia" w:ascii="宋体" w:hAnsi="宋体" w:eastAsia="宋体" w:cs="宋体"/>
                <w:kern w:val="0"/>
                <w:sz w:val="18"/>
                <w:szCs w:val="18"/>
              </w:rPr>
              <w:t>180</w:t>
            </w:r>
          </w:p>
        </w:tc>
        <w:tc>
          <w:tcPr>
            <w:tcW w:w="1254" w:type="dxa"/>
            <w:tcBorders>
              <w:top w:val="nil"/>
              <w:left w:val="nil"/>
              <w:bottom w:val="single" w:color="auto" w:sz="4" w:space="0"/>
              <w:right w:val="single" w:color="auto" w:sz="4" w:space="0"/>
            </w:tcBorders>
            <w:vAlign w:val="center"/>
          </w:tcPr>
          <w:p w14:paraId="302D7FCD">
            <w:pPr>
              <w:widowControl/>
              <w:jc w:val="left"/>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1160" w:type="dxa"/>
            <w:tcBorders>
              <w:top w:val="nil"/>
              <w:left w:val="nil"/>
              <w:bottom w:val="single" w:color="auto" w:sz="4" w:space="0"/>
              <w:right w:val="single" w:color="auto" w:sz="4" w:space="0"/>
            </w:tcBorders>
            <w:vAlign w:val="center"/>
          </w:tcPr>
          <w:p w14:paraId="256BC5F4">
            <w:pPr>
              <w:widowControl/>
              <w:jc w:val="left"/>
              <w:rPr>
                <w:rFonts w:ascii="宋体" w:hAnsi="宋体" w:eastAsia="宋体" w:cs="宋体"/>
                <w:kern w:val="0"/>
                <w:sz w:val="18"/>
                <w:szCs w:val="18"/>
              </w:rPr>
            </w:pPr>
            <w:r>
              <w:rPr>
                <w:rFonts w:hint="eastAsia" w:ascii="宋体" w:hAnsi="宋体" w:eastAsia="宋体" w:cs="宋体"/>
                <w:kern w:val="0"/>
                <w:sz w:val="18"/>
                <w:szCs w:val="18"/>
              </w:rPr>
              <w:t>供应链合规性</w:t>
            </w:r>
          </w:p>
        </w:tc>
        <w:tc>
          <w:tcPr>
            <w:tcW w:w="2146" w:type="dxa"/>
            <w:tcBorders>
              <w:top w:val="nil"/>
              <w:left w:val="nil"/>
              <w:bottom w:val="single" w:color="auto" w:sz="4" w:space="0"/>
              <w:right w:val="single" w:color="auto" w:sz="4" w:space="0"/>
            </w:tcBorders>
            <w:vAlign w:val="center"/>
          </w:tcPr>
          <w:p w14:paraId="5D3A4439">
            <w:pPr>
              <w:widowControl/>
              <w:jc w:val="left"/>
              <w:rPr>
                <w:rFonts w:ascii="宋体" w:hAnsi="宋体" w:eastAsia="宋体" w:cs="宋体"/>
                <w:kern w:val="0"/>
                <w:sz w:val="18"/>
                <w:szCs w:val="18"/>
              </w:rPr>
            </w:pPr>
            <w:r>
              <w:rPr>
                <w:rFonts w:hint="eastAsia" w:ascii="宋体" w:hAnsi="宋体" w:eastAsia="宋体" w:cs="宋体"/>
                <w:kern w:val="0"/>
                <w:sz w:val="18"/>
                <w:szCs w:val="18"/>
              </w:rPr>
              <w:t>★产品部件保障</w:t>
            </w:r>
          </w:p>
        </w:tc>
        <w:tc>
          <w:tcPr>
            <w:tcW w:w="4760" w:type="dxa"/>
            <w:tcBorders>
              <w:top w:val="nil"/>
              <w:left w:val="nil"/>
              <w:bottom w:val="single" w:color="auto" w:sz="4" w:space="0"/>
              <w:right w:val="single" w:color="auto" w:sz="4" w:space="0"/>
            </w:tcBorders>
            <w:vAlign w:val="center"/>
          </w:tcPr>
          <w:p w14:paraId="4052F95C">
            <w:pPr>
              <w:widowControl/>
              <w:jc w:val="left"/>
              <w:rPr>
                <w:rFonts w:ascii="宋体" w:hAnsi="宋体" w:eastAsia="宋体" w:cs="宋体"/>
                <w:kern w:val="0"/>
                <w:sz w:val="18"/>
                <w:szCs w:val="18"/>
              </w:rPr>
            </w:pPr>
            <w:r>
              <w:rPr>
                <w:rFonts w:hint="eastAsia" w:ascii="宋体" w:hAnsi="宋体" w:eastAsia="宋体" w:cs="宋体"/>
                <w:kern w:val="0"/>
                <w:sz w:val="18"/>
                <w:szCs w:val="18"/>
              </w:rPr>
              <w:t>供应商保障产品主要部件，提供 6 年 的备件服务能力（自购买之日起）， 或提供可兼容原设备的升级换代产品</w:t>
            </w:r>
          </w:p>
        </w:tc>
      </w:tr>
      <w:tr w14:paraId="1D2129D3">
        <w:tblPrEx>
          <w:tblCellMar>
            <w:top w:w="0" w:type="dxa"/>
            <w:left w:w="108" w:type="dxa"/>
            <w:bottom w:w="0" w:type="dxa"/>
            <w:right w:w="108" w:type="dxa"/>
          </w:tblCellMar>
        </w:tblPrEx>
        <w:trPr>
          <w:trHeight w:val="675" w:hRule="atLeast"/>
        </w:trPr>
        <w:tc>
          <w:tcPr>
            <w:tcW w:w="586" w:type="dxa"/>
            <w:tcBorders>
              <w:top w:val="nil"/>
              <w:left w:val="single" w:color="auto" w:sz="4" w:space="0"/>
              <w:bottom w:val="single" w:color="auto" w:sz="4" w:space="0"/>
              <w:right w:val="single" w:color="auto" w:sz="4" w:space="0"/>
            </w:tcBorders>
            <w:vAlign w:val="center"/>
          </w:tcPr>
          <w:p w14:paraId="680A44A2">
            <w:pPr>
              <w:widowControl/>
              <w:jc w:val="left"/>
              <w:rPr>
                <w:rFonts w:ascii="宋体" w:hAnsi="宋体" w:eastAsia="宋体" w:cs="宋体"/>
                <w:kern w:val="0"/>
                <w:sz w:val="18"/>
                <w:szCs w:val="18"/>
              </w:rPr>
            </w:pPr>
            <w:r>
              <w:rPr>
                <w:rFonts w:hint="eastAsia" w:ascii="宋体" w:hAnsi="宋体" w:eastAsia="宋体" w:cs="宋体"/>
                <w:kern w:val="0"/>
                <w:sz w:val="18"/>
                <w:szCs w:val="18"/>
              </w:rPr>
              <w:t>181</w:t>
            </w:r>
          </w:p>
        </w:tc>
        <w:tc>
          <w:tcPr>
            <w:tcW w:w="1254" w:type="dxa"/>
            <w:tcBorders>
              <w:top w:val="nil"/>
              <w:left w:val="nil"/>
              <w:bottom w:val="single" w:color="auto" w:sz="4" w:space="0"/>
              <w:right w:val="single" w:color="auto" w:sz="4" w:space="0"/>
            </w:tcBorders>
            <w:vAlign w:val="center"/>
          </w:tcPr>
          <w:p w14:paraId="69697D4C">
            <w:pPr>
              <w:widowControl/>
              <w:jc w:val="left"/>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1160" w:type="dxa"/>
            <w:vMerge w:val="restart"/>
            <w:tcBorders>
              <w:top w:val="nil"/>
              <w:left w:val="single" w:color="auto" w:sz="4" w:space="0"/>
              <w:bottom w:val="single" w:color="auto" w:sz="4" w:space="0"/>
              <w:right w:val="single" w:color="auto" w:sz="4" w:space="0"/>
            </w:tcBorders>
            <w:vAlign w:val="center"/>
          </w:tcPr>
          <w:p w14:paraId="3F93A270">
            <w:pPr>
              <w:widowControl/>
              <w:jc w:val="left"/>
              <w:rPr>
                <w:rFonts w:ascii="宋体" w:hAnsi="宋体" w:eastAsia="宋体" w:cs="宋体"/>
                <w:kern w:val="0"/>
                <w:sz w:val="18"/>
                <w:szCs w:val="18"/>
              </w:rPr>
            </w:pPr>
            <w:r>
              <w:rPr>
                <w:rFonts w:hint="eastAsia" w:ascii="宋体" w:hAnsi="宋体" w:eastAsia="宋体" w:cs="宋体"/>
                <w:kern w:val="0"/>
                <w:sz w:val="18"/>
                <w:szCs w:val="18"/>
              </w:rPr>
              <w:t>供应链质量</w:t>
            </w:r>
          </w:p>
        </w:tc>
        <w:tc>
          <w:tcPr>
            <w:tcW w:w="2146" w:type="dxa"/>
            <w:tcBorders>
              <w:top w:val="nil"/>
              <w:left w:val="nil"/>
              <w:bottom w:val="single" w:color="auto" w:sz="4" w:space="0"/>
              <w:right w:val="single" w:color="auto" w:sz="4" w:space="0"/>
            </w:tcBorders>
            <w:vAlign w:val="center"/>
          </w:tcPr>
          <w:p w14:paraId="7B12834E">
            <w:pPr>
              <w:widowControl/>
              <w:jc w:val="left"/>
              <w:rPr>
                <w:rFonts w:ascii="宋体" w:hAnsi="宋体" w:eastAsia="宋体" w:cs="宋体"/>
                <w:kern w:val="0"/>
                <w:sz w:val="18"/>
                <w:szCs w:val="18"/>
              </w:rPr>
            </w:pPr>
            <w:r>
              <w:rPr>
                <w:rFonts w:hint="eastAsia" w:ascii="宋体" w:hAnsi="宋体" w:eastAsia="宋体" w:cs="宋体"/>
                <w:kern w:val="0"/>
                <w:sz w:val="18"/>
                <w:szCs w:val="18"/>
              </w:rPr>
              <w:t>★抗干扰性</w:t>
            </w:r>
          </w:p>
        </w:tc>
        <w:tc>
          <w:tcPr>
            <w:tcW w:w="4760" w:type="dxa"/>
            <w:tcBorders>
              <w:top w:val="nil"/>
              <w:left w:val="nil"/>
              <w:bottom w:val="single" w:color="auto" w:sz="4" w:space="0"/>
              <w:right w:val="single" w:color="auto" w:sz="4" w:space="0"/>
            </w:tcBorders>
            <w:vAlign w:val="center"/>
          </w:tcPr>
          <w:p w14:paraId="15F9F230">
            <w:pPr>
              <w:widowControl/>
              <w:jc w:val="left"/>
              <w:rPr>
                <w:rFonts w:ascii="宋体" w:hAnsi="宋体" w:eastAsia="宋体" w:cs="宋体"/>
                <w:kern w:val="0"/>
                <w:sz w:val="18"/>
                <w:szCs w:val="18"/>
              </w:rPr>
            </w:pPr>
            <w:r>
              <w:rPr>
                <w:rFonts w:hint="eastAsia" w:ascii="宋体" w:hAnsi="宋体" w:eastAsia="宋体" w:cs="宋体"/>
                <w:kern w:val="0"/>
                <w:sz w:val="18"/>
                <w:szCs w:val="18"/>
              </w:rPr>
              <w:t>当产品部件出现供应风险时，供应商应通知采购人并提供风险应对方案确保产品的服务保障</w:t>
            </w:r>
          </w:p>
        </w:tc>
      </w:tr>
      <w:tr w14:paraId="0894DE96">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2CBFCC07">
            <w:pPr>
              <w:widowControl/>
              <w:jc w:val="left"/>
              <w:rPr>
                <w:rFonts w:ascii="宋体" w:hAnsi="宋体" w:eastAsia="宋体" w:cs="宋体"/>
                <w:kern w:val="0"/>
                <w:sz w:val="18"/>
                <w:szCs w:val="18"/>
              </w:rPr>
            </w:pPr>
            <w:r>
              <w:rPr>
                <w:rFonts w:hint="eastAsia" w:ascii="宋体" w:hAnsi="宋体" w:eastAsia="宋体" w:cs="宋体"/>
                <w:kern w:val="0"/>
                <w:sz w:val="18"/>
                <w:szCs w:val="18"/>
              </w:rPr>
              <w:t>182</w:t>
            </w:r>
          </w:p>
        </w:tc>
        <w:tc>
          <w:tcPr>
            <w:tcW w:w="1254" w:type="dxa"/>
            <w:tcBorders>
              <w:top w:val="nil"/>
              <w:left w:val="nil"/>
              <w:bottom w:val="single" w:color="auto" w:sz="4" w:space="0"/>
              <w:right w:val="single" w:color="auto" w:sz="4" w:space="0"/>
            </w:tcBorders>
            <w:vAlign w:val="center"/>
          </w:tcPr>
          <w:p w14:paraId="1D13A491">
            <w:pPr>
              <w:widowControl/>
              <w:jc w:val="left"/>
              <w:rPr>
                <w:rFonts w:ascii="宋体" w:hAnsi="宋体" w:eastAsia="宋体" w:cs="宋体"/>
                <w:kern w:val="0"/>
                <w:sz w:val="18"/>
                <w:szCs w:val="18"/>
              </w:rPr>
            </w:pPr>
            <w:r>
              <w:rPr>
                <w:rFonts w:hint="eastAsia" w:ascii="宋体" w:hAnsi="宋体" w:eastAsia="宋体" w:cs="宋体"/>
                <w:kern w:val="0"/>
                <w:sz w:val="18"/>
                <w:szCs w:val="18"/>
              </w:rPr>
              <w:t>供应保障要求</w:t>
            </w:r>
          </w:p>
        </w:tc>
        <w:tc>
          <w:tcPr>
            <w:tcW w:w="0" w:type="auto"/>
            <w:vMerge w:val="continue"/>
            <w:tcBorders>
              <w:top w:val="nil"/>
              <w:left w:val="single" w:color="auto" w:sz="4" w:space="0"/>
              <w:bottom w:val="single" w:color="auto" w:sz="4" w:space="0"/>
              <w:right w:val="single" w:color="auto" w:sz="4" w:space="0"/>
            </w:tcBorders>
            <w:vAlign w:val="center"/>
          </w:tcPr>
          <w:p w14:paraId="4360FD5E">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7F852F50">
            <w:pPr>
              <w:widowControl/>
              <w:jc w:val="left"/>
              <w:rPr>
                <w:rFonts w:ascii="宋体" w:hAnsi="宋体" w:eastAsia="宋体" w:cs="宋体"/>
                <w:kern w:val="0"/>
                <w:sz w:val="18"/>
                <w:szCs w:val="18"/>
              </w:rPr>
            </w:pPr>
            <w:r>
              <w:rPr>
                <w:rFonts w:hint="eastAsia" w:ascii="宋体" w:hAnsi="宋体" w:eastAsia="宋体" w:cs="宋体"/>
                <w:kern w:val="0"/>
                <w:sz w:val="18"/>
                <w:szCs w:val="18"/>
              </w:rPr>
              <w:t>★供应能力证明</w:t>
            </w:r>
          </w:p>
        </w:tc>
        <w:tc>
          <w:tcPr>
            <w:tcW w:w="4760" w:type="dxa"/>
            <w:tcBorders>
              <w:top w:val="nil"/>
              <w:left w:val="nil"/>
              <w:bottom w:val="single" w:color="auto" w:sz="4" w:space="0"/>
              <w:right w:val="single" w:color="auto" w:sz="4" w:space="0"/>
            </w:tcBorders>
            <w:vAlign w:val="center"/>
          </w:tcPr>
          <w:p w14:paraId="4300AF10">
            <w:pPr>
              <w:widowControl/>
              <w:jc w:val="left"/>
              <w:rPr>
                <w:rFonts w:ascii="宋体" w:hAnsi="宋体" w:eastAsia="宋体" w:cs="宋体"/>
                <w:kern w:val="0"/>
                <w:sz w:val="18"/>
                <w:szCs w:val="18"/>
              </w:rPr>
            </w:pPr>
            <w:r>
              <w:rPr>
                <w:rFonts w:hint="eastAsia" w:ascii="宋体" w:hAnsi="宋体" w:eastAsia="宋体" w:cs="宋体"/>
                <w:kern w:val="0"/>
                <w:sz w:val="18"/>
                <w:szCs w:val="18"/>
              </w:rPr>
              <w:t>供应商提供供应链稳定承诺书，确保产品的部件在产品服务周期内稳定供货</w:t>
            </w:r>
          </w:p>
        </w:tc>
      </w:tr>
      <w:tr w14:paraId="0BB12CB6">
        <w:tblPrEx>
          <w:tblCellMar>
            <w:top w:w="0" w:type="dxa"/>
            <w:left w:w="108" w:type="dxa"/>
            <w:bottom w:w="0" w:type="dxa"/>
            <w:right w:w="108" w:type="dxa"/>
          </w:tblCellMar>
        </w:tblPrEx>
        <w:trPr>
          <w:trHeight w:val="664" w:hRule="atLeast"/>
        </w:trPr>
        <w:tc>
          <w:tcPr>
            <w:tcW w:w="586" w:type="dxa"/>
            <w:tcBorders>
              <w:top w:val="nil"/>
              <w:left w:val="single" w:color="auto" w:sz="4" w:space="0"/>
              <w:bottom w:val="single" w:color="auto" w:sz="4" w:space="0"/>
              <w:right w:val="single" w:color="auto" w:sz="4" w:space="0"/>
            </w:tcBorders>
            <w:vAlign w:val="center"/>
          </w:tcPr>
          <w:p w14:paraId="1D1C7CA2">
            <w:pPr>
              <w:widowControl/>
              <w:jc w:val="left"/>
              <w:rPr>
                <w:rFonts w:ascii="宋体" w:hAnsi="宋体" w:eastAsia="宋体" w:cs="宋体"/>
                <w:kern w:val="0"/>
                <w:sz w:val="18"/>
                <w:szCs w:val="18"/>
              </w:rPr>
            </w:pPr>
            <w:r>
              <w:rPr>
                <w:rFonts w:hint="eastAsia" w:ascii="宋体" w:hAnsi="宋体" w:eastAsia="宋体" w:cs="宋体"/>
                <w:kern w:val="0"/>
                <w:sz w:val="18"/>
                <w:szCs w:val="18"/>
              </w:rPr>
              <w:t>183</w:t>
            </w:r>
          </w:p>
        </w:tc>
        <w:tc>
          <w:tcPr>
            <w:tcW w:w="1254" w:type="dxa"/>
            <w:tcBorders>
              <w:top w:val="nil"/>
              <w:left w:val="nil"/>
              <w:bottom w:val="single" w:color="auto" w:sz="4" w:space="0"/>
              <w:right w:val="single" w:color="auto" w:sz="4" w:space="0"/>
            </w:tcBorders>
            <w:vAlign w:val="center"/>
          </w:tcPr>
          <w:p w14:paraId="6307141C">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160" w:type="dxa"/>
            <w:tcBorders>
              <w:top w:val="nil"/>
              <w:left w:val="nil"/>
              <w:bottom w:val="single" w:color="auto" w:sz="4" w:space="0"/>
              <w:right w:val="single" w:color="auto" w:sz="4" w:space="0"/>
            </w:tcBorders>
            <w:vAlign w:val="center"/>
          </w:tcPr>
          <w:p w14:paraId="0790CEAE">
            <w:pPr>
              <w:widowControl/>
              <w:jc w:val="left"/>
              <w:rPr>
                <w:rFonts w:ascii="宋体" w:hAnsi="宋体" w:eastAsia="宋体" w:cs="宋体"/>
                <w:kern w:val="0"/>
                <w:sz w:val="18"/>
                <w:szCs w:val="18"/>
              </w:rPr>
            </w:pPr>
            <w:r>
              <w:rPr>
                <w:rFonts w:hint="eastAsia" w:ascii="宋体" w:hAnsi="宋体" w:eastAsia="宋体" w:cs="宋体"/>
                <w:kern w:val="0"/>
                <w:sz w:val="18"/>
                <w:szCs w:val="18"/>
              </w:rPr>
              <w:t>关键部件安全要求</w:t>
            </w:r>
          </w:p>
        </w:tc>
        <w:tc>
          <w:tcPr>
            <w:tcW w:w="2146" w:type="dxa"/>
            <w:tcBorders>
              <w:top w:val="nil"/>
              <w:left w:val="nil"/>
              <w:bottom w:val="single" w:color="auto" w:sz="4" w:space="0"/>
              <w:right w:val="single" w:color="auto" w:sz="4" w:space="0"/>
            </w:tcBorders>
            <w:vAlign w:val="center"/>
          </w:tcPr>
          <w:p w14:paraId="05449EA9">
            <w:pPr>
              <w:widowControl/>
              <w:jc w:val="left"/>
              <w:rPr>
                <w:rFonts w:ascii="宋体" w:hAnsi="宋体" w:eastAsia="宋体" w:cs="宋体"/>
                <w:kern w:val="0"/>
                <w:sz w:val="18"/>
                <w:szCs w:val="18"/>
              </w:rPr>
            </w:pPr>
            <w:r>
              <w:rPr>
                <w:rFonts w:hint="eastAsia" w:ascii="宋体" w:hAnsi="宋体" w:eastAsia="宋体" w:cs="宋体"/>
                <w:kern w:val="0"/>
                <w:sz w:val="18"/>
                <w:szCs w:val="18"/>
              </w:rPr>
              <w:t>★关键部件安全要求3</w:t>
            </w:r>
          </w:p>
        </w:tc>
        <w:tc>
          <w:tcPr>
            <w:tcW w:w="4760" w:type="dxa"/>
            <w:tcBorders>
              <w:top w:val="nil"/>
              <w:left w:val="nil"/>
              <w:bottom w:val="single" w:color="auto" w:sz="4" w:space="0"/>
              <w:right w:val="single" w:color="auto" w:sz="4" w:space="0"/>
            </w:tcBorders>
            <w:vAlign w:val="center"/>
          </w:tcPr>
          <w:p w14:paraId="7642C4D6">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B91A6F1">
        <w:tblPrEx>
          <w:tblCellMar>
            <w:top w:w="0" w:type="dxa"/>
            <w:left w:w="108" w:type="dxa"/>
            <w:bottom w:w="0" w:type="dxa"/>
            <w:right w:w="108" w:type="dxa"/>
          </w:tblCellMar>
        </w:tblPrEx>
        <w:trPr>
          <w:trHeight w:val="418" w:hRule="atLeast"/>
        </w:trPr>
        <w:tc>
          <w:tcPr>
            <w:tcW w:w="586" w:type="dxa"/>
            <w:tcBorders>
              <w:top w:val="nil"/>
              <w:left w:val="single" w:color="auto" w:sz="4" w:space="0"/>
              <w:bottom w:val="single" w:color="auto" w:sz="4" w:space="0"/>
              <w:right w:val="single" w:color="auto" w:sz="4" w:space="0"/>
            </w:tcBorders>
            <w:vAlign w:val="center"/>
          </w:tcPr>
          <w:p w14:paraId="613AAA05">
            <w:pPr>
              <w:widowControl/>
              <w:jc w:val="left"/>
              <w:rPr>
                <w:rFonts w:ascii="宋体" w:hAnsi="宋体" w:eastAsia="宋体" w:cs="宋体"/>
                <w:kern w:val="0"/>
                <w:sz w:val="18"/>
                <w:szCs w:val="18"/>
              </w:rPr>
            </w:pPr>
            <w:r>
              <w:rPr>
                <w:rFonts w:hint="eastAsia" w:ascii="宋体" w:hAnsi="宋体" w:eastAsia="宋体" w:cs="宋体"/>
                <w:kern w:val="0"/>
                <w:sz w:val="18"/>
                <w:szCs w:val="18"/>
              </w:rPr>
              <w:t>184</w:t>
            </w:r>
          </w:p>
        </w:tc>
        <w:tc>
          <w:tcPr>
            <w:tcW w:w="1254" w:type="dxa"/>
            <w:tcBorders>
              <w:top w:val="nil"/>
              <w:left w:val="nil"/>
              <w:bottom w:val="single" w:color="auto" w:sz="4" w:space="0"/>
              <w:right w:val="single" w:color="auto" w:sz="4" w:space="0"/>
            </w:tcBorders>
            <w:vAlign w:val="center"/>
          </w:tcPr>
          <w:p w14:paraId="5FDB6D38">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1160" w:type="dxa"/>
            <w:vMerge w:val="restart"/>
            <w:tcBorders>
              <w:top w:val="nil"/>
              <w:left w:val="single" w:color="auto" w:sz="4" w:space="0"/>
              <w:bottom w:val="single" w:color="auto" w:sz="4" w:space="0"/>
              <w:right w:val="single" w:color="auto" w:sz="4" w:space="0"/>
            </w:tcBorders>
            <w:vAlign w:val="center"/>
          </w:tcPr>
          <w:p w14:paraId="520DC664">
            <w:pPr>
              <w:widowControl/>
              <w:jc w:val="left"/>
              <w:rPr>
                <w:rFonts w:ascii="宋体" w:hAnsi="宋体" w:eastAsia="宋体" w:cs="宋体"/>
                <w:kern w:val="0"/>
                <w:sz w:val="18"/>
                <w:szCs w:val="18"/>
              </w:rPr>
            </w:pPr>
            <w:r>
              <w:rPr>
                <w:rFonts w:hint="eastAsia" w:ascii="宋体" w:hAnsi="宋体" w:eastAsia="宋体" w:cs="宋体"/>
                <w:kern w:val="0"/>
                <w:sz w:val="18"/>
                <w:szCs w:val="18"/>
              </w:rPr>
              <w:t>整机安全性要求</w:t>
            </w:r>
          </w:p>
        </w:tc>
        <w:tc>
          <w:tcPr>
            <w:tcW w:w="2146" w:type="dxa"/>
            <w:tcBorders>
              <w:top w:val="nil"/>
              <w:left w:val="nil"/>
              <w:bottom w:val="single" w:color="auto" w:sz="4" w:space="0"/>
              <w:right w:val="single" w:color="auto" w:sz="4" w:space="0"/>
            </w:tcBorders>
            <w:vAlign w:val="center"/>
          </w:tcPr>
          <w:p w14:paraId="2B54769E">
            <w:pPr>
              <w:widowControl/>
              <w:jc w:val="left"/>
              <w:rPr>
                <w:rFonts w:ascii="宋体" w:hAnsi="宋体" w:eastAsia="宋体" w:cs="宋体"/>
                <w:kern w:val="0"/>
                <w:sz w:val="18"/>
                <w:szCs w:val="18"/>
              </w:rPr>
            </w:pPr>
            <w:r>
              <w:rPr>
                <w:rFonts w:hint="eastAsia" w:ascii="宋体" w:hAnsi="宋体" w:eastAsia="宋体" w:cs="宋体"/>
                <w:kern w:val="0"/>
                <w:sz w:val="18"/>
                <w:szCs w:val="18"/>
              </w:rPr>
              <w:t>★密码算法实现</w:t>
            </w:r>
          </w:p>
        </w:tc>
        <w:tc>
          <w:tcPr>
            <w:tcW w:w="4760" w:type="dxa"/>
            <w:tcBorders>
              <w:top w:val="nil"/>
              <w:left w:val="nil"/>
              <w:bottom w:val="single" w:color="auto" w:sz="4" w:space="0"/>
              <w:right w:val="single" w:color="auto" w:sz="4" w:space="0"/>
            </w:tcBorders>
            <w:vAlign w:val="center"/>
          </w:tcPr>
          <w:p w14:paraId="249C514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F072A08">
        <w:tblPrEx>
          <w:tblCellMar>
            <w:top w:w="0" w:type="dxa"/>
            <w:left w:w="108" w:type="dxa"/>
            <w:bottom w:w="0" w:type="dxa"/>
            <w:right w:w="108" w:type="dxa"/>
          </w:tblCellMar>
        </w:tblPrEx>
        <w:trPr>
          <w:trHeight w:val="424" w:hRule="atLeast"/>
        </w:trPr>
        <w:tc>
          <w:tcPr>
            <w:tcW w:w="586" w:type="dxa"/>
            <w:tcBorders>
              <w:top w:val="nil"/>
              <w:left w:val="single" w:color="auto" w:sz="4" w:space="0"/>
              <w:bottom w:val="single" w:color="auto" w:sz="4" w:space="0"/>
              <w:right w:val="single" w:color="auto" w:sz="4" w:space="0"/>
            </w:tcBorders>
            <w:vAlign w:val="center"/>
          </w:tcPr>
          <w:p w14:paraId="761B28E0">
            <w:pPr>
              <w:widowControl/>
              <w:jc w:val="left"/>
              <w:rPr>
                <w:rFonts w:ascii="宋体" w:hAnsi="宋体" w:eastAsia="宋体" w:cs="宋体"/>
                <w:kern w:val="0"/>
                <w:sz w:val="18"/>
                <w:szCs w:val="18"/>
              </w:rPr>
            </w:pPr>
            <w:r>
              <w:rPr>
                <w:rFonts w:hint="eastAsia" w:ascii="宋体" w:hAnsi="宋体" w:eastAsia="宋体" w:cs="宋体"/>
                <w:kern w:val="0"/>
                <w:sz w:val="18"/>
                <w:szCs w:val="18"/>
              </w:rPr>
              <w:t>185</w:t>
            </w:r>
          </w:p>
        </w:tc>
        <w:tc>
          <w:tcPr>
            <w:tcW w:w="1254" w:type="dxa"/>
            <w:tcBorders>
              <w:top w:val="nil"/>
              <w:left w:val="nil"/>
              <w:bottom w:val="single" w:color="auto" w:sz="4" w:space="0"/>
              <w:right w:val="single" w:color="auto" w:sz="4" w:space="0"/>
            </w:tcBorders>
            <w:vAlign w:val="center"/>
          </w:tcPr>
          <w:p w14:paraId="3FEAE2FE">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4D1A4DC8">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9654EF0">
            <w:pPr>
              <w:widowControl/>
              <w:jc w:val="left"/>
              <w:rPr>
                <w:rFonts w:ascii="宋体" w:hAnsi="宋体" w:eastAsia="宋体" w:cs="宋体"/>
                <w:kern w:val="0"/>
                <w:sz w:val="18"/>
                <w:szCs w:val="18"/>
              </w:rPr>
            </w:pPr>
            <w:r>
              <w:rPr>
                <w:rFonts w:hint="eastAsia" w:ascii="宋体" w:hAnsi="宋体" w:eastAsia="宋体" w:cs="宋体"/>
                <w:kern w:val="0"/>
                <w:sz w:val="18"/>
                <w:szCs w:val="18"/>
              </w:rPr>
              <w:t>USB端口管控</w:t>
            </w:r>
          </w:p>
        </w:tc>
        <w:tc>
          <w:tcPr>
            <w:tcW w:w="4760" w:type="dxa"/>
            <w:tcBorders>
              <w:top w:val="nil"/>
              <w:left w:val="nil"/>
              <w:bottom w:val="single" w:color="auto" w:sz="4" w:space="0"/>
              <w:right w:val="single" w:color="auto" w:sz="4" w:space="0"/>
            </w:tcBorders>
            <w:vAlign w:val="center"/>
          </w:tcPr>
          <w:p w14:paraId="275A292D">
            <w:pPr>
              <w:widowControl/>
              <w:jc w:val="left"/>
              <w:rPr>
                <w:rFonts w:ascii="宋体" w:hAnsi="宋体" w:eastAsia="宋体" w:cs="宋体"/>
                <w:kern w:val="0"/>
                <w:sz w:val="18"/>
                <w:szCs w:val="18"/>
              </w:rPr>
            </w:pPr>
            <w:r>
              <w:rPr>
                <w:rFonts w:hint="eastAsia" w:ascii="宋体" w:hAnsi="宋体" w:eastAsia="宋体" w:cs="宋体"/>
                <w:kern w:val="0"/>
                <w:sz w:val="18"/>
                <w:szCs w:val="18"/>
              </w:rPr>
              <w:t>支持USB端口管控</w:t>
            </w:r>
          </w:p>
        </w:tc>
      </w:tr>
      <w:tr w14:paraId="4C7EBFC6">
        <w:tblPrEx>
          <w:tblCellMar>
            <w:top w:w="0" w:type="dxa"/>
            <w:left w:w="108" w:type="dxa"/>
            <w:bottom w:w="0" w:type="dxa"/>
            <w:right w:w="108" w:type="dxa"/>
          </w:tblCellMar>
        </w:tblPrEx>
        <w:trPr>
          <w:trHeight w:val="270" w:hRule="atLeast"/>
        </w:trPr>
        <w:tc>
          <w:tcPr>
            <w:tcW w:w="586" w:type="dxa"/>
            <w:tcBorders>
              <w:top w:val="nil"/>
              <w:left w:val="single" w:color="auto" w:sz="4" w:space="0"/>
              <w:bottom w:val="single" w:color="auto" w:sz="4" w:space="0"/>
              <w:right w:val="single" w:color="auto" w:sz="4" w:space="0"/>
            </w:tcBorders>
            <w:vAlign w:val="center"/>
          </w:tcPr>
          <w:p w14:paraId="1B3396E4">
            <w:pPr>
              <w:widowControl/>
              <w:jc w:val="left"/>
              <w:rPr>
                <w:rFonts w:ascii="宋体" w:hAnsi="宋体" w:eastAsia="宋体" w:cs="宋体"/>
                <w:kern w:val="0"/>
                <w:sz w:val="18"/>
                <w:szCs w:val="18"/>
              </w:rPr>
            </w:pPr>
            <w:r>
              <w:rPr>
                <w:rFonts w:hint="eastAsia" w:ascii="宋体" w:hAnsi="宋体" w:eastAsia="宋体" w:cs="宋体"/>
                <w:kern w:val="0"/>
                <w:sz w:val="18"/>
                <w:szCs w:val="18"/>
              </w:rPr>
              <w:t>186</w:t>
            </w:r>
          </w:p>
        </w:tc>
        <w:tc>
          <w:tcPr>
            <w:tcW w:w="1254" w:type="dxa"/>
            <w:tcBorders>
              <w:top w:val="nil"/>
              <w:left w:val="nil"/>
              <w:bottom w:val="single" w:color="auto" w:sz="4" w:space="0"/>
              <w:right w:val="single" w:color="auto" w:sz="4" w:space="0"/>
            </w:tcBorders>
            <w:vAlign w:val="center"/>
          </w:tcPr>
          <w:p w14:paraId="7A2065E5">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446C5C90">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682462A8">
            <w:pPr>
              <w:widowControl/>
              <w:jc w:val="left"/>
              <w:rPr>
                <w:rFonts w:ascii="宋体" w:hAnsi="宋体" w:eastAsia="宋体" w:cs="宋体"/>
                <w:kern w:val="0"/>
                <w:sz w:val="18"/>
                <w:szCs w:val="18"/>
              </w:rPr>
            </w:pPr>
            <w:r>
              <w:rPr>
                <w:rFonts w:hint="eastAsia" w:ascii="宋体" w:hAnsi="宋体" w:eastAsia="宋体" w:cs="宋体"/>
                <w:kern w:val="0"/>
                <w:sz w:val="18"/>
                <w:szCs w:val="18"/>
              </w:rPr>
              <w:t>安全物理锁</w:t>
            </w:r>
          </w:p>
        </w:tc>
        <w:tc>
          <w:tcPr>
            <w:tcW w:w="4760" w:type="dxa"/>
            <w:tcBorders>
              <w:top w:val="nil"/>
              <w:left w:val="nil"/>
              <w:bottom w:val="single" w:color="auto" w:sz="4" w:space="0"/>
              <w:right w:val="single" w:color="auto" w:sz="4" w:space="0"/>
            </w:tcBorders>
            <w:vAlign w:val="center"/>
          </w:tcPr>
          <w:p w14:paraId="4D6D5E35">
            <w:pPr>
              <w:widowControl/>
              <w:jc w:val="left"/>
              <w:rPr>
                <w:rFonts w:ascii="宋体" w:hAnsi="宋体" w:eastAsia="宋体" w:cs="宋体"/>
                <w:kern w:val="0"/>
                <w:sz w:val="18"/>
                <w:szCs w:val="18"/>
              </w:rPr>
            </w:pPr>
            <w:r>
              <w:rPr>
                <w:rFonts w:hint="eastAsia" w:ascii="宋体" w:hAnsi="宋体" w:eastAsia="宋体" w:cs="宋体"/>
                <w:kern w:val="0"/>
                <w:sz w:val="18"/>
                <w:szCs w:val="18"/>
              </w:rPr>
              <w:t>支持安全物理锁</w:t>
            </w:r>
          </w:p>
        </w:tc>
      </w:tr>
      <w:tr w14:paraId="33BA3510">
        <w:tblPrEx>
          <w:tblCellMar>
            <w:top w:w="0" w:type="dxa"/>
            <w:left w:w="108" w:type="dxa"/>
            <w:bottom w:w="0" w:type="dxa"/>
            <w:right w:w="108" w:type="dxa"/>
          </w:tblCellMar>
        </w:tblPrEx>
        <w:trPr>
          <w:trHeight w:val="365" w:hRule="atLeast"/>
        </w:trPr>
        <w:tc>
          <w:tcPr>
            <w:tcW w:w="586" w:type="dxa"/>
            <w:tcBorders>
              <w:top w:val="nil"/>
              <w:left w:val="single" w:color="auto" w:sz="4" w:space="0"/>
              <w:bottom w:val="single" w:color="auto" w:sz="4" w:space="0"/>
              <w:right w:val="single" w:color="auto" w:sz="4" w:space="0"/>
            </w:tcBorders>
            <w:vAlign w:val="center"/>
          </w:tcPr>
          <w:p w14:paraId="46314331">
            <w:pPr>
              <w:widowControl/>
              <w:jc w:val="left"/>
              <w:rPr>
                <w:rFonts w:ascii="宋体" w:hAnsi="宋体" w:eastAsia="宋体" w:cs="宋体"/>
                <w:kern w:val="0"/>
                <w:sz w:val="18"/>
                <w:szCs w:val="18"/>
              </w:rPr>
            </w:pPr>
            <w:r>
              <w:rPr>
                <w:rFonts w:hint="eastAsia" w:ascii="宋体" w:hAnsi="宋体" w:eastAsia="宋体" w:cs="宋体"/>
                <w:kern w:val="0"/>
                <w:sz w:val="18"/>
                <w:szCs w:val="18"/>
              </w:rPr>
              <w:t>187</w:t>
            </w:r>
          </w:p>
        </w:tc>
        <w:tc>
          <w:tcPr>
            <w:tcW w:w="1254" w:type="dxa"/>
            <w:tcBorders>
              <w:top w:val="nil"/>
              <w:left w:val="nil"/>
              <w:bottom w:val="single" w:color="auto" w:sz="4" w:space="0"/>
              <w:right w:val="single" w:color="auto" w:sz="4" w:space="0"/>
            </w:tcBorders>
            <w:vAlign w:val="center"/>
          </w:tcPr>
          <w:p w14:paraId="5F2A7409">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7869536D">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51F3055E">
            <w:pPr>
              <w:widowControl/>
              <w:jc w:val="left"/>
              <w:rPr>
                <w:rFonts w:ascii="宋体" w:hAnsi="宋体" w:eastAsia="宋体" w:cs="宋体"/>
                <w:kern w:val="0"/>
                <w:sz w:val="18"/>
                <w:szCs w:val="18"/>
              </w:rPr>
            </w:pPr>
            <w:r>
              <w:rPr>
                <w:rFonts w:hint="eastAsia" w:ascii="宋体" w:hAnsi="宋体" w:eastAsia="宋体" w:cs="宋体"/>
                <w:kern w:val="0"/>
                <w:sz w:val="18"/>
                <w:szCs w:val="18"/>
              </w:rPr>
              <w:t>★信息安全基本要求</w:t>
            </w:r>
          </w:p>
        </w:tc>
        <w:tc>
          <w:tcPr>
            <w:tcW w:w="4760" w:type="dxa"/>
            <w:tcBorders>
              <w:top w:val="nil"/>
              <w:left w:val="nil"/>
              <w:bottom w:val="single" w:color="auto" w:sz="4" w:space="0"/>
              <w:right w:val="single" w:color="auto" w:sz="4" w:space="0"/>
            </w:tcBorders>
            <w:vAlign w:val="center"/>
          </w:tcPr>
          <w:p w14:paraId="06A655CC">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5C548A5C">
        <w:tblPrEx>
          <w:tblCellMar>
            <w:top w:w="0" w:type="dxa"/>
            <w:left w:w="108" w:type="dxa"/>
            <w:bottom w:w="0" w:type="dxa"/>
            <w:right w:w="108" w:type="dxa"/>
          </w:tblCellMar>
        </w:tblPrEx>
        <w:trPr>
          <w:trHeight w:val="450" w:hRule="atLeast"/>
        </w:trPr>
        <w:tc>
          <w:tcPr>
            <w:tcW w:w="586" w:type="dxa"/>
            <w:tcBorders>
              <w:top w:val="nil"/>
              <w:left w:val="single" w:color="auto" w:sz="4" w:space="0"/>
              <w:bottom w:val="single" w:color="auto" w:sz="4" w:space="0"/>
              <w:right w:val="single" w:color="auto" w:sz="4" w:space="0"/>
            </w:tcBorders>
            <w:vAlign w:val="center"/>
          </w:tcPr>
          <w:p w14:paraId="75B63A79">
            <w:pPr>
              <w:widowControl/>
              <w:jc w:val="left"/>
              <w:rPr>
                <w:rFonts w:ascii="宋体" w:hAnsi="宋体" w:eastAsia="宋体" w:cs="宋体"/>
                <w:kern w:val="0"/>
                <w:sz w:val="18"/>
                <w:szCs w:val="18"/>
              </w:rPr>
            </w:pPr>
            <w:r>
              <w:rPr>
                <w:rFonts w:hint="eastAsia" w:ascii="宋体" w:hAnsi="宋体" w:eastAsia="宋体" w:cs="宋体"/>
                <w:kern w:val="0"/>
                <w:sz w:val="18"/>
                <w:szCs w:val="18"/>
              </w:rPr>
              <w:t>188</w:t>
            </w:r>
          </w:p>
        </w:tc>
        <w:tc>
          <w:tcPr>
            <w:tcW w:w="1254" w:type="dxa"/>
            <w:tcBorders>
              <w:top w:val="nil"/>
              <w:left w:val="nil"/>
              <w:bottom w:val="single" w:color="auto" w:sz="4" w:space="0"/>
              <w:right w:val="single" w:color="auto" w:sz="4" w:space="0"/>
            </w:tcBorders>
            <w:vAlign w:val="center"/>
          </w:tcPr>
          <w:p w14:paraId="6C67734D">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4FD781F9">
            <w:pPr>
              <w:widowControl/>
              <w:jc w:val="left"/>
              <w:rPr>
                <w:rFonts w:ascii="宋体" w:hAnsi="宋体" w:eastAsia="宋体" w:cs="宋体"/>
                <w:kern w:val="0"/>
                <w:sz w:val="18"/>
                <w:szCs w:val="18"/>
              </w:rPr>
            </w:pPr>
          </w:p>
        </w:tc>
        <w:tc>
          <w:tcPr>
            <w:tcW w:w="2146" w:type="dxa"/>
            <w:tcBorders>
              <w:top w:val="nil"/>
              <w:left w:val="nil"/>
              <w:bottom w:val="single" w:color="auto" w:sz="4" w:space="0"/>
              <w:right w:val="single" w:color="auto" w:sz="4" w:space="0"/>
            </w:tcBorders>
            <w:vAlign w:val="center"/>
          </w:tcPr>
          <w:p w14:paraId="25DD20AC">
            <w:pPr>
              <w:widowControl/>
              <w:jc w:val="left"/>
              <w:rPr>
                <w:rFonts w:ascii="宋体" w:hAnsi="宋体" w:eastAsia="宋体" w:cs="宋体"/>
                <w:kern w:val="0"/>
                <w:sz w:val="18"/>
                <w:szCs w:val="18"/>
              </w:rPr>
            </w:pPr>
            <w:r>
              <w:rPr>
                <w:rFonts w:hint="eastAsia" w:ascii="宋体" w:hAnsi="宋体" w:eastAsia="宋体" w:cs="宋体"/>
                <w:kern w:val="0"/>
                <w:sz w:val="18"/>
                <w:szCs w:val="18"/>
              </w:rPr>
              <w:t>★固件安全启动</w:t>
            </w:r>
          </w:p>
        </w:tc>
        <w:tc>
          <w:tcPr>
            <w:tcW w:w="4760" w:type="dxa"/>
            <w:tcBorders>
              <w:top w:val="nil"/>
              <w:left w:val="nil"/>
              <w:bottom w:val="single" w:color="auto" w:sz="4" w:space="0"/>
              <w:right w:val="single" w:color="auto" w:sz="4" w:space="0"/>
            </w:tcBorders>
            <w:vAlign w:val="center"/>
          </w:tcPr>
          <w:p w14:paraId="59BFD36F">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B9605E0">
        <w:tblPrEx>
          <w:tblCellMar>
            <w:top w:w="0" w:type="dxa"/>
            <w:left w:w="108" w:type="dxa"/>
            <w:bottom w:w="0" w:type="dxa"/>
            <w:right w:w="108" w:type="dxa"/>
          </w:tblCellMar>
        </w:tblPrEx>
        <w:trPr>
          <w:trHeight w:val="450" w:hRule="atLeast"/>
        </w:trPr>
        <w:tc>
          <w:tcPr>
            <w:tcW w:w="586" w:type="dxa"/>
            <w:tcBorders>
              <w:top w:val="single" w:color="auto" w:sz="4" w:space="0"/>
              <w:left w:val="single" w:color="auto" w:sz="4" w:space="0"/>
              <w:bottom w:val="single" w:color="auto" w:sz="4" w:space="0"/>
              <w:right w:val="single" w:color="auto" w:sz="4" w:space="0"/>
            </w:tcBorders>
            <w:vAlign w:val="center"/>
          </w:tcPr>
          <w:p w14:paraId="440AC6D7">
            <w:pPr>
              <w:widowControl/>
              <w:jc w:val="left"/>
              <w:rPr>
                <w:rFonts w:ascii="宋体" w:hAnsi="宋体" w:eastAsia="宋体" w:cs="宋体"/>
                <w:kern w:val="0"/>
                <w:sz w:val="18"/>
                <w:szCs w:val="18"/>
              </w:rPr>
            </w:pPr>
            <w:r>
              <w:rPr>
                <w:rFonts w:hint="eastAsia" w:ascii="宋体" w:hAnsi="宋体" w:eastAsia="宋体" w:cs="宋体"/>
                <w:kern w:val="0"/>
                <w:sz w:val="18"/>
                <w:szCs w:val="18"/>
              </w:rPr>
              <w:t>189</w:t>
            </w:r>
          </w:p>
        </w:tc>
        <w:tc>
          <w:tcPr>
            <w:tcW w:w="1254" w:type="dxa"/>
            <w:tcBorders>
              <w:top w:val="single" w:color="auto" w:sz="4" w:space="0"/>
              <w:left w:val="nil"/>
              <w:bottom w:val="single" w:color="auto" w:sz="4" w:space="0"/>
              <w:right w:val="single" w:color="auto" w:sz="4" w:space="0"/>
            </w:tcBorders>
            <w:vAlign w:val="center"/>
          </w:tcPr>
          <w:p w14:paraId="322B8A4C">
            <w:pPr>
              <w:widowControl/>
              <w:jc w:val="left"/>
              <w:rPr>
                <w:rFonts w:ascii="宋体" w:hAnsi="宋体" w:eastAsia="宋体" w:cs="宋体"/>
                <w:kern w:val="0"/>
                <w:sz w:val="18"/>
                <w:szCs w:val="18"/>
              </w:rPr>
            </w:pPr>
            <w:r>
              <w:rPr>
                <w:rFonts w:hint="eastAsia" w:ascii="宋体" w:hAnsi="宋体" w:eastAsia="宋体" w:cs="宋体"/>
                <w:kern w:val="0"/>
                <w:sz w:val="18"/>
                <w:szCs w:val="18"/>
              </w:rPr>
              <w:t>安全要求</w:t>
            </w:r>
          </w:p>
        </w:tc>
        <w:tc>
          <w:tcPr>
            <w:tcW w:w="0" w:type="auto"/>
            <w:vMerge w:val="continue"/>
            <w:tcBorders>
              <w:top w:val="nil"/>
              <w:left w:val="single" w:color="auto" w:sz="4" w:space="0"/>
              <w:bottom w:val="single" w:color="auto" w:sz="4" w:space="0"/>
              <w:right w:val="single" w:color="auto" w:sz="4" w:space="0"/>
            </w:tcBorders>
            <w:vAlign w:val="center"/>
          </w:tcPr>
          <w:p w14:paraId="33CF7E2D">
            <w:pPr>
              <w:widowControl/>
              <w:jc w:val="left"/>
              <w:rPr>
                <w:rFonts w:ascii="宋体" w:hAnsi="宋体" w:eastAsia="宋体" w:cs="宋体"/>
                <w:kern w:val="0"/>
                <w:sz w:val="18"/>
                <w:szCs w:val="18"/>
              </w:rPr>
            </w:pPr>
          </w:p>
        </w:tc>
        <w:tc>
          <w:tcPr>
            <w:tcW w:w="2146" w:type="dxa"/>
            <w:tcBorders>
              <w:top w:val="single" w:color="auto" w:sz="4" w:space="0"/>
              <w:left w:val="nil"/>
              <w:bottom w:val="single" w:color="auto" w:sz="4" w:space="0"/>
              <w:right w:val="single" w:color="auto" w:sz="4" w:space="0"/>
            </w:tcBorders>
            <w:vAlign w:val="center"/>
          </w:tcPr>
          <w:p w14:paraId="4F3D335D">
            <w:pPr>
              <w:widowControl/>
              <w:jc w:val="left"/>
              <w:rPr>
                <w:rFonts w:ascii="宋体" w:hAnsi="宋体" w:eastAsia="宋体" w:cs="宋体"/>
                <w:kern w:val="0"/>
                <w:sz w:val="18"/>
                <w:szCs w:val="18"/>
              </w:rPr>
            </w:pPr>
            <w:r>
              <w:rPr>
                <w:rFonts w:hint="eastAsia" w:ascii="宋体" w:hAnsi="宋体" w:eastAsia="宋体" w:cs="宋体"/>
                <w:kern w:val="0"/>
                <w:sz w:val="18"/>
                <w:szCs w:val="18"/>
              </w:rPr>
              <w:t>★限用物质的限量要求</w:t>
            </w:r>
          </w:p>
        </w:tc>
        <w:tc>
          <w:tcPr>
            <w:tcW w:w="4760" w:type="dxa"/>
            <w:tcBorders>
              <w:top w:val="single" w:color="auto" w:sz="4" w:space="0"/>
              <w:left w:val="nil"/>
              <w:bottom w:val="single" w:color="auto" w:sz="4" w:space="0"/>
              <w:right w:val="single" w:color="auto" w:sz="4" w:space="0"/>
            </w:tcBorders>
            <w:vAlign w:val="center"/>
          </w:tcPr>
          <w:p w14:paraId="72C6274A">
            <w:pPr>
              <w:widowControl/>
              <w:jc w:val="left"/>
              <w:rPr>
                <w:rFonts w:ascii="宋体" w:hAnsi="宋体" w:eastAsia="宋体" w:cs="宋体"/>
                <w:kern w:val="0"/>
                <w:sz w:val="18"/>
                <w:szCs w:val="18"/>
              </w:rPr>
            </w:pPr>
            <w:r>
              <w:rPr>
                <w:rFonts w:hint="eastAsia" w:ascii="宋体" w:hAnsi="宋体" w:eastAsia="宋体" w:cs="宋体"/>
                <w:kern w:val="0"/>
                <w:sz w:val="18"/>
                <w:szCs w:val="18"/>
              </w:rPr>
              <w:t>符合GB/T26572中规定</w:t>
            </w:r>
          </w:p>
        </w:tc>
      </w:tr>
    </w:tbl>
    <w:p w14:paraId="12950130">
      <w:pPr>
        <w:widowControl/>
        <w:jc w:val="left"/>
        <w:rPr>
          <w:rFonts w:hint="eastAsia" w:ascii="宋体" w:hAnsi="宋体" w:eastAsia="宋体" w:cs="宋体"/>
          <w:kern w:val="0"/>
          <w:sz w:val="24"/>
          <w:szCs w:val="20"/>
        </w:rPr>
      </w:pPr>
    </w:p>
    <w:p w14:paraId="08EF2424">
      <w:pPr>
        <w:widowControl/>
        <w:jc w:val="left"/>
        <w:rPr>
          <w:rFonts w:hint="eastAsia" w:ascii="宋体" w:hAnsi="宋体" w:eastAsia="宋体" w:cs="宋体"/>
          <w:kern w:val="0"/>
          <w:sz w:val="24"/>
          <w:szCs w:val="24"/>
        </w:rPr>
      </w:pPr>
      <w:r>
        <w:rPr>
          <w:rFonts w:hint="eastAsia" w:ascii="Times New Roman" w:hAnsi="Times New Roman" w:eastAsia="宋体" w:cs="宋体"/>
          <w:color w:val="000000"/>
          <w:kern w:val="0"/>
          <w:sz w:val="24"/>
          <w:szCs w:val="24"/>
        </w:rPr>
        <w:t>台式计算机</w:t>
      </w:r>
      <w:r>
        <w:rPr>
          <w:rFonts w:hint="eastAsia" w:ascii="宋体" w:hAnsi="宋体" w:eastAsia="宋体" w:cs="Times New Roman"/>
          <w:sz w:val="24"/>
          <w:szCs w:val="24"/>
        </w:rPr>
        <w:t>需求明细附件B：</w:t>
      </w:r>
      <w:r>
        <w:rPr>
          <w:rFonts w:hint="eastAsia" w:ascii="宋体" w:hAnsi="宋体" w:eastAsia="宋体" w:cs="宋体"/>
          <w:kern w:val="0"/>
          <w:sz w:val="24"/>
          <w:szCs w:val="24"/>
        </w:rPr>
        <w:t>显示器:</w:t>
      </w:r>
    </w:p>
    <w:tbl>
      <w:tblPr>
        <w:tblStyle w:val="15"/>
        <w:tblpPr w:leftFromText="180" w:rightFromText="180" w:vertAnchor="text" w:horzAnchor="page" w:tblpX="1175" w:tblpY="305"/>
        <w:tblOverlap w:val="never"/>
        <w:tblW w:w="9907" w:type="dxa"/>
        <w:tblInd w:w="0" w:type="dxa"/>
        <w:tblLayout w:type="autofit"/>
        <w:tblCellMar>
          <w:top w:w="0" w:type="dxa"/>
          <w:left w:w="108" w:type="dxa"/>
          <w:bottom w:w="0" w:type="dxa"/>
          <w:right w:w="108" w:type="dxa"/>
        </w:tblCellMar>
      </w:tblPr>
      <w:tblGrid>
        <w:gridCol w:w="587"/>
        <w:gridCol w:w="1280"/>
        <w:gridCol w:w="1147"/>
        <w:gridCol w:w="2133"/>
        <w:gridCol w:w="4760"/>
      </w:tblGrid>
      <w:tr w14:paraId="7489BF4E">
        <w:tblPrEx>
          <w:tblCellMar>
            <w:top w:w="0" w:type="dxa"/>
            <w:left w:w="108" w:type="dxa"/>
            <w:bottom w:w="0" w:type="dxa"/>
            <w:right w:w="108" w:type="dxa"/>
          </w:tblCellMar>
        </w:tblPrEx>
        <w:trPr>
          <w:trHeight w:val="450" w:hRule="atLeast"/>
          <w:tblHeader/>
        </w:trPr>
        <w:tc>
          <w:tcPr>
            <w:tcW w:w="587" w:type="dxa"/>
            <w:tcBorders>
              <w:top w:val="single" w:color="auto" w:sz="4" w:space="0"/>
              <w:left w:val="single" w:color="auto" w:sz="4" w:space="0"/>
              <w:bottom w:val="single" w:color="auto" w:sz="4" w:space="0"/>
              <w:right w:val="single" w:color="auto" w:sz="4" w:space="0"/>
            </w:tcBorders>
            <w:vAlign w:val="center"/>
          </w:tcPr>
          <w:p w14:paraId="6B85AD52">
            <w:pPr>
              <w:widowControl/>
              <w:jc w:val="center"/>
              <w:rPr>
                <w:rFonts w:ascii="宋体" w:hAnsi="宋体" w:eastAsia="宋体" w:cs="宋体"/>
                <w:b/>
                <w:bCs/>
                <w:kern w:val="0"/>
                <w:sz w:val="18"/>
                <w:szCs w:val="18"/>
              </w:rPr>
            </w:pPr>
            <w:r>
              <w:rPr>
                <w:rFonts w:hint="eastAsia" w:ascii="宋体" w:hAnsi="宋体" w:eastAsia="宋体" w:cs="宋体"/>
                <w:b/>
                <w:bCs/>
                <w:kern w:val="0"/>
                <w:sz w:val="18"/>
                <w:szCs w:val="18"/>
              </w:rPr>
              <w:t>序号</w:t>
            </w:r>
          </w:p>
        </w:tc>
        <w:tc>
          <w:tcPr>
            <w:tcW w:w="1280" w:type="dxa"/>
            <w:tcBorders>
              <w:top w:val="single" w:color="auto" w:sz="4" w:space="0"/>
              <w:left w:val="nil"/>
              <w:bottom w:val="single" w:color="auto" w:sz="4" w:space="0"/>
              <w:right w:val="single" w:color="auto" w:sz="4" w:space="0"/>
            </w:tcBorders>
            <w:vAlign w:val="center"/>
          </w:tcPr>
          <w:p w14:paraId="6ADBA3E3">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指标分类</w:t>
            </w:r>
          </w:p>
        </w:tc>
        <w:tc>
          <w:tcPr>
            <w:tcW w:w="1147" w:type="dxa"/>
            <w:tcBorders>
              <w:top w:val="single" w:color="auto" w:sz="4" w:space="0"/>
              <w:left w:val="nil"/>
              <w:bottom w:val="single" w:color="auto" w:sz="4" w:space="0"/>
              <w:right w:val="single" w:color="auto" w:sz="4" w:space="0"/>
            </w:tcBorders>
            <w:vAlign w:val="center"/>
          </w:tcPr>
          <w:p w14:paraId="64B048FF">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一级指标</w:t>
            </w:r>
          </w:p>
        </w:tc>
        <w:tc>
          <w:tcPr>
            <w:tcW w:w="2133" w:type="dxa"/>
            <w:tcBorders>
              <w:top w:val="single" w:color="auto" w:sz="4" w:space="0"/>
              <w:left w:val="nil"/>
              <w:bottom w:val="single" w:color="auto" w:sz="4" w:space="0"/>
              <w:right w:val="single" w:color="auto" w:sz="4" w:space="0"/>
            </w:tcBorders>
            <w:vAlign w:val="center"/>
          </w:tcPr>
          <w:p w14:paraId="3BCB2B6D">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二级指标</w:t>
            </w:r>
          </w:p>
        </w:tc>
        <w:tc>
          <w:tcPr>
            <w:tcW w:w="4760" w:type="dxa"/>
            <w:tcBorders>
              <w:top w:val="single" w:color="auto" w:sz="4" w:space="0"/>
              <w:left w:val="nil"/>
              <w:bottom w:val="single" w:color="auto" w:sz="4" w:space="0"/>
              <w:right w:val="single" w:color="auto" w:sz="4" w:space="0"/>
            </w:tcBorders>
            <w:vAlign w:val="center"/>
          </w:tcPr>
          <w:p w14:paraId="4DB7231E">
            <w:pPr>
              <w:widowControl/>
              <w:jc w:val="left"/>
              <w:rPr>
                <w:rFonts w:ascii="宋体" w:hAnsi="宋体" w:eastAsia="宋体" w:cs="宋体"/>
                <w:b/>
                <w:bCs/>
                <w:kern w:val="0"/>
                <w:sz w:val="18"/>
                <w:szCs w:val="18"/>
              </w:rPr>
            </w:pPr>
            <w:r>
              <w:rPr>
                <w:rFonts w:hint="eastAsia" w:ascii="宋体" w:hAnsi="宋体" w:eastAsia="宋体" w:cs="宋体"/>
                <w:b/>
                <w:bCs/>
                <w:kern w:val="0"/>
                <w:sz w:val="18"/>
                <w:szCs w:val="18"/>
              </w:rPr>
              <w:t>采购人技术要求</w:t>
            </w:r>
          </w:p>
        </w:tc>
      </w:tr>
      <w:tr w14:paraId="6C4A6B7C">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74A16AE1">
            <w:pPr>
              <w:widowControl/>
              <w:jc w:val="center"/>
              <w:rPr>
                <w:rFonts w:ascii="宋体" w:hAnsi="宋体" w:eastAsia="宋体" w:cs="宋体"/>
                <w:kern w:val="0"/>
                <w:sz w:val="18"/>
                <w:szCs w:val="18"/>
              </w:rPr>
            </w:pPr>
            <w:r>
              <w:rPr>
                <w:rFonts w:hint="eastAsia" w:ascii="宋体" w:hAnsi="宋体" w:eastAsia="宋体" w:cs="宋体"/>
                <w:kern w:val="0"/>
                <w:sz w:val="18"/>
                <w:szCs w:val="18"/>
              </w:rPr>
              <w:t>1</w:t>
            </w:r>
          </w:p>
        </w:tc>
        <w:tc>
          <w:tcPr>
            <w:tcW w:w="1280" w:type="dxa"/>
            <w:tcBorders>
              <w:top w:val="nil"/>
              <w:left w:val="nil"/>
              <w:bottom w:val="single" w:color="auto" w:sz="4" w:space="0"/>
              <w:right w:val="single" w:color="auto" w:sz="4" w:space="0"/>
            </w:tcBorders>
            <w:vAlign w:val="center"/>
          </w:tcPr>
          <w:p w14:paraId="4C41D6F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1147" w:type="dxa"/>
            <w:vMerge w:val="restart"/>
            <w:tcBorders>
              <w:top w:val="nil"/>
              <w:left w:val="single" w:color="auto" w:sz="4" w:space="0"/>
              <w:bottom w:val="single" w:color="auto" w:sz="4" w:space="0"/>
              <w:right w:val="single" w:color="auto" w:sz="4" w:space="0"/>
            </w:tcBorders>
            <w:vAlign w:val="center"/>
          </w:tcPr>
          <w:p w14:paraId="702FA934">
            <w:pPr>
              <w:widowControl/>
              <w:jc w:val="left"/>
              <w:rPr>
                <w:rFonts w:ascii="宋体" w:hAnsi="宋体" w:eastAsia="宋体" w:cs="宋体"/>
                <w:kern w:val="0"/>
                <w:sz w:val="18"/>
                <w:szCs w:val="18"/>
              </w:rPr>
            </w:pPr>
            <w:r>
              <w:rPr>
                <w:rFonts w:hint="eastAsia" w:ascii="宋体" w:hAnsi="宋体" w:eastAsia="宋体" w:cs="宋体"/>
                <w:kern w:val="0"/>
                <w:sz w:val="18"/>
                <w:szCs w:val="18"/>
              </w:rPr>
              <w:t>显示设备规格</w:t>
            </w:r>
          </w:p>
        </w:tc>
        <w:tc>
          <w:tcPr>
            <w:tcW w:w="2133" w:type="dxa"/>
            <w:tcBorders>
              <w:top w:val="nil"/>
              <w:left w:val="nil"/>
              <w:bottom w:val="single" w:color="auto" w:sz="4" w:space="0"/>
              <w:right w:val="single" w:color="auto" w:sz="4" w:space="0"/>
            </w:tcBorders>
            <w:vAlign w:val="center"/>
          </w:tcPr>
          <w:p w14:paraId="54722854">
            <w:pPr>
              <w:widowControl/>
              <w:jc w:val="left"/>
              <w:rPr>
                <w:rFonts w:ascii="宋体" w:hAnsi="宋体" w:eastAsia="宋体" w:cs="宋体"/>
                <w:kern w:val="0"/>
                <w:sz w:val="18"/>
                <w:szCs w:val="18"/>
              </w:rPr>
            </w:pPr>
            <w:r>
              <w:rPr>
                <w:rFonts w:hint="eastAsia" w:ascii="宋体" w:hAnsi="宋体" w:eastAsia="宋体" w:cs="宋体"/>
                <w:kern w:val="0"/>
                <w:sz w:val="18"/>
                <w:szCs w:val="18"/>
              </w:rPr>
              <w:t>★显示屏屏占比</w:t>
            </w:r>
          </w:p>
        </w:tc>
        <w:tc>
          <w:tcPr>
            <w:tcW w:w="4760" w:type="dxa"/>
            <w:tcBorders>
              <w:top w:val="nil"/>
              <w:left w:val="nil"/>
              <w:bottom w:val="single" w:color="auto" w:sz="4" w:space="0"/>
              <w:right w:val="single" w:color="auto" w:sz="4" w:space="0"/>
            </w:tcBorders>
            <w:vAlign w:val="center"/>
          </w:tcPr>
          <w:p w14:paraId="24BB4183">
            <w:pPr>
              <w:widowControl/>
              <w:jc w:val="left"/>
              <w:rPr>
                <w:rFonts w:ascii="宋体" w:hAnsi="宋体" w:eastAsia="宋体" w:cs="宋体"/>
                <w:kern w:val="0"/>
                <w:sz w:val="18"/>
                <w:szCs w:val="18"/>
              </w:rPr>
            </w:pPr>
            <w:r>
              <w:rPr>
                <w:rFonts w:hint="eastAsia" w:ascii="宋体" w:hAnsi="宋体" w:eastAsia="宋体" w:cs="宋体"/>
                <w:kern w:val="0"/>
                <w:sz w:val="18"/>
                <w:szCs w:val="18"/>
              </w:rPr>
              <w:t>≥80%</w:t>
            </w:r>
          </w:p>
        </w:tc>
      </w:tr>
      <w:tr w14:paraId="08F69C59">
        <w:tblPrEx>
          <w:tblCellMar>
            <w:top w:w="0" w:type="dxa"/>
            <w:left w:w="108" w:type="dxa"/>
            <w:bottom w:w="0" w:type="dxa"/>
            <w:right w:w="108" w:type="dxa"/>
          </w:tblCellMar>
        </w:tblPrEx>
        <w:trPr>
          <w:trHeight w:val="477" w:hRule="atLeast"/>
        </w:trPr>
        <w:tc>
          <w:tcPr>
            <w:tcW w:w="587" w:type="dxa"/>
            <w:tcBorders>
              <w:top w:val="nil"/>
              <w:left w:val="single" w:color="auto" w:sz="4" w:space="0"/>
              <w:bottom w:val="single" w:color="auto" w:sz="4" w:space="0"/>
              <w:right w:val="single" w:color="auto" w:sz="4" w:space="0"/>
            </w:tcBorders>
            <w:vAlign w:val="center"/>
          </w:tcPr>
          <w:p w14:paraId="20FFF637">
            <w:pPr>
              <w:widowControl/>
              <w:jc w:val="center"/>
              <w:rPr>
                <w:rFonts w:ascii="宋体" w:hAnsi="宋体" w:eastAsia="宋体" w:cs="宋体"/>
                <w:kern w:val="0"/>
                <w:sz w:val="18"/>
                <w:szCs w:val="18"/>
              </w:rPr>
            </w:pPr>
            <w:r>
              <w:rPr>
                <w:rFonts w:hint="eastAsia" w:ascii="宋体" w:hAnsi="宋体" w:eastAsia="宋体" w:cs="宋体"/>
                <w:kern w:val="0"/>
                <w:sz w:val="18"/>
                <w:szCs w:val="18"/>
              </w:rPr>
              <w:t>2</w:t>
            </w:r>
          </w:p>
        </w:tc>
        <w:tc>
          <w:tcPr>
            <w:tcW w:w="1280" w:type="dxa"/>
            <w:tcBorders>
              <w:top w:val="nil"/>
              <w:left w:val="nil"/>
              <w:bottom w:val="single" w:color="auto" w:sz="4" w:space="0"/>
              <w:right w:val="single" w:color="auto" w:sz="4" w:space="0"/>
            </w:tcBorders>
            <w:vAlign w:val="center"/>
          </w:tcPr>
          <w:p w14:paraId="37B4157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0A178CF">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7E48CB92">
            <w:pPr>
              <w:widowControl/>
              <w:jc w:val="left"/>
              <w:rPr>
                <w:rFonts w:ascii="宋体" w:hAnsi="宋体" w:eastAsia="宋体" w:cs="宋体"/>
                <w:kern w:val="0"/>
                <w:sz w:val="18"/>
                <w:szCs w:val="18"/>
              </w:rPr>
            </w:pPr>
            <w:r>
              <w:rPr>
                <w:rFonts w:hint="eastAsia" w:ascii="宋体" w:hAnsi="宋体" w:eastAsia="宋体" w:cs="宋体"/>
                <w:kern w:val="0"/>
                <w:sz w:val="18"/>
                <w:szCs w:val="18"/>
              </w:rPr>
              <w:t>★显示屏分辨率</w:t>
            </w:r>
          </w:p>
        </w:tc>
        <w:tc>
          <w:tcPr>
            <w:tcW w:w="4760" w:type="dxa"/>
            <w:tcBorders>
              <w:top w:val="nil"/>
              <w:left w:val="nil"/>
              <w:bottom w:val="single" w:color="auto" w:sz="4" w:space="0"/>
              <w:right w:val="single" w:color="auto" w:sz="4" w:space="0"/>
            </w:tcBorders>
            <w:vAlign w:val="center"/>
          </w:tcPr>
          <w:p w14:paraId="67BAF67E">
            <w:pPr>
              <w:widowControl/>
              <w:jc w:val="left"/>
              <w:rPr>
                <w:rFonts w:ascii="宋体" w:hAnsi="宋体" w:eastAsia="宋体" w:cs="宋体"/>
                <w:kern w:val="0"/>
                <w:sz w:val="18"/>
                <w:szCs w:val="18"/>
              </w:rPr>
            </w:pPr>
            <w:r>
              <w:rPr>
                <w:rFonts w:hint="eastAsia" w:ascii="宋体" w:hAnsi="宋体" w:eastAsia="宋体" w:cs="宋体"/>
                <w:kern w:val="0"/>
                <w:sz w:val="18"/>
                <w:szCs w:val="18"/>
              </w:rPr>
              <w:t>≥1920x1080</w:t>
            </w:r>
          </w:p>
        </w:tc>
      </w:tr>
      <w:tr w14:paraId="5A086F25">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2AE01592">
            <w:pPr>
              <w:widowControl/>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280" w:type="dxa"/>
            <w:tcBorders>
              <w:top w:val="nil"/>
              <w:left w:val="nil"/>
              <w:bottom w:val="single" w:color="auto" w:sz="4" w:space="0"/>
              <w:right w:val="single" w:color="auto" w:sz="4" w:space="0"/>
            </w:tcBorders>
            <w:vAlign w:val="center"/>
          </w:tcPr>
          <w:p w14:paraId="408611FF">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66542A53">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656CDFAB">
            <w:pPr>
              <w:widowControl/>
              <w:jc w:val="left"/>
              <w:rPr>
                <w:rFonts w:ascii="宋体" w:hAnsi="宋体" w:eastAsia="宋体" w:cs="宋体"/>
                <w:kern w:val="0"/>
                <w:sz w:val="18"/>
                <w:szCs w:val="18"/>
              </w:rPr>
            </w:pPr>
            <w:r>
              <w:rPr>
                <w:rFonts w:hint="eastAsia" w:ascii="宋体" w:hAnsi="宋体" w:eastAsia="宋体" w:cs="宋体"/>
                <w:kern w:val="0"/>
                <w:sz w:val="18"/>
                <w:szCs w:val="18"/>
              </w:rPr>
              <w:t>显示屏像素密度</w:t>
            </w:r>
          </w:p>
        </w:tc>
        <w:tc>
          <w:tcPr>
            <w:tcW w:w="4760" w:type="dxa"/>
            <w:tcBorders>
              <w:top w:val="nil"/>
              <w:left w:val="nil"/>
              <w:bottom w:val="single" w:color="auto" w:sz="4" w:space="0"/>
              <w:right w:val="single" w:color="auto" w:sz="4" w:space="0"/>
            </w:tcBorders>
            <w:vAlign w:val="center"/>
          </w:tcPr>
          <w:p w14:paraId="19771B89">
            <w:pPr>
              <w:widowControl/>
              <w:jc w:val="left"/>
              <w:rPr>
                <w:rFonts w:ascii="宋体" w:hAnsi="宋体" w:eastAsia="宋体" w:cs="宋体"/>
                <w:kern w:val="0"/>
                <w:sz w:val="18"/>
                <w:szCs w:val="18"/>
              </w:rPr>
            </w:pPr>
            <w:r>
              <w:rPr>
                <w:rFonts w:hint="eastAsia" w:ascii="宋体" w:hAnsi="宋体" w:eastAsia="宋体" w:cs="宋体"/>
                <w:kern w:val="0"/>
                <w:sz w:val="18"/>
                <w:szCs w:val="18"/>
              </w:rPr>
              <w:t>≥85像素/英寸</w:t>
            </w:r>
          </w:p>
        </w:tc>
      </w:tr>
      <w:tr w14:paraId="00C1FD8D">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6860E3B2">
            <w:pPr>
              <w:widowControl/>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280" w:type="dxa"/>
            <w:tcBorders>
              <w:top w:val="nil"/>
              <w:left w:val="nil"/>
              <w:bottom w:val="single" w:color="auto" w:sz="4" w:space="0"/>
              <w:right w:val="single" w:color="auto" w:sz="4" w:space="0"/>
            </w:tcBorders>
            <w:vAlign w:val="center"/>
          </w:tcPr>
          <w:p w14:paraId="5089799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0FE273E4">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1EE22618">
            <w:pPr>
              <w:widowControl/>
              <w:jc w:val="left"/>
              <w:rPr>
                <w:rFonts w:ascii="宋体" w:hAnsi="宋体" w:eastAsia="宋体" w:cs="宋体"/>
                <w:kern w:val="0"/>
                <w:sz w:val="18"/>
                <w:szCs w:val="18"/>
              </w:rPr>
            </w:pPr>
            <w:r>
              <w:rPr>
                <w:rFonts w:hint="eastAsia" w:ascii="宋体" w:hAnsi="宋体" w:eastAsia="宋体" w:cs="宋体"/>
                <w:kern w:val="0"/>
                <w:sz w:val="18"/>
                <w:szCs w:val="18"/>
              </w:rPr>
              <w:t>显示屏可视角度</w:t>
            </w:r>
          </w:p>
        </w:tc>
        <w:tc>
          <w:tcPr>
            <w:tcW w:w="4760" w:type="dxa"/>
            <w:tcBorders>
              <w:top w:val="nil"/>
              <w:left w:val="nil"/>
              <w:bottom w:val="single" w:color="auto" w:sz="4" w:space="0"/>
              <w:right w:val="single" w:color="auto" w:sz="4" w:space="0"/>
            </w:tcBorders>
            <w:vAlign w:val="center"/>
          </w:tcPr>
          <w:p w14:paraId="2AD06EC9">
            <w:pPr>
              <w:widowControl/>
              <w:jc w:val="left"/>
              <w:rPr>
                <w:rFonts w:ascii="宋体" w:hAnsi="宋体" w:eastAsia="宋体" w:cs="宋体"/>
                <w:kern w:val="0"/>
                <w:sz w:val="18"/>
                <w:szCs w:val="18"/>
              </w:rPr>
            </w:pPr>
            <w:r>
              <w:rPr>
                <w:rFonts w:hint="eastAsia" w:ascii="宋体" w:hAnsi="宋体" w:eastAsia="宋体" w:cs="宋体"/>
                <w:kern w:val="0"/>
                <w:sz w:val="18"/>
                <w:szCs w:val="18"/>
              </w:rPr>
              <w:t>水平≥170°</w:t>
            </w:r>
          </w:p>
        </w:tc>
      </w:tr>
      <w:tr w14:paraId="4053159D">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3FDF921D">
            <w:pPr>
              <w:widowControl/>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280" w:type="dxa"/>
            <w:tcBorders>
              <w:top w:val="nil"/>
              <w:left w:val="nil"/>
              <w:bottom w:val="single" w:color="auto" w:sz="4" w:space="0"/>
              <w:right w:val="single" w:color="auto" w:sz="4" w:space="0"/>
            </w:tcBorders>
            <w:vAlign w:val="center"/>
          </w:tcPr>
          <w:p w14:paraId="0D23A4FC">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0A05427">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335235AB">
            <w:pPr>
              <w:widowControl/>
              <w:jc w:val="left"/>
              <w:rPr>
                <w:rFonts w:ascii="宋体" w:hAnsi="宋体" w:eastAsia="宋体" w:cs="宋体"/>
                <w:kern w:val="0"/>
                <w:sz w:val="18"/>
                <w:szCs w:val="18"/>
              </w:rPr>
            </w:pPr>
            <w:r>
              <w:rPr>
                <w:rFonts w:hint="eastAsia" w:ascii="宋体" w:hAnsi="宋体" w:eastAsia="宋体" w:cs="宋体"/>
                <w:kern w:val="0"/>
                <w:sz w:val="18"/>
                <w:szCs w:val="18"/>
              </w:rPr>
              <w:t>★显示屏尺寸</w:t>
            </w:r>
          </w:p>
        </w:tc>
        <w:tc>
          <w:tcPr>
            <w:tcW w:w="4760" w:type="dxa"/>
            <w:tcBorders>
              <w:top w:val="nil"/>
              <w:left w:val="nil"/>
              <w:bottom w:val="single" w:color="auto" w:sz="4" w:space="0"/>
              <w:right w:val="single" w:color="auto" w:sz="4" w:space="0"/>
            </w:tcBorders>
            <w:vAlign w:val="center"/>
          </w:tcPr>
          <w:p w14:paraId="3FB76F7C">
            <w:pPr>
              <w:widowControl/>
              <w:jc w:val="left"/>
              <w:rPr>
                <w:rFonts w:ascii="宋体" w:hAnsi="宋体" w:eastAsia="宋体" w:cs="宋体"/>
                <w:kern w:val="0"/>
                <w:sz w:val="18"/>
                <w:szCs w:val="18"/>
              </w:rPr>
            </w:pPr>
            <w:r>
              <w:rPr>
                <w:rFonts w:hint="eastAsia" w:ascii="宋体" w:hAnsi="宋体" w:eastAsia="宋体" w:cs="宋体"/>
                <w:kern w:val="0"/>
                <w:sz w:val="18"/>
                <w:szCs w:val="18"/>
              </w:rPr>
              <w:t>≥23.8英寸</w:t>
            </w:r>
          </w:p>
        </w:tc>
      </w:tr>
      <w:tr w14:paraId="03095084">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1402E3E6">
            <w:pPr>
              <w:widowControl/>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280" w:type="dxa"/>
            <w:tcBorders>
              <w:top w:val="nil"/>
              <w:left w:val="nil"/>
              <w:bottom w:val="single" w:color="auto" w:sz="4" w:space="0"/>
              <w:right w:val="single" w:color="auto" w:sz="4" w:space="0"/>
            </w:tcBorders>
            <w:vAlign w:val="center"/>
          </w:tcPr>
          <w:p w14:paraId="2F0961EA">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1EBED87">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6379620C">
            <w:pPr>
              <w:widowControl/>
              <w:jc w:val="left"/>
              <w:rPr>
                <w:rFonts w:ascii="宋体" w:hAnsi="宋体" w:eastAsia="宋体" w:cs="宋体"/>
                <w:kern w:val="0"/>
                <w:sz w:val="18"/>
                <w:szCs w:val="18"/>
              </w:rPr>
            </w:pPr>
            <w:r>
              <w:rPr>
                <w:rFonts w:hint="eastAsia" w:ascii="宋体" w:hAnsi="宋体" w:eastAsia="宋体" w:cs="宋体"/>
                <w:kern w:val="0"/>
                <w:sz w:val="18"/>
                <w:szCs w:val="18"/>
              </w:rPr>
              <w:t>★显示屏屏幕比例</w:t>
            </w:r>
          </w:p>
        </w:tc>
        <w:tc>
          <w:tcPr>
            <w:tcW w:w="4760" w:type="dxa"/>
            <w:tcBorders>
              <w:top w:val="nil"/>
              <w:left w:val="nil"/>
              <w:bottom w:val="single" w:color="auto" w:sz="4" w:space="0"/>
              <w:right w:val="single" w:color="auto" w:sz="4" w:space="0"/>
            </w:tcBorders>
            <w:vAlign w:val="center"/>
          </w:tcPr>
          <w:p w14:paraId="1B6D54BA">
            <w:pPr>
              <w:widowControl/>
              <w:jc w:val="left"/>
              <w:rPr>
                <w:rFonts w:ascii="宋体" w:hAnsi="宋体" w:eastAsia="宋体" w:cs="宋体"/>
                <w:kern w:val="0"/>
                <w:sz w:val="18"/>
                <w:szCs w:val="18"/>
              </w:rPr>
            </w:pPr>
            <w:r>
              <w:rPr>
                <w:rFonts w:hint="eastAsia" w:ascii="宋体" w:hAnsi="宋体" w:eastAsia="宋体" w:cs="宋体"/>
                <w:kern w:val="0"/>
                <w:sz w:val="18"/>
                <w:szCs w:val="18"/>
              </w:rPr>
              <w:t>16：9</w:t>
            </w:r>
          </w:p>
        </w:tc>
      </w:tr>
      <w:tr w14:paraId="453BC719">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409B5163">
            <w:pPr>
              <w:widowControl/>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280" w:type="dxa"/>
            <w:tcBorders>
              <w:top w:val="nil"/>
              <w:left w:val="nil"/>
              <w:bottom w:val="single" w:color="auto" w:sz="4" w:space="0"/>
              <w:right w:val="single" w:color="auto" w:sz="4" w:space="0"/>
            </w:tcBorders>
            <w:vAlign w:val="center"/>
          </w:tcPr>
          <w:p w14:paraId="26A96EB3">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899868D">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0693DA42">
            <w:pPr>
              <w:widowControl/>
              <w:jc w:val="left"/>
              <w:rPr>
                <w:rFonts w:ascii="宋体" w:hAnsi="宋体" w:eastAsia="宋体" w:cs="宋体"/>
                <w:kern w:val="0"/>
                <w:sz w:val="18"/>
                <w:szCs w:val="18"/>
              </w:rPr>
            </w:pPr>
            <w:r>
              <w:rPr>
                <w:rFonts w:hint="eastAsia" w:ascii="宋体" w:hAnsi="宋体" w:eastAsia="宋体" w:cs="宋体"/>
                <w:kern w:val="0"/>
                <w:sz w:val="18"/>
                <w:szCs w:val="18"/>
              </w:rPr>
              <w:t>★显示器外观颜色</w:t>
            </w:r>
          </w:p>
        </w:tc>
        <w:tc>
          <w:tcPr>
            <w:tcW w:w="4760" w:type="dxa"/>
            <w:tcBorders>
              <w:top w:val="nil"/>
              <w:left w:val="nil"/>
              <w:bottom w:val="single" w:color="auto" w:sz="4" w:space="0"/>
              <w:right w:val="single" w:color="auto" w:sz="4" w:space="0"/>
            </w:tcBorders>
            <w:vAlign w:val="center"/>
          </w:tcPr>
          <w:p w14:paraId="27FDF76A">
            <w:pPr>
              <w:widowControl/>
              <w:jc w:val="left"/>
              <w:rPr>
                <w:rFonts w:ascii="宋体" w:hAnsi="宋体" w:eastAsia="宋体" w:cs="宋体"/>
                <w:kern w:val="0"/>
                <w:sz w:val="18"/>
                <w:szCs w:val="18"/>
              </w:rPr>
            </w:pPr>
            <w:r>
              <w:rPr>
                <w:rFonts w:hint="eastAsia" w:ascii="宋体" w:hAnsi="宋体" w:eastAsia="宋体" w:cs="宋体"/>
                <w:kern w:val="0"/>
                <w:sz w:val="18"/>
                <w:szCs w:val="18"/>
              </w:rPr>
              <w:t>黑色</w:t>
            </w:r>
          </w:p>
        </w:tc>
      </w:tr>
      <w:tr w14:paraId="7E49B5C6">
        <w:tblPrEx>
          <w:tblCellMar>
            <w:top w:w="0" w:type="dxa"/>
            <w:left w:w="108" w:type="dxa"/>
            <w:bottom w:w="0" w:type="dxa"/>
            <w:right w:w="108" w:type="dxa"/>
          </w:tblCellMar>
        </w:tblPrEx>
        <w:trPr>
          <w:trHeight w:val="900" w:hRule="atLeast"/>
        </w:trPr>
        <w:tc>
          <w:tcPr>
            <w:tcW w:w="587" w:type="dxa"/>
            <w:tcBorders>
              <w:top w:val="nil"/>
              <w:left w:val="single" w:color="auto" w:sz="4" w:space="0"/>
              <w:bottom w:val="single" w:color="auto" w:sz="4" w:space="0"/>
              <w:right w:val="single" w:color="auto" w:sz="4" w:space="0"/>
            </w:tcBorders>
            <w:vAlign w:val="center"/>
          </w:tcPr>
          <w:p w14:paraId="152F439C">
            <w:pPr>
              <w:widowControl/>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280" w:type="dxa"/>
            <w:tcBorders>
              <w:top w:val="nil"/>
              <w:left w:val="nil"/>
              <w:bottom w:val="single" w:color="auto" w:sz="4" w:space="0"/>
              <w:right w:val="single" w:color="auto" w:sz="4" w:space="0"/>
            </w:tcBorders>
            <w:vAlign w:val="center"/>
          </w:tcPr>
          <w:p w14:paraId="20295210">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65C6031">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022E9C7D">
            <w:pPr>
              <w:widowControl/>
              <w:jc w:val="left"/>
              <w:rPr>
                <w:rFonts w:ascii="宋体" w:hAnsi="宋体" w:eastAsia="宋体" w:cs="宋体"/>
                <w:kern w:val="0"/>
                <w:sz w:val="18"/>
                <w:szCs w:val="18"/>
              </w:rPr>
            </w:pPr>
            <w:r>
              <w:rPr>
                <w:rFonts w:hint="eastAsia" w:ascii="宋体" w:hAnsi="宋体" w:eastAsia="宋体" w:cs="宋体"/>
                <w:kern w:val="0"/>
                <w:sz w:val="18"/>
                <w:szCs w:val="18"/>
              </w:rPr>
              <w:t>★显示屏防蓝光</w:t>
            </w:r>
          </w:p>
        </w:tc>
        <w:tc>
          <w:tcPr>
            <w:tcW w:w="4760" w:type="dxa"/>
            <w:tcBorders>
              <w:top w:val="nil"/>
              <w:left w:val="nil"/>
              <w:bottom w:val="single" w:color="auto" w:sz="4" w:space="0"/>
              <w:right w:val="single" w:color="auto" w:sz="4" w:space="0"/>
            </w:tcBorders>
            <w:vAlign w:val="center"/>
          </w:tcPr>
          <w:p w14:paraId="058DC449">
            <w:pPr>
              <w:widowControl/>
              <w:jc w:val="left"/>
              <w:rPr>
                <w:rFonts w:ascii="宋体" w:hAnsi="宋体" w:eastAsia="宋体" w:cs="宋体"/>
                <w:kern w:val="0"/>
                <w:sz w:val="18"/>
                <w:szCs w:val="18"/>
              </w:rPr>
            </w:pPr>
            <w:r>
              <w:rPr>
                <w:rFonts w:hint="eastAsia" w:ascii="宋体" w:hAnsi="宋体" w:eastAsia="宋体" w:cs="宋体"/>
                <w:kern w:val="0"/>
                <w:sz w:val="18"/>
                <w:szCs w:val="18"/>
              </w:rPr>
              <w:t>支持防蓝光模式，蓝光加权辐射亮度比应≤0.0012W/(·cd·sr)（瓦每坎特拉每球面度）</w:t>
            </w:r>
          </w:p>
        </w:tc>
      </w:tr>
      <w:tr w14:paraId="3ADC3B50">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0E894D0F">
            <w:pPr>
              <w:widowControl/>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280" w:type="dxa"/>
            <w:tcBorders>
              <w:top w:val="nil"/>
              <w:left w:val="nil"/>
              <w:bottom w:val="single" w:color="auto" w:sz="4" w:space="0"/>
              <w:right w:val="single" w:color="auto" w:sz="4" w:space="0"/>
            </w:tcBorders>
            <w:vAlign w:val="center"/>
          </w:tcPr>
          <w:p w14:paraId="51F005C7">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275C777C">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50CCA80C">
            <w:pPr>
              <w:widowControl/>
              <w:jc w:val="left"/>
              <w:rPr>
                <w:rFonts w:ascii="宋体" w:hAnsi="宋体" w:eastAsia="宋体" w:cs="宋体"/>
                <w:kern w:val="0"/>
                <w:sz w:val="18"/>
                <w:szCs w:val="18"/>
              </w:rPr>
            </w:pPr>
            <w:r>
              <w:rPr>
                <w:rFonts w:hint="eastAsia" w:ascii="宋体" w:hAnsi="宋体" w:eastAsia="宋体" w:cs="宋体"/>
                <w:kern w:val="0"/>
                <w:sz w:val="18"/>
                <w:szCs w:val="18"/>
              </w:rPr>
              <w:t>★显示屏低频闪</w:t>
            </w:r>
          </w:p>
        </w:tc>
        <w:tc>
          <w:tcPr>
            <w:tcW w:w="4760" w:type="dxa"/>
            <w:tcBorders>
              <w:top w:val="nil"/>
              <w:left w:val="nil"/>
              <w:bottom w:val="single" w:color="auto" w:sz="4" w:space="0"/>
              <w:right w:val="single" w:color="auto" w:sz="4" w:space="0"/>
            </w:tcBorders>
            <w:vAlign w:val="center"/>
          </w:tcPr>
          <w:p w14:paraId="72789FBA">
            <w:pPr>
              <w:widowControl/>
              <w:jc w:val="left"/>
              <w:rPr>
                <w:rFonts w:ascii="宋体" w:hAnsi="宋体" w:eastAsia="宋体" w:cs="宋体"/>
                <w:kern w:val="0"/>
                <w:sz w:val="18"/>
                <w:szCs w:val="18"/>
              </w:rPr>
            </w:pPr>
            <w:r>
              <w:rPr>
                <w:rFonts w:hint="eastAsia" w:ascii="宋体" w:hAnsi="宋体" w:eastAsia="宋体" w:cs="宋体"/>
                <w:kern w:val="0"/>
                <w:sz w:val="18"/>
                <w:szCs w:val="18"/>
              </w:rPr>
              <w:t>显示屏应支持低频闪≤-35dB</w:t>
            </w:r>
          </w:p>
        </w:tc>
      </w:tr>
      <w:tr w14:paraId="3C1430C4">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064BF067">
            <w:pPr>
              <w:widowControl/>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280" w:type="dxa"/>
            <w:tcBorders>
              <w:top w:val="nil"/>
              <w:left w:val="nil"/>
              <w:bottom w:val="single" w:color="auto" w:sz="4" w:space="0"/>
              <w:right w:val="single" w:color="auto" w:sz="4" w:space="0"/>
            </w:tcBorders>
            <w:vAlign w:val="center"/>
          </w:tcPr>
          <w:p w14:paraId="131602A9">
            <w:pPr>
              <w:widowControl/>
              <w:jc w:val="left"/>
              <w:rPr>
                <w:rFonts w:ascii="宋体" w:hAnsi="宋体" w:eastAsia="宋体" w:cs="宋体"/>
                <w:kern w:val="0"/>
                <w:sz w:val="18"/>
                <w:szCs w:val="18"/>
              </w:rPr>
            </w:pPr>
            <w:r>
              <w:rPr>
                <w:rFonts w:hint="eastAsia" w:ascii="宋体" w:hAnsi="宋体" w:eastAsia="宋体" w:cs="宋体"/>
                <w:kern w:val="0"/>
                <w:sz w:val="18"/>
                <w:szCs w:val="18"/>
              </w:rPr>
              <w:t>产品规格</w:t>
            </w:r>
          </w:p>
        </w:tc>
        <w:tc>
          <w:tcPr>
            <w:tcW w:w="0" w:type="auto"/>
            <w:vMerge w:val="continue"/>
            <w:tcBorders>
              <w:top w:val="nil"/>
              <w:left w:val="single" w:color="auto" w:sz="4" w:space="0"/>
              <w:bottom w:val="single" w:color="auto" w:sz="4" w:space="0"/>
              <w:right w:val="single" w:color="auto" w:sz="4" w:space="0"/>
            </w:tcBorders>
            <w:vAlign w:val="center"/>
          </w:tcPr>
          <w:p w14:paraId="4A9B0EA8">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5392EC98">
            <w:pPr>
              <w:widowControl/>
              <w:jc w:val="left"/>
              <w:rPr>
                <w:rFonts w:ascii="宋体" w:hAnsi="宋体" w:eastAsia="宋体" w:cs="宋体"/>
                <w:kern w:val="0"/>
                <w:sz w:val="18"/>
                <w:szCs w:val="18"/>
              </w:rPr>
            </w:pPr>
            <w:r>
              <w:rPr>
                <w:rFonts w:hint="eastAsia" w:ascii="宋体" w:hAnsi="宋体" w:eastAsia="宋体" w:cs="宋体"/>
                <w:kern w:val="0"/>
                <w:sz w:val="18"/>
                <w:szCs w:val="18"/>
              </w:rPr>
              <w:t>★显示屏防炫目</w:t>
            </w:r>
          </w:p>
        </w:tc>
        <w:tc>
          <w:tcPr>
            <w:tcW w:w="4760" w:type="dxa"/>
            <w:tcBorders>
              <w:top w:val="nil"/>
              <w:left w:val="nil"/>
              <w:bottom w:val="single" w:color="auto" w:sz="4" w:space="0"/>
              <w:right w:val="single" w:color="auto" w:sz="4" w:space="0"/>
            </w:tcBorders>
            <w:vAlign w:val="center"/>
          </w:tcPr>
          <w:p w14:paraId="147D1302">
            <w:pPr>
              <w:widowControl/>
              <w:jc w:val="left"/>
              <w:rPr>
                <w:rFonts w:ascii="宋体" w:hAnsi="宋体" w:eastAsia="宋体" w:cs="宋体"/>
                <w:kern w:val="0"/>
                <w:sz w:val="18"/>
                <w:szCs w:val="18"/>
              </w:rPr>
            </w:pPr>
            <w:r>
              <w:rPr>
                <w:rFonts w:hint="eastAsia" w:ascii="宋体" w:hAnsi="宋体" w:eastAsia="宋体" w:cs="宋体"/>
                <w:kern w:val="0"/>
                <w:sz w:val="18"/>
                <w:szCs w:val="18"/>
              </w:rPr>
              <w:t>显示屏镜面反射率≤10%</w:t>
            </w:r>
          </w:p>
        </w:tc>
      </w:tr>
      <w:tr w14:paraId="0691BF4E">
        <w:tblPrEx>
          <w:tblCellMar>
            <w:top w:w="0" w:type="dxa"/>
            <w:left w:w="108" w:type="dxa"/>
            <w:bottom w:w="0" w:type="dxa"/>
            <w:right w:w="108" w:type="dxa"/>
          </w:tblCellMar>
        </w:tblPrEx>
        <w:trPr>
          <w:trHeight w:val="396" w:hRule="atLeast"/>
        </w:trPr>
        <w:tc>
          <w:tcPr>
            <w:tcW w:w="587" w:type="dxa"/>
            <w:tcBorders>
              <w:top w:val="nil"/>
              <w:left w:val="single" w:color="auto" w:sz="4" w:space="0"/>
              <w:bottom w:val="single" w:color="auto" w:sz="4" w:space="0"/>
              <w:right w:val="single" w:color="auto" w:sz="4" w:space="0"/>
            </w:tcBorders>
            <w:vAlign w:val="center"/>
          </w:tcPr>
          <w:p w14:paraId="3FAE57B9">
            <w:pPr>
              <w:widowControl/>
              <w:jc w:val="center"/>
              <w:rPr>
                <w:rFonts w:ascii="宋体" w:hAnsi="宋体" w:eastAsia="宋体" w:cs="宋体"/>
                <w:kern w:val="0"/>
                <w:sz w:val="18"/>
                <w:szCs w:val="18"/>
              </w:rPr>
            </w:pPr>
            <w:r>
              <w:rPr>
                <w:rFonts w:hint="eastAsia" w:ascii="宋体" w:hAnsi="宋体" w:eastAsia="宋体" w:cs="宋体"/>
                <w:kern w:val="0"/>
                <w:sz w:val="18"/>
                <w:szCs w:val="18"/>
              </w:rPr>
              <w:t>11</w:t>
            </w:r>
          </w:p>
        </w:tc>
        <w:tc>
          <w:tcPr>
            <w:tcW w:w="1280" w:type="dxa"/>
            <w:tcBorders>
              <w:top w:val="nil"/>
              <w:left w:val="nil"/>
              <w:bottom w:val="single" w:color="auto" w:sz="4" w:space="0"/>
              <w:right w:val="single" w:color="auto" w:sz="4" w:space="0"/>
            </w:tcBorders>
            <w:vAlign w:val="center"/>
          </w:tcPr>
          <w:p w14:paraId="33697711">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1147" w:type="dxa"/>
            <w:vMerge w:val="restart"/>
            <w:tcBorders>
              <w:top w:val="nil"/>
              <w:left w:val="single" w:color="auto" w:sz="4" w:space="0"/>
              <w:bottom w:val="single" w:color="auto" w:sz="4" w:space="0"/>
              <w:right w:val="single" w:color="auto" w:sz="4" w:space="0"/>
            </w:tcBorders>
            <w:vAlign w:val="center"/>
          </w:tcPr>
          <w:p w14:paraId="195EEF97">
            <w:pPr>
              <w:widowControl/>
              <w:jc w:val="left"/>
              <w:rPr>
                <w:rFonts w:ascii="宋体" w:hAnsi="宋体" w:eastAsia="宋体" w:cs="宋体"/>
                <w:kern w:val="0"/>
                <w:sz w:val="18"/>
                <w:szCs w:val="18"/>
              </w:rPr>
            </w:pPr>
            <w:r>
              <w:rPr>
                <w:rFonts w:hint="eastAsia" w:ascii="宋体" w:hAnsi="宋体" w:eastAsia="宋体" w:cs="宋体"/>
                <w:kern w:val="0"/>
                <w:sz w:val="18"/>
                <w:szCs w:val="18"/>
              </w:rPr>
              <w:t>显示设备性能</w:t>
            </w:r>
          </w:p>
        </w:tc>
        <w:tc>
          <w:tcPr>
            <w:tcW w:w="2133" w:type="dxa"/>
            <w:tcBorders>
              <w:top w:val="nil"/>
              <w:left w:val="nil"/>
              <w:bottom w:val="single" w:color="auto" w:sz="4" w:space="0"/>
              <w:right w:val="single" w:color="auto" w:sz="4" w:space="0"/>
            </w:tcBorders>
            <w:vAlign w:val="center"/>
          </w:tcPr>
          <w:p w14:paraId="2349869D">
            <w:pPr>
              <w:widowControl/>
              <w:jc w:val="left"/>
              <w:rPr>
                <w:rFonts w:ascii="宋体" w:hAnsi="宋体" w:eastAsia="宋体" w:cs="宋体"/>
                <w:kern w:val="0"/>
                <w:sz w:val="18"/>
                <w:szCs w:val="18"/>
              </w:rPr>
            </w:pPr>
            <w:r>
              <w:rPr>
                <w:rFonts w:hint="eastAsia" w:ascii="宋体" w:hAnsi="宋体" w:eastAsia="宋体" w:cs="宋体"/>
                <w:kern w:val="0"/>
                <w:sz w:val="18"/>
                <w:szCs w:val="18"/>
              </w:rPr>
              <w:t>★显示屏刷新率</w:t>
            </w:r>
          </w:p>
        </w:tc>
        <w:tc>
          <w:tcPr>
            <w:tcW w:w="4760" w:type="dxa"/>
            <w:tcBorders>
              <w:top w:val="nil"/>
              <w:left w:val="nil"/>
              <w:bottom w:val="single" w:color="auto" w:sz="4" w:space="0"/>
              <w:right w:val="single" w:color="auto" w:sz="4" w:space="0"/>
            </w:tcBorders>
            <w:vAlign w:val="center"/>
          </w:tcPr>
          <w:p w14:paraId="4DA6E95C">
            <w:pPr>
              <w:widowControl/>
              <w:jc w:val="left"/>
              <w:rPr>
                <w:rFonts w:ascii="宋体" w:hAnsi="宋体" w:eastAsia="宋体" w:cs="宋体"/>
                <w:kern w:val="0"/>
                <w:sz w:val="18"/>
                <w:szCs w:val="18"/>
              </w:rPr>
            </w:pPr>
            <w:r>
              <w:rPr>
                <w:rFonts w:hint="eastAsia" w:ascii="宋体" w:hAnsi="宋体" w:eastAsia="宋体" w:cs="宋体"/>
                <w:kern w:val="0"/>
                <w:sz w:val="18"/>
                <w:szCs w:val="18"/>
              </w:rPr>
              <w:t>≥100Hz</w:t>
            </w:r>
          </w:p>
        </w:tc>
      </w:tr>
      <w:tr w14:paraId="038BD449">
        <w:tblPrEx>
          <w:tblCellMar>
            <w:top w:w="0" w:type="dxa"/>
            <w:left w:w="108" w:type="dxa"/>
            <w:bottom w:w="0" w:type="dxa"/>
            <w:right w:w="108" w:type="dxa"/>
          </w:tblCellMar>
        </w:tblPrEx>
        <w:trPr>
          <w:trHeight w:val="417" w:hRule="atLeast"/>
        </w:trPr>
        <w:tc>
          <w:tcPr>
            <w:tcW w:w="587" w:type="dxa"/>
            <w:tcBorders>
              <w:top w:val="nil"/>
              <w:left w:val="single" w:color="auto" w:sz="4" w:space="0"/>
              <w:bottom w:val="single" w:color="auto" w:sz="4" w:space="0"/>
              <w:right w:val="single" w:color="auto" w:sz="4" w:space="0"/>
            </w:tcBorders>
            <w:vAlign w:val="center"/>
          </w:tcPr>
          <w:p w14:paraId="45C48AD9">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1280" w:type="dxa"/>
            <w:tcBorders>
              <w:top w:val="nil"/>
              <w:left w:val="nil"/>
              <w:bottom w:val="single" w:color="auto" w:sz="4" w:space="0"/>
              <w:right w:val="single" w:color="auto" w:sz="4" w:space="0"/>
            </w:tcBorders>
            <w:vAlign w:val="center"/>
          </w:tcPr>
          <w:p w14:paraId="398BE94A">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2F8F6FE">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790BCAC4">
            <w:pPr>
              <w:widowControl/>
              <w:jc w:val="left"/>
              <w:rPr>
                <w:rFonts w:ascii="宋体" w:hAnsi="宋体" w:eastAsia="宋体" w:cs="宋体"/>
                <w:kern w:val="0"/>
                <w:sz w:val="18"/>
                <w:szCs w:val="18"/>
              </w:rPr>
            </w:pPr>
            <w:r>
              <w:rPr>
                <w:rFonts w:hint="eastAsia" w:ascii="宋体" w:hAnsi="宋体" w:eastAsia="宋体" w:cs="宋体"/>
                <w:kern w:val="0"/>
                <w:sz w:val="18"/>
                <w:szCs w:val="18"/>
              </w:rPr>
              <w:t>★显示屏位深</w:t>
            </w:r>
          </w:p>
        </w:tc>
        <w:tc>
          <w:tcPr>
            <w:tcW w:w="4760" w:type="dxa"/>
            <w:tcBorders>
              <w:top w:val="nil"/>
              <w:left w:val="nil"/>
              <w:bottom w:val="single" w:color="auto" w:sz="4" w:space="0"/>
              <w:right w:val="single" w:color="auto" w:sz="4" w:space="0"/>
            </w:tcBorders>
            <w:vAlign w:val="center"/>
          </w:tcPr>
          <w:p w14:paraId="2469ACAA">
            <w:pPr>
              <w:widowControl/>
              <w:jc w:val="left"/>
              <w:rPr>
                <w:rFonts w:ascii="宋体" w:hAnsi="宋体" w:eastAsia="宋体" w:cs="宋体"/>
                <w:kern w:val="0"/>
                <w:sz w:val="18"/>
                <w:szCs w:val="18"/>
              </w:rPr>
            </w:pPr>
            <w:r>
              <w:rPr>
                <w:rFonts w:hint="eastAsia" w:ascii="宋体" w:hAnsi="宋体" w:eastAsia="宋体" w:cs="宋体"/>
                <w:kern w:val="0"/>
                <w:sz w:val="18"/>
                <w:szCs w:val="18"/>
              </w:rPr>
              <w:t>≥8位</w:t>
            </w:r>
          </w:p>
        </w:tc>
      </w:tr>
      <w:tr w14:paraId="44860D89">
        <w:tblPrEx>
          <w:tblCellMar>
            <w:top w:w="0" w:type="dxa"/>
            <w:left w:w="108" w:type="dxa"/>
            <w:bottom w:w="0" w:type="dxa"/>
            <w:right w:w="108" w:type="dxa"/>
          </w:tblCellMar>
        </w:tblPrEx>
        <w:trPr>
          <w:trHeight w:val="675" w:hRule="atLeast"/>
        </w:trPr>
        <w:tc>
          <w:tcPr>
            <w:tcW w:w="587" w:type="dxa"/>
            <w:tcBorders>
              <w:top w:val="nil"/>
              <w:left w:val="single" w:color="auto" w:sz="4" w:space="0"/>
              <w:bottom w:val="single" w:color="auto" w:sz="4" w:space="0"/>
              <w:right w:val="single" w:color="auto" w:sz="4" w:space="0"/>
            </w:tcBorders>
            <w:vAlign w:val="center"/>
          </w:tcPr>
          <w:p w14:paraId="0B1DFD5F">
            <w:pPr>
              <w:widowControl/>
              <w:jc w:val="center"/>
              <w:rPr>
                <w:rFonts w:ascii="宋体" w:hAnsi="宋体" w:eastAsia="宋体" w:cs="宋体"/>
                <w:kern w:val="0"/>
                <w:sz w:val="18"/>
                <w:szCs w:val="18"/>
              </w:rPr>
            </w:pPr>
            <w:r>
              <w:rPr>
                <w:rFonts w:hint="eastAsia" w:ascii="宋体" w:hAnsi="宋体" w:eastAsia="宋体" w:cs="宋体"/>
                <w:kern w:val="0"/>
                <w:sz w:val="18"/>
                <w:szCs w:val="18"/>
              </w:rPr>
              <w:t>12</w:t>
            </w:r>
          </w:p>
        </w:tc>
        <w:tc>
          <w:tcPr>
            <w:tcW w:w="1280" w:type="dxa"/>
            <w:tcBorders>
              <w:top w:val="nil"/>
              <w:left w:val="nil"/>
              <w:bottom w:val="single" w:color="auto" w:sz="4" w:space="0"/>
              <w:right w:val="single" w:color="auto" w:sz="4" w:space="0"/>
            </w:tcBorders>
            <w:vAlign w:val="center"/>
          </w:tcPr>
          <w:p w14:paraId="51556909">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1C93343D">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5CD8BFE7">
            <w:pPr>
              <w:widowControl/>
              <w:jc w:val="left"/>
              <w:rPr>
                <w:rFonts w:ascii="宋体" w:hAnsi="宋体" w:eastAsia="宋体" w:cs="宋体"/>
                <w:kern w:val="0"/>
                <w:sz w:val="18"/>
                <w:szCs w:val="18"/>
              </w:rPr>
            </w:pPr>
            <w:r>
              <w:rPr>
                <w:rFonts w:hint="eastAsia" w:ascii="宋体" w:hAnsi="宋体" w:eastAsia="宋体" w:cs="宋体"/>
                <w:kern w:val="0"/>
                <w:sz w:val="18"/>
                <w:szCs w:val="18"/>
              </w:rPr>
              <w:t>★显示屏色域</w:t>
            </w:r>
          </w:p>
        </w:tc>
        <w:tc>
          <w:tcPr>
            <w:tcW w:w="4760" w:type="dxa"/>
            <w:tcBorders>
              <w:top w:val="nil"/>
              <w:left w:val="nil"/>
              <w:bottom w:val="single" w:color="auto" w:sz="4" w:space="0"/>
              <w:right w:val="single" w:color="auto" w:sz="4" w:space="0"/>
            </w:tcBorders>
            <w:vAlign w:val="center"/>
          </w:tcPr>
          <w:p w14:paraId="4D357889">
            <w:pPr>
              <w:widowControl/>
              <w:jc w:val="left"/>
              <w:rPr>
                <w:rFonts w:ascii="宋体" w:hAnsi="宋体" w:eastAsia="宋体" w:cs="宋体"/>
                <w:kern w:val="0"/>
                <w:sz w:val="18"/>
                <w:szCs w:val="18"/>
              </w:rPr>
            </w:pPr>
            <w:r>
              <w:rPr>
                <w:rFonts w:hint="eastAsia" w:ascii="宋体" w:hAnsi="宋体" w:eastAsia="宋体" w:cs="宋体"/>
                <w:kern w:val="0"/>
                <w:sz w:val="18"/>
                <w:szCs w:val="18"/>
              </w:rPr>
              <w:t>≥99%sRGB</w:t>
            </w:r>
          </w:p>
        </w:tc>
      </w:tr>
      <w:tr w14:paraId="10DCA026">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78F80095">
            <w:pPr>
              <w:widowControl/>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280" w:type="dxa"/>
            <w:tcBorders>
              <w:top w:val="nil"/>
              <w:left w:val="nil"/>
              <w:bottom w:val="single" w:color="auto" w:sz="4" w:space="0"/>
              <w:right w:val="single" w:color="auto" w:sz="4" w:space="0"/>
            </w:tcBorders>
            <w:vAlign w:val="center"/>
          </w:tcPr>
          <w:p w14:paraId="227CF491">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0C0205A0">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3B33D70F">
            <w:pPr>
              <w:widowControl/>
              <w:jc w:val="left"/>
              <w:rPr>
                <w:rFonts w:ascii="宋体" w:hAnsi="宋体" w:eastAsia="宋体" w:cs="宋体"/>
                <w:kern w:val="0"/>
                <w:sz w:val="18"/>
                <w:szCs w:val="18"/>
              </w:rPr>
            </w:pPr>
            <w:r>
              <w:rPr>
                <w:rFonts w:hint="eastAsia" w:ascii="宋体" w:hAnsi="宋体" w:eastAsia="宋体" w:cs="宋体"/>
                <w:kern w:val="0"/>
                <w:sz w:val="18"/>
                <w:szCs w:val="18"/>
              </w:rPr>
              <w:t>★显示屏色准</w:t>
            </w:r>
          </w:p>
        </w:tc>
        <w:tc>
          <w:tcPr>
            <w:tcW w:w="4760" w:type="dxa"/>
            <w:tcBorders>
              <w:top w:val="nil"/>
              <w:left w:val="nil"/>
              <w:bottom w:val="single" w:color="auto" w:sz="4" w:space="0"/>
              <w:right w:val="single" w:color="auto" w:sz="4" w:space="0"/>
            </w:tcBorders>
            <w:vAlign w:val="center"/>
          </w:tcPr>
          <w:p w14:paraId="64F01B95">
            <w:pPr>
              <w:widowControl/>
              <w:jc w:val="left"/>
              <w:rPr>
                <w:rFonts w:ascii="宋体" w:hAnsi="宋体" w:eastAsia="宋体" w:cs="宋体"/>
                <w:kern w:val="0"/>
                <w:sz w:val="18"/>
                <w:szCs w:val="18"/>
              </w:rPr>
            </w:pPr>
            <w:r>
              <w:rPr>
                <w:rFonts w:hint="eastAsia" w:ascii="宋体" w:hAnsi="宋体" w:eastAsia="宋体" w:cs="宋体"/>
                <w:kern w:val="0"/>
                <w:sz w:val="18"/>
                <w:szCs w:val="18"/>
              </w:rPr>
              <w:t>△E≤4</w:t>
            </w:r>
          </w:p>
        </w:tc>
      </w:tr>
      <w:tr w14:paraId="35E1A6AA">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60A35D0C">
            <w:pPr>
              <w:widowControl/>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280" w:type="dxa"/>
            <w:tcBorders>
              <w:top w:val="nil"/>
              <w:left w:val="nil"/>
              <w:bottom w:val="single" w:color="auto" w:sz="4" w:space="0"/>
              <w:right w:val="single" w:color="auto" w:sz="4" w:space="0"/>
            </w:tcBorders>
            <w:vAlign w:val="center"/>
          </w:tcPr>
          <w:p w14:paraId="71788494">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5437667C">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321EBB6A">
            <w:pPr>
              <w:widowControl/>
              <w:jc w:val="left"/>
              <w:rPr>
                <w:rFonts w:ascii="宋体" w:hAnsi="宋体" w:eastAsia="宋体" w:cs="宋体"/>
                <w:kern w:val="0"/>
                <w:sz w:val="18"/>
                <w:szCs w:val="18"/>
              </w:rPr>
            </w:pPr>
            <w:r>
              <w:rPr>
                <w:rFonts w:hint="eastAsia" w:ascii="宋体" w:hAnsi="宋体" w:eastAsia="宋体" w:cs="宋体"/>
                <w:kern w:val="0"/>
                <w:sz w:val="18"/>
                <w:szCs w:val="18"/>
              </w:rPr>
              <w:t>★显示屏响应时间</w:t>
            </w:r>
          </w:p>
        </w:tc>
        <w:tc>
          <w:tcPr>
            <w:tcW w:w="4760" w:type="dxa"/>
            <w:tcBorders>
              <w:top w:val="nil"/>
              <w:left w:val="nil"/>
              <w:bottom w:val="single" w:color="auto" w:sz="4" w:space="0"/>
              <w:right w:val="single" w:color="auto" w:sz="4" w:space="0"/>
            </w:tcBorders>
            <w:vAlign w:val="center"/>
          </w:tcPr>
          <w:p w14:paraId="7CECBA65">
            <w:pPr>
              <w:widowControl/>
              <w:jc w:val="left"/>
              <w:rPr>
                <w:rFonts w:ascii="宋体" w:hAnsi="宋体" w:eastAsia="宋体" w:cs="宋体"/>
                <w:kern w:val="0"/>
                <w:sz w:val="18"/>
                <w:szCs w:val="18"/>
              </w:rPr>
            </w:pPr>
            <w:r>
              <w:rPr>
                <w:rFonts w:hint="eastAsia" w:ascii="宋体" w:hAnsi="宋体" w:eastAsia="宋体" w:cs="宋体"/>
                <w:kern w:val="0"/>
                <w:sz w:val="18"/>
                <w:szCs w:val="18"/>
              </w:rPr>
              <w:t>≤5ms</w:t>
            </w:r>
          </w:p>
        </w:tc>
      </w:tr>
      <w:tr w14:paraId="5800DBAE">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06E3E5A2">
            <w:pPr>
              <w:widowControl/>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280" w:type="dxa"/>
            <w:tcBorders>
              <w:top w:val="nil"/>
              <w:left w:val="nil"/>
              <w:bottom w:val="single" w:color="auto" w:sz="4" w:space="0"/>
              <w:right w:val="single" w:color="auto" w:sz="4" w:space="0"/>
            </w:tcBorders>
            <w:vAlign w:val="center"/>
          </w:tcPr>
          <w:p w14:paraId="0DAF8459">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5E4E0F97">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23F54109">
            <w:pPr>
              <w:widowControl/>
              <w:jc w:val="left"/>
              <w:rPr>
                <w:rFonts w:ascii="宋体" w:hAnsi="宋体" w:eastAsia="宋体" w:cs="宋体"/>
                <w:kern w:val="0"/>
                <w:sz w:val="18"/>
                <w:szCs w:val="18"/>
              </w:rPr>
            </w:pPr>
            <w:r>
              <w:rPr>
                <w:rFonts w:hint="eastAsia" w:ascii="宋体" w:hAnsi="宋体" w:eastAsia="宋体" w:cs="宋体"/>
                <w:kern w:val="0"/>
                <w:sz w:val="18"/>
                <w:szCs w:val="18"/>
              </w:rPr>
              <w:t>★显示屏亮度</w:t>
            </w:r>
          </w:p>
        </w:tc>
        <w:tc>
          <w:tcPr>
            <w:tcW w:w="4760" w:type="dxa"/>
            <w:tcBorders>
              <w:top w:val="nil"/>
              <w:left w:val="nil"/>
              <w:bottom w:val="single" w:color="auto" w:sz="4" w:space="0"/>
              <w:right w:val="single" w:color="auto" w:sz="4" w:space="0"/>
            </w:tcBorders>
            <w:vAlign w:val="center"/>
          </w:tcPr>
          <w:p w14:paraId="20991096">
            <w:pPr>
              <w:widowControl/>
              <w:jc w:val="left"/>
              <w:rPr>
                <w:rFonts w:ascii="宋体" w:hAnsi="宋体" w:eastAsia="宋体" w:cs="宋体"/>
                <w:kern w:val="0"/>
                <w:sz w:val="18"/>
                <w:szCs w:val="18"/>
              </w:rPr>
            </w:pPr>
            <w:r>
              <w:rPr>
                <w:rFonts w:hint="eastAsia" w:ascii="宋体" w:hAnsi="宋体" w:eastAsia="宋体" w:cs="宋体"/>
                <w:kern w:val="0"/>
                <w:sz w:val="18"/>
                <w:szCs w:val="18"/>
              </w:rPr>
              <w:t>≥300尼特</w:t>
            </w:r>
          </w:p>
        </w:tc>
      </w:tr>
      <w:tr w14:paraId="77220314">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4514251D">
            <w:pPr>
              <w:widowControl/>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280" w:type="dxa"/>
            <w:tcBorders>
              <w:top w:val="nil"/>
              <w:left w:val="nil"/>
              <w:bottom w:val="single" w:color="auto" w:sz="4" w:space="0"/>
              <w:right w:val="single" w:color="auto" w:sz="4" w:space="0"/>
            </w:tcBorders>
            <w:vAlign w:val="center"/>
          </w:tcPr>
          <w:p w14:paraId="502C9EB2">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44C0C42">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739082B9">
            <w:pPr>
              <w:widowControl/>
              <w:jc w:val="left"/>
              <w:rPr>
                <w:rFonts w:ascii="宋体" w:hAnsi="宋体" w:eastAsia="宋体" w:cs="宋体"/>
                <w:kern w:val="0"/>
                <w:sz w:val="18"/>
                <w:szCs w:val="18"/>
              </w:rPr>
            </w:pPr>
            <w:r>
              <w:rPr>
                <w:rFonts w:hint="eastAsia" w:ascii="宋体" w:hAnsi="宋体" w:eastAsia="宋体" w:cs="宋体"/>
                <w:kern w:val="0"/>
                <w:sz w:val="18"/>
                <w:szCs w:val="18"/>
              </w:rPr>
              <w:t>★显示屏亮度一致性</w:t>
            </w:r>
          </w:p>
        </w:tc>
        <w:tc>
          <w:tcPr>
            <w:tcW w:w="4760" w:type="dxa"/>
            <w:tcBorders>
              <w:top w:val="nil"/>
              <w:left w:val="nil"/>
              <w:bottom w:val="single" w:color="auto" w:sz="4" w:space="0"/>
              <w:right w:val="single" w:color="auto" w:sz="4" w:space="0"/>
            </w:tcBorders>
            <w:vAlign w:val="center"/>
          </w:tcPr>
          <w:p w14:paraId="6D3B323F">
            <w:pPr>
              <w:widowControl/>
              <w:jc w:val="left"/>
              <w:rPr>
                <w:rFonts w:ascii="宋体" w:hAnsi="宋体" w:eastAsia="宋体" w:cs="宋体"/>
                <w:kern w:val="0"/>
                <w:sz w:val="18"/>
                <w:szCs w:val="18"/>
              </w:rPr>
            </w:pPr>
            <w:r>
              <w:rPr>
                <w:rFonts w:hint="eastAsia" w:ascii="宋体" w:hAnsi="宋体" w:eastAsia="宋体" w:cs="宋体"/>
                <w:kern w:val="0"/>
                <w:sz w:val="18"/>
                <w:szCs w:val="18"/>
              </w:rPr>
              <w:t>≥70%</w:t>
            </w:r>
          </w:p>
        </w:tc>
      </w:tr>
      <w:tr w14:paraId="6CB53032">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487FC081">
            <w:pPr>
              <w:widowControl/>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280" w:type="dxa"/>
            <w:tcBorders>
              <w:top w:val="nil"/>
              <w:left w:val="nil"/>
              <w:bottom w:val="single" w:color="auto" w:sz="4" w:space="0"/>
              <w:right w:val="single" w:color="auto" w:sz="4" w:space="0"/>
            </w:tcBorders>
            <w:vAlign w:val="center"/>
          </w:tcPr>
          <w:p w14:paraId="27B5D489">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6C3E6991">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3EC594FD">
            <w:pPr>
              <w:widowControl/>
              <w:jc w:val="left"/>
              <w:rPr>
                <w:rFonts w:ascii="宋体" w:hAnsi="宋体" w:eastAsia="宋体" w:cs="宋体"/>
                <w:kern w:val="0"/>
                <w:sz w:val="18"/>
                <w:szCs w:val="18"/>
              </w:rPr>
            </w:pPr>
            <w:r>
              <w:rPr>
                <w:rFonts w:hint="eastAsia" w:ascii="宋体" w:hAnsi="宋体" w:eastAsia="宋体" w:cs="宋体"/>
                <w:kern w:val="0"/>
                <w:sz w:val="18"/>
                <w:szCs w:val="18"/>
              </w:rPr>
              <w:t>★显示屏对比度</w:t>
            </w:r>
          </w:p>
        </w:tc>
        <w:tc>
          <w:tcPr>
            <w:tcW w:w="4760" w:type="dxa"/>
            <w:tcBorders>
              <w:top w:val="nil"/>
              <w:left w:val="nil"/>
              <w:bottom w:val="single" w:color="auto" w:sz="4" w:space="0"/>
              <w:right w:val="single" w:color="auto" w:sz="4" w:space="0"/>
            </w:tcBorders>
            <w:vAlign w:val="center"/>
          </w:tcPr>
          <w:p w14:paraId="482196B4">
            <w:pPr>
              <w:widowControl/>
              <w:jc w:val="left"/>
              <w:rPr>
                <w:rFonts w:ascii="宋体" w:hAnsi="宋体" w:eastAsia="宋体" w:cs="宋体"/>
                <w:kern w:val="0"/>
                <w:sz w:val="18"/>
                <w:szCs w:val="18"/>
              </w:rPr>
            </w:pPr>
            <w:r>
              <w:rPr>
                <w:rFonts w:hint="eastAsia" w:ascii="宋体" w:hAnsi="宋体" w:eastAsia="宋体" w:cs="宋体"/>
                <w:kern w:val="0"/>
                <w:sz w:val="18"/>
                <w:szCs w:val="18"/>
              </w:rPr>
              <w:t>≥3000：1</w:t>
            </w:r>
          </w:p>
        </w:tc>
      </w:tr>
      <w:tr w14:paraId="077AF835">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28B4B19C">
            <w:pPr>
              <w:widowControl/>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280" w:type="dxa"/>
            <w:tcBorders>
              <w:top w:val="nil"/>
              <w:left w:val="nil"/>
              <w:bottom w:val="single" w:color="auto" w:sz="4" w:space="0"/>
              <w:right w:val="single" w:color="auto" w:sz="4" w:space="0"/>
            </w:tcBorders>
            <w:vAlign w:val="center"/>
          </w:tcPr>
          <w:p w14:paraId="035EFF2B">
            <w:pPr>
              <w:widowControl/>
              <w:jc w:val="left"/>
              <w:rPr>
                <w:rFonts w:ascii="宋体" w:hAnsi="宋体" w:eastAsia="宋体" w:cs="宋体"/>
                <w:kern w:val="0"/>
                <w:sz w:val="18"/>
                <w:szCs w:val="18"/>
              </w:rPr>
            </w:pPr>
            <w:r>
              <w:rPr>
                <w:rFonts w:hint="eastAsia" w:ascii="宋体" w:hAnsi="宋体" w:eastAsia="宋体" w:cs="宋体"/>
                <w:kern w:val="0"/>
                <w:sz w:val="18"/>
                <w:szCs w:val="18"/>
              </w:rPr>
              <w:t>性能要求</w:t>
            </w:r>
          </w:p>
        </w:tc>
        <w:tc>
          <w:tcPr>
            <w:tcW w:w="0" w:type="auto"/>
            <w:vMerge w:val="continue"/>
            <w:tcBorders>
              <w:top w:val="nil"/>
              <w:left w:val="single" w:color="auto" w:sz="4" w:space="0"/>
              <w:bottom w:val="single" w:color="auto" w:sz="4" w:space="0"/>
              <w:right w:val="single" w:color="auto" w:sz="4" w:space="0"/>
            </w:tcBorders>
            <w:vAlign w:val="center"/>
          </w:tcPr>
          <w:p w14:paraId="2A6038DE">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2B69CE46">
            <w:pPr>
              <w:widowControl/>
              <w:jc w:val="left"/>
              <w:rPr>
                <w:rFonts w:ascii="宋体" w:hAnsi="宋体" w:eastAsia="宋体" w:cs="宋体"/>
                <w:kern w:val="0"/>
                <w:sz w:val="18"/>
                <w:szCs w:val="18"/>
              </w:rPr>
            </w:pPr>
            <w:r>
              <w:rPr>
                <w:rFonts w:hint="eastAsia" w:ascii="宋体" w:hAnsi="宋体" w:eastAsia="宋体" w:cs="宋体"/>
                <w:kern w:val="0"/>
                <w:sz w:val="18"/>
                <w:szCs w:val="18"/>
              </w:rPr>
              <w:t>★显示屏其他参数</w:t>
            </w:r>
          </w:p>
        </w:tc>
        <w:tc>
          <w:tcPr>
            <w:tcW w:w="4760" w:type="dxa"/>
            <w:tcBorders>
              <w:top w:val="nil"/>
              <w:left w:val="nil"/>
              <w:bottom w:val="single" w:color="auto" w:sz="4" w:space="0"/>
              <w:right w:val="single" w:color="auto" w:sz="4" w:space="0"/>
            </w:tcBorders>
            <w:vAlign w:val="center"/>
          </w:tcPr>
          <w:p w14:paraId="25AE89E7">
            <w:pPr>
              <w:widowControl/>
              <w:jc w:val="left"/>
              <w:rPr>
                <w:rFonts w:ascii="宋体" w:hAnsi="宋体" w:eastAsia="宋体" w:cs="宋体"/>
                <w:kern w:val="0"/>
                <w:sz w:val="18"/>
                <w:szCs w:val="18"/>
              </w:rPr>
            </w:pPr>
            <w:r>
              <w:rPr>
                <w:rFonts w:hint="eastAsia" w:ascii="宋体" w:hAnsi="宋体" w:eastAsia="宋体" w:cs="宋体"/>
                <w:kern w:val="0"/>
                <w:sz w:val="18"/>
                <w:szCs w:val="18"/>
              </w:rPr>
              <w:t>其它参数应符合SJ/T11292的相关规定</w:t>
            </w:r>
          </w:p>
        </w:tc>
      </w:tr>
      <w:tr w14:paraId="2A6A67F6">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30DD9CF4">
            <w:pPr>
              <w:widowControl/>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280" w:type="dxa"/>
            <w:tcBorders>
              <w:top w:val="nil"/>
              <w:left w:val="nil"/>
              <w:bottom w:val="single" w:color="auto" w:sz="4" w:space="0"/>
              <w:right w:val="single" w:color="auto" w:sz="4" w:space="0"/>
            </w:tcBorders>
            <w:vAlign w:val="center"/>
          </w:tcPr>
          <w:p w14:paraId="32915B73">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1147" w:type="dxa"/>
            <w:vMerge w:val="restart"/>
            <w:tcBorders>
              <w:top w:val="nil"/>
              <w:left w:val="single" w:color="auto" w:sz="4" w:space="0"/>
              <w:bottom w:val="single" w:color="auto" w:sz="4" w:space="0"/>
              <w:right w:val="single" w:color="auto" w:sz="4" w:space="0"/>
            </w:tcBorders>
            <w:vAlign w:val="center"/>
          </w:tcPr>
          <w:p w14:paraId="56060CAA">
            <w:pPr>
              <w:widowControl/>
              <w:jc w:val="left"/>
              <w:rPr>
                <w:rFonts w:ascii="宋体" w:hAnsi="宋体" w:eastAsia="宋体" w:cs="宋体"/>
                <w:kern w:val="0"/>
                <w:sz w:val="18"/>
                <w:szCs w:val="18"/>
              </w:rPr>
            </w:pPr>
            <w:r>
              <w:rPr>
                <w:rFonts w:hint="eastAsia" w:ascii="宋体" w:hAnsi="宋体" w:eastAsia="宋体" w:cs="宋体"/>
                <w:kern w:val="0"/>
                <w:sz w:val="18"/>
                <w:szCs w:val="18"/>
              </w:rPr>
              <w:t>显示设备功能</w:t>
            </w:r>
          </w:p>
        </w:tc>
        <w:tc>
          <w:tcPr>
            <w:tcW w:w="2133" w:type="dxa"/>
            <w:tcBorders>
              <w:top w:val="nil"/>
              <w:left w:val="nil"/>
              <w:bottom w:val="single" w:color="auto" w:sz="4" w:space="0"/>
              <w:right w:val="single" w:color="auto" w:sz="4" w:space="0"/>
            </w:tcBorders>
            <w:vAlign w:val="center"/>
          </w:tcPr>
          <w:p w14:paraId="3F524E05">
            <w:pPr>
              <w:widowControl/>
              <w:jc w:val="left"/>
              <w:rPr>
                <w:rFonts w:ascii="宋体" w:hAnsi="宋体" w:eastAsia="宋体" w:cs="宋体"/>
                <w:kern w:val="0"/>
                <w:sz w:val="18"/>
                <w:szCs w:val="18"/>
              </w:rPr>
            </w:pPr>
            <w:r>
              <w:rPr>
                <w:rFonts w:hint="eastAsia" w:ascii="宋体" w:hAnsi="宋体" w:eastAsia="宋体" w:cs="宋体"/>
                <w:kern w:val="0"/>
                <w:sz w:val="18"/>
                <w:szCs w:val="18"/>
              </w:rPr>
              <w:t>★显示器接口</w:t>
            </w:r>
          </w:p>
        </w:tc>
        <w:tc>
          <w:tcPr>
            <w:tcW w:w="4760" w:type="dxa"/>
            <w:tcBorders>
              <w:top w:val="nil"/>
              <w:left w:val="nil"/>
              <w:bottom w:val="single" w:color="auto" w:sz="4" w:space="0"/>
              <w:right w:val="single" w:color="auto" w:sz="4" w:space="0"/>
            </w:tcBorders>
            <w:vAlign w:val="center"/>
          </w:tcPr>
          <w:p w14:paraId="26124DAE">
            <w:pPr>
              <w:widowControl/>
              <w:jc w:val="left"/>
              <w:rPr>
                <w:rFonts w:ascii="宋体" w:hAnsi="宋体" w:eastAsia="宋体" w:cs="宋体"/>
                <w:kern w:val="0"/>
                <w:sz w:val="18"/>
                <w:szCs w:val="18"/>
              </w:rPr>
            </w:pPr>
            <w:r>
              <w:rPr>
                <w:rFonts w:hint="eastAsia" w:ascii="宋体" w:hAnsi="宋体" w:eastAsia="宋体" w:cs="宋体"/>
                <w:kern w:val="0"/>
                <w:sz w:val="18"/>
                <w:szCs w:val="18"/>
              </w:rPr>
              <w:t>显示器应与显卡外接显示接口匹配</w:t>
            </w:r>
          </w:p>
        </w:tc>
      </w:tr>
      <w:tr w14:paraId="3B5307AC">
        <w:tblPrEx>
          <w:tblCellMar>
            <w:top w:w="0" w:type="dxa"/>
            <w:left w:w="108" w:type="dxa"/>
            <w:bottom w:w="0" w:type="dxa"/>
            <w:right w:w="108" w:type="dxa"/>
          </w:tblCellMar>
        </w:tblPrEx>
        <w:trPr>
          <w:trHeight w:val="450" w:hRule="atLeast"/>
        </w:trPr>
        <w:tc>
          <w:tcPr>
            <w:tcW w:w="587" w:type="dxa"/>
            <w:tcBorders>
              <w:top w:val="nil"/>
              <w:left w:val="single" w:color="auto" w:sz="4" w:space="0"/>
              <w:bottom w:val="single" w:color="auto" w:sz="4" w:space="0"/>
              <w:right w:val="single" w:color="auto" w:sz="4" w:space="0"/>
            </w:tcBorders>
            <w:vAlign w:val="center"/>
          </w:tcPr>
          <w:p w14:paraId="68848775">
            <w:pPr>
              <w:widowControl/>
              <w:jc w:val="center"/>
              <w:rPr>
                <w:rFonts w:ascii="宋体" w:hAnsi="宋体" w:eastAsia="宋体" w:cs="宋体"/>
                <w:kern w:val="0"/>
                <w:sz w:val="18"/>
                <w:szCs w:val="18"/>
              </w:rPr>
            </w:pPr>
            <w:r>
              <w:rPr>
                <w:rFonts w:hint="eastAsia" w:ascii="宋体" w:hAnsi="宋体" w:eastAsia="宋体" w:cs="宋体"/>
                <w:kern w:val="0"/>
                <w:sz w:val="18"/>
                <w:szCs w:val="18"/>
              </w:rPr>
              <w:t>21</w:t>
            </w:r>
          </w:p>
        </w:tc>
        <w:tc>
          <w:tcPr>
            <w:tcW w:w="1280" w:type="dxa"/>
            <w:tcBorders>
              <w:top w:val="nil"/>
              <w:left w:val="nil"/>
              <w:bottom w:val="single" w:color="auto" w:sz="4" w:space="0"/>
              <w:right w:val="single" w:color="auto" w:sz="4" w:space="0"/>
            </w:tcBorders>
            <w:vAlign w:val="center"/>
          </w:tcPr>
          <w:p w14:paraId="18C2F2D5">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5DCE1075">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7388C928">
            <w:pPr>
              <w:widowControl/>
              <w:jc w:val="left"/>
              <w:rPr>
                <w:rFonts w:ascii="宋体" w:hAnsi="宋体" w:eastAsia="宋体" w:cs="宋体"/>
                <w:kern w:val="0"/>
                <w:sz w:val="18"/>
                <w:szCs w:val="18"/>
              </w:rPr>
            </w:pPr>
            <w:r>
              <w:rPr>
                <w:rFonts w:hint="eastAsia" w:ascii="宋体" w:hAnsi="宋体" w:eastAsia="宋体" w:cs="宋体"/>
                <w:kern w:val="0"/>
                <w:sz w:val="18"/>
                <w:szCs w:val="18"/>
              </w:rPr>
              <w:t>★显示器支架</w:t>
            </w:r>
          </w:p>
        </w:tc>
        <w:tc>
          <w:tcPr>
            <w:tcW w:w="4760" w:type="dxa"/>
            <w:tcBorders>
              <w:top w:val="nil"/>
              <w:left w:val="nil"/>
              <w:bottom w:val="single" w:color="auto" w:sz="4" w:space="0"/>
              <w:right w:val="single" w:color="auto" w:sz="4" w:space="0"/>
            </w:tcBorders>
            <w:vAlign w:val="center"/>
          </w:tcPr>
          <w:p w14:paraId="62426534">
            <w:pPr>
              <w:widowControl/>
              <w:jc w:val="left"/>
              <w:rPr>
                <w:rFonts w:ascii="宋体" w:hAnsi="宋体" w:eastAsia="宋体" w:cs="宋体"/>
                <w:kern w:val="0"/>
                <w:sz w:val="18"/>
                <w:szCs w:val="18"/>
              </w:rPr>
            </w:pPr>
            <w:r>
              <w:rPr>
                <w:rFonts w:hint="eastAsia" w:ascii="宋体" w:hAnsi="宋体" w:eastAsia="宋体" w:cs="宋体"/>
                <w:kern w:val="0"/>
                <w:sz w:val="18"/>
                <w:szCs w:val="18"/>
              </w:rPr>
              <w:t>显示器应提供显示器支架</w:t>
            </w:r>
          </w:p>
        </w:tc>
      </w:tr>
      <w:tr w14:paraId="11D3C062">
        <w:tblPrEx>
          <w:tblCellMar>
            <w:top w:w="0" w:type="dxa"/>
            <w:left w:w="108" w:type="dxa"/>
            <w:bottom w:w="0" w:type="dxa"/>
            <w:right w:w="108" w:type="dxa"/>
          </w:tblCellMar>
        </w:tblPrEx>
        <w:trPr>
          <w:trHeight w:val="675" w:hRule="atLeast"/>
        </w:trPr>
        <w:tc>
          <w:tcPr>
            <w:tcW w:w="587" w:type="dxa"/>
            <w:tcBorders>
              <w:top w:val="nil"/>
              <w:left w:val="single" w:color="auto" w:sz="4" w:space="0"/>
              <w:bottom w:val="single" w:color="auto" w:sz="4" w:space="0"/>
              <w:right w:val="single" w:color="auto" w:sz="4" w:space="0"/>
            </w:tcBorders>
            <w:vAlign w:val="center"/>
          </w:tcPr>
          <w:p w14:paraId="41178B87">
            <w:pPr>
              <w:widowControl/>
              <w:jc w:val="center"/>
              <w:rPr>
                <w:rFonts w:ascii="宋体" w:hAnsi="宋体" w:eastAsia="宋体" w:cs="宋体"/>
                <w:kern w:val="0"/>
                <w:sz w:val="18"/>
                <w:szCs w:val="18"/>
              </w:rPr>
            </w:pPr>
            <w:r>
              <w:rPr>
                <w:rFonts w:hint="eastAsia" w:ascii="宋体" w:hAnsi="宋体" w:eastAsia="宋体" w:cs="宋体"/>
                <w:kern w:val="0"/>
                <w:sz w:val="18"/>
                <w:szCs w:val="18"/>
              </w:rPr>
              <w:t>22</w:t>
            </w:r>
          </w:p>
        </w:tc>
        <w:tc>
          <w:tcPr>
            <w:tcW w:w="1280" w:type="dxa"/>
            <w:tcBorders>
              <w:top w:val="nil"/>
              <w:left w:val="nil"/>
              <w:bottom w:val="single" w:color="auto" w:sz="4" w:space="0"/>
              <w:right w:val="single" w:color="auto" w:sz="4" w:space="0"/>
            </w:tcBorders>
            <w:vAlign w:val="center"/>
          </w:tcPr>
          <w:p w14:paraId="68C72031">
            <w:pPr>
              <w:widowControl/>
              <w:jc w:val="left"/>
              <w:rPr>
                <w:rFonts w:ascii="宋体" w:hAnsi="宋体" w:eastAsia="宋体" w:cs="宋体"/>
                <w:kern w:val="0"/>
                <w:sz w:val="18"/>
                <w:szCs w:val="18"/>
              </w:rPr>
            </w:pPr>
            <w:r>
              <w:rPr>
                <w:rFonts w:hint="eastAsia" w:ascii="宋体" w:hAnsi="宋体" w:eastAsia="宋体" w:cs="宋体"/>
                <w:kern w:val="0"/>
                <w:sz w:val="18"/>
                <w:szCs w:val="18"/>
              </w:rPr>
              <w:t>功能要求</w:t>
            </w:r>
          </w:p>
        </w:tc>
        <w:tc>
          <w:tcPr>
            <w:tcW w:w="0" w:type="auto"/>
            <w:vMerge w:val="continue"/>
            <w:tcBorders>
              <w:top w:val="nil"/>
              <w:left w:val="single" w:color="auto" w:sz="4" w:space="0"/>
              <w:bottom w:val="single" w:color="auto" w:sz="4" w:space="0"/>
              <w:right w:val="single" w:color="auto" w:sz="4" w:space="0"/>
            </w:tcBorders>
            <w:vAlign w:val="center"/>
          </w:tcPr>
          <w:p w14:paraId="1EB18742">
            <w:pPr>
              <w:widowControl/>
              <w:jc w:val="left"/>
              <w:rPr>
                <w:rFonts w:ascii="宋体" w:hAnsi="宋体" w:eastAsia="宋体" w:cs="宋体"/>
                <w:kern w:val="0"/>
                <w:sz w:val="18"/>
                <w:szCs w:val="18"/>
              </w:rPr>
            </w:pPr>
          </w:p>
        </w:tc>
        <w:tc>
          <w:tcPr>
            <w:tcW w:w="2133" w:type="dxa"/>
            <w:tcBorders>
              <w:top w:val="nil"/>
              <w:left w:val="nil"/>
              <w:bottom w:val="single" w:color="auto" w:sz="4" w:space="0"/>
              <w:right w:val="single" w:color="auto" w:sz="4" w:space="0"/>
            </w:tcBorders>
            <w:vAlign w:val="center"/>
          </w:tcPr>
          <w:p w14:paraId="2A16FD09">
            <w:pPr>
              <w:widowControl/>
              <w:jc w:val="left"/>
              <w:rPr>
                <w:rFonts w:ascii="宋体" w:hAnsi="宋体" w:eastAsia="宋体" w:cs="宋体"/>
                <w:kern w:val="0"/>
                <w:sz w:val="18"/>
                <w:szCs w:val="18"/>
              </w:rPr>
            </w:pPr>
            <w:r>
              <w:rPr>
                <w:rFonts w:hint="eastAsia" w:ascii="宋体" w:hAnsi="宋体" w:eastAsia="宋体" w:cs="宋体"/>
                <w:kern w:val="0"/>
                <w:sz w:val="18"/>
                <w:szCs w:val="18"/>
              </w:rPr>
              <w:t>★显示器参数调节</w:t>
            </w:r>
          </w:p>
        </w:tc>
        <w:tc>
          <w:tcPr>
            <w:tcW w:w="4760" w:type="dxa"/>
            <w:tcBorders>
              <w:top w:val="nil"/>
              <w:left w:val="nil"/>
              <w:bottom w:val="single" w:color="auto" w:sz="4" w:space="0"/>
              <w:right w:val="single" w:color="auto" w:sz="4" w:space="0"/>
            </w:tcBorders>
            <w:vAlign w:val="center"/>
          </w:tcPr>
          <w:p w14:paraId="4B1B87CC">
            <w:pPr>
              <w:widowControl/>
              <w:jc w:val="left"/>
              <w:rPr>
                <w:rFonts w:ascii="宋体" w:hAnsi="宋体" w:eastAsia="宋体" w:cs="宋体"/>
                <w:kern w:val="0"/>
                <w:sz w:val="18"/>
                <w:szCs w:val="18"/>
              </w:rPr>
            </w:pPr>
            <w:r>
              <w:rPr>
                <w:rFonts w:hint="eastAsia" w:ascii="宋体" w:hAnsi="宋体" w:eastAsia="宋体" w:cs="宋体"/>
                <w:kern w:val="0"/>
                <w:sz w:val="18"/>
                <w:szCs w:val="18"/>
              </w:rPr>
              <w:t>不涉及</w:t>
            </w:r>
          </w:p>
        </w:tc>
      </w:tr>
      <w:tr w14:paraId="1FF559DA">
        <w:tblPrEx>
          <w:tblCellMar>
            <w:top w:w="0" w:type="dxa"/>
            <w:left w:w="108" w:type="dxa"/>
            <w:bottom w:w="0" w:type="dxa"/>
            <w:right w:w="108" w:type="dxa"/>
          </w:tblCellMar>
        </w:tblPrEx>
        <w:trPr>
          <w:trHeight w:val="581" w:hRule="atLeast"/>
        </w:trPr>
        <w:tc>
          <w:tcPr>
            <w:tcW w:w="587" w:type="dxa"/>
            <w:tcBorders>
              <w:top w:val="single" w:color="auto" w:sz="4" w:space="0"/>
              <w:left w:val="single" w:color="auto" w:sz="4" w:space="0"/>
              <w:bottom w:val="single" w:color="auto" w:sz="4" w:space="0"/>
              <w:right w:val="single" w:color="auto" w:sz="4" w:space="0"/>
            </w:tcBorders>
            <w:vAlign w:val="center"/>
          </w:tcPr>
          <w:p w14:paraId="68DE9B7A">
            <w:pPr>
              <w:widowControl/>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280" w:type="dxa"/>
            <w:tcBorders>
              <w:top w:val="single" w:color="auto" w:sz="4" w:space="0"/>
              <w:left w:val="nil"/>
              <w:bottom w:val="single" w:color="auto" w:sz="4" w:space="0"/>
              <w:right w:val="single" w:color="auto" w:sz="4" w:space="0"/>
            </w:tcBorders>
            <w:vAlign w:val="center"/>
          </w:tcPr>
          <w:p w14:paraId="4B11EBAF">
            <w:pPr>
              <w:widowControl/>
              <w:jc w:val="left"/>
              <w:rPr>
                <w:rFonts w:ascii="宋体" w:hAnsi="宋体" w:eastAsia="宋体" w:cs="宋体"/>
                <w:kern w:val="0"/>
                <w:sz w:val="18"/>
                <w:szCs w:val="18"/>
              </w:rPr>
            </w:pPr>
            <w:r>
              <w:rPr>
                <w:rFonts w:hint="eastAsia" w:ascii="宋体" w:hAnsi="宋体" w:eastAsia="宋体" w:cs="宋体"/>
                <w:kern w:val="0"/>
                <w:sz w:val="18"/>
                <w:szCs w:val="18"/>
              </w:rPr>
              <w:t>可靠性要求</w:t>
            </w:r>
          </w:p>
        </w:tc>
        <w:tc>
          <w:tcPr>
            <w:tcW w:w="1147" w:type="dxa"/>
            <w:tcBorders>
              <w:top w:val="single" w:color="auto" w:sz="4" w:space="0"/>
              <w:left w:val="nil"/>
              <w:bottom w:val="single" w:color="auto" w:sz="4" w:space="0"/>
              <w:right w:val="single" w:color="auto" w:sz="4" w:space="0"/>
            </w:tcBorders>
            <w:vAlign w:val="center"/>
          </w:tcPr>
          <w:p w14:paraId="7F8C8ADF">
            <w:pPr>
              <w:widowControl/>
              <w:jc w:val="left"/>
              <w:rPr>
                <w:rFonts w:ascii="宋体" w:hAnsi="宋体" w:eastAsia="宋体" w:cs="宋体"/>
                <w:kern w:val="0"/>
                <w:sz w:val="18"/>
                <w:szCs w:val="18"/>
              </w:rPr>
            </w:pPr>
            <w:r>
              <w:rPr>
                <w:rFonts w:hint="eastAsia" w:ascii="宋体" w:hAnsi="宋体" w:eastAsia="宋体" w:cs="宋体"/>
                <w:kern w:val="0"/>
                <w:sz w:val="18"/>
                <w:szCs w:val="18"/>
              </w:rPr>
              <w:t>显示设备可靠性</w:t>
            </w:r>
          </w:p>
        </w:tc>
        <w:tc>
          <w:tcPr>
            <w:tcW w:w="2133" w:type="dxa"/>
            <w:tcBorders>
              <w:top w:val="single" w:color="auto" w:sz="4" w:space="0"/>
              <w:left w:val="nil"/>
              <w:bottom w:val="single" w:color="auto" w:sz="4" w:space="0"/>
              <w:right w:val="single" w:color="auto" w:sz="4" w:space="0"/>
            </w:tcBorders>
            <w:vAlign w:val="center"/>
          </w:tcPr>
          <w:p w14:paraId="19EF0578">
            <w:pPr>
              <w:widowControl/>
              <w:jc w:val="left"/>
              <w:rPr>
                <w:rFonts w:ascii="宋体" w:hAnsi="宋体" w:eastAsia="宋体" w:cs="宋体"/>
                <w:kern w:val="0"/>
                <w:sz w:val="18"/>
                <w:szCs w:val="18"/>
              </w:rPr>
            </w:pPr>
            <w:r>
              <w:rPr>
                <w:rFonts w:hint="eastAsia" w:ascii="宋体" w:hAnsi="宋体" w:eastAsia="宋体" w:cs="宋体"/>
                <w:kern w:val="0"/>
                <w:sz w:val="18"/>
                <w:szCs w:val="18"/>
              </w:rPr>
              <w:t>★显示屏屏幕失效点</w:t>
            </w:r>
          </w:p>
        </w:tc>
        <w:tc>
          <w:tcPr>
            <w:tcW w:w="4760" w:type="dxa"/>
            <w:tcBorders>
              <w:top w:val="single" w:color="auto" w:sz="4" w:space="0"/>
              <w:left w:val="nil"/>
              <w:bottom w:val="single" w:color="auto" w:sz="4" w:space="0"/>
              <w:right w:val="single" w:color="auto" w:sz="4" w:space="0"/>
            </w:tcBorders>
            <w:vAlign w:val="center"/>
          </w:tcPr>
          <w:p w14:paraId="409010BB">
            <w:pPr>
              <w:widowControl/>
              <w:jc w:val="left"/>
              <w:rPr>
                <w:rFonts w:ascii="宋体" w:hAnsi="宋体" w:eastAsia="宋体" w:cs="宋体"/>
                <w:kern w:val="0"/>
                <w:sz w:val="18"/>
                <w:szCs w:val="18"/>
              </w:rPr>
            </w:pPr>
            <w:r>
              <w:rPr>
                <w:rFonts w:hint="eastAsia" w:ascii="宋体" w:hAnsi="宋体" w:eastAsia="宋体" w:cs="宋体"/>
                <w:kern w:val="0"/>
                <w:sz w:val="18"/>
                <w:szCs w:val="18"/>
              </w:rPr>
              <w:t>符合GB/T9813.2的要求</w:t>
            </w:r>
          </w:p>
        </w:tc>
      </w:tr>
    </w:tbl>
    <w:p w14:paraId="01F5F5AD">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包2</w:t>
      </w:r>
    </w:p>
    <w:p w14:paraId="0F8C32A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1.技术需求</w:t>
      </w:r>
    </w:p>
    <w:p w14:paraId="12FBCCF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（一）投标人须承诺所投产品和服务符合强制性规定（具体详见项目需求书中设备技术要求）。交货时招标人有权要求投标人出具所投产品、服务符合上述规定的证明文件。</w:t>
      </w:r>
    </w:p>
    <w:p w14:paraId="4D97BD42">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（二）投标文件中对所投产品的名称、品牌、制造商、产地、主要技术性能指标及其在技术、安全、性能、管理、厂家标准、使用年限及售后服务等方面情况提供详细的具有法律效力的技术资料。</w:t>
      </w:r>
    </w:p>
    <w:p w14:paraId="05AA07FF">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（三）投标文件中提供能够证明所投产品性能质量的证明材料，如检测/检验/试验/测试报告、与所投产品相关的知识产权证书、第三方认证机构出具的认证证书等。</w:t>
      </w:r>
    </w:p>
    <w:p w14:paraId="43FA0733">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（四）投标文件中提供能够证明所投产品制造商能力的证明材料。</w:t>
      </w:r>
    </w:p>
    <w:p w14:paraId="658A9A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（五）具体需求详见本部分项目需求书。</w:t>
      </w:r>
    </w:p>
    <w:p w14:paraId="126BD4C3">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2.一般技术要求</w:t>
      </w:r>
    </w:p>
    <w:tbl>
      <w:tblPr>
        <w:tblStyle w:val="15"/>
        <w:tblW w:w="8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2"/>
        <w:gridCol w:w="1264"/>
        <w:gridCol w:w="5752"/>
        <w:gridCol w:w="487"/>
        <w:gridCol w:w="650"/>
      </w:tblGrid>
      <w:tr w14:paraId="69D59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3DF908AE">
            <w:pPr>
              <w:jc w:val="center"/>
              <w:rPr>
                <w:rFonts w:ascii="宋体" w:hAnsi="宋体" w:eastAsia="宋体" w:cs="宋体"/>
                <w:sz w:val="18"/>
                <w:szCs w:val="18"/>
              </w:rPr>
            </w:pPr>
            <w:r>
              <w:rPr>
                <w:rFonts w:hint="eastAsia" w:ascii="宋体" w:hAnsi="宋体" w:eastAsia="宋体" w:cs="宋体"/>
                <w:sz w:val="18"/>
                <w:szCs w:val="18"/>
              </w:rPr>
              <w:t>序号</w:t>
            </w:r>
          </w:p>
        </w:tc>
        <w:tc>
          <w:tcPr>
            <w:tcW w:w="1265" w:type="dxa"/>
            <w:tcBorders>
              <w:top w:val="single" w:color="auto" w:sz="4" w:space="0"/>
              <w:left w:val="single" w:color="auto" w:sz="4" w:space="0"/>
              <w:bottom w:val="single" w:color="auto" w:sz="4" w:space="0"/>
              <w:right w:val="single" w:color="auto" w:sz="4" w:space="0"/>
            </w:tcBorders>
            <w:vAlign w:val="center"/>
          </w:tcPr>
          <w:p w14:paraId="47258C9F">
            <w:pPr>
              <w:jc w:val="center"/>
              <w:rPr>
                <w:rFonts w:ascii="宋体" w:hAnsi="宋体" w:eastAsia="宋体" w:cs="宋体"/>
                <w:sz w:val="18"/>
                <w:szCs w:val="18"/>
              </w:rPr>
            </w:pPr>
            <w:r>
              <w:rPr>
                <w:rFonts w:hint="eastAsia" w:ascii="宋体" w:hAnsi="宋体" w:eastAsia="宋体" w:cs="宋体"/>
                <w:sz w:val="18"/>
                <w:szCs w:val="18"/>
              </w:rPr>
              <w:t>标的名称</w:t>
            </w:r>
          </w:p>
        </w:tc>
        <w:tc>
          <w:tcPr>
            <w:tcW w:w="5756" w:type="dxa"/>
            <w:tcBorders>
              <w:top w:val="single" w:color="auto" w:sz="4" w:space="0"/>
              <w:left w:val="single" w:color="auto" w:sz="4" w:space="0"/>
              <w:bottom w:val="single" w:color="auto" w:sz="4" w:space="0"/>
              <w:right w:val="single" w:color="auto" w:sz="4" w:space="0"/>
            </w:tcBorders>
            <w:vAlign w:val="center"/>
          </w:tcPr>
          <w:p w14:paraId="75267673">
            <w:pPr>
              <w:jc w:val="center"/>
              <w:rPr>
                <w:rFonts w:ascii="宋体" w:hAnsi="宋体" w:eastAsia="宋体" w:cs="宋体"/>
                <w:sz w:val="18"/>
                <w:szCs w:val="18"/>
              </w:rPr>
            </w:pPr>
            <w:r>
              <w:rPr>
                <w:rFonts w:hint="eastAsia" w:ascii="宋体" w:hAnsi="宋体" w:eastAsia="宋体" w:cs="宋体"/>
                <w:sz w:val="18"/>
                <w:szCs w:val="18"/>
              </w:rPr>
              <w:t>技术要求</w:t>
            </w:r>
          </w:p>
        </w:tc>
        <w:tc>
          <w:tcPr>
            <w:tcW w:w="487" w:type="dxa"/>
            <w:tcBorders>
              <w:top w:val="single" w:color="auto" w:sz="4" w:space="0"/>
              <w:left w:val="single" w:color="auto" w:sz="4" w:space="0"/>
              <w:bottom w:val="single" w:color="auto" w:sz="4" w:space="0"/>
              <w:right w:val="single" w:color="auto" w:sz="4" w:space="0"/>
            </w:tcBorders>
            <w:vAlign w:val="center"/>
          </w:tcPr>
          <w:p w14:paraId="65CA899B">
            <w:pPr>
              <w:jc w:val="center"/>
              <w:rPr>
                <w:rFonts w:ascii="宋体" w:hAnsi="宋体" w:eastAsia="宋体" w:cs="宋体"/>
                <w:sz w:val="18"/>
                <w:szCs w:val="18"/>
              </w:rPr>
            </w:pPr>
            <w:r>
              <w:rPr>
                <w:rFonts w:hint="eastAsia" w:ascii="宋体" w:hAnsi="宋体" w:eastAsia="宋体" w:cs="宋体"/>
                <w:sz w:val="18"/>
                <w:szCs w:val="18"/>
              </w:rPr>
              <w:t>单位</w:t>
            </w:r>
          </w:p>
        </w:tc>
        <w:tc>
          <w:tcPr>
            <w:tcW w:w="650" w:type="dxa"/>
            <w:tcBorders>
              <w:top w:val="single" w:color="auto" w:sz="4" w:space="0"/>
              <w:left w:val="single" w:color="auto" w:sz="4" w:space="0"/>
              <w:bottom w:val="single" w:color="auto" w:sz="4" w:space="0"/>
              <w:right w:val="single" w:color="auto" w:sz="4" w:space="0"/>
            </w:tcBorders>
            <w:vAlign w:val="center"/>
          </w:tcPr>
          <w:p w14:paraId="6FE8C481">
            <w:pPr>
              <w:jc w:val="center"/>
              <w:rPr>
                <w:rFonts w:ascii="宋体" w:hAnsi="宋体" w:eastAsia="宋体" w:cs="宋体"/>
                <w:sz w:val="18"/>
                <w:szCs w:val="18"/>
              </w:rPr>
            </w:pPr>
            <w:r>
              <w:rPr>
                <w:rFonts w:hint="eastAsia" w:ascii="宋体" w:hAnsi="宋体" w:eastAsia="宋体" w:cs="宋体"/>
                <w:sz w:val="18"/>
                <w:szCs w:val="18"/>
              </w:rPr>
              <w:t>数量</w:t>
            </w:r>
          </w:p>
        </w:tc>
      </w:tr>
      <w:tr w14:paraId="01996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6A20E7E5">
            <w:pPr>
              <w:jc w:val="center"/>
              <w:rPr>
                <w:rFonts w:ascii="宋体" w:hAnsi="宋体" w:eastAsia="宋体" w:cs="宋体"/>
                <w:sz w:val="18"/>
                <w:szCs w:val="18"/>
              </w:rPr>
            </w:pPr>
            <w:r>
              <w:rPr>
                <w:rFonts w:hint="eastAsia" w:ascii="宋体" w:hAnsi="宋体" w:eastAsia="宋体" w:cs="宋体"/>
                <w:sz w:val="18"/>
                <w:szCs w:val="18"/>
              </w:rPr>
              <w:t>1</w:t>
            </w:r>
          </w:p>
        </w:tc>
        <w:tc>
          <w:tcPr>
            <w:tcW w:w="1265" w:type="dxa"/>
            <w:tcBorders>
              <w:top w:val="single" w:color="auto" w:sz="4" w:space="0"/>
              <w:left w:val="single" w:color="auto" w:sz="4" w:space="0"/>
              <w:bottom w:val="single" w:color="auto" w:sz="4" w:space="0"/>
              <w:right w:val="single" w:color="auto" w:sz="4" w:space="0"/>
            </w:tcBorders>
            <w:vAlign w:val="center"/>
          </w:tcPr>
          <w:p w14:paraId="57A0A166">
            <w:pPr>
              <w:widowControl/>
              <w:jc w:val="center"/>
              <w:rPr>
                <w:rFonts w:ascii="宋体" w:hAnsi="宋体" w:eastAsia="宋体" w:cs="宋体"/>
                <w:sz w:val="18"/>
                <w:szCs w:val="18"/>
              </w:rPr>
            </w:pPr>
            <w:r>
              <w:rPr>
                <w:rFonts w:hint="eastAsia" w:ascii="宋体" w:hAnsi="宋体" w:eastAsia="宋体" w:cs="宋体"/>
                <w:sz w:val="18"/>
                <w:szCs w:val="18"/>
              </w:rPr>
              <w:t>考试专用耳机</w:t>
            </w:r>
          </w:p>
        </w:tc>
        <w:tc>
          <w:tcPr>
            <w:tcW w:w="5756" w:type="dxa"/>
            <w:tcBorders>
              <w:top w:val="single" w:color="auto" w:sz="4" w:space="0"/>
              <w:left w:val="single" w:color="auto" w:sz="4" w:space="0"/>
              <w:bottom w:val="single" w:color="auto" w:sz="4" w:space="0"/>
              <w:right w:val="single" w:color="auto" w:sz="4" w:space="0"/>
            </w:tcBorders>
            <w:vAlign w:val="center"/>
          </w:tcPr>
          <w:p w14:paraId="41A333F6">
            <w:pPr>
              <w:rPr>
                <w:rFonts w:ascii="宋体" w:hAnsi="宋体" w:eastAsia="宋体" w:cs="宋体"/>
                <w:sz w:val="18"/>
                <w:szCs w:val="18"/>
              </w:rPr>
            </w:pPr>
            <w:r>
              <w:rPr>
                <w:rFonts w:hint="eastAsia" w:ascii="宋体" w:hAnsi="宋体" w:eastAsia="宋体" w:cs="宋体"/>
                <w:sz w:val="18"/>
                <w:szCs w:val="18"/>
              </w:rPr>
              <w:t>1、耳机采用包耳式头戴耳麦设计，具有自适应式金属头梁，佩戴时无需手动调节。耳罩隔音效果良好，耳罩可拆卸更换。耳麦整体无音量调节旋钮或按钮，确保考试过程不会出现人为控制耳机导致考试失败。</w:t>
            </w:r>
          </w:p>
          <w:p w14:paraId="0E59BA69">
            <w:pPr>
              <w:rPr>
                <w:rFonts w:hint="eastAsia" w:ascii="宋体" w:hAnsi="宋体" w:eastAsia="宋体" w:cs="宋体"/>
                <w:sz w:val="18"/>
                <w:szCs w:val="18"/>
              </w:rPr>
            </w:pPr>
            <w:r>
              <w:rPr>
                <w:rFonts w:hint="eastAsia" w:ascii="宋体" w:hAnsi="宋体" w:eastAsia="宋体" w:cs="宋体"/>
                <w:sz w:val="18"/>
                <w:szCs w:val="18"/>
              </w:rPr>
              <w:t>●2、耳机内置双声道，高保真数字声卡。主流操作系统免驱，即插即用。USB2.0接口，线长2.5米。（在投标文件中提供由第三方检测机构出具的检测报告并加盖产品制造商公章的扫描件。）</w:t>
            </w:r>
          </w:p>
          <w:p w14:paraId="20836B36">
            <w:pPr>
              <w:rPr>
                <w:rFonts w:hint="eastAsia" w:ascii="宋体" w:hAnsi="宋体" w:eastAsia="宋体" w:cs="宋体"/>
                <w:sz w:val="18"/>
                <w:szCs w:val="18"/>
              </w:rPr>
            </w:pPr>
            <w:r>
              <w:rPr>
                <w:rFonts w:hint="eastAsia" w:ascii="宋体" w:hAnsi="宋体" w:eastAsia="宋体" w:cs="宋体"/>
                <w:sz w:val="18"/>
                <w:szCs w:val="18"/>
              </w:rPr>
              <w:t>3、采用超心型指向性麦克风；麦克风正对声源（0°）与背对（180°）声源时，拾取信号强度相差10dB以上；灵敏度：-43dB（±4dB）；频响：100Hz-10kHz；信噪比：大于50dB；连接杆长度：16cm。</w:t>
            </w:r>
          </w:p>
          <w:p w14:paraId="7FA87B4D">
            <w:pPr>
              <w:rPr>
                <w:rFonts w:hint="eastAsia" w:ascii="宋体" w:hAnsi="宋体" w:eastAsia="宋体" w:cs="宋体"/>
                <w:sz w:val="18"/>
                <w:szCs w:val="18"/>
              </w:rPr>
            </w:pPr>
            <w:r>
              <w:rPr>
                <w:rFonts w:hint="eastAsia" w:ascii="宋体" w:hAnsi="宋体" w:eastAsia="宋体" w:cs="宋体"/>
                <w:sz w:val="18"/>
                <w:szCs w:val="18"/>
              </w:rPr>
              <w:t>4、采用直径40mm钕铁硼强磁喇叭；阻抗：32Ω（±15%）；声压级（SPL）：95±4dB；灵敏度：95±4dB；频响：20Hz-20kHz；额定功率100mW。</w:t>
            </w:r>
          </w:p>
          <w:p w14:paraId="1EBE25B4">
            <w:pPr>
              <w:rPr>
                <w:rFonts w:hint="eastAsia" w:ascii="宋体" w:hAnsi="宋体" w:eastAsia="宋体" w:cs="宋体"/>
                <w:sz w:val="18"/>
                <w:szCs w:val="18"/>
              </w:rPr>
            </w:pPr>
            <w:r>
              <w:rPr>
                <w:rFonts w:hint="eastAsia" w:ascii="宋体" w:hAnsi="宋体" w:eastAsia="宋体" w:cs="宋体"/>
                <w:sz w:val="18"/>
                <w:szCs w:val="18"/>
              </w:rPr>
              <w:t>●5、耳机具备指示灯，指示灯光源清晰，位置可调。耳机指示灯受软件控制。可实现：熄灭、常亮、闪烁三种状态。耳机指示灯可显示设备状态，耳机状态异常时，指示灯常亮。（在投标文件中提供由第三方检测机构出具的检测报告并加盖产品制造商公章的扫描件。）</w:t>
            </w:r>
          </w:p>
          <w:p w14:paraId="2774EA53">
            <w:pPr>
              <w:rPr>
                <w:rFonts w:hint="eastAsia" w:ascii="宋体" w:hAnsi="宋体" w:eastAsia="宋体" w:cs="宋体"/>
                <w:sz w:val="18"/>
                <w:szCs w:val="18"/>
              </w:rPr>
            </w:pPr>
            <w:r>
              <w:rPr>
                <w:rFonts w:hint="eastAsia" w:ascii="宋体" w:hAnsi="宋体" w:eastAsia="宋体" w:cs="宋体"/>
                <w:sz w:val="18"/>
                <w:szCs w:val="18"/>
              </w:rPr>
              <w:t>●6、耳机具有内置存储空间，总容量=8G。（在投标文件中提供由第三方检测机构出具的检测报告并加盖产品制造商公章的扫描件。）</w:t>
            </w:r>
          </w:p>
          <w:p w14:paraId="4B813D37">
            <w:pPr>
              <w:rPr>
                <w:rFonts w:hint="eastAsia" w:ascii="宋体" w:hAnsi="宋体" w:eastAsia="宋体" w:cs="宋体"/>
                <w:sz w:val="18"/>
                <w:szCs w:val="18"/>
              </w:rPr>
            </w:pPr>
            <w:r>
              <w:rPr>
                <w:rFonts w:hint="eastAsia" w:ascii="宋体" w:hAnsi="宋体" w:eastAsia="宋体" w:cs="宋体"/>
                <w:sz w:val="18"/>
                <w:szCs w:val="18"/>
              </w:rPr>
              <w:t>7、对考试程序、试题、答案等进行安全存储。</w:t>
            </w:r>
          </w:p>
          <w:p w14:paraId="0CAD12F9">
            <w:pPr>
              <w:rPr>
                <w:rFonts w:hint="eastAsia" w:ascii="宋体" w:hAnsi="宋体" w:eastAsia="宋体" w:cs="宋体"/>
                <w:sz w:val="18"/>
                <w:szCs w:val="18"/>
              </w:rPr>
            </w:pPr>
            <w:r>
              <w:rPr>
                <w:rFonts w:hint="eastAsia" w:ascii="宋体" w:hAnsi="宋体" w:eastAsia="宋体" w:cs="宋体"/>
                <w:sz w:val="18"/>
                <w:szCs w:val="18"/>
              </w:rPr>
              <w:t>●8、存储空间具备公开非加密分区，非加密存储空间可通过专用软件进行调整。存储空间具备光盘分区，光盘分区大小和存储内容可通过专用软件进行调整。（在投标文件中提供由第三方检测机构出具的检测报告并加盖产品制造商公章的扫描件。）</w:t>
            </w:r>
          </w:p>
          <w:p w14:paraId="17C252F5">
            <w:pPr>
              <w:rPr>
                <w:rFonts w:hint="eastAsia" w:ascii="宋体" w:hAnsi="宋体" w:eastAsia="宋体" w:cs="宋体"/>
                <w:sz w:val="18"/>
                <w:szCs w:val="18"/>
              </w:rPr>
            </w:pPr>
            <w:r>
              <w:rPr>
                <w:rFonts w:hint="eastAsia" w:ascii="宋体" w:hAnsi="宋体" w:eastAsia="宋体" w:cs="宋体"/>
                <w:sz w:val="18"/>
                <w:szCs w:val="18"/>
              </w:rPr>
              <w:t>●9、耳机录制的声音文件中会附加声纹水印。可用于溯源、防抵赖、防伪造。（在投标文件中提供由第三方检测机构出具的检测报告并加盖产品制造商公章的扫描件。）</w:t>
            </w:r>
          </w:p>
          <w:p w14:paraId="66490C8E">
            <w:pPr>
              <w:rPr>
                <w:rFonts w:hint="eastAsia" w:ascii="宋体" w:hAnsi="宋体" w:eastAsia="宋体" w:cs="宋体"/>
                <w:sz w:val="18"/>
                <w:szCs w:val="18"/>
              </w:rPr>
            </w:pPr>
            <w:r>
              <w:rPr>
                <w:rFonts w:hint="eastAsia" w:ascii="宋体" w:hAnsi="宋体" w:eastAsia="宋体" w:cs="宋体"/>
                <w:sz w:val="18"/>
                <w:szCs w:val="18"/>
              </w:rPr>
              <w:t>●10、耳机外壳具有唯一编号；编号采用镭雕工艺，编号标识牢固、耐久、醒目，不在可拆卸零部件上；芯片内置耳机编号，且与编号对应；编号信息可被程序识别，可用于追溯考生录音来源。（在投标文件中提供由第三方检测机构出具的检测报告并加盖产品制造商公章的扫描件。）</w:t>
            </w:r>
          </w:p>
          <w:p w14:paraId="09D4B843">
            <w:pPr>
              <w:rPr>
                <w:rFonts w:hint="eastAsia" w:ascii="宋体" w:hAnsi="宋体" w:eastAsia="宋体" w:cs="宋体"/>
                <w:sz w:val="18"/>
                <w:szCs w:val="18"/>
              </w:rPr>
            </w:pPr>
            <w:r>
              <w:rPr>
                <w:rFonts w:hint="eastAsia" w:ascii="宋体" w:hAnsi="宋体" w:eastAsia="宋体" w:cs="宋体"/>
                <w:sz w:val="18"/>
                <w:szCs w:val="18"/>
              </w:rPr>
              <w:t>11、耳机提供可编程接口(SDK)，可对耳机唯一编号进行管理；</w:t>
            </w:r>
          </w:p>
          <w:p w14:paraId="032A5866">
            <w:pPr>
              <w:rPr>
                <w:rFonts w:hint="eastAsia" w:ascii="宋体" w:hAnsi="宋体" w:eastAsia="宋体" w:cs="宋体"/>
                <w:sz w:val="18"/>
                <w:szCs w:val="18"/>
              </w:rPr>
            </w:pPr>
            <w:r>
              <w:rPr>
                <w:rFonts w:hint="eastAsia" w:ascii="宋体" w:hAnsi="宋体" w:eastAsia="宋体" w:cs="宋体"/>
                <w:sz w:val="18"/>
                <w:szCs w:val="18"/>
              </w:rPr>
              <w:t>●12、已提供依据 GB/T14471-2013头戴式耳机规范国家标准，针对头戴式耳机安全可靠性的检测报告。（在投标文件中提供由第三方检测机构出具的检测报告并加盖产品制造商公章的扫描件。）</w:t>
            </w:r>
          </w:p>
          <w:p w14:paraId="4CB7DAC1">
            <w:pPr>
              <w:rPr>
                <w:rFonts w:hint="eastAsia" w:ascii="宋体" w:hAnsi="宋体" w:eastAsia="宋体" w:cs="宋体"/>
                <w:sz w:val="18"/>
                <w:szCs w:val="18"/>
              </w:rPr>
            </w:pPr>
            <w:r>
              <w:rPr>
                <w:rFonts w:hint="eastAsia" w:ascii="宋体" w:hAnsi="宋体" w:eastAsia="宋体" w:cs="宋体"/>
                <w:sz w:val="18"/>
                <w:szCs w:val="18"/>
              </w:rPr>
              <w:t>13、保修服务：产品制造厂商提供3年上门保修。</w:t>
            </w:r>
          </w:p>
          <w:p w14:paraId="46B74270">
            <w:pPr>
              <w:rPr>
                <w:rFonts w:ascii="宋体" w:hAnsi="宋体" w:eastAsia="宋体" w:cs="宋体"/>
                <w:sz w:val="18"/>
                <w:szCs w:val="18"/>
              </w:rPr>
            </w:pPr>
            <w:r>
              <w:rPr>
                <w:rFonts w:hint="eastAsia" w:ascii="宋体" w:hAnsi="宋体" w:eastAsia="宋体" w:cs="宋体"/>
                <w:sz w:val="18"/>
                <w:szCs w:val="18"/>
              </w:rPr>
              <w:t>14、已提供由产品制造厂商针对本项目出具的书面售后服务承诺函。（在投标文件中提供加盖制造厂商公章的扫描件。）</w:t>
            </w:r>
          </w:p>
        </w:tc>
        <w:tc>
          <w:tcPr>
            <w:tcW w:w="487" w:type="dxa"/>
            <w:tcBorders>
              <w:top w:val="single" w:color="auto" w:sz="4" w:space="0"/>
              <w:left w:val="single" w:color="auto" w:sz="4" w:space="0"/>
              <w:bottom w:val="single" w:color="auto" w:sz="4" w:space="0"/>
              <w:right w:val="single" w:color="auto" w:sz="4" w:space="0"/>
            </w:tcBorders>
            <w:vAlign w:val="center"/>
          </w:tcPr>
          <w:p w14:paraId="521B608B">
            <w:pPr>
              <w:jc w:val="center"/>
              <w:rPr>
                <w:rFonts w:ascii="宋体" w:hAnsi="宋体" w:eastAsia="宋体" w:cs="宋体"/>
                <w:sz w:val="18"/>
                <w:szCs w:val="18"/>
              </w:rPr>
            </w:pPr>
            <w:r>
              <w:rPr>
                <w:rFonts w:hint="eastAsia" w:ascii="宋体" w:hAnsi="宋体" w:eastAsia="宋体" w:cs="宋体"/>
                <w:sz w:val="18"/>
                <w:szCs w:val="18"/>
              </w:rPr>
              <w:t>个</w:t>
            </w:r>
          </w:p>
        </w:tc>
        <w:tc>
          <w:tcPr>
            <w:tcW w:w="650" w:type="dxa"/>
            <w:tcBorders>
              <w:top w:val="single" w:color="auto" w:sz="4" w:space="0"/>
              <w:left w:val="single" w:color="auto" w:sz="4" w:space="0"/>
              <w:bottom w:val="single" w:color="auto" w:sz="4" w:space="0"/>
              <w:right w:val="single" w:color="auto" w:sz="4" w:space="0"/>
            </w:tcBorders>
            <w:vAlign w:val="center"/>
          </w:tcPr>
          <w:p w14:paraId="0616CB95">
            <w:pPr>
              <w:jc w:val="center"/>
              <w:rPr>
                <w:rFonts w:ascii="宋体" w:hAnsi="宋体" w:eastAsia="宋体" w:cs="宋体"/>
                <w:sz w:val="18"/>
                <w:szCs w:val="18"/>
              </w:rPr>
            </w:pPr>
            <w:r>
              <w:rPr>
                <w:rFonts w:hint="eastAsia" w:ascii="宋体" w:hAnsi="宋体" w:eastAsia="宋体" w:cs="宋体"/>
                <w:sz w:val="18"/>
                <w:szCs w:val="18"/>
              </w:rPr>
              <w:t>104</w:t>
            </w:r>
          </w:p>
        </w:tc>
      </w:tr>
      <w:tr w14:paraId="46355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1387C673">
            <w:pPr>
              <w:jc w:val="center"/>
              <w:rPr>
                <w:rFonts w:ascii="宋体" w:hAnsi="宋体" w:eastAsia="宋体" w:cs="宋体"/>
                <w:sz w:val="18"/>
                <w:szCs w:val="18"/>
              </w:rPr>
            </w:pPr>
            <w:r>
              <w:rPr>
                <w:rFonts w:hint="eastAsia" w:ascii="宋体" w:hAnsi="宋体" w:eastAsia="宋体" w:cs="宋体"/>
                <w:sz w:val="18"/>
                <w:szCs w:val="18"/>
              </w:rPr>
              <w:t>2</w:t>
            </w:r>
          </w:p>
        </w:tc>
        <w:tc>
          <w:tcPr>
            <w:tcW w:w="1265" w:type="dxa"/>
            <w:tcBorders>
              <w:top w:val="single" w:color="auto" w:sz="4" w:space="0"/>
              <w:left w:val="single" w:color="auto" w:sz="4" w:space="0"/>
              <w:bottom w:val="single" w:color="auto" w:sz="4" w:space="0"/>
              <w:right w:val="single" w:color="auto" w:sz="4" w:space="0"/>
            </w:tcBorders>
            <w:vAlign w:val="center"/>
          </w:tcPr>
          <w:p w14:paraId="7E233FB8">
            <w:pPr>
              <w:widowControl/>
              <w:jc w:val="center"/>
              <w:rPr>
                <w:rFonts w:ascii="宋体" w:hAnsi="宋体" w:eastAsia="宋体" w:cs="宋体"/>
                <w:sz w:val="18"/>
                <w:szCs w:val="18"/>
              </w:rPr>
            </w:pPr>
            <w:r>
              <w:rPr>
                <w:rFonts w:hint="eastAsia" w:ascii="宋体" w:hAnsi="宋体" w:eastAsia="宋体" w:cs="宋体"/>
                <w:sz w:val="18"/>
                <w:szCs w:val="18"/>
              </w:rPr>
              <w:t>摄像头</w:t>
            </w:r>
          </w:p>
        </w:tc>
        <w:tc>
          <w:tcPr>
            <w:tcW w:w="5756" w:type="dxa"/>
            <w:tcBorders>
              <w:top w:val="single" w:color="auto" w:sz="4" w:space="0"/>
              <w:left w:val="single" w:color="auto" w:sz="4" w:space="0"/>
              <w:bottom w:val="single" w:color="auto" w:sz="4" w:space="0"/>
              <w:right w:val="single" w:color="auto" w:sz="4" w:space="0"/>
            </w:tcBorders>
            <w:vAlign w:val="center"/>
          </w:tcPr>
          <w:p w14:paraId="09ACDF6B">
            <w:pPr>
              <w:tabs>
                <w:tab w:val="left" w:pos="1024"/>
              </w:tabs>
              <w:rPr>
                <w:rFonts w:ascii="宋体" w:hAnsi="宋体" w:eastAsia="宋体" w:cs="宋体"/>
                <w:sz w:val="18"/>
                <w:szCs w:val="18"/>
              </w:rPr>
            </w:pPr>
            <w:r>
              <w:rPr>
                <w:rFonts w:hint="eastAsia" w:ascii="宋体" w:hAnsi="宋体" w:eastAsia="宋体" w:cs="宋体"/>
                <w:sz w:val="18"/>
                <w:szCs w:val="18"/>
              </w:rPr>
              <w:t>1、接口方式：USB免驱</w:t>
            </w:r>
          </w:p>
          <w:p w14:paraId="146D6D22">
            <w:pPr>
              <w:tabs>
                <w:tab w:val="left" w:pos="1024"/>
              </w:tabs>
              <w:rPr>
                <w:rFonts w:hint="eastAsia" w:ascii="宋体" w:hAnsi="宋体" w:eastAsia="宋体" w:cs="宋体"/>
                <w:sz w:val="18"/>
                <w:szCs w:val="18"/>
              </w:rPr>
            </w:pPr>
            <w:r>
              <w:rPr>
                <w:rFonts w:hint="eastAsia" w:ascii="宋体" w:hAnsi="宋体" w:eastAsia="宋体" w:cs="宋体"/>
                <w:sz w:val="18"/>
                <w:szCs w:val="18"/>
              </w:rPr>
              <w:t>2、像素：1080P</w:t>
            </w:r>
          </w:p>
          <w:p w14:paraId="1433F220">
            <w:pPr>
              <w:tabs>
                <w:tab w:val="left" w:pos="1024"/>
              </w:tabs>
              <w:rPr>
                <w:rFonts w:hint="eastAsia" w:ascii="宋体" w:hAnsi="宋体" w:eastAsia="宋体" w:cs="宋体"/>
                <w:sz w:val="18"/>
                <w:szCs w:val="18"/>
              </w:rPr>
            </w:pPr>
            <w:r>
              <w:rPr>
                <w:rFonts w:hint="eastAsia" w:ascii="宋体" w:hAnsi="宋体" w:eastAsia="宋体" w:cs="宋体"/>
                <w:sz w:val="18"/>
                <w:szCs w:val="18"/>
              </w:rPr>
              <w:t>3、麦克风：内置MIC</w:t>
            </w:r>
          </w:p>
          <w:p w14:paraId="26091B3F">
            <w:pPr>
              <w:tabs>
                <w:tab w:val="left" w:pos="1024"/>
              </w:tabs>
              <w:rPr>
                <w:rFonts w:ascii="宋体" w:hAnsi="宋体" w:eastAsia="宋体" w:cs="宋体"/>
                <w:sz w:val="18"/>
                <w:szCs w:val="18"/>
              </w:rPr>
            </w:pPr>
            <w:r>
              <w:rPr>
                <w:rFonts w:hint="eastAsia" w:ascii="宋体" w:hAnsi="宋体" w:eastAsia="宋体" w:cs="宋体"/>
                <w:sz w:val="18"/>
                <w:szCs w:val="18"/>
              </w:rPr>
              <w:t>4、聚焦：自动聚焦</w:t>
            </w:r>
          </w:p>
        </w:tc>
        <w:tc>
          <w:tcPr>
            <w:tcW w:w="487" w:type="dxa"/>
            <w:tcBorders>
              <w:top w:val="single" w:color="auto" w:sz="4" w:space="0"/>
              <w:left w:val="single" w:color="auto" w:sz="4" w:space="0"/>
              <w:bottom w:val="single" w:color="auto" w:sz="4" w:space="0"/>
              <w:right w:val="single" w:color="auto" w:sz="4" w:space="0"/>
            </w:tcBorders>
            <w:vAlign w:val="center"/>
          </w:tcPr>
          <w:p w14:paraId="2C6C4F23">
            <w:pPr>
              <w:jc w:val="center"/>
              <w:rPr>
                <w:rFonts w:ascii="宋体" w:hAnsi="宋体" w:eastAsia="宋体" w:cs="宋体"/>
                <w:sz w:val="18"/>
                <w:szCs w:val="18"/>
              </w:rPr>
            </w:pPr>
            <w:r>
              <w:rPr>
                <w:rFonts w:hint="eastAsia" w:ascii="宋体" w:hAnsi="宋体" w:eastAsia="宋体" w:cs="宋体"/>
                <w:sz w:val="18"/>
                <w:szCs w:val="18"/>
              </w:rPr>
              <w:t>104</w:t>
            </w:r>
          </w:p>
        </w:tc>
        <w:tc>
          <w:tcPr>
            <w:tcW w:w="650" w:type="dxa"/>
            <w:tcBorders>
              <w:top w:val="single" w:color="auto" w:sz="4" w:space="0"/>
              <w:left w:val="single" w:color="auto" w:sz="4" w:space="0"/>
              <w:bottom w:val="single" w:color="auto" w:sz="4" w:space="0"/>
              <w:right w:val="single" w:color="auto" w:sz="4" w:space="0"/>
            </w:tcBorders>
            <w:vAlign w:val="center"/>
          </w:tcPr>
          <w:p w14:paraId="7087A913">
            <w:pPr>
              <w:jc w:val="center"/>
              <w:rPr>
                <w:rFonts w:ascii="宋体" w:hAnsi="宋体" w:eastAsia="宋体" w:cs="宋体"/>
                <w:sz w:val="18"/>
                <w:szCs w:val="18"/>
              </w:rPr>
            </w:pPr>
          </w:p>
        </w:tc>
      </w:tr>
      <w:tr w14:paraId="59EEC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4ED45B92">
            <w:pPr>
              <w:jc w:val="center"/>
              <w:rPr>
                <w:rFonts w:ascii="宋体" w:hAnsi="宋体" w:eastAsia="宋体" w:cs="宋体"/>
                <w:sz w:val="18"/>
                <w:szCs w:val="18"/>
              </w:rPr>
            </w:pPr>
            <w:r>
              <w:rPr>
                <w:rFonts w:hint="eastAsia" w:ascii="宋体" w:hAnsi="宋体" w:eastAsia="宋体" w:cs="宋体"/>
                <w:sz w:val="18"/>
                <w:szCs w:val="18"/>
              </w:rPr>
              <w:t>3</w:t>
            </w:r>
          </w:p>
        </w:tc>
        <w:tc>
          <w:tcPr>
            <w:tcW w:w="1265" w:type="dxa"/>
            <w:tcBorders>
              <w:top w:val="single" w:color="auto" w:sz="4" w:space="0"/>
              <w:left w:val="single" w:color="auto" w:sz="4" w:space="0"/>
              <w:bottom w:val="single" w:color="auto" w:sz="4" w:space="0"/>
              <w:right w:val="single" w:color="auto" w:sz="4" w:space="0"/>
            </w:tcBorders>
            <w:vAlign w:val="center"/>
          </w:tcPr>
          <w:p w14:paraId="66CD0B1B">
            <w:pPr>
              <w:widowControl/>
              <w:jc w:val="center"/>
              <w:rPr>
                <w:rFonts w:ascii="宋体" w:hAnsi="宋体" w:eastAsia="宋体" w:cs="宋体"/>
                <w:sz w:val="18"/>
                <w:szCs w:val="18"/>
              </w:rPr>
            </w:pPr>
            <w:r>
              <w:rPr>
                <w:rFonts w:hint="eastAsia" w:ascii="宋体" w:hAnsi="宋体" w:eastAsia="宋体" w:cs="宋体"/>
                <w:sz w:val="18"/>
                <w:szCs w:val="18"/>
              </w:rPr>
              <w:t>交换机(24口)</w:t>
            </w:r>
          </w:p>
        </w:tc>
        <w:tc>
          <w:tcPr>
            <w:tcW w:w="5756" w:type="dxa"/>
            <w:tcBorders>
              <w:top w:val="single" w:color="auto" w:sz="4" w:space="0"/>
              <w:left w:val="single" w:color="auto" w:sz="4" w:space="0"/>
              <w:bottom w:val="single" w:color="auto" w:sz="4" w:space="0"/>
              <w:right w:val="single" w:color="auto" w:sz="4" w:space="0"/>
            </w:tcBorders>
            <w:vAlign w:val="center"/>
          </w:tcPr>
          <w:p w14:paraId="79D4D1EB">
            <w:pPr>
              <w:rPr>
                <w:rFonts w:ascii="宋体" w:hAnsi="宋体" w:eastAsia="宋体" w:cs="宋体"/>
                <w:sz w:val="18"/>
                <w:szCs w:val="18"/>
              </w:rPr>
            </w:pPr>
            <w:r>
              <w:rPr>
                <w:rFonts w:hint="eastAsia" w:ascii="宋体" w:hAnsi="宋体" w:eastAsia="宋体" w:cs="宋体"/>
                <w:sz w:val="18"/>
                <w:szCs w:val="18"/>
              </w:rPr>
              <w:t>(1)端口数：千兆电口≥24个，4个1G SFP光口，固化单交流电源。</w:t>
            </w:r>
          </w:p>
          <w:p w14:paraId="4D386FA9">
            <w:pPr>
              <w:rPr>
                <w:rFonts w:hint="eastAsia" w:ascii="宋体" w:hAnsi="宋体" w:eastAsia="宋体" w:cs="宋体"/>
                <w:sz w:val="18"/>
                <w:szCs w:val="18"/>
              </w:rPr>
            </w:pPr>
            <w:r>
              <w:rPr>
                <w:rFonts w:hint="eastAsia" w:ascii="宋体" w:hAnsi="宋体" w:eastAsia="宋体" w:cs="宋体"/>
                <w:sz w:val="18"/>
                <w:szCs w:val="18"/>
              </w:rPr>
              <w:t>(2)背板带宽：≥336Gbps/3.36Tbps，包转发率：≥51Mpps/126Mpps。</w:t>
            </w:r>
          </w:p>
          <w:p w14:paraId="30450598">
            <w:pPr>
              <w:rPr>
                <w:rFonts w:hint="eastAsia" w:ascii="宋体" w:hAnsi="宋体" w:eastAsia="宋体" w:cs="宋体"/>
                <w:sz w:val="18"/>
                <w:szCs w:val="18"/>
              </w:rPr>
            </w:pPr>
            <w:r>
              <w:rPr>
                <w:rFonts w:hint="eastAsia" w:ascii="宋体" w:hAnsi="宋体" w:eastAsia="宋体" w:cs="宋体"/>
                <w:sz w:val="18"/>
                <w:szCs w:val="18"/>
              </w:rPr>
              <w:t>(3)路由功能：支持静态路由。</w:t>
            </w:r>
          </w:p>
          <w:p w14:paraId="23CEE569">
            <w:pPr>
              <w:rPr>
                <w:rFonts w:hint="eastAsia" w:ascii="宋体" w:hAnsi="宋体" w:eastAsia="宋体" w:cs="宋体"/>
                <w:sz w:val="18"/>
                <w:szCs w:val="18"/>
              </w:rPr>
            </w:pPr>
            <w:r>
              <w:rPr>
                <w:rFonts w:hint="eastAsia" w:ascii="宋体" w:hAnsi="宋体" w:eastAsia="宋体" w:cs="宋体"/>
                <w:sz w:val="18"/>
                <w:szCs w:val="18"/>
              </w:rPr>
              <w:t>(4)VLAN：支持。</w:t>
            </w:r>
          </w:p>
          <w:p w14:paraId="29B89227">
            <w:pPr>
              <w:rPr>
                <w:rFonts w:hint="eastAsia" w:ascii="宋体" w:hAnsi="宋体" w:eastAsia="宋体" w:cs="宋体"/>
                <w:sz w:val="18"/>
                <w:szCs w:val="18"/>
              </w:rPr>
            </w:pPr>
            <w:r>
              <w:rPr>
                <w:rFonts w:hint="eastAsia" w:ascii="宋体" w:hAnsi="宋体" w:eastAsia="宋体" w:cs="宋体"/>
                <w:sz w:val="18"/>
                <w:szCs w:val="18"/>
              </w:rPr>
              <w:t>(5)可堆叠：支持。</w:t>
            </w:r>
          </w:p>
          <w:p w14:paraId="769CB082">
            <w:pPr>
              <w:rPr>
                <w:rFonts w:ascii="宋体" w:hAnsi="宋体" w:eastAsia="宋体" w:cs="宋体"/>
                <w:sz w:val="18"/>
                <w:szCs w:val="18"/>
              </w:rPr>
            </w:pPr>
            <w:r>
              <w:rPr>
                <w:rFonts w:hint="eastAsia" w:ascii="宋体" w:hAnsi="宋体" w:eastAsia="宋体" w:cs="宋体"/>
                <w:sz w:val="18"/>
                <w:szCs w:val="18"/>
              </w:rPr>
              <w:t>(6)网管功能：支持SNMP、Telnet、SSH等。</w:t>
            </w:r>
          </w:p>
        </w:tc>
        <w:tc>
          <w:tcPr>
            <w:tcW w:w="487" w:type="dxa"/>
            <w:tcBorders>
              <w:top w:val="single" w:color="auto" w:sz="4" w:space="0"/>
              <w:left w:val="single" w:color="auto" w:sz="4" w:space="0"/>
              <w:bottom w:val="single" w:color="auto" w:sz="4" w:space="0"/>
              <w:right w:val="single" w:color="auto" w:sz="4" w:space="0"/>
            </w:tcBorders>
            <w:vAlign w:val="center"/>
          </w:tcPr>
          <w:p w14:paraId="05423592">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6DEAF09A">
            <w:pPr>
              <w:jc w:val="center"/>
              <w:rPr>
                <w:rFonts w:ascii="宋体" w:hAnsi="宋体" w:eastAsia="宋体" w:cs="宋体"/>
                <w:sz w:val="18"/>
                <w:szCs w:val="18"/>
              </w:rPr>
            </w:pPr>
            <w:r>
              <w:rPr>
                <w:rFonts w:hint="eastAsia" w:ascii="宋体" w:hAnsi="宋体" w:eastAsia="宋体" w:cs="宋体"/>
                <w:sz w:val="18"/>
                <w:szCs w:val="18"/>
              </w:rPr>
              <w:t>2</w:t>
            </w:r>
          </w:p>
        </w:tc>
      </w:tr>
      <w:tr w14:paraId="0BF73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7ABB1E14">
            <w:pPr>
              <w:jc w:val="center"/>
              <w:rPr>
                <w:rFonts w:ascii="宋体" w:hAnsi="宋体" w:eastAsia="宋体" w:cs="宋体"/>
                <w:sz w:val="18"/>
                <w:szCs w:val="18"/>
              </w:rPr>
            </w:pPr>
            <w:r>
              <w:rPr>
                <w:rFonts w:hint="eastAsia" w:ascii="宋体" w:hAnsi="宋体" w:eastAsia="宋体" w:cs="宋体"/>
                <w:sz w:val="18"/>
                <w:szCs w:val="18"/>
              </w:rPr>
              <w:t>4</w:t>
            </w:r>
          </w:p>
        </w:tc>
        <w:tc>
          <w:tcPr>
            <w:tcW w:w="1265" w:type="dxa"/>
            <w:tcBorders>
              <w:top w:val="single" w:color="auto" w:sz="4" w:space="0"/>
              <w:left w:val="single" w:color="auto" w:sz="4" w:space="0"/>
              <w:bottom w:val="single" w:color="auto" w:sz="4" w:space="0"/>
              <w:right w:val="single" w:color="auto" w:sz="4" w:space="0"/>
            </w:tcBorders>
            <w:vAlign w:val="center"/>
          </w:tcPr>
          <w:p w14:paraId="67744F4A">
            <w:pPr>
              <w:widowControl/>
              <w:jc w:val="center"/>
              <w:rPr>
                <w:rFonts w:ascii="宋体" w:hAnsi="宋体" w:eastAsia="宋体" w:cs="宋体"/>
                <w:sz w:val="18"/>
                <w:szCs w:val="18"/>
              </w:rPr>
            </w:pPr>
            <w:r>
              <w:rPr>
                <w:rFonts w:hint="eastAsia" w:ascii="宋体" w:hAnsi="宋体" w:eastAsia="宋体" w:cs="宋体"/>
                <w:sz w:val="18"/>
                <w:szCs w:val="18"/>
              </w:rPr>
              <w:t>交换机（48口）</w:t>
            </w:r>
          </w:p>
        </w:tc>
        <w:tc>
          <w:tcPr>
            <w:tcW w:w="5756" w:type="dxa"/>
            <w:tcBorders>
              <w:top w:val="single" w:color="auto" w:sz="4" w:space="0"/>
              <w:left w:val="single" w:color="auto" w:sz="4" w:space="0"/>
              <w:bottom w:val="single" w:color="auto" w:sz="4" w:space="0"/>
              <w:right w:val="single" w:color="auto" w:sz="4" w:space="0"/>
            </w:tcBorders>
            <w:vAlign w:val="center"/>
          </w:tcPr>
          <w:p w14:paraId="604BAE76">
            <w:pPr>
              <w:rPr>
                <w:rFonts w:ascii="Times New Roman" w:hAnsi="Times New Roman" w:eastAsia="宋体" w:cs="Times New Roman"/>
                <w:sz w:val="18"/>
                <w:szCs w:val="18"/>
              </w:rPr>
            </w:pPr>
            <w:r>
              <w:rPr>
                <w:rFonts w:ascii="Times New Roman" w:hAnsi="Times New Roman" w:eastAsia="宋体" w:cs="Times New Roman"/>
                <w:sz w:val="18"/>
                <w:szCs w:val="18"/>
              </w:rPr>
              <w:t>1</w:t>
            </w:r>
            <w:r>
              <w:rPr>
                <w:rFonts w:hint="eastAsia" w:ascii="Times New Roman" w:hAnsi="Times New Roman" w:eastAsia="宋体" w:cs="Times New Roman"/>
                <w:sz w:val="18"/>
                <w:szCs w:val="18"/>
              </w:rPr>
              <w:t>、交换容量</w:t>
            </w:r>
            <w:r>
              <w:rPr>
                <w:rFonts w:ascii="Times New Roman" w:hAnsi="Times New Roman" w:eastAsia="宋体" w:cs="Times New Roman"/>
                <w:sz w:val="18"/>
                <w:szCs w:val="18"/>
              </w:rPr>
              <w:t>≥4.32Tbps</w:t>
            </w:r>
            <w:r>
              <w:rPr>
                <w:rFonts w:hint="eastAsia" w:ascii="Times New Roman" w:hAnsi="Times New Roman" w:eastAsia="宋体" w:cs="Times New Roman"/>
                <w:sz w:val="18"/>
                <w:szCs w:val="18"/>
              </w:rPr>
              <w:t>。</w:t>
            </w:r>
          </w:p>
          <w:p w14:paraId="2C721DD2">
            <w:pPr>
              <w:rPr>
                <w:rFonts w:ascii="Times New Roman" w:hAnsi="Times New Roman" w:eastAsia="宋体" w:cs="Times New Roman"/>
                <w:sz w:val="18"/>
                <w:szCs w:val="18"/>
              </w:rPr>
            </w:pPr>
            <w:r>
              <w:rPr>
                <w:rFonts w:ascii="Times New Roman" w:hAnsi="Times New Roman" w:eastAsia="宋体" w:cs="Times New Roman"/>
                <w:sz w:val="18"/>
                <w:szCs w:val="18"/>
              </w:rPr>
              <w:t>2</w:t>
            </w:r>
            <w:r>
              <w:rPr>
                <w:rFonts w:hint="eastAsia" w:ascii="Times New Roman" w:hAnsi="Times New Roman" w:eastAsia="宋体" w:cs="Times New Roman"/>
                <w:sz w:val="18"/>
                <w:szCs w:val="18"/>
              </w:rPr>
              <w:t>、包转发率</w:t>
            </w:r>
            <w:r>
              <w:rPr>
                <w:rFonts w:ascii="Times New Roman" w:hAnsi="Times New Roman" w:eastAsia="宋体" w:cs="Times New Roman"/>
                <w:sz w:val="18"/>
                <w:szCs w:val="18"/>
              </w:rPr>
              <w:t>≥166Mpps</w:t>
            </w:r>
            <w:r>
              <w:rPr>
                <w:rFonts w:hint="eastAsia" w:ascii="Times New Roman" w:hAnsi="Times New Roman" w:eastAsia="宋体" w:cs="Times New Roman"/>
                <w:sz w:val="18"/>
                <w:szCs w:val="18"/>
              </w:rPr>
              <w:t>。</w:t>
            </w:r>
          </w:p>
          <w:p w14:paraId="664B0D03">
            <w:pPr>
              <w:rPr>
                <w:rFonts w:ascii="Times New Roman" w:hAnsi="Times New Roman" w:eastAsia="宋体" w:cs="Times New Roman"/>
                <w:sz w:val="18"/>
                <w:szCs w:val="18"/>
              </w:rPr>
            </w:pPr>
            <w:r>
              <w:rPr>
                <w:rFonts w:ascii="Times New Roman" w:hAnsi="Times New Roman" w:eastAsia="宋体" w:cs="Times New Roman"/>
                <w:sz w:val="18"/>
                <w:szCs w:val="18"/>
              </w:rPr>
              <w:t>3</w:t>
            </w:r>
            <w:r>
              <w:rPr>
                <w:rFonts w:hint="eastAsia" w:ascii="Times New Roman" w:hAnsi="Times New Roman" w:eastAsia="宋体" w:cs="Times New Roman"/>
                <w:sz w:val="18"/>
                <w:szCs w:val="18"/>
              </w:rPr>
              <w:t>、固化</w:t>
            </w:r>
            <w:r>
              <w:rPr>
                <w:rFonts w:ascii="Times New Roman" w:hAnsi="Times New Roman" w:eastAsia="宋体" w:cs="Times New Roman"/>
                <w:sz w:val="18"/>
                <w:szCs w:val="18"/>
              </w:rPr>
              <w:t xml:space="preserve"> 10/100/1000M </w:t>
            </w:r>
            <w:r>
              <w:rPr>
                <w:rFonts w:hint="eastAsia" w:ascii="Times New Roman" w:hAnsi="Times New Roman" w:eastAsia="宋体" w:cs="Times New Roman"/>
                <w:sz w:val="18"/>
                <w:szCs w:val="18"/>
              </w:rPr>
              <w:t>以太网端口</w:t>
            </w:r>
            <w:r>
              <w:rPr>
                <w:rFonts w:ascii="Times New Roman" w:hAnsi="Times New Roman" w:eastAsia="宋体" w:cs="Times New Roman"/>
                <w:sz w:val="18"/>
                <w:szCs w:val="18"/>
              </w:rPr>
              <w:t>≥48</w:t>
            </w:r>
            <w:r>
              <w:rPr>
                <w:rFonts w:hint="eastAsia" w:ascii="Times New Roman" w:hAnsi="Times New Roman" w:eastAsia="宋体" w:cs="Times New Roman"/>
                <w:sz w:val="18"/>
                <w:szCs w:val="18"/>
              </w:rPr>
              <w:t>，固化</w:t>
            </w:r>
            <w:r>
              <w:rPr>
                <w:rFonts w:ascii="Times New Roman" w:hAnsi="Times New Roman" w:eastAsia="宋体" w:cs="Times New Roman"/>
                <w:sz w:val="18"/>
                <w:szCs w:val="18"/>
              </w:rPr>
              <w:t xml:space="preserve"> 1G SFP </w:t>
            </w:r>
            <w:r>
              <w:rPr>
                <w:rFonts w:hint="eastAsia" w:ascii="Times New Roman" w:hAnsi="Times New Roman" w:eastAsia="宋体" w:cs="Times New Roman"/>
                <w:sz w:val="18"/>
                <w:szCs w:val="18"/>
              </w:rPr>
              <w:t>光接口</w:t>
            </w:r>
            <w:r>
              <w:rPr>
                <w:rFonts w:ascii="Times New Roman" w:hAnsi="Times New Roman" w:eastAsia="宋体" w:cs="Times New Roman"/>
                <w:sz w:val="18"/>
                <w:szCs w:val="18"/>
              </w:rPr>
              <w:t xml:space="preserve">≥4 </w:t>
            </w:r>
            <w:r>
              <w:rPr>
                <w:rFonts w:hint="eastAsia" w:ascii="Times New Roman" w:hAnsi="Times New Roman" w:eastAsia="宋体" w:cs="Times New Roman"/>
                <w:sz w:val="18"/>
                <w:szCs w:val="18"/>
              </w:rPr>
              <w:t>个；整机最大可用千兆口</w:t>
            </w:r>
            <w:r>
              <w:rPr>
                <w:rFonts w:ascii="Times New Roman" w:hAnsi="Times New Roman" w:eastAsia="宋体" w:cs="Times New Roman"/>
                <w:sz w:val="18"/>
                <w:szCs w:val="18"/>
              </w:rPr>
              <w:t>≥52</w:t>
            </w:r>
            <w:r>
              <w:rPr>
                <w:rFonts w:hint="eastAsia" w:ascii="Times New Roman" w:hAnsi="Times New Roman" w:eastAsia="宋体" w:cs="Times New Roman"/>
                <w:sz w:val="18"/>
                <w:szCs w:val="18"/>
              </w:rPr>
              <w:t>。</w:t>
            </w:r>
          </w:p>
          <w:p w14:paraId="1EBEE72F">
            <w:pPr>
              <w:rPr>
                <w:rFonts w:ascii="Times New Roman" w:hAnsi="Times New Roman" w:eastAsia="宋体" w:cs="Times New Roman"/>
                <w:sz w:val="18"/>
                <w:szCs w:val="18"/>
              </w:rPr>
            </w:pPr>
            <w:r>
              <w:rPr>
                <w:rFonts w:ascii="Times New Roman" w:hAnsi="Times New Roman" w:eastAsia="宋体" w:cs="Times New Roman"/>
                <w:sz w:val="18"/>
                <w:szCs w:val="18"/>
              </w:rPr>
              <w:t>4</w:t>
            </w:r>
            <w:r>
              <w:rPr>
                <w:rFonts w:hint="eastAsia" w:ascii="Times New Roman" w:hAnsi="Times New Roman" w:eastAsia="宋体" w:cs="Times New Roman"/>
                <w:sz w:val="18"/>
                <w:szCs w:val="18"/>
              </w:rPr>
              <w:t>、支持生成树协议</w:t>
            </w:r>
            <w:r>
              <w:rPr>
                <w:rFonts w:ascii="Times New Roman" w:hAnsi="Times New Roman" w:eastAsia="宋体" w:cs="Times New Roman"/>
                <w:sz w:val="18"/>
                <w:szCs w:val="18"/>
              </w:rPr>
              <w:t xml:space="preserve"> STP(IEEE 802.1d)</w:t>
            </w:r>
            <w:r>
              <w:rPr>
                <w:rFonts w:hint="eastAsia" w:ascii="Times New Roman" w:hAnsi="Times New Roman" w:eastAsia="宋体" w:cs="Times New Roman"/>
                <w:sz w:val="18"/>
                <w:szCs w:val="18"/>
              </w:rPr>
              <w:t>，</w:t>
            </w:r>
            <w:r>
              <w:rPr>
                <w:rFonts w:ascii="Times New Roman" w:hAnsi="Times New Roman" w:eastAsia="宋体" w:cs="Times New Roman"/>
                <w:sz w:val="18"/>
                <w:szCs w:val="18"/>
              </w:rPr>
              <w:t xml:space="preserve">RSTP(IEEE 802.1w) </w:t>
            </w:r>
            <w:r>
              <w:rPr>
                <w:rFonts w:hint="eastAsia" w:ascii="Times New Roman" w:hAnsi="Times New Roman" w:eastAsia="宋体" w:cs="Times New Roman"/>
                <w:sz w:val="18"/>
                <w:szCs w:val="18"/>
              </w:rPr>
              <w:t>和</w:t>
            </w:r>
            <w:r>
              <w:rPr>
                <w:rFonts w:ascii="Times New Roman" w:hAnsi="Times New Roman" w:eastAsia="宋体" w:cs="Times New Roman"/>
                <w:sz w:val="18"/>
                <w:szCs w:val="18"/>
              </w:rPr>
              <w:t xml:space="preserve"> MSTP(IEEE 802.1s)</w:t>
            </w:r>
            <w:r>
              <w:rPr>
                <w:rFonts w:hint="eastAsia" w:ascii="Times New Roman" w:hAnsi="Times New Roman" w:eastAsia="宋体" w:cs="Times New Roman"/>
                <w:sz w:val="18"/>
                <w:szCs w:val="18"/>
              </w:rPr>
              <w:t>，完全保证快速收敛，提高容错能</w:t>
            </w:r>
            <w:r>
              <w:rPr>
                <w:rFonts w:ascii="Times New Roman" w:hAnsi="Times New Roman" w:eastAsia="宋体" w:cs="Times New Roman"/>
                <w:sz w:val="18"/>
                <w:szCs w:val="18"/>
              </w:rPr>
              <w:t xml:space="preserve"> </w:t>
            </w:r>
            <w:r>
              <w:rPr>
                <w:rFonts w:hint="eastAsia" w:ascii="Times New Roman" w:hAnsi="Times New Roman" w:eastAsia="宋体" w:cs="Times New Roman"/>
                <w:sz w:val="18"/>
                <w:szCs w:val="18"/>
              </w:rPr>
              <w:t>力，保证网络的稳定运行和链路的负载均衡，合理使用网络通道，提供冗余链路利用率。</w:t>
            </w:r>
          </w:p>
          <w:p w14:paraId="7910FC1F">
            <w:pPr>
              <w:rPr>
                <w:rFonts w:ascii="宋体" w:hAnsi="宋体" w:eastAsia="宋体" w:cs="宋体"/>
                <w:sz w:val="18"/>
                <w:szCs w:val="18"/>
              </w:rPr>
            </w:pPr>
            <w:r>
              <w:rPr>
                <w:rFonts w:ascii="Times New Roman" w:hAnsi="Times New Roman" w:eastAsia="宋体" w:cs="Times New Roman"/>
                <w:sz w:val="18"/>
                <w:szCs w:val="18"/>
              </w:rPr>
              <w:t>5</w:t>
            </w:r>
            <w:r>
              <w:rPr>
                <w:rFonts w:hint="eastAsia" w:ascii="Times New Roman" w:hAnsi="Times New Roman" w:eastAsia="宋体" w:cs="Times New Roman"/>
                <w:sz w:val="18"/>
                <w:szCs w:val="18"/>
              </w:rPr>
              <w:t>、支持</w:t>
            </w:r>
            <w:r>
              <w:rPr>
                <w:rFonts w:ascii="Times New Roman" w:hAnsi="Times New Roman" w:eastAsia="宋体" w:cs="Times New Roman"/>
                <w:sz w:val="18"/>
                <w:szCs w:val="18"/>
              </w:rPr>
              <w:t xml:space="preserve"> IPV4/IPV6 </w:t>
            </w:r>
            <w:r>
              <w:rPr>
                <w:rFonts w:hint="eastAsia" w:ascii="Times New Roman" w:hAnsi="Times New Roman" w:eastAsia="宋体" w:cs="Times New Roman"/>
                <w:sz w:val="18"/>
                <w:szCs w:val="18"/>
              </w:rPr>
              <w:t>静态路由，</w:t>
            </w:r>
            <w:r>
              <w:rPr>
                <w:rFonts w:ascii="Times New Roman" w:hAnsi="Times New Roman" w:eastAsia="宋体" w:cs="Times New Roman"/>
                <w:sz w:val="18"/>
                <w:szCs w:val="18"/>
              </w:rPr>
              <w:t>RIP</w:t>
            </w:r>
            <w:r>
              <w:rPr>
                <w:rFonts w:hint="eastAsia" w:ascii="Times New Roman" w:hAnsi="Times New Roman" w:eastAsia="宋体" w:cs="Times New Roman"/>
                <w:sz w:val="18"/>
                <w:szCs w:val="18"/>
              </w:rPr>
              <w:t>、</w:t>
            </w:r>
            <w:r>
              <w:rPr>
                <w:rFonts w:ascii="Times New Roman" w:hAnsi="Times New Roman" w:eastAsia="宋体" w:cs="Times New Roman"/>
                <w:sz w:val="18"/>
                <w:szCs w:val="18"/>
              </w:rPr>
              <w:t>RIPng</w:t>
            </w:r>
            <w:r>
              <w:rPr>
                <w:rFonts w:hint="eastAsia" w:ascii="Times New Roman" w:hAnsi="Times New Roman" w:eastAsia="宋体" w:cs="Times New Roman"/>
                <w:sz w:val="18"/>
                <w:szCs w:val="18"/>
              </w:rPr>
              <w:t>。</w:t>
            </w:r>
          </w:p>
        </w:tc>
        <w:tc>
          <w:tcPr>
            <w:tcW w:w="487" w:type="dxa"/>
            <w:tcBorders>
              <w:top w:val="single" w:color="auto" w:sz="4" w:space="0"/>
              <w:left w:val="single" w:color="auto" w:sz="4" w:space="0"/>
              <w:bottom w:val="single" w:color="auto" w:sz="4" w:space="0"/>
              <w:right w:val="single" w:color="auto" w:sz="4" w:space="0"/>
            </w:tcBorders>
            <w:vAlign w:val="center"/>
          </w:tcPr>
          <w:p w14:paraId="5D824EAE">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6034E4FD">
            <w:pPr>
              <w:jc w:val="center"/>
              <w:rPr>
                <w:rFonts w:ascii="宋体" w:hAnsi="宋体" w:eastAsia="宋体" w:cs="宋体"/>
                <w:sz w:val="18"/>
                <w:szCs w:val="18"/>
              </w:rPr>
            </w:pPr>
            <w:r>
              <w:rPr>
                <w:rFonts w:hint="eastAsia" w:ascii="宋体" w:hAnsi="宋体" w:eastAsia="宋体" w:cs="宋体"/>
                <w:sz w:val="18"/>
                <w:szCs w:val="18"/>
              </w:rPr>
              <w:t>2</w:t>
            </w:r>
          </w:p>
        </w:tc>
      </w:tr>
      <w:tr w14:paraId="43A32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6FCB5F32">
            <w:pPr>
              <w:jc w:val="center"/>
              <w:rPr>
                <w:rFonts w:ascii="宋体" w:hAnsi="宋体" w:eastAsia="宋体" w:cs="宋体"/>
                <w:sz w:val="18"/>
                <w:szCs w:val="18"/>
              </w:rPr>
            </w:pPr>
            <w:r>
              <w:rPr>
                <w:rFonts w:hint="eastAsia" w:ascii="宋体" w:hAnsi="宋体" w:eastAsia="宋体" w:cs="宋体"/>
                <w:sz w:val="18"/>
                <w:szCs w:val="18"/>
              </w:rPr>
              <w:t>5</w:t>
            </w:r>
          </w:p>
        </w:tc>
        <w:tc>
          <w:tcPr>
            <w:tcW w:w="1265" w:type="dxa"/>
            <w:tcBorders>
              <w:top w:val="single" w:color="auto" w:sz="4" w:space="0"/>
              <w:left w:val="single" w:color="auto" w:sz="4" w:space="0"/>
              <w:bottom w:val="single" w:color="auto" w:sz="4" w:space="0"/>
              <w:right w:val="single" w:color="auto" w:sz="4" w:space="0"/>
            </w:tcBorders>
            <w:vAlign w:val="center"/>
          </w:tcPr>
          <w:p w14:paraId="7B12AA0C">
            <w:pPr>
              <w:widowControl/>
              <w:jc w:val="center"/>
              <w:rPr>
                <w:rFonts w:ascii="宋体" w:hAnsi="宋体" w:eastAsia="宋体" w:cs="宋体"/>
                <w:sz w:val="18"/>
                <w:szCs w:val="18"/>
              </w:rPr>
            </w:pPr>
            <w:r>
              <w:rPr>
                <w:rFonts w:hint="eastAsia" w:ascii="宋体" w:hAnsi="宋体" w:eastAsia="宋体" w:cs="宋体"/>
                <w:sz w:val="18"/>
                <w:szCs w:val="18"/>
              </w:rPr>
              <w:t>无线屏蔽系统终端</w:t>
            </w:r>
          </w:p>
        </w:tc>
        <w:tc>
          <w:tcPr>
            <w:tcW w:w="5756" w:type="dxa"/>
            <w:tcBorders>
              <w:top w:val="single" w:color="auto" w:sz="4" w:space="0"/>
              <w:left w:val="single" w:color="auto" w:sz="4" w:space="0"/>
              <w:bottom w:val="single" w:color="auto" w:sz="4" w:space="0"/>
              <w:right w:val="single" w:color="auto" w:sz="4" w:space="0"/>
            </w:tcBorders>
            <w:vAlign w:val="center"/>
          </w:tcPr>
          <w:p w14:paraId="5BF60C17">
            <w:pPr>
              <w:widowControl/>
              <w:rPr>
                <w:rFonts w:ascii="宋体" w:hAnsi="宋体" w:eastAsia="宋体" w:cs="宋体"/>
                <w:sz w:val="18"/>
                <w:szCs w:val="18"/>
              </w:rPr>
            </w:pPr>
            <w:r>
              <w:rPr>
                <w:rFonts w:hint="eastAsia" w:ascii="宋体" w:hAnsi="宋体" w:eastAsia="宋体" w:cs="宋体"/>
                <w:sz w:val="18"/>
                <w:szCs w:val="18"/>
              </w:rPr>
              <w:t>1、干扰能力：屏蔽2G/3G/4G/5G/ 2.4G和5.8GWIFI等频段。</w:t>
            </w:r>
          </w:p>
          <w:p w14:paraId="5CA3F294">
            <w:pPr>
              <w:widowControl/>
              <w:rPr>
                <w:rFonts w:hint="eastAsia" w:ascii="宋体" w:hAnsi="宋体" w:eastAsia="宋体" w:cs="宋体"/>
                <w:sz w:val="18"/>
                <w:szCs w:val="18"/>
              </w:rPr>
            </w:pPr>
            <w:r>
              <w:rPr>
                <w:rFonts w:hint="eastAsia" w:ascii="宋体" w:hAnsi="宋体" w:eastAsia="宋体" w:cs="宋体"/>
                <w:sz w:val="18"/>
                <w:szCs w:val="18"/>
              </w:rPr>
              <w:t>2、采用EPM增强型能源管理设计，保证高频信号的稳定性、准确性，可靠的功率供应保证了屏蔽器的性能可靠及长期寿命，设备一体化设计，内置电源和天线，不会被高频信号造成影响，安装简易且保管方便，不易破坏。</w:t>
            </w:r>
          </w:p>
          <w:p w14:paraId="6A909B37">
            <w:pPr>
              <w:widowControl/>
              <w:rPr>
                <w:rFonts w:hint="eastAsia" w:ascii="宋体" w:hAnsi="宋体" w:eastAsia="宋体" w:cs="宋体"/>
                <w:sz w:val="18"/>
                <w:szCs w:val="18"/>
              </w:rPr>
            </w:pPr>
            <w:r>
              <w:rPr>
                <w:rFonts w:hint="eastAsia" w:ascii="宋体" w:hAnsi="宋体" w:eastAsia="宋体" w:cs="宋体"/>
                <w:sz w:val="18"/>
                <w:szCs w:val="18"/>
              </w:rPr>
              <w:t>3、采用ACOPS芯片过热预防系统，避免由于用户使用不当或现场环境温度过高导致屏蔽器过热，有效保障了屏蔽器的长期稳定工作，保证屏蔽效能。</w:t>
            </w:r>
          </w:p>
          <w:p w14:paraId="73CDD538">
            <w:pPr>
              <w:widowControl/>
              <w:rPr>
                <w:rFonts w:hint="eastAsia" w:ascii="宋体" w:hAnsi="宋体" w:eastAsia="宋体" w:cs="宋体"/>
                <w:sz w:val="18"/>
                <w:szCs w:val="18"/>
              </w:rPr>
            </w:pPr>
            <w:r>
              <w:rPr>
                <w:rFonts w:hint="eastAsia" w:ascii="宋体" w:hAnsi="宋体" w:eastAsia="宋体" w:cs="宋体"/>
                <w:sz w:val="18"/>
                <w:szCs w:val="18"/>
              </w:rPr>
              <w:t>4、采用最新的贴片元件和集成电路组成，具有性能先进，安装使用简便，采用空气流通孔道与主动散热设计，联合风槽式铝制鳍片散热，保障长时间连续工作等特点。</w:t>
            </w:r>
          </w:p>
          <w:p w14:paraId="71283AAE">
            <w:pPr>
              <w:widowControl/>
              <w:rPr>
                <w:rFonts w:hint="eastAsia" w:ascii="宋体" w:hAnsi="宋体" w:eastAsia="宋体" w:cs="宋体"/>
                <w:sz w:val="18"/>
                <w:szCs w:val="18"/>
              </w:rPr>
            </w:pPr>
            <w:r>
              <w:rPr>
                <w:rFonts w:hint="eastAsia" w:ascii="宋体" w:hAnsi="宋体" w:eastAsia="宋体" w:cs="宋体"/>
                <w:sz w:val="18"/>
                <w:szCs w:val="18"/>
              </w:rPr>
              <w:t>5、每路平均发射功率4~5W，有效屏蔽距离1-30米（视使用场所信号强弱情况）。</w:t>
            </w:r>
          </w:p>
          <w:p w14:paraId="78C9F294">
            <w:pPr>
              <w:widowControl/>
              <w:rPr>
                <w:rFonts w:hint="eastAsia" w:ascii="宋体" w:hAnsi="宋体" w:eastAsia="宋体" w:cs="宋体"/>
                <w:sz w:val="18"/>
                <w:szCs w:val="18"/>
              </w:rPr>
            </w:pPr>
            <w:r>
              <w:rPr>
                <w:rFonts w:hint="eastAsia" w:ascii="宋体" w:hAnsi="宋体" w:eastAsia="宋体" w:cs="宋体"/>
                <w:sz w:val="18"/>
                <w:szCs w:val="18"/>
              </w:rPr>
              <w:t>6、设备带有相对应LED指示灯，以便观察机器是否工作正常。</w:t>
            </w:r>
          </w:p>
          <w:p w14:paraId="1B5E2777">
            <w:pPr>
              <w:widowControl/>
              <w:rPr>
                <w:rFonts w:ascii="宋体" w:hAnsi="宋体" w:eastAsia="宋体" w:cs="宋体"/>
                <w:sz w:val="18"/>
                <w:szCs w:val="18"/>
              </w:rPr>
            </w:pPr>
            <w:r>
              <w:rPr>
                <w:rFonts w:hint="eastAsia" w:ascii="宋体" w:hAnsi="宋体" w:eastAsia="宋体" w:cs="宋体"/>
                <w:sz w:val="18"/>
                <w:szCs w:val="18"/>
              </w:rPr>
              <w:t>7、内置静音风扇，保证考场环境无噪音干扰。</w:t>
            </w:r>
          </w:p>
        </w:tc>
        <w:tc>
          <w:tcPr>
            <w:tcW w:w="487" w:type="dxa"/>
            <w:tcBorders>
              <w:top w:val="single" w:color="auto" w:sz="4" w:space="0"/>
              <w:left w:val="single" w:color="auto" w:sz="4" w:space="0"/>
              <w:bottom w:val="single" w:color="auto" w:sz="4" w:space="0"/>
              <w:right w:val="single" w:color="auto" w:sz="4" w:space="0"/>
            </w:tcBorders>
            <w:vAlign w:val="center"/>
          </w:tcPr>
          <w:p w14:paraId="676A3856">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6F528CB6">
            <w:pPr>
              <w:jc w:val="center"/>
              <w:rPr>
                <w:rFonts w:ascii="宋体" w:hAnsi="宋体" w:eastAsia="宋体" w:cs="宋体"/>
                <w:sz w:val="18"/>
                <w:szCs w:val="18"/>
              </w:rPr>
            </w:pPr>
            <w:r>
              <w:rPr>
                <w:rFonts w:hint="eastAsia" w:ascii="宋体" w:hAnsi="宋体" w:eastAsia="宋体" w:cs="宋体"/>
                <w:sz w:val="18"/>
                <w:szCs w:val="18"/>
              </w:rPr>
              <w:t>2</w:t>
            </w:r>
          </w:p>
        </w:tc>
      </w:tr>
      <w:tr w14:paraId="2532B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6FDA0A10">
            <w:pPr>
              <w:widowControl/>
              <w:jc w:val="center"/>
              <w:textAlignment w:val="center"/>
              <w:rPr>
                <w:rFonts w:ascii="宋体" w:hAnsi="宋体" w:eastAsia="宋体" w:cs="宋体"/>
                <w:sz w:val="18"/>
                <w:szCs w:val="18"/>
              </w:rPr>
            </w:pPr>
            <w:r>
              <w:rPr>
                <w:rFonts w:hint="eastAsia" w:ascii="宋体" w:hAnsi="宋体" w:eastAsia="宋体" w:cs="宋体"/>
                <w:color w:val="000000"/>
                <w:kern w:val="0"/>
                <w:sz w:val="18"/>
                <w:szCs w:val="18"/>
              </w:rPr>
              <w:t>6</w:t>
            </w:r>
          </w:p>
        </w:tc>
        <w:tc>
          <w:tcPr>
            <w:tcW w:w="1265" w:type="dxa"/>
            <w:tcBorders>
              <w:top w:val="single" w:color="auto" w:sz="4" w:space="0"/>
              <w:left w:val="single" w:color="auto" w:sz="4" w:space="0"/>
              <w:bottom w:val="single" w:color="auto" w:sz="4" w:space="0"/>
              <w:right w:val="single" w:color="auto" w:sz="4" w:space="0"/>
            </w:tcBorders>
            <w:vAlign w:val="center"/>
          </w:tcPr>
          <w:p w14:paraId="45662D87">
            <w:pPr>
              <w:widowControl/>
              <w:jc w:val="center"/>
              <w:textAlignment w:val="center"/>
              <w:rPr>
                <w:rFonts w:ascii="宋体" w:hAnsi="宋体" w:eastAsia="宋体" w:cs="宋体"/>
                <w:sz w:val="18"/>
                <w:szCs w:val="18"/>
              </w:rPr>
            </w:pPr>
            <w:r>
              <w:rPr>
                <w:rFonts w:hint="eastAsia" w:ascii="宋体" w:hAnsi="宋体" w:eastAsia="宋体" w:cs="宋体"/>
                <w:color w:val="333333"/>
                <w:kern w:val="0"/>
                <w:sz w:val="18"/>
                <w:szCs w:val="18"/>
              </w:rPr>
              <w:t>身份认证设备</w:t>
            </w:r>
          </w:p>
        </w:tc>
        <w:tc>
          <w:tcPr>
            <w:tcW w:w="5756" w:type="dxa"/>
            <w:tcBorders>
              <w:top w:val="single" w:color="auto" w:sz="4" w:space="0"/>
              <w:left w:val="single" w:color="auto" w:sz="4" w:space="0"/>
              <w:bottom w:val="single" w:color="auto" w:sz="4" w:space="0"/>
              <w:right w:val="single" w:color="auto" w:sz="4" w:space="0"/>
            </w:tcBorders>
            <w:vAlign w:val="center"/>
          </w:tcPr>
          <w:p w14:paraId="347F91E4">
            <w:pPr>
              <w:widowControl/>
              <w:jc w:val="left"/>
              <w:textAlignment w:val="center"/>
              <w:rPr>
                <w:rFonts w:ascii="宋体" w:hAnsi="宋体" w:eastAsia="宋体" w:cs="宋体"/>
                <w:sz w:val="18"/>
                <w:szCs w:val="18"/>
              </w:rPr>
            </w:pPr>
            <w:r>
              <w:rPr>
                <w:rFonts w:hint="eastAsia" w:ascii="宋体" w:hAnsi="宋体" w:eastAsia="宋体" w:cs="宋体"/>
                <w:sz w:val="18"/>
                <w:szCs w:val="18"/>
              </w:rPr>
              <w:t>1、核验方式应支持身份证信息认证、人脸识别认证、指纹认证三种方式</w:t>
            </w:r>
          </w:p>
          <w:p w14:paraId="62576E5D">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2、设备应具有：1 个 USB 2.0接口，1 个 Micro SD 卡槽，1 个3.5mm 圆孔接口，1 个 HDMI接口，1 个 RJ45 网口，1 个 Type-C接口（支持OTG调试），1 个 SIM卡槽，1 个复位开关，具备音量调节按钮，1个电源开关。（提供第三方检测机构出具的检测报告复印件或扫描件证明）</w:t>
            </w:r>
          </w:p>
          <w:p w14:paraId="45149E8C">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3、屏幕尺寸不小于8英寸，屏幕分辨率不小于1280×800，多点触控，文字、图片显示清晰。</w:t>
            </w:r>
          </w:p>
          <w:p w14:paraId="586881E2">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4、应支持通过入场座位分布图核对考生入场情况，可直观的预览考场内的每个考生的状态，含验证通过、验证不通过、未验证、缺考等状态</w:t>
            </w:r>
          </w:p>
          <w:p w14:paraId="22BBDAEE">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5、具有双目摄像头，前后置摄像头均不低于800W 像素；支持自动对焦，对暗光、逆光有一定克服能力；支持活体检测，使用照片或视频无法进行人脸识别。</w:t>
            </w:r>
          </w:p>
          <w:p w14:paraId="75A55C90">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6、支持220V 供电，支持电源适配器，标配电池容量不低于10000mAh，支持电池更换。（提供第三方检测机构出具的检测报告复印件或扫描件证明）</w:t>
            </w:r>
          </w:p>
          <w:p w14:paraId="796F7853">
            <w:pPr>
              <w:widowControl/>
              <w:jc w:val="left"/>
              <w:textAlignment w:val="center"/>
              <w:rPr>
                <w:rFonts w:hint="eastAsia" w:ascii="宋体" w:hAnsi="宋体" w:eastAsia="宋体" w:cs="宋体"/>
                <w:sz w:val="18"/>
                <w:szCs w:val="18"/>
              </w:rPr>
            </w:pPr>
            <w:r>
              <w:rPr>
                <w:rFonts w:hint="eastAsia" w:ascii="宋体" w:hAnsi="宋体" w:eastAsia="宋体" w:cs="宋体"/>
                <w:sz w:val="18"/>
                <w:szCs w:val="18"/>
              </w:rPr>
              <w:t>7、支持省电模式，对LED补光光源、指示灯、读卡器等进行省电处理，延长设备使用时间。</w:t>
            </w:r>
          </w:p>
          <w:p w14:paraId="5438946E">
            <w:pPr>
              <w:widowControl/>
              <w:jc w:val="left"/>
              <w:textAlignment w:val="center"/>
              <w:rPr>
                <w:rFonts w:ascii="宋体" w:hAnsi="宋体" w:eastAsia="宋体" w:cs="宋体"/>
                <w:sz w:val="18"/>
                <w:szCs w:val="18"/>
              </w:rPr>
            </w:pPr>
            <w:r>
              <w:rPr>
                <w:rFonts w:hint="eastAsia" w:ascii="宋体" w:hAnsi="宋体" w:eastAsia="宋体" w:cs="宋体"/>
                <w:sz w:val="18"/>
                <w:szCs w:val="18"/>
              </w:rPr>
              <w:t>8、应支持多种验证结果提示，支持播报考生姓名和通过语音，同时配置通行指示灯的不同颜色代表不同的考生验证结果</w:t>
            </w:r>
          </w:p>
        </w:tc>
        <w:tc>
          <w:tcPr>
            <w:tcW w:w="487" w:type="dxa"/>
            <w:tcBorders>
              <w:top w:val="single" w:color="auto" w:sz="4" w:space="0"/>
              <w:left w:val="single" w:color="auto" w:sz="4" w:space="0"/>
              <w:bottom w:val="single" w:color="auto" w:sz="4" w:space="0"/>
              <w:right w:val="single" w:color="auto" w:sz="4" w:space="0"/>
            </w:tcBorders>
            <w:vAlign w:val="center"/>
          </w:tcPr>
          <w:p w14:paraId="50C35CEA">
            <w:pPr>
              <w:widowControl/>
              <w:jc w:val="center"/>
              <w:textAlignment w:val="center"/>
              <w:rPr>
                <w:rFonts w:ascii="宋体" w:hAnsi="宋体" w:eastAsia="宋体" w:cs="宋体"/>
                <w:sz w:val="18"/>
                <w:szCs w:val="18"/>
              </w:rPr>
            </w:pPr>
            <w:r>
              <w:rPr>
                <w:rFonts w:hint="eastAsia" w:ascii="宋体" w:hAnsi="宋体" w:eastAsia="宋体" w:cs="宋体"/>
                <w:sz w:val="18"/>
                <w:szCs w:val="18"/>
              </w:rPr>
              <w:t>套</w:t>
            </w:r>
          </w:p>
        </w:tc>
        <w:tc>
          <w:tcPr>
            <w:tcW w:w="650" w:type="dxa"/>
            <w:tcBorders>
              <w:top w:val="single" w:color="auto" w:sz="4" w:space="0"/>
              <w:left w:val="single" w:color="auto" w:sz="4" w:space="0"/>
              <w:bottom w:val="single" w:color="auto" w:sz="4" w:space="0"/>
              <w:right w:val="single" w:color="auto" w:sz="4" w:space="0"/>
            </w:tcBorders>
            <w:vAlign w:val="center"/>
          </w:tcPr>
          <w:p w14:paraId="0EDF7231">
            <w:pPr>
              <w:widowControl/>
              <w:jc w:val="center"/>
              <w:textAlignment w:val="center"/>
              <w:rPr>
                <w:rFonts w:ascii="宋体" w:hAnsi="宋体" w:eastAsia="宋体" w:cs="宋体"/>
                <w:sz w:val="18"/>
                <w:szCs w:val="18"/>
              </w:rPr>
            </w:pPr>
            <w:r>
              <w:rPr>
                <w:rFonts w:hint="eastAsia" w:ascii="宋体" w:hAnsi="宋体" w:eastAsia="宋体" w:cs="宋体"/>
                <w:color w:val="000000"/>
                <w:kern w:val="0"/>
                <w:sz w:val="18"/>
                <w:szCs w:val="18"/>
              </w:rPr>
              <w:t>2</w:t>
            </w:r>
          </w:p>
        </w:tc>
      </w:tr>
      <w:tr w14:paraId="59B7D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582BB498">
            <w:pPr>
              <w:jc w:val="center"/>
              <w:rPr>
                <w:rFonts w:ascii="宋体" w:hAnsi="宋体" w:eastAsia="宋体" w:cs="宋体"/>
                <w:sz w:val="18"/>
                <w:szCs w:val="18"/>
              </w:rPr>
            </w:pPr>
            <w:r>
              <w:rPr>
                <w:rFonts w:hint="eastAsia" w:ascii="宋体" w:hAnsi="宋体" w:eastAsia="宋体" w:cs="宋体"/>
                <w:sz w:val="18"/>
                <w:szCs w:val="18"/>
              </w:rPr>
              <w:t>7</w:t>
            </w:r>
          </w:p>
        </w:tc>
        <w:tc>
          <w:tcPr>
            <w:tcW w:w="1265" w:type="dxa"/>
            <w:tcBorders>
              <w:top w:val="single" w:color="auto" w:sz="4" w:space="0"/>
              <w:left w:val="single" w:color="auto" w:sz="4" w:space="0"/>
              <w:bottom w:val="single" w:color="auto" w:sz="4" w:space="0"/>
              <w:right w:val="single" w:color="auto" w:sz="4" w:space="0"/>
            </w:tcBorders>
            <w:vAlign w:val="center"/>
          </w:tcPr>
          <w:p w14:paraId="43964638">
            <w:pPr>
              <w:widowControl/>
              <w:jc w:val="center"/>
              <w:rPr>
                <w:rFonts w:ascii="宋体" w:hAnsi="宋体" w:eastAsia="宋体" w:cs="宋体"/>
                <w:sz w:val="18"/>
                <w:szCs w:val="18"/>
              </w:rPr>
            </w:pPr>
            <w:r>
              <w:rPr>
                <w:rFonts w:hint="eastAsia" w:ascii="宋体" w:hAnsi="宋体" w:eastAsia="宋体" w:cs="宋体"/>
                <w:sz w:val="18"/>
                <w:szCs w:val="18"/>
              </w:rPr>
              <w:t>UPS电源</w:t>
            </w:r>
          </w:p>
        </w:tc>
        <w:tc>
          <w:tcPr>
            <w:tcW w:w="5756" w:type="dxa"/>
            <w:tcBorders>
              <w:top w:val="single" w:color="auto" w:sz="4" w:space="0"/>
              <w:left w:val="single" w:color="auto" w:sz="4" w:space="0"/>
              <w:bottom w:val="single" w:color="auto" w:sz="4" w:space="0"/>
              <w:right w:val="single" w:color="auto" w:sz="4" w:space="0"/>
            </w:tcBorders>
            <w:vAlign w:val="center"/>
          </w:tcPr>
          <w:p w14:paraId="02B20197">
            <w:pPr>
              <w:rPr>
                <w:rFonts w:ascii="宋体" w:hAnsi="宋体" w:eastAsia="宋体" w:cs="宋体"/>
                <w:sz w:val="18"/>
                <w:szCs w:val="18"/>
              </w:rPr>
            </w:pPr>
            <w:r>
              <w:rPr>
                <w:rFonts w:hint="eastAsia" w:ascii="宋体" w:hAnsi="宋体" w:eastAsia="宋体" w:cs="宋体"/>
                <w:sz w:val="18"/>
                <w:szCs w:val="18"/>
              </w:rPr>
              <w:t>1、整机技术参数要求</w:t>
            </w:r>
          </w:p>
          <w:p w14:paraId="16B2C55E">
            <w:pPr>
              <w:rPr>
                <w:rFonts w:hint="eastAsia" w:ascii="宋体" w:hAnsi="宋体" w:eastAsia="宋体" w:cs="宋体"/>
                <w:sz w:val="18"/>
                <w:szCs w:val="18"/>
              </w:rPr>
            </w:pPr>
            <w:r>
              <w:rPr>
                <w:rFonts w:hint="eastAsia" w:ascii="宋体" w:hAnsi="宋体" w:eastAsia="宋体" w:cs="宋体"/>
                <w:sz w:val="18"/>
                <w:szCs w:val="18"/>
              </w:rPr>
              <w:t>（1）3KVA纯在线式，双变换UPS产品，保证长期连续运行；</w:t>
            </w:r>
          </w:p>
          <w:p w14:paraId="03A46E7E">
            <w:pPr>
              <w:rPr>
                <w:rFonts w:hint="eastAsia" w:ascii="宋体" w:hAnsi="宋体" w:eastAsia="宋体" w:cs="宋体"/>
                <w:sz w:val="18"/>
                <w:szCs w:val="18"/>
              </w:rPr>
            </w:pPr>
            <w:r>
              <w:rPr>
                <w:rFonts w:hint="eastAsia" w:ascii="宋体" w:hAnsi="宋体" w:eastAsia="宋体" w:cs="宋体"/>
                <w:sz w:val="18"/>
                <w:szCs w:val="18"/>
              </w:rPr>
              <w:t>（2）主机为机架式塔式兼容式设计，可放于桌面或者19英寸标准机架上；</w:t>
            </w:r>
          </w:p>
          <w:p w14:paraId="72AD5DAB">
            <w:pPr>
              <w:rPr>
                <w:rFonts w:hint="eastAsia" w:ascii="宋体" w:hAnsi="宋体" w:eastAsia="宋体" w:cs="宋体"/>
                <w:sz w:val="18"/>
                <w:szCs w:val="18"/>
              </w:rPr>
            </w:pPr>
            <w:r>
              <w:rPr>
                <w:rFonts w:hint="eastAsia" w:ascii="宋体" w:hAnsi="宋体" w:eastAsia="宋体" w:cs="宋体"/>
                <w:sz w:val="18"/>
                <w:szCs w:val="18"/>
              </w:rPr>
              <w:t>（3）提供按照本项目中UPS供电保护设备的容量，蓄电池后备时间≥30min；</w:t>
            </w:r>
          </w:p>
          <w:p w14:paraId="6D5BA392">
            <w:pPr>
              <w:rPr>
                <w:rFonts w:hint="eastAsia" w:ascii="宋体" w:hAnsi="宋体" w:eastAsia="宋体" w:cs="宋体"/>
                <w:sz w:val="18"/>
                <w:szCs w:val="18"/>
              </w:rPr>
            </w:pPr>
            <w:r>
              <w:rPr>
                <w:rFonts w:hint="eastAsia" w:ascii="宋体" w:hAnsi="宋体" w:eastAsia="宋体" w:cs="宋体"/>
                <w:sz w:val="18"/>
                <w:szCs w:val="18"/>
              </w:rPr>
              <w:t>（4）设备应在下述条件下连续工作：环境温度为：0℃--40℃</w:t>
            </w:r>
          </w:p>
          <w:p w14:paraId="5BA68BCF">
            <w:pPr>
              <w:rPr>
                <w:rFonts w:hint="eastAsia" w:ascii="宋体" w:hAnsi="宋体" w:eastAsia="宋体" w:cs="宋体"/>
                <w:sz w:val="18"/>
                <w:szCs w:val="18"/>
              </w:rPr>
            </w:pPr>
            <w:r>
              <w:rPr>
                <w:rFonts w:hint="eastAsia" w:ascii="宋体" w:hAnsi="宋体" w:eastAsia="宋体" w:cs="宋体"/>
                <w:sz w:val="18"/>
                <w:szCs w:val="18"/>
              </w:rPr>
              <w:t>（5）主机采用智能化全数字（DSP）控制系统进行控制信息处理；</w:t>
            </w:r>
          </w:p>
          <w:p w14:paraId="69B9EA35">
            <w:pPr>
              <w:rPr>
                <w:rFonts w:hint="eastAsia" w:ascii="宋体" w:hAnsi="宋体" w:eastAsia="宋体" w:cs="宋体"/>
                <w:sz w:val="18"/>
                <w:szCs w:val="18"/>
              </w:rPr>
            </w:pPr>
            <w:r>
              <w:rPr>
                <w:rFonts w:hint="eastAsia" w:ascii="宋体" w:hAnsi="宋体" w:eastAsia="宋体" w:cs="宋体"/>
                <w:sz w:val="18"/>
                <w:szCs w:val="18"/>
              </w:rPr>
              <w:t>2、主机输入要求</w:t>
            </w:r>
          </w:p>
          <w:p w14:paraId="73B49A4F">
            <w:pPr>
              <w:rPr>
                <w:rFonts w:hint="eastAsia" w:ascii="宋体" w:hAnsi="宋体" w:eastAsia="宋体" w:cs="宋体"/>
                <w:sz w:val="18"/>
                <w:szCs w:val="18"/>
              </w:rPr>
            </w:pPr>
            <w:r>
              <w:rPr>
                <w:rFonts w:hint="eastAsia" w:ascii="宋体" w:hAnsi="宋体" w:eastAsia="宋体" w:cs="宋体"/>
                <w:sz w:val="18"/>
                <w:szCs w:val="18"/>
              </w:rPr>
              <w:t>（1）输入额定电压：220Vac；</w:t>
            </w:r>
          </w:p>
          <w:p w14:paraId="38943571">
            <w:pPr>
              <w:rPr>
                <w:rFonts w:hint="eastAsia" w:ascii="宋体" w:hAnsi="宋体" w:eastAsia="宋体" w:cs="宋体"/>
                <w:sz w:val="18"/>
                <w:szCs w:val="18"/>
              </w:rPr>
            </w:pPr>
            <w:r>
              <w:rPr>
                <w:rFonts w:hint="eastAsia" w:ascii="宋体" w:hAnsi="宋体" w:eastAsia="宋体" w:cs="宋体"/>
                <w:sz w:val="18"/>
                <w:szCs w:val="18"/>
              </w:rPr>
              <w:t>（2）输入电压范围为110-176Vac（50%-100%负载线性降额），176-280Vac（不降额），280-300Vac（降额50%）；</w:t>
            </w:r>
          </w:p>
          <w:p w14:paraId="75E97161">
            <w:pPr>
              <w:rPr>
                <w:rFonts w:hint="eastAsia" w:ascii="宋体" w:hAnsi="宋体" w:eastAsia="宋体" w:cs="宋体"/>
                <w:sz w:val="18"/>
                <w:szCs w:val="18"/>
              </w:rPr>
            </w:pPr>
            <w:r>
              <w:rPr>
                <w:rFonts w:hint="eastAsia" w:ascii="宋体" w:hAnsi="宋体" w:eastAsia="宋体" w:cs="宋体"/>
                <w:sz w:val="18"/>
                <w:szCs w:val="18"/>
              </w:rPr>
              <w:t>（3）输入频率范围为：40Hz-70Hz；</w:t>
            </w:r>
          </w:p>
          <w:p w14:paraId="618DE3C3">
            <w:pPr>
              <w:rPr>
                <w:rFonts w:hint="eastAsia" w:ascii="宋体" w:hAnsi="宋体" w:eastAsia="宋体" w:cs="宋体"/>
                <w:sz w:val="18"/>
                <w:szCs w:val="18"/>
              </w:rPr>
            </w:pPr>
            <w:r>
              <w:rPr>
                <w:rFonts w:hint="eastAsia" w:ascii="宋体" w:hAnsi="宋体" w:eastAsia="宋体" w:cs="宋体"/>
                <w:sz w:val="18"/>
                <w:szCs w:val="18"/>
              </w:rPr>
              <w:t>（4）输入功率因数： ≥0.99</w:t>
            </w:r>
          </w:p>
          <w:p w14:paraId="488E90B4">
            <w:pPr>
              <w:rPr>
                <w:rFonts w:hint="eastAsia" w:ascii="宋体" w:hAnsi="宋体" w:eastAsia="宋体" w:cs="宋体"/>
                <w:sz w:val="18"/>
                <w:szCs w:val="18"/>
              </w:rPr>
            </w:pPr>
            <w:r>
              <w:rPr>
                <w:rFonts w:hint="eastAsia" w:ascii="宋体" w:hAnsi="宋体" w:eastAsia="宋体" w:cs="宋体"/>
                <w:sz w:val="18"/>
                <w:szCs w:val="18"/>
              </w:rPr>
              <w:t>（5）输入标配防雷防浪涌冲击电路；</w:t>
            </w:r>
          </w:p>
          <w:p w14:paraId="23CAFF42">
            <w:pPr>
              <w:rPr>
                <w:rFonts w:hint="eastAsia" w:ascii="宋体" w:hAnsi="宋体" w:eastAsia="宋体" w:cs="宋体"/>
                <w:sz w:val="18"/>
                <w:szCs w:val="18"/>
              </w:rPr>
            </w:pPr>
            <w:r>
              <w:rPr>
                <w:rFonts w:hint="eastAsia" w:ascii="宋体" w:hAnsi="宋体" w:eastAsia="宋体" w:cs="宋体"/>
                <w:sz w:val="18"/>
                <w:szCs w:val="18"/>
              </w:rPr>
              <w:t>（6）整流器要求：采用IGBT高频整流技术；</w:t>
            </w:r>
          </w:p>
          <w:p w14:paraId="48119D35">
            <w:pPr>
              <w:rPr>
                <w:rFonts w:hint="eastAsia" w:ascii="宋体" w:hAnsi="宋体" w:eastAsia="宋体" w:cs="宋体"/>
                <w:sz w:val="18"/>
                <w:szCs w:val="18"/>
              </w:rPr>
            </w:pPr>
            <w:r>
              <w:rPr>
                <w:rFonts w:hint="eastAsia" w:ascii="宋体" w:hAnsi="宋体" w:eastAsia="宋体" w:cs="宋体"/>
                <w:sz w:val="18"/>
                <w:szCs w:val="18"/>
              </w:rPr>
              <w:t>3、主机输出要求</w:t>
            </w:r>
          </w:p>
          <w:p w14:paraId="64D867DB">
            <w:pPr>
              <w:rPr>
                <w:rFonts w:hint="eastAsia" w:ascii="宋体" w:hAnsi="宋体" w:eastAsia="宋体" w:cs="宋体"/>
                <w:sz w:val="18"/>
                <w:szCs w:val="18"/>
              </w:rPr>
            </w:pPr>
            <w:r>
              <w:rPr>
                <w:rFonts w:hint="eastAsia" w:ascii="宋体" w:hAnsi="宋体" w:eastAsia="宋体" w:cs="宋体"/>
                <w:sz w:val="18"/>
                <w:szCs w:val="18"/>
              </w:rPr>
              <w:t>（1）逆变器：采用全数字DSP控制IGBT三电平逆变技术；</w:t>
            </w:r>
          </w:p>
          <w:p w14:paraId="4C9C890C">
            <w:pPr>
              <w:rPr>
                <w:rFonts w:hint="eastAsia" w:ascii="宋体" w:hAnsi="宋体" w:eastAsia="宋体" w:cs="宋体"/>
                <w:sz w:val="18"/>
                <w:szCs w:val="18"/>
              </w:rPr>
            </w:pPr>
            <w:r>
              <w:rPr>
                <w:rFonts w:hint="eastAsia" w:ascii="宋体" w:hAnsi="宋体" w:eastAsia="宋体" w:cs="宋体"/>
                <w:sz w:val="18"/>
                <w:szCs w:val="18"/>
              </w:rPr>
              <w:t>（2）电池模式下输出频率：≥50Hz 稳定度±0.1%；</w:t>
            </w:r>
          </w:p>
          <w:p w14:paraId="4437E11D">
            <w:pPr>
              <w:rPr>
                <w:rFonts w:hint="eastAsia" w:ascii="宋体" w:hAnsi="宋体" w:eastAsia="宋体" w:cs="宋体"/>
                <w:sz w:val="18"/>
                <w:szCs w:val="18"/>
              </w:rPr>
            </w:pPr>
            <w:r>
              <w:rPr>
                <w:rFonts w:hint="eastAsia" w:ascii="宋体" w:hAnsi="宋体" w:eastAsia="宋体" w:cs="宋体"/>
                <w:sz w:val="18"/>
                <w:szCs w:val="18"/>
              </w:rPr>
              <w:t>（3）输出功率因数为≥0.9；</w:t>
            </w:r>
          </w:p>
          <w:p w14:paraId="7E3D91E0">
            <w:pPr>
              <w:rPr>
                <w:rFonts w:hint="eastAsia" w:ascii="宋体" w:hAnsi="宋体" w:eastAsia="宋体" w:cs="宋体"/>
                <w:sz w:val="18"/>
                <w:szCs w:val="18"/>
              </w:rPr>
            </w:pPr>
            <w:r>
              <w:rPr>
                <w:rFonts w:hint="eastAsia" w:ascii="宋体" w:hAnsi="宋体" w:eastAsia="宋体" w:cs="宋体"/>
                <w:sz w:val="18"/>
                <w:szCs w:val="18"/>
              </w:rPr>
              <w:t>（4）输出电压失真度：阻性负载≤2%，非线性负载≤5％；</w:t>
            </w:r>
          </w:p>
          <w:p w14:paraId="025A94CB">
            <w:pPr>
              <w:rPr>
                <w:rFonts w:hint="eastAsia" w:ascii="宋体" w:hAnsi="宋体" w:eastAsia="宋体" w:cs="宋体"/>
                <w:sz w:val="18"/>
                <w:szCs w:val="18"/>
              </w:rPr>
            </w:pPr>
            <w:r>
              <w:rPr>
                <w:rFonts w:hint="eastAsia" w:ascii="宋体" w:hAnsi="宋体" w:eastAsia="宋体" w:cs="宋体"/>
                <w:sz w:val="18"/>
                <w:szCs w:val="18"/>
              </w:rPr>
              <w:t>（5）输出电流峰值系数：UPS所允许最大非正弦波峰值电流与输出电流有效值之比≥3：1；</w:t>
            </w:r>
          </w:p>
          <w:p w14:paraId="24A4FFC8">
            <w:pPr>
              <w:rPr>
                <w:rFonts w:hint="eastAsia" w:ascii="宋体" w:hAnsi="宋体" w:eastAsia="宋体" w:cs="宋体"/>
                <w:sz w:val="18"/>
                <w:szCs w:val="18"/>
              </w:rPr>
            </w:pPr>
            <w:r>
              <w:rPr>
                <w:rFonts w:hint="eastAsia" w:ascii="宋体" w:hAnsi="宋体" w:eastAsia="宋体" w:cs="宋体"/>
                <w:sz w:val="18"/>
                <w:szCs w:val="18"/>
              </w:rPr>
              <w:t>（6）市电模式下系统工作效率应≥90%。</w:t>
            </w:r>
          </w:p>
          <w:p w14:paraId="24143392">
            <w:pPr>
              <w:rPr>
                <w:rFonts w:hint="eastAsia" w:ascii="宋体" w:hAnsi="宋体" w:eastAsia="宋体" w:cs="宋体"/>
                <w:sz w:val="18"/>
                <w:szCs w:val="18"/>
              </w:rPr>
            </w:pPr>
            <w:r>
              <w:rPr>
                <w:rFonts w:hint="eastAsia" w:ascii="宋体" w:hAnsi="宋体" w:eastAsia="宋体" w:cs="宋体"/>
                <w:sz w:val="18"/>
                <w:szCs w:val="18"/>
              </w:rPr>
              <w:t>（7）过载能力：105%＜负载≤125% ，一分钟后转旁路，125%＜负载≤150%，30秒后转旁路，负载＞150%，0.3秒后转旁路；</w:t>
            </w:r>
          </w:p>
          <w:p w14:paraId="1DFA1684">
            <w:pPr>
              <w:rPr>
                <w:rFonts w:hint="eastAsia" w:ascii="宋体" w:hAnsi="宋体" w:eastAsia="宋体" w:cs="宋体"/>
                <w:sz w:val="18"/>
                <w:szCs w:val="18"/>
              </w:rPr>
            </w:pPr>
            <w:r>
              <w:rPr>
                <w:rFonts w:hint="eastAsia" w:ascii="宋体" w:hAnsi="宋体" w:eastAsia="宋体" w:cs="宋体"/>
                <w:sz w:val="18"/>
                <w:szCs w:val="18"/>
              </w:rPr>
              <w:t>（8）市电电池切换时间：UPS在市电和电池两种状态间切换的时间应为0 ms；</w:t>
            </w:r>
          </w:p>
          <w:p w14:paraId="16AA45B5">
            <w:pPr>
              <w:rPr>
                <w:rFonts w:hint="eastAsia" w:ascii="宋体" w:hAnsi="宋体" w:eastAsia="宋体" w:cs="宋体"/>
                <w:sz w:val="18"/>
                <w:szCs w:val="18"/>
              </w:rPr>
            </w:pPr>
            <w:r>
              <w:rPr>
                <w:rFonts w:hint="eastAsia" w:ascii="宋体" w:hAnsi="宋体" w:eastAsia="宋体" w:cs="宋体"/>
                <w:sz w:val="18"/>
                <w:szCs w:val="18"/>
              </w:rPr>
              <w:t>（9）旁路逆变切换时间：从逆变器停止工作时起，到电网直接供电时止或从电网直接供电起到恢复逆变器工作时止所需要的时间≤4ms；</w:t>
            </w:r>
          </w:p>
          <w:p w14:paraId="44F6464F">
            <w:pPr>
              <w:rPr>
                <w:rFonts w:hint="eastAsia" w:ascii="宋体" w:hAnsi="宋体" w:eastAsia="宋体" w:cs="宋体"/>
                <w:sz w:val="18"/>
                <w:szCs w:val="18"/>
              </w:rPr>
            </w:pPr>
            <w:r>
              <w:rPr>
                <w:rFonts w:hint="eastAsia" w:ascii="宋体" w:hAnsi="宋体" w:eastAsia="宋体" w:cs="宋体"/>
                <w:sz w:val="18"/>
                <w:szCs w:val="18"/>
              </w:rPr>
              <w:t>（10）噪音（距离设备1米处）：≤50dB(A)；</w:t>
            </w:r>
          </w:p>
          <w:p w14:paraId="2287513D">
            <w:pPr>
              <w:rPr>
                <w:rFonts w:hint="eastAsia" w:ascii="宋体" w:hAnsi="宋体" w:eastAsia="宋体" w:cs="宋体"/>
                <w:sz w:val="18"/>
                <w:szCs w:val="18"/>
              </w:rPr>
            </w:pPr>
            <w:r>
              <w:rPr>
                <w:rFonts w:hint="eastAsia" w:ascii="宋体" w:hAnsi="宋体" w:eastAsia="宋体" w:cs="宋体"/>
                <w:sz w:val="18"/>
                <w:szCs w:val="18"/>
              </w:rPr>
              <w:t>4、电池管理功能</w:t>
            </w:r>
          </w:p>
          <w:p w14:paraId="5D3033F3">
            <w:pPr>
              <w:rPr>
                <w:rFonts w:hint="eastAsia" w:ascii="宋体" w:hAnsi="宋体" w:eastAsia="宋体" w:cs="宋体"/>
                <w:sz w:val="18"/>
                <w:szCs w:val="18"/>
              </w:rPr>
            </w:pPr>
            <w:r>
              <w:rPr>
                <w:rFonts w:hint="eastAsia" w:ascii="宋体" w:hAnsi="宋体" w:eastAsia="宋体" w:cs="宋体"/>
                <w:sz w:val="18"/>
                <w:szCs w:val="18"/>
              </w:rPr>
              <w:t>（1）在电池管理方面，系统应能对电池的充电电流、过度放电保护等方面进行智能化控制。</w:t>
            </w:r>
          </w:p>
          <w:p w14:paraId="025412B0">
            <w:pPr>
              <w:rPr>
                <w:rFonts w:hint="eastAsia" w:ascii="宋体" w:hAnsi="宋体" w:eastAsia="宋体" w:cs="宋体"/>
                <w:sz w:val="18"/>
                <w:szCs w:val="18"/>
              </w:rPr>
            </w:pPr>
            <w:r>
              <w:rPr>
                <w:rFonts w:hint="eastAsia" w:ascii="宋体" w:hAnsi="宋体" w:eastAsia="宋体" w:cs="宋体"/>
                <w:sz w:val="18"/>
                <w:szCs w:val="18"/>
              </w:rPr>
              <w:t>（2）UPS可自动识别模块数量，并应能对剩余后备时间做出较精确的预测，预测精度不低于10%。</w:t>
            </w:r>
          </w:p>
          <w:p w14:paraId="5840C043">
            <w:pPr>
              <w:rPr>
                <w:rFonts w:hint="eastAsia" w:ascii="宋体" w:hAnsi="宋体" w:eastAsia="宋体" w:cs="宋体"/>
                <w:sz w:val="18"/>
                <w:szCs w:val="18"/>
              </w:rPr>
            </w:pPr>
            <w:r>
              <w:rPr>
                <w:rFonts w:hint="eastAsia" w:ascii="宋体" w:hAnsi="宋体" w:eastAsia="宋体" w:cs="宋体"/>
                <w:sz w:val="18"/>
                <w:szCs w:val="18"/>
              </w:rPr>
              <w:t>5.远程监控通讯能力</w:t>
            </w:r>
          </w:p>
          <w:p w14:paraId="3BD2005D">
            <w:pPr>
              <w:rPr>
                <w:rFonts w:hint="eastAsia" w:ascii="宋体" w:hAnsi="宋体" w:eastAsia="宋体" w:cs="宋体"/>
                <w:sz w:val="18"/>
                <w:szCs w:val="18"/>
              </w:rPr>
            </w:pPr>
            <w:r>
              <w:rPr>
                <w:rFonts w:hint="eastAsia" w:ascii="宋体" w:hAnsi="宋体" w:eastAsia="宋体" w:cs="宋体"/>
                <w:sz w:val="18"/>
                <w:szCs w:val="18"/>
              </w:rPr>
              <w:t>（1）UPS主机具有干接点实现外部告警的功能，包括市电告警、UPS故障告警（内容包括UPS电池低电压告警和逆变故障告警等）等相关能反映UPS运行性能的告警；</w:t>
            </w:r>
          </w:p>
          <w:p w14:paraId="6A52B410">
            <w:pPr>
              <w:rPr>
                <w:rFonts w:hint="eastAsia" w:ascii="宋体" w:hAnsi="宋体" w:eastAsia="宋体" w:cs="宋体"/>
                <w:sz w:val="18"/>
                <w:szCs w:val="18"/>
              </w:rPr>
            </w:pPr>
            <w:r>
              <w:rPr>
                <w:rFonts w:hint="eastAsia" w:ascii="宋体" w:hAnsi="宋体" w:eastAsia="宋体" w:cs="宋体"/>
                <w:sz w:val="18"/>
                <w:szCs w:val="18"/>
              </w:rPr>
              <w:t>（2）UPS主机具备SNMP网络管理功能，用户仅需使用标准网线连通UPS即可进行管理。同时，UPS的网络接口和SNMP协议可以免费开放。</w:t>
            </w:r>
          </w:p>
          <w:p w14:paraId="6C924614">
            <w:pPr>
              <w:rPr>
                <w:rFonts w:hint="eastAsia" w:ascii="宋体" w:hAnsi="宋体" w:eastAsia="宋体" w:cs="宋体"/>
                <w:sz w:val="18"/>
                <w:szCs w:val="18"/>
              </w:rPr>
            </w:pPr>
            <w:r>
              <w:rPr>
                <w:rFonts w:hint="eastAsia" w:ascii="宋体" w:hAnsi="宋体" w:eastAsia="宋体" w:cs="宋体"/>
                <w:sz w:val="18"/>
                <w:szCs w:val="18"/>
              </w:rPr>
              <w:t>（3）LCD显示方式随机架或塔式安装方式的不同，自由旋转，方便用户查看。</w:t>
            </w:r>
          </w:p>
          <w:p w14:paraId="60E94FA9">
            <w:pPr>
              <w:rPr>
                <w:rFonts w:hint="eastAsia" w:ascii="宋体" w:hAnsi="宋体" w:eastAsia="宋体" w:cs="宋体"/>
                <w:sz w:val="18"/>
                <w:szCs w:val="18"/>
              </w:rPr>
            </w:pPr>
            <w:r>
              <w:rPr>
                <w:rFonts w:hint="eastAsia" w:ascii="宋体" w:hAnsi="宋体" w:eastAsia="宋体" w:cs="宋体"/>
                <w:sz w:val="18"/>
                <w:szCs w:val="18"/>
              </w:rPr>
              <w:t>6、电池</w:t>
            </w:r>
          </w:p>
          <w:p w14:paraId="19F2111F">
            <w:pPr>
              <w:rPr>
                <w:rFonts w:hint="eastAsia" w:ascii="宋体" w:hAnsi="宋体" w:eastAsia="宋体" w:cs="宋体"/>
                <w:sz w:val="18"/>
                <w:szCs w:val="18"/>
              </w:rPr>
            </w:pPr>
            <w:r>
              <w:rPr>
                <w:rFonts w:hint="eastAsia" w:ascii="宋体" w:hAnsi="宋体" w:eastAsia="宋体" w:cs="宋体"/>
                <w:sz w:val="18"/>
                <w:szCs w:val="18"/>
              </w:rPr>
              <w:t>(1) 电池容量(Ah)：≥26AH；标准电压(V)：12V；</w:t>
            </w:r>
          </w:p>
          <w:p w14:paraId="6F815F7F">
            <w:pPr>
              <w:rPr>
                <w:rFonts w:ascii="宋体" w:hAnsi="宋体" w:eastAsia="宋体" w:cs="宋体"/>
                <w:sz w:val="18"/>
                <w:szCs w:val="18"/>
              </w:rPr>
            </w:pPr>
            <w:r>
              <w:rPr>
                <w:rFonts w:hint="eastAsia" w:ascii="宋体" w:hAnsi="宋体" w:eastAsia="宋体" w:cs="宋体"/>
                <w:sz w:val="18"/>
                <w:szCs w:val="18"/>
              </w:rPr>
              <w:t>(2) 安全：采用阻燃材质电池壳体；配件：含连接线缆。</w:t>
            </w:r>
          </w:p>
        </w:tc>
        <w:tc>
          <w:tcPr>
            <w:tcW w:w="487" w:type="dxa"/>
            <w:tcBorders>
              <w:top w:val="single" w:color="auto" w:sz="4" w:space="0"/>
              <w:left w:val="single" w:color="auto" w:sz="4" w:space="0"/>
              <w:bottom w:val="single" w:color="auto" w:sz="4" w:space="0"/>
              <w:right w:val="single" w:color="auto" w:sz="4" w:space="0"/>
            </w:tcBorders>
            <w:vAlign w:val="center"/>
          </w:tcPr>
          <w:p w14:paraId="70FEA13A">
            <w:pPr>
              <w:jc w:val="center"/>
              <w:rPr>
                <w:rFonts w:ascii="宋体" w:hAnsi="宋体" w:eastAsia="宋体" w:cs="宋体"/>
                <w:sz w:val="18"/>
                <w:szCs w:val="18"/>
              </w:rPr>
            </w:pPr>
            <w:r>
              <w:rPr>
                <w:rFonts w:hint="eastAsia" w:ascii="宋体" w:hAnsi="宋体" w:eastAsia="宋体" w:cs="宋体"/>
                <w:sz w:val="18"/>
                <w:szCs w:val="18"/>
              </w:rPr>
              <w:t>套</w:t>
            </w:r>
          </w:p>
        </w:tc>
        <w:tc>
          <w:tcPr>
            <w:tcW w:w="650" w:type="dxa"/>
            <w:tcBorders>
              <w:top w:val="single" w:color="auto" w:sz="4" w:space="0"/>
              <w:left w:val="single" w:color="auto" w:sz="4" w:space="0"/>
              <w:bottom w:val="single" w:color="auto" w:sz="4" w:space="0"/>
              <w:right w:val="single" w:color="auto" w:sz="4" w:space="0"/>
            </w:tcBorders>
            <w:vAlign w:val="center"/>
          </w:tcPr>
          <w:p w14:paraId="268EE810">
            <w:pPr>
              <w:jc w:val="center"/>
              <w:rPr>
                <w:rFonts w:ascii="宋体" w:hAnsi="宋体" w:eastAsia="宋体" w:cs="宋体"/>
                <w:sz w:val="18"/>
                <w:szCs w:val="18"/>
              </w:rPr>
            </w:pPr>
            <w:r>
              <w:rPr>
                <w:rFonts w:hint="eastAsia" w:ascii="宋体" w:hAnsi="宋体" w:eastAsia="宋体" w:cs="宋体"/>
                <w:sz w:val="18"/>
                <w:szCs w:val="18"/>
              </w:rPr>
              <w:t>2</w:t>
            </w:r>
          </w:p>
        </w:tc>
      </w:tr>
      <w:tr w14:paraId="564EA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3E827991">
            <w:pPr>
              <w:jc w:val="center"/>
              <w:rPr>
                <w:rFonts w:ascii="宋体" w:hAnsi="宋体" w:eastAsia="宋体" w:cs="宋体"/>
                <w:sz w:val="18"/>
                <w:szCs w:val="18"/>
              </w:rPr>
            </w:pPr>
            <w:r>
              <w:rPr>
                <w:rFonts w:hint="eastAsia" w:ascii="宋体" w:hAnsi="宋体" w:eastAsia="宋体" w:cs="宋体"/>
                <w:sz w:val="18"/>
                <w:szCs w:val="18"/>
              </w:rPr>
              <w:t>8</w:t>
            </w:r>
          </w:p>
        </w:tc>
        <w:tc>
          <w:tcPr>
            <w:tcW w:w="1265" w:type="dxa"/>
            <w:tcBorders>
              <w:top w:val="single" w:color="auto" w:sz="4" w:space="0"/>
              <w:left w:val="single" w:color="auto" w:sz="4" w:space="0"/>
              <w:bottom w:val="single" w:color="auto" w:sz="4" w:space="0"/>
              <w:right w:val="single" w:color="auto" w:sz="4" w:space="0"/>
            </w:tcBorders>
            <w:vAlign w:val="center"/>
          </w:tcPr>
          <w:p w14:paraId="53D6383A">
            <w:pPr>
              <w:widowControl/>
              <w:jc w:val="center"/>
              <w:rPr>
                <w:rFonts w:ascii="宋体" w:hAnsi="宋体" w:eastAsia="宋体" w:cs="宋体"/>
                <w:sz w:val="18"/>
                <w:szCs w:val="18"/>
              </w:rPr>
            </w:pPr>
            <w:r>
              <w:rPr>
                <w:rFonts w:hint="eastAsia" w:ascii="宋体" w:hAnsi="宋体" w:eastAsia="宋体" w:cs="宋体"/>
                <w:sz w:val="18"/>
                <w:szCs w:val="18"/>
              </w:rPr>
              <w:t>半球型变焦网络摄像机</w:t>
            </w:r>
          </w:p>
        </w:tc>
        <w:tc>
          <w:tcPr>
            <w:tcW w:w="5756" w:type="dxa"/>
            <w:tcBorders>
              <w:top w:val="single" w:color="auto" w:sz="4" w:space="0"/>
              <w:left w:val="single" w:color="auto" w:sz="4" w:space="0"/>
              <w:bottom w:val="single" w:color="auto" w:sz="4" w:space="0"/>
              <w:right w:val="single" w:color="auto" w:sz="4" w:space="0"/>
            </w:tcBorders>
            <w:vAlign w:val="center"/>
          </w:tcPr>
          <w:p w14:paraId="124D93CE">
            <w:pPr>
              <w:rPr>
                <w:rFonts w:ascii="宋体" w:hAnsi="宋体" w:eastAsia="宋体" w:cs="宋体"/>
                <w:sz w:val="18"/>
                <w:szCs w:val="18"/>
              </w:rPr>
            </w:pPr>
            <w:r>
              <w:rPr>
                <w:rFonts w:hint="eastAsia" w:ascii="宋体" w:hAnsi="宋体" w:eastAsia="宋体" w:cs="宋体"/>
                <w:sz w:val="18"/>
                <w:szCs w:val="18"/>
              </w:rPr>
              <w:t>1、至少具有1个电源接口、1个RJ45、1个RS485、1个TF卡槽（最大支持256GB存储卡）、1对音频输入/输出接口、1个复位键，内置MIC、2路报警输入、1路报警输出</w:t>
            </w:r>
          </w:p>
          <w:p w14:paraId="694F2A67">
            <w:pPr>
              <w:rPr>
                <w:rFonts w:hint="eastAsia" w:ascii="宋体" w:hAnsi="宋体" w:eastAsia="宋体" w:cs="宋体"/>
                <w:sz w:val="18"/>
                <w:szCs w:val="18"/>
              </w:rPr>
            </w:pPr>
            <w:r>
              <w:rPr>
                <w:rFonts w:hint="eastAsia" w:ascii="宋体" w:hAnsi="宋体" w:eastAsia="宋体" w:cs="宋体"/>
                <w:sz w:val="18"/>
                <w:szCs w:val="18"/>
              </w:rPr>
              <w:t>2、当环境照度在最高值≥5000Lux、最低值≤100Lux之间变化时，图像均具有尚好的清晰度、层次感和色彩还原度</w:t>
            </w:r>
          </w:p>
          <w:p w14:paraId="154734FB">
            <w:pPr>
              <w:rPr>
                <w:rFonts w:hint="eastAsia" w:ascii="宋体" w:hAnsi="宋体" w:eastAsia="宋体" w:cs="宋体"/>
                <w:sz w:val="18"/>
                <w:szCs w:val="18"/>
              </w:rPr>
            </w:pPr>
            <w:r>
              <w:rPr>
                <w:rFonts w:hint="eastAsia" w:ascii="宋体" w:hAnsi="宋体" w:eastAsia="宋体" w:cs="宋体"/>
                <w:sz w:val="18"/>
                <w:szCs w:val="18"/>
              </w:rPr>
              <w:t>3、彩色照度≤0.009 lx（F=1.6，彩色模式,开启帧累积），能基本分辨被摄目标的轮廓特征和色彩；黑白照度≤0.004 lx（F=1.6，黑白模式,开启帧累积），能基本分辨被摄目标的轮廓特征</w:t>
            </w:r>
          </w:p>
          <w:p w14:paraId="5995B70A">
            <w:pPr>
              <w:rPr>
                <w:rFonts w:hint="eastAsia" w:ascii="宋体" w:hAnsi="宋体" w:eastAsia="宋体" w:cs="宋体"/>
                <w:sz w:val="18"/>
                <w:szCs w:val="18"/>
              </w:rPr>
            </w:pPr>
            <w:r>
              <w:rPr>
                <w:rFonts w:hint="eastAsia" w:ascii="宋体" w:hAnsi="宋体" w:eastAsia="宋体" w:cs="宋体"/>
                <w:sz w:val="18"/>
                <w:szCs w:val="18"/>
              </w:rPr>
              <w:t>4、符合国家教育考试网上巡查系统视频标准技术规范（2017版）：支持Program Stream系统流和Transition Stream传输流的封装；GB/T 36449-2018：支持PS系统流或TS传输流的封装（须提供第三方检测机构出具的检测报告）</w:t>
            </w:r>
          </w:p>
          <w:p w14:paraId="355F74D9">
            <w:pPr>
              <w:rPr>
                <w:rFonts w:hint="eastAsia" w:ascii="宋体" w:hAnsi="宋体" w:eastAsia="宋体" w:cs="宋体"/>
                <w:sz w:val="18"/>
                <w:szCs w:val="18"/>
              </w:rPr>
            </w:pPr>
            <w:r>
              <w:rPr>
                <w:rFonts w:hint="eastAsia" w:ascii="宋体" w:hAnsi="宋体" w:eastAsia="宋体" w:cs="宋体"/>
                <w:sz w:val="18"/>
                <w:szCs w:val="18"/>
              </w:rPr>
              <w:t>5、具有隐私区域遮盖功能，区域的个数（≥4））、大小、方位用户可自己设置</w:t>
            </w:r>
          </w:p>
          <w:p w14:paraId="78EFDE35">
            <w:pPr>
              <w:rPr>
                <w:rFonts w:hint="eastAsia" w:ascii="宋体" w:hAnsi="宋体" w:eastAsia="宋体" w:cs="宋体"/>
                <w:sz w:val="18"/>
                <w:szCs w:val="18"/>
              </w:rPr>
            </w:pPr>
            <w:r>
              <w:rPr>
                <w:rFonts w:hint="eastAsia" w:ascii="宋体" w:hAnsi="宋体" w:eastAsia="宋体" w:cs="宋体"/>
                <w:sz w:val="18"/>
                <w:szCs w:val="18"/>
              </w:rPr>
              <w:t>6、可通过IE浏览器在视频图像上叠加字符，每条支持127个字符或32个汉字，共可设置≥5条 （须提供第三方检测机构出具的检测报告复印件）</w:t>
            </w:r>
          </w:p>
          <w:p w14:paraId="58C57783">
            <w:pPr>
              <w:rPr>
                <w:rFonts w:hint="eastAsia" w:ascii="宋体" w:hAnsi="宋体" w:eastAsia="宋体" w:cs="宋体"/>
                <w:sz w:val="18"/>
                <w:szCs w:val="18"/>
              </w:rPr>
            </w:pPr>
            <w:r>
              <w:rPr>
                <w:rFonts w:hint="eastAsia" w:ascii="宋体" w:hAnsi="宋体" w:eastAsia="宋体" w:cs="宋体"/>
                <w:sz w:val="18"/>
                <w:szCs w:val="18"/>
              </w:rPr>
              <w:t>7、具有数字降噪、强光抑制、透雾设置选项、视频遮挡报警、断网续传等功能</w:t>
            </w:r>
          </w:p>
          <w:p w14:paraId="7B2DF6BB">
            <w:pPr>
              <w:rPr>
                <w:rFonts w:hint="eastAsia" w:ascii="宋体" w:hAnsi="宋体" w:eastAsia="宋体" w:cs="宋体"/>
                <w:sz w:val="18"/>
                <w:szCs w:val="18"/>
              </w:rPr>
            </w:pPr>
            <w:r>
              <w:rPr>
                <w:rFonts w:hint="eastAsia" w:ascii="宋体" w:hAnsi="宋体" w:eastAsia="宋体" w:cs="宋体"/>
                <w:sz w:val="18"/>
                <w:szCs w:val="18"/>
              </w:rPr>
              <w:t>8、具有网络中断、设备故障、报警等状态下的视（音）频信息进行本地TF卡存储功能，录制文件可支持通用的播放软件直接播放</w:t>
            </w:r>
          </w:p>
          <w:p w14:paraId="7F36CCA1">
            <w:pPr>
              <w:rPr>
                <w:rFonts w:hint="eastAsia" w:ascii="宋体" w:hAnsi="宋体" w:eastAsia="宋体" w:cs="宋体"/>
                <w:sz w:val="18"/>
                <w:szCs w:val="18"/>
              </w:rPr>
            </w:pPr>
            <w:r>
              <w:rPr>
                <w:rFonts w:hint="eastAsia" w:ascii="宋体" w:hAnsi="宋体" w:eastAsia="宋体" w:cs="宋体"/>
                <w:sz w:val="18"/>
                <w:szCs w:val="18"/>
              </w:rPr>
              <w:t>9、当环境照度低于一定值 时，通过红外灯照射，可基本分辨距离30米处所摄目标的轮廓和状态</w:t>
            </w:r>
          </w:p>
          <w:p w14:paraId="089DF7C9">
            <w:pPr>
              <w:rPr>
                <w:rFonts w:hint="eastAsia" w:ascii="宋体" w:hAnsi="宋体" w:eastAsia="宋体" w:cs="宋体"/>
                <w:sz w:val="18"/>
                <w:szCs w:val="18"/>
              </w:rPr>
            </w:pPr>
            <w:r>
              <w:rPr>
                <w:rFonts w:hint="eastAsia" w:ascii="宋体" w:hAnsi="宋体" w:eastAsia="宋体" w:cs="宋体"/>
                <w:sz w:val="18"/>
                <w:szCs w:val="18"/>
              </w:rPr>
              <w:t>10、支持PoE供电，在PoE供电的情况下，支持通过DC 12V电源接口给拾音器等设备反向供电（须提供第三方检测机构出具的检测报告复印件）</w:t>
            </w:r>
          </w:p>
          <w:p w14:paraId="00159276">
            <w:pPr>
              <w:rPr>
                <w:rFonts w:ascii="宋体" w:hAnsi="宋体" w:eastAsia="宋体" w:cs="宋体"/>
                <w:sz w:val="18"/>
                <w:szCs w:val="18"/>
              </w:rPr>
            </w:pPr>
            <w:r>
              <w:rPr>
                <w:rFonts w:hint="eastAsia" w:ascii="宋体" w:hAnsi="宋体" w:eastAsia="宋体" w:cs="宋体"/>
                <w:sz w:val="18"/>
                <w:szCs w:val="18"/>
              </w:rPr>
              <w:t>11、外壳防护等级：≥IP66，防爆性能：≥IK10</w:t>
            </w:r>
          </w:p>
        </w:tc>
        <w:tc>
          <w:tcPr>
            <w:tcW w:w="487" w:type="dxa"/>
            <w:tcBorders>
              <w:top w:val="single" w:color="auto" w:sz="4" w:space="0"/>
              <w:left w:val="single" w:color="auto" w:sz="4" w:space="0"/>
              <w:bottom w:val="single" w:color="auto" w:sz="4" w:space="0"/>
              <w:right w:val="single" w:color="auto" w:sz="4" w:space="0"/>
            </w:tcBorders>
            <w:vAlign w:val="center"/>
          </w:tcPr>
          <w:p w14:paraId="05F258FD">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4DA7F2F1">
            <w:pPr>
              <w:jc w:val="center"/>
              <w:rPr>
                <w:rFonts w:ascii="宋体" w:hAnsi="宋体" w:eastAsia="宋体" w:cs="宋体"/>
                <w:sz w:val="18"/>
                <w:szCs w:val="18"/>
              </w:rPr>
            </w:pPr>
            <w:r>
              <w:rPr>
                <w:rFonts w:hint="eastAsia" w:ascii="宋体" w:hAnsi="宋体" w:eastAsia="宋体" w:cs="宋体"/>
                <w:sz w:val="18"/>
                <w:szCs w:val="18"/>
              </w:rPr>
              <w:t>4</w:t>
            </w:r>
          </w:p>
        </w:tc>
      </w:tr>
      <w:tr w14:paraId="5D7B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2A3AB850">
            <w:pPr>
              <w:jc w:val="center"/>
              <w:rPr>
                <w:rFonts w:ascii="宋体" w:hAnsi="宋体" w:eastAsia="宋体" w:cs="宋体"/>
                <w:sz w:val="18"/>
                <w:szCs w:val="18"/>
              </w:rPr>
            </w:pPr>
            <w:r>
              <w:rPr>
                <w:rFonts w:hint="eastAsia" w:ascii="宋体" w:hAnsi="宋体" w:eastAsia="宋体" w:cs="宋体"/>
                <w:sz w:val="18"/>
                <w:szCs w:val="18"/>
              </w:rPr>
              <w:t>9</w:t>
            </w:r>
          </w:p>
        </w:tc>
        <w:tc>
          <w:tcPr>
            <w:tcW w:w="1265" w:type="dxa"/>
            <w:tcBorders>
              <w:top w:val="single" w:color="auto" w:sz="4" w:space="0"/>
              <w:left w:val="single" w:color="auto" w:sz="4" w:space="0"/>
              <w:bottom w:val="single" w:color="auto" w:sz="4" w:space="0"/>
              <w:right w:val="single" w:color="auto" w:sz="4" w:space="0"/>
            </w:tcBorders>
            <w:vAlign w:val="center"/>
          </w:tcPr>
          <w:p w14:paraId="605F56AA">
            <w:pPr>
              <w:widowControl/>
              <w:jc w:val="center"/>
              <w:rPr>
                <w:rFonts w:ascii="宋体" w:hAnsi="宋体" w:eastAsia="宋体" w:cs="宋体"/>
                <w:sz w:val="18"/>
                <w:szCs w:val="18"/>
              </w:rPr>
            </w:pPr>
            <w:r>
              <w:rPr>
                <w:rFonts w:hint="eastAsia" w:ascii="宋体" w:hAnsi="宋体" w:eastAsia="宋体" w:cs="宋体"/>
                <w:sz w:val="18"/>
                <w:szCs w:val="18"/>
              </w:rPr>
              <w:t>拾音器</w:t>
            </w:r>
          </w:p>
        </w:tc>
        <w:tc>
          <w:tcPr>
            <w:tcW w:w="5756" w:type="dxa"/>
            <w:tcBorders>
              <w:top w:val="single" w:color="auto" w:sz="4" w:space="0"/>
              <w:left w:val="single" w:color="auto" w:sz="4" w:space="0"/>
              <w:bottom w:val="single" w:color="auto" w:sz="4" w:space="0"/>
              <w:right w:val="single" w:color="auto" w:sz="4" w:space="0"/>
            </w:tcBorders>
            <w:vAlign w:val="center"/>
          </w:tcPr>
          <w:p w14:paraId="5F1630A4">
            <w:pPr>
              <w:rPr>
                <w:rFonts w:ascii="宋体" w:hAnsi="宋体" w:eastAsia="宋体" w:cs="宋体"/>
                <w:sz w:val="18"/>
                <w:szCs w:val="18"/>
              </w:rPr>
            </w:pPr>
            <w:r>
              <w:rPr>
                <w:rFonts w:hint="eastAsia" w:ascii="宋体" w:hAnsi="宋体" w:eastAsia="宋体" w:cs="宋体"/>
                <w:sz w:val="18"/>
                <w:szCs w:val="18"/>
              </w:rPr>
              <w:t>1、高保真、语音清晰、噪声低</w:t>
            </w:r>
          </w:p>
          <w:p w14:paraId="018F7B7A">
            <w:pPr>
              <w:rPr>
                <w:rFonts w:hint="eastAsia" w:ascii="宋体" w:hAnsi="宋体" w:eastAsia="宋体" w:cs="宋体"/>
                <w:sz w:val="18"/>
                <w:szCs w:val="18"/>
              </w:rPr>
            </w:pPr>
            <w:r>
              <w:rPr>
                <w:rFonts w:hint="eastAsia" w:ascii="宋体" w:hAnsi="宋体" w:eastAsia="宋体" w:cs="宋体"/>
                <w:sz w:val="18"/>
                <w:szCs w:val="18"/>
              </w:rPr>
              <w:t>2、预极化电容拾音咪头，灵敏度高，本躁低</w:t>
            </w:r>
          </w:p>
          <w:p w14:paraId="11D6A2C6">
            <w:pPr>
              <w:rPr>
                <w:rFonts w:hint="eastAsia" w:ascii="宋体" w:hAnsi="宋体" w:eastAsia="宋体" w:cs="宋体"/>
                <w:sz w:val="18"/>
                <w:szCs w:val="18"/>
              </w:rPr>
            </w:pPr>
            <w:r>
              <w:rPr>
                <w:rFonts w:hint="eastAsia" w:ascii="宋体" w:hAnsi="宋体" w:eastAsia="宋体" w:cs="宋体"/>
                <w:sz w:val="18"/>
                <w:szCs w:val="18"/>
              </w:rPr>
              <w:t>3、高增益电路使音频监控监听面积达100平方米</w:t>
            </w:r>
          </w:p>
          <w:p w14:paraId="73F5CAAA">
            <w:pPr>
              <w:rPr>
                <w:rFonts w:hint="eastAsia" w:ascii="宋体" w:hAnsi="宋体" w:eastAsia="宋体" w:cs="宋体"/>
                <w:sz w:val="18"/>
                <w:szCs w:val="18"/>
              </w:rPr>
            </w:pPr>
            <w:r>
              <w:rPr>
                <w:rFonts w:hint="eastAsia" w:ascii="宋体" w:hAnsi="宋体" w:eastAsia="宋体" w:cs="宋体"/>
                <w:sz w:val="18"/>
                <w:szCs w:val="18"/>
              </w:rPr>
              <w:t>4、采用高端全向型拾音头即使空旷的房间也没有回音</w:t>
            </w:r>
          </w:p>
          <w:p w14:paraId="576615FC">
            <w:pPr>
              <w:rPr>
                <w:rFonts w:hint="eastAsia" w:ascii="宋体" w:hAnsi="宋体" w:eastAsia="宋体" w:cs="宋体"/>
                <w:sz w:val="18"/>
                <w:szCs w:val="18"/>
              </w:rPr>
            </w:pPr>
            <w:r>
              <w:rPr>
                <w:rFonts w:hint="eastAsia" w:ascii="宋体" w:hAnsi="宋体" w:eastAsia="宋体" w:cs="宋体"/>
                <w:sz w:val="18"/>
                <w:szCs w:val="18"/>
              </w:rPr>
              <w:t>5、内置雷击保护、电源极性反转保护</w:t>
            </w:r>
          </w:p>
          <w:p w14:paraId="17B40EFE">
            <w:pPr>
              <w:rPr>
                <w:rFonts w:hint="eastAsia" w:ascii="宋体" w:hAnsi="宋体" w:eastAsia="宋体" w:cs="宋体"/>
                <w:sz w:val="18"/>
                <w:szCs w:val="18"/>
              </w:rPr>
            </w:pPr>
            <w:r>
              <w:rPr>
                <w:rFonts w:hint="eastAsia" w:ascii="宋体" w:hAnsi="宋体" w:eastAsia="宋体" w:cs="宋体"/>
                <w:sz w:val="18"/>
                <w:szCs w:val="18"/>
              </w:rPr>
              <w:t>6、-10℃~55℃的超宽工作温度范围</w:t>
            </w:r>
          </w:p>
          <w:p w14:paraId="28D24958">
            <w:pPr>
              <w:rPr>
                <w:rFonts w:ascii="宋体" w:hAnsi="宋体" w:eastAsia="宋体" w:cs="宋体"/>
                <w:sz w:val="18"/>
                <w:szCs w:val="18"/>
              </w:rPr>
            </w:pPr>
            <w:r>
              <w:rPr>
                <w:rFonts w:hint="eastAsia" w:ascii="宋体" w:hAnsi="宋体" w:eastAsia="宋体" w:cs="宋体"/>
                <w:sz w:val="18"/>
                <w:szCs w:val="18"/>
              </w:rPr>
              <w:t>7、支持机械调节输出音量</w:t>
            </w:r>
          </w:p>
        </w:tc>
        <w:tc>
          <w:tcPr>
            <w:tcW w:w="487" w:type="dxa"/>
            <w:tcBorders>
              <w:top w:val="single" w:color="auto" w:sz="4" w:space="0"/>
              <w:left w:val="single" w:color="auto" w:sz="4" w:space="0"/>
              <w:bottom w:val="single" w:color="auto" w:sz="4" w:space="0"/>
              <w:right w:val="single" w:color="auto" w:sz="4" w:space="0"/>
            </w:tcBorders>
            <w:vAlign w:val="center"/>
          </w:tcPr>
          <w:p w14:paraId="703FB5EF">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1C710FE4">
            <w:pPr>
              <w:jc w:val="center"/>
              <w:rPr>
                <w:rFonts w:ascii="宋体" w:hAnsi="宋体" w:eastAsia="宋体" w:cs="宋体"/>
                <w:sz w:val="18"/>
                <w:szCs w:val="18"/>
              </w:rPr>
            </w:pPr>
            <w:r>
              <w:rPr>
                <w:rFonts w:hint="eastAsia" w:ascii="宋体" w:hAnsi="宋体" w:eastAsia="宋体" w:cs="宋体"/>
                <w:sz w:val="18"/>
                <w:szCs w:val="18"/>
              </w:rPr>
              <w:t>4</w:t>
            </w:r>
          </w:p>
        </w:tc>
      </w:tr>
      <w:tr w14:paraId="63E22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4126E33D">
            <w:pPr>
              <w:jc w:val="center"/>
              <w:rPr>
                <w:rFonts w:ascii="宋体" w:hAnsi="宋体" w:eastAsia="宋体" w:cs="宋体"/>
                <w:sz w:val="18"/>
                <w:szCs w:val="18"/>
              </w:rPr>
            </w:pPr>
            <w:r>
              <w:rPr>
                <w:rFonts w:hint="eastAsia" w:ascii="宋体" w:hAnsi="宋体" w:eastAsia="宋体" w:cs="宋体"/>
                <w:sz w:val="18"/>
                <w:szCs w:val="18"/>
              </w:rPr>
              <w:t>10</w:t>
            </w:r>
          </w:p>
        </w:tc>
        <w:tc>
          <w:tcPr>
            <w:tcW w:w="1265" w:type="dxa"/>
            <w:tcBorders>
              <w:top w:val="single" w:color="auto" w:sz="4" w:space="0"/>
              <w:left w:val="single" w:color="auto" w:sz="4" w:space="0"/>
              <w:bottom w:val="single" w:color="auto" w:sz="4" w:space="0"/>
              <w:right w:val="single" w:color="auto" w:sz="4" w:space="0"/>
            </w:tcBorders>
            <w:vAlign w:val="center"/>
          </w:tcPr>
          <w:p w14:paraId="77C4FE42">
            <w:pPr>
              <w:widowControl/>
              <w:jc w:val="center"/>
              <w:rPr>
                <w:rFonts w:ascii="宋体" w:hAnsi="宋体" w:eastAsia="宋体" w:cs="宋体"/>
                <w:sz w:val="18"/>
                <w:szCs w:val="18"/>
              </w:rPr>
            </w:pPr>
            <w:r>
              <w:rPr>
                <w:rFonts w:hint="eastAsia" w:ascii="宋体" w:hAnsi="宋体" w:eastAsia="宋体" w:cs="宋体"/>
                <w:sz w:val="18"/>
                <w:szCs w:val="18"/>
              </w:rPr>
              <w:t>网络硬盘录像机</w:t>
            </w:r>
          </w:p>
        </w:tc>
        <w:tc>
          <w:tcPr>
            <w:tcW w:w="5756" w:type="dxa"/>
            <w:tcBorders>
              <w:top w:val="single" w:color="auto" w:sz="4" w:space="0"/>
              <w:left w:val="single" w:color="auto" w:sz="4" w:space="0"/>
              <w:bottom w:val="single" w:color="auto" w:sz="4" w:space="0"/>
              <w:right w:val="single" w:color="auto" w:sz="4" w:space="0"/>
            </w:tcBorders>
            <w:vAlign w:val="center"/>
          </w:tcPr>
          <w:p w14:paraId="39632B87">
            <w:pPr>
              <w:jc w:val="left"/>
              <w:rPr>
                <w:rFonts w:ascii="宋体" w:hAnsi="宋体" w:eastAsia="宋体" w:cs="宋体"/>
                <w:sz w:val="18"/>
                <w:szCs w:val="18"/>
              </w:rPr>
            </w:pPr>
            <w:r>
              <w:rPr>
                <w:rFonts w:hint="eastAsia" w:ascii="宋体" w:hAnsi="宋体" w:eastAsia="宋体" w:cs="宋体"/>
                <w:sz w:val="18"/>
                <w:szCs w:val="18"/>
              </w:rPr>
              <w:t>1、支持不少于20路网络摄像机接入</w:t>
            </w:r>
          </w:p>
          <w:p w14:paraId="1B908F58">
            <w:pPr>
              <w:jc w:val="left"/>
              <w:rPr>
                <w:rFonts w:hint="eastAsia" w:ascii="宋体" w:hAnsi="宋体" w:eastAsia="宋体" w:cs="宋体"/>
                <w:sz w:val="18"/>
                <w:szCs w:val="18"/>
              </w:rPr>
            </w:pPr>
            <w:r>
              <w:rPr>
                <w:rFonts w:hint="eastAsia" w:ascii="宋体" w:hAnsi="宋体" w:eastAsia="宋体" w:cs="宋体"/>
                <w:sz w:val="18"/>
                <w:szCs w:val="18"/>
              </w:rPr>
              <w:t>2、支持IPC分辨率16MP/12MP/8MP/6MP/5MP/4MP/3MP/1080P/UXGA/720P/VGA/4CIF/DCIF/2CIF/CIF/QCIF</w:t>
            </w:r>
          </w:p>
          <w:p w14:paraId="5582F72E">
            <w:pPr>
              <w:jc w:val="left"/>
              <w:rPr>
                <w:rFonts w:hint="eastAsia" w:ascii="宋体" w:hAnsi="宋体" w:eastAsia="宋体" w:cs="宋体"/>
                <w:sz w:val="18"/>
                <w:szCs w:val="18"/>
              </w:rPr>
            </w:pPr>
            <w:r>
              <w:rPr>
                <w:rFonts w:hint="eastAsia" w:ascii="宋体" w:hAnsi="宋体" w:eastAsia="宋体" w:cs="宋体"/>
                <w:sz w:val="18"/>
                <w:szCs w:val="18"/>
              </w:rPr>
              <w:t>3、接入带宽不低于640Mbps，转发带宽不低于320Mbps</w:t>
            </w:r>
          </w:p>
          <w:p w14:paraId="2DDEC0AC">
            <w:pPr>
              <w:jc w:val="left"/>
              <w:rPr>
                <w:rFonts w:hint="eastAsia" w:ascii="宋体" w:hAnsi="宋体" w:eastAsia="宋体" w:cs="宋体"/>
                <w:sz w:val="18"/>
                <w:szCs w:val="18"/>
              </w:rPr>
            </w:pPr>
            <w:r>
              <w:rPr>
                <w:rFonts w:hint="eastAsia" w:ascii="宋体" w:hAnsi="宋体" w:eastAsia="宋体" w:cs="宋体"/>
                <w:sz w:val="18"/>
                <w:szCs w:val="18"/>
              </w:rPr>
              <w:t>4、支持不低于2路HDMI，不低于2路VGA（其中VGA2为预留）；HDMI1和VGA1同源输出；</w:t>
            </w:r>
          </w:p>
          <w:p w14:paraId="604E023E">
            <w:pPr>
              <w:jc w:val="left"/>
              <w:rPr>
                <w:rFonts w:hint="eastAsia" w:ascii="宋体" w:hAnsi="宋体" w:eastAsia="宋体" w:cs="宋体"/>
                <w:sz w:val="18"/>
                <w:szCs w:val="18"/>
              </w:rPr>
            </w:pPr>
            <w:r>
              <w:rPr>
                <w:rFonts w:hint="eastAsia" w:ascii="宋体" w:hAnsi="宋体" w:eastAsia="宋体" w:cs="宋体"/>
                <w:sz w:val="18"/>
                <w:szCs w:val="18"/>
              </w:rPr>
              <w:t>5、支持HDMI输出4K画面</w:t>
            </w:r>
          </w:p>
          <w:p w14:paraId="22E470DD">
            <w:pPr>
              <w:jc w:val="left"/>
              <w:rPr>
                <w:rFonts w:hint="eastAsia" w:ascii="宋体" w:hAnsi="宋体" w:eastAsia="宋体" w:cs="宋体"/>
                <w:sz w:val="18"/>
                <w:szCs w:val="18"/>
              </w:rPr>
            </w:pPr>
            <w:r>
              <w:rPr>
                <w:rFonts w:hint="eastAsia" w:ascii="宋体" w:hAnsi="宋体" w:eastAsia="宋体" w:cs="宋体"/>
                <w:sz w:val="18"/>
                <w:szCs w:val="18"/>
              </w:rPr>
              <w:t>6、支持S+265、H.265、S+264、H.264视频编码</w:t>
            </w:r>
          </w:p>
          <w:p w14:paraId="032BC889">
            <w:pPr>
              <w:jc w:val="left"/>
              <w:rPr>
                <w:rFonts w:hint="eastAsia" w:ascii="宋体" w:hAnsi="宋体" w:eastAsia="宋体" w:cs="宋体"/>
                <w:sz w:val="18"/>
                <w:szCs w:val="18"/>
              </w:rPr>
            </w:pPr>
            <w:r>
              <w:rPr>
                <w:rFonts w:hint="eastAsia" w:ascii="宋体" w:hAnsi="宋体" w:eastAsia="宋体" w:cs="宋体"/>
                <w:sz w:val="18"/>
                <w:szCs w:val="18"/>
              </w:rPr>
              <w:t>7、支持不低于8个盘位，兼容最高24TB硬盘</w:t>
            </w:r>
          </w:p>
          <w:p w14:paraId="7C1FC825">
            <w:pPr>
              <w:jc w:val="left"/>
              <w:rPr>
                <w:rFonts w:hint="eastAsia" w:ascii="宋体" w:hAnsi="宋体" w:eastAsia="宋体" w:cs="宋体"/>
                <w:sz w:val="18"/>
                <w:szCs w:val="18"/>
              </w:rPr>
            </w:pPr>
            <w:r>
              <w:rPr>
                <w:rFonts w:hint="eastAsia" w:ascii="宋体" w:hAnsi="宋体" w:eastAsia="宋体" w:cs="宋体"/>
                <w:sz w:val="18"/>
                <w:szCs w:val="18"/>
              </w:rPr>
              <w:t>8、支持JBOD, RAID0, RAID1, RAID5, RAID6, RAID10（RAID模式下仅支持AI监控盘和企业盘）</w:t>
            </w:r>
          </w:p>
          <w:p w14:paraId="33E6EBF0">
            <w:pPr>
              <w:jc w:val="left"/>
              <w:rPr>
                <w:rFonts w:ascii="Times New Roman" w:hAnsi="Times New Roman" w:eastAsia="宋体" w:cs="Times New Roman"/>
                <w:sz w:val="18"/>
                <w:szCs w:val="18"/>
              </w:rPr>
            </w:pPr>
            <w:r>
              <w:rPr>
                <w:rFonts w:hint="eastAsia" w:ascii="宋体" w:hAnsi="宋体" w:eastAsia="宋体" w:cs="宋体"/>
                <w:sz w:val="18"/>
                <w:szCs w:val="18"/>
              </w:rPr>
              <w:t>9、符合国家教育考试网上巡查系统视频标准技术规范（2017版）</w:t>
            </w:r>
          </w:p>
        </w:tc>
        <w:tc>
          <w:tcPr>
            <w:tcW w:w="487" w:type="dxa"/>
            <w:tcBorders>
              <w:top w:val="single" w:color="auto" w:sz="4" w:space="0"/>
              <w:left w:val="single" w:color="auto" w:sz="4" w:space="0"/>
              <w:bottom w:val="single" w:color="auto" w:sz="4" w:space="0"/>
              <w:right w:val="single" w:color="auto" w:sz="4" w:space="0"/>
            </w:tcBorders>
            <w:vAlign w:val="center"/>
          </w:tcPr>
          <w:p w14:paraId="64FBCACA">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5758F51D">
            <w:pPr>
              <w:jc w:val="center"/>
              <w:rPr>
                <w:rFonts w:ascii="宋体" w:hAnsi="宋体" w:eastAsia="宋体" w:cs="宋体"/>
                <w:sz w:val="18"/>
                <w:szCs w:val="18"/>
              </w:rPr>
            </w:pPr>
            <w:r>
              <w:rPr>
                <w:rFonts w:hint="eastAsia" w:ascii="宋体" w:hAnsi="宋体" w:eastAsia="宋体" w:cs="宋体"/>
                <w:sz w:val="18"/>
                <w:szCs w:val="18"/>
              </w:rPr>
              <w:t>1</w:t>
            </w:r>
          </w:p>
        </w:tc>
      </w:tr>
      <w:tr w14:paraId="29727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3EC37B71">
            <w:pPr>
              <w:jc w:val="center"/>
              <w:rPr>
                <w:rFonts w:ascii="宋体" w:hAnsi="宋体" w:eastAsia="宋体" w:cs="宋体"/>
                <w:sz w:val="18"/>
                <w:szCs w:val="18"/>
              </w:rPr>
            </w:pPr>
            <w:r>
              <w:rPr>
                <w:rFonts w:hint="eastAsia" w:ascii="宋体" w:hAnsi="宋体" w:eastAsia="宋体" w:cs="宋体"/>
                <w:sz w:val="18"/>
                <w:szCs w:val="18"/>
              </w:rPr>
              <w:t>11</w:t>
            </w:r>
          </w:p>
        </w:tc>
        <w:tc>
          <w:tcPr>
            <w:tcW w:w="1265" w:type="dxa"/>
            <w:tcBorders>
              <w:top w:val="single" w:color="auto" w:sz="4" w:space="0"/>
              <w:left w:val="single" w:color="auto" w:sz="4" w:space="0"/>
              <w:bottom w:val="single" w:color="auto" w:sz="4" w:space="0"/>
              <w:right w:val="single" w:color="auto" w:sz="4" w:space="0"/>
            </w:tcBorders>
            <w:vAlign w:val="center"/>
          </w:tcPr>
          <w:p w14:paraId="7CC12698">
            <w:pPr>
              <w:widowControl/>
              <w:jc w:val="center"/>
              <w:rPr>
                <w:rFonts w:ascii="宋体" w:hAnsi="宋体" w:eastAsia="宋体" w:cs="宋体"/>
                <w:sz w:val="18"/>
                <w:szCs w:val="18"/>
              </w:rPr>
            </w:pPr>
            <w:r>
              <w:rPr>
                <w:rFonts w:hint="eastAsia" w:ascii="宋体" w:hAnsi="宋体" w:eastAsia="宋体" w:cs="宋体"/>
                <w:sz w:val="18"/>
                <w:szCs w:val="18"/>
              </w:rPr>
              <w:t>监控级硬盘</w:t>
            </w:r>
          </w:p>
        </w:tc>
        <w:tc>
          <w:tcPr>
            <w:tcW w:w="5756" w:type="dxa"/>
            <w:tcBorders>
              <w:top w:val="single" w:color="auto" w:sz="4" w:space="0"/>
              <w:left w:val="single" w:color="auto" w:sz="4" w:space="0"/>
              <w:bottom w:val="single" w:color="auto" w:sz="4" w:space="0"/>
              <w:right w:val="single" w:color="auto" w:sz="4" w:space="0"/>
            </w:tcBorders>
            <w:vAlign w:val="center"/>
          </w:tcPr>
          <w:p w14:paraId="5DA94352">
            <w:pPr>
              <w:rPr>
                <w:rFonts w:ascii="宋体" w:hAnsi="宋体" w:eastAsia="宋体" w:cs="宋体"/>
                <w:sz w:val="18"/>
                <w:szCs w:val="18"/>
              </w:rPr>
            </w:pPr>
            <w:r>
              <w:rPr>
                <w:rFonts w:hint="eastAsia" w:ascii="宋体" w:hAnsi="宋体" w:eastAsia="宋体" w:cs="宋体"/>
                <w:sz w:val="18"/>
                <w:szCs w:val="18"/>
              </w:rPr>
              <w:t>6TB；256MB缓存；平均故障间隔时间MTBF：1,000,000小时；转速：5400rpm；</w:t>
            </w:r>
          </w:p>
          <w:p w14:paraId="05C77F6D">
            <w:pPr>
              <w:rPr>
                <w:rFonts w:hint="eastAsia" w:ascii="宋体" w:hAnsi="宋体" w:eastAsia="宋体" w:cs="宋体"/>
                <w:sz w:val="18"/>
                <w:szCs w:val="18"/>
              </w:rPr>
            </w:pPr>
            <w:r>
              <w:rPr>
                <w:rFonts w:hint="eastAsia" w:ascii="宋体" w:hAnsi="宋体" w:eastAsia="宋体" w:cs="宋体"/>
                <w:sz w:val="18"/>
                <w:szCs w:val="18"/>
              </w:rPr>
              <w:t>接口访问速度：6.0、 3.0、 1.5 Gb/秒；最高可持续传输率：180MB/秒；平均闲置功率3.4瓦；平均运行功率5瓦；</w:t>
            </w:r>
          </w:p>
          <w:p w14:paraId="29637D09">
            <w:pPr>
              <w:rPr>
                <w:rFonts w:ascii="宋体" w:hAnsi="宋体" w:eastAsia="宋体" w:cs="宋体"/>
                <w:sz w:val="18"/>
                <w:szCs w:val="18"/>
              </w:rPr>
            </w:pPr>
            <w:r>
              <w:rPr>
                <w:rFonts w:hint="eastAsia" w:ascii="宋体" w:hAnsi="宋体" w:eastAsia="宋体" w:cs="宋体"/>
                <w:sz w:val="18"/>
                <w:szCs w:val="18"/>
              </w:rPr>
              <w:t>电源+12V和+5V；运行时温度 5~60°C</w:t>
            </w:r>
          </w:p>
        </w:tc>
        <w:tc>
          <w:tcPr>
            <w:tcW w:w="487" w:type="dxa"/>
            <w:tcBorders>
              <w:top w:val="single" w:color="auto" w:sz="4" w:space="0"/>
              <w:left w:val="single" w:color="auto" w:sz="4" w:space="0"/>
              <w:bottom w:val="single" w:color="auto" w:sz="4" w:space="0"/>
              <w:right w:val="single" w:color="auto" w:sz="4" w:space="0"/>
            </w:tcBorders>
            <w:vAlign w:val="center"/>
          </w:tcPr>
          <w:p w14:paraId="2BE6641C">
            <w:pPr>
              <w:jc w:val="center"/>
              <w:rPr>
                <w:rFonts w:ascii="宋体" w:hAnsi="宋体" w:eastAsia="宋体" w:cs="宋体"/>
                <w:sz w:val="18"/>
                <w:szCs w:val="18"/>
              </w:rPr>
            </w:pPr>
            <w:r>
              <w:rPr>
                <w:rFonts w:hint="eastAsia" w:ascii="宋体" w:hAnsi="宋体" w:eastAsia="宋体" w:cs="宋体"/>
                <w:sz w:val="18"/>
                <w:szCs w:val="18"/>
              </w:rPr>
              <w:t>块</w:t>
            </w:r>
          </w:p>
        </w:tc>
        <w:tc>
          <w:tcPr>
            <w:tcW w:w="650" w:type="dxa"/>
            <w:tcBorders>
              <w:top w:val="single" w:color="auto" w:sz="4" w:space="0"/>
              <w:left w:val="single" w:color="auto" w:sz="4" w:space="0"/>
              <w:bottom w:val="single" w:color="auto" w:sz="4" w:space="0"/>
              <w:right w:val="single" w:color="auto" w:sz="4" w:space="0"/>
            </w:tcBorders>
            <w:vAlign w:val="center"/>
          </w:tcPr>
          <w:p w14:paraId="3069A21F">
            <w:pPr>
              <w:jc w:val="center"/>
              <w:rPr>
                <w:rFonts w:ascii="宋体" w:hAnsi="宋体" w:eastAsia="宋体" w:cs="宋体"/>
                <w:sz w:val="18"/>
                <w:szCs w:val="18"/>
              </w:rPr>
            </w:pPr>
            <w:r>
              <w:rPr>
                <w:rFonts w:hint="eastAsia" w:ascii="宋体" w:hAnsi="宋体" w:eastAsia="宋体" w:cs="宋体"/>
                <w:sz w:val="18"/>
                <w:szCs w:val="18"/>
              </w:rPr>
              <w:t>1</w:t>
            </w:r>
          </w:p>
        </w:tc>
      </w:tr>
      <w:tr w14:paraId="6A077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5608BBB0">
            <w:pPr>
              <w:jc w:val="center"/>
              <w:rPr>
                <w:rFonts w:ascii="宋体" w:hAnsi="宋体" w:eastAsia="宋体" w:cs="宋体"/>
                <w:sz w:val="18"/>
                <w:szCs w:val="18"/>
              </w:rPr>
            </w:pPr>
            <w:r>
              <w:rPr>
                <w:rFonts w:hint="eastAsia" w:ascii="宋体" w:hAnsi="宋体" w:eastAsia="宋体" w:cs="宋体"/>
                <w:sz w:val="18"/>
                <w:szCs w:val="18"/>
              </w:rPr>
              <w:t>12</w:t>
            </w:r>
          </w:p>
        </w:tc>
        <w:tc>
          <w:tcPr>
            <w:tcW w:w="1265" w:type="dxa"/>
            <w:tcBorders>
              <w:top w:val="single" w:color="auto" w:sz="4" w:space="0"/>
              <w:left w:val="single" w:color="auto" w:sz="4" w:space="0"/>
              <w:bottom w:val="single" w:color="auto" w:sz="4" w:space="0"/>
              <w:right w:val="single" w:color="auto" w:sz="4" w:space="0"/>
            </w:tcBorders>
            <w:vAlign w:val="center"/>
          </w:tcPr>
          <w:p w14:paraId="3F815EF8">
            <w:pPr>
              <w:widowControl/>
              <w:jc w:val="center"/>
              <w:rPr>
                <w:rFonts w:ascii="宋体" w:hAnsi="宋体" w:eastAsia="宋体" w:cs="宋体"/>
                <w:sz w:val="18"/>
                <w:szCs w:val="18"/>
              </w:rPr>
            </w:pPr>
            <w:r>
              <w:rPr>
                <w:rFonts w:hint="eastAsia" w:ascii="宋体" w:hAnsi="宋体" w:eastAsia="宋体" w:cs="宋体"/>
                <w:sz w:val="18"/>
                <w:szCs w:val="18"/>
              </w:rPr>
              <w:t>POE交换机</w:t>
            </w:r>
          </w:p>
        </w:tc>
        <w:tc>
          <w:tcPr>
            <w:tcW w:w="5756" w:type="dxa"/>
            <w:tcBorders>
              <w:top w:val="single" w:color="auto" w:sz="4" w:space="0"/>
              <w:left w:val="single" w:color="auto" w:sz="4" w:space="0"/>
              <w:bottom w:val="single" w:color="auto" w:sz="4" w:space="0"/>
              <w:right w:val="single" w:color="auto" w:sz="4" w:space="0"/>
            </w:tcBorders>
            <w:vAlign w:val="center"/>
          </w:tcPr>
          <w:p w14:paraId="7D605BD0">
            <w:pPr>
              <w:rPr>
                <w:rFonts w:ascii="宋体" w:hAnsi="宋体" w:eastAsia="宋体" w:cs="宋体"/>
                <w:sz w:val="18"/>
                <w:szCs w:val="18"/>
              </w:rPr>
            </w:pPr>
            <w:r>
              <w:rPr>
                <w:rFonts w:hint="eastAsia" w:ascii="宋体" w:hAnsi="宋体" w:eastAsia="宋体" w:cs="宋体"/>
                <w:sz w:val="18"/>
                <w:szCs w:val="18"/>
              </w:rPr>
              <w:t>1、包含8个1000Mbps POE RJ45端口+2个1000Mbps级联RJ45端口；</w:t>
            </w:r>
          </w:p>
          <w:p w14:paraId="0BB8D6B6">
            <w:pPr>
              <w:rPr>
                <w:rFonts w:hint="eastAsia" w:ascii="宋体" w:hAnsi="宋体" w:eastAsia="宋体" w:cs="宋体"/>
                <w:sz w:val="18"/>
                <w:szCs w:val="18"/>
              </w:rPr>
            </w:pPr>
            <w:r>
              <w:rPr>
                <w:rFonts w:hint="eastAsia" w:ascii="宋体" w:hAnsi="宋体" w:eastAsia="宋体" w:cs="宋体"/>
                <w:sz w:val="18"/>
                <w:szCs w:val="18"/>
              </w:rPr>
              <w:t>2、上行下行端口速率：千兆；</w:t>
            </w:r>
          </w:p>
          <w:p w14:paraId="0E8DA12D">
            <w:pPr>
              <w:rPr>
                <w:rFonts w:hint="eastAsia" w:ascii="宋体" w:hAnsi="宋体" w:eastAsia="宋体" w:cs="宋体"/>
                <w:sz w:val="18"/>
                <w:szCs w:val="18"/>
              </w:rPr>
            </w:pPr>
            <w:r>
              <w:rPr>
                <w:rFonts w:hint="eastAsia" w:ascii="宋体" w:hAnsi="宋体" w:eastAsia="宋体" w:cs="宋体"/>
                <w:sz w:val="18"/>
                <w:szCs w:val="18"/>
              </w:rPr>
              <w:t>3、AI系统故障智能检测，自动重启；</w:t>
            </w:r>
          </w:p>
          <w:p w14:paraId="07A092DE">
            <w:pPr>
              <w:rPr>
                <w:rFonts w:hint="eastAsia" w:ascii="宋体" w:hAnsi="宋体" w:eastAsia="宋体" w:cs="宋体"/>
                <w:sz w:val="18"/>
                <w:szCs w:val="18"/>
              </w:rPr>
            </w:pPr>
            <w:r>
              <w:rPr>
                <w:rFonts w:hint="eastAsia" w:ascii="宋体" w:hAnsi="宋体" w:eastAsia="宋体" w:cs="宋体"/>
                <w:sz w:val="18"/>
                <w:szCs w:val="18"/>
              </w:rPr>
              <w:t>4、VLAN端口隔离功能，4000V防雷设计；</w:t>
            </w:r>
          </w:p>
          <w:p w14:paraId="355D4B7A">
            <w:pPr>
              <w:rPr>
                <w:rFonts w:hint="eastAsia" w:ascii="宋体" w:hAnsi="宋体" w:eastAsia="宋体" w:cs="宋体"/>
                <w:sz w:val="18"/>
                <w:szCs w:val="18"/>
              </w:rPr>
            </w:pPr>
            <w:r>
              <w:rPr>
                <w:rFonts w:hint="eastAsia" w:ascii="宋体" w:hAnsi="宋体" w:eastAsia="宋体" w:cs="宋体"/>
                <w:sz w:val="18"/>
                <w:szCs w:val="18"/>
              </w:rPr>
              <w:t>5、标准POE供电，单口功率30W；</w:t>
            </w:r>
          </w:p>
          <w:p w14:paraId="157544A6">
            <w:pPr>
              <w:rPr>
                <w:rFonts w:ascii="宋体" w:hAnsi="宋体" w:eastAsia="宋体" w:cs="宋体"/>
                <w:sz w:val="18"/>
                <w:szCs w:val="18"/>
              </w:rPr>
            </w:pPr>
            <w:r>
              <w:rPr>
                <w:rFonts w:hint="eastAsia" w:ascii="宋体" w:hAnsi="宋体" w:eastAsia="宋体" w:cs="宋体"/>
                <w:sz w:val="18"/>
                <w:szCs w:val="18"/>
              </w:rPr>
              <w:t>6、过流保护，过压保护，短路保护。</w:t>
            </w:r>
          </w:p>
        </w:tc>
        <w:tc>
          <w:tcPr>
            <w:tcW w:w="487" w:type="dxa"/>
            <w:tcBorders>
              <w:top w:val="single" w:color="auto" w:sz="4" w:space="0"/>
              <w:left w:val="single" w:color="auto" w:sz="4" w:space="0"/>
              <w:bottom w:val="single" w:color="auto" w:sz="4" w:space="0"/>
              <w:right w:val="single" w:color="auto" w:sz="4" w:space="0"/>
            </w:tcBorders>
            <w:vAlign w:val="center"/>
          </w:tcPr>
          <w:p w14:paraId="4D29ADC7">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4FF71060">
            <w:pPr>
              <w:jc w:val="center"/>
              <w:rPr>
                <w:rFonts w:ascii="宋体" w:hAnsi="宋体" w:eastAsia="宋体" w:cs="宋体"/>
                <w:sz w:val="18"/>
                <w:szCs w:val="18"/>
              </w:rPr>
            </w:pPr>
            <w:r>
              <w:rPr>
                <w:rFonts w:hint="eastAsia" w:ascii="宋体" w:hAnsi="宋体" w:eastAsia="宋体" w:cs="宋体"/>
                <w:sz w:val="18"/>
                <w:szCs w:val="18"/>
              </w:rPr>
              <w:t>2</w:t>
            </w:r>
          </w:p>
        </w:tc>
      </w:tr>
      <w:tr w14:paraId="3625C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3F0EB112">
            <w:pPr>
              <w:jc w:val="center"/>
              <w:rPr>
                <w:rFonts w:ascii="宋体" w:hAnsi="宋体" w:eastAsia="宋体" w:cs="宋体"/>
                <w:sz w:val="18"/>
                <w:szCs w:val="18"/>
              </w:rPr>
            </w:pPr>
            <w:r>
              <w:rPr>
                <w:rFonts w:hint="eastAsia" w:ascii="宋体" w:hAnsi="宋体" w:eastAsia="宋体" w:cs="宋体"/>
                <w:sz w:val="18"/>
                <w:szCs w:val="18"/>
              </w:rPr>
              <w:t>13</w:t>
            </w:r>
          </w:p>
        </w:tc>
        <w:tc>
          <w:tcPr>
            <w:tcW w:w="1265" w:type="dxa"/>
            <w:tcBorders>
              <w:top w:val="single" w:color="auto" w:sz="4" w:space="0"/>
              <w:left w:val="single" w:color="auto" w:sz="4" w:space="0"/>
              <w:bottom w:val="single" w:color="auto" w:sz="4" w:space="0"/>
              <w:right w:val="single" w:color="auto" w:sz="4" w:space="0"/>
            </w:tcBorders>
            <w:vAlign w:val="center"/>
          </w:tcPr>
          <w:p w14:paraId="0A74E1F6">
            <w:pPr>
              <w:widowControl/>
              <w:jc w:val="center"/>
              <w:rPr>
                <w:rFonts w:ascii="宋体" w:hAnsi="宋体" w:eastAsia="宋体" w:cs="宋体"/>
                <w:sz w:val="18"/>
                <w:szCs w:val="18"/>
              </w:rPr>
            </w:pPr>
            <w:r>
              <w:rPr>
                <w:rFonts w:hint="eastAsia" w:ascii="宋体" w:hAnsi="宋体" w:eastAsia="宋体" w:cs="Times New Roman"/>
                <w:color w:val="333333"/>
                <w:sz w:val="18"/>
                <w:szCs w:val="18"/>
              </w:rPr>
              <w:t>网络机柜</w:t>
            </w:r>
          </w:p>
        </w:tc>
        <w:tc>
          <w:tcPr>
            <w:tcW w:w="5756" w:type="dxa"/>
            <w:tcBorders>
              <w:top w:val="single" w:color="auto" w:sz="4" w:space="0"/>
              <w:left w:val="single" w:color="auto" w:sz="4" w:space="0"/>
              <w:bottom w:val="single" w:color="auto" w:sz="4" w:space="0"/>
              <w:right w:val="single" w:color="auto" w:sz="4" w:space="0"/>
            </w:tcBorders>
            <w:vAlign w:val="center"/>
          </w:tcPr>
          <w:p w14:paraId="31436079">
            <w:pPr>
              <w:rPr>
                <w:rFonts w:ascii="宋体" w:hAnsi="宋体" w:eastAsia="宋体" w:cs="Times New Roman"/>
                <w:color w:val="333333"/>
                <w:sz w:val="18"/>
                <w:szCs w:val="18"/>
              </w:rPr>
            </w:pPr>
            <w:r>
              <w:rPr>
                <w:rFonts w:hint="eastAsia" w:ascii="宋体" w:hAnsi="宋体" w:eastAsia="宋体" w:cs="Times New Roman"/>
                <w:color w:val="333333"/>
                <w:sz w:val="18"/>
                <w:szCs w:val="18"/>
              </w:rPr>
              <w:t>前门：侧通风型钢化玻璃前门，带锁；后门：全网孔型冷轧钢后门，</w:t>
            </w:r>
          </w:p>
          <w:p w14:paraId="5652AD41">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材质：冷轧钢（主体2.0mm、其它1.5mm），</w:t>
            </w:r>
          </w:p>
          <w:p w14:paraId="391961AF">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侧板：速装卸侧板，底座：四重载轮和四调节脚，顶盖：侧通风顶盖，托盘：可调式固定托盘（两块）高度≥600mm；宽度</w:t>
            </w:r>
          </w:p>
          <w:p w14:paraId="1673ED2C">
            <w:pPr>
              <w:rPr>
                <w:rFonts w:ascii="宋体" w:hAnsi="宋体" w:eastAsia="宋体" w:cs="宋体"/>
                <w:sz w:val="18"/>
                <w:szCs w:val="18"/>
              </w:rPr>
            </w:pPr>
            <w:r>
              <w:rPr>
                <w:rFonts w:hint="eastAsia" w:ascii="宋体" w:hAnsi="宋体" w:eastAsia="宋体" w:cs="Times New Roman"/>
                <w:color w:val="333333"/>
                <w:sz w:val="18"/>
                <w:szCs w:val="18"/>
              </w:rPr>
              <w:t>≥600mm；深度≥1100mm</w:t>
            </w:r>
          </w:p>
        </w:tc>
        <w:tc>
          <w:tcPr>
            <w:tcW w:w="487" w:type="dxa"/>
            <w:tcBorders>
              <w:top w:val="single" w:color="auto" w:sz="4" w:space="0"/>
              <w:left w:val="single" w:color="auto" w:sz="4" w:space="0"/>
              <w:bottom w:val="single" w:color="auto" w:sz="4" w:space="0"/>
              <w:right w:val="single" w:color="auto" w:sz="4" w:space="0"/>
            </w:tcBorders>
            <w:vAlign w:val="center"/>
          </w:tcPr>
          <w:p w14:paraId="78D3569C">
            <w:pPr>
              <w:jc w:val="center"/>
              <w:rPr>
                <w:rFonts w:ascii="宋体" w:hAnsi="宋体" w:eastAsia="宋体" w:cs="宋体"/>
                <w:sz w:val="18"/>
                <w:szCs w:val="18"/>
              </w:rPr>
            </w:pPr>
            <w:r>
              <w:rPr>
                <w:rFonts w:hint="eastAsia" w:ascii="宋体" w:hAnsi="宋体" w:eastAsia="宋体" w:cs="宋体"/>
                <w:sz w:val="18"/>
                <w:szCs w:val="18"/>
              </w:rPr>
              <w:t>台</w:t>
            </w:r>
          </w:p>
        </w:tc>
        <w:tc>
          <w:tcPr>
            <w:tcW w:w="650" w:type="dxa"/>
            <w:tcBorders>
              <w:top w:val="single" w:color="auto" w:sz="4" w:space="0"/>
              <w:left w:val="single" w:color="auto" w:sz="4" w:space="0"/>
              <w:bottom w:val="single" w:color="auto" w:sz="4" w:space="0"/>
              <w:right w:val="single" w:color="auto" w:sz="4" w:space="0"/>
            </w:tcBorders>
            <w:vAlign w:val="center"/>
          </w:tcPr>
          <w:p w14:paraId="70F42D67">
            <w:pPr>
              <w:jc w:val="center"/>
              <w:rPr>
                <w:rFonts w:ascii="宋体" w:hAnsi="宋体" w:eastAsia="宋体" w:cs="宋体"/>
                <w:sz w:val="18"/>
                <w:szCs w:val="18"/>
              </w:rPr>
            </w:pPr>
            <w:r>
              <w:rPr>
                <w:rFonts w:hint="eastAsia" w:ascii="宋体" w:hAnsi="宋体" w:eastAsia="宋体" w:cs="宋体"/>
                <w:sz w:val="18"/>
                <w:szCs w:val="18"/>
              </w:rPr>
              <w:t>2</w:t>
            </w:r>
          </w:p>
        </w:tc>
      </w:tr>
      <w:tr w14:paraId="19CB0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29E93452">
            <w:pPr>
              <w:jc w:val="center"/>
              <w:rPr>
                <w:rFonts w:ascii="宋体" w:hAnsi="宋体" w:eastAsia="宋体" w:cs="宋体"/>
                <w:sz w:val="18"/>
                <w:szCs w:val="18"/>
              </w:rPr>
            </w:pPr>
            <w:r>
              <w:rPr>
                <w:rFonts w:hint="eastAsia" w:ascii="宋体" w:hAnsi="宋体" w:eastAsia="宋体" w:cs="宋体"/>
                <w:sz w:val="18"/>
                <w:szCs w:val="18"/>
              </w:rPr>
              <w:t>14</w:t>
            </w:r>
          </w:p>
        </w:tc>
        <w:tc>
          <w:tcPr>
            <w:tcW w:w="1265" w:type="dxa"/>
            <w:tcBorders>
              <w:top w:val="single" w:color="auto" w:sz="4" w:space="0"/>
              <w:left w:val="single" w:color="auto" w:sz="4" w:space="0"/>
              <w:bottom w:val="single" w:color="auto" w:sz="4" w:space="0"/>
              <w:right w:val="single" w:color="auto" w:sz="4" w:space="0"/>
            </w:tcBorders>
            <w:vAlign w:val="center"/>
          </w:tcPr>
          <w:p w14:paraId="7B251633">
            <w:pPr>
              <w:widowControl/>
              <w:jc w:val="center"/>
              <w:rPr>
                <w:rFonts w:ascii="宋体" w:hAnsi="宋体" w:eastAsia="宋体" w:cs="Times New Roman"/>
                <w:color w:val="333333"/>
                <w:sz w:val="18"/>
                <w:szCs w:val="18"/>
              </w:rPr>
            </w:pPr>
            <w:r>
              <w:rPr>
                <w:rFonts w:hint="eastAsia" w:ascii="宋体" w:hAnsi="宋体" w:eastAsia="宋体" w:cs="Times New Roman"/>
                <w:color w:val="333333"/>
                <w:sz w:val="18"/>
                <w:szCs w:val="18"/>
              </w:rPr>
              <w:t>静电地板</w:t>
            </w:r>
          </w:p>
        </w:tc>
        <w:tc>
          <w:tcPr>
            <w:tcW w:w="5756" w:type="dxa"/>
            <w:tcBorders>
              <w:top w:val="single" w:color="auto" w:sz="4" w:space="0"/>
              <w:left w:val="single" w:color="auto" w:sz="4" w:space="0"/>
              <w:bottom w:val="single" w:color="auto" w:sz="4" w:space="0"/>
              <w:right w:val="single" w:color="auto" w:sz="4" w:space="0"/>
            </w:tcBorders>
            <w:vAlign w:val="center"/>
          </w:tcPr>
          <w:p w14:paraId="04F05F4E">
            <w:pPr>
              <w:rPr>
                <w:rFonts w:ascii="宋体" w:hAnsi="宋体" w:eastAsia="宋体" w:cs="Times New Roman"/>
                <w:color w:val="333333"/>
                <w:sz w:val="18"/>
                <w:szCs w:val="18"/>
              </w:rPr>
            </w:pPr>
            <w:r>
              <w:rPr>
                <w:rFonts w:hint="eastAsia" w:ascii="宋体" w:hAnsi="宋体" w:eastAsia="宋体" w:cs="宋体"/>
                <w:color w:val="000000"/>
                <w:kern w:val="0"/>
                <w:sz w:val="18"/>
                <w:szCs w:val="18"/>
              </w:rPr>
              <w:t>标准如下：</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1、材质：陶瓷面</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2、尺寸602*602*40mm，中间部分采用钢板板基；</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3、采用满钢板无打孔，支架采用上3mm，下2mm加厚支架；</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4、横梁壁厚1mm；</w:t>
            </w:r>
            <w:r>
              <w:rPr>
                <w:rFonts w:hint="eastAsia" w:ascii="宋体" w:hAnsi="宋体" w:eastAsia="宋体" w:cs="宋体"/>
                <w:color w:val="000000"/>
                <w:kern w:val="0"/>
                <w:sz w:val="18"/>
                <w:szCs w:val="18"/>
              </w:rPr>
              <w:br w:type="textWrapping"/>
            </w:r>
            <w:r>
              <w:rPr>
                <w:rFonts w:hint="eastAsia" w:ascii="宋体" w:hAnsi="宋体" w:eastAsia="宋体" w:cs="宋体"/>
                <w:color w:val="000000"/>
                <w:kern w:val="0"/>
                <w:sz w:val="18"/>
                <w:szCs w:val="18"/>
              </w:rPr>
              <w:t>5、采用加厚支架横梁。</w:t>
            </w:r>
          </w:p>
        </w:tc>
        <w:tc>
          <w:tcPr>
            <w:tcW w:w="487" w:type="dxa"/>
            <w:tcBorders>
              <w:top w:val="single" w:color="auto" w:sz="4" w:space="0"/>
              <w:left w:val="single" w:color="auto" w:sz="4" w:space="0"/>
              <w:bottom w:val="single" w:color="auto" w:sz="4" w:space="0"/>
              <w:right w:val="single" w:color="auto" w:sz="4" w:space="0"/>
            </w:tcBorders>
            <w:vAlign w:val="center"/>
          </w:tcPr>
          <w:p w14:paraId="4C00EB2E">
            <w:pPr>
              <w:jc w:val="center"/>
              <w:rPr>
                <w:rFonts w:ascii="宋体" w:hAnsi="宋体" w:eastAsia="宋体" w:cs="宋体"/>
                <w:sz w:val="18"/>
                <w:szCs w:val="18"/>
              </w:rPr>
            </w:pPr>
            <w:r>
              <w:rPr>
                <w:rFonts w:hint="eastAsia" w:ascii="宋体" w:hAnsi="宋体" w:eastAsia="宋体" w:cs="宋体"/>
                <w:sz w:val="18"/>
                <w:szCs w:val="18"/>
              </w:rPr>
              <w:t>平米</w:t>
            </w:r>
          </w:p>
        </w:tc>
        <w:tc>
          <w:tcPr>
            <w:tcW w:w="650" w:type="dxa"/>
            <w:tcBorders>
              <w:top w:val="single" w:color="auto" w:sz="4" w:space="0"/>
              <w:left w:val="single" w:color="auto" w:sz="4" w:space="0"/>
              <w:bottom w:val="single" w:color="auto" w:sz="4" w:space="0"/>
              <w:right w:val="single" w:color="auto" w:sz="4" w:space="0"/>
            </w:tcBorders>
            <w:vAlign w:val="center"/>
          </w:tcPr>
          <w:p w14:paraId="65BC5B4F">
            <w:pPr>
              <w:jc w:val="center"/>
              <w:rPr>
                <w:rFonts w:ascii="宋体" w:hAnsi="宋体" w:eastAsia="宋体" w:cs="宋体"/>
                <w:sz w:val="18"/>
                <w:szCs w:val="18"/>
              </w:rPr>
            </w:pPr>
            <w:r>
              <w:rPr>
                <w:rFonts w:hint="eastAsia" w:ascii="宋体" w:hAnsi="宋体" w:eastAsia="宋体" w:cs="宋体"/>
                <w:sz w:val="18"/>
                <w:szCs w:val="18"/>
              </w:rPr>
              <w:t>160</w:t>
            </w:r>
          </w:p>
        </w:tc>
      </w:tr>
      <w:tr w14:paraId="642CA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04ED4702">
            <w:pPr>
              <w:jc w:val="center"/>
              <w:rPr>
                <w:rFonts w:ascii="宋体" w:hAnsi="宋体" w:eastAsia="宋体" w:cs="宋体"/>
                <w:sz w:val="18"/>
                <w:szCs w:val="18"/>
              </w:rPr>
            </w:pPr>
            <w:r>
              <w:rPr>
                <w:rFonts w:hint="eastAsia" w:ascii="宋体" w:hAnsi="宋体" w:eastAsia="宋体" w:cs="宋体"/>
                <w:sz w:val="18"/>
                <w:szCs w:val="18"/>
              </w:rPr>
              <w:t>15</w:t>
            </w:r>
          </w:p>
        </w:tc>
        <w:tc>
          <w:tcPr>
            <w:tcW w:w="1265" w:type="dxa"/>
            <w:tcBorders>
              <w:top w:val="single" w:color="auto" w:sz="4" w:space="0"/>
              <w:left w:val="single" w:color="auto" w:sz="4" w:space="0"/>
              <w:bottom w:val="single" w:color="auto" w:sz="4" w:space="0"/>
              <w:right w:val="single" w:color="auto" w:sz="4" w:space="0"/>
            </w:tcBorders>
            <w:vAlign w:val="center"/>
          </w:tcPr>
          <w:p w14:paraId="23FECE43">
            <w:pPr>
              <w:widowControl/>
              <w:jc w:val="center"/>
              <w:rPr>
                <w:rFonts w:ascii="宋体" w:hAnsi="宋体" w:eastAsia="宋体" w:cs="Times New Roman"/>
                <w:color w:val="333333"/>
                <w:sz w:val="18"/>
                <w:szCs w:val="18"/>
              </w:rPr>
            </w:pPr>
            <w:r>
              <w:rPr>
                <w:rFonts w:hint="eastAsia" w:ascii="宋体" w:hAnsi="宋体" w:eastAsia="宋体" w:cs="Times New Roman"/>
                <w:color w:val="333333"/>
                <w:sz w:val="18"/>
                <w:szCs w:val="18"/>
              </w:rPr>
              <w:t>辅材辅料</w:t>
            </w:r>
          </w:p>
        </w:tc>
        <w:tc>
          <w:tcPr>
            <w:tcW w:w="5756" w:type="dxa"/>
            <w:tcBorders>
              <w:top w:val="single" w:color="auto" w:sz="4" w:space="0"/>
              <w:left w:val="single" w:color="auto" w:sz="4" w:space="0"/>
              <w:bottom w:val="single" w:color="auto" w:sz="4" w:space="0"/>
              <w:right w:val="single" w:color="auto" w:sz="4" w:space="0"/>
            </w:tcBorders>
            <w:vAlign w:val="center"/>
          </w:tcPr>
          <w:p w14:paraId="48BFAA7C">
            <w:pPr>
              <w:rPr>
                <w:rFonts w:ascii="宋体" w:hAnsi="宋体" w:eastAsia="宋体" w:cs="Times New Roman"/>
                <w:color w:val="333333"/>
                <w:sz w:val="18"/>
                <w:szCs w:val="18"/>
              </w:rPr>
            </w:pPr>
            <w:r>
              <w:rPr>
                <w:rFonts w:hint="eastAsia" w:ascii="宋体" w:hAnsi="宋体" w:eastAsia="宋体" w:cs="Times New Roman"/>
                <w:color w:val="333333"/>
                <w:sz w:val="18"/>
                <w:szCs w:val="18"/>
              </w:rPr>
              <w:t>1.六类非屏蔽双绞线8箱。</w:t>
            </w:r>
          </w:p>
          <w:p w14:paraId="5BC8A26F">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2.RVVP3*2.5mm²电源线200米。</w:t>
            </w:r>
          </w:p>
          <w:p w14:paraId="4C833006">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3.4位接线板38个。</w:t>
            </w:r>
          </w:p>
          <w:p w14:paraId="76FA3F13">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4.六类水晶头2盒。</w:t>
            </w:r>
          </w:p>
          <w:p w14:paraId="3254890D">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5.明装配电箱、空气开关及漏电保护器。</w:t>
            </w:r>
          </w:p>
          <w:p w14:paraId="571EC4F2">
            <w:pPr>
              <w:rPr>
                <w:rFonts w:ascii="宋体" w:hAnsi="宋体" w:eastAsia="宋体" w:cs="Times New Roman"/>
                <w:color w:val="333333"/>
                <w:sz w:val="18"/>
                <w:szCs w:val="18"/>
              </w:rPr>
            </w:pPr>
            <w:r>
              <w:rPr>
                <w:rFonts w:hint="eastAsia" w:ascii="宋体" w:hAnsi="宋体" w:eastAsia="宋体" w:cs="Times New Roman"/>
                <w:color w:val="333333"/>
                <w:sz w:val="18"/>
                <w:szCs w:val="18"/>
              </w:rPr>
              <w:t>6.辅料1批。</w:t>
            </w:r>
          </w:p>
        </w:tc>
        <w:tc>
          <w:tcPr>
            <w:tcW w:w="487" w:type="dxa"/>
            <w:tcBorders>
              <w:top w:val="single" w:color="auto" w:sz="4" w:space="0"/>
              <w:left w:val="single" w:color="auto" w:sz="4" w:space="0"/>
              <w:bottom w:val="single" w:color="auto" w:sz="4" w:space="0"/>
              <w:right w:val="single" w:color="auto" w:sz="4" w:space="0"/>
            </w:tcBorders>
            <w:vAlign w:val="center"/>
          </w:tcPr>
          <w:p w14:paraId="4B13A87D">
            <w:pPr>
              <w:jc w:val="center"/>
              <w:rPr>
                <w:rFonts w:ascii="宋体" w:hAnsi="宋体" w:eastAsia="宋体" w:cs="宋体"/>
                <w:sz w:val="18"/>
                <w:szCs w:val="18"/>
              </w:rPr>
            </w:pPr>
            <w:r>
              <w:rPr>
                <w:rFonts w:hint="eastAsia" w:ascii="宋体" w:hAnsi="宋体" w:eastAsia="宋体" w:cs="宋体"/>
                <w:sz w:val="18"/>
                <w:szCs w:val="18"/>
              </w:rPr>
              <w:t>间</w:t>
            </w:r>
          </w:p>
        </w:tc>
        <w:tc>
          <w:tcPr>
            <w:tcW w:w="650" w:type="dxa"/>
            <w:tcBorders>
              <w:top w:val="single" w:color="auto" w:sz="4" w:space="0"/>
              <w:left w:val="single" w:color="auto" w:sz="4" w:space="0"/>
              <w:bottom w:val="single" w:color="auto" w:sz="4" w:space="0"/>
              <w:right w:val="single" w:color="auto" w:sz="4" w:space="0"/>
            </w:tcBorders>
            <w:vAlign w:val="center"/>
          </w:tcPr>
          <w:p w14:paraId="61A2224B">
            <w:pPr>
              <w:jc w:val="center"/>
              <w:rPr>
                <w:rFonts w:ascii="宋体" w:hAnsi="宋体" w:eastAsia="宋体" w:cs="宋体"/>
                <w:sz w:val="18"/>
                <w:szCs w:val="18"/>
              </w:rPr>
            </w:pPr>
            <w:r>
              <w:rPr>
                <w:rFonts w:hint="eastAsia" w:ascii="宋体" w:hAnsi="宋体" w:eastAsia="宋体" w:cs="宋体"/>
                <w:sz w:val="18"/>
                <w:szCs w:val="18"/>
              </w:rPr>
              <w:t>2</w:t>
            </w:r>
          </w:p>
        </w:tc>
      </w:tr>
      <w:tr w14:paraId="05D6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469AEAD8">
            <w:pPr>
              <w:jc w:val="center"/>
              <w:rPr>
                <w:rFonts w:ascii="宋体" w:hAnsi="宋体" w:eastAsia="宋体" w:cs="宋体"/>
                <w:sz w:val="18"/>
                <w:szCs w:val="18"/>
              </w:rPr>
            </w:pPr>
            <w:r>
              <w:rPr>
                <w:rFonts w:hint="eastAsia" w:ascii="宋体" w:hAnsi="宋体" w:eastAsia="宋体" w:cs="宋体"/>
                <w:sz w:val="18"/>
                <w:szCs w:val="18"/>
              </w:rPr>
              <w:t>16</w:t>
            </w:r>
          </w:p>
        </w:tc>
        <w:tc>
          <w:tcPr>
            <w:tcW w:w="1265" w:type="dxa"/>
            <w:tcBorders>
              <w:top w:val="single" w:color="auto" w:sz="4" w:space="0"/>
              <w:left w:val="single" w:color="auto" w:sz="4" w:space="0"/>
              <w:bottom w:val="single" w:color="auto" w:sz="4" w:space="0"/>
              <w:right w:val="single" w:color="auto" w:sz="4" w:space="0"/>
            </w:tcBorders>
            <w:vAlign w:val="center"/>
          </w:tcPr>
          <w:p w14:paraId="6C1DBE7F">
            <w:pPr>
              <w:widowControl/>
              <w:jc w:val="center"/>
              <w:rPr>
                <w:rFonts w:ascii="宋体" w:hAnsi="宋体" w:eastAsia="宋体" w:cs="Times New Roman"/>
                <w:color w:val="333333"/>
                <w:sz w:val="18"/>
                <w:szCs w:val="18"/>
              </w:rPr>
            </w:pPr>
            <w:r>
              <w:rPr>
                <w:rFonts w:hint="eastAsia" w:ascii="宋体" w:hAnsi="宋体" w:eastAsia="宋体" w:cs="Times New Roman"/>
                <w:color w:val="333333"/>
                <w:sz w:val="18"/>
                <w:szCs w:val="18"/>
              </w:rPr>
              <w:t>综合布线</w:t>
            </w:r>
          </w:p>
        </w:tc>
        <w:tc>
          <w:tcPr>
            <w:tcW w:w="5756" w:type="dxa"/>
            <w:tcBorders>
              <w:top w:val="single" w:color="auto" w:sz="4" w:space="0"/>
              <w:left w:val="single" w:color="auto" w:sz="4" w:space="0"/>
              <w:bottom w:val="single" w:color="auto" w:sz="4" w:space="0"/>
              <w:right w:val="single" w:color="auto" w:sz="4" w:space="0"/>
            </w:tcBorders>
            <w:vAlign w:val="center"/>
          </w:tcPr>
          <w:p w14:paraId="7B1A5B0E">
            <w:pPr>
              <w:rPr>
                <w:rFonts w:ascii="宋体" w:hAnsi="宋体" w:eastAsia="宋体" w:cs="Times New Roman"/>
                <w:color w:val="333333"/>
                <w:sz w:val="18"/>
                <w:szCs w:val="18"/>
              </w:rPr>
            </w:pPr>
            <w:r>
              <w:rPr>
                <w:rFonts w:hint="eastAsia" w:ascii="宋体" w:hAnsi="宋体" w:eastAsia="宋体" w:cs="Times New Roman"/>
                <w:color w:val="333333"/>
                <w:sz w:val="18"/>
                <w:szCs w:val="18"/>
              </w:rPr>
              <w:t>1.机房的综合布线，包括线路铺设、线路整理、设备的连接</w:t>
            </w:r>
          </w:p>
        </w:tc>
        <w:tc>
          <w:tcPr>
            <w:tcW w:w="487" w:type="dxa"/>
            <w:tcBorders>
              <w:top w:val="single" w:color="auto" w:sz="4" w:space="0"/>
              <w:left w:val="single" w:color="auto" w:sz="4" w:space="0"/>
              <w:bottom w:val="single" w:color="auto" w:sz="4" w:space="0"/>
              <w:right w:val="single" w:color="auto" w:sz="4" w:space="0"/>
            </w:tcBorders>
            <w:vAlign w:val="center"/>
          </w:tcPr>
          <w:p w14:paraId="52C0CBC7">
            <w:pPr>
              <w:jc w:val="center"/>
              <w:rPr>
                <w:rFonts w:ascii="宋体" w:hAnsi="宋体" w:eastAsia="宋体" w:cs="宋体"/>
                <w:sz w:val="18"/>
                <w:szCs w:val="18"/>
              </w:rPr>
            </w:pPr>
            <w:r>
              <w:rPr>
                <w:rFonts w:hint="eastAsia" w:ascii="宋体" w:hAnsi="宋体" w:eastAsia="宋体" w:cs="宋体"/>
                <w:sz w:val="18"/>
                <w:szCs w:val="18"/>
              </w:rPr>
              <w:t>间</w:t>
            </w:r>
          </w:p>
        </w:tc>
        <w:tc>
          <w:tcPr>
            <w:tcW w:w="650" w:type="dxa"/>
            <w:tcBorders>
              <w:top w:val="single" w:color="auto" w:sz="4" w:space="0"/>
              <w:left w:val="single" w:color="auto" w:sz="4" w:space="0"/>
              <w:bottom w:val="single" w:color="auto" w:sz="4" w:space="0"/>
              <w:right w:val="single" w:color="auto" w:sz="4" w:space="0"/>
            </w:tcBorders>
            <w:vAlign w:val="center"/>
          </w:tcPr>
          <w:p w14:paraId="27C0C86B">
            <w:pPr>
              <w:jc w:val="center"/>
              <w:rPr>
                <w:rFonts w:ascii="宋体" w:hAnsi="宋体" w:eastAsia="宋体" w:cs="宋体"/>
                <w:sz w:val="18"/>
                <w:szCs w:val="18"/>
              </w:rPr>
            </w:pPr>
            <w:r>
              <w:rPr>
                <w:rFonts w:hint="eastAsia" w:ascii="宋体" w:hAnsi="宋体" w:eastAsia="宋体" w:cs="宋体"/>
                <w:sz w:val="18"/>
                <w:szCs w:val="18"/>
              </w:rPr>
              <w:t>2</w:t>
            </w:r>
          </w:p>
        </w:tc>
      </w:tr>
      <w:tr w14:paraId="1C853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22" w:type="dxa"/>
            <w:tcBorders>
              <w:top w:val="single" w:color="auto" w:sz="4" w:space="0"/>
              <w:left w:val="single" w:color="auto" w:sz="4" w:space="0"/>
              <w:bottom w:val="single" w:color="auto" w:sz="4" w:space="0"/>
              <w:right w:val="single" w:color="auto" w:sz="4" w:space="0"/>
            </w:tcBorders>
            <w:vAlign w:val="center"/>
          </w:tcPr>
          <w:p w14:paraId="090F66DB">
            <w:pPr>
              <w:jc w:val="center"/>
              <w:rPr>
                <w:rFonts w:ascii="宋体" w:hAnsi="宋体" w:eastAsia="宋体" w:cs="宋体"/>
                <w:sz w:val="18"/>
                <w:szCs w:val="18"/>
              </w:rPr>
            </w:pPr>
            <w:r>
              <w:rPr>
                <w:rFonts w:hint="eastAsia" w:ascii="宋体" w:hAnsi="宋体" w:eastAsia="宋体" w:cs="宋体"/>
                <w:sz w:val="18"/>
                <w:szCs w:val="18"/>
              </w:rPr>
              <w:t>17</w:t>
            </w:r>
          </w:p>
        </w:tc>
        <w:tc>
          <w:tcPr>
            <w:tcW w:w="1265" w:type="dxa"/>
            <w:tcBorders>
              <w:top w:val="single" w:color="auto" w:sz="4" w:space="0"/>
              <w:left w:val="single" w:color="auto" w:sz="4" w:space="0"/>
              <w:bottom w:val="single" w:color="auto" w:sz="4" w:space="0"/>
              <w:right w:val="single" w:color="auto" w:sz="4" w:space="0"/>
            </w:tcBorders>
            <w:vAlign w:val="center"/>
          </w:tcPr>
          <w:p w14:paraId="419C45FB">
            <w:pPr>
              <w:widowControl/>
              <w:jc w:val="center"/>
              <w:rPr>
                <w:rFonts w:ascii="宋体" w:hAnsi="宋体" w:eastAsia="宋体" w:cs="Times New Roman"/>
                <w:color w:val="333333"/>
                <w:sz w:val="18"/>
                <w:szCs w:val="18"/>
              </w:rPr>
            </w:pPr>
            <w:r>
              <w:rPr>
                <w:rFonts w:hint="eastAsia" w:ascii="宋体" w:hAnsi="宋体" w:eastAsia="宋体" w:cs="Times New Roman"/>
                <w:color w:val="333333"/>
                <w:sz w:val="18"/>
                <w:szCs w:val="18"/>
              </w:rPr>
              <w:t>系统集成服务</w:t>
            </w:r>
          </w:p>
        </w:tc>
        <w:tc>
          <w:tcPr>
            <w:tcW w:w="5756" w:type="dxa"/>
            <w:tcBorders>
              <w:top w:val="single" w:color="auto" w:sz="4" w:space="0"/>
              <w:left w:val="single" w:color="auto" w:sz="4" w:space="0"/>
              <w:bottom w:val="single" w:color="auto" w:sz="4" w:space="0"/>
              <w:right w:val="single" w:color="auto" w:sz="4" w:space="0"/>
            </w:tcBorders>
            <w:vAlign w:val="center"/>
          </w:tcPr>
          <w:p w14:paraId="2019204F">
            <w:pPr>
              <w:rPr>
                <w:rFonts w:ascii="宋体" w:hAnsi="宋体" w:eastAsia="宋体" w:cs="Times New Roman"/>
                <w:color w:val="333333"/>
                <w:sz w:val="18"/>
                <w:szCs w:val="18"/>
              </w:rPr>
            </w:pPr>
            <w:r>
              <w:rPr>
                <w:rFonts w:hint="eastAsia" w:ascii="宋体" w:hAnsi="宋体" w:eastAsia="宋体" w:cs="Times New Roman"/>
                <w:color w:val="333333"/>
                <w:sz w:val="18"/>
                <w:szCs w:val="18"/>
              </w:rPr>
              <w:t>1.考试系统的部署调试</w:t>
            </w:r>
          </w:p>
          <w:p w14:paraId="1C2BC7AB">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2.考试监控系统部署调试</w:t>
            </w:r>
          </w:p>
          <w:p w14:paraId="4CA8236D">
            <w:pPr>
              <w:rPr>
                <w:rFonts w:hint="eastAsia" w:ascii="宋体" w:hAnsi="宋体" w:eastAsia="宋体" w:cs="Times New Roman"/>
                <w:color w:val="333333"/>
                <w:sz w:val="18"/>
                <w:szCs w:val="18"/>
              </w:rPr>
            </w:pPr>
            <w:r>
              <w:rPr>
                <w:rFonts w:hint="eastAsia" w:ascii="宋体" w:hAnsi="宋体" w:eastAsia="宋体" w:cs="Times New Roman"/>
                <w:color w:val="333333"/>
                <w:sz w:val="18"/>
                <w:szCs w:val="18"/>
              </w:rPr>
              <w:t>3.机房环境部署调试</w:t>
            </w:r>
          </w:p>
          <w:p w14:paraId="67407F41">
            <w:pPr>
              <w:rPr>
                <w:rFonts w:ascii="宋体" w:hAnsi="宋体" w:eastAsia="宋体" w:cs="Times New Roman"/>
                <w:color w:val="333333"/>
                <w:sz w:val="18"/>
                <w:szCs w:val="18"/>
              </w:rPr>
            </w:pPr>
            <w:r>
              <w:rPr>
                <w:rFonts w:hint="eastAsia" w:ascii="宋体" w:hAnsi="宋体" w:eastAsia="宋体" w:cs="Times New Roman"/>
                <w:color w:val="333333"/>
                <w:sz w:val="18"/>
                <w:szCs w:val="18"/>
              </w:rPr>
              <w:t>4、机房环境改造</w:t>
            </w:r>
          </w:p>
        </w:tc>
        <w:tc>
          <w:tcPr>
            <w:tcW w:w="487" w:type="dxa"/>
            <w:tcBorders>
              <w:top w:val="single" w:color="auto" w:sz="4" w:space="0"/>
              <w:left w:val="single" w:color="auto" w:sz="4" w:space="0"/>
              <w:bottom w:val="single" w:color="auto" w:sz="4" w:space="0"/>
              <w:right w:val="single" w:color="auto" w:sz="4" w:space="0"/>
            </w:tcBorders>
            <w:vAlign w:val="center"/>
          </w:tcPr>
          <w:p w14:paraId="6F1B77CD">
            <w:pPr>
              <w:jc w:val="center"/>
              <w:rPr>
                <w:rFonts w:ascii="宋体" w:hAnsi="宋体" w:eastAsia="宋体" w:cs="宋体"/>
                <w:sz w:val="18"/>
                <w:szCs w:val="18"/>
              </w:rPr>
            </w:pPr>
            <w:r>
              <w:rPr>
                <w:rFonts w:hint="eastAsia" w:ascii="宋体" w:hAnsi="宋体" w:eastAsia="宋体" w:cs="宋体"/>
                <w:sz w:val="18"/>
                <w:szCs w:val="18"/>
              </w:rPr>
              <w:t>项</w:t>
            </w:r>
          </w:p>
        </w:tc>
        <w:tc>
          <w:tcPr>
            <w:tcW w:w="650" w:type="dxa"/>
            <w:tcBorders>
              <w:top w:val="single" w:color="auto" w:sz="4" w:space="0"/>
              <w:left w:val="single" w:color="auto" w:sz="4" w:space="0"/>
              <w:bottom w:val="single" w:color="auto" w:sz="4" w:space="0"/>
              <w:right w:val="single" w:color="auto" w:sz="4" w:space="0"/>
            </w:tcBorders>
            <w:vAlign w:val="center"/>
          </w:tcPr>
          <w:p w14:paraId="3485438A">
            <w:pPr>
              <w:jc w:val="center"/>
              <w:rPr>
                <w:rFonts w:ascii="宋体" w:hAnsi="宋体" w:eastAsia="宋体" w:cs="宋体"/>
                <w:sz w:val="18"/>
                <w:szCs w:val="18"/>
              </w:rPr>
            </w:pPr>
            <w:r>
              <w:rPr>
                <w:rFonts w:hint="eastAsia" w:ascii="宋体" w:hAnsi="宋体" w:eastAsia="宋体" w:cs="宋体"/>
                <w:sz w:val="18"/>
                <w:szCs w:val="18"/>
              </w:rPr>
              <w:t>1</w:t>
            </w:r>
          </w:p>
        </w:tc>
      </w:tr>
    </w:tbl>
    <w:p w14:paraId="743812D5">
      <w:pPr>
        <w:ind w:firstLine="420"/>
        <w:rPr>
          <w:rFonts w:hint="eastAsia" w:ascii="宋体" w:hAnsi="宋体" w:eastAsia="宋体" w:cs="Times New Roman"/>
          <w:b/>
          <w:sz w:val="24"/>
          <w:szCs w:val="24"/>
        </w:rPr>
      </w:pPr>
    </w:p>
    <w:p w14:paraId="64D7F18C">
      <w:pPr>
        <w:spacing w:line="360" w:lineRule="auto"/>
        <w:ind w:firstLine="420" w:firstLineChars="200"/>
        <w:outlineLvl w:val="0"/>
        <w:rPr>
          <w:rFonts w:hint="eastAsia" w:ascii="宋体" w:hAnsi="宋体" w:eastAsia="宋体" w:cs="宋体"/>
          <w:szCs w:val="21"/>
        </w:rPr>
      </w:pPr>
      <w:r>
        <w:rPr>
          <w:rFonts w:hint="eastAsia" w:ascii="宋体" w:hAnsi="宋体" w:eastAsia="宋体" w:cs="宋体"/>
          <w:szCs w:val="21"/>
        </w:rPr>
        <w:t>注：</w:t>
      </w:r>
    </w:p>
    <w:p w14:paraId="5DA210A4">
      <w:pPr>
        <w:spacing w:line="360" w:lineRule="auto"/>
        <w:ind w:firstLine="420" w:firstLineChars="200"/>
        <w:outlineLvl w:val="0"/>
        <w:rPr>
          <w:rFonts w:hint="eastAsia" w:ascii="宋体" w:hAnsi="宋体" w:eastAsia="宋体" w:cs="宋体"/>
          <w:szCs w:val="21"/>
        </w:rPr>
      </w:pPr>
      <w:r>
        <w:rPr>
          <w:rFonts w:hint="eastAsia" w:ascii="宋体" w:hAnsi="宋体" w:eastAsia="宋体" w:cs="宋体"/>
          <w:szCs w:val="21"/>
        </w:rPr>
        <w:t>加注“★”号条款为实质性条款，不得出现负偏离，发生负偏离即做无效标处理。</w:t>
      </w:r>
    </w:p>
    <w:p w14:paraId="3ECEEA26">
      <w:pPr>
        <w:spacing w:line="360" w:lineRule="auto"/>
        <w:ind w:firstLine="420" w:firstLineChars="200"/>
        <w:outlineLvl w:val="0"/>
        <w:rPr>
          <w:rFonts w:hint="eastAsia" w:ascii="宋体" w:hAnsi="宋体" w:eastAsia="宋体" w:cs="宋体"/>
          <w:szCs w:val="21"/>
        </w:rPr>
      </w:pPr>
      <w:r>
        <w:rPr>
          <w:rFonts w:hint="eastAsia" w:ascii="宋体" w:hAnsi="宋体" w:eastAsia="宋体" w:cs="宋体"/>
          <w:szCs w:val="21"/>
        </w:rPr>
        <w:t>加注“▲”号的产品为核心产品（如项目需求书中未明确核心产品，则视为全部产品均为核心产品），任意一种核心产品为同一品牌时，按照第三部分第32.4条款执行。</w:t>
      </w:r>
    </w:p>
    <w:p w14:paraId="2144AAA4">
      <w:pPr>
        <w:spacing w:line="360" w:lineRule="auto"/>
        <w:ind w:firstLine="420" w:firstLineChars="200"/>
        <w:outlineLvl w:val="0"/>
        <w:rPr>
          <w:rFonts w:hint="eastAsia" w:ascii="宋体" w:hAnsi="宋体" w:eastAsia="宋体" w:cs="宋体"/>
          <w:szCs w:val="21"/>
        </w:rPr>
      </w:pPr>
      <w:r>
        <w:rPr>
          <w:rFonts w:hint="eastAsia" w:ascii="宋体" w:hAnsi="宋体" w:eastAsia="宋体" w:cs="宋体"/>
          <w:szCs w:val="21"/>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59BF0681">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四、商务要求</w:t>
      </w:r>
    </w:p>
    <w:p w14:paraId="32408B0D">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（一）报价要求</w:t>
      </w:r>
    </w:p>
    <w:p w14:paraId="482AF514">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 投标报价以人民币填列。</w:t>
      </w:r>
    </w:p>
    <w:p w14:paraId="663A23E3">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 投标人的报价应包括：所投产品主体及附件货款、运输费、运输保险费、装卸费、安装调试费、税费及其他应有的费用。投标人所报价格为货到现场安装调试完成的最终优惠价格。</w:t>
      </w:r>
    </w:p>
    <w:p w14:paraId="23A9449B">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本项目为交钥匙工程，投标人须自行考虑相关费用，本项目固定总计且无任何增项。</w:t>
      </w:r>
    </w:p>
    <w:p w14:paraId="4B157F17">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验收相关费用由投标人负责。</w:t>
      </w:r>
    </w:p>
    <w:p w14:paraId="6DB9BC8F">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（二）服务要求</w:t>
      </w:r>
    </w:p>
    <w:p w14:paraId="4BCCB419">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 提供所投产品3年免费上门保修，终身维护，保修期内免费更换零配件，软件产品质保期内免费升级，质保期自验收合格之日起计算。质保期内提供7*24小时技术支持，设备出现故障后2小时内响应。</w:t>
      </w:r>
    </w:p>
    <w:p w14:paraId="7B465694">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 提供所投产品制造商服务机构情况，包括地址、联系方式及技术人员数量等。</w:t>
      </w:r>
    </w:p>
    <w:p w14:paraId="102DD4EC">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提供原厂标准的易耗品、消耗材料价格清单及折扣率，保修期后设备维修的价格清单及折扣率。</w:t>
      </w:r>
    </w:p>
    <w:p w14:paraId="6AAC8AA1">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提供现场技术培训。</w:t>
      </w:r>
    </w:p>
    <w:p w14:paraId="2F29308B">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（三）交货要求</w:t>
      </w:r>
    </w:p>
    <w:p w14:paraId="47B9971D">
      <w:pPr>
        <w:spacing w:line="360" w:lineRule="auto"/>
        <w:ind w:firstLine="480" w:firstLineChars="200"/>
        <w:jc w:val="left"/>
        <w:rPr>
          <w:rFonts w:hint="eastAsia" w:ascii="宋体" w:hAnsi="宋体" w:eastAsia="宋体" w:cs="宋体"/>
          <w:sz w:val="24"/>
          <w:szCs w:val="24"/>
          <w:lang w:val="zh-CN"/>
        </w:rPr>
      </w:pPr>
      <w:r>
        <w:rPr>
          <w:rFonts w:hint="eastAsia" w:ascii="宋体" w:hAnsi="宋体" w:eastAsia="宋体" w:cs="宋体"/>
          <w:sz w:val="24"/>
          <w:szCs w:val="24"/>
        </w:rPr>
        <w:t>1. 交货期：签订合同之日起30个日历日内完成货到现场安装、调试完毕（特殊情况以合同为准）。</w:t>
      </w:r>
    </w:p>
    <w:p w14:paraId="1BCEA6E6">
      <w:pPr>
        <w:numPr>
          <w:ilvl w:val="0"/>
          <w:numId w:val="2"/>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交货地点：天津市南开区招标人指定地点（特殊情况以合同为准）。</w:t>
      </w:r>
    </w:p>
    <w:p w14:paraId="46EC08A7">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 提供制造商完整的随机资料，包括完整的使用和维修手册等。</w:t>
      </w:r>
    </w:p>
    <w:p w14:paraId="022EA0CF">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 特别要求：</w:t>
      </w:r>
    </w:p>
    <w:p w14:paraId="5EECF594">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交货时采购人有权要求投标人就产品的合法供货渠道进行说明；采购人认为有必要的，投标人应提供有效的书面证明材料。如果投标人提供非法渠道的商品，视为欺诈，为维护采购人合法权益，投标人要承担商品价值双倍的赔偿；同时，采购人保留依据现行的国家法律法规追究其他责任的权利。</w:t>
      </w:r>
    </w:p>
    <w:p w14:paraId="45C9BC4A">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（2）货物的包装和发运必须符合货物特性要求。为了保证货物在长途运输和装卸过程中的安全，货物包装应符合国家或行业标准规定。由于包装不善导致货物锈蚀、失缺或损坏，由供货商承担一切责任。</w:t>
      </w:r>
    </w:p>
    <w:p w14:paraId="28ADA3A1">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（四）付款方式</w:t>
      </w:r>
    </w:p>
    <w:p w14:paraId="1CFE7238">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签订合同后15个工作日内支付合同总价款的30%，完成货到现场安装、调试完毕，所有货物无质量问题，验收合格后15个工作日内支付合同总价款的70%。（特殊情况以合同为准）</w:t>
      </w:r>
    </w:p>
    <w:p w14:paraId="3DEDCBF5">
      <w:pPr>
        <w:autoSpaceDE w:val="0"/>
        <w:autoSpaceDN w:val="0"/>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五、验收标准</w:t>
      </w:r>
    </w:p>
    <w:p w14:paraId="4675C51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CFD06A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serif">
    <w:altName w:val="Arial Unicode MS"/>
    <w:panose1 w:val="00000000000000000000"/>
    <w:charset w:val="00"/>
    <w:family w:val="auto"/>
    <w:pitch w:val="default"/>
    <w:sig w:usb0="00000000" w:usb1="00000000" w:usb2="00000000" w:usb3="00000000" w:csb0="00040001" w:csb1="00000000"/>
  </w:font>
  <w:font w:name="Malgun Gothic Semilight">
    <w:altName w:val="Malgun Gothic"/>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宋体"/>
    <w:panose1 w:val="00000000000000000000"/>
    <w:charset w:val="86"/>
    <w:family w:val="auto"/>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09A152"/>
    <w:multiLevelType w:val="singleLevel"/>
    <w:tmpl w:val="D709A152"/>
    <w:lvl w:ilvl="0" w:tentative="0">
      <w:start w:val="2"/>
      <w:numFmt w:val="decimal"/>
      <w:suff w:val="space"/>
      <w:lvlText w:val="%1."/>
      <w:lvlJc w:val="left"/>
      <w:pPr>
        <w:ind w:left="0" w:firstLine="0"/>
      </w:pPr>
    </w:lvl>
  </w:abstractNum>
  <w:abstractNum w:abstractNumId="1">
    <w:nsid w:val="DD579205"/>
    <w:multiLevelType w:val="singleLevel"/>
    <w:tmpl w:val="DD579205"/>
    <w:lvl w:ilvl="0" w:tentative="0">
      <w:start w:val="2"/>
      <w:numFmt w:val="decimal"/>
      <w:suff w:val="nothing"/>
      <w:lvlText w:val="%1、"/>
      <w:lvlJc w:val="left"/>
      <w:pPr>
        <w:ind w:left="0" w:firstLine="0"/>
      </w:pPr>
    </w:lvl>
  </w:abstractNum>
  <w:num w:numId="1">
    <w:abstractNumId w:val="1"/>
    <w:lvlOverride w:ilvl="0">
      <w:startOverride w:val="2"/>
    </w:lvlOverride>
  </w:num>
  <w:num w:numId="2">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63A6"/>
    <w:rsid w:val="0009398B"/>
    <w:rsid w:val="0098025A"/>
    <w:rsid w:val="00A863A6"/>
    <w:rsid w:val="00E506D0"/>
    <w:rsid w:val="7FB37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99" w:semiHidden="0"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7">
    <w:name w:val="Default Paragraph Font"/>
    <w:semiHidden/>
    <w:unhideWhenUsed/>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pPr>
    <w:rPr>
      <w:rFonts w:ascii="Times New Roman" w:hAnsi="Times New Roman" w:eastAsia="宋体" w:cs="Times New Roman"/>
      <w:szCs w:val="20"/>
    </w:rPr>
  </w:style>
  <w:style w:type="paragraph" w:styleId="3">
    <w:name w:val="annotation text"/>
    <w:basedOn w:val="1"/>
    <w:link w:val="29"/>
    <w:qFormat/>
    <w:uiPriority w:val="0"/>
    <w:pPr>
      <w:jc w:val="left"/>
    </w:pPr>
    <w:rPr>
      <w:rFonts w:ascii="Times New Roman" w:hAnsi="Times New Roman" w:eastAsia="宋体" w:cs="Times New Roman"/>
      <w:szCs w:val="24"/>
    </w:rPr>
  </w:style>
  <w:style w:type="paragraph" w:styleId="4">
    <w:name w:val="Body Text"/>
    <w:basedOn w:val="1"/>
    <w:next w:val="1"/>
    <w:link w:val="31"/>
    <w:qFormat/>
    <w:uiPriority w:val="99"/>
    <w:pPr>
      <w:spacing w:after="120"/>
    </w:pPr>
    <w:rPr>
      <w:rFonts w:ascii="Times New Roman" w:hAnsi="Times New Roman" w:eastAsia="宋体" w:cs="Times New Roman"/>
      <w:szCs w:val="24"/>
    </w:rPr>
  </w:style>
  <w:style w:type="paragraph" w:styleId="5">
    <w:name w:val="Date"/>
    <w:basedOn w:val="1"/>
    <w:next w:val="1"/>
    <w:link w:val="32"/>
    <w:qFormat/>
    <w:uiPriority w:val="0"/>
    <w:pPr>
      <w:ind w:left="100" w:leftChars="2500"/>
    </w:pPr>
    <w:rPr>
      <w:rFonts w:ascii="Times New Roman" w:hAnsi="Times New Roman" w:eastAsia="宋体" w:cs="Times New Roman"/>
      <w:szCs w:val="24"/>
    </w:rPr>
  </w:style>
  <w:style w:type="paragraph" w:styleId="6">
    <w:name w:val="Body Text Indent 2"/>
    <w:basedOn w:val="1"/>
    <w:link w:val="33"/>
    <w:qFormat/>
    <w:uiPriority w:val="0"/>
    <w:pPr>
      <w:tabs>
        <w:tab w:val="left" w:pos="360"/>
      </w:tabs>
      <w:spacing w:line="560" w:lineRule="atLeast"/>
      <w:ind w:left="-105" w:firstLine="465"/>
    </w:pPr>
    <w:rPr>
      <w:rFonts w:ascii="宋体" w:hAnsi="Times New Roman" w:eastAsia="宋体" w:cs="Times New Roman"/>
      <w:sz w:val="28"/>
      <w:szCs w:val="24"/>
      <w:lang w:val="zh-CN"/>
    </w:rPr>
  </w:style>
  <w:style w:type="paragraph" w:styleId="7">
    <w:name w:val="Balloon Text"/>
    <w:basedOn w:val="1"/>
    <w:link w:val="34"/>
    <w:semiHidden/>
    <w:qFormat/>
    <w:uiPriority w:val="0"/>
    <w:rPr>
      <w:rFonts w:ascii="Times New Roman" w:hAnsi="Times New Roman" w:eastAsia="宋体" w:cs="Times New Roman"/>
      <w:sz w:val="18"/>
      <w:szCs w:val="18"/>
    </w:rPr>
  </w:style>
  <w:style w:type="paragraph" w:styleId="8">
    <w:name w:val="footer"/>
    <w:basedOn w:val="1"/>
    <w:link w:val="28"/>
    <w:unhideWhenUsed/>
    <w:qFormat/>
    <w:uiPriority w:val="99"/>
    <w:pPr>
      <w:tabs>
        <w:tab w:val="center" w:pos="4153"/>
        <w:tab w:val="right" w:pos="8306"/>
      </w:tabs>
      <w:snapToGrid w:val="0"/>
      <w:jc w:val="left"/>
    </w:pPr>
    <w:rPr>
      <w:sz w:val="18"/>
      <w:szCs w:val="18"/>
    </w:rPr>
  </w:style>
  <w:style w:type="paragraph" w:styleId="9">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Body Text Indent 3"/>
    <w:basedOn w:val="1"/>
    <w:link w:val="35"/>
    <w:qFormat/>
    <w:uiPriority w:val="0"/>
    <w:pPr>
      <w:tabs>
        <w:tab w:val="left" w:pos="360"/>
      </w:tabs>
      <w:spacing w:line="560" w:lineRule="exact"/>
      <w:ind w:firstLine="360"/>
    </w:pPr>
    <w:rPr>
      <w:rFonts w:ascii="宋体" w:hAnsi="Times New Roman" w:eastAsia="宋体" w:cs="Times New Roman"/>
      <w:sz w:val="24"/>
      <w:szCs w:val="24"/>
      <w:lang w:val="zh-CN"/>
    </w:rPr>
  </w:style>
  <w:style w:type="paragraph" w:styleId="11">
    <w:name w:val="Message Header"/>
    <w:basedOn w:val="1"/>
    <w:link w:val="36"/>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Cambria" w:hAnsi="Cambria" w:eastAsia="宋体" w:cs="Times New Roman"/>
      <w:sz w:val="24"/>
      <w:szCs w:val="24"/>
    </w:rPr>
  </w:style>
  <w:style w:type="paragraph" w:styleId="12">
    <w:name w:val="Normal (Web)"/>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styleId="13">
    <w:name w:val="Title"/>
    <w:basedOn w:val="1"/>
    <w:next w:val="1"/>
    <w:link w:val="37"/>
    <w:qFormat/>
    <w:uiPriority w:val="0"/>
    <w:pPr>
      <w:spacing w:after="80"/>
      <w:contextualSpacing/>
    </w:pPr>
    <w:rPr>
      <w:rFonts w:ascii="Cambria" w:hAnsi="Cambria" w:eastAsia="宋体" w:cs="Times New Roman"/>
      <w:spacing w:val="-10"/>
      <w:kern w:val="28"/>
      <w:sz w:val="56"/>
      <w:szCs w:val="56"/>
    </w:rPr>
  </w:style>
  <w:style w:type="paragraph" w:styleId="14">
    <w:name w:val="Body Text First Indent"/>
    <w:basedOn w:val="4"/>
    <w:link w:val="56"/>
    <w:unhideWhenUsed/>
    <w:qFormat/>
    <w:uiPriority w:val="99"/>
    <w:pPr>
      <w:spacing w:after="0"/>
      <w:ind w:firstLine="420" w:firstLineChars="100"/>
    </w:pPr>
    <w:rPr>
      <w:rFonts w:ascii="Calibri" w:hAnsi="Calibri"/>
      <w:sz w:val="30"/>
      <w:szCs w:val="20"/>
    </w:rPr>
  </w:style>
  <w:style w:type="table" w:styleId="16">
    <w:name w:val="Table Grid"/>
    <w:basedOn w:val="15"/>
    <w:qFormat/>
    <w:uiPriority w:val="59"/>
    <w:rPr>
      <w:rFonts w:ascii="Calibri" w:hAnsi="Calibri" w:eastAsia="宋体"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8">
    <w:name w:val="Strong"/>
    <w:basedOn w:val="17"/>
    <w:qFormat/>
    <w:uiPriority w:val="22"/>
    <w:rPr>
      <w:b/>
      <w:bCs/>
    </w:rPr>
  </w:style>
  <w:style w:type="character" w:styleId="19">
    <w:name w:val="page number"/>
    <w:basedOn w:val="17"/>
    <w:qFormat/>
    <w:uiPriority w:val="0"/>
  </w:style>
  <w:style w:type="character" w:styleId="20">
    <w:name w:val="FollowedHyperlink"/>
    <w:basedOn w:val="17"/>
    <w:semiHidden/>
    <w:unhideWhenUsed/>
    <w:uiPriority w:val="99"/>
    <w:rPr>
      <w:color w:val="800080" w:themeColor="followedHyperlink"/>
      <w:u w:val="single"/>
      <w14:textFill>
        <w14:solidFill>
          <w14:schemeClr w14:val="folHlink"/>
        </w14:solidFill>
      </w14:textFill>
    </w:rPr>
  </w:style>
  <w:style w:type="character" w:styleId="21">
    <w:name w:val="Emphasis"/>
    <w:basedOn w:val="17"/>
    <w:qFormat/>
    <w:uiPriority w:val="0"/>
    <w:rPr>
      <w:i/>
    </w:rPr>
  </w:style>
  <w:style w:type="character" w:styleId="22">
    <w:name w:val="HTML Definition"/>
    <w:basedOn w:val="17"/>
    <w:uiPriority w:val="0"/>
    <w:rPr>
      <w:i/>
      <w:iCs/>
    </w:rPr>
  </w:style>
  <w:style w:type="character" w:styleId="23">
    <w:name w:val="Hyperlink"/>
    <w:basedOn w:val="17"/>
    <w:uiPriority w:val="0"/>
    <w:rPr>
      <w:color w:val="0000FF"/>
      <w:u w:val="none"/>
    </w:rPr>
  </w:style>
  <w:style w:type="character" w:styleId="24">
    <w:name w:val="HTML Code"/>
    <w:basedOn w:val="17"/>
    <w:qFormat/>
    <w:uiPriority w:val="0"/>
    <w:rPr>
      <w:rFonts w:ascii="serif" w:hAnsi="serif" w:eastAsia="serif" w:cs="serif"/>
      <w:sz w:val="21"/>
      <w:szCs w:val="21"/>
    </w:rPr>
  </w:style>
  <w:style w:type="character" w:styleId="25">
    <w:name w:val="HTML Keyboard"/>
    <w:basedOn w:val="17"/>
    <w:qFormat/>
    <w:uiPriority w:val="0"/>
    <w:rPr>
      <w:rFonts w:hint="default" w:ascii="serif" w:hAnsi="serif" w:eastAsia="serif" w:cs="serif"/>
      <w:sz w:val="21"/>
      <w:szCs w:val="21"/>
    </w:rPr>
  </w:style>
  <w:style w:type="character" w:styleId="26">
    <w:name w:val="HTML Sample"/>
    <w:basedOn w:val="17"/>
    <w:qFormat/>
    <w:uiPriority w:val="0"/>
    <w:rPr>
      <w:rFonts w:hint="default" w:ascii="serif" w:hAnsi="serif" w:eastAsia="serif" w:cs="serif"/>
      <w:sz w:val="21"/>
      <w:szCs w:val="21"/>
    </w:rPr>
  </w:style>
  <w:style w:type="character" w:customStyle="1" w:styleId="27">
    <w:name w:val="页眉 Char"/>
    <w:basedOn w:val="17"/>
    <w:link w:val="9"/>
    <w:qFormat/>
    <w:uiPriority w:val="99"/>
    <w:rPr>
      <w:sz w:val="18"/>
      <w:szCs w:val="18"/>
    </w:rPr>
  </w:style>
  <w:style w:type="character" w:customStyle="1" w:styleId="28">
    <w:name w:val="页脚 Char"/>
    <w:basedOn w:val="17"/>
    <w:link w:val="8"/>
    <w:qFormat/>
    <w:uiPriority w:val="99"/>
    <w:rPr>
      <w:sz w:val="18"/>
      <w:szCs w:val="18"/>
    </w:rPr>
  </w:style>
  <w:style w:type="character" w:customStyle="1" w:styleId="29">
    <w:name w:val="批注文字 Char"/>
    <w:basedOn w:val="17"/>
    <w:link w:val="3"/>
    <w:uiPriority w:val="0"/>
    <w:rPr>
      <w:rFonts w:ascii="Times New Roman" w:hAnsi="Times New Roman" w:eastAsia="宋体" w:cs="Times New Roman"/>
      <w:szCs w:val="24"/>
    </w:rPr>
  </w:style>
  <w:style w:type="character" w:customStyle="1" w:styleId="30">
    <w:name w:val="正文文本 Char"/>
    <w:basedOn w:val="17"/>
    <w:semiHidden/>
    <w:uiPriority w:val="99"/>
  </w:style>
  <w:style w:type="character" w:customStyle="1" w:styleId="31">
    <w:name w:val="正文文本 Char1"/>
    <w:basedOn w:val="17"/>
    <w:link w:val="4"/>
    <w:uiPriority w:val="99"/>
    <w:rPr>
      <w:rFonts w:ascii="Times New Roman" w:hAnsi="Times New Roman" w:eastAsia="宋体" w:cs="Times New Roman"/>
      <w:szCs w:val="24"/>
    </w:rPr>
  </w:style>
  <w:style w:type="character" w:customStyle="1" w:styleId="32">
    <w:name w:val="日期 Char"/>
    <w:basedOn w:val="17"/>
    <w:link w:val="5"/>
    <w:uiPriority w:val="0"/>
    <w:rPr>
      <w:rFonts w:ascii="Times New Roman" w:hAnsi="Times New Roman" w:eastAsia="宋体" w:cs="Times New Roman"/>
      <w:szCs w:val="24"/>
    </w:rPr>
  </w:style>
  <w:style w:type="character" w:customStyle="1" w:styleId="33">
    <w:name w:val="正文文本缩进 2 Char"/>
    <w:basedOn w:val="17"/>
    <w:link w:val="6"/>
    <w:qFormat/>
    <w:uiPriority w:val="0"/>
    <w:rPr>
      <w:rFonts w:ascii="宋体" w:hAnsi="Times New Roman" w:eastAsia="宋体" w:cs="Times New Roman"/>
      <w:sz w:val="28"/>
      <w:szCs w:val="24"/>
      <w:lang w:val="zh-CN"/>
    </w:rPr>
  </w:style>
  <w:style w:type="character" w:customStyle="1" w:styleId="34">
    <w:name w:val="批注框文本 Char"/>
    <w:basedOn w:val="17"/>
    <w:link w:val="7"/>
    <w:semiHidden/>
    <w:qFormat/>
    <w:uiPriority w:val="0"/>
    <w:rPr>
      <w:rFonts w:ascii="Times New Roman" w:hAnsi="Times New Roman" w:eastAsia="宋体" w:cs="Times New Roman"/>
      <w:sz w:val="18"/>
      <w:szCs w:val="18"/>
    </w:rPr>
  </w:style>
  <w:style w:type="character" w:customStyle="1" w:styleId="35">
    <w:name w:val="正文文本缩进 3 Char"/>
    <w:basedOn w:val="17"/>
    <w:link w:val="10"/>
    <w:qFormat/>
    <w:uiPriority w:val="0"/>
    <w:rPr>
      <w:rFonts w:ascii="宋体" w:hAnsi="Times New Roman" w:eastAsia="宋体" w:cs="Times New Roman"/>
      <w:sz w:val="24"/>
      <w:szCs w:val="24"/>
      <w:lang w:val="zh-CN"/>
    </w:rPr>
  </w:style>
  <w:style w:type="character" w:customStyle="1" w:styleId="36">
    <w:name w:val="信息标题 Char"/>
    <w:basedOn w:val="17"/>
    <w:link w:val="11"/>
    <w:qFormat/>
    <w:uiPriority w:val="99"/>
    <w:rPr>
      <w:rFonts w:ascii="Cambria" w:hAnsi="Cambria" w:eastAsia="宋体" w:cs="Times New Roman"/>
      <w:sz w:val="24"/>
      <w:szCs w:val="24"/>
      <w:shd w:val="clear" w:color="auto" w:fill="7F7F7F"/>
    </w:rPr>
  </w:style>
  <w:style w:type="character" w:customStyle="1" w:styleId="37">
    <w:name w:val="标题 Char"/>
    <w:basedOn w:val="17"/>
    <w:link w:val="13"/>
    <w:qFormat/>
    <w:uiPriority w:val="0"/>
    <w:rPr>
      <w:rFonts w:ascii="Cambria" w:hAnsi="Cambria" w:eastAsia="宋体" w:cs="Times New Roman"/>
      <w:spacing w:val="-10"/>
      <w:kern w:val="28"/>
      <w:sz w:val="56"/>
      <w:szCs w:val="56"/>
    </w:rPr>
  </w:style>
  <w:style w:type="paragraph" w:customStyle="1" w:styleId="38">
    <w:name w:val="_Style 28"/>
    <w:qFormat/>
    <w:uiPriority w:val="0"/>
    <w:rPr>
      <w:rFonts w:ascii="Times New Roman" w:hAnsi="Times New Roman" w:eastAsia="宋体" w:cs="Times New Roman"/>
      <w:kern w:val="2"/>
      <w:sz w:val="21"/>
      <w:szCs w:val="24"/>
      <w:lang w:val="en-US" w:eastAsia="zh-CN" w:bidi="ar-SA"/>
    </w:rPr>
  </w:style>
  <w:style w:type="character" w:customStyle="1" w:styleId="39">
    <w:name w:val="font41"/>
    <w:basedOn w:val="17"/>
    <w:qFormat/>
    <w:uiPriority w:val="0"/>
    <w:rPr>
      <w:rFonts w:hint="eastAsia" w:ascii="宋体" w:hAnsi="宋体" w:eastAsia="宋体" w:cs="宋体"/>
      <w:color w:val="000000"/>
      <w:sz w:val="22"/>
      <w:szCs w:val="22"/>
      <w:u w:val="none"/>
    </w:rPr>
  </w:style>
  <w:style w:type="character" w:customStyle="1" w:styleId="40">
    <w:name w:val="first-child1"/>
    <w:basedOn w:val="17"/>
    <w:qFormat/>
    <w:uiPriority w:val="0"/>
  </w:style>
  <w:style w:type="character" w:customStyle="1" w:styleId="41">
    <w:name w:val="required"/>
    <w:basedOn w:val="17"/>
    <w:qFormat/>
    <w:uiPriority w:val="0"/>
    <w:rPr>
      <w:color w:val="FF0000"/>
    </w:rPr>
  </w:style>
  <w:style w:type="character" w:customStyle="1" w:styleId="42">
    <w:name w:val="font31"/>
    <w:basedOn w:val="17"/>
    <w:qFormat/>
    <w:uiPriority w:val="0"/>
    <w:rPr>
      <w:rFonts w:hint="eastAsia" w:ascii="宋体" w:hAnsi="宋体" w:eastAsia="宋体" w:cs="宋体"/>
      <w:color w:val="000000"/>
      <w:sz w:val="24"/>
      <w:szCs w:val="24"/>
      <w:u w:val="none"/>
    </w:rPr>
  </w:style>
  <w:style w:type="character" w:customStyle="1" w:styleId="43">
    <w:name w:val="font21"/>
    <w:basedOn w:val="17"/>
    <w:qFormat/>
    <w:uiPriority w:val="0"/>
    <w:rPr>
      <w:rFonts w:hint="default" w:ascii="Times New Roman" w:hAnsi="Times New Roman" w:cs="Times New Roman"/>
      <w:color w:val="000000"/>
      <w:sz w:val="24"/>
      <w:szCs w:val="24"/>
      <w:u w:val="none"/>
    </w:rPr>
  </w:style>
  <w:style w:type="character" w:customStyle="1" w:styleId="44">
    <w:name w:val="font61"/>
    <w:basedOn w:val="17"/>
    <w:qFormat/>
    <w:uiPriority w:val="0"/>
    <w:rPr>
      <w:rFonts w:hint="default" w:ascii="仿宋_GB2312" w:eastAsia="仿宋_GB2312" w:cs="仿宋_GB2312"/>
      <w:color w:val="000000"/>
      <w:sz w:val="21"/>
      <w:szCs w:val="21"/>
      <w:u w:val="none"/>
    </w:rPr>
  </w:style>
  <w:style w:type="character" w:customStyle="1" w:styleId="45">
    <w:name w:val="font01"/>
    <w:basedOn w:val="17"/>
    <w:qFormat/>
    <w:uiPriority w:val="0"/>
    <w:rPr>
      <w:rFonts w:hint="default" w:ascii="Calibri" w:hAnsi="Calibri" w:cs="Calibri"/>
      <w:color w:val="000000"/>
      <w:sz w:val="18"/>
      <w:szCs w:val="18"/>
      <w:u w:val="none"/>
    </w:rPr>
  </w:style>
  <w:style w:type="character" w:customStyle="1" w:styleId="46">
    <w:name w:val="first-child"/>
    <w:basedOn w:val="17"/>
    <w:uiPriority w:val="0"/>
  </w:style>
  <w:style w:type="paragraph" w:customStyle="1" w:styleId="47">
    <w:name w:val="Default"/>
    <w:qFormat/>
    <w:uiPriority w:val="0"/>
    <w:pPr>
      <w:widowControl w:val="0"/>
      <w:autoSpaceDE w:val="0"/>
      <w:autoSpaceDN w:val="0"/>
      <w:adjustRightInd w:val="0"/>
    </w:pPr>
    <w:rPr>
      <w:rFonts w:ascii="......." w:hAnsi="......." w:eastAsia="......." w:cs="......."/>
      <w:color w:val="000000"/>
      <w:kern w:val="0"/>
      <w:sz w:val="24"/>
      <w:szCs w:val="24"/>
      <w:lang w:val="en-US" w:eastAsia="zh-CN" w:bidi="ar-SA"/>
    </w:rPr>
  </w:style>
  <w:style w:type="paragraph" w:customStyle="1" w:styleId="48">
    <w:name w:val="p0"/>
    <w:basedOn w:val="1"/>
    <w:qFormat/>
    <w:uiPriority w:val="0"/>
    <w:pPr>
      <w:spacing w:line="360" w:lineRule="auto"/>
      <w:ind w:firstLine="420" w:firstLineChars="200"/>
    </w:pPr>
    <w:rPr>
      <w:rFonts w:ascii="Times New Roman" w:hAnsi="Times New Roman" w:eastAsia="宋体" w:cs="Times New Roman"/>
      <w:kern w:val="0"/>
      <w:sz w:val="24"/>
      <w:szCs w:val="24"/>
    </w:rPr>
  </w:style>
  <w:style w:type="paragraph" w:customStyle="1" w:styleId="49">
    <w:name w:val="样式1"/>
    <w:basedOn w:val="1"/>
    <w:qFormat/>
    <w:uiPriority w:val="0"/>
    <w:pPr>
      <w:spacing w:line="560" w:lineRule="exact"/>
      <w:ind w:firstLine="640" w:firstLineChars="200"/>
    </w:pPr>
    <w:rPr>
      <w:rFonts w:ascii="Times New Roman" w:hAnsi="Times New Roman" w:eastAsia="仿宋_GB2312" w:cs="宋体"/>
      <w:kern w:val="0"/>
      <w:sz w:val="32"/>
      <w:szCs w:val="24"/>
      <w:lang w:val="zh-CN"/>
    </w:rPr>
  </w:style>
  <w:style w:type="paragraph" w:customStyle="1" w:styleId="50">
    <w:name w:val="Table Paragraph"/>
    <w:basedOn w:val="1"/>
    <w:qFormat/>
    <w:uiPriority w:val="1"/>
    <w:pPr>
      <w:jc w:val="left"/>
    </w:pPr>
    <w:rPr>
      <w:rFonts w:ascii="Calibri" w:hAnsi="Calibri" w:eastAsia="宋体" w:cs="Times New Roman"/>
      <w:kern w:val="0"/>
      <w:sz w:val="22"/>
      <w:lang w:eastAsia="en-US"/>
    </w:rPr>
  </w:style>
  <w:style w:type="paragraph" w:customStyle="1" w:styleId="51">
    <w:name w:val="List Paragraph1"/>
    <w:basedOn w:val="1"/>
    <w:qFormat/>
    <w:uiPriority w:val="34"/>
    <w:pPr>
      <w:ind w:firstLine="420" w:firstLineChars="200"/>
    </w:pPr>
    <w:rPr>
      <w:rFonts w:ascii="Times New Roman" w:hAnsi="Times New Roman" w:eastAsia="宋体" w:cs="Times New Roman"/>
      <w:kern w:val="0"/>
      <w:szCs w:val="24"/>
      <w:lang w:eastAsia="en-US"/>
    </w:rPr>
  </w:style>
  <w:style w:type="paragraph" w:customStyle="1" w:styleId="52">
    <w:name w:val="MM Notes"/>
    <w:basedOn w:val="1"/>
    <w:qFormat/>
    <w:uiPriority w:val="0"/>
    <w:pPr>
      <w:spacing w:line="640" w:lineRule="exact"/>
      <w:ind w:firstLine="640" w:firstLineChars="200"/>
      <w:jc w:val="left"/>
    </w:pPr>
    <w:rPr>
      <w:rFonts w:ascii="Times New Roman" w:hAnsi="Times New Roman" w:eastAsia="仿宋_GB2312" w:cs="Times New Roman"/>
      <w:sz w:val="32"/>
      <w:szCs w:val="24"/>
    </w:rPr>
  </w:style>
  <w:style w:type="paragraph" w:customStyle="1" w:styleId="53">
    <w:name w:val="首行缩进"/>
    <w:basedOn w:val="1"/>
    <w:qFormat/>
    <w:uiPriority w:val="0"/>
    <w:pPr>
      <w:spacing w:line="360" w:lineRule="auto"/>
      <w:ind w:firstLine="480" w:firstLineChars="200"/>
    </w:pPr>
    <w:rPr>
      <w:rFonts w:ascii="Calibri" w:hAnsi="Calibri" w:eastAsia="宋体" w:cs="Times New Roman"/>
      <w:sz w:val="24"/>
      <w:lang w:val="zh-CN"/>
    </w:rPr>
  </w:style>
  <w:style w:type="table" w:customStyle="1" w:styleId="54">
    <w:name w:val="Table Normal"/>
    <w:qFormat/>
    <w:uiPriority w:val="0"/>
    <w:rPr>
      <w:rFonts w:ascii="Times New Roman" w:hAnsi="Times New Roman" w:eastAsia="宋体" w:cs="Times New Roman"/>
      <w:kern w:val="0"/>
      <w:sz w:val="20"/>
      <w:szCs w:val="20"/>
    </w:rPr>
    <w:tblPr>
      <w:tblCellMar>
        <w:top w:w="0" w:type="dxa"/>
        <w:left w:w="0" w:type="dxa"/>
        <w:bottom w:w="0" w:type="dxa"/>
        <w:right w:w="0" w:type="dxa"/>
      </w:tblCellMar>
    </w:tblPr>
  </w:style>
  <w:style w:type="paragraph" w:customStyle="1" w:styleId="55">
    <w:name w:val="普通(网站) Char"/>
    <w:basedOn w:val="1"/>
    <w:qFormat/>
    <w:uiPriority w:val="0"/>
    <w:pPr>
      <w:spacing w:before="100" w:beforeAutospacing="1" w:after="100" w:afterAutospacing="1"/>
      <w:jc w:val="left"/>
    </w:pPr>
    <w:rPr>
      <w:rFonts w:hint="eastAsia" w:ascii="宋体" w:hAnsi="宋体" w:eastAsia="宋体" w:cs="Times New Roman"/>
      <w:kern w:val="0"/>
      <w:sz w:val="24"/>
      <w:szCs w:val="24"/>
    </w:rPr>
  </w:style>
  <w:style w:type="character" w:customStyle="1" w:styleId="56">
    <w:name w:val="正文首行缩进 Char"/>
    <w:basedOn w:val="30"/>
    <w:link w:val="14"/>
    <w:qFormat/>
    <w:uiPriority w:val="99"/>
    <w:rPr>
      <w:rFonts w:ascii="Calibri" w:hAnsi="Calibri" w:eastAsia="宋体" w:cs="Times New Roman"/>
      <w:sz w:val="30"/>
      <w:szCs w:val="20"/>
    </w:rPr>
  </w:style>
  <w:style w:type="paragraph" w:styleId="57">
    <w:name w:val="List Paragraph"/>
    <w:basedOn w:val="1"/>
    <w:qFormat/>
    <w:uiPriority w:val="0"/>
    <w:pPr>
      <w:ind w:firstLine="420" w:firstLineChars="200"/>
    </w:pPr>
    <w:rPr>
      <w:rFonts w:ascii="Times New Roman" w:hAnsi="Times New Roman" w:eastAsia="宋体" w:cs="Times New Roman"/>
      <w:szCs w:val="21"/>
    </w:rPr>
  </w:style>
  <w:style w:type="paragraph" w:customStyle="1" w:styleId="58">
    <w:name w:val="正文文本首行缩进1"/>
    <w:basedOn w:val="4"/>
    <w:qFormat/>
    <w:uiPriority w:val="99"/>
    <w:pPr>
      <w:widowControl/>
      <w:ind w:firstLine="420" w:firstLineChars="100"/>
      <w:jc w:val="left"/>
    </w:pPr>
    <w:rPr>
      <w:szCs w:val="20"/>
    </w:rPr>
  </w:style>
  <w:style w:type="paragraph" w:customStyle="1" w:styleId="59">
    <w:name w:val="Table Text"/>
    <w:basedOn w:val="1"/>
    <w:semiHidden/>
    <w:qFormat/>
    <w:uiPriority w:val="0"/>
    <w:rPr>
      <w:rFonts w:ascii="宋体" w:hAnsi="宋体" w:eastAsia="宋体" w:cs="宋体"/>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27</Pages>
  <Words>1302</Words>
  <Characters>1385</Characters>
  <Lines>186</Lines>
  <Paragraphs>52</Paragraphs>
  <TotalTime>3</TotalTime>
  <ScaleCrop>false</ScaleCrop>
  <LinksUpToDate>false</LinksUpToDate>
  <CharactersWithSpaces>1389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2026-04-01T06:56:00Z</dcterms:created>
  <dc:creator>Administrator</dc:creator>
  <cp:lastModifiedBy>Mr an</cp:lastModifiedBy>
  <dcterms:modified xsi:type="dcterms:W3CDTF">2026-04-01T07:41:58Z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eyJoZGlkIjoiYjk4OGZhZmMzNmE4ZDE2MTdhM2ZlMzlkNjliMTc3MjIiLCJ1c2VySWQiOiI3NjA0ODM2MTMifQ==</vt:lpwstr>
  </property>
  <property fmtid="{D5CDD505-2E9C-101B-9397-08002B2CF9AE}" pid="3" name="KSOProductBuildVer">
    <vt:lpwstr>2052-12.1.0.25225</vt:lpwstr>
  </property>
  <property fmtid="{D5CDD505-2E9C-101B-9397-08002B2CF9AE}" pid="4" name="ICV">
    <vt:lpwstr>94768D53D66E43C59183DFA9F268803D_12</vt:lpwstr>
  </property>
</Properties>
</file>