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7D7" w:rsidRDefault="00F057D7">
      <w:pPr>
        <w:rPr>
          <w:rFonts w:hint="eastAsia"/>
        </w:rPr>
      </w:pPr>
      <w:r>
        <w:t>得分及排序</w:t>
      </w:r>
    </w:p>
    <w:p w:rsidR="00F057D7" w:rsidRDefault="00F057D7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/>
                <w:bCs/>
                <w:sz w:val="24"/>
              </w:rPr>
              <w:t>评审价格</w:t>
            </w:r>
            <w:r w:rsidRPr="008D7BB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D7BB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航天信息股份有限公司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447000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96.7114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科信思创（北京）科技有限公司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86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上海才扬软件科技有限公司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448300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448300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82.6919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河北驰东科技有限公司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449000</w:t>
            </w:r>
          </w:p>
        </w:tc>
        <w:tc>
          <w:tcPr>
            <w:tcW w:w="705" w:type="pct"/>
            <w:vAlign w:val="center"/>
          </w:tcPr>
          <w:p w:rsidR="00F057D7" w:rsidRPr="00754CC9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54CC9">
              <w:rPr>
                <w:rFonts w:ascii="宋体" w:hAnsi="宋体" w:cs="Tahoma" w:hint="eastAsia"/>
                <w:bCs/>
                <w:color w:val="000000"/>
                <w:sz w:val="24"/>
              </w:rPr>
              <w:t>82.6815</w:t>
            </w:r>
          </w:p>
        </w:tc>
      </w:tr>
    </w:tbl>
    <w:p w:rsidR="00F057D7" w:rsidRDefault="00F057D7">
      <w:pPr>
        <w:rPr>
          <w:rFonts w:hint="eastAsia"/>
        </w:rPr>
      </w:pPr>
    </w:p>
    <w:p w:rsidR="00F057D7" w:rsidRDefault="00F057D7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/>
                <w:bCs/>
                <w:sz w:val="24"/>
              </w:rPr>
              <w:t>评审价格</w:t>
            </w:r>
            <w:r w:rsidRPr="008D7BB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D7BB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佰运</w:t>
            </w:r>
            <w:proofErr w:type="gramStart"/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俐</w:t>
            </w:r>
            <w:proofErr w:type="gramEnd"/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（天津）科技发展有限公司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408000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408000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412000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412000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94.9029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417000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417000</w:t>
            </w:r>
          </w:p>
        </w:tc>
        <w:tc>
          <w:tcPr>
            <w:tcW w:w="705" w:type="pct"/>
            <w:vAlign w:val="center"/>
          </w:tcPr>
          <w:p w:rsidR="00F057D7" w:rsidRPr="001617A4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17A4">
              <w:rPr>
                <w:rFonts w:ascii="宋体" w:hAnsi="宋体" w:cs="Tahoma" w:hint="eastAsia"/>
                <w:bCs/>
                <w:color w:val="000000"/>
                <w:sz w:val="24"/>
              </w:rPr>
              <w:t>93.7842</w:t>
            </w:r>
          </w:p>
        </w:tc>
      </w:tr>
    </w:tbl>
    <w:p w:rsidR="00F057D7" w:rsidRDefault="00F057D7">
      <w:pPr>
        <w:rPr>
          <w:rFonts w:hint="eastAsia"/>
        </w:rPr>
      </w:pPr>
    </w:p>
    <w:p w:rsidR="00F057D7" w:rsidRDefault="00F057D7">
      <w:pPr>
        <w:rPr>
          <w:rFonts w:hint="eastAsia"/>
        </w:rPr>
      </w:pPr>
    </w:p>
    <w:p w:rsidR="00F057D7" w:rsidRDefault="00F057D7">
      <w:pPr>
        <w:rPr>
          <w:rFonts w:hint="eastAsia"/>
        </w:rPr>
      </w:pPr>
      <w:r>
        <w:rPr>
          <w:rFonts w:hint="eastAsia"/>
        </w:rPr>
        <w:t>第三包</w:t>
      </w:r>
    </w:p>
    <w:p w:rsidR="00F057D7" w:rsidRDefault="00F057D7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/>
                <w:bCs/>
                <w:sz w:val="24"/>
              </w:rPr>
              <w:t>评审价格</w:t>
            </w:r>
            <w:r w:rsidRPr="008D7BB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D7BB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118000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天津福</w:t>
            </w:r>
            <w:proofErr w:type="gramStart"/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达系统工程有限公司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118500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69.9578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天津市科迪亚科技发展有限公司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119200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69.8993</w:t>
            </w:r>
          </w:p>
        </w:tc>
      </w:tr>
    </w:tbl>
    <w:p w:rsidR="00F057D7" w:rsidRDefault="00F057D7">
      <w:pPr>
        <w:rPr>
          <w:rFonts w:hint="eastAsia"/>
        </w:rPr>
      </w:pPr>
    </w:p>
    <w:p w:rsidR="00F057D7" w:rsidRDefault="00F057D7">
      <w:pPr>
        <w:rPr>
          <w:rFonts w:hint="eastAsia"/>
        </w:rPr>
      </w:pPr>
    </w:p>
    <w:p w:rsidR="00F057D7" w:rsidRDefault="00F057D7">
      <w:pPr>
        <w:rPr>
          <w:rFonts w:hint="eastAsia"/>
        </w:rPr>
      </w:pPr>
      <w:r>
        <w:rPr>
          <w:rFonts w:hint="eastAsia"/>
        </w:rP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/>
                <w:bCs/>
                <w:sz w:val="24"/>
              </w:rPr>
              <w:t>评审价格</w:t>
            </w:r>
            <w:r w:rsidRPr="008D7BB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057D7" w:rsidRPr="008D7BB1" w:rsidRDefault="00F057D7" w:rsidP="002B641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7BB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D7BB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57D7" w:rsidTr="002B64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天津联信</w:t>
            </w:r>
            <w:proofErr w:type="gramStart"/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达软件</w:t>
            </w:r>
            <w:proofErr w:type="gramEnd"/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技术有限公司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48500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98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天津鲲奥世达科技有限公司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49900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93.7194</w:t>
            </w:r>
          </w:p>
        </w:tc>
      </w:tr>
      <w:tr w:rsidR="00F057D7" w:rsidTr="002B64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057D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山西晋信安科技有限公司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49800</w:t>
            </w:r>
          </w:p>
        </w:tc>
        <w:tc>
          <w:tcPr>
            <w:tcW w:w="705" w:type="pct"/>
            <w:vAlign w:val="center"/>
          </w:tcPr>
          <w:p w:rsidR="00F057D7" w:rsidRPr="003C2457" w:rsidRDefault="00F057D7" w:rsidP="002B641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2457">
              <w:rPr>
                <w:rFonts w:ascii="宋体" w:hAnsi="宋体" w:cs="Tahoma" w:hint="eastAsia"/>
                <w:bCs/>
                <w:color w:val="000000"/>
                <w:sz w:val="24"/>
              </w:rPr>
              <w:t>79.739</w:t>
            </w:r>
          </w:p>
        </w:tc>
      </w:tr>
    </w:tbl>
    <w:p w:rsidR="00F057D7" w:rsidRDefault="00F057D7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57D7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057D7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535</Characters>
  <Application>Microsoft Office Word</Application>
  <DocSecurity>0</DocSecurity>
  <Lines>4</Lines>
  <Paragraphs>1</Paragraphs>
  <ScaleCrop>false</ScaleCrop>
  <Company>HP Inc.</Company>
  <LinksUpToDate>false</LinksUpToDate>
  <CharactersWithSpaces>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2025-12-17T09:11:00Z</dcterms:created>
  <dcterms:modified xsi:type="dcterms:W3CDTF">2025-12-17T09:12:00Z</dcterms:modified>
</cp:coreProperties>
</file>