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E1BE45">
      <w:pPr>
        <w:rPr>
          <w:rFonts w:eastAsia="仿宋_GB2312"/>
          <w:sz w:val="84"/>
        </w:rPr>
      </w:pPr>
    </w:p>
    <w:p w14:paraId="26AB4D02">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-123190</wp:posOffset>
                </wp:positionH>
                <wp:positionV relativeFrom="paragraph">
                  <wp:posOffset>333375</wp:posOffset>
                </wp:positionV>
                <wp:extent cx="1002030"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6.25pt;height:0pt;width:78.9pt;z-index:251659264;mso-width-relative:page;mso-height-relative:page;" filled="f" stroked="t" coordsize="21600,21600" o:gfxdata="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qkMFvW&#10;AAAACQEAAA8AAAAAAAAAAQAgAAAAIgAAAGRycy9kb3ducmV2LnhtbFBLAQIUABQAAAAIAIdO4kCG&#10;k7kz6QEAAKw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天津市第一中心医院</w:t>
      </w:r>
    </w:p>
    <w:p w14:paraId="3F2717BA">
      <w:pPr>
        <w:ind w:right="105"/>
        <w:jc w:val="right"/>
        <w:rPr>
          <w:rFonts w:eastAsia="黑体"/>
          <w:b/>
          <w:spacing w:val="40"/>
          <w:w w:val="66"/>
          <w:sz w:val="60"/>
          <w:szCs w:val="60"/>
        </w:rPr>
      </w:pPr>
      <w:r>
        <w:rPr>
          <w:rFonts w:hint="eastAsia" w:eastAsia="黑体"/>
          <w:b/>
          <w:spacing w:val="40"/>
          <w:w w:val="66"/>
          <w:sz w:val="60"/>
          <w:szCs w:val="60"/>
        </w:rPr>
        <w:t>成人监护仪项目</w:t>
      </w:r>
    </w:p>
    <w:p w14:paraId="538472B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8A31274">
      <w:pPr>
        <w:ind w:right="1025"/>
        <w:jc w:val="center"/>
        <w:rPr>
          <w:rFonts w:eastAsia="黑体"/>
          <w:b/>
          <w:spacing w:val="40"/>
          <w:w w:val="66"/>
          <w:sz w:val="60"/>
          <w:szCs w:val="60"/>
        </w:rPr>
      </w:pPr>
    </w:p>
    <w:p w14:paraId="2FD91DCE">
      <w:pPr>
        <w:jc w:val="center"/>
        <w:rPr>
          <w:rFonts w:eastAsia="黑体"/>
          <w:b/>
          <w:spacing w:val="40"/>
          <w:w w:val="66"/>
          <w:sz w:val="15"/>
          <w:szCs w:val="15"/>
        </w:rPr>
      </w:pPr>
      <w:r>
        <w:rPr>
          <w:rFonts w:eastAsia="黑体"/>
          <w:b/>
          <w:spacing w:val="40"/>
          <w:w w:val="66"/>
          <w:sz w:val="56"/>
          <w:szCs w:val="56"/>
        </w:rPr>
        <w:t xml:space="preserve">            </w:t>
      </w:r>
    </w:p>
    <w:p w14:paraId="7F15283E">
      <w:pPr>
        <w:jc w:val="center"/>
        <w:rPr>
          <w:rFonts w:eastAsia="黑体"/>
          <w:spacing w:val="40"/>
          <w:w w:val="66"/>
          <w:sz w:val="32"/>
          <w:szCs w:val="32"/>
        </w:rPr>
      </w:pPr>
      <w:r>
        <w:rPr>
          <w:rFonts w:eastAsia="黑体"/>
          <w:spacing w:val="40"/>
          <w:w w:val="66"/>
          <w:sz w:val="32"/>
          <w:szCs w:val="32"/>
        </w:rPr>
        <w:t>（项目编号：TGPC-2025-A-0315）</w:t>
      </w:r>
    </w:p>
    <w:p w14:paraId="79394575">
      <w:pPr>
        <w:rPr>
          <w:sz w:val="36"/>
        </w:rPr>
      </w:pPr>
    </w:p>
    <w:p w14:paraId="2E37C3FF">
      <w:pPr>
        <w:rPr>
          <w:sz w:val="36"/>
        </w:rPr>
      </w:pPr>
    </w:p>
    <w:p w14:paraId="5098A726">
      <w:pPr>
        <w:rPr>
          <w:sz w:val="36"/>
        </w:rPr>
      </w:pPr>
    </w:p>
    <w:p w14:paraId="271BD86D">
      <w:pPr>
        <w:rPr>
          <w:sz w:val="36"/>
        </w:rPr>
      </w:pPr>
    </w:p>
    <w:p w14:paraId="6FD4883A">
      <w:pPr>
        <w:rPr>
          <w:sz w:val="36"/>
        </w:rPr>
      </w:pPr>
    </w:p>
    <w:p w14:paraId="5AC29F68">
      <w:pPr>
        <w:rPr>
          <w:sz w:val="36"/>
        </w:rPr>
      </w:pPr>
    </w:p>
    <w:p w14:paraId="5B6D3B54">
      <w:pPr>
        <w:rPr>
          <w:sz w:val="36"/>
        </w:rPr>
      </w:pPr>
    </w:p>
    <w:p w14:paraId="4AA4F232">
      <w:pPr>
        <w:rPr>
          <w:sz w:val="36"/>
        </w:rPr>
      </w:pPr>
    </w:p>
    <w:p w14:paraId="44C95AA5">
      <w:pPr>
        <w:rPr>
          <w:sz w:val="36"/>
        </w:rPr>
      </w:pPr>
    </w:p>
    <w:p w14:paraId="0B1ED221">
      <w:pPr>
        <w:rPr>
          <w:sz w:val="36"/>
        </w:rPr>
      </w:pPr>
    </w:p>
    <w:p w14:paraId="34F668CF">
      <w:pPr>
        <w:rPr>
          <w:sz w:val="36"/>
        </w:rPr>
      </w:pPr>
    </w:p>
    <w:p w14:paraId="59DFDC4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333308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 9</w:t>
      </w:r>
    </w:p>
    <w:p w14:paraId="5D48ADB8">
      <w:pPr>
        <w:widowControl/>
        <w:jc w:val="left"/>
        <w:rPr>
          <w:rFonts w:eastAsia="仿宋_GB2312"/>
          <w:b/>
          <w:bCs/>
          <w:kern w:val="0"/>
          <w:sz w:val="44"/>
          <w:szCs w:val="44"/>
        </w:rPr>
      </w:pPr>
    </w:p>
    <w:p w14:paraId="2F9BBF74">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7CAC7367">
      <w:pPr>
        <w:ind w:firstLine="408" w:firstLineChars="100"/>
        <w:jc w:val="center"/>
        <w:rPr>
          <w:b/>
          <w:spacing w:val="20"/>
          <w:w w:val="80"/>
          <w:sz w:val="48"/>
          <w:szCs w:val="48"/>
        </w:rPr>
      </w:pPr>
      <w:r>
        <w:rPr>
          <w:b/>
          <w:spacing w:val="20"/>
          <w:w w:val="80"/>
          <w:sz w:val="48"/>
          <w:szCs w:val="48"/>
        </w:rPr>
        <w:t>目  录</w:t>
      </w:r>
    </w:p>
    <w:p w14:paraId="61022564">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52220A0C">
      <w:pPr>
        <w:spacing w:line="560" w:lineRule="exact"/>
        <w:ind w:right="-141" w:rightChars="-73"/>
        <w:rPr>
          <w:b/>
          <w:sz w:val="24"/>
        </w:rPr>
      </w:pPr>
    </w:p>
    <w:p w14:paraId="5C12F104">
      <w:pPr>
        <w:spacing w:line="560" w:lineRule="exact"/>
        <w:ind w:right="-141" w:rightChars="-73"/>
        <w:rPr>
          <w:b/>
          <w:sz w:val="24"/>
        </w:rPr>
      </w:pPr>
      <w:r>
        <w:rPr>
          <w:b/>
          <w:sz w:val="24"/>
        </w:rPr>
        <w:t xml:space="preserve">第二部分 </w:t>
      </w:r>
      <w:r>
        <w:rPr>
          <w:rFonts w:hint="eastAsia"/>
          <w:b/>
          <w:sz w:val="24"/>
        </w:rPr>
        <w:t xml:space="preserve"> 招标项目要求</w:t>
      </w:r>
    </w:p>
    <w:p w14:paraId="3509E838">
      <w:pPr>
        <w:spacing w:line="560" w:lineRule="exact"/>
        <w:ind w:right="-141" w:rightChars="-73"/>
        <w:rPr>
          <w:b/>
          <w:sz w:val="24"/>
        </w:rPr>
      </w:pPr>
    </w:p>
    <w:p w14:paraId="19997110">
      <w:pPr>
        <w:spacing w:line="560" w:lineRule="exact"/>
        <w:ind w:right="-141" w:rightChars="-73"/>
        <w:rPr>
          <w:b/>
          <w:sz w:val="24"/>
        </w:rPr>
      </w:pPr>
      <w:r>
        <w:rPr>
          <w:b/>
          <w:sz w:val="24"/>
        </w:rPr>
        <w:t xml:space="preserve">第三部分 </w:t>
      </w:r>
      <w:r>
        <w:rPr>
          <w:rFonts w:hint="eastAsia"/>
          <w:b/>
          <w:sz w:val="24"/>
        </w:rPr>
        <w:t xml:space="preserve"> 投标须知</w:t>
      </w:r>
    </w:p>
    <w:p w14:paraId="27A5B159">
      <w:pPr>
        <w:spacing w:line="560" w:lineRule="exact"/>
        <w:ind w:right="-141" w:rightChars="-73"/>
        <w:rPr>
          <w:sz w:val="24"/>
        </w:rPr>
      </w:pPr>
    </w:p>
    <w:p w14:paraId="750F416D">
      <w:pPr>
        <w:spacing w:line="560" w:lineRule="exact"/>
        <w:rPr>
          <w:b/>
          <w:sz w:val="24"/>
        </w:rPr>
      </w:pPr>
      <w:r>
        <w:rPr>
          <w:b/>
          <w:sz w:val="24"/>
        </w:rPr>
        <w:t xml:space="preserve">第四部分 </w:t>
      </w:r>
      <w:r>
        <w:rPr>
          <w:rFonts w:hint="eastAsia"/>
          <w:b/>
          <w:sz w:val="24"/>
        </w:rPr>
        <w:t xml:space="preserve"> </w:t>
      </w:r>
      <w:r>
        <w:rPr>
          <w:b/>
          <w:sz w:val="24"/>
        </w:rPr>
        <w:t>合同条款</w:t>
      </w:r>
    </w:p>
    <w:p w14:paraId="365F2ECE">
      <w:pPr>
        <w:spacing w:line="560" w:lineRule="exact"/>
        <w:rPr>
          <w:sz w:val="24"/>
        </w:rPr>
      </w:pPr>
    </w:p>
    <w:p w14:paraId="0E6B861A">
      <w:pPr>
        <w:spacing w:line="560" w:lineRule="exact"/>
        <w:rPr>
          <w:sz w:val="24"/>
        </w:rPr>
      </w:pPr>
      <w:r>
        <w:rPr>
          <w:b/>
          <w:sz w:val="24"/>
        </w:rPr>
        <w:t xml:space="preserve">第五部分 </w:t>
      </w:r>
      <w:r>
        <w:rPr>
          <w:rFonts w:hint="eastAsia"/>
          <w:b/>
          <w:sz w:val="24"/>
        </w:rPr>
        <w:t xml:space="preserve"> </w:t>
      </w:r>
      <w:r>
        <w:rPr>
          <w:b/>
          <w:sz w:val="24"/>
        </w:rPr>
        <w:t>投标文件格式</w:t>
      </w:r>
    </w:p>
    <w:p w14:paraId="14776CF7">
      <w:pPr>
        <w:rPr>
          <w:sz w:val="24"/>
        </w:rPr>
      </w:pPr>
    </w:p>
    <w:p w14:paraId="73D96BC2">
      <w:pPr>
        <w:rPr>
          <w:sz w:val="24"/>
        </w:rPr>
      </w:pPr>
    </w:p>
    <w:p w14:paraId="4553116D">
      <w:pPr>
        <w:rPr>
          <w:sz w:val="24"/>
        </w:rPr>
      </w:pPr>
    </w:p>
    <w:p w14:paraId="712569EE">
      <w:pPr>
        <w:rPr>
          <w:sz w:val="24"/>
        </w:rPr>
      </w:pPr>
    </w:p>
    <w:p w14:paraId="60F08927">
      <w:pPr>
        <w:rPr>
          <w:sz w:val="24"/>
        </w:rPr>
      </w:pPr>
    </w:p>
    <w:p w14:paraId="2BFD77DA">
      <w:pPr>
        <w:rPr>
          <w:sz w:val="24"/>
        </w:rPr>
      </w:pPr>
    </w:p>
    <w:p w14:paraId="5232B23F">
      <w:pPr>
        <w:rPr>
          <w:b/>
        </w:rPr>
      </w:pPr>
    </w:p>
    <w:p w14:paraId="369380CE">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16A869B0">
      <w:pPr>
        <w:pStyle w:val="13"/>
        <w:rPr>
          <w:rFonts w:ascii="Times New Roman" w:hAnsi="Times New Roman"/>
        </w:rPr>
      </w:pPr>
      <w:r>
        <w:rPr>
          <w:rFonts w:ascii="Times New Roman" w:hAnsi="Times New Roman"/>
        </w:rPr>
        <w:t>第一部分  投标邀请函</w:t>
      </w:r>
      <w:bookmarkEnd w:id="0"/>
    </w:p>
    <w:p w14:paraId="7B8C91AE">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w:t>
      </w:r>
      <w:r>
        <w:rPr>
          <w:rFonts w:hint="eastAsia" w:ascii="Times New Roman" w:hAnsi="Times New Roman" w:eastAsia="宋体" w:cs="Times New Roman"/>
          <w:color w:val="auto"/>
        </w:rPr>
        <w:t>天津市第一中心医院</w:t>
      </w:r>
      <w:r>
        <w:rPr>
          <w:rFonts w:hint="eastAsia" w:ascii="Times New Roman" w:hAnsi="Times New Roman" w:eastAsia="宋体" w:cs="Times New Roman"/>
          <w:color w:val="auto"/>
          <w:szCs w:val="32"/>
        </w:rPr>
        <w:t>委托</w:t>
      </w:r>
      <w:r>
        <w:rPr>
          <w:rFonts w:ascii="Times New Roman" w:hAnsi="Times New Roman" w:eastAsia="宋体" w:cs="Times New Roman"/>
          <w:color w:val="auto"/>
          <w:szCs w:val="32"/>
        </w:rPr>
        <w:t>，天津市政府采购中心将以公开招标方式</w:t>
      </w:r>
      <w:r>
        <w:rPr>
          <w:rFonts w:hint="eastAsia" w:ascii="Times New Roman" w:hAnsi="Times New Roman" w:eastAsia="宋体" w:cs="Times New Roman"/>
          <w:color w:val="auto"/>
          <w:szCs w:val="32"/>
        </w:rPr>
        <w:t>，对天津市第一中心医院成人监护仪项目实施政府采购。</w:t>
      </w:r>
      <w:r>
        <w:rPr>
          <w:rFonts w:ascii="Times New Roman" w:hAnsi="Times New Roman" w:eastAsia="宋体" w:cs="Times New Roman"/>
          <w:color w:val="auto"/>
          <w:szCs w:val="32"/>
        </w:rPr>
        <w:t>现欢迎合格的供应商参加投标。</w:t>
      </w:r>
    </w:p>
    <w:p w14:paraId="7F7C2678">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747EF04">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19A0B54B">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天津市第一中心医院成人监护仪项目</w:t>
      </w:r>
    </w:p>
    <w:p w14:paraId="5DD0CD2E">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（二）项目编号：TGPC-2025-A-0315</w:t>
      </w:r>
    </w:p>
    <w:p w14:paraId="6BA0528B">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2871069">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第一包：病人监护仪4台（采购需求详见附件）；</w:t>
      </w:r>
    </w:p>
    <w:p w14:paraId="5170252B">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合同履行期限：签订合同之日起30日内。</w:t>
      </w:r>
    </w:p>
    <w:p w14:paraId="304E8C3A">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w:t>
      </w:r>
      <w:r>
        <w:rPr>
          <w:rFonts w:hint="eastAsia"/>
          <w:sz w:val="24"/>
          <w:szCs w:val="24"/>
          <w:lang w:val="zh-CN"/>
        </w:rPr>
        <w:t>不接受进口产品投标。</w:t>
      </w:r>
    </w:p>
    <w:p w14:paraId="74B0436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C27FAD1">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第一包</w:t>
      </w:r>
      <w:r>
        <w:rPr>
          <w:rFonts w:hint="eastAsia"/>
          <w:sz w:val="24"/>
          <w:szCs w:val="24"/>
        </w:rPr>
        <w:t>：</w:t>
      </w:r>
      <w:r>
        <w:rPr>
          <w:sz w:val="24"/>
          <w:szCs w:val="24"/>
        </w:rPr>
        <w:t>128000</w:t>
      </w:r>
      <w:r>
        <w:rPr>
          <w:rFonts w:hint="eastAsia"/>
          <w:sz w:val="24"/>
          <w:szCs w:val="24"/>
          <w:lang w:val="zh-CN"/>
        </w:rPr>
        <w:t>元</w:t>
      </w:r>
      <w:r>
        <w:rPr>
          <w:rFonts w:hint="eastAsia"/>
          <w:sz w:val="24"/>
          <w:szCs w:val="24"/>
        </w:rPr>
        <w:t>；</w:t>
      </w:r>
    </w:p>
    <w:p w14:paraId="0056D8F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29077A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14:paraId="63C0608A">
      <w:pPr>
        <w:pStyle w:val="25"/>
        <w:spacing w:line="360" w:lineRule="auto"/>
        <w:ind w:firstLine="480" w:firstLineChars="200"/>
        <w:rPr>
          <w:rFonts w:ascii="Times New Roman" w:hAnsi="Times New Roman" w:eastAsia="宋体" w:cs="Times New Roman"/>
          <w:color w:val="auto"/>
        </w:rPr>
      </w:pPr>
      <w:bookmarkStart w:id="1" w:name="OLE_LINK1"/>
      <w:bookmarkStart w:id="2" w:name="OLE_LINK4"/>
      <w:bookmarkStart w:id="3" w:name="OLE_LINK3"/>
      <w:bookmarkStart w:id="4" w:name="OLE_LINK2"/>
      <w:bookmarkStart w:id="5" w:name="_Toc412903615"/>
      <w:r>
        <w:rPr>
          <w:rFonts w:hint="eastAsia" w:ascii="Times New Roman" w:hAnsi="Times New Roman" w:eastAsia="宋体" w:cs="Times New Roman"/>
          <w:color w:val="auto"/>
        </w:rPr>
        <w:t>（二）投标人须具备《中华人民共和国政府采购法》第二十二条第一款规定的条件，提供以下材料：</w:t>
      </w:r>
    </w:p>
    <w:p w14:paraId="067AD8B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5AFFAE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6B12D4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8178F3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4356C6B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362991E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B9D017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661DE64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35563AD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4CB77497">
      <w:pPr>
        <w:pStyle w:val="25"/>
        <w:tabs>
          <w:tab w:val="left" w:pos="5373"/>
        </w:tabs>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r>
        <w:rPr>
          <w:rFonts w:ascii="Times New Roman" w:hAnsi="Times New Roman" w:eastAsia="宋体" w:cs="Times New Roman"/>
          <w:color w:val="auto"/>
        </w:rPr>
        <w:tab/>
      </w:r>
    </w:p>
    <w:p w14:paraId="4DEF6B2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7C6E5FB9">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9ABD3A2">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6886F39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EF0EB7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8D6F8FA">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A2A40BA">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bookmarkEnd w:id="1"/>
    <w:bookmarkEnd w:id="2"/>
    <w:bookmarkEnd w:id="3"/>
    <w:bookmarkEnd w:id="4"/>
    <w:p w14:paraId="7ED7E95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13DC4E9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日至202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日，每日9:00至17:00（北京时间，法定节假日除外）。</w:t>
      </w:r>
    </w:p>
    <w:p w14:paraId="0963F61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5F4383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hint="eastAsia" w:ascii="Times New Roman" w:hAnsi="Times New Roman" w:eastAsia="宋体" w:cs="Times New Roman"/>
          <w:color w:val="auto"/>
        </w:rPr>
        <w:t>http://tjgpc.zwfwb.tj.gov.cn</w:t>
      </w:r>
      <w:r>
        <w:rPr>
          <w:rStyle w:val="22"/>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67BE6F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63EF08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89156B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97815A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278301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C9A5D7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0A37BC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8CB745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0A187D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日9:00至202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7291420">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58E9BD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4B311B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FACDC4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3E47D1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EF6B90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B7AAEF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496142E">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B54293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508805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BF3246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4EBEC7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网址：http://tjgpc.zwfwb.tj.gov.cn</w:t>
      </w:r>
    </w:p>
    <w:p w14:paraId="3DE737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D85923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（五）咨询服务电话</w:t>
      </w:r>
    </w:p>
    <w:p w14:paraId="145C86E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FC49A3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8109A5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采购文件咨询：冯强、杨光，022-2453</w:t>
      </w:r>
      <w:r>
        <w:rPr>
          <w:rFonts w:hint="eastAsia" w:ascii="Times New Roman" w:hAnsi="Times New Roman" w:eastAsia="宋体" w:cs="Times New Roman"/>
          <w:color w:val="auto"/>
        </w:rPr>
        <w:t>8217</w:t>
      </w:r>
    </w:p>
    <w:p w14:paraId="4E43347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E4ABF5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97BD3BD">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天津市第一中心医院</w:t>
      </w:r>
    </w:p>
    <w:p w14:paraId="7B9F5669">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天津市西青区保山西道2号</w:t>
      </w:r>
    </w:p>
    <w:p w14:paraId="34CAD35C">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田佳宜</w:t>
      </w:r>
    </w:p>
    <w:p w14:paraId="2C31E14F">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 022- 23628323</w:t>
      </w:r>
    </w:p>
    <w:p w14:paraId="7206B45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931B7D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E4E4ED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4D643A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联系部门：天津市第一中心医院</w:t>
      </w:r>
    </w:p>
    <w:p w14:paraId="1C5AF3F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联系地址：天津市西青区保山西道2号</w:t>
      </w:r>
    </w:p>
    <w:p w14:paraId="6DB9EBB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人：田佳宜</w:t>
      </w:r>
    </w:p>
    <w:p w14:paraId="397C50C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 xml:space="preserve"> 23628323</w:t>
      </w:r>
    </w:p>
    <w:p w14:paraId="38586C6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326E9D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815C77E">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5E393A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56ECCC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本项目不收取招标代理服务费</w:t>
      </w:r>
      <w:r>
        <w:rPr>
          <w:rFonts w:hint="eastAsia" w:ascii="Times New Roman" w:hAnsi="Times New Roman" w:eastAsia="宋体" w:cs="Times New Roman"/>
          <w:color w:val="auto"/>
        </w:rPr>
        <w:t>：</w:t>
      </w:r>
    </w:p>
    <w:p w14:paraId="7049E842">
      <w:pPr>
        <w:pStyle w:val="25"/>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2154863A">
      <w:pPr>
        <w:pStyle w:val="25"/>
        <w:spacing w:line="360" w:lineRule="auto"/>
        <w:ind w:firstLine="480" w:firstLineChars="200"/>
        <w:jc w:val="both"/>
        <w:rPr>
          <w:rFonts w:ascii="Times New Roman" w:hAnsi="Times New Roman" w:eastAsia="宋体" w:cs="Times New Roman"/>
          <w:color w:val="auto"/>
        </w:rPr>
      </w:pPr>
    </w:p>
    <w:p w14:paraId="12170E54">
      <w:pPr>
        <w:pStyle w:val="25"/>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w:t>
      </w:r>
      <w:r>
        <w:rPr>
          <w:rFonts w:hint="eastAsia" w:ascii="Times New Roman" w:hAnsi="Times New Roman" w:eastAsia="宋体" w:cs="Times New Roman"/>
          <w:color w:val="auto"/>
        </w:rPr>
        <w:t>5</w:t>
      </w:r>
      <w:r>
        <w:rPr>
          <w:rFonts w:ascii="Times New Roman" w:hAnsi="Times New Roman" w:eastAsia="宋体" w:cs="Times New Roman"/>
          <w:color w:val="auto"/>
        </w:rPr>
        <w:t>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w:t>
      </w:r>
    </w:p>
    <w:p w14:paraId="1F66FF1E">
      <w:pPr>
        <w:pStyle w:val="25"/>
        <w:spacing w:line="360" w:lineRule="auto"/>
        <w:ind w:right="892"/>
        <w:rPr>
          <w:rFonts w:ascii="Times New Roman" w:hAnsi="Times New Roman" w:eastAsia="宋体" w:cs="Times New Roman"/>
          <w:color w:val="auto"/>
        </w:rPr>
      </w:pPr>
    </w:p>
    <w:p w14:paraId="55569FBC">
      <w:pPr>
        <w:widowControl/>
        <w:jc w:val="left"/>
        <w:rPr>
          <w:kern w:val="0"/>
          <w:sz w:val="24"/>
          <w:szCs w:val="24"/>
        </w:rPr>
      </w:pPr>
      <w:r>
        <w:br w:type="page"/>
      </w:r>
    </w:p>
    <w:p w14:paraId="165D044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F748D26">
      <w:pPr>
        <w:spacing w:line="360" w:lineRule="auto"/>
        <w:jc w:val="center"/>
        <w:rPr>
          <w:rFonts w:eastAsia="方正小标宋简体"/>
          <w:bCs/>
          <w:kern w:val="0"/>
          <w:sz w:val="24"/>
          <w:szCs w:val="24"/>
        </w:rPr>
      </w:pPr>
    </w:p>
    <w:p w14:paraId="33AFC088">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86C0708">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CE6B01D">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885AC46">
      <w:pPr>
        <w:spacing w:line="360" w:lineRule="auto"/>
        <w:jc w:val="center"/>
        <w:rPr>
          <w:rFonts w:eastAsia="方正小标宋简体"/>
          <w:spacing w:val="-10"/>
          <w:sz w:val="24"/>
          <w:szCs w:val="24"/>
        </w:rPr>
      </w:pPr>
    </w:p>
    <w:p w14:paraId="30411B2A">
      <w:pPr>
        <w:spacing w:line="360" w:lineRule="auto"/>
        <w:jc w:val="center"/>
        <w:rPr>
          <w:rFonts w:eastAsia="方正小标宋简体"/>
          <w:spacing w:val="-10"/>
          <w:sz w:val="24"/>
          <w:szCs w:val="24"/>
        </w:rPr>
      </w:pPr>
    </w:p>
    <w:p w14:paraId="4CDB9A6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204B0F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874D31E">
      <w:pPr>
        <w:spacing w:line="340" w:lineRule="exact"/>
        <w:ind w:firstLine="480" w:firstLineChars="200"/>
        <w:rPr>
          <w:rFonts w:eastAsiaTheme="minorEastAsia"/>
          <w:sz w:val="24"/>
          <w:szCs w:val="24"/>
        </w:rPr>
      </w:pPr>
      <w:r>
        <w:rPr>
          <w:rFonts w:eastAsiaTheme="minorEastAsia"/>
          <w:sz w:val="24"/>
          <w:szCs w:val="24"/>
        </w:rPr>
        <w:t>【政策概述】</w:t>
      </w:r>
    </w:p>
    <w:p w14:paraId="1A0F203F">
      <w:pPr>
        <w:spacing w:line="34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FB2BADA">
      <w:pPr>
        <w:spacing w:line="340" w:lineRule="exact"/>
        <w:ind w:firstLine="480" w:firstLineChars="200"/>
        <w:rPr>
          <w:rFonts w:eastAsiaTheme="minorEastAsia"/>
          <w:sz w:val="24"/>
          <w:szCs w:val="24"/>
        </w:rPr>
      </w:pPr>
      <w:r>
        <w:rPr>
          <w:rFonts w:eastAsiaTheme="minorEastAsia"/>
          <w:sz w:val="24"/>
          <w:szCs w:val="24"/>
        </w:rPr>
        <w:t>【支持对象】</w:t>
      </w:r>
    </w:p>
    <w:p w14:paraId="72854EDC">
      <w:pPr>
        <w:spacing w:line="34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0AB6894">
      <w:pPr>
        <w:pStyle w:val="5"/>
        <w:spacing w:after="0" w:line="340" w:lineRule="exact"/>
        <w:ind w:firstLine="480" w:firstLineChars="200"/>
        <w:rPr>
          <w:rFonts w:eastAsiaTheme="minorEastAsia"/>
          <w:sz w:val="24"/>
          <w:szCs w:val="24"/>
        </w:rPr>
      </w:pPr>
      <w:r>
        <w:rPr>
          <w:rFonts w:eastAsiaTheme="minorEastAsia"/>
          <w:sz w:val="24"/>
          <w:szCs w:val="24"/>
        </w:rPr>
        <w:t>【支持情形】</w:t>
      </w:r>
    </w:p>
    <w:p w14:paraId="18855437">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14:paraId="1F46479A">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F8E5157">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8905247">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3270F2C">
      <w:pPr>
        <w:spacing w:line="34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4F1687E">
      <w:pPr>
        <w:pStyle w:val="5"/>
        <w:spacing w:after="0" w:line="340" w:lineRule="exact"/>
        <w:ind w:firstLine="480" w:firstLineChars="200"/>
        <w:rPr>
          <w:rFonts w:eastAsiaTheme="minorEastAsia"/>
          <w:sz w:val="24"/>
          <w:szCs w:val="24"/>
        </w:rPr>
      </w:pPr>
      <w:r>
        <w:rPr>
          <w:rFonts w:eastAsiaTheme="minorEastAsia"/>
          <w:sz w:val="24"/>
          <w:szCs w:val="24"/>
        </w:rPr>
        <w:t>【注意事项】</w:t>
      </w:r>
    </w:p>
    <w:p w14:paraId="56A1E237">
      <w:pPr>
        <w:spacing w:line="34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C32486E">
      <w:pPr>
        <w:spacing w:line="34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7DD76BD7">
      <w:pPr>
        <w:spacing w:line="340" w:lineRule="exact"/>
        <w:ind w:firstLine="480" w:firstLineChars="200"/>
        <w:rPr>
          <w:rFonts w:eastAsiaTheme="minorEastAsia"/>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7871486">
      <w:pPr>
        <w:pStyle w:val="5"/>
        <w:spacing w:after="0" w:line="340" w:lineRule="exact"/>
        <w:ind w:firstLine="480" w:firstLineChars="200"/>
        <w:rPr>
          <w:rFonts w:eastAsiaTheme="minorEastAsia"/>
          <w:sz w:val="24"/>
          <w:szCs w:val="24"/>
        </w:rPr>
      </w:pPr>
      <w:r>
        <w:rPr>
          <w:rFonts w:eastAsiaTheme="minorEastAsia"/>
          <w:sz w:val="24"/>
          <w:szCs w:val="24"/>
        </w:rPr>
        <w:t>【政策目录】</w:t>
      </w:r>
    </w:p>
    <w:p w14:paraId="615B87BE">
      <w:pPr>
        <w:spacing w:line="340" w:lineRule="exact"/>
        <w:ind w:firstLine="480" w:firstLineChars="200"/>
        <w:rPr>
          <w:rFonts w:eastAsiaTheme="minorEastAsia"/>
          <w:sz w:val="24"/>
          <w:szCs w:val="24"/>
        </w:rPr>
      </w:pPr>
      <w:r>
        <w:rPr>
          <w:rFonts w:eastAsiaTheme="minorEastAsia"/>
          <w:sz w:val="24"/>
          <w:szCs w:val="24"/>
        </w:rPr>
        <w:t>1.《中华人民共和国政府采购法》第九条</w:t>
      </w:r>
    </w:p>
    <w:p w14:paraId="58E2A3BE">
      <w:pPr>
        <w:spacing w:line="340" w:lineRule="exact"/>
        <w:ind w:firstLine="480" w:firstLineChars="200"/>
        <w:rPr>
          <w:rFonts w:eastAsiaTheme="minorEastAsia"/>
          <w:sz w:val="24"/>
          <w:szCs w:val="24"/>
        </w:rPr>
      </w:pPr>
      <w:r>
        <w:rPr>
          <w:rFonts w:eastAsiaTheme="minorEastAsia"/>
          <w:sz w:val="24"/>
          <w:szCs w:val="24"/>
        </w:rPr>
        <w:t>2.《中华人民共和国政府采购法实施条例》第六条</w:t>
      </w:r>
    </w:p>
    <w:p w14:paraId="0AC5CB1E">
      <w:pPr>
        <w:spacing w:line="340" w:lineRule="exact"/>
        <w:ind w:firstLine="480"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0B05F253">
      <w:pPr>
        <w:spacing w:line="340" w:lineRule="exact"/>
        <w:ind w:firstLine="480"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4FD3470F">
      <w:pPr>
        <w:spacing w:line="340" w:lineRule="exact"/>
        <w:ind w:firstLine="480"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129E8272">
      <w:pPr>
        <w:spacing w:line="340" w:lineRule="exact"/>
        <w:ind w:firstLine="480"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1C5D1E4">
      <w:pPr>
        <w:spacing w:line="340" w:lineRule="exact"/>
        <w:ind w:firstLine="480" w:firstLineChars="200"/>
        <w:rPr>
          <w:rFonts w:eastAsiaTheme="minorEastAsia"/>
          <w:sz w:val="24"/>
        </w:rPr>
      </w:pPr>
    </w:p>
    <w:p w14:paraId="469E8ABF">
      <w:pPr>
        <w:adjustRightInd w:val="0"/>
        <w:snapToGrid w:val="0"/>
        <w:spacing w:line="400" w:lineRule="exact"/>
        <w:jc w:val="center"/>
        <w:rPr>
          <w:b/>
          <w:sz w:val="24"/>
          <w:szCs w:val="24"/>
        </w:rPr>
      </w:pPr>
      <w:r>
        <w:rPr>
          <w:b/>
          <w:sz w:val="24"/>
          <w:szCs w:val="24"/>
        </w:rPr>
        <w:t>诚信参与政府采购活动提示函</w:t>
      </w:r>
    </w:p>
    <w:p w14:paraId="39ECE3A7">
      <w:pPr>
        <w:pStyle w:val="16"/>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62D13EA">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9093C33">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FBA1829">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355B9ED">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DF8EB62">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DC317D8">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CC9A42C">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AE32DE2">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21F12D7">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380CE56">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C0D4883">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7D5F81A">
      <w:pPr>
        <w:spacing w:line="340" w:lineRule="exact"/>
        <w:ind w:firstLine="480" w:firstLineChars="200"/>
        <w:rPr>
          <w:rFonts w:eastAsiaTheme="minorEastAsia"/>
          <w:sz w:val="24"/>
        </w:rPr>
      </w:pPr>
    </w:p>
    <w:p w14:paraId="61B977FC">
      <w:pPr>
        <w:spacing w:line="340" w:lineRule="exact"/>
        <w:ind w:firstLine="480" w:firstLineChars="200"/>
        <w:rPr>
          <w:rFonts w:eastAsiaTheme="minorEastAsia"/>
          <w:sz w:val="24"/>
        </w:rPr>
      </w:pPr>
    </w:p>
    <w:p w14:paraId="57488FBF">
      <w:pPr>
        <w:spacing w:line="340" w:lineRule="exact"/>
        <w:ind w:firstLine="643" w:firstLineChars="200"/>
        <w:rPr>
          <w:b/>
          <w:bCs/>
          <w:kern w:val="28"/>
          <w:sz w:val="32"/>
          <w:szCs w:val="32"/>
        </w:rPr>
      </w:pPr>
    </w:p>
    <w:p w14:paraId="161E738C">
      <w:pPr>
        <w:widowControl/>
        <w:jc w:val="left"/>
        <w:rPr>
          <w:b/>
          <w:bCs/>
          <w:kern w:val="28"/>
          <w:sz w:val="32"/>
          <w:szCs w:val="32"/>
          <w:lang w:val="zh-CN" w:eastAsia="zh-CN"/>
        </w:rPr>
      </w:pPr>
      <w:r>
        <w:br w:type="page"/>
      </w:r>
    </w:p>
    <w:p w14:paraId="13079386">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5"/>
    </w:p>
    <w:p w14:paraId="35BF86C3">
      <w:pPr>
        <w:tabs>
          <w:tab w:val="left" w:pos="210"/>
        </w:tabs>
        <w:autoSpaceDE w:val="0"/>
        <w:autoSpaceDN w:val="0"/>
        <w:adjustRightInd w:val="0"/>
        <w:spacing w:line="360" w:lineRule="auto"/>
        <w:ind w:firstLine="480" w:firstLineChars="200"/>
        <w:outlineLvl w:val="0"/>
        <w:rPr>
          <w:sz w:val="24"/>
        </w:rPr>
      </w:pPr>
      <w:r>
        <w:rPr>
          <w:rFonts w:hint="eastAsia"/>
          <w:sz w:val="24"/>
        </w:rPr>
        <w:t>加注“★”号条款为实质性条款，不得出现负偏离，发生负偏离即做无效标处理。</w:t>
      </w:r>
    </w:p>
    <w:p w14:paraId="196A695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52B82A32">
      <w:pPr>
        <w:spacing w:line="360" w:lineRule="auto"/>
        <w:ind w:firstLine="480" w:firstLineChars="200"/>
        <w:outlineLvl w:val="0"/>
        <w:rPr>
          <w:sz w:val="24"/>
        </w:rPr>
      </w:pPr>
      <w:r>
        <w:rPr>
          <w:rFonts w:hint="eastAsia"/>
          <w:sz w:val="24"/>
        </w:rPr>
        <w:t>一、项目背景</w:t>
      </w:r>
    </w:p>
    <w:p w14:paraId="6E1ADDC4">
      <w:pPr>
        <w:spacing w:line="360" w:lineRule="auto"/>
        <w:ind w:firstLine="480" w:firstLineChars="200"/>
        <w:outlineLvl w:val="0"/>
        <w:rPr>
          <w:sz w:val="24"/>
        </w:rPr>
      </w:pPr>
      <w:r>
        <w:rPr>
          <w:rFonts w:hint="eastAsia"/>
          <w:sz w:val="24"/>
        </w:rPr>
        <w:t>本项目属于工业。</w:t>
      </w:r>
    </w:p>
    <w:p w14:paraId="6B2F5368">
      <w:pPr>
        <w:spacing w:line="360" w:lineRule="auto"/>
        <w:ind w:firstLine="480" w:firstLineChars="200"/>
        <w:outlineLvl w:val="0"/>
        <w:rPr>
          <w:sz w:val="24"/>
        </w:rPr>
      </w:pPr>
      <w:r>
        <w:rPr>
          <w:rFonts w:hint="eastAsia"/>
          <w:sz w:val="24"/>
        </w:rPr>
        <w:t>二、技术要求</w:t>
      </w:r>
    </w:p>
    <w:p w14:paraId="115CAA0B">
      <w:pPr>
        <w:spacing w:line="360" w:lineRule="auto"/>
        <w:ind w:firstLine="480" w:firstLineChars="200"/>
        <w:outlineLvl w:val="0"/>
        <w:rPr>
          <w:sz w:val="24"/>
        </w:rPr>
      </w:pPr>
      <w:r>
        <w:rPr>
          <w:rFonts w:hint="eastAsia" w:cs="宋体"/>
          <w:kern w:val="0"/>
          <w:sz w:val="24"/>
          <w:szCs w:val="24"/>
        </w:rPr>
        <w:t>★</w:t>
      </w:r>
      <w:r>
        <w:rPr>
          <w:rFonts w:hint="eastAsia"/>
          <w:sz w:val="24"/>
        </w:rPr>
        <w:t>（一）投标人须承诺所投产品和服务符合相关强制性规定。交货时采购人有权要求投标人出具所投产品、服务符合上述规定的证明文件。</w:t>
      </w:r>
    </w:p>
    <w:p w14:paraId="4EFA43DF">
      <w:pPr>
        <w:spacing w:line="360" w:lineRule="auto"/>
        <w:ind w:firstLine="480" w:firstLineChars="200"/>
        <w:outlineLvl w:val="0"/>
        <w:rPr>
          <w:sz w:val="24"/>
        </w:rPr>
      </w:pPr>
      <w:r>
        <w:rPr>
          <w:rFonts w:hint="eastAsia"/>
          <w:sz w:val="24"/>
        </w:rPr>
        <w:t>（二）</w:t>
      </w:r>
      <w:r>
        <w:rPr>
          <w:sz w:val="24"/>
        </w:rPr>
        <w:t>采购清单</w:t>
      </w:r>
    </w:p>
    <w:p w14:paraId="664C66E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p w14:paraId="3465105C">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36FD82B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所投产品须按照《医疗器械注册与备案管理办法》（国家市场监督管理总局令第47号）的规定，提供医疗器械备案证明材料或医疗器械注册证扫描件。</w:t>
      </w:r>
    </w:p>
    <w:p w14:paraId="45B5AB4C">
      <w:pPr>
        <w:spacing w:line="360" w:lineRule="auto"/>
        <w:ind w:firstLine="480" w:firstLineChars="200"/>
        <w:outlineLvl w:val="0"/>
        <w:rPr>
          <w:sz w:val="24"/>
        </w:rPr>
      </w:pPr>
      <w:r>
        <w:rPr>
          <w:rFonts w:hint="eastAsia"/>
          <w:sz w:val="24"/>
        </w:rPr>
        <w:t>2. 技术参数</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8"/>
        <w:gridCol w:w="1563"/>
        <w:gridCol w:w="4252"/>
        <w:gridCol w:w="850"/>
        <w:gridCol w:w="759"/>
      </w:tblGrid>
      <w:tr w14:paraId="3117F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4" w:type="pct"/>
            <w:vAlign w:val="center"/>
          </w:tcPr>
          <w:p w14:paraId="227AB746">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序号</w:t>
            </w:r>
          </w:p>
        </w:tc>
        <w:tc>
          <w:tcPr>
            <w:tcW w:w="917" w:type="pct"/>
            <w:vAlign w:val="center"/>
          </w:tcPr>
          <w:p w14:paraId="1F41863B">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标的名称</w:t>
            </w:r>
          </w:p>
        </w:tc>
        <w:tc>
          <w:tcPr>
            <w:tcW w:w="2495" w:type="pct"/>
            <w:vAlign w:val="center"/>
          </w:tcPr>
          <w:p w14:paraId="08A8B6A8">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采购需求</w:t>
            </w:r>
          </w:p>
        </w:tc>
        <w:tc>
          <w:tcPr>
            <w:tcW w:w="499" w:type="pct"/>
            <w:vAlign w:val="center"/>
          </w:tcPr>
          <w:p w14:paraId="33FC54CB">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单位</w:t>
            </w:r>
          </w:p>
        </w:tc>
        <w:tc>
          <w:tcPr>
            <w:tcW w:w="445" w:type="pct"/>
            <w:vAlign w:val="center"/>
          </w:tcPr>
          <w:p w14:paraId="42F705F0">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数量</w:t>
            </w:r>
          </w:p>
        </w:tc>
      </w:tr>
      <w:tr w14:paraId="5F40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4" w:type="pct"/>
            <w:vMerge w:val="restart"/>
            <w:vAlign w:val="center"/>
          </w:tcPr>
          <w:p w14:paraId="30CC63A8">
            <w:pPr>
              <w:spacing w:line="360" w:lineRule="auto"/>
              <w:jc w:val="center"/>
              <w:rPr>
                <w:rFonts w:asciiTheme="minorEastAsia" w:hAnsiTheme="minorEastAsia" w:eastAsiaTheme="minorEastAsia"/>
                <w:sz w:val="24"/>
                <w:szCs w:val="24"/>
              </w:rPr>
            </w:pPr>
            <w:bookmarkStart w:id="6" w:name="_Hlk532887000"/>
            <w:r>
              <w:rPr>
                <w:rFonts w:hint="eastAsia" w:asciiTheme="minorEastAsia" w:hAnsiTheme="minorEastAsia" w:eastAsiaTheme="minorEastAsia"/>
                <w:sz w:val="24"/>
                <w:szCs w:val="24"/>
              </w:rPr>
              <w:t>1</w:t>
            </w:r>
          </w:p>
        </w:tc>
        <w:tc>
          <w:tcPr>
            <w:tcW w:w="917" w:type="pct"/>
            <w:vMerge w:val="restart"/>
            <w:vAlign w:val="center"/>
          </w:tcPr>
          <w:p w14:paraId="79C47C78">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▲病人监护仪</w:t>
            </w:r>
          </w:p>
        </w:tc>
        <w:tc>
          <w:tcPr>
            <w:tcW w:w="2495" w:type="pct"/>
            <w:vAlign w:val="center"/>
          </w:tcPr>
          <w:p w14:paraId="3FA8F4C3">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一、产品用途：临床用于患者生命体征监测，辅助医生决策</w:t>
            </w:r>
          </w:p>
        </w:tc>
        <w:tc>
          <w:tcPr>
            <w:tcW w:w="499" w:type="pct"/>
            <w:vMerge w:val="restart"/>
            <w:vAlign w:val="center"/>
          </w:tcPr>
          <w:p w14:paraId="005315EB">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445" w:type="pct"/>
            <w:vMerge w:val="restart"/>
            <w:vAlign w:val="center"/>
          </w:tcPr>
          <w:p w14:paraId="14D68988">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w:t>
            </w:r>
          </w:p>
        </w:tc>
      </w:tr>
      <w:tr w14:paraId="17E8E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4" w:type="pct"/>
            <w:vMerge w:val="continue"/>
            <w:vAlign w:val="center"/>
          </w:tcPr>
          <w:p w14:paraId="47EBC672">
            <w:pPr>
              <w:spacing w:line="360" w:lineRule="auto"/>
              <w:jc w:val="center"/>
              <w:rPr>
                <w:rFonts w:asciiTheme="minorEastAsia" w:hAnsiTheme="minorEastAsia" w:eastAsiaTheme="minorEastAsia"/>
                <w:sz w:val="24"/>
                <w:szCs w:val="24"/>
              </w:rPr>
            </w:pPr>
          </w:p>
        </w:tc>
        <w:tc>
          <w:tcPr>
            <w:tcW w:w="917" w:type="pct"/>
            <w:vMerge w:val="continue"/>
            <w:vAlign w:val="center"/>
          </w:tcPr>
          <w:p w14:paraId="6ED90D3D">
            <w:pPr>
              <w:spacing w:line="360" w:lineRule="auto"/>
              <w:jc w:val="center"/>
              <w:rPr>
                <w:rFonts w:asciiTheme="minorEastAsia" w:hAnsiTheme="minorEastAsia" w:eastAsiaTheme="minorEastAsia"/>
                <w:sz w:val="24"/>
                <w:szCs w:val="24"/>
              </w:rPr>
            </w:pPr>
          </w:p>
        </w:tc>
        <w:tc>
          <w:tcPr>
            <w:tcW w:w="2495" w:type="pct"/>
            <w:vAlign w:val="center"/>
          </w:tcPr>
          <w:p w14:paraId="772C53A3">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二、技术参数： </w:t>
            </w:r>
          </w:p>
          <w:p w14:paraId="4CDA2E3D">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★模块化监护仪，主机集成内置≥</w:t>
            </w:r>
            <w:r>
              <w:rPr>
                <w:rFonts w:asciiTheme="minorEastAsia" w:hAnsiTheme="minorEastAsia" w:eastAsiaTheme="minorEastAsia"/>
                <w:sz w:val="24"/>
                <w:szCs w:val="24"/>
              </w:rPr>
              <w:t>2槽位插件槽，</w:t>
            </w:r>
            <w:r>
              <w:rPr>
                <w:rFonts w:hint="eastAsia" w:asciiTheme="minorEastAsia" w:hAnsiTheme="minorEastAsia" w:eastAsiaTheme="minorEastAsia"/>
                <w:sz w:val="24"/>
                <w:szCs w:val="24"/>
              </w:rPr>
              <w:t>支持</w:t>
            </w:r>
            <w:r>
              <w:rPr>
                <w:rFonts w:asciiTheme="minorEastAsia" w:hAnsiTheme="minorEastAsia" w:eastAsiaTheme="minorEastAsia"/>
                <w:sz w:val="24"/>
                <w:szCs w:val="24"/>
              </w:rPr>
              <w:t>升级（本次不采购）IBP，CO2和AG任意参数模块的即插即用快速扩展临床应用。</w:t>
            </w:r>
          </w:p>
          <w:p w14:paraId="33C3AB4A">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监护仪主机（非辅助插件箱）每个槽位均具备插件模块红外通讯接口以及金属硬件通讯接口（非供电接口），保证模块通讯速率及稳定性</w:t>
            </w:r>
            <w:r>
              <w:rPr>
                <w:rFonts w:hint="eastAsia" w:asciiTheme="minorEastAsia" w:hAnsiTheme="minorEastAsia" w:eastAsiaTheme="minorEastAsia"/>
                <w:sz w:val="24"/>
                <w:szCs w:val="24"/>
              </w:rPr>
              <w:t>。</w:t>
            </w:r>
          </w:p>
          <w:p w14:paraId="45EE42E5">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10.1英寸彩色液晶屏及电容触摸屏，分辨率高达≥1280×800像素，≥8通道波形显示</w:t>
            </w:r>
            <w:r>
              <w:rPr>
                <w:rFonts w:hint="eastAsia" w:asciiTheme="minorEastAsia" w:hAnsiTheme="minorEastAsia" w:eastAsiaTheme="minorEastAsia"/>
                <w:sz w:val="24"/>
                <w:szCs w:val="24"/>
              </w:rPr>
              <w:t>，显示屏采用宽视角技术，支持</w:t>
            </w:r>
            <w:r>
              <w:rPr>
                <w:rFonts w:asciiTheme="minorEastAsia" w:hAnsiTheme="minorEastAsia" w:eastAsiaTheme="minorEastAsia"/>
                <w:sz w:val="24"/>
                <w:szCs w:val="24"/>
              </w:rPr>
              <w:t>170度可视范围</w:t>
            </w:r>
            <w:r>
              <w:rPr>
                <w:rFonts w:hint="eastAsia" w:asciiTheme="minorEastAsia" w:hAnsiTheme="minorEastAsia" w:eastAsiaTheme="minorEastAsia"/>
                <w:sz w:val="24"/>
                <w:szCs w:val="24"/>
              </w:rPr>
              <w:t>，主机支持升级（</w:t>
            </w:r>
            <w:r>
              <w:rPr>
                <w:rFonts w:asciiTheme="minorEastAsia" w:hAnsiTheme="minorEastAsia" w:eastAsiaTheme="minorEastAsia"/>
                <w:sz w:val="24"/>
                <w:szCs w:val="24"/>
              </w:rPr>
              <w:t>本次不采购</w:t>
            </w:r>
            <w:r>
              <w:rPr>
                <w:rFonts w:hint="eastAsia" w:asciiTheme="minorEastAsia" w:hAnsiTheme="minorEastAsia" w:eastAsiaTheme="minorEastAsia"/>
                <w:sz w:val="24"/>
                <w:szCs w:val="24"/>
              </w:rPr>
              <w:t>）具备后报警灯或</w:t>
            </w:r>
            <w:r>
              <w:rPr>
                <w:rFonts w:asciiTheme="minorEastAsia" w:hAnsiTheme="minorEastAsia" w:eastAsiaTheme="minorEastAsia"/>
                <w:sz w:val="24"/>
                <w:szCs w:val="24"/>
              </w:rPr>
              <w:t>360°报警灯</w:t>
            </w:r>
            <w:r>
              <w:rPr>
                <w:rFonts w:hint="eastAsia" w:asciiTheme="minorEastAsia" w:hAnsiTheme="minorEastAsia" w:eastAsiaTheme="minorEastAsia"/>
                <w:sz w:val="24"/>
                <w:szCs w:val="24"/>
              </w:rPr>
              <w:t>。</w:t>
            </w:r>
          </w:p>
          <w:p w14:paraId="647D397C">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内置锂电池，插槽式设计，无需螺丝刀工具支持快速拆卸和安装。锂电池支持监护仪工作时间≥</w:t>
            </w:r>
            <w:r>
              <w:rPr>
                <w:rFonts w:asciiTheme="minorEastAsia" w:hAnsiTheme="minorEastAsia" w:eastAsiaTheme="minorEastAsia"/>
                <w:sz w:val="24"/>
                <w:szCs w:val="24"/>
              </w:rPr>
              <w:t>4小时</w:t>
            </w:r>
            <w:r>
              <w:rPr>
                <w:rFonts w:hint="eastAsia" w:asciiTheme="minorEastAsia" w:hAnsiTheme="minorEastAsia" w:eastAsiaTheme="minorEastAsia"/>
                <w:sz w:val="24"/>
                <w:szCs w:val="24"/>
              </w:rPr>
              <w:t>。</w:t>
            </w:r>
          </w:p>
          <w:p w14:paraId="7CFD3B3F">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USB接口支持包括但不限于连接鼠标、键盘、条码扫描枪和遥控器设备</w:t>
            </w:r>
          </w:p>
          <w:p w14:paraId="7B2DB8E7">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监护仪清洁消毒维护支持的消毒剂≥40种</w:t>
            </w:r>
            <w:r>
              <w:rPr>
                <w:rFonts w:hint="eastAsia" w:asciiTheme="minorEastAsia" w:hAnsiTheme="minorEastAsia" w:eastAsiaTheme="minorEastAsia"/>
                <w:sz w:val="24"/>
                <w:szCs w:val="24"/>
              </w:rPr>
              <w:t>。</w:t>
            </w:r>
          </w:p>
          <w:p w14:paraId="5E161C0B">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监护仪主机工作温度环境范围：</w:t>
            </w:r>
            <w:r>
              <w:rPr>
                <w:rFonts w:asciiTheme="minorEastAsia" w:hAnsiTheme="minorEastAsia" w:eastAsiaTheme="minorEastAsia"/>
                <w:sz w:val="24"/>
                <w:szCs w:val="24"/>
              </w:rPr>
              <w:t>0</w:t>
            </w:r>
            <w:r>
              <w:rPr>
                <w:rFonts w:hint="eastAsia" w:asciiTheme="minorEastAsia" w:hAnsiTheme="minorEastAsia" w:eastAsiaTheme="minorEastAsia"/>
                <w:kern w:val="0"/>
                <w:sz w:val="24"/>
                <w:szCs w:val="24"/>
              </w:rPr>
              <w:t>～</w:t>
            </w:r>
            <w:r>
              <w:rPr>
                <w:rFonts w:asciiTheme="minorEastAsia" w:hAnsiTheme="minorEastAsia" w:eastAsiaTheme="minorEastAsia"/>
                <w:sz w:val="24"/>
                <w:szCs w:val="24"/>
              </w:rPr>
              <w:t xml:space="preserve">40°C </w:t>
            </w:r>
            <w:r>
              <w:rPr>
                <w:rFonts w:hint="eastAsia" w:asciiTheme="minorEastAsia" w:hAnsiTheme="minorEastAsia" w:eastAsiaTheme="minorEastAsia"/>
                <w:sz w:val="24"/>
                <w:szCs w:val="24"/>
              </w:rPr>
              <w:t>，监护仪主机工作湿度环境范围；</w:t>
            </w:r>
            <w:r>
              <w:rPr>
                <w:rFonts w:asciiTheme="minorEastAsia" w:hAnsiTheme="minorEastAsia" w:eastAsiaTheme="minorEastAsia"/>
                <w:sz w:val="24"/>
                <w:szCs w:val="24"/>
              </w:rPr>
              <w:t>15</w:t>
            </w:r>
            <w:r>
              <w:rPr>
                <w:rFonts w:hint="eastAsia" w:asciiTheme="minorEastAsia" w:hAnsiTheme="minorEastAsia" w:eastAsiaTheme="minorEastAsia"/>
                <w:kern w:val="0"/>
                <w:sz w:val="24"/>
                <w:szCs w:val="24"/>
              </w:rPr>
              <w:t>～</w:t>
            </w:r>
            <w:r>
              <w:rPr>
                <w:rFonts w:asciiTheme="minorEastAsia" w:hAnsiTheme="minorEastAsia" w:eastAsiaTheme="minorEastAsia"/>
                <w:sz w:val="24"/>
                <w:szCs w:val="24"/>
              </w:rPr>
              <w:t>95%</w:t>
            </w:r>
          </w:p>
          <w:p w14:paraId="7FBE2489">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配置</w:t>
            </w:r>
            <w:r>
              <w:rPr>
                <w:rFonts w:asciiTheme="minorEastAsia" w:hAnsiTheme="minorEastAsia" w:eastAsiaTheme="minorEastAsia"/>
                <w:sz w:val="24"/>
                <w:szCs w:val="24"/>
              </w:rPr>
              <w:t>3/5导心电，呼吸，无创血压，血氧饱和度，脉搏和双通道体温参数监测，以上参数适用于成人、小儿、新生儿患者。</w:t>
            </w:r>
          </w:p>
          <w:p w14:paraId="16A0AA3B">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心电监护支持心率，</w:t>
            </w:r>
            <w:r>
              <w:rPr>
                <w:rFonts w:asciiTheme="minorEastAsia" w:hAnsiTheme="minorEastAsia" w:eastAsiaTheme="minorEastAsia"/>
                <w:sz w:val="24"/>
                <w:szCs w:val="24"/>
              </w:rPr>
              <w:t>ST段测量，心律失常分析，QT/QTc连续实时测量和对应报警功能。</w:t>
            </w:r>
          </w:p>
          <w:p w14:paraId="67D77492">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★支持</w:t>
            </w:r>
            <w:r>
              <w:rPr>
                <w:rFonts w:asciiTheme="minorEastAsia" w:hAnsiTheme="minorEastAsia" w:eastAsiaTheme="minorEastAsia"/>
                <w:sz w:val="24"/>
                <w:szCs w:val="24"/>
              </w:rPr>
              <w:t>包括但不限于</w:t>
            </w:r>
            <w:r>
              <w:rPr>
                <w:rFonts w:hint="eastAsia" w:asciiTheme="minorEastAsia" w:hAnsiTheme="minorEastAsia" w:eastAsiaTheme="minorEastAsia"/>
                <w:sz w:val="24"/>
                <w:szCs w:val="24"/>
              </w:rPr>
              <w:t>室上性心动过速和</w:t>
            </w:r>
            <w:r>
              <w:rPr>
                <w:rFonts w:asciiTheme="minorEastAsia" w:hAnsiTheme="minorEastAsia" w:eastAsiaTheme="minorEastAsia"/>
                <w:sz w:val="24"/>
                <w:szCs w:val="24"/>
              </w:rPr>
              <w:t>SVCs/min室上性心律失常分析</w:t>
            </w:r>
          </w:p>
          <w:p w14:paraId="66D24A85">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QT和QTc实时监测参数测量范围：200～800 ms</w:t>
            </w:r>
          </w:p>
          <w:p w14:paraId="6B7F8F99">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心电支持≥3个分析导联实时动态同步分析，并非多个导联波形同屏显示及12导联静息分析</w:t>
            </w:r>
            <w:r>
              <w:rPr>
                <w:rFonts w:hint="eastAsia" w:asciiTheme="minorEastAsia" w:hAnsiTheme="minorEastAsia" w:eastAsiaTheme="minorEastAsia"/>
                <w:sz w:val="24"/>
                <w:szCs w:val="24"/>
              </w:rPr>
              <w:t>。</w:t>
            </w:r>
          </w:p>
          <w:p w14:paraId="62F224D8">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提供</w:t>
            </w:r>
            <w:r>
              <w:rPr>
                <w:rFonts w:asciiTheme="minorEastAsia" w:hAnsiTheme="minorEastAsia" w:eastAsiaTheme="minorEastAsia"/>
                <w:sz w:val="24"/>
                <w:szCs w:val="24"/>
              </w:rPr>
              <w:t>SpO2,PR和PI参数的实时监测，适用于成人，小儿和新生儿。来自SpO2的PR测量范围：20-300</w:t>
            </w:r>
            <w:r>
              <w:rPr>
                <w:rFonts w:hint="eastAsia" w:asciiTheme="minorEastAsia" w:hAnsiTheme="minorEastAsia" w:eastAsiaTheme="minorEastAsia"/>
                <w:sz w:val="24"/>
                <w:szCs w:val="24"/>
              </w:rPr>
              <w:t>，</w:t>
            </w:r>
            <w:r>
              <w:rPr>
                <w:rFonts w:asciiTheme="minorEastAsia" w:hAnsiTheme="minorEastAsia" w:eastAsiaTheme="minorEastAsia"/>
                <w:sz w:val="24"/>
                <w:szCs w:val="24"/>
              </w:rPr>
              <w:t>支持指套式血氧探头，IPX7防水等级，支持液体浸泡消毒和清洁。</w:t>
            </w:r>
          </w:p>
          <w:p w14:paraId="15F9F305">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配置无创血压测量，适用于成人，小儿和新生儿。无创血压成人测量范围：收缩压</w:t>
            </w:r>
            <w:r>
              <w:rPr>
                <w:rFonts w:asciiTheme="minorEastAsia" w:hAnsiTheme="minorEastAsia" w:eastAsiaTheme="minorEastAsia"/>
                <w:sz w:val="24"/>
                <w:szCs w:val="24"/>
              </w:rPr>
              <w:t>25~290mmH</w:t>
            </w:r>
          </w:p>
          <w:p w14:paraId="7BA96CEB">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提供手动，自动，连续、序列和整点</w:t>
            </w:r>
            <w:r>
              <w:rPr>
                <w:rFonts w:asciiTheme="minorEastAsia" w:hAnsiTheme="minorEastAsia" w:eastAsiaTheme="minorEastAsia"/>
                <w:sz w:val="24"/>
                <w:szCs w:val="24"/>
              </w:rPr>
              <w:t>5种测量模式，并提供24小时动态血压统计结果。</w:t>
            </w:r>
          </w:p>
          <w:p w14:paraId="505AEBEC">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提供双通道体温和温差参数的监测</w:t>
            </w:r>
            <w:r>
              <w:rPr>
                <w:rFonts w:asciiTheme="minorEastAsia" w:hAnsiTheme="minorEastAsia" w:eastAsiaTheme="minorEastAsia"/>
                <w:sz w:val="24"/>
                <w:szCs w:val="24"/>
              </w:rPr>
              <w:t>, 并可根据需要更改体温通道标名</w:t>
            </w:r>
            <w:r>
              <w:rPr>
                <w:rFonts w:hint="eastAsia" w:asciiTheme="minorEastAsia" w:hAnsiTheme="minorEastAsia" w:eastAsiaTheme="minorEastAsia"/>
                <w:sz w:val="24"/>
                <w:szCs w:val="24"/>
              </w:rPr>
              <w:t>。</w:t>
            </w:r>
          </w:p>
          <w:p w14:paraId="61BF56A9">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提供目标监测界面，能够显示ECG,SpO2,IBP,CO2等多种参数测量值和波形；目标监测界面至少包括目标参数区、参数列表区、目标参数统计区、目标参数趋势区等，目标参数统计区与目标参数趋势区相互联动</w:t>
            </w:r>
          </w:p>
          <w:p w14:paraId="0E5927E2">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支持所有监测参数报警限一键自动设置功能，满足医护团队快速管理患者报警需求。</w:t>
            </w:r>
          </w:p>
          <w:p w14:paraId="5B9EC21B">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支持≥120小时（分辨率1分钟）ST模板存储与回顾</w:t>
            </w:r>
          </w:p>
          <w:p w14:paraId="026211B0">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具有特殊报警音，当监护仪在病人发生致命性参数报警时，发出特殊的报警音进行提示病人处于危急状态，支持根据病人的参数趋势变化，可自动推送HR/PR、SpO2、RR等参数的报警限建议</w:t>
            </w:r>
          </w:p>
          <w:p w14:paraId="4A10FC6D">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具备参数组合报警功能</w:t>
            </w:r>
            <w:r>
              <w:rPr>
                <w:rFonts w:hint="eastAsia" w:asciiTheme="minorEastAsia" w:hAnsiTheme="minorEastAsia" w:eastAsiaTheme="minorEastAsia"/>
                <w:sz w:val="24"/>
                <w:szCs w:val="24"/>
              </w:rPr>
              <w:t>（并非早期预警评分EWS）</w:t>
            </w:r>
            <w:r>
              <w:rPr>
                <w:rFonts w:asciiTheme="minorEastAsia" w:hAnsiTheme="minorEastAsia" w:eastAsiaTheme="minorEastAsia"/>
                <w:sz w:val="24"/>
                <w:szCs w:val="24"/>
              </w:rPr>
              <w:t>，可对患者同时多个参数变化给出统一报警提示，更好地反映病人状态，提供≥10个预设组合报警，并允许自定义≥6个组合报警。</w:t>
            </w:r>
          </w:p>
          <w:p w14:paraId="06640F52">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配置临床评分系统，包括MEWS（改良早期预警评分）、NEWS（英国早期预警评分系统）、NEWS2（英国早期预警评分系统2），可支持定时自动EWS评分功能，支持动态刷新EWS和EWS报警。</w:t>
            </w:r>
          </w:p>
          <w:p w14:paraId="53937E5D">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动态趋势界面可支持统计1-24小时心律失常报警、参数超限报警信息，并对超限报警区间的波形进行高亮显示，帮助医护人员快速识别异常趋势信息。</w:t>
            </w:r>
          </w:p>
          <w:p w14:paraId="0EA843A0">
            <w:pPr>
              <w:pStyle w:val="30"/>
              <w:numPr>
                <w:ilvl w:val="0"/>
                <w:numId w:val="1"/>
              </w:numPr>
              <w:spacing w:line="360" w:lineRule="auto"/>
              <w:ind w:firstLineChars="0"/>
              <w:rPr>
                <w:rFonts w:asciiTheme="minorEastAsia" w:hAnsiTheme="minorEastAsia" w:eastAsiaTheme="minorEastAsia"/>
                <w:sz w:val="24"/>
                <w:szCs w:val="24"/>
              </w:rPr>
            </w:pPr>
            <w:r>
              <w:rPr>
                <w:rFonts w:asciiTheme="minorEastAsia" w:hAnsiTheme="minorEastAsia" w:eastAsiaTheme="minorEastAsia"/>
                <w:sz w:val="24"/>
                <w:szCs w:val="24"/>
              </w:rPr>
              <w:t>支持带ABD事件的呼吸氧合界面。</w:t>
            </w:r>
          </w:p>
          <w:p w14:paraId="47DCE1DF">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★标配</w:t>
            </w:r>
            <w:r>
              <w:rPr>
                <w:rFonts w:asciiTheme="minorEastAsia" w:hAnsiTheme="minorEastAsia" w:eastAsiaTheme="minorEastAsia"/>
                <w:sz w:val="24"/>
                <w:szCs w:val="24"/>
              </w:rPr>
              <w:t>无线WiFi</w:t>
            </w:r>
            <w:r>
              <w:rPr>
                <w:rFonts w:hint="eastAsia" w:asciiTheme="minorEastAsia" w:hAnsiTheme="minorEastAsia" w:eastAsiaTheme="minorEastAsia"/>
                <w:sz w:val="24"/>
                <w:szCs w:val="24"/>
              </w:rPr>
              <w:t>（</w:t>
            </w:r>
            <w:r>
              <w:rPr>
                <w:rFonts w:asciiTheme="minorEastAsia" w:hAnsiTheme="minorEastAsia" w:eastAsiaTheme="minorEastAsia"/>
                <w:sz w:val="24"/>
                <w:szCs w:val="24"/>
              </w:rPr>
              <w:t>2.4G</w:t>
            </w:r>
            <w:r>
              <w:rPr>
                <w:rFonts w:hint="eastAsia" w:asciiTheme="minorEastAsia" w:hAnsiTheme="minorEastAsia" w:eastAsiaTheme="minorEastAsia"/>
                <w:sz w:val="24"/>
                <w:szCs w:val="24"/>
              </w:rPr>
              <w:t>、</w:t>
            </w:r>
            <w:r>
              <w:rPr>
                <w:rFonts w:asciiTheme="minorEastAsia" w:hAnsiTheme="minorEastAsia" w:eastAsiaTheme="minorEastAsia"/>
                <w:sz w:val="24"/>
                <w:szCs w:val="24"/>
              </w:rPr>
              <w:t>5G</w:t>
            </w:r>
            <w:r>
              <w:rPr>
                <w:rFonts w:hint="eastAsia" w:asciiTheme="minorEastAsia" w:hAnsiTheme="minorEastAsia" w:eastAsiaTheme="minorEastAsia"/>
                <w:sz w:val="24"/>
                <w:szCs w:val="24"/>
              </w:rPr>
              <w:t>）</w:t>
            </w:r>
            <w:r>
              <w:rPr>
                <w:rFonts w:asciiTheme="minorEastAsia" w:hAnsiTheme="minorEastAsia" w:eastAsiaTheme="minorEastAsia"/>
                <w:sz w:val="24"/>
                <w:szCs w:val="24"/>
              </w:rPr>
              <w:t>，方便无线联网。</w:t>
            </w:r>
          </w:p>
          <w:p w14:paraId="1EF21381">
            <w:pPr>
              <w:pStyle w:val="30"/>
              <w:numPr>
                <w:ilvl w:val="0"/>
                <w:numId w:val="1"/>
              </w:numPr>
              <w:spacing w:line="360" w:lineRule="auto"/>
              <w:ind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监护仪设计使用年限≥</w:t>
            </w:r>
            <w:r>
              <w:rPr>
                <w:rFonts w:asciiTheme="minorEastAsia" w:hAnsiTheme="minorEastAsia" w:eastAsiaTheme="minorEastAsia"/>
                <w:sz w:val="24"/>
                <w:szCs w:val="24"/>
              </w:rPr>
              <w:t>10年。</w:t>
            </w:r>
          </w:p>
        </w:tc>
        <w:tc>
          <w:tcPr>
            <w:tcW w:w="499" w:type="pct"/>
            <w:vMerge w:val="continue"/>
            <w:vAlign w:val="center"/>
          </w:tcPr>
          <w:p w14:paraId="2A2AE721">
            <w:pPr>
              <w:spacing w:line="360" w:lineRule="auto"/>
              <w:jc w:val="center"/>
              <w:rPr>
                <w:rFonts w:asciiTheme="minorEastAsia" w:hAnsiTheme="minorEastAsia" w:eastAsiaTheme="minorEastAsia"/>
                <w:sz w:val="24"/>
                <w:szCs w:val="24"/>
              </w:rPr>
            </w:pPr>
          </w:p>
        </w:tc>
        <w:tc>
          <w:tcPr>
            <w:tcW w:w="445" w:type="pct"/>
            <w:vMerge w:val="continue"/>
            <w:vAlign w:val="center"/>
          </w:tcPr>
          <w:p w14:paraId="4ABB91FD">
            <w:pPr>
              <w:spacing w:line="360" w:lineRule="auto"/>
              <w:jc w:val="center"/>
              <w:rPr>
                <w:rFonts w:asciiTheme="minorEastAsia" w:hAnsiTheme="minorEastAsia" w:eastAsiaTheme="minorEastAsia"/>
                <w:sz w:val="24"/>
                <w:szCs w:val="24"/>
              </w:rPr>
            </w:pPr>
          </w:p>
        </w:tc>
      </w:tr>
      <w:tr w14:paraId="17B3C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644" w:type="pct"/>
            <w:vMerge w:val="continue"/>
            <w:vAlign w:val="center"/>
          </w:tcPr>
          <w:p w14:paraId="49BDBCAA">
            <w:pPr>
              <w:spacing w:line="360" w:lineRule="auto"/>
              <w:jc w:val="center"/>
              <w:rPr>
                <w:rFonts w:asciiTheme="minorEastAsia" w:hAnsiTheme="minorEastAsia" w:eastAsiaTheme="minorEastAsia"/>
                <w:sz w:val="24"/>
                <w:szCs w:val="24"/>
              </w:rPr>
            </w:pPr>
          </w:p>
        </w:tc>
        <w:tc>
          <w:tcPr>
            <w:tcW w:w="917" w:type="pct"/>
            <w:vMerge w:val="continue"/>
            <w:vAlign w:val="center"/>
          </w:tcPr>
          <w:p w14:paraId="12846CA4">
            <w:pPr>
              <w:spacing w:line="360" w:lineRule="auto"/>
              <w:jc w:val="center"/>
              <w:rPr>
                <w:rFonts w:asciiTheme="minorEastAsia" w:hAnsiTheme="minorEastAsia" w:eastAsiaTheme="minorEastAsia"/>
                <w:sz w:val="24"/>
                <w:szCs w:val="24"/>
              </w:rPr>
            </w:pPr>
          </w:p>
        </w:tc>
        <w:tc>
          <w:tcPr>
            <w:tcW w:w="2495" w:type="pct"/>
            <w:vAlign w:val="center"/>
          </w:tcPr>
          <w:p w14:paraId="6BEB3C3E">
            <w:pPr>
              <w:numPr>
                <w:ilvl w:val="0"/>
                <w:numId w:val="2"/>
              </w:num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配置要求：</w:t>
            </w:r>
          </w:p>
          <w:p w14:paraId="528AA089">
            <w:pPr>
              <w:spacing w:line="360" w:lineRule="auto"/>
              <w:jc w:val="left"/>
              <w:rPr>
                <w:rFonts w:cs="宋体" w:asciiTheme="minorEastAsia" w:hAnsiTheme="minorEastAsia" w:eastAsiaTheme="minorEastAsia"/>
                <w:kern w:val="0"/>
                <w:sz w:val="24"/>
                <w:szCs w:val="24"/>
              </w:rPr>
            </w:pPr>
            <w:r>
              <w:rPr>
                <w:rFonts w:hint="eastAsia" w:asciiTheme="minorEastAsia" w:hAnsiTheme="minorEastAsia" w:eastAsiaTheme="minorEastAsia"/>
                <w:sz w:val="24"/>
                <w:szCs w:val="24"/>
              </w:rPr>
              <w:t>1.</w:t>
            </w:r>
            <w:r>
              <w:rPr>
                <w:rFonts w:cs="宋体" w:asciiTheme="minorEastAsia" w:hAnsiTheme="minorEastAsia" w:eastAsiaTheme="minorEastAsia"/>
                <w:kern w:val="0"/>
                <w:sz w:val="24"/>
                <w:szCs w:val="24"/>
              </w:rPr>
              <w:t>主机</w:t>
            </w:r>
            <w:r>
              <w:rPr>
                <w:rFonts w:hint="eastAsia" w:cs="宋体" w:asciiTheme="minorEastAsia" w:hAnsiTheme="minorEastAsia" w:eastAsiaTheme="minorEastAsia"/>
                <w:kern w:val="0"/>
                <w:sz w:val="24"/>
                <w:szCs w:val="24"/>
              </w:rPr>
              <w:t>（插件式）*</w:t>
            </w:r>
            <w:r>
              <w:rPr>
                <w:rFonts w:cs="宋体" w:asciiTheme="minorEastAsia" w:hAnsiTheme="minorEastAsia" w:eastAsiaTheme="minorEastAsia"/>
                <w:kern w:val="0"/>
                <w:sz w:val="24"/>
                <w:szCs w:val="24"/>
              </w:rPr>
              <w:t>1</w:t>
            </w:r>
            <w:r>
              <w:rPr>
                <w:rFonts w:hint="eastAsia" w:cs="宋体" w:asciiTheme="minorEastAsia" w:hAnsiTheme="minorEastAsia" w:eastAsiaTheme="minorEastAsia"/>
                <w:kern w:val="0"/>
                <w:sz w:val="24"/>
                <w:szCs w:val="24"/>
              </w:rPr>
              <w:t>台</w:t>
            </w:r>
          </w:p>
          <w:p w14:paraId="0E23E156">
            <w:pPr>
              <w:spacing w:line="360" w:lineRule="auto"/>
              <w:jc w:val="left"/>
              <w:rPr>
                <w:rFonts w:cs="宋体"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rPr>
              <w:t>2.国标电源线*</w:t>
            </w:r>
            <w:r>
              <w:rPr>
                <w:rFonts w:cs="宋体" w:asciiTheme="minorEastAsia" w:hAnsiTheme="minorEastAsia" w:eastAsiaTheme="minorEastAsia"/>
                <w:kern w:val="0"/>
                <w:sz w:val="24"/>
                <w:szCs w:val="24"/>
              </w:rPr>
              <w:t>1</w:t>
            </w:r>
            <w:r>
              <w:rPr>
                <w:rFonts w:hint="eastAsia" w:cs="宋体" w:asciiTheme="minorEastAsia" w:hAnsiTheme="minorEastAsia" w:eastAsiaTheme="minorEastAsia"/>
                <w:kern w:val="0"/>
                <w:sz w:val="24"/>
                <w:szCs w:val="24"/>
              </w:rPr>
              <w:t>根</w:t>
            </w:r>
          </w:p>
          <w:p w14:paraId="5F0C347F">
            <w:pPr>
              <w:spacing w:line="360" w:lineRule="auto"/>
              <w:jc w:val="left"/>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rPr>
              <w:t>3.中文说明书*</w:t>
            </w:r>
            <w:r>
              <w:rPr>
                <w:rFonts w:cs="宋体" w:asciiTheme="minorEastAsia" w:hAnsiTheme="minorEastAsia" w:eastAsiaTheme="minorEastAsia"/>
                <w:kern w:val="0"/>
                <w:sz w:val="24"/>
                <w:szCs w:val="24"/>
              </w:rPr>
              <w:t>1</w:t>
            </w:r>
            <w:r>
              <w:rPr>
                <w:rFonts w:hint="eastAsia" w:cs="宋体" w:asciiTheme="minorEastAsia" w:hAnsiTheme="minorEastAsia" w:eastAsiaTheme="minorEastAsia"/>
                <w:kern w:val="0"/>
                <w:sz w:val="24"/>
                <w:szCs w:val="24"/>
              </w:rPr>
              <w:t>套</w:t>
            </w:r>
          </w:p>
        </w:tc>
        <w:tc>
          <w:tcPr>
            <w:tcW w:w="499" w:type="pct"/>
            <w:vMerge w:val="continue"/>
            <w:vAlign w:val="center"/>
          </w:tcPr>
          <w:p w14:paraId="6762B690">
            <w:pPr>
              <w:spacing w:line="360" w:lineRule="auto"/>
              <w:jc w:val="center"/>
              <w:rPr>
                <w:rFonts w:asciiTheme="minorEastAsia" w:hAnsiTheme="minorEastAsia" w:eastAsiaTheme="minorEastAsia"/>
                <w:sz w:val="24"/>
                <w:szCs w:val="24"/>
              </w:rPr>
            </w:pPr>
          </w:p>
        </w:tc>
        <w:tc>
          <w:tcPr>
            <w:tcW w:w="445" w:type="pct"/>
            <w:vMerge w:val="continue"/>
            <w:vAlign w:val="center"/>
          </w:tcPr>
          <w:p w14:paraId="25FFE5FF">
            <w:pPr>
              <w:spacing w:line="360" w:lineRule="auto"/>
              <w:jc w:val="center"/>
              <w:rPr>
                <w:rFonts w:asciiTheme="minorEastAsia" w:hAnsiTheme="minorEastAsia" w:eastAsiaTheme="minorEastAsia"/>
                <w:sz w:val="24"/>
                <w:szCs w:val="24"/>
              </w:rPr>
            </w:pPr>
          </w:p>
        </w:tc>
      </w:tr>
      <w:bookmarkEnd w:id="6"/>
    </w:tbl>
    <w:p w14:paraId="458C6DB5">
      <w:pPr>
        <w:tabs>
          <w:tab w:val="left" w:pos="210"/>
        </w:tabs>
        <w:autoSpaceDE w:val="0"/>
        <w:autoSpaceDN w:val="0"/>
        <w:adjustRightInd w:val="0"/>
        <w:spacing w:line="360" w:lineRule="auto"/>
        <w:ind w:firstLine="480" w:firstLineChars="200"/>
        <w:outlineLvl w:val="0"/>
        <w:rPr>
          <w:sz w:val="24"/>
          <w:szCs w:val="24"/>
        </w:rPr>
      </w:pPr>
      <w:r>
        <w:rPr>
          <w:rFonts w:hint="eastAsia"/>
          <w:sz w:val="24"/>
        </w:rPr>
        <w:t>加注“▲”号的产品为核心产品（如未明确核心产品，则视为全部产品均为核心产品），任意一种核心产品为同一品牌时，按照第三部分第32.4条款执行。三</w:t>
      </w:r>
      <w:r>
        <w:rPr>
          <w:sz w:val="24"/>
        </w:rPr>
        <w:t>、</w:t>
      </w:r>
      <w:r>
        <w:rPr>
          <w:rFonts w:hint="eastAsia"/>
          <w:sz w:val="24"/>
        </w:rPr>
        <w:t>商务要求</w:t>
      </w:r>
    </w:p>
    <w:p w14:paraId="07B9FD3D">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（一）报价要求</w:t>
      </w:r>
    </w:p>
    <w:p w14:paraId="6AF221A0">
      <w:pPr>
        <w:autoSpaceDE w:val="0"/>
        <w:autoSpaceDN w:val="0"/>
        <w:adjustRightInd w:val="0"/>
        <w:spacing w:line="360" w:lineRule="auto"/>
        <w:ind w:firstLine="480" w:firstLineChars="200"/>
        <w:rPr>
          <w:sz w:val="24"/>
        </w:rPr>
      </w:pPr>
      <w:r>
        <w:rPr>
          <w:rFonts w:hint="eastAsia"/>
          <w:sz w:val="24"/>
        </w:rPr>
        <w:t>1. 投标报价以人民币填列。</w:t>
      </w:r>
    </w:p>
    <w:p w14:paraId="605083B5">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4B59EBBA">
      <w:pPr>
        <w:autoSpaceDE w:val="0"/>
        <w:autoSpaceDN w:val="0"/>
        <w:adjustRightInd w:val="0"/>
        <w:spacing w:line="360" w:lineRule="auto"/>
        <w:ind w:firstLine="480" w:firstLineChars="200"/>
        <w:rPr>
          <w:sz w:val="24"/>
        </w:rPr>
      </w:pPr>
      <w:r>
        <w:rPr>
          <w:rFonts w:hint="eastAsia"/>
          <w:sz w:val="24"/>
        </w:rPr>
        <w:t>3. 验收及相关费用由投标人负责。</w:t>
      </w:r>
    </w:p>
    <w:p w14:paraId="24BA2162">
      <w:pPr>
        <w:autoSpaceDE w:val="0"/>
        <w:autoSpaceDN w:val="0"/>
        <w:adjustRightInd w:val="0"/>
        <w:spacing w:line="360" w:lineRule="auto"/>
        <w:ind w:firstLine="480" w:firstLineChars="200"/>
        <w:rPr>
          <w:sz w:val="24"/>
        </w:rPr>
      </w:pPr>
      <w:r>
        <w:rPr>
          <w:rFonts w:hint="eastAsia"/>
          <w:sz w:val="24"/>
        </w:rPr>
        <w:t>（二）服务要求</w:t>
      </w:r>
    </w:p>
    <w:p w14:paraId="30EFAB2D">
      <w:pPr>
        <w:autoSpaceDE w:val="0"/>
        <w:autoSpaceDN w:val="0"/>
        <w:adjustRightInd w:val="0"/>
        <w:spacing w:line="360" w:lineRule="auto"/>
        <w:ind w:firstLine="480" w:firstLineChars="200"/>
        <w:rPr>
          <w:sz w:val="24"/>
        </w:rPr>
      </w:pPr>
      <w:r>
        <w:rPr>
          <w:rFonts w:hint="eastAsia"/>
          <w:sz w:val="24"/>
        </w:rPr>
        <w:t>1. 提供所投产品1年的免费上门保修，终身维修。保修期内免费更换零配件，7×24小时技术响应，48小时内维修工程师到达维修现场。保修期自验收合格之日起计算。</w:t>
      </w:r>
    </w:p>
    <w:p w14:paraId="43B1E04E">
      <w:pPr>
        <w:autoSpaceDE w:val="0"/>
        <w:autoSpaceDN w:val="0"/>
        <w:adjustRightInd w:val="0"/>
        <w:spacing w:line="360" w:lineRule="auto"/>
        <w:ind w:firstLine="480" w:firstLineChars="200"/>
        <w:rPr>
          <w:sz w:val="24"/>
        </w:rPr>
      </w:pPr>
      <w:r>
        <w:rPr>
          <w:rFonts w:hint="eastAsia"/>
          <w:sz w:val="24"/>
        </w:rPr>
        <w:t>2. 提供所投产品制造商服务机构情况，包括地址、联系方式及技术人员数量等。</w:t>
      </w:r>
    </w:p>
    <w:p w14:paraId="097A23D3">
      <w:pPr>
        <w:autoSpaceDE w:val="0"/>
        <w:autoSpaceDN w:val="0"/>
        <w:adjustRightInd w:val="0"/>
        <w:spacing w:line="360" w:lineRule="auto"/>
        <w:ind w:firstLine="480" w:firstLineChars="200"/>
        <w:rPr>
          <w:sz w:val="24"/>
        </w:rPr>
      </w:pPr>
      <w:r>
        <w:rPr>
          <w:rFonts w:hint="eastAsia"/>
          <w:sz w:val="24"/>
        </w:rPr>
        <w:t>3. 提供原厂标准的易耗品、消耗材料价格清单及折扣率，保修期后设备维修的价格清单及折扣率。</w:t>
      </w:r>
    </w:p>
    <w:p w14:paraId="5A062F9D">
      <w:pPr>
        <w:autoSpaceDE w:val="0"/>
        <w:autoSpaceDN w:val="0"/>
        <w:adjustRightInd w:val="0"/>
        <w:spacing w:line="360" w:lineRule="auto"/>
        <w:ind w:firstLine="480" w:firstLineChars="200"/>
        <w:rPr>
          <w:sz w:val="24"/>
        </w:rPr>
      </w:pPr>
      <w:r>
        <w:rPr>
          <w:rFonts w:hint="eastAsia"/>
          <w:sz w:val="24"/>
        </w:rPr>
        <w:t>4. 提供现场技术培训。</w:t>
      </w:r>
    </w:p>
    <w:p w14:paraId="6A389F18">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（三）交货要求</w:t>
      </w:r>
    </w:p>
    <w:p w14:paraId="1649CB07">
      <w:pPr>
        <w:autoSpaceDE w:val="0"/>
        <w:autoSpaceDN w:val="0"/>
        <w:adjustRightInd w:val="0"/>
        <w:spacing w:line="360" w:lineRule="auto"/>
        <w:ind w:firstLine="480" w:firstLineChars="200"/>
        <w:rPr>
          <w:sz w:val="24"/>
        </w:rPr>
      </w:pPr>
      <w:r>
        <w:rPr>
          <w:rFonts w:hint="eastAsia"/>
          <w:sz w:val="24"/>
        </w:rPr>
        <w:t>1. 交货期：</w:t>
      </w:r>
    </w:p>
    <w:p w14:paraId="0C077060">
      <w:pPr>
        <w:autoSpaceDE w:val="0"/>
        <w:autoSpaceDN w:val="0"/>
        <w:adjustRightInd w:val="0"/>
        <w:spacing w:line="360" w:lineRule="auto"/>
        <w:ind w:firstLine="480" w:firstLineChars="200"/>
        <w:rPr>
          <w:sz w:val="24"/>
        </w:rPr>
      </w:pPr>
      <w:r>
        <w:rPr>
          <w:rFonts w:hint="eastAsia"/>
          <w:sz w:val="24"/>
          <w:lang w:val="en-US" w:eastAsia="zh-CN"/>
        </w:rPr>
        <w:t xml:space="preserve"> </w:t>
      </w:r>
      <w:r>
        <w:rPr>
          <w:rFonts w:hint="eastAsia"/>
          <w:sz w:val="24"/>
        </w:rPr>
        <w:t>2. 交货地点：天津市西青区保山西道2号（特殊情况以合同为准）。</w:t>
      </w:r>
    </w:p>
    <w:p w14:paraId="50E9E87A">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554A1989">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7E3049C4">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（四）付款方式</w:t>
      </w:r>
    </w:p>
    <w:p w14:paraId="140E4F46">
      <w:pPr>
        <w:autoSpaceDE w:val="0"/>
        <w:autoSpaceDN w:val="0"/>
        <w:adjustRightInd w:val="0"/>
        <w:spacing w:line="360" w:lineRule="auto"/>
        <w:ind w:firstLine="480" w:firstLineChars="200"/>
        <w:rPr>
          <w:sz w:val="24"/>
        </w:rPr>
      </w:pPr>
      <w:r>
        <w:rPr>
          <w:rFonts w:hint="eastAsia"/>
          <w:sz w:val="24"/>
        </w:rPr>
        <w:t>签订合同后15个工作日内预付合同总额的30%，货到现场安装、调试完毕，所有设备使用无质量问题，验收合格后15个工作日内支付合同总额的70%（特殊情况以合同为准）。</w:t>
      </w:r>
    </w:p>
    <w:p w14:paraId="446FFCC2">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（五）投标保证金和履约保证金</w:t>
      </w:r>
    </w:p>
    <w:p w14:paraId="59DCA8A9">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6F3926A9">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（六）验收方法及标准</w:t>
      </w:r>
    </w:p>
    <w:p w14:paraId="10B02C86">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6FBD41C0">
      <w:pPr>
        <w:spacing w:line="360" w:lineRule="auto"/>
        <w:ind w:firstLine="480" w:firstLineChars="200"/>
        <w:outlineLvl w:val="0"/>
        <w:rPr>
          <w:sz w:val="24"/>
        </w:rPr>
      </w:pPr>
      <w:r>
        <w:rPr>
          <w:rFonts w:hint="eastAsia"/>
          <w:sz w:val="24"/>
        </w:rPr>
        <w:t>四、评分因素及评标标准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50C18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3C77704">
            <w:pPr>
              <w:widowControl/>
              <w:snapToGrid w:val="0"/>
              <w:jc w:val="center"/>
              <w:rPr>
                <w:kern w:val="0"/>
                <w:sz w:val="24"/>
                <w:szCs w:val="24"/>
              </w:rPr>
            </w:pPr>
            <w:bookmarkStart w:id="11" w:name="_GoBack"/>
            <w:r>
              <w:rPr>
                <w:rFonts w:hint="eastAsia" w:cs="宋体"/>
                <w:kern w:val="0"/>
                <w:sz w:val="24"/>
                <w:szCs w:val="24"/>
              </w:rPr>
              <w:t>第一部分价格（</w:t>
            </w:r>
            <w:r>
              <w:rPr>
                <w:kern w:val="0"/>
                <w:sz w:val="24"/>
                <w:szCs w:val="24"/>
              </w:rPr>
              <w:t>30</w:t>
            </w:r>
            <w:r>
              <w:rPr>
                <w:rFonts w:hint="eastAsia" w:cs="宋体"/>
                <w:kern w:val="0"/>
                <w:sz w:val="24"/>
                <w:szCs w:val="24"/>
              </w:rPr>
              <w:t>分）</w:t>
            </w:r>
          </w:p>
        </w:tc>
        <w:tc>
          <w:tcPr>
            <w:tcW w:w="1010" w:type="dxa"/>
            <w:vAlign w:val="center"/>
          </w:tcPr>
          <w:p w14:paraId="7A8F6D94">
            <w:pPr>
              <w:widowControl/>
              <w:snapToGrid w:val="0"/>
              <w:jc w:val="center"/>
              <w:rPr>
                <w:kern w:val="0"/>
                <w:sz w:val="24"/>
                <w:szCs w:val="24"/>
              </w:rPr>
            </w:pPr>
            <w:r>
              <w:rPr>
                <w:rFonts w:hint="eastAsia" w:cs="宋体"/>
                <w:kern w:val="0"/>
                <w:sz w:val="24"/>
                <w:szCs w:val="24"/>
              </w:rPr>
              <w:t>分值</w:t>
            </w:r>
          </w:p>
        </w:tc>
      </w:tr>
      <w:tr w14:paraId="6DA9B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6B21CDBC">
            <w:pPr>
              <w:widowControl/>
              <w:snapToGrid w:val="0"/>
              <w:jc w:val="center"/>
              <w:rPr>
                <w:kern w:val="0"/>
                <w:sz w:val="24"/>
                <w:szCs w:val="24"/>
              </w:rPr>
            </w:pPr>
            <w:r>
              <w:rPr>
                <w:kern w:val="0"/>
                <w:sz w:val="24"/>
                <w:szCs w:val="24"/>
              </w:rPr>
              <w:t>1</w:t>
            </w:r>
          </w:p>
        </w:tc>
        <w:tc>
          <w:tcPr>
            <w:tcW w:w="1655" w:type="dxa"/>
            <w:vAlign w:val="center"/>
          </w:tcPr>
          <w:p w14:paraId="66C7815C">
            <w:pPr>
              <w:widowControl/>
              <w:snapToGrid w:val="0"/>
              <w:jc w:val="center"/>
              <w:rPr>
                <w:kern w:val="0"/>
                <w:sz w:val="24"/>
                <w:szCs w:val="24"/>
              </w:rPr>
            </w:pPr>
            <w:r>
              <w:rPr>
                <w:rFonts w:hint="eastAsia" w:cs="宋体"/>
                <w:kern w:val="0"/>
                <w:sz w:val="24"/>
                <w:szCs w:val="24"/>
              </w:rPr>
              <w:t>价格</w:t>
            </w:r>
          </w:p>
        </w:tc>
        <w:tc>
          <w:tcPr>
            <w:tcW w:w="7087" w:type="dxa"/>
            <w:vAlign w:val="center"/>
          </w:tcPr>
          <w:p w14:paraId="52BE1108">
            <w:pPr>
              <w:widowControl/>
              <w:snapToGrid w:val="0"/>
              <w:rPr>
                <w:kern w:val="0"/>
                <w:sz w:val="24"/>
                <w:szCs w:val="24"/>
              </w:rPr>
            </w:pPr>
            <w:r>
              <w:rPr>
                <w:rFonts w:hint="eastAsia" w:cs="宋体"/>
                <w:kern w:val="0"/>
                <w:sz w:val="24"/>
                <w:szCs w:val="24"/>
              </w:rPr>
              <w:t>（</w:t>
            </w:r>
            <w:r>
              <w:rPr>
                <w:kern w:val="0"/>
                <w:sz w:val="24"/>
                <w:szCs w:val="24"/>
              </w:rPr>
              <w:t>1</w:t>
            </w:r>
            <w:r>
              <w:rPr>
                <w:rFonts w:hint="eastAsia" w:cs="宋体"/>
                <w:kern w:val="0"/>
                <w:sz w:val="24"/>
                <w:szCs w:val="24"/>
              </w:rPr>
              <w:t>）投标报价超过采购预算的，投标无效，未超过采购预算的投标报价按以下公式进行计算</w:t>
            </w:r>
          </w:p>
          <w:p w14:paraId="697A16ED">
            <w:pPr>
              <w:widowControl/>
              <w:snapToGrid w:val="0"/>
              <w:rPr>
                <w:kern w:val="0"/>
                <w:sz w:val="24"/>
                <w:szCs w:val="24"/>
              </w:rPr>
            </w:pPr>
            <w:r>
              <w:rPr>
                <w:rFonts w:hint="eastAsia" w:cs="宋体"/>
                <w:kern w:val="0"/>
                <w:sz w:val="24"/>
                <w:szCs w:val="24"/>
              </w:rPr>
              <w:t>（</w:t>
            </w:r>
            <w:r>
              <w:rPr>
                <w:kern w:val="0"/>
                <w:sz w:val="24"/>
                <w:szCs w:val="24"/>
              </w:rPr>
              <w:t>2</w:t>
            </w:r>
            <w:r>
              <w:rPr>
                <w:rFonts w:hint="eastAsia" w:cs="宋体"/>
                <w:kern w:val="0"/>
                <w:sz w:val="24"/>
                <w:szCs w:val="24"/>
              </w:rPr>
              <w:t>）投标报价得分</w:t>
            </w:r>
            <w:r>
              <w:rPr>
                <w:kern w:val="0"/>
                <w:sz w:val="24"/>
                <w:szCs w:val="24"/>
              </w:rPr>
              <w:t>=</w:t>
            </w:r>
            <w:r>
              <w:rPr>
                <w:rFonts w:hint="eastAsia" w:cs="宋体"/>
                <w:kern w:val="0"/>
                <w:sz w:val="24"/>
                <w:szCs w:val="24"/>
              </w:rPr>
              <w:t>（评标基准价</w:t>
            </w:r>
            <w:r>
              <w:rPr>
                <w:kern w:val="0"/>
                <w:sz w:val="24"/>
                <w:szCs w:val="24"/>
              </w:rPr>
              <w:t>/</w:t>
            </w:r>
            <w:r>
              <w:rPr>
                <w:rFonts w:hint="eastAsia" w:cs="宋体"/>
                <w:kern w:val="0"/>
                <w:sz w:val="24"/>
                <w:szCs w:val="24"/>
              </w:rPr>
              <w:t>投标报价）×</w:t>
            </w:r>
            <w:r>
              <w:rPr>
                <w:kern w:val="0"/>
                <w:sz w:val="24"/>
                <w:szCs w:val="24"/>
              </w:rPr>
              <w:t>30</w:t>
            </w:r>
          </w:p>
          <w:p w14:paraId="4CB5301D">
            <w:pPr>
              <w:widowControl/>
              <w:snapToGrid w:val="0"/>
              <w:rPr>
                <w:kern w:val="0"/>
                <w:sz w:val="24"/>
                <w:szCs w:val="24"/>
              </w:rPr>
            </w:pPr>
            <w:r>
              <w:rPr>
                <w:rFonts w:hint="eastAsia" w:cs="宋体"/>
                <w:kern w:val="0"/>
                <w:sz w:val="24"/>
                <w:szCs w:val="24"/>
              </w:rPr>
              <w:t>注：满足招标文件要求且投标报价最低的投标报价为评标基准价</w:t>
            </w:r>
          </w:p>
        </w:tc>
        <w:tc>
          <w:tcPr>
            <w:tcW w:w="1010" w:type="dxa"/>
            <w:vAlign w:val="center"/>
          </w:tcPr>
          <w:p w14:paraId="48569B58">
            <w:pPr>
              <w:widowControl/>
              <w:snapToGrid w:val="0"/>
              <w:jc w:val="center"/>
              <w:rPr>
                <w:kern w:val="0"/>
                <w:sz w:val="24"/>
                <w:szCs w:val="24"/>
              </w:rPr>
            </w:pPr>
            <w:r>
              <w:rPr>
                <w:kern w:val="0"/>
                <w:sz w:val="24"/>
                <w:szCs w:val="24"/>
              </w:rPr>
              <w:t>30</w:t>
            </w:r>
          </w:p>
        </w:tc>
      </w:tr>
      <w:tr w14:paraId="5FCE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635D4B6E">
            <w:pPr>
              <w:widowControl/>
              <w:snapToGrid w:val="0"/>
              <w:jc w:val="center"/>
              <w:rPr>
                <w:kern w:val="0"/>
                <w:sz w:val="24"/>
                <w:szCs w:val="24"/>
              </w:rPr>
            </w:pPr>
            <w:r>
              <w:rPr>
                <w:rFonts w:hint="eastAsia" w:cs="宋体"/>
                <w:kern w:val="0"/>
                <w:sz w:val="24"/>
                <w:szCs w:val="24"/>
              </w:rPr>
              <w:t>第二部分客观分（</w:t>
            </w:r>
            <w:r>
              <w:rPr>
                <w:rFonts w:hint="eastAsia"/>
                <w:kern w:val="0"/>
                <w:sz w:val="24"/>
                <w:szCs w:val="24"/>
              </w:rPr>
              <w:t>52</w:t>
            </w:r>
            <w:r>
              <w:rPr>
                <w:rFonts w:hint="eastAsia" w:cs="宋体"/>
                <w:kern w:val="0"/>
                <w:sz w:val="24"/>
                <w:szCs w:val="24"/>
              </w:rPr>
              <w:t>分）</w:t>
            </w:r>
          </w:p>
        </w:tc>
        <w:tc>
          <w:tcPr>
            <w:tcW w:w="1010" w:type="dxa"/>
            <w:vAlign w:val="center"/>
          </w:tcPr>
          <w:p w14:paraId="0C8EDC74">
            <w:pPr>
              <w:widowControl/>
              <w:snapToGrid w:val="0"/>
              <w:jc w:val="center"/>
              <w:rPr>
                <w:kern w:val="0"/>
                <w:sz w:val="24"/>
                <w:szCs w:val="24"/>
              </w:rPr>
            </w:pPr>
            <w:r>
              <w:rPr>
                <w:rFonts w:hint="eastAsia" w:cs="宋体"/>
                <w:kern w:val="0"/>
                <w:sz w:val="24"/>
                <w:szCs w:val="24"/>
              </w:rPr>
              <w:t>分值</w:t>
            </w:r>
          </w:p>
        </w:tc>
      </w:tr>
      <w:tr w14:paraId="19A19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53D24F0E">
            <w:pPr>
              <w:widowControl/>
              <w:snapToGrid w:val="0"/>
              <w:jc w:val="center"/>
              <w:rPr>
                <w:kern w:val="0"/>
                <w:sz w:val="24"/>
                <w:szCs w:val="24"/>
              </w:rPr>
            </w:pPr>
            <w:r>
              <w:rPr>
                <w:kern w:val="0"/>
                <w:sz w:val="24"/>
                <w:szCs w:val="24"/>
              </w:rPr>
              <w:t>1</w:t>
            </w:r>
          </w:p>
        </w:tc>
        <w:tc>
          <w:tcPr>
            <w:tcW w:w="1655" w:type="dxa"/>
            <w:vAlign w:val="center"/>
          </w:tcPr>
          <w:p w14:paraId="43C26989">
            <w:pPr>
              <w:widowControl/>
              <w:snapToGrid w:val="0"/>
              <w:jc w:val="center"/>
              <w:rPr>
                <w:kern w:val="0"/>
                <w:sz w:val="24"/>
                <w:szCs w:val="24"/>
              </w:rPr>
            </w:pPr>
            <w:r>
              <w:rPr>
                <w:rFonts w:hint="eastAsia" w:cs="宋体"/>
                <w:sz w:val="24"/>
                <w:szCs w:val="24"/>
              </w:rPr>
              <w:t>环境标志产品</w:t>
            </w:r>
          </w:p>
        </w:tc>
        <w:tc>
          <w:tcPr>
            <w:tcW w:w="7087" w:type="dxa"/>
            <w:vAlign w:val="center"/>
          </w:tcPr>
          <w:p w14:paraId="1A9284E4">
            <w:pPr>
              <w:snapToGrid w:val="0"/>
              <w:rPr>
                <w:sz w:val="24"/>
                <w:szCs w:val="24"/>
              </w:rPr>
            </w:pPr>
            <w:r>
              <w:rPr>
                <w:rFonts w:hint="eastAsia" w:cs="宋体"/>
                <w:sz w:val="24"/>
                <w:szCs w:val="24"/>
              </w:rPr>
              <w:t>按照《关于调整优化节能产品、环境标志产品政府采购执行机制的通知》（财库〔</w:t>
            </w:r>
            <w:r>
              <w:rPr>
                <w:sz w:val="24"/>
                <w:szCs w:val="24"/>
              </w:rPr>
              <w:t>2019</w:t>
            </w:r>
            <w:r>
              <w:rPr>
                <w:rFonts w:hint="eastAsia" w:cs="宋体"/>
                <w:sz w:val="24"/>
                <w:szCs w:val="24"/>
              </w:rPr>
              <w:t>〕</w:t>
            </w:r>
            <w:r>
              <w:rPr>
                <w:sz w:val="24"/>
                <w:szCs w:val="24"/>
              </w:rPr>
              <w:t>9</w:t>
            </w:r>
            <w:r>
              <w:rPr>
                <w:rFonts w:hint="eastAsia" w:cs="宋体"/>
                <w:sz w:val="24"/>
                <w:szCs w:val="24"/>
              </w:rPr>
              <w:t>号）判定，投标产品是否属于环境标志产品。</w:t>
            </w:r>
          </w:p>
          <w:p w14:paraId="35C2BB09">
            <w:pPr>
              <w:snapToGrid w:val="0"/>
              <w:rPr>
                <w:sz w:val="24"/>
                <w:szCs w:val="24"/>
              </w:rPr>
            </w:pPr>
            <w:r>
              <w:rPr>
                <w:rFonts w:hint="eastAsia" w:cs="宋体"/>
                <w:sz w:val="24"/>
                <w:szCs w:val="24"/>
              </w:rPr>
              <w:t>投标产品为</w:t>
            </w:r>
            <w:r>
              <w:rPr>
                <w:sz w:val="24"/>
                <w:szCs w:val="24"/>
              </w:rPr>
              <w:t>1</w:t>
            </w:r>
            <w:r>
              <w:rPr>
                <w:rFonts w:hint="eastAsia" w:cs="宋体"/>
                <w:sz w:val="24"/>
                <w:szCs w:val="24"/>
              </w:rPr>
              <w:t>项的，且投标产品是环境标志产品的：</w:t>
            </w:r>
            <w:r>
              <w:rPr>
                <w:sz w:val="24"/>
                <w:szCs w:val="24"/>
              </w:rPr>
              <w:t>2</w:t>
            </w:r>
            <w:r>
              <w:rPr>
                <w:rFonts w:hint="eastAsia" w:cs="宋体"/>
                <w:sz w:val="24"/>
                <w:szCs w:val="24"/>
              </w:rPr>
              <w:t>分</w:t>
            </w:r>
          </w:p>
          <w:p w14:paraId="2AEA24C7">
            <w:pPr>
              <w:snapToGrid w:val="0"/>
              <w:rPr>
                <w:sz w:val="24"/>
                <w:szCs w:val="24"/>
              </w:rPr>
            </w:pPr>
            <w:r>
              <w:rPr>
                <w:rFonts w:hint="eastAsia" w:cs="宋体"/>
                <w:sz w:val="24"/>
                <w:szCs w:val="24"/>
              </w:rPr>
              <w:t>投标产品为多项的，得分为环境标志产品价值权重×</w:t>
            </w:r>
            <w:r>
              <w:rPr>
                <w:sz w:val="24"/>
                <w:szCs w:val="24"/>
              </w:rPr>
              <w:t>2</w:t>
            </w:r>
            <w:r>
              <w:rPr>
                <w:rFonts w:hint="eastAsia" w:cs="宋体"/>
                <w:sz w:val="24"/>
                <w:szCs w:val="24"/>
              </w:rPr>
              <w:t>分</w:t>
            </w:r>
          </w:p>
          <w:p w14:paraId="7E16FAD6">
            <w:pPr>
              <w:snapToGrid w:val="0"/>
              <w:rPr>
                <w:kern w:val="0"/>
                <w:sz w:val="24"/>
                <w:szCs w:val="24"/>
              </w:rPr>
            </w:pPr>
            <w:r>
              <w:rPr>
                <w:rFonts w:hint="eastAsia" w:cs="宋体"/>
                <w:sz w:val="24"/>
                <w:szCs w:val="24"/>
              </w:rPr>
              <w:t>其他：</w:t>
            </w:r>
            <w:r>
              <w:rPr>
                <w:sz w:val="24"/>
                <w:szCs w:val="24"/>
              </w:rPr>
              <w:t>0</w:t>
            </w:r>
            <w:r>
              <w:rPr>
                <w:rFonts w:hint="eastAsia" w:cs="宋体"/>
                <w:sz w:val="24"/>
                <w:szCs w:val="24"/>
              </w:rPr>
              <w:t>分</w:t>
            </w:r>
          </w:p>
        </w:tc>
        <w:tc>
          <w:tcPr>
            <w:tcW w:w="1010" w:type="dxa"/>
            <w:vAlign w:val="center"/>
          </w:tcPr>
          <w:p w14:paraId="69522A3C">
            <w:pPr>
              <w:widowControl/>
              <w:snapToGrid w:val="0"/>
              <w:jc w:val="center"/>
              <w:rPr>
                <w:kern w:val="0"/>
                <w:sz w:val="24"/>
                <w:szCs w:val="24"/>
              </w:rPr>
            </w:pPr>
            <w:r>
              <w:rPr>
                <w:kern w:val="0"/>
                <w:sz w:val="24"/>
                <w:szCs w:val="24"/>
              </w:rPr>
              <w:t>2</w:t>
            </w:r>
          </w:p>
        </w:tc>
      </w:tr>
      <w:tr w14:paraId="6B8D1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658D2AD5">
            <w:pPr>
              <w:widowControl/>
              <w:snapToGrid w:val="0"/>
              <w:jc w:val="center"/>
              <w:rPr>
                <w:kern w:val="0"/>
                <w:sz w:val="24"/>
                <w:szCs w:val="24"/>
              </w:rPr>
            </w:pPr>
            <w:r>
              <w:rPr>
                <w:kern w:val="0"/>
                <w:sz w:val="24"/>
                <w:szCs w:val="24"/>
              </w:rPr>
              <w:t>2</w:t>
            </w:r>
          </w:p>
        </w:tc>
        <w:tc>
          <w:tcPr>
            <w:tcW w:w="1655" w:type="dxa"/>
            <w:vAlign w:val="center"/>
          </w:tcPr>
          <w:p w14:paraId="6EC0C2BD">
            <w:pPr>
              <w:widowControl/>
              <w:snapToGrid w:val="0"/>
              <w:jc w:val="center"/>
              <w:rPr>
                <w:kern w:val="0"/>
                <w:sz w:val="24"/>
                <w:szCs w:val="24"/>
              </w:rPr>
            </w:pPr>
            <w:r>
              <w:rPr>
                <w:rFonts w:hint="eastAsia" w:cs="宋体"/>
                <w:sz w:val="24"/>
                <w:szCs w:val="24"/>
              </w:rPr>
              <w:t>节能产品</w:t>
            </w:r>
          </w:p>
        </w:tc>
        <w:tc>
          <w:tcPr>
            <w:tcW w:w="7087" w:type="dxa"/>
            <w:vAlign w:val="center"/>
          </w:tcPr>
          <w:p w14:paraId="6C65D4D2">
            <w:pPr>
              <w:snapToGrid w:val="0"/>
              <w:rPr>
                <w:rFonts w:cs="宋体"/>
                <w:sz w:val="24"/>
                <w:szCs w:val="24"/>
              </w:rPr>
            </w:pPr>
            <w:r>
              <w:rPr>
                <w:rFonts w:hint="eastAsia" w:cs="宋体"/>
                <w:sz w:val="24"/>
                <w:szCs w:val="24"/>
              </w:rPr>
              <w:t>按照《关于调整优化节能产品、环境标志产品政府采购执行机制的通知》（财库〔</w:t>
            </w:r>
            <w:r>
              <w:rPr>
                <w:rFonts w:cs="宋体"/>
                <w:sz w:val="24"/>
                <w:szCs w:val="24"/>
              </w:rPr>
              <w:t>2019</w:t>
            </w:r>
            <w:r>
              <w:rPr>
                <w:rFonts w:hint="eastAsia" w:cs="宋体"/>
                <w:sz w:val="24"/>
                <w:szCs w:val="24"/>
              </w:rPr>
              <w:t>〕</w:t>
            </w:r>
            <w:r>
              <w:rPr>
                <w:rFonts w:cs="宋体"/>
                <w:sz w:val="24"/>
                <w:szCs w:val="24"/>
              </w:rPr>
              <w:t>9</w:t>
            </w:r>
            <w:r>
              <w:rPr>
                <w:rFonts w:hint="eastAsia" w:cs="宋体"/>
                <w:sz w:val="24"/>
                <w:szCs w:val="24"/>
              </w:rPr>
              <w:t>号）判定，投标产品是否属于节能产品。</w:t>
            </w:r>
          </w:p>
          <w:p w14:paraId="77BF50FD">
            <w:pPr>
              <w:snapToGrid w:val="0"/>
              <w:rPr>
                <w:rFonts w:cs="宋体"/>
                <w:sz w:val="24"/>
                <w:szCs w:val="24"/>
              </w:rPr>
            </w:pPr>
            <w:r>
              <w:rPr>
                <w:rFonts w:hint="eastAsia" w:cs="宋体"/>
                <w:sz w:val="24"/>
                <w:szCs w:val="24"/>
              </w:rPr>
              <w:t>投标产品为</w:t>
            </w:r>
            <w:r>
              <w:rPr>
                <w:rFonts w:cs="宋体"/>
                <w:sz w:val="24"/>
                <w:szCs w:val="24"/>
              </w:rPr>
              <w:t>1</w:t>
            </w:r>
            <w:r>
              <w:rPr>
                <w:rFonts w:hint="eastAsia" w:cs="宋体"/>
                <w:sz w:val="24"/>
                <w:szCs w:val="24"/>
              </w:rPr>
              <w:t>项的，且投标产品是非强制采购节能产品的：</w:t>
            </w:r>
            <w:r>
              <w:rPr>
                <w:rFonts w:cs="宋体"/>
                <w:sz w:val="24"/>
                <w:szCs w:val="24"/>
              </w:rPr>
              <w:t>2</w:t>
            </w:r>
            <w:r>
              <w:rPr>
                <w:rFonts w:hint="eastAsia" w:cs="宋体"/>
                <w:sz w:val="24"/>
                <w:szCs w:val="24"/>
              </w:rPr>
              <w:t>分</w:t>
            </w:r>
          </w:p>
          <w:p w14:paraId="4CF15DC2">
            <w:pPr>
              <w:snapToGrid w:val="0"/>
              <w:rPr>
                <w:rFonts w:cs="宋体"/>
                <w:sz w:val="24"/>
                <w:szCs w:val="24"/>
              </w:rPr>
            </w:pPr>
            <w:r>
              <w:rPr>
                <w:rFonts w:hint="eastAsia" w:cs="宋体"/>
                <w:sz w:val="24"/>
                <w:szCs w:val="24"/>
              </w:rPr>
              <w:t>投标产品为多项的，得分为非强制采购节能产品价值权重×</w:t>
            </w:r>
            <w:r>
              <w:rPr>
                <w:rFonts w:cs="宋体"/>
                <w:sz w:val="24"/>
                <w:szCs w:val="24"/>
              </w:rPr>
              <w:t>2</w:t>
            </w:r>
            <w:r>
              <w:rPr>
                <w:rFonts w:hint="eastAsia" w:cs="宋体"/>
                <w:sz w:val="24"/>
                <w:szCs w:val="24"/>
              </w:rPr>
              <w:t>分</w:t>
            </w:r>
          </w:p>
          <w:p w14:paraId="0308A0CE">
            <w:pPr>
              <w:snapToGrid w:val="0"/>
              <w:rPr>
                <w:rFonts w:cs="宋体"/>
                <w:sz w:val="24"/>
                <w:szCs w:val="24"/>
              </w:rPr>
            </w:pPr>
            <w:r>
              <w:rPr>
                <w:rFonts w:hint="eastAsia" w:cs="宋体"/>
                <w:sz w:val="24"/>
                <w:szCs w:val="24"/>
              </w:rPr>
              <w:t>其他：</w:t>
            </w:r>
            <w:r>
              <w:rPr>
                <w:rFonts w:cs="宋体"/>
                <w:sz w:val="24"/>
                <w:szCs w:val="24"/>
              </w:rPr>
              <w:t>0</w:t>
            </w:r>
            <w:r>
              <w:rPr>
                <w:rFonts w:hint="eastAsia" w:cs="宋体"/>
                <w:sz w:val="24"/>
                <w:szCs w:val="24"/>
              </w:rPr>
              <w:t>分</w:t>
            </w:r>
          </w:p>
        </w:tc>
        <w:tc>
          <w:tcPr>
            <w:tcW w:w="1010" w:type="dxa"/>
            <w:vAlign w:val="center"/>
          </w:tcPr>
          <w:p w14:paraId="5C6BD466">
            <w:pPr>
              <w:widowControl/>
              <w:snapToGrid w:val="0"/>
              <w:jc w:val="center"/>
              <w:rPr>
                <w:kern w:val="0"/>
                <w:sz w:val="24"/>
                <w:szCs w:val="24"/>
              </w:rPr>
            </w:pPr>
            <w:r>
              <w:rPr>
                <w:kern w:val="0"/>
                <w:sz w:val="24"/>
                <w:szCs w:val="24"/>
              </w:rPr>
              <w:t>2</w:t>
            </w:r>
          </w:p>
        </w:tc>
      </w:tr>
      <w:tr w14:paraId="5A684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15A9E757">
            <w:pPr>
              <w:widowControl/>
              <w:snapToGrid w:val="0"/>
              <w:jc w:val="center"/>
              <w:rPr>
                <w:kern w:val="0"/>
                <w:sz w:val="24"/>
                <w:szCs w:val="24"/>
              </w:rPr>
            </w:pPr>
            <w:r>
              <w:rPr>
                <w:kern w:val="0"/>
                <w:sz w:val="24"/>
                <w:szCs w:val="24"/>
              </w:rPr>
              <w:t>3</w:t>
            </w:r>
          </w:p>
        </w:tc>
        <w:tc>
          <w:tcPr>
            <w:tcW w:w="1655" w:type="dxa"/>
            <w:vAlign w:val="center"/>
          </w:tcPr>
          <w:p w14:paraId="792E1CA7">
            <w:pPr>
              <w:widowControl/>
              <w:snapToGrid w:val="0"/>
              <w:jc w:val="center"/>
              <w:rPr>
                <w:kern w:val="0"/>
                <w:sz w:val="24"/>
                <w:szCs w:val="24"/>
              </w:rPr>
            </w:pPr>
            <w:r>
              <w:rPr>
                <w:rFonts w:hint="eastAsia"/>
                <w:kern w:val="0"/>
                <w:sz w:val="24"/>
                <w:szCs w:val="24"/>
              </w:rPr>
              <w:t>制造商认证评价</w:t>
            </w:r>
          </w:p>
        </w:tc>
        <w:tc>
          <w:tcPr>
            <w:tcW w:w="7087" w:type="dxa"/>
            <w:vAlign w:val="center"/>
          </w:tcPr>
          <w:p w14:paraId="4B95F29B">
            <w:pPr>
              <w:snapToGrid w:val="0"/>
              <w:rPr>
                <w:bCs/>
                <w:sz w:val="24"/>
              </w:rPr>
            </w:pPr>
            <w:r>
              <w:rPr>
                <w:rFonts w:hint="eastAsia"/>
                <w:bCs/>
                <w:sz w:val="24"/>
              </w:rPr>
              <w:t>所投产品的制造商具备质量管理体系认证、职业健康安全管理体系认证、环境管理体系认证、医疗器械质量管理体系认证，投标文件中提供证书扫描件。具备1份证书得0.5分，最多2分</w:t>
            </w:r>
          </w:p>
        </w:tc>
        <w:tc>
          <w:tcPr>
            <w:tcW w:w="1010" w:type="dxa"/>
            <w:vAlign w:val="center"/>
          </w:tcPr>
          <w:p w14:paraId="78277AE7">
            <w:pPr>
              <w:widowControl/>
              <w:snapToGrid w:val="0"/>
              <w:jc w:val="center"/>
              <w:rPr>
                <w:kern w:val="0"/>
                <w:sz w:val="24"/>
                <w:szCs w:val="24"/>
              </w:rPr>
            </w:pPr>
            <w:r>
              <w:rPr>
                <w:rFonts w:hint="eastAsia"/>
                <w:kern w:val="0"/>
                <w:sz w:val="24"/>
                <w:szCs w:val="24"/>
              </w:rPr>
              <w:t>2</w:t>
            </w:r>
          </w:p>
        </w:tc>
      </w:tr>
      <w:tr w14:paraId="46D2A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096AB356">
            <w:pPr>
              <w:widowControl/>
              <w:snapToGrid w:val="0"/>
              <w:jc w:val="center"/>
              <w:rPr>
                <w:kern w:val="0"/>
                <w:sz w:val="24"/>
                <w:szCs w:val="24"/>
              </w:rPr>
            </w:pPr>
            <w:r>
              <w:rPr>
                <w:kern w:val="0"/>
                <w:sz w:val="24"/>
                <w:szCs w:val="24"/>
              </w:rPr>
              <w:t>4</w:t>
            </w:r>
          </w:p>
        </w:tc>
        <w:tc>
          <w:tcPr>
            <w:tcW w:w="1655" w:type="dxa"/>
            <w:vAlign w:val="center"/>
          </w:tcPr>
          <w:p w14:paraId="68DCDDE4">
            <w:pPr>
              <w:widowControl/>
              <w:snapToGrid w:val="0"/>
              <w:jc w:val="center"/>
              <w:rPr>
                <w:kern w:val="0"/>
                <w:sz w:val="24"/>
                <w:szCs w:val="24"/>
              </w:rPr>
            </w:pPr>
            <w:r>
              <w:rPr>
                <w:rFonts w:hint="eastAsia" w:cs="宋体"/>
                <w:kern w:val="0"/>
                <w:sz w:val="24"/>
                <w:szCs w:val="24"/>
              </w:rPr>
              <w:t>产品认证评价</w:t>
            </w:r>
          </w:p>
        </w:tc>
        <w:tc>
          <w:tcPr>
            <w:tcW w:w="7087" w:type="dxa"/>
            <w:vAlign w:val="center"/>
          </w:tcPr>
          <w:p w14:paraId="5F636B7B">
            <w:pPr>
              <w:snapToGrid w:val="0"/>
              <w:rPr>
                <w:rFonts w:cs="宋体"/>
                <w:sz w:val="24"/>
                <w:szCs w:val="24"/>
              </w:rPr>
            </w:pPr>
            <w:r>
              <w:rPr>
                <w:rFonts w:hint="eastAsia"/>
                <w:bCs/>
                <w:sz w:val="24"/>
              </w:rPr>
              <w:t>提供与所投产品相关的知识产权证书扫描件。具备1份证书得1分，最多3分</w:t>
            </w:r>
          </w:p>
        </w:tc>
        <w:tc>
          <w:tcPr>
            <w:tcW w:w="1010" w:type="dxa"/>
            <w:vAlign w:val="center"/>
          </w:tcPr>
          <w:p w14:paraId="392044FE">
            <w:pPr>
              <w:widowControl/>
              <w:snapToGrid w:val="0"/>
              <w:jc w:val="center"/>
              <w:rPr>
                <w:kern w:val="0"/>
                <w:sz w:val="24"/>
                <w:szCs w:val="24"/>
              </w:rPr>
            </w:pPr>
            <w:r>
              <w:rPr>
                <w:rFonts w:hint="eastAsia"/>
                <w:kern w:val="0"/>
                <w:sz w:val="24"/>
                <w:szCs w:val="24"/>
              </w:rPr>
              <w:t>3</w:t>
            </w:r>
          </w:p>
        </w:tc>
      </w:tr>
      <w:tr w14:paraId="7F007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4E519B2">
            <w:pPr>
              <w:widowControl/>
              <w:snapToGrid w:val="0"/>
              <w:jc w:val="center"/>
              <w:rPr>
                <w:kern w:val="0"/>
                <w:sz w:val="24"/>
                <w:szCs w:val="24"/>
              </w:rPr>
            </w:pPr>
            <w:r>
              <w:rPr>
                <w:rFonts w:hint="eastAsia"/>
                <w:kern w:val="0"/>
                <w:sz w:val="24"/>
                <w:szCs w:val="24"/>
              </w:rPr>
              <w:t>5</w:t>
            </w:r>
          </w:p>
        </w:tc>
        <w:tc>
          <w:tcPr>
            <w:tcW w:w="1655" w:type="dxa"/>
            <w:vAlign w:val="center"/>
          </w:tcPr>
          <w:p w14:paraId="792F11DF">
            <w:pPr>
              <w:widowControl/>
              <w:snapToGrid w:val="0"/>
              <w:jc w:val="center"/>
              <w:rPr>
                <w:sz w:val="24"/>
                <w:szCs w:val="24"/>
              </w:rPr>
            </w:pPr>
            <w:r>
              <w:rPr>
                <w:rFonts w:hint="eastAsia" w:cs="宋体"/>
                <w:sz w:val="24"/>
                <w:szCs w:val="24"/>
              </w:rPr>
              <w:t>保修时间评价</w:t>
            </w:r>
          </w:p>
        </w:tc>
        <w:tc>
          <w:tcPr>
            <w:tcW w:w="7087" w:type="dxa"/>
            <w:vAlign w:val="center"/>
          </w:tcPr>
          <w:p w14:paraId="5B3EB79B">
            <w:pPr>
              <w:snapToGrid w:val="0"/>
              <w:rPr>
                <w:rFonts w:cs="宋体"/>
                <w:sz w:val="24"/>
                <w:szCs w:val="24"/>
              </w:rPr>
            </w:pPr>
            <w:r>
              <w:rPr>
                <w:rFonts w:hint="eastAsia" w:cs="宋体"/>
                <w:sz w:val="24"/>
                <w:szCs w:val="24"/>
              </w:rPr>
              <w:t>满足招标文件要求的基础上所投产品每增加</w:t>
            </w:r>
            <w:r>
              <w:rPr>
                <w:rFonts w:cs="宋体"/>
                <w:sz w:val="24"/>
                <w:szCs w:val="24"/>
              </w:rPr>
              <w:t>1</w:t>
            </w:r>
            <w:r>
              <w:rPr>
                <w:rFonts w:hint="eastAsia" w:cs="宋体"/>
                <w:sz w:val="24"/>
                <w:szCs w:val="24"/>
              </w:rPr>
              <w:t>年保修得1分，最多2分</w:t>
            </w:r>
          </w:p>
        </w:tc>
        <w:tc>
          <w:tcPr>
            <w:tcW w:w="1010" w:type="dxa"/>
            <w:vAlign w:val="center"/>
          </w:tcPr>
          <w:p w14:paraId="462F1C86">
            <w:pPr>
              <w:widowControl/>
              <w:snapToGrid w:val="0"/>
              <w:jc w:val="center"/>
              <w:rPr>
                <w:kern w:val="0"/>
                <w:sz w:val="24"/>
                <w:szCs w:val="24"/>
              </w:rPr>
            </w:pPr>
            <w:r>
              <w:rPr>
                <w:rFonts w:hint="eastAsia"/>
                <w:kern w:val="0"/>
                <w:sz w:val="24"/>
                <w:szCs w:val="24"/>
              </w:rPr>
              <w:t>2</w:t>
            </w:r>
          </w:p>
        </w:tc>
      </w:tr>
      <w:tr w14:paraId="2A1D8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D1E481E">
            <w:pPr>
              <w:widowControl/>
              <w:snapToGrid w:val="0"/>
              <w:jc w:val="center"/>
              <w:rPr>
                <w:kern w:val="0"/>
                <w:sz w:val="24"/>
                <w:szCs w:val="24"/>
              </w:rPr>
            </w:pPr>
            <w:r>
              <w:rPr>
                <w:rFonts w:hint="eastAsia"/>
                <w:kern w:val="0"/>
                <w:sz w:val="24"/>
                <w:szCs w:val="24"/>
              </w:rPr>
              <w:t>6</w:t>
            </w:r>
          </w:p>
        </w:tc>
        <w:tc>
          <w:tcPr>
            <w:tcW w:w="1655" w:type="dxa"/>
            <w:vAlign w:val="center"/>
          </w:tcPr>
          <w:p w14:paraId="475DDC97">
            <w:pPr>
              <w:widowControl/>
              <w:snapToGrid w:val="0"/>
              <w:jc w:val="center"/>
              <w:rPr>
                <w:kern w:val="0"/>
                <w:sz w:val="24"/>
                <w:szCs w:val="24"/>
              </w:rPr>
            </w:pPr>
            <w:r>
              <w:rPr>
                <w:rFonts w:hint="eastAsia" w:cs="宋体"/>
                <w:kern w:val="0"/>
                <w:sz w:val="24"/>
                <w:szCs w:val="24"/>
              </w:rPr>
              <w:t>实用性评价</w:t>
            </w:r>
          </w:p>
        </w:tc>
        <w:tc>
          <w:tcPr>
            <w:tcW w:w="7087" w:type="dxa"/>
            <w:vAlign w:val="center"/>
          </w:tcPr>
          <w:p w14:paraId="4692E6E0">
            <w:pPr>
              <w:snapToGrid w:val="0"/>
              <w:rPr>
                <w:rFonts w:cs="宋体"/>
                <w:sz w:val="24"/>
                <w:szCs w:val="24"/>
              </w:rPr>
            </w:pPr>
            <w:r>
              <w:rPr>
                <w:rFonts w:hint="eastAsia" w:cs="宋体"/>
                <w:sz w:val="24"/>
                <w:szCs w:val="24"/>
              </w:rPr>
              <w:t>根据所投产品业绩，投标文件中提供所投产品同品牌同型号使用用户盖章的证明材料扫描件，每份材料得1分，最多3分</w:t>
            </w:r>
          </w:p>
        </w:tc>
        <w:tc>
          <w:tcPr>
            <w:tcW w:w="1010" w:type="dxa"/>
            <w:vAlign w:val="center"/>
          </w:tcPr>
          <w:p w14:paraId="587465DA">
            <w:pPr>
              <w:widowControl/>
              <w:snapToGrid w:val="0"/>
              <w:jc w:val="center"/>
              <w:rPr>
                <w:kern w:val="0"/>
                <w:sz w:val="24"/>
                <w:szCs w:val="24"/>
              </w:rPr>
            </w:pPr>
            <w:r>
              <w:rPr>
                <w:rFonts w:hint="eastAsia"/>
                <w:kern w:val="0"/>
                <w:sz w:val="24"/>
                <w:szCs w:val="24"/>
              </w:rPr>
              <w:t>3</w:t>
            </w:r>
          </w:p>
        </w:tc>
      </w:tr>
      <w:tr w14:paraId="0838E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1B1EB15">
            <w:pPr>
              <w:widowControl/>
              <w:snapToGrid w:val="0"/>
              <w:jc w:val="center"/>
              <w:rPr>
                <w:kern w:val="0"/>
                <w:sz w:val="24"/>
                <w:szCs w:val="24"/>
              </w:rPr>
            </w:pPr>
            <w:r>
              <w:rPr>
                <w:rFonts w:hint="eastAsia"/>
                <w:kern w:val="0"/>
                <w:sz w:val="24"/>
                <w:szCs w:val="24"/>
              </w:rPr>
              <w:t>7</w:t>
            </w:r>
          </w:p>
        </w:tc>
        <w:tc>
          <w:tcPr>
            <w:tcW w:w="1655" w:type="dxa"/>
            <w:vAlign w:val="center"/>
          </w:tcPr>
          <w:p w14:paraId="61CE30A0">
            <w:pPr>
              <w:widowControl/>
              <w:snapToGrid w:val="0"/>
              <w:jc w:val="center"/>
              <w:rPr>
                <w:kern w:val="0"/>
                <w:sz w:val="24"/>
                <w:szCs w:val="24"/>
              </w:rPr>
            </w:pPr>
            <w:r>
              <w:rPr>
                <w:rFonts w:hint="eastAsia" w:cs="宋体"/>
                <w:kern w:val="0"/>
                <w:sz w:val="24"/>
                <w:szCs w:val="24"/>
              </w:rPr>
              <w:t>产品参数证明评价</w:t>
            </w:r>
          </w:p>
        </w:tc>
        <w:tc>
          <w:tcPr>
            <w:tcW w:w="7087" w:type="dxa"/>
            <w:vAlign w:val="center"/>
          </w:tcPr>
          <w:p w14:paraId="6B1C5E86">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hint="eastAsia" w:cs="宋体"/>
                <w:kern w:val="0"/>
                <w:sz w:val="24"/>
                <w:szCs w:val="24"/>
              </w:rPr>
              <w:t>采购清单技术参数中加注“★”的需求条款，技术支撑材料响应得分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加注“★”的需求条款总数）×14。</w:t>
            </w:r>
          </w:p>
          <w:p w14:paraId="577B6ED5">
            <w:pPr>
              <w:widowControl/>
              <w:snapToGrid w:val="0"/>
              <w:rPr>
                <w:kern w:val="0"/>
                <w:sz w:val="24"/>
                <w:szCs w:val="24"/>
              </w:rPr>
            </w:pPr>
            <w:r>
              <w:rPr>
                <w:rFonts w:hint="eastAsia" w:cs="宋体"/>
                <w:kern w:val="0"/>
                <w:sz w:val="24"/>
                <w:szCs w:val="24"/>
              </w:rPr>
              <w:t>评标委员会根据投标文件中“技术点对点应答表”中提供的“技术支撑材料所在页码”所对应的材料进行评判，未提供页码或提供页码不准确的视为无技术支撑材料。</w:t>
            </w:r>
          </w:p>
          <w:p w14:paraId="4A083A73">
            <w:pPr>
              <w:widowControl/>
              <w:snapToGrid w:val="0"/>
              <w:rPr>
                <w:rFonts w:cs="宋体"/>
                <w:sz w:val="24"/>
                <w:szCs w:val="24"/>
              </w:rPr>
            </w:pPr>
            <w:r>
              <w:rPr>
                <w:rFonts w:hint="eastAsia" w:cs="宋体"/>
                <w:sz w:val="24"/>
                <w:szCs w:val="24"/>
              </w:rPr>
              <w:t>注：技术支撑材料是指具有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测试报告，或加盖所投产品制造商公章的技术证明材料，或加盖医疗器械注册证中代理人公章的技术证明材料。</w:t>
            </w:r>
          </w:p>
          <w:p w14:paraId="12FCDB63">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14:paraId="45F5DEA9">
            <w:pPr>
              <w:widowControl/>
              <w:snapToGrid w:val="0"/>
              <w:jc w:val="center"/>
              <w:rPr>
                <w:kern w:val="0"/>
                <w:sz w:val="24"/>
                <w:szCs w:val="24"/>
              </w:rPr>
            </w:pPr>
            <w:r>
              <w:rPr>
                <w:rFonts w:hint="eastAsia"/>
                <w:kern w:val="0"/>
                <w:sz w:val="24"/>
                <w:szCs w:val="24"/>
              </w:rPr>
              <w:t>14</w:t>
            </w:r>
          </w:p>
        </w:tc>
      </w:tr>
      <w:tr w14:paraId="3D75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9" w:hRule="atLeast"/>
          <w:jc w:val="center"/>
        </w:trPr>
        <w:tc>
          <w:tcPr>
            <w:tcW w:w="508" w:type="dxa"/>
            <w:noWrap/>
            <w:vAlign w:val="center"/>
          </w:tcPr>
          <w:p w14:paraId="037DDC75">
            <w:pPr>
              <w:widowControl/>
              <w:snapToGrid w:val="0"/>
              <w:jc w:val="center"/>
              <w:rPr>
                <w:kern w:val="0"/>
                <w:sz w:val="24"/>
                <w:szCs w:val="24"/>
              </w:rPr>
            </w:pPr>
            <w:r>
              <w:rPr>
                <w:rFonts w:hint="eastAsia"/>
                <w:kern w:val="0"/>
                <w:sz w:val="24"/>
                <w:szCs w:val="24"/>
              </w:rPr>
              <w:t>8</w:t>
            </w:r>
          </w:p>
        </w:tc>
        <w:tc>
          <w:tcPr>
            <w:tcW w:w="1655" w:type="dxa"/>
            <w:vAlign w:val="center"/>
          </w:tcPr>
          <w:p w14:paraId="5AF81853">
            <w:pPr>
              <w:widowControl/>
              <w:snapToGrid w:val="0"/>
              <w:jc w:val="center"/>
              <w:rPr>
                <w:kern w:val="0"/>
                <w:sz w:val="24"/>
                <w:szCs w:val="24"/>
              </w:rPr>
            </w:pPr>
            <w:r>
              <w:rPr>
                <w:rFonts w:hint="eastAsia" w:cs="宋体"/>
                <w:kern w:val="0"/>
                <w:sz w:val="24"/>
                <w:szCs w:val="24"/>
              </w:rPr>
              <w:t>非“★”技术要求响应性评价</w:t>
            </w:r>
          </w:p>
        </w:tc>
        <w:tc>
          <w:tcPr>
            <w:tcW w:w="7087" w:type="dxa"/>
            <w:vAlign w:val="center"/>
          </w:tcPr>
          <w:p w14:paraId="0D723C45">
            <w:pPr>
              <w:widowControl/>
              <w:snapToGrid w:val="0"/>
              <w:rPr>
                <w:kern w:val="0"/>
                <w:sz w:val="24"/>
                <w:szCs w:val="24"/>
              </w:rPr>
            </w:pPr>
            <w:r>
              <w:rPr>
                <w:rFonts w:hint="eastAsia"/>
                <w:kern w:val="0"/>
                <w:sz w:val="24"/>
                <w:szCs w:val="24"/>
              </w:rPr>
              <w:t>完全满足无偏离的得24分；</w:t>
            </w:r>
          </w:p>
          <w:p w14:paraId="6203248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劣于招标文件要求或未做应答的不足8条的，每出现1条以上情形减3分</w:t>
            </w:r>
          </w:p>
          <w:p w14:paraId="41A5E371">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劣于招标文件要求或未做应答≥8条的，本项得0分</w:t>
            </w:r>
          </w:p>
        </w:tc>
        <w:tc>
          <w:tcPr>
            <w:tcW w:w="1010" w:type="dxa"/>
            <w:vAlign w:val="center"/>
          </w:tcPr>
          <w:p w14:paraId="0647FAFB">
            <w:pPr>
              <w:widowControl/>
              <w:snapToGrid w:val="0"/>
              <w:jc w:val="center"/>
              <w:rPr>
                <w:kern w:val="0"/>
                <w:sz w:val="24"/>
                <w:szCs w:val="24"/>
              </w:rPr>
            </w:pPr>
            <w:r>
              <w:rPr>
                <w:rFonts w:hint="eastAsia"/>
                <w:kern w:val="0"/>
                <w:sz w:val="24"/>
                <w:szCs w:val="24"/>
              </w:rPr>
              <w:t>24</w:t>
            </w:r>
          </w:p>
        </w:tc>
      </w:tr>
      <w:tr w14:paraId="19F28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5A4B1C64">
            <w:pPr>
              <w:snapToGrid w:val="0"/>
              <w:jc w:val="center"/>
              <w:rPr>
                <w:sz w:val="24"/>
                <w:szCs w:val="24"/>
              </w:rPr>
            </w:pPr>
            <w:r>
              <w:rPr>
                <w:rFonts w:hint="eastAsia" w:cs="宋体"/>
                <w:kern w:val="0"/>
                <w:sz w:val="24"/>
                <w:szCs w:val="24"/>
              </w:rPr>
              <w:t>第三部分 主观分（</w:t>
            </w:r>
            <w:r>
              <w:rPr>
                <w:rFonts w:hint="eastAsia"/>
                <w:kern w:val="0"/>
                <w:sz w:val="24"/>
                <w:szCs w:val="24"/>
              </w:rPr>
              <w:t>18</w:t>
            </w:r>
            <w:r>
              <w:rPr>
                <w:rFonts w:hint="eastAsia" w:cs="宋体"/>
                <w:kern w:val="0"/>
                <w:sz w:val="24"/>
                <w:szCs w:val="24"/>
              </w:rPr>
              <w:t>分）</w:t>
            </w:r>
          </w:p>
        </w:tc>
        <w:tc>
          <w:tcPr>
            <w:tcW w:w="1010" w:type="dxa"/>
            <w:vAlign w:val="center"/>
          </w:tcPr>
          <w:p w14:paraId="595D27CB">
            <w:pPr>
              <w:widowControl/>
              <w:snapToGrid w:val="0"/>
              <w:jc w:val="center"/>
              <w:rPr>
                <w:kern w:val="0"/>
                <w:sz w:val="24"/>
                <w:szCs w:val="24"/>
              </w:rPr>
            </w:pPr>
            <w:r>
              <w:rPr>
                <w:rFonts w:hint="eastAsia" w:cs="宋体"/>
                <w:kern w:val="0"/>
                <w:sz w:val="24"/>
                <w:szCs w:val="24"/>
              </w:rPr>
              <w:t>分值</w:t>
            </w:r>
          </w:p>
        </w:tc>
      </w:tr>
      <w:tr w14:paraId="26B8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11FC2623">
            <w:pPr>
              <w:widowControl/>
              <w:snapToGrid w:val="0"/>
              <w:jc w:val="center"/>
              <w:rPr>
                <w:kern w:val="0"/>
                <w:sz w:val="24"/>
                <w:szCs w:val="24"/>
              </w:rPr>
            </w:pPr>
            <w:r>
              <w:rPr>
                <w:rFonts w:hint="eastAsia"/>
                <w:kern w:val="0"/>
                <w:sz w:val="24"/>
                <w:szCs w:val="24"/>
              </w:rPr>
              <w:t>1</w:t>
            </w:r>
          </w:p>
        </w:tc>
        <w:tc>
          <w:tcPr>
            <w:tcW w:w="1655" w:type="dxa"/>
            <w:vAlign w:val="center"/>
          </w:tcPr>
          <w:p w14:paraId="2CBE8595">
            <w:pPr>
              <w:widowControl/>
              <w:snapToGrid w:val="0"/>
              <w:jc w:val="center"/>
              <w:rPr>
                <w:rFonts w:cs="宋体"/>
                <w:kern w:val="0"/>
                <w:sz w:val="24"/>
                <w:szCs w:val="24"/>
              </w:rPr>
            </w:pPr>
            <w:r>
              <w:rPr>
                <w:rFonts w:hint="eastAsia" w:cs="宋体"/>
                <w:kern w:val="0"/>
                <w:sz w:val="24"/>
                <w:szCs w:val="24"/>
              </w:rPr>
              <w:t>产品整体性能评价</w:t>
            </w:r>
          </w:p>
        </w:tc>
        <w:tc>
          <w:tcPr>
            <w:tcW w:w="7087" w:type="dxa"/>
            <w:vAlign w:val="center"/>
          </w:tcPr>
          <w:p w14:paraId="0FDA746E">
            <w:pPr>
              <w:widowControl/>
              <w:snapToGrid w:val="0"/>
              <w:rPr>
                <w:rFonts w:cs="宋体"/>
                <w:kern w:val="0"/>
                <w:sz w:val="24"/>
                <w:szCs w:val="24"/>
              </w:rPr>
            </w:pPr>
            <w:r>
              <w:rPr>
                <w:rFonts w:hint="eastAsia" w:cs="宋体"/>
                <w:kern w:val="0"/>
                <w:sz w:val="24"/>
                <w:szCs w:val="24"/>
              </w:rPr>
              <w:t>至少包含产品整体设计理念、性能描述、安全耐用性描述等方面内容</w:t>
            </w:r>
          </w:p>
          <w:p w14:paraId="1CC2752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5362EE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9B2F97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8C1E53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02F9D94">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80F5AF9">
            <w:pPr>
              <w:widowControl/>
              <w:snapToGrid w:val="0"/>
              <w:jc w:val="center"/>
              <w:rPr>
                <w:kern w:val="0"/>
                <w:sz w:val="24"/>
                <w:szCs w:val="24"/>
              </w:rPr>
            </w:pPr>
            <w:r>
              <w:rPr>
                <w:rFonts w:hint="eastAsia"/>
                <w:kern w:val="0"/>
                <w:sz w:val="24"/>
                <w:szCs w:val="24"/>
              </w:rPr>
              <w:t>6</w:t>
            </w:r>
          </w:p>
        </w:tc>
      </w:tr>
      <w:tr w14:paraId="00B7B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73535533">
            <w:pPr>
              <w:widowControl/>
              <w:snapToGrid w:val="0"/>
              <w:jc w:val="center"/>
              <w:rPr>
                <w:kern w:val="0"/>
                <w:sz w:val="24"/>
                <w:szCs w:val="24"/>
              </w:rPr>
            </w:pPr>
            <w:r>
              <w:rPr>
                <w:rFonts w:hint="eastAsia"/>
                <w:kern w:val="0"/>
                <w:sz w:val="24"/>
                <w:szCs w:val="24"/>
              </w:rPr>
              <w:t>2</w:t>
            </w:r>
          </w:p>
        </w:tc>
        <w:tc>
          <w:tcPr>
            <w:tcW w:w="1655" w:type="dxa"/>
            <w:vAlign w:val="center"/>
          </w:tcPr>
          <w:p w14:paraId="44A948EA">
            <w:pPr>
              <w:widowControl/>
              <w:snapToGrid w:val="0"/>
              <w:jc w:val="center"/>
              <w:rPr>
                <w:rFonts w:cs="宋体"/>
                <w:kern w:val="0"/>
                <w:sz w:val="24"/>
                <w:szCs w:val="24"/>
              </w:rPr>
            </w:pPr>
            <w:r>
              <w:rPr>
                <w:rFonts w:hint="eastAsia" w:cs="宋体"/>
                <w:kern w:val="0"/>
                <w:sz w:val="24"/>
                <w:szCs w:val="24"/>
              </w:rPr>
              <w:t>产品关键零部件评价</w:t>
            </w:r>
          </w:p>
        </w:tc>
        <w:tc>
          <w:tcPr>
            <w:tcW w:w="7087" w:type="dxa"/>
            <w:vAlign w:val="center"/>
          </w:tcPr>
          <w:p w14:paraId="61C5DE73">
            <w:pPr>
              <w:widowControl/>
              <w:snapToGrid w:val="0"/>
              <w:rPr>
                <w:rFonts w:cs="宋体"/>
                <w:kern w:val="0"/>
                <w:sz w:val="24"/>
                <w:szCs w:val="24"/>
              </w:rPr>
            </w:pPr>
            <w:r>
              <w:rPr>
                <w:rFonts w:hint="eastAsia" w:cs="宋体"/>
                <w:kern w:val="0"/>
                <w:sz w:val="24"/>
                <w:szCs w:val="24"/>
              </w:rPr>
              <w:t>至少包含产品关键零部件设计理念、性能描述、安全耐用性描述等方面内容</w:t>
            </w:r>
          </w:p>
          <w:p w14:paraId="2C0A46D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ACB63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4F2A1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3A9729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5F651DD">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CC99543">
            <w:pPr>
              <w:widowControl/>
              <w:snapToGrid w:val="0"/>
              <w:jc w:val="center"/>
              <w:rPr>
                <w:kern w:val="0"/>
                <w:sz w:val="24"/>
                <w:szCs w:val="24"/>
              </w:rPr>
            </w:pPr>
            <w:r>
              <w:rPr>
                <w:rFonts w:hint="eastAsia"/>
                <w:kern w:val="0"/>
                <w:sz w:val="24"/>
                <w:szCs w:val="24"/>
              </w:rPr>
              <w:t>6</w:t>
            </w:r>
          </w:p>
        </w:tc>
      </w:tr>
      <w:tr w14:paraId="1B3AC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23F3933">
            <w:pPr>
              <w:widowControl/>
              <w:snapToGrid w:val="0"/>
              <w:jc w:val="center"/>
              <w:rPr>
                <w:kern w:val="0"/>
                <w:sz w:val="24"/>
                <w:szCs w:val="24"/>
              </w:rPr>
            </w:pPr>
            <w:r>
              <w:rPr>
                <w:rFonts w:hint="eastAsia"/>
                <w:kern w:val="0"/>
                <w:sz w:val="24"/>
                <w:szCs w:val="24"/>
              </w:rPr>
              <w:t>3</w:t>
            </w:r>
          </w:p>
        </w:tc>
        <w:tc>
          <w:tcPr>
            <w:tcW w:w="1655" w:type="dxa"/>
            <w:vAlign w:val="center"/>
          </w:tcPr>
          <w:p w14:paraId="209D5E77">
            <w:pPr>
              <w:widowControl/>
              <w:snapToGrid w:val="0"/>
              <w:jc w:val="center"/>
              <w:rPr>
                <w:sz w:val="24"/>
              </w:rPr>
            </w:pPr>
            <w:r>
              <w:rPr>
                <w:rFonts w:hint="eastAsia"/>
                <w:sz w:val="24"/>
              </w:rPr>
              <w:t>售后服务方案评价</w:t>
            </w:r>
          </w:p>
        </w:tc>
        <w:tc>
          <w:tcPr>
            <w:tcW w:w="7087" w:type="dxa"/>
            <w:vAlign w:val="center"/>
          </w:tcPr>
          <w:p w14:paraId="720DCE2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4CA8A2C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AE6A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1440F7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BE4FA0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07D3357">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7D58ADB">
            <w:pPr>
              <w:widowControl/>
              <w:snapToGrid w:val="0"/>
              <w:jc w:val="center"/>
              <w:rPr>
                <w:kern w:val="0"/>
                <w:sz w:val="24"/>
                <w:szCs w:val="24"/>
              </w:rPr>
            </w:pPr>
            <w:r>
              <w:rPr>
                <w:rFonts w:hint="eastAsia"/>
                <w:kern w:val="0"/>
                <w:sz w:val="24"/>
                <w:szCs w:val="24"/>
              </w:rPr>
              <w:t>6</w:t>
            </w:r>
          </w:p>
        </w:tc>
      </w:tr>
      <w:bookmarkEnd w:id="11"/>
    </w:tbl>
    <w:p w14:paraId="6A5E0F7C">
      <w:pPr>
        <w:spacing w:line="360" w:lineRule="auto"/>
        <w:ind w:firstLine="480" w:firstLineChars="200"/>
        <w:outlineLvl w:val="0"/>
        <w:rPr>
          <w:sz w:val="24"/>
        </w:rPr>
      </w:pPr>
      <w:r>
        <w:rPr>
          <w:rFonts w:hint="eastAsia"/>
          <w:sz w:val="24"/>
        </w:rPr>
        <w:t>五、投标文件内容要求</w:t>
      </w:r>
    </w:p>
    <w:p w14:paraId="1539AA79">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E37402D">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56750D80">
      <w:pPr>
        <w:spacing w:line="360" w:lineRule="auto"/>
        <w:ind w:firstLine="480" w:firstLineChars="200"/>
        <w:outlineLvl w:val="0"/>
        <w:rPr>
          <w:sz w:val="24"/>
        </w:rPr>
      </w:pPr>
    </w:p>
    <w:p w14:paraId="53F0E1D9">
      <w:pPr>
        <w:spacing w:line="360" w:lineRule="auto"/>
        <w:jc w:val="center"/>
        <w:rPr>
          <w:sz w:val="24"/>
        </w:rPr>
      </w:pPr>
      <w:r>
        <w:rPr>
          <w:sz w:val="24"/>
          <w:u w:val="single"/>
        </w:rPr>
        <w:br w:type="page"/>
      </w:r>
    </w:p>
    <w:p w14:paraId="6503496C">
      <w:pPr>
        <w:pStyle w:val="13"/>
        <w:rPr>
          <w:rFonts w:ascii="Times New Roman" w:hAnsi="Times New Roman"/>
        </w:rPr>
      </w:pPr>
      <w:r>
        <w:rPr>
          <w:rFonts w:hint="eastAsia" w:ascii="Times New Roman" w:hAnsi="Times New Roman"/>
        </w:rPr>
        <w:t>第三部分  投标须知</w:t>
      </w:r>
    </w:p>
    <w:p w14:paraId="1C270100">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4D27820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329AEDC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2AC950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697393C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49A24D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4F11E30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0F19B9D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7CCC501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0E94B49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023B4CA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31CD2B9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527F5C3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B89F7C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061A5E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5BDCE31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04A4316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0A61D48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6FBB3E1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CC20BB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4E4A511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684991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83B592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504A270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193789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w:t>
      </w:r>
      <w:r>
        <w:rPr>
          <w:rFonts w:ascii="Times New Roman" w:hAnsi="Times New Roman" w:eastAsia="宋体" w:cs="Times New Roman"/>
          <w:color w:val="auto"/>
        </w:rPr>
        <w:t>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12CF71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55D7DD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F65016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4D0E7B0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7F1DFF0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E808C4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DCC894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ADCF61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453AA4F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120D7C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36994F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1E9483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433F4C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870D1D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49C395C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DF74A8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1BFD67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6976C2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6B3B68D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55A90E0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6064B9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47E151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3FE55A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31B179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58A8E1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E9F1A1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DF658C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470AFA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99FBB6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726013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BC9F03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89C165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B8A865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FAAA9D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C3D291F">
      <w:pPr>
        <w:pStyle w:val="25"/>
        <w:spacing w:line="360" w:lineRule="auto"/>
        <w:ind w:firstLine="480" w:firstLineChars="200"/>
        <w:jc w:val="both"/>
        <w:rPr>
          <w:rFonts w:ascii="Times New Roman" w:hAnsi="Times New Roman" w:eastAsia="宋体" w:cs="Times New Roman"/>
          <w:color w:val="auto"/>
        </w:rPr>
      </w:pPr>
    </w:p>
    <w:p w14:paraId="42009134">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5BE6645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37896D1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1A33506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70AE6D5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4ECF275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6EA35B6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2F82E4C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010E59D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4837AEF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E49E5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15C8DEB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8EDEAA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4CC0C4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5C41C55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C1E3E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39388BD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826482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457B4D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48168B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35735A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EAB968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ACE7A5F">
      <w:pPr>
        <w:pStyle w:val="25"/>
        <w:spacing w:line="360" w:lineRule="auto"/>
        <w:ind w:firstLine="480" w:firstLineChars="200"/>
        <w:jc w:val="both"/>
        <w:rPr>
          <w:rFonts w:ascii="Times New Roman" w:hAnsi="Times New Roman" w:eastAsia="宋体" w:cs="Times New Roman"/>
          <w:color w:val="auto"/>
        </w:rPr>
      </w:pPr>
    </w:p>
    <w:p w14:paraId="1BA11927">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3D1FC4D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A5DFFE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E3E137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269A402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454DC4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003F1CB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B12F08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3A81D14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4EBDA7D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1A38D3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36BCB19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504532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2F8B97A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6FD7B7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0D68799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33884E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0244D9C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78CA49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4D84BF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47D5932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560A2F8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803C8B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54E6CAF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14C7FBA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4B588A4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5B4E60B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32ADFCB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77B7446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5A31A0B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4DD1AFF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5AF2D40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4A4D5C9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4E924B9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1E983A5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3B3D26A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F0DDC6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014485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1256A1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0C0C4F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52D7A74A">
      <w:pPr>
        <w:pStyle w:val="25"/>
        <w:spacing w:line="360" w:lineRule="auto"/>
        <w:ind w:firstLine="480" w:firstLineChars="200"/>
        <w:jc w:val="both"/>
        <w:rPr>
          <w:rFonts w:ascii="Times New Roman" w:hAnsi="Times New Roman" w:eastAsia="宋体" w:cs="Times New Roman"/>
          <w:color w:val="auto"/>
        </w:rPr>
      </w:pPr>
    </w:p>
    <w:p w14:paraId="3C9913A7">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76C5CD1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7E3C13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CB5FEA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14F76A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89048F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CBC16A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00815B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E7F348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5E72E9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4BCFDB9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438E42">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2EB4C65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CFDBFB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88BE31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781FBB8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16A5175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21FF50C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D32745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EC8C0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DB366E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2FD662F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EE6724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EAF9AF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2E3022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775EDE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0A3F31B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C9351C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E9EFD1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5D3C894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2DBAEC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5304C7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C318C5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632521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3076B0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D5749E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67A153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6A2E3C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F020B9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cs="Times New Roman"/>
          <w:color w:val="auto"/>
        </w:rPr>
        <w:t>投标文件报价出现前后不一致的</w:t>
      </w:r>
      <w:r>
        <w:rPr>
          <w:rFonts w:hint="eastAsia" w:ascii="Times New Roman" w:hAnsi="Times New Roman" w:eastAsia="宋体" w:cs="Times New Roman"/>
          <w:color w:val="auto"/>
        </w:rPr>
        <w:t>，修改错误的原则如下：</w:t>
      </w:r>
    </w:p>
    <w:p w14:paraId="19C799F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C4D8AA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189666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14AADB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89861F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BF12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77EA7FD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11573D2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5DFB2F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7D799CB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201E4A5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459246B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18F6723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05316A5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2275390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55A16E6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082A0CD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387EDF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3A539F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0B857E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1B60C23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C37867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EB0E2B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26A941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7D9A4EA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68423A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01A211D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6AC42A0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DF58CD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93C6EA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4040636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1A1F4331">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23BDB97C">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53D044EA">
      <w:pPr>
        <w:pStyle w:val="25"/>
        <w:spacing w:line="360" w:lineRule="auto"/>
        <w:ind w:firstLine="480" w:firstLineChars="200"/>
        <w:jc w:val="both"/>
        <w:rPr>
          <w:rFonts w:ascii="Times New Roman" w:hAnsi="Times New Roman" w:eastAsia="宋体" w:cs="Times New Roman"/>
          <w:color w:val="auto"/>
        </w:rPr>
      </w:pPr>
    </w:p>
    <w:p w14:paraId="090FEA9F">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098421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0876900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6909C2D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0AA3210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C6A789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3B4400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0D92B9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257F94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75B5BE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B151D2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229DBD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BE9095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500D6A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5F3344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E8B586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F5BCB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02A7776">
      <w:pPr>
        <w:pStyle w:val="25"/>
        <w:spacing w:line="360" w:lineRule="auto"/>
        <w:ind w:firstLine="480" w:firstLineChars="200"/>
        <w:jc w:val="both"/>
        <w:rPr>
          <w:b/>
          <w:bCs/>
          <w:color w:val="auto"/>
          <w:kern w:val="28"/>
          <w:sz w:val="32"/>
          <w:szCs w:val="32"/>
        </w:rPr>
      </w:pPr>
      <w:r>
        <w:rPr>
          <w:color w:val="auto"/>
        </w:rPr>
        <w:br w:type="page"/>
      </w:r>
    </w:p>
    <w:p w14:paraId="7C7380A0">
      <w:pPr>
        <w:pStyle w:val="13"/>
        <w:rPr>
          <w:rFonts w:ascii="Times New Roman" w:hAnsi="Times New Roman"/>
        </w:rPr>
      </w:pPr>
      <w:r>
        <w:rPr>
          <w:rFonts w:hint="eastAsia" w:ascii="Times New Roman" w:hAnsi="Times New Roman"/>
        </w:rPr>
        <w:t>第四部分  合同条款</w:t>
      </w:r>
    </w:p>
    <w:p w14:paraId="7B6D18D9">
      <w:pPr>
        <w:pStyle w:val="5"/>
        <w:spacing w:after="0"/>
        <w:jc w:val="center"/>
        <w:rPr>
          <w:b/>
          <w:bCs/>
          <w:spacing w:val="-20"/>
          <w:kern w:val="44"/>
          <w:sz w:val="48"/>
          <w:szCs w:val="48"/>
        </w:rPr>
      </w:pPr>
    </w:p>
    <w:p w14:paraId="7CBBF731">
      <w:pPr>
        <w:pStyle w:val="5"/>
        <w:spacing w:after="0"/>
        <w:jc w:val="center"/>
        <w:rPr>
          <w:b/>
          <w:bCs/>
          <w:spacing w:val="-20"/>
          <w:kern w:val="44"/>
          <w:sz w:val="48"/>
          <w:szCs w:val="48"/>
        </w:rPr>
      </w:pPr>
    </w:p>
    <w:p w14:paraId="2D23F220">
      <w:pPr>
        <w:pStyle w:val="5"/>
        <w:spacing w:after="0"/>
        <w:jc w:val="center"/>
        <w:rPr>
          <w:b/>
          <w:bCs/>
          <w:spacing w:val="-20"/>
          <w:kern w:val="44"/>
          <w:sz w:val="48"/>
          <w:szCs w:val="48"/>
        </w:rPr>
      </w:pPr>
    </w:p>
    <w:p w14:paraId="24487180">
      <w:pPr>
        <w:pStyle w:val="5"/>
        <w:spacing w:after="0"/>
        <w:jc w:val="center"/>
        <w:rPr>
          <w:b/>
          <w:bCs/>
          <w:spacing w:val="-20"/>
          <w:kern w:val="44"/>
          <w:sz w:val="48"/>
          <w:szCs w:val="48"/>
        </w:rPr>
      </w:pPr>
      <w:r>
        <w:rPr>
          <w:b/>
          <w:bCs/>
          <w:spacing w:val="-20"/>
          <w:kern w:val="44"/>
          <w:sz w:val="48"/>
          <w:szCs w:val="48"/>
        </w:rPr>
        <w:t>政府采购货物买卖合同</w:t>
      </w:r>
    </w:p>
    <w:p w14:paraId="6A696143">
      <w:pPr>
        <w:rPr>
          <w:b/>
          <w:bCs/>
          <w:spacing w:val="-20"/>
          <w:kern w:val="44"/>
          <w:sz w:val="40"/>
          <w:szCs w:val="40"/>
        </w:rPr>
      </w:pPr>
    </w:p>
    <w:p w14:paraId="085C57D9">
      <w:pPr>
        <w:rPr>
          <w:b/>
          <w:bCs/>
          <w:spacing w:val="-20"/>
          <w:kern w:val="44"/>
          <w:sz w:val="40"/>
          <w:szCs w:val="40"/>
        </w:rPr>
      </w:pPr>
    </w:p>
    <w:p w14:paraId="3188D925">
      <w:pPr>
        <w:rPr>
          <w:b/>
          <w:bCs/>
          <w:spacing w:val="-20"/>
          <w:kern w:val="44"/>
          <w:sz w:val="40"/>
          <w:szCs w:val="40"/>
        </w:rPr>
      </w:pPr>
    </w:p>
    <w:p w14:paraId="0AC05302">
      <w:pPr>
        <w:spacing w:line="360" w:lineRule="auto"/>
        <w:ind w:left="420" w:leftChars="200"/>
        <w:rPr>
          <w:sz w:val="32"/>
          <w:szCs w:val="32"/>
        </w:rPr>
      </w:pPr>
      <w:r>
        <w:rPr>
          <w:kern w:val="0"/>
          <w:sz w:val="32"/>
          <w:szCs w:val="32"/>
        </w:rPr>
        <w:t>项目名称：</w:t>
      </w:r>
      <w:r>
        <w:rPr>
          <w:sz w:val="32"/>
          <w:szCs w:val="32"/>
          <w:u w:val="single"/>
        </w:rPr>
        <w:t xml:space="preserve">                             </w:t>
      </w:r>
    </w:p>
    <w:p w14:paraId="30AA35A4">
      <w:pPr>
        <w:spacing w:line="360" w:lineRule="auto"/>
        <w:ind w:left="420" w:leftChars="200"/>
        <w:rPr>
          <w:sz w:val="32"/>
          <w:szCs w:val="32"/>
          <w:u w:val="single"/>
        </w:rPr>
      </w:pPr>
      <w:r>
        <w:rPr>
          <w:sz w:val="32"/>
          <w:szCs w:val="32"/>
        </w:rPr>
        <w:t>合同编号：</w:t>
      </w:r>
      <w:r>
        <w:rPr>
          <w:sz w:val="32"/>
          <w:szCs w:val="32"/>
          <w:u w:val="single"/>
        </w:rPr>
        <w:t xml:space="preserve">                             </w:t>
      </w:r>
    </w:p>
    <w:p w14:paraId="13D8A4E6">
      <w:pPr>
        <w:spacing w:line="360" w:lineRule="auto"/>
        <w:ind w:left="420" w:leftChars="200"/>
        <w:rPr>
          <w:sz w:val="32"/>
          <w:szCs w:val="32"/>
        </w:rPr>
      </w:pPr>
      <w:r>
        <w:rPr>
          <w:sz w:val="32"/>
          <w:szCs w:val="32"/>
        </w:rPr>
        <w:t>甲    方：</w:t>
      </w:r>
      <w:r>
        <w:rPr>
          <w:sz w:val="32"/>
          <w:szCs w:val="32"/>
          <w:u w:val="single"/>
        </w:rPr>
        <w:t xml:space="preserve">                             </w:t>
      </w:r>
    </w:p>
    <w:p w14:paraId="69BFEA3A">
      <w:pPr>
        <w:spacing w:line="360" w:lineRule="auto"/>
        <w:ind w:left="420" w:leftChars="200"/>
        <w:rPr>
          <w:sz w:val="32"/>
          <w:szCs w:val="32"/>
          <w:u w:val="single"/>
        </w:rPr>
      </w:pPr>
      <w:r>
        <w:rPr>
          <w:sz w:val="32"/>
          <w:szCs w:val="32"/>
        </w:rPr>
        <w:t>乙    方：</w:t>
      </w:r>
      <w:r>
        <w:rPr>
          <w:sz w:val="32"/>
          <w:szCs w:val="32"/>
          <w:u w:val="single"/>
        </w:rPr>
        <w:t xml:space="preserve">                             </w:t>
      </w:r>
    </w:p>
    <w:p w14:paraId="0472C65E">
      <w:pPr>
        <w:spacing w:line="360" w:lineRule="auto"/>
        <w:ind w:left="420" w:leftChars="200"/>
        <w:rPr>
          <w:sz w:val="32"/>
          <w:szCs w:val="32"/>
        </w:rPr>
      </w:pPr>
      <w:r>
        <w:rPr>
          <w:sz w:val="32"/>
          <w:szCs w:val="32"/>
        </w:rPr>
        <w:t>签订时间：</w:t>
      </w:r>
      <w:r>
        <w:rPr>
          <w:sz w:val="32"/>
          <w:szCs w:val="32"/>
          <w:u w:val="single"/>
        </w:rPr>
        <w:t xml:space="preserve">                             </w:t>
      </w:r>
    </w:p>
    <w:p w14:paraId="44B61E28">
      <w:pPr>
        <w:rPr>
          <w:szCs w:val="24"/>
        </w:rPr>
      </w:pPr>
    </w:p>
    <w:p w14:paraId="13009B9F">
      <w:pPr>
        <w:rPr>
          <w:rFonts w:eastAsia="黑体"/>
          <w:sz w:val="44"/>
          <w:szCs w:val="44"/>
        </w:rPr>
      </w:pPr>
      <w:r>
        <w:rPr>
          <w:rFonts w:eastAsia="黑体"/>
          <w:sz w:val="44"/>
          <w:szCs w:val="44"/>
        </w:rPr>
        <w:br w:type="page"/>
      </w:r>
    </w:p>
    <w:p w14:paraId="2B0E4953">
      <w:pPr>
        <w:rPr>
          <w:rFonts w:eastAsia="黑体"/>
          <w:sz w:val="44"/>
          <w:szCs w:val="44"/>
        </w:rPr>
      </w:pPr>
    </w:p>
    <w:p w14:paraId="2FD5B749">
      <w:pPr>
        <w:rPr>
          <w:rFonts w:eastAsia="黑体"/>
          <w:sz w:val="44"/>
          <w:szCs w:val="44"/>
        </w:rPr>
      </w:pPr>
    </w:p>
    <w:p w14:paraId="501F02C5">
      <w:pPr>
        <w:jc w:val="center"/>
        <w:rPr>
          <w:rFonts w:eastAsia="黑体"/>
          <w:sz w:val="44"/>
          <w:szCs w:val="44"/>
        </w:rPr>
      </w:pPr>
      <w:r>
        <w:rPr>
          <w:rFonts w:eastAsia="黑体"/>
          <w:sz w:val="44"/>
          <w:szCs w:val="44"/>
        </w:rPr>
        <w:t>使 用 说 明</w:t>
      </w:r>
    </w:p>
    <w:p w14:paraId="1570031E">
      <w:pPr>
        <w:ind w:firstLine="640" w:firstLineChars="200"/>
        <w:rPr>
          <w:rFonts w:eastAsia="仿宋_GB2312"/>
          <w:sz w:val="32"/>
          <w:szCs w:val="32"/>
        </w:rPr>
      </w:pPr>
    </w:p>
    <w:p w14:paraId="6D2AFA0D">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37A63A3D">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375335C4">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0F4D7838">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0202665A">
      <w:pPr>
        <w:pStyle w:val="2"/>
        <w:adjustRightInd w:val="0"/>
        <w:snapToGrid w:val="0"/>
        <w:spacing w:line="400" w:lineRule="exact"/>
        <w:jc w:val="center"/>
        <w:rPr>
          <w:rFonts w:ascii="Times New Roman" w:hAnsi="Times New Roman" w:eastAsia="黑体" w:cs="Times New Roman"/>
          <w:sz w:val="28"/>
          <w:szCs w:val="28"/>
        </w:rPr>
      </w:pPr>
      <w:bookmarkStart w:id="7" w:name="_Toc22209"/>
    </w:p>
    <w:p w14:paraId="6F5EC136">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7"/>
    </w:p>
    <w:p w14:paraId="3F1D5A60">
      <w:pPr>
        <w:pStyle w:val="2"/>
        <w:adjustRightInd w:val="0"/>
        <w:snapToGrid w:val="0"/>
        <w:spacing w:line="400" w:lineRule="exact"/>
        <w:jc w:val="center"/>
        <w:rPr>
          <w:rFonts w:ascii="Times New Roman" w:hAnsi="Times New Roman" w:eastAsia="黑体" w:cs="Times New Roman"/>
          <w:b w:val="0"/>
          <w:bCs w:val="0"/>
          <w:sz w:val="28"/>
          <w:szCs w:val="28"/>
        </w:rPr>
      </w:pPr>
    </w:p>
    <w:p w14:paraId="08CAA88D">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13C3A097">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03F52691">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303F9313">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4E455FD5">
      <w:pPr>
        <w:spacing w:line="400" w:lineRule="exact"/>
        <w:rPr>
          <w:sz w:val="24"/>
          <w:szCs w:val="24"/>
        </w:rPr>
      </w:pPr>
    </w:p>
    <w:p w14:paraId="07F0AE7A">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9A5DE7D">
      <w:pPr>
        <w:numPr>
          <w:ilvl w:val="0"/>
          <w:numId w:val="3"/>
        </w:numPr>
        <w:adjustRightInd w:val="0"/>
        <w:snapToGrid w:val="0"/>
        <w:spacing w:line="360" w:lineRule="auto"/>
        <w:ind w:firstLine="448" w:firstLineChars="200"/>
        <w:rPr>
          <w:b/>
          <w:sz w:val="24"/>
          <w:szCs w:val="24"/>
        </w:rPr>
      </w:pPr>
      <w:r>
        <w:rPr>
          <w:b/>
          <w:sz w:val="24"/>
          <w:szCs w:val="24"/>
        </w:rPr>
        <w:t>项目信息</w:t>
      </w:r>
    </w:p>
    <w:p w14:paraId="09D1A070">
      <w:pPr>
        <w:pStyle w:val="6"/>
        <w:numPr>
          <w:ilvl w:val="0"/>
          <w:numId w:val="4"/>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AB04863">
      <w:pPr>
        <w:pStyle w:val="6"/>
        <w:tabs>
          <w:tab w:val="left" w:pos="999"/>
        </w:tabs>
        <w:adjustRightInd w:val="0"/>
        <w:snapToGrid w:val="0"/>
        <w:spacing w:line="360" w:lineRule="auto"/>
      </w:pPr>
      <w:r>
        <w:t xml:space="preserve">         采购项目编号：</w:t>
      </w:r>
      <w:r>
        <w:rPr>
          <w:u w:val="single"/>
        </w:rPr>
        <w:t xml:space="preserve">                                          </w:t>
      </w:r>
    </w:p>
    <w:p w14:paraId="2D7B51FD">
      <w:pPr>
        <w:pStyle w:val="6"/>
        <w:adjustRightInd w:val="0"/>
        <w:snapToGrid w:val="0"/>
        <w:spacing w:line="360" w:lineRule="auto"/>
        <w:ind w:firstLine="448" w:firstLineChars="200"/>
      </w:pPr>
      <w:r>
        <w:t>（2）采购计划编号：</w:t>
      </w:r>
      <w:r>
        <w:rPr>
          <w:u w:val="single"/>
        </w:rPr>
        <w:t xml:space="preserve">                                          </w:t>
      </w:r>
      <w:r>
        <w:t xml:space="preserve"> </w:t>
      </w:r>
    </w:p>
    <w:p w14:paraId="5898ECBB">
      <w:pPr>
        <w:adjustRightInd w:val="0"/>
        <w:snapToGrid w:val="0"/>
        <w:spacing w:line="360" w:lineRule="auto"/>
        <w:ind w:firstLine="448" w:firstLineChars="200"/>
        <w:rPr>
          <w:sz w:val="24"/>
          <w:szCs w:val="24"/>
        </w:rPr>
      </w:pPr>
      <w:r>
        <w:rPr>
          <w:sz w:val="24"/>
          <w:szCs w:val="24"/>
        </w:rPr>
        <w:t>（3）项目内容：</w:t>
      </w:r>
    </w:p>
    <w:p w14:paraId="23FCE741">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E027E60">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4DEEF17D">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3DEC16EE">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1A91DB39">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084BD75C">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10C6CA0C">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138EEA88">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13550321">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5D85544A">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6F41021F">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16C7DC84">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7FBABE35">
      <w:pPr>
        <w:pStyle w:val="50"/>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43BE297B">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77F4E9CE">
      <w:pPr>
        <w:pStyle w:val="50"/>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458FE7C6">
      <w:pPr>
        <w:pStyle w:val="50"/>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59610FBF">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17420AB">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E95880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F6A2747">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76A757B">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74FE5DD">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083037F5">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75325BB6">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5AC9A601">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24792552">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0F71C06C">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34BAD775">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D268076">
      <w:pPr>
        <w:pStyle w:val="50"/>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072844B5">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0A3DE916">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0EDC7F55">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65700E1C">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43715934">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595B8BCD">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341E741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15B872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676BFA4C">
      <w:pPr>
        <w:tabs>
          <w:tab w:val="left" w:pos="740"/>
        </w:tabs>
        <w:adjustRightInd w:val="0"/>
        <w:snapToGrid w:val="0"/>
        <w:spacing w:line="360" w:lineRule="auto"/>
        <w:rPr>
          <w:sz w:val="24"/>
          <w:szCs w:val="24"/>
        </w:rPr>
      </w:pPr>
      <w:r>
        <w:rPr>
          <w:sz w:val="24"/>
          <w:szCs w:val="24"/>
        </w:rPr>
        <w:t xml:space="preserve">          是否涉及环境标志产品：</w:t>
      </w:r>
    </w:p>
    <w:p w14:paraId="1A7B8978">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3763AA6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043C0F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6ACFE9E3">
      <w:pPr>
        <w:pStyle w:val="50"/>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1E420602">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1BF40CF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1C8BA511">
      <w:pPr>
        <w:pStyle w:val="50"/>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3A88D61C">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4F02D693">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4AFAF033">
      <w:pPr>
        <w:numPr>
          <w:ilvl w:val="0"/>
          <w:numId w:val="3"/>
        </w:numPr>
        <w:adjustRightInd w:val="0"/>
        <w:snapToGrid w:val="0"/>
        <w:spacing w:line="360" w:lineRule="auto"/>
        <w:ind w:firstLine="448" w:firstLineChars="200"/>
        <w:rPr>
          <w:b/>
          <w:sz w:val="24"/>
          <w:szCs w:val="24"/>
        </w:rPr>
      </w:pPr>
      <w:r>
        <w:rPr>
          <w:b/>
          <w:sz w:val="24"/>
          <w:szCs w:val="24"/>
        </w:rPr>
        <w:t>合同金额</w:t>
      </w:r>
    </w:p>
    <w:p w14:paraId="7087D55D">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1E2C3735">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555BEB0E">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646E2511">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12A1745">
      <w:pPr>
        <w:adjustRightInd w:val="0"/>
        <w:snapToGrid w:val="0"/>
        <w:spacing w:line="360" w:lineRule="auto"/>
        <w:rPr>
          <w:sz w:val="24"/>
          <w:szCs w:val="24"/>
        </w:rPr>
      </w:pPr>
      <w:r>
        <w:rPr>
          <w:sz w:val="24"/>
          <w:szCs w:val="24"/>
        </w:rPr>
        <w:t xml:space="preserve">    （注：固定单价合同应填写单价和最高限价）</w:t>
      </w:r>
    </w:p>
    <w:p w14:paraId="01DE2CED">
      <w:pPr>
        <w:adjustRightInd w:val="0"/>
        <w:snapToGrid w:val="0"/>
        <w:spacing w:line="360" w:lineRule="auto"/>
        <w:rPr>
          <w:sz w:val="24"/>
          <w:szCs w:val="24"/>
        </w:rPr>
      </w:pPr>
      <w:r>
        <w:rPr>
          <w:sz w:val="24"/>
          <w:szCs w:val="24"/>
        </w:rPr>
        <w:t xml:space="preserve">    （2）合同定价方式（采用组合定价方式的，可以勾选多项）：</w:t>
      </w:r>
    </w:p>
    <w:p w14:paraId="5297C476">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71660C68">
      <w:pPr>
        <w:pStyle w:val="49"/>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36BB1B8D">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78A876EC">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5494F713">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667FCD3E">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3423C234">
      <w:pPr>
        <w:numPr>
          <w:ilvl w:val="0"/>
          <w:numId w:val="3"/>
        </w:numPr>
        <w:adjustRightInd w:val="0"/>
        <w:snapToGrid w:val="0"/>
        <w:spacing w:line="360" w:lineRule="auto"/>
        <w:ind w:firstLine="448" w:firstLineChars="200"/>
        <w:rPr>
          <w:b/>
          <w:sz w:val="24"/>
          <w:szCs w:val="24"/>
          <w:u w:val="single"/>
        </w:rPr>
      </w:pPr>
      <w:r>
        <w:rPr>
          <w:b/>
          <w:sz w:val="24"/>
          <w:szCs w:val="24"/>
        </w:rPr>
        <w:t>合同履行</w:t>
      </w:r>
    </w:p>
    <w:p w14:paraId="0AE14605">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4DE8C82F">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774E7A02">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68C95490">
      <w:pPr>
        <w:pStyle w:val="50"/>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3FABFBA0">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54E01FD0">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538CAB43">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445140C2">
      <w:pPr>
        <w:adjustRightInd w:val="0"/>
        <w:snapToGrid w:val="0"/>
        <w:spacing w:line="360" w:lineRule="auto"/>
        <w:ind w:firstLine="448" w:firstLineChars="200"/>
        <w:rPr>
          <w:sz w:val="24"/>
          <w:szCs w:val="24"/>
          <w:u w:val="single"/>
        </w:rPr>
      </w:pPr>
      <w:r>
        <w:rPr>
          <w:bCs/>
          <w:sz w:val="24"/>
          <w:szCs w:val="24"/>
        </w:rPr>
        <w:t>（5）风险处置措施和替代方案：</w:t>
      </w:r>
      <w:r>
        <w:rPr>
          <w:sz w:val="24"/>
          <w:szCs w:val="24"/>
          <w:u w:val="single"/>
        </w:rPr>
        <w:t xml:space="preserve">                                                               </w:t>
      </w:r>
    </w:p>
    <w:p w14:paraId="6BEEE075">
      <w:pPr>
        <w:numPr>
          <w:ilvl w:val="0"/>
          <w:numId w:val="3"/>
        </w:numPr>
        <w:adjustRightInd w:val="0"/>
        <w:snapToGrid w:val="0"/>
        <w:spacing w:line="360" w:lineRule="auto"/>
        <w:ind w:firstLine="448" w:firstLineChars="200"/>
        <w:rPr>
          <w:b/>
          <w:sz w:val="24"/>
          <w:szCs w:val="24"/>
        </w:rPr>
      </w:pPr>
      <w:r>
        <w:rPr>
          <w:b/>
          <w:sz w:val="24"/>
          <w:szCs w:val="24"/>
        </w:rPr>
        <w:t>合同验收</w:t>
      </w:r>
    </w:p>
    <w:p w14:paraId="47380CAC">
      <w:pPr>
        <w:numPr>
          <w:ilvl w:val="0"/>
          <w:numId w:val="5"/>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44F5F384">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600B38F5">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0617D9B">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C770F0D">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5624917">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EB7A4C7">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0ECDB235">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0002DE39">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2F793424">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7E81C88A">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0B193FBF">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6596AAD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79793DE4">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07B042A3">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4020F9EE">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39FABBBA">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72AF75A2">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32F9D5AF">
      <w:pPr>
        <w:numPr>
          <w:ilvl w:val="0"/>
          <w:numId w:val="3"/>
        </w:numPr>
        <w:adjustRightInd w:val="0"/>
        <w:snapToGrid w:val="0"/>
        <w:spacing w:line="360" w:lineRule="auto"/>
        <w:ind w:firstLine="448" w:firstLineChars="200"/>
        <w:rPr>
          <w:b/>
          <w:sz w:val="24"/>
          <w:szCs w:val="24"/>
        </w:rPr>
      </w:pPr>
      <w:r>
        <w:rPr>
          <w:b/>
          <w:sz w:val="24"/>
          <w:szCs w:val="24"/>
        </w:rPr>
        <w:t>组成合同的文件</w:t>
      </w:r>
    </w:p>
    <w:p w14:paraId="7A7ABB8D">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3315AE36">
      <w:pPr>
        <w:adjustRightInd w:val="0"/>
        <w:snapToGrid w:val="0"/>
        <w:spacing w:line="360" w:lineRule="auto"/>
        <w:ind w:firstLine="448" w:firstLineChars="200"/>
        <w:rPr>
          <w:sz w:val="24"/>
          <w:szCs w:val="24"/>
        </w:rPr>
      </w:pPr>
      <w:r>
        <w:rPr>
          <w:sz w:val="24"/>
          <w:szCs w:val="24"/>
        </w:rPr>
        <w:t>（1）政府采购合同协议书及其变更、补充协议</w:t>
      </w:r>
    </w:p>
    <w:p w14:paraId="37073792">
      <w:pPr>
        <w:adjustRightInd w:val="0"/>
        <w:snapToGrid w:val="0"/>
        <w:spacing w:line="360" w:lineRule="auto"/>
        <w:ind w:firstLine="448" w:firstLineChars="200"/>
        <w:rPr>
          <w:sz w:val="24"/>
          <w:szCs w:val="24"/>
        </w:rPr>
      </w:pPr>
      <w:r>
        <w:rPr>
          <w:sz w:val="24"/>
          <w:szCs w:val="24"/>
        </w:rPr>
        <w:t>（2）政府采购合同专用条款</w:t>
      </w:r>
    </w:p>
    <w:p w14:paraId="1D021609">
      <w:pPr>
        <w:adjustRightInd w:val="0"/>
        <w:snapToGrid w:val="0"/>
        <w:spacing w:line="360" w:lineRule="auto"/>
        <w:ind w:firstLine="448" w:firstLineChars="200"/>
        <w:rPr>
          <w:sz w:val="24"/>
          <w:szCs w:val="24"/>
        </w:rPr>
      </w:pPr>
      <w:r>
        <w:rPr>
          <w:sz w:val="24"/>
          <w:szCs w:val="24"/>
        </w:rPr>
        <w:t>（3）政府采购合同通用条款</w:t>
      </w:r>
    </w:p>
    <w:p w14:paraId="7DDA7884">
      <w:pPr>
        <w:adjustRightInd w:val="0"/>
        <w:snapToGrid w:val="0"/>
        <w:spacing w:line="360" w:lineRule="auto"/>
        <w:ind w:firstLine="448" w:firstLineChars="200"/>
        <w:rPr>
          <w:sz w:val="24"/>
          <w:szCs w:val="24"/>
        </w:rPr>
      </w:pPr>
      <w:r>
        <w:rPr>
          <w:sz w:val="24"/>
          <w:szCs w:val="24"/>
        </w:rPr>
        <w:t>（4）中标（成交）通知书</w:t>
      </w:r>
    </w:p>
    <w:p w14:paraId="0D7191CA">
      <w:pPr>
        <w:adjustRightInd w:val="0"/>
        <w:snapToGrid w:val="0"/>
        <w:spacing w:line="360" w:lineRule="auto"/>
        <w:ind w:firstLine="448" w:firstLineChars="200"/>
        <w:rPr>
          <w:sz w:val="24"/>
          <w:szCs w:val="24"/>
        </w:rPr>
      </w:pPr>
      <w:r>
        <w:rPr>
          <w:sz w:val="24"/>
          <w:szCs w:val="24"/>
        </w:rPr>
        <w:t>（5）投标（响应）文件</w:t>
      </w:r>
    </w:p>
    <w:p w14:paraId="56817DD2">
      <w:pPr>
        <w:adjustRightInd w:val="0"/>
        <w:snapToGrid w:val="0"/>
        <w:spacing w:line="360" w:lineRule="auto"/>
        <w:ind w:firstLine="448" w:firstLineChars="200"/>
        <w:rPr>
          <w:sz w:val="24"/>
          <w:szCs w:val="24"/>
        </w:rPr>
      </w:pPr>
      <w:r>
        <w:rPr>
          <w:sz w:val="24"/>
          <w:szCs w:val="24"/>
        </w:rPr>
        <w:t>（6）采购文件</w:t>
      </w:r>
    </w:p>
    <w:p w14:paraId="74CAA9F4">
      <w:pPr>
        <w:adjustRightInd w:val="0"/>
        <w:snapToGrid w:val="0"/>
        <w:spacing w:line="360" w:lineRule="auto"/>
        <w:ind w:firstLine="448" w:firstLineChars="200"/>
        <w:rPr>
          <w:sz w:val="24"/>
          <w:szCs w:val="24"/>
        </w:rPr>
      </w:pPr>
      <w:r>
        <w:rPr>
          <w:sz w:val="24"/>
          <w:szCs w:val="24"/>
        </w:rPr>
        <w:t>（7）有关技术文件，图纸</w:t>
      </w:r>
    </w:p>
    <w:p w14:paraId="41E5FE53">
      <w:pPr>
        <w:pStyle w:val="50"/>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kern w:val="2"/>
          <w:sz w:val="24"/>
          <w:szCs w:val="24"/>
        </w:rPr>
        <w:t>国家法律、行政法规和规章制度规定或合同约定的作为合同组成部分的其他文件</w:t>
      </w:r>
    </w:p>
    <w:p w14:paraId="12CAE3A8">
      <w:pPr>
        <w:numPr>
          <w:ilvl w:val="0"/>
          <w:numId w:val="3"/>
        </w:numPr>
        <w:adjustRightInd w:val="0"/>
        <w:snapToGrid w:val="0"/>
        <w:spacing w:line="360" w:lineRule="auto"/>
        <w:ind w:firstLine="448" w:firstLineChars="200"/>
        <w:rPr>
          <w:b/>
          <w:sz w:val="24"/>
          <w:szCs w:val="24"/>
        </w:rPr>
      </w:pPr>
      <w:r>
        <w:rPr>
          <w:b/>
          <w:sz w:val="24"/>
          <w:szCs w:val="24"/>
        </w:rPr>
        <w:t>合同生效</w:t>
      </w:r>
    </w:p>
    <w:p w14:paraId="58F00A9A">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2342DF3C">
      <w:pPr>
        <w:numPr>
          <w:ilvl w:val="0"/>
          <w:numId w:val="3"/>
        </w:numPr>
        <w:adjustRightInd w:val="0"/>
        <w:snapToGrid w:val="0"/>
        <w:spacing w:line="360" w:lineRule="auto"/>
        <w:ind w:firstLine="448" w:firstLineChars="200"/>
        <w:rPr>
          <w:b/>
          <w:sz w:val="24"/>
          <w:szCs w:val="24"/>
        </w:rPr>
      </w:pPr>
      <w:r>
        <w:rPr>
          <w:b/>
          <w:sz w:val="24"/>
          <w:szCs w:val="24"/>
        </w:rPr>
        <w:t>合同份数</w:t>
      </w:r>
    </w:p>
    <w:p w14:paraId="4BE72E41">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5467D296">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F8E0796">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56E16D24">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34DF3B2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776564E9">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754DE500">
            <w:pPr>
              <w:adjustRightInd w:val="0"/>
              <w:snapToGrid w:val="0"/>
              <w:spacing w:line="300" w:lineRule="exact"/>
              <w:jc w:val="center"/>
              <w:rPr>
                <w:szCs w:val="24"/>
              </w:rPr>
            </w:pPr>
            <w:r>
              <w:rPr>
                <w:szCs w:val="21"/>
              </w:rPr>
              <w:t>乙方（供应商）</w:t>
            </w:r>
          </w:p>
        </w:tc>
      </w:tr>
      <w:tr w14:paraId="039A17A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ED6F779">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5FC89D6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D401D1B">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338ABE62">
            <w:pPr>
              <w:adjustRightInd w:val="0"/>
              <w:snapToGrid w:val="0"/>
              <w:spacing w:line="300" w:lineRule="exact"/>
              <w:jc w:val="center"/>
              <w:rPr>
                <w:spacing w:val="20"/>
                <w:szCs w:val="21"/>
              </w:rPr>
            </w:pPr>
          </w:p>
        </w:tc>
      </w:tr>
      <w:tr w14:paraId="61E1A78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43717B6A">
            <w:pPr>
              <w:adjustRightInd w:val="0"/>
              <w:snapToGrid w:val="0"/>
              <w:spacing w:line="300" w:lineRule="exact"/>
              <w:jc w:val="center"/>
              <w:rPr>
                <w:szCs w:val="21"/>
              </w:rPr>
            </w:pPr>
            <w:r>
              <w:rPr>
                <w:szCs w:val="21"/>
              </w:rPr>
              <w:t>法定代表人</w:t>
            </w:r>
          </w:p>
          <w:p w14:paraId="0352475E">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64616A5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0EB8F73">
            <w:pPr>
              <w:adjustRightInd w:val="0"/>
              <w:snapToGrid w:val="0"/>
              <w:spacing w:line="300" w:lineRule="exact"/>
              <w:jc w:val="center"/>
              <w:rPr>
                <w:szCs w:val="21"/>
              </w:rPr>
            </w:pPr>
            <w:r>
              <w:rPr>
                <w:szCs w:val="21"/>
              </w:rPr>
              <w:t>法定代表人</w:t>
            </w:r>
          </w:p>
          <w:p w14:paraId="01E3F0BE">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286AE6D8">
            <w:pPr>
              <w:adjustRightInd w:val="0"/>
              <w:snapToGrid w:val="0"/>
              <w:spacing w:line="300" w:lineRule="exact"/>
              <w:jc w:val="center"/>
              <w:rPr>
                <w:szCs w:val="21"/>
              </w:rPr>
            </w:pPr>
          </w:p>
        </w:tc>
      </w:tr>
      <w:tr w14:paraId="4BF35A0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5E4BE75C">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2574C57F">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A377D28">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271DDF14">
            <w:pPr>
              <w:adjustRightInd w:val="0"/>
              <w:snapToGrid w:val="0"/>
              <w:spacing w:line="300" w:lineRule="exact"/>
              <w:jc w:val="center"/>
              <w:rPr>
                <w:spacing w:val="20"/>
                <w:szCs w:val="21"/>
              </w:rPr>
            </w:pPr>
          </w:p>
        </w:tc>
      </w:tr>
      <w:tr w14:paraId="22D27A1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B1547E4">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11D8A97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2C20D26">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2FA935E4">
            <w:pPr>
              <w:adjustRightInd w:val="0"/>
              <w:snapToGrid w:val="0"/>
              <w:spacing w:line="300" w:lineRule="exact"/>
              <w:jc w:val="center"/>
              <w:rPr>
                <w:spacing w:val="20"/>
                <w:szCs w:val="21"/>
              </w:rPr>
            </w:pPr>
          </w:p>
        </w:tc>
      </w:tr>
      <w:tr w14:paraId="19D3C8C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34AED09">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61FB98A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0EA4910">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0B1C2206">
            <w:pPr>
              <w:adjustRightInd w:val="0"/>
              <w:snapToGrid w:val="0"/>
              <w:spacing w:line="300" w:lineRule="exact"/>
              <w:jc w:val="center"/>
              <w:rPr>
                <w:spacing w:val="20"/>
                <w:szCs w:val="21"/>
              </w:rPr>
            </w:pPr>
          </w:p>
        </w:tc>
      </w:tr>
      <w:tr w14:paraId="100671C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6D3F260">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2E059B2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E0CC4B6">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361E1DA5">
            <w:pPr>
              <w:adjustRightInd w:val="0"/>
              <w:snapToGrid w:val="0"/>
              <w:spacing w:line="300" w:lineRule="exact"/>
              <w:jc w:val="center"/>
              <w:rPr>
                <w:spacing w:val="20"/>
                <w:szCs w:val="21"/>
              </w:rPr>
            </w:pPr>
          </w:p>
        </w:tc>
      </w:tr>
      <w:tr w14:paraId="390C908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AD09448">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1C53B9A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81019B1">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5F43A57C">
            <w:pPr>
              <w:adjustRightInd w:val="0"/>
              <w:snapToGrid w:val="0"/>
              <w:spacing w:line="300" w:lineRule="exact"/>
              <w:jc w:val="center"/>
              <w:rPr>
                <w:spacing w:val="20"/>
                <w:szCs w:val="21"/>
              </w:rPr>
            </w:pPr>
          </w:p>
        </w:tc>
      </w:tr>
      <w:tr w14:paraId="44771A6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184543E">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511CC23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7D048AB">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71777DFE">
            <w:pPr>
              <w:adjustRightInd w:val="0"/>
              <w:snapToGrid w:val="0"/>
              <w:spacing w:line="300" w:lineRule="exact"/>
              <w:jc w:val="center"/>
              <w:rPr>
                <w:spacing w:val="20"/>
                <w:szCs w:val="21"/>
              </w:rPr>
            </w:pPr>
          </w:p>
        </w:tc>
      </w:tr>
      <w:tr w14:paraId="5726E70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6A5F2F5">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32D223D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A0EEA00">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76A2149B">
            <w:pPr>
              <w:adjustRightInd w:val="0"/>
              <w:snapToGrid w:val="0"/>
              <w:spacing w:line="300" w:lineRule="exact"/>
              <w:jc w:val="center"/>
              <w:rPr>
                <w:spacing w:val="20"/>
                <w:szCs w:val="21"/>
              </w:rPr>
            </w:pPr>
          </w:p>
        </w:tc>
      </w:tr>
      <w:tr w14:paraId="3C3278B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7B88738">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39C43ED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3C12428">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2BC6395B">
            <w:pPr>
              <w:adjustRightInd w:val="0"/>
              <w:snapToGrid w:val="0"/>
              <w:spacing w:line="300" w:lineRule="exact"/>
              <w:jc w:val="center"/>
              <w:rPr>
                <w:spacing w:val="20"/>
                <w:szCs w:val="21"/>
              </w:rPr>
            </w:pPr>
          </w:p>
        </w:tc>
      </w:tr>
      <w:tr w14:paraId="70F96F5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6480E07">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953C79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6046C24">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17833642">
            <w:pPr>
              <w:adjustRightInd w:val="0"/>
              <w:snapToGrid w:val="0"/>
              <w:spacing w:line="300" w:lineRule="exact"/>
              <w:jc w:val="center"/>
              <w:rPr>
                <w:spacing w:val="20"/>
                <w:szCs w:val="21"/>
              </w:rPr>
            </w:pPr>
          </w:p>
        </w:tc>
      </w:tr>
      <w:tr w14:paraId="7312461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87017B0">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DD0092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5F85C1F">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7B882786">
            <w:pPr>
              <w:adjustRightInd w:val="0"/>
              <w:snapToGrid w:val="0"/>
              <w:spacing w:line="300" w:lineRule="exact"/>
              <w:jc w:val="center"/>
              <w:rPr>
                <w:spacing w:val="20"/>
                <w:szCs w:val="21"/>
              </w:rPr>
            </w:pPr>
          </w:p>
        </w:tc>
      </w:tr>
      <w:tr w14:paraId="2D8B054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4068C5A">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529664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CED7322">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33462D51">
            <w:pPr>
              <w:adjustRightInd w:val="0"/>
              <w:snapToGrid w:val="0"/>
              <w:spacing w:line="300" w:lineRule="exact"/>
              <w:jc w:val="center"/>
              <w:rPr>
                <w:spacing w:val="20"/>
                <w:szCs w:val="21"/>
              </w:rPr>
            </w:pPr>
          </w:p>
        </w:tc>
      </w:tr>
      <w:tr w14:paraId="502BFBD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6C5AE851">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5C92EBCE">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8" w:name="_Toc27624"/>
      <w:r>
        <w:rPr>
          <w:rFonts w:ascii="Times New Roman" w:hAnsi="Times New Roman" w:eastAsia="黑体" w:cs="Times New Roman"/>
          <w:b w:val="0"/>
          <w:bCs w:val="0"/>
          <w:sz w:val="28"/>
          <w:szCs w:val="28"/>
        </w:rPr>
        <w:t>第二节 政府采购合同通用条款</w:t>
      </w:r>
      <w:bookmarkEnd w:id="8"/>
    </w:p>
    <w:p w14:paraId="509F9B12">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3C7B9D35">
      <w:pPr>
        <w:autoSpaceDE w:val="0"/>
        <w:autoSpaceDN w:val="0"/>
        <w:adjustRightInd w:val="0"/>
        <w:snapToGrid w:val="0"/>
        <w:spacing w:line="360" w:lineRule="auto"/>
        <w:ind w:firstLine="448" w:firstLineChars="200"/>
        <w:jc w:val="left"/>
        <w:rPr>
          <w:sz w:val="24"/>
          <w:szCs w:val="24"/>
        </w:rPr>
      </w:pPr>
      <w:r>
        <w:rPr>
          <w:sz w:val="24"/>
          <w:szCs w:val="24"/>
        </w:rPr>
        <w:t>1.1合同当事人</w:t>
      </w:r>
    </w:p>
    <w:p w14:paraId="06B8D1CE">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7EC1820F">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0677707E">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sz w:val="24"/>
          <w:szCs w:val="24"/>
        </w:rPr>
        <w:t>依法参与合同缔结或履行，享有权利、承担义务的合同当事人</w:t>
      </w:r>
      <w:r>
        <w:rPr>
          <w:sz w:val="24"/>
          <w:szCs w:val="24"/>
        </w:rPr>
        <w:t>。</w:t>
      </w:r>
    </w:p>
    <w:p w14:paraId="7AAD30E0">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18802B41">
      <w:pPr>
        <w:adjustRightInd w:val="0"/>
        <w:snapToGrid w:val="0"/>
        <w:spacing w:line="360" w:lineRule="auto"/>
        <w:ind w:firstLine="448" w:firstLineChars="200"/>
        <w:jc w:val="left"/>
        <w:rPr>
          <w:sz w:val="24"/>
          <w:szCs w:val="24"/>
        </w:rPr>
      </w:pPr>
      <w:r>
        <w:rPr>
          <w:sz w:val="24"/>
          <w:szCs w:val="24"/>
        </w:rPr>
        <w:t>（1）“合同”系指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14:paraId="210D59D2">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2A7E3754">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（3）“货物”系指乙方根据本合同规定须向甲方提供的各种形态和种类的物品，包括原材料、设备、产品（包括软件）及相关的其备品备件、工具、手册及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14:paraId="62CC8E45">
      <w:pPr>
        <w:adjustRightInd w:val="0"/>
        <w:snapToGrid w:val="0"/>
        <w:spacing w:line="360" w:lineRule="auto"/>
        <w:ind w:firstLine="448" w:firstLineChars="200"/>
        <w:jc w:val="left"/>
        <w:rPr>
          <w:sz w:val="24"/>
          <w:szCs w:val="24"/>
        </w:rPr>
      </w:pPr>
      <w:r>
        <w:rPr>
          <w:sz w:val="24"/>
          <w:szCs w:val="24"/>
        </w:rPr>
        <w:t>（4）“相关服务”系指根据合同规定，乙方应提供的与货物有关的技术、管理和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14:paraId="71AE5AFE">
      <w:pPr>
        <w:adjustRightInd w:val="0"/>
        <w:snapToGrid w:val="0"/>
        <w:spacing w:line="360" w:lineRule="auto"/>
        <w:ind w:firstLine="448" w:firstLineChars="200"/>
        <w:jc w:val="left"/>
        <w:rPr>
          <w:sz w:val="24"/>
          <w:szCs w:val="24"/>
        </w:rPr>
      </w:pPr>
      <w:r>
        <w:rPr>
          <w:sz w:val="24"/>
          <w:szCs w:val="24"/>
        </w:rPr>
        <w:t>（5）“分包”系指中标（成交）供应商按采购文件、投标（响应）文件的规定，根据分包意向协议，将中标（成交）项目中的部分履约内容，分给具有相应资质条件的供应商履行合同的行为。</w:t>
      </w:r>
    </w:p>
    <w:p w14:paraId="53CFC56A">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6）“联合体”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sz w:val="24"/>
          <w:szCs w:val="24"/>
        </w:rPr>
        <w:t>政府采购合同专用条款</w:t>
      </w:r>
      <w:r>
        <w:rPr>
          <w:sz w:val="24"/>
          <w:szCs w:val="24"/>
        </w:rPr>
        <w:t>】。</w:t>
      </w:r>
    </w:p>
    <w:p w14:paraId="46D6C8BE">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（7）其他术语解释，见【</w:t>
      </w:r>
      <w:r>
        <w:rPr>
          <w:b/>
          <w:bCs/>
          <w:sz w:val="24"/>
          <w:szCs w:val="24"/>
        </w:rPr>
        <w:t>政府采购合同专用条款</w:t>
      </w:r>
      <w:r>
        <w:rPr>
          <w:sz w:val="24"/>
          <w:szCs w:val="24"/>
        </w:rPr>
        <w:t>】。</w:t>
      </w:r>
    </w:p>
    <w:p w14:paraId="75167258">
      <w:pPr>
        <w:numPr>
          <w:ilvl w:val="0"/>
          <w:numId w:val="6"/>
        </w:numPr>
        <w:autoSpaceDE w:val="0"/>
        <w:autoSpaceDN w:val="0"/>
        <w:adjustRightInd w:val="0"/>
        <w:snapToGrid w:val="0"/>
        <w:spacing w:line="360" w:lineRule="auto"/>
        <w:ind w:firstLine="448" w:firstLineChars="200"/>
        <w:jc w:val="left"/>
        <w:rPr>
          <w:b/>
          <w:bCs/>
          <w:sz w:val="24"/>
          <w:szCs w:val="24"/>
        </w:rPr>
      </w:pPr>
      <w:r>
        <w:rPr>
          <w:b/>
          <w:sz w:val="24"/>
          <w:szCs w:val="24"/>
        </w:rPr>
        <w:t>合同标的及金额</w:t>
      </w:r>
    </w:p>
    <w:p w14:paraId="2EBFF207">
      <w:pPr>
        <w:autoSpaceDE w:val="0"/>
        <w:autoSpaceDN w:val="0"/>
        <w:adjustRightInd w:val="0"/>
        <w:snapToGrid w:val="0"/>
        <w:spacing w:line="360" w:lineRule="auto"/>
        <w:ind w:firstLine="448" w:firstLineChars="200"/>
        <w:jc w:val="left"/>
        <w:rPr>
          <w:b/>
          <w:bCs/>
          <w:i/>
          <w:iCs/>
          <w:sz w:val="24"/>
          <w:szCs w:val="24"/>
        </w:rPr>
      </w:pPr>
      <w:r>
        <w:rPr>
          <w:sz w:val="24"/>
          <w:szCs w:val="24"/>
        </w:rPr>
        <w:t>2.1 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14:paraId="182323C1">
      <w:pPr>
        <w:adjustRightInd w:val="0"/>
        <w:snapToGrid w:val="0"/>
        <w:spacing w:line="360" w:lineRule="auto"/>
        <w:ind w:firstLine="448" w:firstLineChars="200"/>
        <w:jc w:val="left"/>
        <w:rPr>
          <w:b/>
          <w:sz w:val="24"/>
          <w:szCs w:val="24"/>
        </w:rPr>
      </w:pPr>
      <w:r>
        <w:rPr>
          <w:b/>
          <w:sz w:val="24"/>
          <w:szCs w:val="24"/>
        </w:rPr>
        <w:t>3. 履行合同的时间、地点和方式</w:t>
      </w:r>
    </w:p>
    <w:p w14:paraId="2505EB47">
      <w:pPr>
        <w:autoSpaceDE w:val="0"/>
        <w:autoSpaceDN w:val="0"/>
        <w:adjustRightInd w:val="0"/>
        <w:snapToGrid w:val="0"/>
        <w:spacing w:line="360" w:lineRule="auto"/>
        <w:ind w:firstLine="448" w:firstLineChars="200"/>
        <w:jc w:val="left"/>
        <w:rPr>
          <w:sz w:val="24"/>
          <w:szCs w:val="24"/>
        </w:rPr>
      </w:pPr>
      <w:r>
        <w:rPr>
          <w:sz w:val="24"/>
          <w:szCs w:val="24"/>
        </w:rPr>
        <w:t>3.1 乙方应当在约定的时间、地点，按照约定方式履行合同。</w:t>
      </w:r>
    </w:p>
    <w:p w14:paraId="2CC7EDA8">
      <w:pPr>
        <w:autoSpaceDE w:val="0"/>
        <w:autoSpaceDN w:val="0"/>
        <w:adjustRightInd w:val="0"/>
        <w:snapToGrid w:val="0"/>
        <w:spacing w:line="360" w:lineRule="auto"/>
        <w:ind w:firstLine="448" w:firstLineChars="200"/>
        <w:jc w:val="left"/>
        <w:rPr>
          <w:b/>
          <w:bCs/>
          <w:sz w:val="24"/>
          <w:szCs w:val="24"/>
        </w:rPr>
      </w:pPr>
      <w:r>
        <w:rPr>
          <w:b/>
          <w:bCs/>
          <w:sz w:val="24"/>
          <w:szCs w:val="24"/>
        </w:rPr>
        <w:t>4. 甲方的权利和义务</w:t>
      </w:r>
    </w:p>
    <w:p w14:paraId="65DBE242">
      <w:pPr>
        <w:autoSpaceDE w:val="0"/>
        <w:autoSpaceDN w:val="0"/>
        <w:adjustRightInd w:val="0"/>
        <w:snapToGrid w:val="0"/>
        <w:spacing w:line="360" w:lineRule="auto"/>
        <w:ind w:firstLine="448" w:firstLineChars="200"/>
        <w:jc w:val="left"/>
        <w:rPr>
          <w:sz w:val="24"/>
          <w:szCs w:val="24"/>
        </w:rPr>
      </w:pPr>
      <w:r>
        <w:rPr>
          <w:sz w:val="24"/>
          <w:szCs w:val="24"/>
        </w:rPr>
        <w:t>4.1 签署合同后，甲方应确定项目负责人（或项目联系人），负责与本合同有关的事务。甲方有权对乙方的履约行为进行检查，并及时确认乙方提交的事项。甲方应当配合乙方完成相关项目实施工作。</w:t>
      </w:r>
    </w:p>
    <w:p w14:paraId="29A461F5">
      <w:pPr>
        <w:autoSpaceDE w:val="0"/>
        <w:autoSpaceDN w:val="0"/>
        <w:adjustRightInd w:val="0"/>
        <w:snapToGrid w:val="0"/>
        <w:spacing w:line="360" w:lineRule="auto"/>
        <w:ind w:firstLine="448" w:firstLineChars="200"/>
        <w:jc w:val="left"/>
        <w:rPr>
          <w:sz w:val="24"/>
          <w:szCs w:val="24"/>
        </w:rPr>
      </w:pPr>
      <w:r>
        <w:rPr>
          <w:sz w:val="24"/>
          <w:szCs w:val="24"/>
        </w:rPr>
        <w:t>4.2 甲方有权要求乙方按时提交各阶段有关安排计划，并有权定期核对乙方提供货物数量、规格、质量等内容。甲方有权督促乙方工作并要求乙方更换不符合要求的货物。</w:t>
      </w:r>
    </w:p>
    <w:p w14:paraId="3244B93B">
      <w:pPr>
        <w:autoSpaceDE w:val="0"/>
        <w:autoSpaceDN w:val="0"/>
        <w:adjustRightInd w:val="0"/>
        <w:snapToGrid w:val="0"/>
        <w:spacing w:line="360" w:lineRule="auto"/>
        <w:ind w:firstLine="448" w:firstLineChars="200"/>
        <w:jc w:val="left"/>
        <w:rPr>
          <w:sz w:val="24"/>
          <w:szCs w:val="24"/>
        </w:rPr>
      </w:pPr>
      <w:r>
        <w:rPr>
          <w:sz w:val="24"/>
          <w:szCs w:val="24"/>
        </w:rPr>
        <w:t>4.3 甲方有权要求乙方对缺陷部分予以修复，并按合同约定享有货物保修及其他合同约定的权利。</w:t>
      </w:r>
    </w:p>
    <w:p w14:paraId="1FF0DEC4">
      <w:pPr>
        <w:adjustRightInd w:val="0"/>
        <w:snapToGrid w:val="0"/>
        <w:spacing w:line="360" w:lineRule="auto"/>
        <w:ind w:firstLine="448" w:firstLineChars="200"/>
        <w:rPr>
          <w:rFonts w:eastAsia="华文楷体"/>
          <w:sz w:val="24"/>
          <w:szCs w:val="24"/>
        </w:rPr>
      </w:pPr>
      <w:r>
        <w:rPr>
          <w:sz w:val="24"/>
          <w:szCs w:val="24"/>
        </w:rPr>
        <w:t>4.4 甲方应当按照合同约定及时对交付的货物进行验收，未在</w:t>
      </w:r>
      <w:r>
        <w:rPr>
          <w:b/>
          <w:bCs/>
          <w:sz w:val="24"/>
          <w:szCs w:val="24"/>
        </w:rPr>
        <w:t>【政府采购合同专用条款】</w:t>
      </w:r>
      <w:r>
        <w:rPr>
          <w:sz w:val="24"/>
          <w:szCs w:val="24"/>
        </w:rPr>
        <w:t>约定的期限内对乙方履约提出任何异议或者向乙方作出任何说明的，视为验收通过。</w:t>
      </w:r>
    </w:p>
    <w:p w14:paraId="50ABC7F9">
      <w:pPr>
        <w:autoSpaceDE w:val="0"/>
        <w:autoSpaceDN w:val="0"/>
        <w:adjustRightInd w:val="0"/>
        <w:snapToGrid w:val="0"/>
        <w:spacing w:line="360" w:lineRule="auto"/>
        <w:ind w:firstLine="448" w:firstLineChars="200"/>
        <w:jc w:val="left"/>
        <w:rPr>
          <w:sz w:val="24"/>
          <w:szCs w:val="24"/>
        </w:rPr>
      </w:pPr>
      <w:r>
        <w:rPr>
          <w:sz w:val="24"/>
          <w:szCs w:val="24"/>
        </w:rPr>
        <w:t>4.5 甲方应当根据合同约定及时向乙方支付合同价款，不得以内部人员变更、履行内部付款流程等为由，拒绝或迟延支付。</w:t>
      </w:r>
    </w:p>
    <w:p w14:paraId="28EB0152">
      <w:pPr>
        <w:autoSpaceDE w:val="0"/>
        <w:autoSpaceDN w:val="0"/>
        <w:adjustRightInd w:val="0"/>
        <w:snapToGrid w:val="0"/>
        <w:spacing w:line="360" w:lineRule="auto"/>
        <w:ind w:firstLine="448" w:firstLineChars="200"/>
        <w:jc w:val="left"/>
        <w:rPr>
          <w:sz w:val="24"/>
          <w:szCs w:val="24"/>
        </w:rPr>
      </w:pPr>
      <w:r>
        <w:rPr>
          <w:sz w:val="24"/>
          <w:szCs w:val="24"/>
        </w:rPr>
        <w:t>4.6 国家法律法规规定及</w:t>
      </w:r>
      <w:r>
        <w:rPr>
          <w:b/>
          <w:bCs/>
          <w:sz w:val="24"/>
          <w:szCs w:val="24"/>
        </w:rPr>
        <w:t>【政府采购合同专用条款】</w:t>
      </w:r>
      <w:r>
        <w:rPr>
          <w:sz w:val="24"/>
          <w:szCs w:val="24"/>
        </w:rPr>
        <w:t>约定应由甲方承担的其他义务和责任。</w:t>
      </w:r>
    </w:p>
    <w:p w14:paraId="6A7988FA">
      <w:pPr>
        <w:autoSpaceDE w:val="0"/>
        <w:autoSpaceDN w:val="0"/>
        <w:adjustRightInd w:val="0"/>
        <w:snapToGrid w:val="0"/>
        <w:spacing w:line="360" w:lineRule="auto"/>
        <w:ind w:firstLine="448" w:firstLineChars="200"/>
        <w:jc w:val="left"/>
        <w:rPr>
          <w:b/>
          <w:bCs/>
          <w:sz w:val="24"/>
          <w:szCs w:val="24"/>
        </w:rPr>
      </w:pPr>
      <w:r>
        <w:rPr>
          <w:b/>
          <w:bCs/>
          <w:sz w:val="24"/>
          <w:szCs w:val="24"/>
        </w:rPr>
        <w:t>5. 乙方的权利和义务</w:t>
      </w:r>
    </w:p>
    <w:p w14:paraId="0CECC102">
      <w:pPr>
        <w:autoSpaceDE w:val="0"/>
        <w:autoSpaceDN w:val="0"/>
        <w:adjustRightInd w:val="0"/>
        <w:snapToGrid w:val="0"/>
        <w:spacing w:line="360" w:lineRule="auto"/>
        <w:ind w:firstLine="448" w:firstLineChars="200"/>
        <w:jc w:val="left"/>
        <w:rPr>
          <w:sz w:val="24"/>
          <w:szCs w:val="24"/>
        </w:rPr>
      </w:pPr>
      <w:r>
        <w:rPr>
          <w:sz w:val="24"/>
          <w:szCs w:val="24"/>
        </w:rPr>
        <w:t>5.1 签署合同后，乙方应确定项目负责人（或项目联系人），负责与本合同有关的事务。</w:t>
      </w:r>
    </w:p>
    <w:p w14:paraId="6CBBBBAF">
      <w:pPr>
        <w:autoSpaceDE w:val="0"/>
        <w:autoSpaceDN w:val="0"/>
        <w:adjustRightInd w:val="0"/>
        <w:snapToGrid w:val="0"/>
        <w:spacing w:line="360" w:lineRule="auto"/>
        <w:ind w:firstLine="448" w:firstLineChars="200"/>
        <w:jc w:val="left"/>
        <w:rPr>
          <w:sz w:val="24"/>
          <w:szCs w:val="24"/>
        </w:rPr>
      </w:pPr>
      <w:r>
        <w:rPr>
          <w:sz w:val="24"/>
          <w:szCs w:val="24"/>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555378F1">
      <w:pPr>
        <w:pStyle w:val="5"/>
        <w:adjustRightInd w:val="0"/>
        <w:snapToGrid w:val="0"/>
        <w:spacing w:after="0" w:line="360" w:lineRule="auto"/>
        <w:ind w:firstLine="448" w:firstLineChars="200"/>
        <w:rPr>
          <w:sz w:val="24"/>
          <w:szCs w:val="24"/>
        </w:rPr>
      </w:pPr>
      <w:r>
        <w:rPr>
          <w:sz w:val="24"/>
          <w:szCs w:val="24"/>
        </w:rPr>
        <w:t>5.3乙方有权根据合同约定向甲方收取合同价款。</w:t>
      </w:r>
    </w:p>
    <w:p w14:paraId="20C4E63D">
      <w:pPr>
        <w:pStyle w:val="5"/>
        <w:adjustRightInd w:val="0"/>
        <w:snapToGrid w:val="0"/>
        <w:spacing w:after="0" w:line="360" w:lineRule="auto"/>
        <w:ind w:firstLine="448" w:firstLineChars="200"/>
        <w:rPr>
          <w:sz w:val="24"/>
          <w:szCs w:val="24"/>
        </w:rPr>
      </w:pPr>
      <w:r>
        <w:rPr>
          <w:sz w:val="24"/>
          <w:szCs w:val="24"/>
        </w:rPr>
        <w:t>5.4国家法律法规规定及</w:t>
      </w:r>
      <w:r>
        <w:rPr>
          <w:b/>
          <w:bCs/>
          <w:sz w:val="24"/>
          <w:szCs w:val="24"/>
        </w:rPr>
        <w:t>【政府采购合同专用条款】</w:t>
      </w:r>
      <w:r>
        <w:rPr>
          <w:sz w:val="24"/>
          <w:szCs w:val="24"/>
        </w:rPr>
        <w:t>约定应由乙方承担的其他义务和责任。</w:t>
      </w:r>
    </w:p>
    <w:p w14:paraId="275F5B94">
      <w:pPr>
        <w:numPr>
          <w:ilvl w:val="0"/>
          <w:numId w:val="7"/>
        </w:numPr>
        <w:autoSpaceDE w:val="0"/>
        <w:autoSpaceDN w:val="0"/>
        <w:adjustRightInd w:val="0"/>
        <w:snapToGrid w:val="0"/>
        <w:spacing w:line="360" w:lineRule="auto"/>
        <w:ind w:firstLine="448" w:firstLineChars="200"/>
        <w:jc w:val="left"/>
        <w:rPr>
          <w:b/>
          <w:bCs/>
          <w:sz w:val="24"/>
          <w:szCs w:val="24"/>
        </w:rPr>
      </w:pPr>
      <w:r>
        <w:rPr>
          <w:b/>
          <w:bCs/>
          <w:sz w:val="24"/>
          <w:szCs w:val="24"/>
        </w:rPr>
        <w:t>合同履行</w:t>
      </w:r>
    </w:p>
    <w:p w14:paraId="1B4421F8">
      <w:pPr>
        <w:autoSpaceDE w:val="0"/>
        <w:autoSpaceDN w:val="0"/>
        <w:adjustRightInd w:val="0"/>
        <w:snapToGrid w:val="0"/>
        <w:spacing w:line="360" w:lineRule="auto"/>
        <w:ind w:firstLine="448" w:firstLineChars="200"/>
        <w:jc w:val="left"/>
        <w:rPr>
          <w:sz w:val="24"/>
          <w:szCs w:val="24"/>
        </w:rPr>
      </w:pPr>
      <w:r>
        <w:rPr>
          <w:sz w:val="24"/>
          <w:szCs w:val="24"/>
        </w:rPr>
        <w:t>6.1 甲乙双方应当按照</w:t>
      </w:r>
      <w:r>
        <w:rPr>
          <w:b/>
          <w:bCs/>
          <w:sz w:val="24"/>
          <w:szCs w:val="24"/>
        </w:rPr>
        <w:t>【政府采购合同专用条款】</w:t>
      </w:r>
      <w:r>
        <w:rPr>
          <w:sz w:val="24"/>
          <w:szCs w:val="24"/>
        </w:rPr>
        <w:t>约定顺序履行合同义务；如果没有先后顺序的，应当同时履行。</w:t>
      </w:r>
    </w:p>
    <w:p w14:paraId="0DCB5AD2">
      <w:pPr>
        <w:autoSpaceDE w:val="0"/>
        <w:autoSpaceDN w:val="0"/>
        <w:adjustRightInd w:val="0"/>
        <w:snapToGrid w:val="0"/>
        <w:spacing w:line="360" w:lineRule="auto"/>
        <w:ind w:firstLine="448" w:firstLineChars="200"/>
        <w:jc w:val="left"/>
        <w:rPr>
          <w:sz w:val="24"/>
          <w:szCs w:val="24"/>
        </w:rPr>
      </w:pPr>
      <w:r>
        <w:rPr>
          <w:sz w:val="24"/>
          <w:szCs w:val="24"/>
        </w:rPr>
        <w:t>6.2 甲乙双方按照合同约定顺序履行合同义务时，应当先履行一方未履行的，后履行一方有权拒绝其履行请求。先履行一方履行不符合约定的，后履行一方有权拒绝其相应的履行请求。</w:t>
      </w:r>
    </w:p>
    <w:p w14:paraId="71BA28AA">
      <w:pPr>
        <w:adjustRightInd w:val="0"/>
        <w:snapToGrid w:val="0"/>
        <w:spacing w:line="360" w:lineRule="auto"/>
        <w:ind w:firstLine="448" w:firstLineChars="200"/>
        <w:jc w:val="left"/>
        <w:rPr>
          <w:b/>
          <w:bCs/>
          <w:sz w:val="24"/>
          <w:szCs w:val="24"/>
        </w:rPr>
      </w:pPr>
      <w:r>
        <w:rPr>
          <w:b/>
          <w:bCs/>
          <w:sz w:val="24"/>
          <w:szCs w:val="24"/>
        </w:rPr>
        <w:t>7. 货物包装、运输、保险和交付要求</w:t>
      </w:r>
    </w:p>
    <w:p w14:paraId="3E1192CD">
      <w:pPr>
        <w:autoSpaceDE w:val="0"/>
        <w:autoSpaceDN w:val="0"/>
        <w:adjustRightInd w:val="0"/>
        <w:snapToGrid w:val="0"/>
        <w:spacing w:line="360" w:lineRule="auto"/>
        <w:ind w:firstLine="448" w:firstLineChars="200"/>
        <w:jc w:val="left"/>
        <w:rPr>
          <w:sz w:val="24"/>
          <w:szCs w:val="24"/>
        </w:rPr>
      </w:pPr>
      <w:r>
        <w:rPr>
          <w:sz w:val="24"/>
          <w:szCs w:val="24"/>
        </w:rPr>
        <w:t>7.1 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14:paraId="5E6CF4D2">
      <w:pPr>
        <w:adjustRightInd w:val="0"/>
        <w:snapToGrid w:val="0"/>
        <w:spacing w:line="360" w:lineRule="auto"/>
        <w:ind w:firstLine="448" w:firstLineChars="200"/>
        <w:jc w:val="left"/>
        <w:rPr>
          <w:sz w:val="24"/>
          <w:szCs w:val="24"/>
        </w:rPr>
      </w:pPr>
      <w:r>
        <w:rPr>
          <w:sz w:val="24"/>
          <w:szCs w:val="24"/>
        </w:rPr>
        <w:t>7.2 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14:paraId="39254E1D">
      <w:pPr>
        <w:adjustRightInd w:val="0"/>
        <w:snapToGrid w:val="0"/>
        <w:spacing w:line="360" w:lineRule="auto"/>
        <w:ind w:firstLine="448" w:firstLineChars="200"/>
        <w:jc w:val="left"/>
        <w:rPr>
          <w:sz w:val="24"/>
          <w:szCs w:val="24"/>
        </w:rPr>
      </w:pPr>
      <w:r>
        <w:rPr>
          <w:sz w:val="24"/>
          <w:szCs w:val="24"/>
        </w:rPr>
        <w:t>7.3 货物保险要求按</w:t>
      </w:r>
      <w:r>
        <w:rPr>
          <w:b/>
          <w:sz w:val="24"/>
          <w:szCs w:val="24"/>
        </w:rPr>
        <w:t>【政府采购合同专用条款】</w:t>
      </w:r>
      <w:r>
        <w:rPr>
          <w:bCs/>
          <w:sz w:val="24"/>
          <w:szCs w:val="24"/>
        </w:rPr>
        <w:t>规定执行</w:t>
      </w:r>
      <w:r>
        <w:rPr>
          <w:sz w:val="24"/>
          <w:szCs w:val="24"/>
        </w:rPr>
        <w:t>。</w:t>
      </w:r>
    </w:p>
    <w:p w14:paraId="676201C3">
      <w:pPr>
        <w:autoSpaceDE w:val="0"/>
        <w:autoSpaceDN w:val="0"/>
        <w:adjustRightInd w:val="0"/>
        <w:snapToGrid w:val="0"/>
        <w:spacing w:line="360" w:lineRule="auto"/>
        <w:ind w:firstLine="448" w:firstLineChars="200"/>
        <w:jc w:val="left"/>
        <w:rPr>
          <w:sz w:val="24"/>
          <w:szCs w:val="24"/>
        </w:rPr>
      </w:pPr>
      <w:r>
        <w:rPr>
          <w:sz w:val="24"/>
          <w:szCs w:val="24"/>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058B876">
      <w:pPr>
        <w:autoSpaceDE w:val="0"/>
        <w:autoSpaceDN w:val="0"/>
        <w:adjustRightInd w:val="0"/>
        <w:snapToGrid w:val="0"/>
        <w:spacing w:line="360" w:lineRule="auto"/>
        <w:ind w:firstLine="448" w:firstLineChars="200"/>
        <w:jc w:val="left"/>
        <w:rPr>
          <w:sz w:val="24"/>
          <w:szCs w:val="24"/>
        </w:rPr>
      </w:pPr>
      <w:r>
        <w:rPr>
          <w:sz w:val="24"/>
          <w:szCs w:val="24"/>
        </w:rPr>
        <w:t>7.5 乙方在运输到达之前应提前通知甲方，并提示货物运输装卸的注意事项，甲方配合乙方做好货物的接收工作。</w:t>
      </w:r>
    </w:p>
    <w:p w14:paraId="62289D79">
      <w:pPr>
        <w:pStyle w:val="50"/>
        <w:snapToGrid w:val="0"/>
        <w:spacing w:line="360" w:lineRule="auto"/>
        <w:ind w:firstLine="446"/>
        <w:rPr>
          <w:rFonts w:ascii="Times New Roman" w:hAnsi="Times New Roman" w:cs="Times New Roman"/>
          <w:sz w:val="24"/>
          <w:szCs w:val="24"/>
        </w:rPr>
      </w:pPr>
      <w:r>
        <w:rPr>
          <w:rFonts w:ascii="Times New Roman" w:hAnsi="Times New Roman" w:eastAsia="宋体" w:cs="Times New Roman"/>
          <w:kern w:val="2"/>
          <w:sz w:val="24"/>
          <w:szCs w:val="24"/>
        </w:rPr>
        <w:t>7.6 如因包装、运输问题导致货物损毁、丢失或者品质下降，甲方有权要求降价、换货、拒收部分或整批货物，由此产生的费用和损失，均由乙方承担。</w:t>
      </w:r>
    </w:p>
    <w:p w14:paraId="4C75013A">
      <w:pPr>
        <w:adjustRightInd w:val="0"/>
        <w:snapToGrid w:val="0"/>
        <w:spacing w:line="360" w:lineRule="auto"/>
        <w:ind w:firstLine="448" w:firstLineChars="200"/>
        <w:jc w:val="left"/>
        <w:rPr>
          <w:b/>
          <w:sz w:val="24"/>
          <w:szCs w:val="24"/>
        </w:rPr>
      </w:pPr>
      <w:r>
        <w:rPr>
          <w:b/>
          <w:sz w:val="24"/>
          <w:szCs w:val="24"/>
        </w:rPr>
        <w:t>8. 质量标准和保证</w:t>
      </w:r>
    </w:p>
    <w:p w14:paraId="5A612F64">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456345DC">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1E023703">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3EB15B07">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7277BC0F">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358758EA">
      <w:pPr>
        <w:autoSpaceDE w:val="0"/>
        <w:autoSpaceDN w:val="0"/>
        <w:adjustRightInd w:val="0"/>
        <w:snapToGrid w:val="0"/>
        <w:spacing w:line="360" w:lineRule="auto"/>
        <w:ind w:firstLine="448" w:firstLineChars="200"/>
        <w:jc w:val="left"/>
        <w:rPr>
          <w:sz w:val="24"/>
          <w:szCs w:val="24"/>
        </w:rPr>
      </w:pPr>
      <w:r>
        <w:rPr>
          <w:sz w:val="24"/>
          <w:szCs w:val="24"/>
        </w:rPr>
        <w:t>8.2 保证</w:t>
      </w:r>
    </w:p>
    <w:p w14:paraId="26E53195">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4FC4A8EF">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7085FE3B">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6245CF23">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（4）在质量保证期内，如果货物的质量或规格与合同不符，或证实货物是有缺陷的，包括潜在的缺陷或使用不符合要求的材料等，甲方可以根据本合同第15.1条规定以书面形式追究乙方的违约责任。</w:t>
      </w:r>
    </w:p>
    <w:p w14:paraId="3B992FEC">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3EC7FC7D">
      <w:pPr>
        <w:adjustRightInd w:val="0"/>
        <w:snapToGrid w:val="0"/>
        <w:spacing w:line="360" w:lineRule="auto"/>
        <w:ind w:firstLine="448" w:firstLineChars="200"/>
        <w:jc w:val="left"/>
        <w:rPr>
          <w:b/>
          <w:bCs/>
          <w:sz w:val="24"/>
          <w:szCs w:val="24"/>
        </w:rPr>
      </w:pPr>
      <w:r>
        <w:rPr>
          <w:b/>
          <w:bCs/>
          <w:sz w:val="24"/>
          <w:szCs w:val="24"/>
        </w:rPr>
        <w:t>9. 权利瑕疵担保</w:t>
      </w:r>
    </w:p>
    <w:p w14:paraId="5065AA70">
      <w:pPr>
        <w:autoSpaceDE w:val="0"/>
        <w:autoSpaceDN w:val="0"/>
        <w:adjustRightInd w:val="0"/>
        <w:snapToGrid w:val="0"/>
        <w:spacing w:line="360" w:lineRule="auto"/>
        <w:ind w:firstLine="448" w:firstLineChars="200"/>
        <w:jc w:val="left"/>
        <w:rPr>
          <w:sz w:val="24"/>
          <w:szCs w:val="24"/>
        </w:rPr>
      </w:pPr>
      <w:r>
        <w:rPr>
          <w:sz w:val="24"/>
          <w:szCs w:val="24"/>
        </w:rPr>
        <w:t>9.1 乙方保证对其出售的货物享有合法的权利。</w:t>
      </w:r>
    </w:p>
    <w:p w14:paraId="2A26055F">
      <w:pPr>
        <w:autoSpaceDE w:val="0"/>
        <w:autoSpaceDN w:val="0"/>
        <w:adjustRightInd w:val="0"/>
        <w:snapToGrid w:val="0"/>
        <w:spacing w:line="360" w:lineRule="auto"/>
        <w:ind w:firstLine="448" w:firstLineChars="200"/>
        <w:jc w:val="left"/>
        <w:rPr>
          <w:sz w:val="24"/>
          <w:szCs w:val="24"/>
        </w:rPr>
      </w:pPr>
      <w:r>
        <w:rPr>
          <w:sz w:val="24"/>
          <w:szCs w:val="24"/>
        </w:rPr>
        <w:t>9.2 乙方保证在交付的货物上不存在抵押权等担保物权。</w:t>
      </w:r>
    </w:p>
    <w:p w14:paraId="5EC65997">
      <w:pPr>
        <w:autoSpaceDE w:val="0"/>
        <w:autoSpaceDN w:val="0"/>
        <w:adjustRightInd w:val="0"/>
        <w:snapToGrid w:val="0"/>
        <w:spacing w:line="360" w:lineRule="auto"/>
        <w:ind w:firstLine="448" w:firstLineChars="200"/>
        <w:jc w:val="left"/>
        <w:rPr>
          <w:sz w:val="24"/>
          <w:szCs w:val="24"/>
        </w:rPr>
      </w:pPr>
      <w:r>
        <w:rPr>
          <w:sz w:val="24"/>
          <w:szCs w:val="24"/>
        </w:rPr>
        <w:t>9.3 如甲方使用上述货物构成对第三人侵权的，则由乙方承担全部责任。</w:t>
      </w:r>
    </w:p>
    <w:p w14:paraId="51BD9EA5">
      <w:pPr>
        <w:autoSpaceDE w:val="0"/>
        <w:autoSpaceDN w:val="0"/>
        <w:adjustRightInd w:val="0"/>
        <w:snapToGrid w:val="0"/>
        <w:spacing w:line="360" w:lineRule="auto"/>
        <w:ind w:firstLine="448" w:firstLineChars="200"/>
        <w:jc w:val="left"/>
        <w:rPr>
          <w:b/>
          <w:bCs/>
          <w:sz w:val="24"/>
          <w:szCs w:val="24"/>
        </w:rPr>
      </w:pPr>
      <w:r>
        <w:rPr>
          <w:b/>
          <w:bCs/>
          <w:sz w:val="24"/>
          <w:szCs w:val="24"/>
        </w:rPr>
        <w:t>10. 知识产权保护</w:t>
      </w:r>
    </w:p>
    <w:p w14:paraId="2B114E94">
      <w:pPr>
        <w:autoSpaceDE w:val="0"/>
        <w:autoSpaceDN w:val="0"/>
        <w:adjustRightInd w:val="0"/>
        <w:snapToGrid w:val="0"/>
        <w:spacing w:line="360" w:lineRule="auto"/>
        <w:ind w:firstLine="448" w:firstLineChars="200"/>
        <w:jc w:val="left"/>
        <w:rPr>
          <w:sz w:val="24"/>
          <w:szCs w:val="24"/>
        </w:rPr>
      </w:pPr>
      <w:r>
        <w:rPr>
          <w:sz w:val="24"/>
          <w:szCs w:val="24"/>
        </w:rPr>
        <w:t>10.1 乙方对其所销售的货物应当享有知识产权或经权利人合法授权，保证没有侵犯任何第三人的知识产权等权利。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14:paraId="25273B9B">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270E6F0D">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57BB7858">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45496D24">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6D3DF16D">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420646DE">
      <w:pPr>
        <w:pStyle w:val="5"/>
        <w:adjustRightInd w:val="0"/>
        <w:snapToGrid w:val="0"/>
        <w:spacing w:after="0" w:line="360" w:lineRule="auto"/>
        <w:ind w:firstLine="448" w:firstLineChars="200"/>
        <w:rPr>
          <w:b/>
          <w:bCs/>
          <w:sz w:val="24"/>
          <w:szCs w:val="24"/>
        </w:rPr>
      </w:pPr>
      <w:r>
        <w:rPr>
          <w:b/>
          <w:bCs/>
          <w:sz w:val="24"/>
          <w:szCs w:val="24"/>
        </w:rPr>
        <w:t>13. 履约保证金</w:t>
      </w:r>
    </w:p>
    <w:p w14:paraId="5785E456">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101221DB">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520F2A5D">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1AE2CAF4">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4C2D3DB1">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5D182254">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023B1AB0">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2C27EA14">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5BBA2E75">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5D840916">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3DEF35DE">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5BA24D98">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23F22FBC">
      <w:pPr>
        <w:adjustRightInd w:val="0"/>
        <w:snapToGrid w:val="0"/>
        <w:spacing w:line="360" w:lineRule="auto"/>
        <w:ind w:firstLine="448" w:firstLineChars="200"/>
        <w:jc w:val="left"/>
        <w:rPr>
          <w:b/>
          <w:bCs/>
          <w:sz w:val="24"/>
          <w:szCs w:val="24"/>
        </w:rPr>
      </w:pPr>
      <w:r>
        <w:rPr>
          <w:b/>
          <w:bCs/>
          <w:sz w:val="24"/>
          <w:szCs w:val="24"/>
        </w:rPr>
        <w:t>15. 违约责任</w:t>
      </w:r>
    </w:p>
    <w:p w14:paraId="04BFDF7B">
      <w:pPr>
        <w:adjustRightInd w:val="0"/>
        <w:snapToGrid w:val="0"/>
        <w:spacing w:line="360" w:lineRule="auto"/>
        <w:ind w:firstLine="448" w:firstLineChars="200"/>
        <w:jc w:val="left"/>
        <w:rPr>
          <w:bCs/>
          <w:sz w:val="24"/>
          <w:szCs w:val="24"/>
        </w:rPr>
      </w:pPr>
      <w:r>
        <w:rPr>
          <w:bCs/>
          <w:sz w:val="24"/>
          <w:szCs w:val="24"/>
        </w:rPr>
        <w:t>15.1质量瑕疵的违约责任</w:t>
      </w:r>
    </w:p>
    <w:p w14:paraId="2B0A7EC4">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1D1C20A2">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3153251E">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0928DBE8">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63794957">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275B0A5B">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1E3DA1C4">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6E6EBF18">
      <w:pPr>
        <w:numPr>
          <w:ilvl w:val="0"/>
          <w:numId w:val="8"/>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43BB49AE">
      <w:pPr>
        <w:adjustRightInd w:val="0"/>
        <w:snapToGrid w:val="0"/>
        <w:spacing w:line="360" w:lineRule="auto"/>
        <w:ind w:firstLine="448" w:firstLineChars="200"/>
        <w:jc w:val="left"/>
        <w:rPr>
          <w:sz w:val="24"/>
          <w:szCs w:val="24"/>
        </w:rPr>
      </w:pPr>
      <w:r>
        <w:rPr>
          <w:sz w:val="24"/>
          <w:szCs w:val="24"/>
        </w:rPr>
        <w:t xml:space="preserve">    16.1合同的变更</w:t>
      </w:r>
    </w:p>
    <w:p w14:paraId="62C021DE">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7CAEBF92">
      <w:pPr>
        <w:adjustRightInd w:val="0"/>
        <w:snapToGrid w:val="0"/>
        <w:spacing w:line="360" w:lineRule="auto"/>
        <w:ind w:firstLine="448" w:firstLineChars="200"/>
        <w:jc w:val="left"/>
        <w:rPr>
          <w:sz w:val="24"/>
          <w:szCs w:val="24"/>
        </w:rPr>
      </w:pPr>
      <w:r>
        <w:rPr>
          <w:sz w:val="24"/>
          <w:szCs w:val="24"/>
        </w:rPr>
        <w:t>16.2合同的中止</w:t>
      </w:r>
    </w:p>
    <w:p w14:paraId="686EBB30">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312FEA19">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4B8309AA">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6A096A34">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415240CA">
      <w:pPr>
        <w:adjustRightInd w:val="0"/>
        <w:snapToGrid w:val="0"/>
        <w:spacing w:line="360" w:lineRule="auto"/>
        <w:ind w:firstLine="448" w:firstLineChars="200"/>
        <w:jc w:val="left"/>
        <w:rPr>
          <w:sz w:val="24"/>
          <w:szCs w:val="24"/>
        </w:rPr>
      </w:pPr>
      <w:r>
        <w:rPr>
          <w:sz w:val="24"/>
          <w:szCs w:val="24"/>
        </w:rPr>
        <w:t>16.3合同的终止</w:t>
      </w:r>
    </w:p>
    <w:p w14:paraId="41158E3F">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7CFB04F8">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308DC49E">
      <w:pPr>
        <w:pStyle w:val="5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06449FBE">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43FA506F">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553BC70C">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1C034883">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37C2FE99">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085538D2">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2D4AD207">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0C1ACD6A">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22690440">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4337A8AB">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1E867699">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75BD21AA">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674C9969">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0AB486E8">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7CC3334D">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588517A9">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1E4EFFA0">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7778038B">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6571F9DB">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3E748208">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32DD5699">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03FF3D0F">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00654AD5">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40FCEDBC">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3D2E0674">
      <w:pPr>
        <w:numPr>
          <w:ilvl w:val="0"/>
          <w:numId w:val="9"/>
        </w:numPr>
        <w:adjustRightInd w:val="0"/>
        <w:snapToGrid w:val="0"/>
        <w:spacing w:line="360" w:lineRule="auto"/>
        <w:ind w:firstLine="448" w:firstLineChars="200"/>
        <w:jc w:val="left"/>
        <w:rPr>
          <w:b/>
          <w:bCs/>
          <w:sz w:val="24"/>
          <w:szCs w:val="24"/>
        </w:rPr>
      </w:pPr>
      <w:r>
        <w:rPr>
          <w:b/>
          <w:bCs/>
          <w:sz w:val="24"/>
          <w:szCs w:val="24"/>
        </w:rPr>
        <w:t>合同未尽事项</w:t>
      </w:r>
    </w:p>
    <w:p w14:paraId="4335AEF7">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185C0032">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0" w:name="_Toc20313"/>
    </w:p>
    <w:p w14:paraId="3FDD7C59">
      <w:pPr>
        <w:adjustRightInd w:val="0"/>
        <w:snapToGrid w:val="0"/>
        <w:jc w:val="center"/>
        <w:rPr>
          <w:rFonts w:eastAsia="黑体"/>
          <w:sz w:val="28"/>
          <w:szCs w:val="28"/>
        </w:rPr>
      </w:pPr>
    </w:p>
    <w:p w14:paraId="5EA12B7C">
      <w:pPr>
        <w:adjustRightInd w:val="0"/>
        <w:snapToGrid w:val="0"/>
        <w:jc w:val="center"/>
        <w:rPr>
          <w:rFonts w:eastAsia="黑体"/>
          <w:sz w:val="28"/>
          <w:szCs w:val="28"/>
        </w:rPr>
      </w:pPr>
    </w:p>
    <w:p w14:paraId="0F6BF76F">
      <w:pPr>
        <w:adjustRightInd w:val="0"/>
        <w:snapToGrid w:val="0"/>
        <w:jc w:val="center"/>
        <w:rPr>
          <w:rFonts w:eastAsia="黑体"/>
          <w:sz w:val="28"/>
          <w:szCs w:val="28"/>
        </w:rPr>
      </w:pPr>
      <w:r>
        <w:rPr>
          <w:rFonts w:eastAsia="黑体"/>
          <w:sz w:val="28"/>
          <w:szCs w:val="28"/>
        </w:rPr>
        <w:br w:type="page"/>
      </w:r>
    </w:p>
    <w:p w14:paraId="75570B98">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0"/>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3A28C2D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6E6593A8">
            <w:pPr>
              <w:adjustRightInd w:val="0"/>
              <w:snapToGrid w:val="0"/>
              <w:jc w:val="center"/>
              <w:rPr>
                <w:szCs w:val="21"/>
              </w:rPr>
            </w:pPr>
            <w:r>
              <w:rPr>
                <w:szCs w:val="21"/>
              </w:rPr>
              <w:t>第二节</w:t>
            </w:r>
          </w:p>
          <w:p w14:paraId="4C6B451B">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7B70B6AC">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7DBD2393">
            <w:pPr>
              <w:adjustRightInd w:val="0"/>
              <w:snapToGrid w:val="0"/>
              <w:jc w:val="left"/>
              <w:rPr>
                <w:szCs w:val="21"/>
              </w:rPr>
            </w:pPr>
          </w:p>
        </w:tc>
      </w:tr>
      <w:tr w14:paraId="07DDF3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50D864BA">
            <w:pPr>
              <w:adjustRightInd w:val="0"/>
              <w:snapToGrid w:val="0"/>
              <w:jc w:val="center"/>
              <w:rPr>
                <w:szCs w:val="21"/>
              </w:rPr>
            </w:pPr>
            <w:r>
              <w:rPr>
                <w:szCs w:val="21"/>
              </w:rPr>
              <w:t>第二节</w:t>
            </w:r>
          </w:p>
          <w:p w14:paraId="4A153EDB">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5D802228">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72053F8B">
            <w:pPr>
              <w:adjustRightInd w:val="0"/>
              <w:snapToGrid w:val="0"/>
              <w:jc w:val="left"/>
              <w:rPr>
                <w:szCs w:val="21"/>
              </w:rPr>
            </w:pPr>
          </w:p>
        </w:tc>
      </w:tr>
      <w:tr w14:paraId="1C05651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540FB82">
            <w:pPr>
              <w:adjustRightInd w:val="0"/>
              <w:snapToGrid w:val="0"/>
              <w:jc w:val="center"/>
              <w:rPr>
                <w:szCs w:val="21"/>
              </w:rPr>
            </w:pPr>
            <w:r>
              <w:rPr>
                <w:szCs w:val="21"/>
              </w:rPr>
              <w:t>第二节</w:t>
            </w:r>
          </w:p>
          <w:p w14:paraId="285FAD32">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1F38A479">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651D9404">
            <w:pPr>
              <w:adjustRightInd w:val="0"/>
              <w:snapToGrid w:val="0"/>
              <w:jc w:val="left"/>
              <w:rPr>
                <w:szCs w:val="21"/>
              </w:rPr>
            </w:pPr>
          </w:p>
        </w:tc>
      </w:tr>
      <w:tr w14:paraId="6854274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9C9806F">
            <w:pPr>
              <w:adjustRightInd w:val="0"/>
              <w:snapToGrid w:val="0"/>
              <w:jc w:val="center"/>
              <w:rPr>
                <w:szCs w:val="21"/>
              </w:rPr>
            </w:pPr>
            <w:r>
              <w:rPr>
                <w:szCs w:val="21"/>
              </w:rPr>
              <w:t>第二节</w:t>
            </w:r>
          </w:p>
          <w:p w14:paraId="205FDA83">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3096A274">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1AD48CFC">
            <w:pPr>
              <w:adjustRightInd w:val="0"/>
              <w:snapToGrid w:val="0"/>
              <w:jc w:val="left"/>
              <w:rPr>
                <w:szCs w:val="21"/>
              </w:rPr>
            </w:pPr>
          </w:p>
        </w:tc>
      </w:tr>
      <w:tr w14:paraId="3E01755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BD09B20">
            <w:pPr>
              <w:adjustRightInd w:val="0"/>
              <w:snapToGrid w:val="0"/>
              <w:jc w:val="center"/>
              <w:rPr>
                <w:szCs w:val="21"/>
              </w:rPr>
            </w:pPr>
            <w:r>
              <w:rPr>
                <w:szCs w:val="21"/>
              </w:rPr>
              <w:t>第二节</w:t>
            </w:r>
          </w:p>
          <w:p w14:paraId="4CF491E7">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147C5EC3">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0C09766">
            <w:pPr>
              <w:adjustRightInd w:val="0"/>
              <w:snapToGrid w:val="0"/>
              <w:jc w:val="left"/>
              <w:rPr>
                <w:szCs w:val="21"/>
              </w:rPr>
            </w:pPr>
          </w:p>
        </w:tc>
      </w:tr>
      <w:tr w14:paraId="54E7AF3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0476289">
            <w:pPr>
              <w:adjustRightInd w:val="0"/>
              <w:snapToGrid w:val="0"/>
              <w:jc w:val="center"/>
              <w:rPr>
                <w:szCs w:val="21"/>
              </w:rPr>
            </w:pPr>
            <w:r>
              <w:rPr>
                <w:szCs w:val="21"/>
              </w:rPr>
              <w:t>第二节</w:t>
            </w:r>
          </w:p>
          <w:p w14:paraId="47EB7383">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21865097">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4C27E920">
            <w:pPr>
              <w:adjustRightInd w:val="0"/>
              <w:snapToGrid w:val="0"/>
              <w:jc w:val="left"/>
              <w:rPr>
                <w:szCs w:val="21"/>
              </w:rPr>
            </w:pPr>
          </w:p>
        </w:tc>
      </w:tr>
      <w:tr w14:paraId="62AD06F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08FDA9E4">
            <w:pPr>
              <w:adjustRightInd w:val="0"/>
              <w:snapToGrid w:val="0"/>
              <w:jc w:val="center"/>
              <w:rPr>
                <w:szCs w:val="21"/>
              </w:rPr>
            </w:pPr>
            <w:r>
              <w:rPr>
                <w:szCs w:val="21"/>
              </w:rPr>
              <w:t>第二节</w:t>
            </w:r>
          </w:p>
          <w:p w14:paraId="29BD3F08">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6D90ABF1">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4A48DEA5">
            <w:pPr>
              <w:rPr>
                <w:szCs w:val="24"/>
              </w:rPr>
            </w:pPr>
          </w:p>
        </w:tc>
      </w:tr>
      <w:tr w14:paraId="2BBB3FF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626F9C55">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722A0212">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3D27AB99">
            <w:pPr>
              <w:rPr>
                <w:szCs w:val="24"/>
              </w:rPr>
            </w:pPr>
          </w:p>
        </w:tc>
      </w:tr>
      <w:tr w14:paraId="29813C3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6BE756C0">
            <w:pPr>
              <w:adjustRightInd w:val="0"/>
              <w:snapToGrid w:val="0"/>
              <w:jc w:val="center"/>
              <w:rPr>
                <w:szCs w:val="21"/>
              </w:rPr>
            </w:pPr>
            <w:r>
              <w:rPr>
                <w:szCs w:val="21"/>
              </w:rPr>
              <w:t>第二节</w:t>
            </w:r>
          </w:p>
          <w:p w14:paraId="63DFF879">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0AF5FED1">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4AE9DFC9">
            <w:pPr>
              <w:rPr>
                <w:szCs w:val="24"/>
              </w:rPr>
            </w:pPr>
          </w:p>
        </w:tc>
      </w:tr>
      <w:tr w14:paraId="0718F64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700FDB75">
            <w:pPr>
              <w:adjustRightInd w:val="0"/>
              <w:snapToGrid w:val="0"/>
              <w:jc w:val="center"/>
              <w:rPr>
                <w:szCs w:val="21"/>
              </w:rPr>
            </w:pPr>
            <w:r>
              <w:rPr>
                <w:szCs w:val="21"/>
              </w:rPr>
              <w:t>第二节</w:t>
            </w:r>
          </w:p>
          <w:p w14:paraId="19870581">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30DCBFF7">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70D0EAD2">
            <w:pPr>
              <w:rPr>
                <w:szCs w:val="24"/>
              </w:rPr>
            </w:pPr>
          </w:p>
        </w:tc>
      </w:tr>
      <w:tr w14:paraId="1D64878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76E4F57">
            <w:pPr>
              <w:adjustRightInd w:val="0"/>
              <w:snapToGrid w:val="0"/>
              <w:jc w:val="center"/>
              <w:rPr>
                <w:szCs w:val="21"/>
              </w:rPr>
            </w:pPr>
            <w:r>
              <w:rPr>
                <w:szCs w:val="21"/>
              </w:rPr>
              <w:t>第二节</w:t>
            </w:r>
          </w:p>
          <w:p w14:paraId="6AA47F89">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16567ED1">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0DA18283">
            <w:pPr>
              <w:autoSpaceDE w:val="0"/>
              <w:autoSpaceDN w:val="0"/>
              <w:adjustRightInd w:val="0"/>
              <w:snapToGrid w:val="0"/>
              <w:ind w:firstLine="388" w:firstLineChars="200"/>
              <w:jc w:val="left"/>
              <w:rPr>
                <w:szCs w:val="21"/>
              </w:rPr>
            </w:pPr>
          </w:p>
        </w:tc>
      </w:tr>
      <w:tr w14:paraId="22A8E7B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BF0B93C">
            <w:pPr>
              <w:adjustRightInd w:val="0"/>
              <w:snapToGrid w:val="0"/>
              <w:jc w:val="center"/>
              <w:rPr>
                <w:szCs w:val="21"/>
              </w:rPr>
            </w:pPr>
            <w:r>
              <w:rPr>
                <w:szCs w:val="21"/>
              </w:rPr>
              <w:t>第二节</w:t>
            </w:r>
          </w:p>
          <w:p w14:paraId="42BE09A9">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4C3161C2">
            <w:pPr>
              <w:adjustRightInd w:val="0"/>
              <w:snapToGrid w:val="0"/>
              <w:jc w:val="left"/>
              <w:rPr>
                <w:szCs w:val="21"/>
              </w:rPr>
            </w:pPr>
            <w:r>
              <w:rPr>
                <w:szCs w:val="21"/>
              </w:rPr>
              <w:t>货物质量缺陷</w:t>
            </w:r>
          </w:p>
          <w:p w14:paraId="458853A2">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1F9B261C">
            <w:pPr>
              <w:adjustRightInd w:val="0"/>
              <w:snapToGrid w:val="0"/>
              <w:jc w:val="left"/>
              <w:rPr>
                <w:szCs w:val="21"/>
              </w:rPr>
            </w:pPr>
          </w:p>
        </w:tc>
      </w:tr>
      <w:tr w14:paraId="03FB926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1AFA206">
            <w:pPr>
              <w:snapToGrid w:val="0"/>
              <w:jc w:val="center"/>
              <w:rPr>
                <w:szCs w:val="21"/>
              </w:rPr>
            </w:pPr>
            <w:r>
              <w:rPr>
                <w:szCs w:val="21"/>
              </w:rPr>
              <w:t>第二节</w:t>
            </w:r>
          </w:p>
          <w:p w14:paraId="417AC9A2">
            <w:pPr>
              <w:pStyle w:val="50"/>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48B1FC51">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473D497B">
            <w:pPr>
              <w:adjustRightInd w:val="0"/>
              <w:snapToGrid w:val="0"/>
              <w:jc w:val="left"/>
              <w:rPr>
                <w:szCs w:val="21"/>
              </w:rPr>
            </w:pPr>
          </w:p>
        </w:tc>
      </w:tr>
      <w:tr w14:paraId="0215B99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4440F16A">
            <w:pPr>
              <w:adjustRightInd w:val="0"/>
              <w:snapToGrid w:val="0"/>
              <w:jc w:val="center"/>
              <w:rPr>
                <w:szCs w:val="21"/>
              </w:rPr>
            </w:pPr>
            <w:r>
              <w:rPr>
                <w:szCs w:val="21"/>
              </w:rPr>
              <w:t>第二节</w:t>
            </w:r>
          </w:p>
          <w:p w14:paraId="53030339">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4985C4F7">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4D0FC7BA">
            <w:pPr>
              <w:adjustRightInd w:val="0"/>
              <w:snapToGrid w:val="0"/>
              <w:jc w:val="left"/>
              <w:rPr>
                <w:szCs w:val="21"/>
              </w:rPr>
            </w:pPr>
          </w:p>
        </w:tc>
      </w:tr>
      <w:tr w14:paraId="1B0EBA1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69D7C1B0">
            <w:pPr>
              <w:adjustRightInd w:val="0"/>
              <w:snapToGrid w:val="0"/>
              <w:jc w:val="center"/>
              <w:rPr>
                <w:szCs w:val="21"/>
              </w:rPr>
            </w:pPr>
            <w:r>
              <w:rPr>
                <w:szCs w:val="21"/>
              </w:rPr>
              <w:t>第二节</w:t>
            </w:r>
          </w:p>
          <w:p w14:paraId="3A0038E5">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54E4485B">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33B45821">
            <w:pPr>
              <w:adjustRightInd w:val="0"/>
              <w:snapToGrid w:val="0"/>
              <w:jc w:val="left"/>
              <w:rPr>
                <w:szCs w:val="21"/>
              </w:rPr>
            </w:pPr>
          </w:p>
        </w:tc>
      </w:tr>
      <w:tr w14:paraId="5214F45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52B887D">
            <w:pPr>
              <w:adjustRightInd w:val="0"/>
              <w:snapToGrid w:val="0"/>
              <w:jc w:val="center"/>
              <w:rPr>
                <w:szCs w:val="21"/>
              </w:rPr>
            </w:pPr>
            <w:r>
              <w:rPr>
                <w:szCs w:val="21"/>
              </w:rPr>
              <w:t>第二节</w:t>
            </w:r>
          </w:p>
          <w:p w14:paraId="0238347F">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4C9FF398">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67546FC7">
            <w:pPr>
              <w:adjustRightInd w:val="0"/>
              <w:snapToGrid w:val="0"/>
              <w:jc w:val="left"/>
              <w:rPr>
                <w:szCs w:val="21"/>
              </w:rPr>
            </w:pPr>
          </w:p>
        </w:tc>
      </w:tr>
      <w:tr w14:paraId="67BCF62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681397EA">
            <w:pPr>
              <w:adjustRightInd w:val="0"/>
              <w:snapToGrid w:val="0"/>
              <w:jc w:val="center"/>
              <w:rPr>
                <w:szCs w:val="21"/>
              </w:rPr>
            </w:pPr>
            <w:r>
              <w:rPr>
                <w:szCs w:val="21"/>
              </w:rPr>
              <w:t>第二节</w:t>
            </w:r>
          </w:p>
          <w:p w14:paraId="547897D7">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0A0BFCE5">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01A56927">
            <w:pPr>
              <w:adjustRightInd w:val="0"/>
              <w:snapToGrid w:val="0"/>
              <w:jc w:val="left"/>
              <w:rPr>
                <w:szCs w:val="21"/>
              </w:rPr>
            </w:pPr>
          </w:p>
        </w:tc>
      </w:tr>
      <w:tr w14:paraId="4467B01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53E78AB7">
            <w:pPr>
              <w:adjustRightInd w:val="0"/>
              <w:snapToGrid w:val="0"/>
              <w:jc w:val="center"/>
              <w:rPr>
                <w:szCs w:val="21"/>
              </w:rPr>
            </w:pPr>
            <w:r>
              <w:rPr>
                <w:szCs w:val="21"/>
              </w:rPr>
              <w:t>第二节</w:t>
            </w:r>
          </w:p>
          <w:p w14:paraId="26CBEAC8">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6AE07BCE">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36F073AB">
            <w:pPr>
              <w:adjustRightInd w:val="0"/>
              <w:snapToGrid w:val="0"/>
              <w:jc w:val="left"/>
              <w:rPr>
                <w:szCs w:val="21"/>
              </w:rPr>
            </w:pPr>
          </w:p>
        </w:tc>
      </w:tr>
      <w:tr w14:paraId="1717A65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C460947">
            <w:pPr>
              <w:adjustRightInd w:val="0"/>
              <w:snapToGrid w:val="0"/>
              <w:jc w:val="center"/>
              <w:rPr>
                <w:szCs w:val="21"/>
              </w:rPr>
            </w:pPr>
            <w:r>
              <w:rPr>
                <w:szCs w:val="21"/>
              </w:rPr>
              <w:t>第二节</w:t>
            </w:r>
          </w:p>
          <w:p w14:paraId="1DA8BF19">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2FBA6616">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5340491D">
            <w:pPr>
              <w:adjustRightInd w:val="0"/>
              <w:snapToGrid w:val="0"/>
              <w:jc w:val="left"/>
              <w:rPr>
                <w:szCs w:val="21"/>
              </w:rPr>
            </w:pPr>
          </w:p>
        </w:tc>
      </w:tr>
      <w:tr w14:paraId="3BE81AA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040D4F0">
            <w:pPr>
              <w:adjustRightInd w:val="0"/>
              <w:snapToGrid w:val="0"/>
              <w:jc w:val="center"/>
              <w:rPr>
                <w:szCs w:val="21"/>
              </w:rPr>
            </w:pPr>
            <w:r>
              <w:rPr>
                <w:szCs w:val="21"/>
              </w:rPr>
              <w:t>第二节</w:t>
            </w:r>
          </w:p>
          <w:p w14:paraId="6DFF60E6">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72338F89">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5AC5CA75">
            <w:pPr>
              <w:adjustRightInd w:val="0"/>
              <w:snapToGrid w:val="0"/>
              <w:jc w:val="left"/>
              <w:rPr>
                <w:szCs w:val="21"/>
              </w:rPr>
            </w:pPr>
          </w:p>
        </w:tc>
      </w:tr>
      <w:tr w14:paraId="40BAFFF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2439CDE">
            <w:pPr>
              <w:adjustRightInd w:val="0"/>
              <w:snapToGrid w:val="0"/>
              <w:jc w:val="center"/>
              <w:rPr>
                <w:szCs w:val="21"/>
              </w:rPr>
            </w:pPr>
            <w:r>
              <w:rPr>
                <w:szCs w:val="21"/>
              </w:rPr>
              <w:t>第二节</w:t>
            </w:r>
          </w:p>
          <w:p w14:paraId="19746ACE">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591656F4">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37F91FF7">
            <w:pPr>
              <w:adjustRightInd w:val="0"/>
              <w:snapToGrid w:val="0"/>
              <w:jc w:val="left"/>
              <w:rPr>
                <w:szCs w:val="21"/>
                <w:u w:val="single"/>
              </w:rPr>
            </w:pPr>
          </w:p>
        </w:tc>
      </w:tr>
      <w:tr w14:paraId="7E5A233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B11CC82">
            <w:pPr>
              <w:adjustRightInd w:val="0"/>
              <w:snapToGrid w:val="0"/>
              <w:jc w:val="center"/>
              <w:rPr>
                <w:szCs w:val="21"/>
              </w:rPr>
            </w:pPr>
            <w:r>
              <w:rPr>
                <w:szCs w:val="21"/>
              </w:rPr>
              <w:t>第二节</w:t>
            </w:r>
          </w:p>
          <w:p w14:paraId="7C121C9B">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06E79B8C">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58EAD421">
            <w:pPr>
              <w:adjustRightInd w:val="0"/>
              <w:snapToGrid w:val="0"/>
              <w:jc w:val="left"/>
              <w:rPr>
                <w:szCs w:val="21"/>
                <w:u w:val="single"/>
              </w:rPr>
            </w:pPr>
          </w:p>
        </w:tc>
      </w:tr>
      <w:tr w14:paraId="711CED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04A2A907">
            <w:pPr>
              <w:adjustRightInd w:val="0"/>
              <w:snapToGrid w:val="0"/>
              <w:jc w:val="center"/>
              <w:rPr>
                <w:szCs w:val="21"/>
              </w:rPr>
            </w:pPr>
            <w:r>
              <w:rPr>
                <w:szCs w:val="21"/>
              </w:rPr>
              <w:t>第二节</w:t>
            </w:r>
          </w:p>
          <w:p w14:paraId="674E0C6D">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183A23B8">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146145AD">
            <w:pPr>
              <w:adjustRightInd w:val="0"/>
              <w:snapToGrid w:val="0"/>
              <w:jc w:val="left"/>
              <w:rPr>
                <w:szCs w:val="21"/>
                <w:u w:val="single"/>
              </w:rPr>
            </w:pPr>
          </w:p>
        </w:tc>
      </w:tr>
      <w:tr w14:paraId="2B64DCF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5171BCCE">
            <w:pPr>
              <w:adjustRightInd w:val="0"/>
              <w:snapToGrid w:val="0"/>
              <w:jc w:val="center"/>
              <w:rPr>
                <w:szCs w:val="21"/>
              </w:rPr>
            </w:pPr>
            <w:r>
              <w:rPr>
                <w:szCs w:val="21"/>
              </w:rPr>
              <w:t>第二节</w:t>
            </w:r>
          </w:p>
          <w:p w14:paraId="3647A53A">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470E91A2">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15221F1F">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05B03784">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48E4B2B1">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5CD746E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6DDE04EE">
            <w:pPr>
              <w:adjustRightInd w:val="0"/>
              <w:snapToGrid w:val="0"/>
              <w:jc w:val="center"/>
              <w:rPr>
                <w:szCs w:val="21"/>
              </w:rPr>
            </w:pPr>
            <w:r>
              <w:rPr>
                <w:szCs w:val="21"/>
              </w:rPr>
              <w:t>第二节</w:t>
            </w:r>
          </w:p>
          <w:p w14:paraId="50F87DE7">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66E5B77F">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5B05E33A">
            <w:pPr>
              <w:adjustRightInd w:val="0"/>
              <w:snapToGrid w:val="0"/>
              <w:jc w:val="left"/>
              <w:rPr>
                <w:szCs w:val="21"/>
              </w:rPr>
            </w:pPr>
          </w:p>
        </w:tc>
      </w:tr>
    </w:tbl>
    <w:p w14:paraId="50962F65">
      <w:pPr>
        <w:tabs>
          <w:tab w:val="left" w:pos="360"/>
        </w:tabs>
        <w:spacing w:line="520" w:lineRule="exact"/>
        <w:ind w:firstLine="383" w:firstLineChars="171"/>
        <w:rPr>
          <w:sz w:val="24"/>
          <w:szCs w:val="24"/>
        </w:rPr>
      </w:pPr>
    </w:p>
    <w:p w14:paraId="5BCD9BA2">
      <w:pPr>
        <w:tabs>
          <w:tab w:val="left" w:pos="360"/>
        </w:tabs>
        <w:spacing w:line="520" w:lineRule="exact"/>
        <w:ind w:firstLine="383" w:firstLineChars="171"/>
        <w:rPr>
          <w:sz w:val="24"/>
          <w:szCs w:val="24"/>
        </w:rPr>
      </w:pPr>
    </w:p>
    <w:p w14:paraId="08420209">
      <w:pPr>
        <w:widowControl/>
        <w:jc w:val="left"/>
        <w:rPr>
          <w:b/>
          <w:bCs/>
          <w:kern w:val="28"/>
          <w:sz w:val="32"/>
          <w:szCs w:val="32"/>
          <w:lang w:val="zh-CN" w:eastAsia="zh-CN"/>
        </w:rPr>
      </w:pPr>
      <w:r>
        <w:br w:type="page"/>
      </w:r>
    </w:p>
    <w:p w14:paraId="59217E00">
      <w:pPr>
        <w:pStyle w:val="13"/>
        <w:rPr>
          <w:rFonts w:ascii="Times New Roman" w:hAnsi="Times New Roman"/>
        </w:rPr>
      </w:pPr>
      <w:r>
        <w:rPr>
          <w:rFonts w:hint="eastAsia" w:ascii="Times New Roman" w:hAnsi="Times New Roman"/>
        </w:rPr>
        <w:t>第五部分  投标文件格式</w:t>
      </w:r>
    </w:p>
    <w:p w14:paraId="26569820">
      <w:pPr>
        <w:autoSpaceDN w:val="0"/>
        <w:spacing w:line="360" w:lineRule="auto"/>
        <w:jc w:val="center"/>
        <w:rPr>
          <w:b/>
          <w:bCs/>
          <w:sz w:val="24"/>
        </w:rPr>
      </w:pPr>
      <w:r>
        <w:rPr>
          <w:rFonts w:hint="eastAsia"/>
          <w:b/>
          <w:bCs/>
          <w:sz w:val="24"/>
        </w:rPr>
        <w:t>投标文件封面格式</w:t>
      </w:r>
    </w:p>
    <w:p w14:paraId="18BA54D9">
      <w:pPr>
        <w:autoSpaceDE w:val="0"/>
        <w:autoSpaceDN w:val="0"/>
        <w:adjustRightInd w:val="0"/>
        <w:spacing w:line="520" w:lineRule="exact"/>
      </w:pPr>
    </w:p>
    <w:p w14:paraId="147375D8">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19FE76D">
      <w:pPr>
        <w:autoSpaceDE w:val="0"/>
        <w:autoSpaceDN w:val="0"/>
        <w:adjustRightInd w:val="0"/>
        <w:spacing w:line="520" w:lineRule="exact"/>
        <w:rPr>
          <w:b/>
          <w:kern w:val="0"/>
          <w:sz w:val="24"/>
        </w:rPr>
      </w:pPr>
    </w:p>
    <w:p w14:paraId="57E18E87">
      <w:pPr>
        <w:autoSpaceDE w:val="0"/>
        <w:autoSpaceDN w:val="0"/>
        <w:adjustRightInd w:val="0"/>
        <w:spacing w:line="520" w:lineRule="exact"/>
        <w:rPr>
          <w:b/>
          <w:kern w:val="0"/>
          <w:sz w:val="24"/>
        </w:rPr>
      </w:pPr>
    </w:p>
    <w:p w14:paraId="4A9E8434">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10D6F381">
      <w:pPr>
        <w:autoSpaceDE w:val="0"/>
        <w:autoSpaceDN w:val="0"/>
        <w:adjustRightInd w:val="0"/>
        <w:spacing w:line="520" w:lineRule="exact"/>
        <w:rPr>
          <w:b/>
          <w:kern w:val="0"/>
          <w:sz w:val="36"/>
          <w:szCs w:val="36"/>
        </w:rPr>
      </w:pPr>
    </w:p>
    <w:p w14:paraId="3E9920DE">
      <w:pPr>
        <w:autoSpaceDE w:val="0"/>
        <w:autoSpaceDN w:val="0"/>
        <w:adjustRightInd w:val="0"/>
        <w:spacing w:line="520" w:lineRule="exact"/>
        <w:jc w:val="center"/>
        <w:rPr>
          <w:b/>
          <w:kern w:val="0"/>
          <w:sz w:val="24"/>
        </w:rPr>
      </w:pPr>
      <w:r>
        <w:rPr>
          <w:rFonts w:hint="eastAsia"/>
          <w:b/>
          <w:kern w:val="0"/>
          <w:sz w:val="24"/>
        </w:rPr>
        <w:t>（加盖电子签章）</w:t>
      </w:r>
    </w:p>
    <w:p w14:paraId="532C9E47">
      <w:pPr>
        <w:spacing w:before="85" w:beforeLines="30" w:after="199" w:afterLines="70" w:line="540" w:lineRule="exact"/>
        <w:ind w:left="582" w:leftChars="300"/>
        <w:rPr>
          <w:b/>
          <w:sz w:val="34"/>
          <w:szCs w:val="34"/>
        </w:rPr>
      </w:pPr>
      <w:r>
        <w:rPr>
          <w:rFonts w:hint="eastAsia"/>
          <w:b/>
          <w:sz w:val="34"/>
          <w:szCs w:val="34"/>
        </w:rPr>
        <w:t>项目编号：</w:t>
      </w:r>
    </w:p>
    <w:p w14:paraId="39E37C51">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44F9AF09">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3AF557D6">
      <w:pPr>
        <w:spacing w:before="85" w:beforeLines="30" w:after="199" w:afterLines="70" w:line="540" w:lineRule="exact"/>
        <w:ind w:left="582" w:leftChars="300"/>
        <w:rPr>
          <w:b/>
          <w:sz w:val="34"/>
          <w:szCs w:val="34"/>
        </w:rPr>
      </w:pPr>
      <w:r>
        <w:rPr>
          <w:rFonts w:hint="eastAsia"/>
          <w:b/>
          <w:sz w:val="34"/>
          <w:szCs w:val="34"/>
        </w:rPr>
        <w:t>投标单位名称：</w:t>
      </w:r>
    </w:p>
    <w:p w14:paraId="6CDD45D4">
      <w:pPr>
        <w:spacing w:before="85" w:beforeLines="30" w:after="199" w:afterLines="70" w:line="540" w:lineRule="exact"/>
        <w:ind w:left="582" w:leftChars="300"/>
        <w:rPr>
          <w:b/>
          <w:sz w:val="34"/>
          <w:szCs w:val="34"/>
        </w:rPr>
      </w:pPr>
      <w:r>
        <w:rPr>
          <w:rFonts w:hint="eastAsia"/>
          <w:b/>
          <w:sz w:val="34"/>
          <w:szCs w:val="34"/>
        </w:rPr>
        <w:t>投标单位电话：</w:t>
      </w:r>
    </w:p>
    <w:p w14:paraId="75A39296">
      <w:pPr>
        <w:spacing w:before="85" w:beforeLines="30" w:after="199" w:afterLines="70" w:line="540" w:lineRule="exact"/>
        <w:ind w:left="582" w:leftChars="300"/>
        <w:rPr>
          <w:b/>
          <w:sz w:val="34"/>
          <w:szCs w:val="34"/>
        </w:rPr>
      </w:pPr>
      <w:r>
        <w:rPr>
          <w:rFonts w:hint="eastAsia"/>
          <w:b/>
          <w:sz w:val="34"/>
          <w:szCs w:val="34"/>
        </w:rPr>
        <w:t>投标单位详细地址：</w:t>
      </w:r>
    </w:p>
    <w:p w14:paraId="09CEB5BA">
      <w:pPr>
        <w:spacing w:before="85" w:beforeLines="30" w:after="199" w:afterLines="70" w:line="540" w:lineRule="exact"/>
        <w:ind w:left="582" w:leftChars="300"/>
        <w:rPr>
          <w:b/>
          <w:sz w:val="34"/>
          <w:szCs w:val="34"/>
        </w:rPr>
      </w:pPr>
      <w:r>
        <w:rPr>
          <w:rFonts w:hint="eastAsia"/>
          <w:b/>
          <w:kern w:val="0"/>
          <w:sz w:val="34"/>
          <w:szCs w:val="34"/>
        </w:rPr>
        <w:t>投标代表人姓名：</w:t>
      </w:r>
    </w:p>
    <w:p w14:paraId="067BB1E4">
      <w:pPr>
        <w:spacing w:before="85" w:beforeLines="30" w:after="199" w:afterLines="70" w:line="540" w:lineRule="exact"/>
        <w:ind w:left="582" w:leftChars="300"/>
        <w:rPr>
          <w:b/>
          <w:sz w:val="34"/>
          <w:szCs w:val="34"/>
        </w:rPr>
      </w:pPr>
      <w:r>
        <w:rPr>
          <w:rFonts w:hint="eastAsia"/>
          <w:b/>
          <w:sz w:val="34"/>
          <w:szCs w:val="34"/>
        </w:rPr>
        <w:t>法定代表人：</w:t>
      </w:r>
    </w:p>
    <w:p w14:paraId="39FF2AD2">
      <w:pPr>
        <w:spacing w:before="85" w:beforeLines="30" w:after="199" w:afterLines="70" w:line="540" w:lineRule="exact"/>
        <w:ind w:left="582" w:leftChars="300"/>
        <w:rPr>
          <w:b/>
          <w:bCs/>
          <w:sz w:val="24"/>
        </w:rPr>
      </w:pPr>
      <w:r>
        <w:rPr>
          <w:rFonts w:hint="eastAsia"/>
          <w:b/>
          <w:sz w:val="34"/>
          <w:szCs w:val="34"/>
        </w:rPr>
        <w:t>投标日期：   年   月   日</w:t>
      </w:r>
    </w:p>
    <w:p w14:paraId="128B1076">
      <w:pPr>
        <w:widowControl/>
        <w:jc w:val="left"/>
        <w:rPr>
          <w:b/>
          <w:bCs/>
          <w:sz w:val="24"/>
        </w:rPr>
      </w:pPr>
      <w:r>
        <w:rPr>
          <w:b/>
          <w:bCs/>
          <w:sz w:val="24"/>
        </w:rPr>
        <w:br w:type="page"/>
      </w:r>
    </w:p>
    <w:p w14:paraId="3173D698">
      <w:pPr>
        <w:autoSpaceDN w:val="0"/>
        <w:spacing w:line="360" w:lineRule="auto"/>
        <w:jc w:val="center"/>
        <w:rPr>
          <w:b/>
          <w:bCs/>
          <w:sz w:val="24"/>
        </w:rPr>
      </w:pPr>
      <w:r>
        <w:rPr>
          <w:rFonts w:hint="eastAsia"/>
          <w:b/>
          <w:bCs/>
          <w:sz w:val="24"/>
        </w:rPr>
        <w:t>投标文件目录格式</w:t>
      </w:r>
    </w:p>
    <w:p w14:paraId="133AD3A1">
      <w:pPr>
        <w:autoSpaceDN w:val="0"/>
        <w:spacing w:line="360" w:lineRule="auto"/>
        <w:jc w:val="center"/>
        <w:rPr>
          <w:b/>
          <w:bCs/>
          <w:sz w:val="24"/>
        </w:rPr>
      </w:pPr>
      <w:r>
        <w:rPr>
          <w:rFonts w:hint="eastAsia"/>
          <w:b/>
          <w:bCs/>
          <w:sz w:val="24"/>
        </w:rPr>
        <w:t>（投标人自行编制）</w:t>
      </w:r>
    </w:p>
    <w:p w14:paraId="2F7112F2">
      <w:pPr>
        <w:widowControl/>
        <w:jc w:val="center"/>
        <w:rPr>
          <w:b/>
          <w:sz w:val="24"/>
        </w:rPr>
      </w:pPr>
    </w:p>
    <w:p w14:paraId="1D9413CE">
      <w:pPr>
        <w:widowControl/>
        <w:jc w:val="left"/>
        <w:rPr>
          <w:b/>
          <w:sz w:val="24"/>
        </w:rPr>
      </w:pPr>
      <w:r>
        <w:rPr>
          <w:b/>
          <w:sz w:val="24"/>
        </w:rPr>
        <w:br w:type="page"/>
      </w:r>
    </w:p>
    <w:p w14:paraId="41EB5BA6">
      <w:pPr>
        <w:widowControl/>
        <w:jc w:val="center"/>
        <w:rPr>
          <w:b/>
          <w:sz w:val="24"/>
        </w:rPr>
      </w:pPr>
      <w:r>
        <w:rPr>
          <w:rFonts w:hint="eastAsia"/>
          <w:b/>
          <w:sz w:val="24"/>
        </w:rPr>
        <w:t>评分因素及评标标准页码检索</w:t>
      </w:r>
    </w:p>
    <w:p w14:paraId="16652131">
      <w:pPr>
        <w:widowControl/>
        <w:jc w:val="center"/>
        <w:rPr>
          <w:b/>
          <w:sz w:val="24"/>
        </w:rPr>
      </w:pPr>
      <w:r>
        <w:rPr>
          <w:b/>
          <w:bCs/>
          <w:sz w:val="24"/>
        </w:rPr>
        <w:t>（需投标人按招标文件“评分因素及评标标准”中每个评分项逐项列明页码）</w:t>
      </w:r>
    </w:p>
    <w:p w14:paraId="7F5F5F1D">
      <w:pPr>
        <w:widowControl/>
        <w:jc w:val="center"/>
        <w:rPr>
          <w:b/>
          <w:sz w:val="24"/>
        </w:rPr>
      </w:pPr>
    </w:p>
    <w:p w14:paraId="0BE75A73">
      <w:pPr>
        <w:widowControl/>
        <w:jc w:val="left"/>
        <w:rPr>
          <w:sz w:val="24"/>
        </w:rPr>
      </w:pPr>
      <w:r>
        <w:rPr>
          <w:sz w:val="24"/>
        </w:rPr>
        <w:br w:type="page"/>
      </w:r>
    </w:p>
    <w:p w14:paraId="693A2143">
      <w:pPr>
        <w:tabs>
          <w:tab w:val="left" w:pos="360"/>
        </w:tabs>
        <w:spacing w:after="285" w:afterLines="100" w:line="360" w:lineRule="auto"/>
        <w:rPr>
          <w:b/>
          <w:sz w:val="24"/>
        </w:rPr>
      </w:pPr>
      <w:r>
        <w:rPr>
          <w:b/>
          <w:sz w:val="24"/>
        </w:rPr>
        <w:t>附件1</w:t>
      </w:r>
    </w:p>
    <w:p w14:paraId="7DE32D46">
      <w:pPr>
        <w:autoSpaceDN w:val="0"/>
        <w:spacing w:line="360" w:lineRule="auto"/>
        <w:jc w:val="center"/>
        <w:rPr>
          <w:b/>
          <w:bCs/>
          <w:sz w:val="24"/>
        </w:rPr>
      </w:pPr>
      <w:r>
        <w:rPr>
          <w:b/>
          <w:bCs/>
          <w:sz w:val="24"/>
        </w:rPr>
        <w:t>投标书</w:t>
      </w:r>
    </w:p>
    <w:p w14:paraId="7858F442">
      <w:pPr>
        <w:spacing w:line="360" w:lineRule="auto"/>
        <w:rPr>
          <w:sz w:val="24"/>
        </w:rPr>
      </w:pPr>
      <w:r>
        <w:rPr>
          <w:sz w:val="24"/>
        </w:rPr>
        <w:t>致：天津市政府采购中心</w:t>
      </w:r>
    </w:p>
    <w:p w14:paraId="2505AA0D">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2A6B8EC8">
      <w:pPr>
        <w:spacing w:line="360" w:lineRule="auto"/>
        <w:ind w:firstLine="448" w:firstLineChars="200"/>
        <w:rPr>
          <w:sz w:val="24"/>
        </w:rPr>
      </w:pPr>
      <w:r>
        <w:rPr>
          <w:sz w:val="24"/>
        </w:rPr>
        <w:t>据此函，签字代表宣布同意如下：</w:t>
      </w:r>
    </w:p>
    <w:p w14:paraId="6C957EA6">
      <w:pPr>
        <w:spacing w:line="360" w:lineRule="auto"/>
        <w:ind w:firstLine="448" w:firstLineChars="200"/>
        <w:rPr>
          <w:sz w:val="24"/>
        </w:rPr>
      </w:pPr>
      <w:r>
        <w:rPr>
          <w:rFonts w:hint="eastAsia"/>
          <w:sz w:val="24"/>
        </w:rPr>
        <w:t>1. 所附投标报价表中规定的应提供和交付的货物投标总价为：</w:t>
      </w:r>
    </w:p>
    <w:p w14:paraId="472CD332">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58071276">
      <w:pPr>
        <w:spacing w:line="360" w:lineRule="auto"/>
        <w:ind w:firstLine="448" w:firstLineChars="200"/>
        <w:rPr>
          <w:sz w:val="24"/>
        </w:rPr>
      </w:pPr>
      <w:r>
        <w:rPr>
          <w:sz w:val="24"/>
        </w:rPr>
        <w:t>……</w:t>
      </w:r>
    </w:p>
    <w:p w14:paraId="7F784851">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71373F6C">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9B2D82D">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2A66E129">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55F2FFBB">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2C0BCF6D">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FD7DE36">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48EF7376">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6304066">
      <w:pPr>
        <w:spacing w:line="360" w:lineRule="auto"/>
        <w:ind w:firstLine="448" w:firstLineChars="200"/>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14:paraId="77CAD618">
      <w:pPr>
        <w:spacing w:line="360" w:lineRule="auto"/>
        <w:ind w:firstLine="448" w:firstLineChars="200"/>
        <w:rPr>
          <w:sz w:val="24"/>
        </w:rPr>
      </w:pPr>
      <w:r>
        <w:rPr>
          <w:rFonts w:hint="eastAsia"/>
          <w:sz w:val="24"/>
        </w:rPr>
        <w:t>11. 如违反上述承诺，我公司投标无效且接受相关部门依法作出的处罚，并承担通过“天津市政府采购网”等相关媒体予以公布的任何风险和责任。</w:t>
      </w:r>
    </w:p>
    <w:p w14:paraId="7760AC1F">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4FCC1E4">
      <w:pPr>
        <w:spacing w:line="360" w:lineRule="auto"/>
        <w:ind w:firstLine="448" w:firstLineChars="200"/>
        <w:rPr>
          <w:sz w:val="24"/>
        </w:rPr>
      </w:pPr>
      <w:r>
        <w:rPr>
          <w:rFonts w:hint="eastAsia"/>
          <w:sz w:val="24"/>
        </w:rPr>
        <w:t>纳税人识别号：</w:t>
      </w:r>
    </w:p>
    <w:p w14:paraId="180492CF">
      <w:pPr>
        <w:spacing w:line="360" w:lineRule="auto"/>
        <w:ind w:firstLine="448" w:firstLineChars="200"/>
        <w:rPr>
          <w:sz w:val="24"/>
        </w:rPr>
      </w:pPr>
      <w:r>
        <w:rPr>
          <w:rFonts w:hint="eastAsia"/>
          <w:sz w:val="24"/>
        </w:rPr>
        <w:t>地址、电话：</w:t>
      </w:r>
    </w:p>
    <w:p w14:paraId="22497826">
      <w:pPr>
        <w:spacing w:line="360" w:lineRule="auto"/>
        <w:ind w:firstLine="448" w:firstLineChars="200"/>
        <w:rPr>
          <w:sz w:val="24"/>
        </w:rPr>
      </w:pPr>
      <w:r>
        <w:rPr>
          <w:rFonts w:hint="eastAsia"/>
          <w:sz w:val="24"/>
        </w:rPr>
        <w:t>开户行及账号：</w:t>
      </w:r>
    </w:p>
    <w:p w14:paraId="430414F1">
      <w:pPr>
        <w:spacing w:line="360" w:lineRule="auto"/>
        <w:ind w:firstLine="448" w:firstLineChars="200"/>
        <w:rPr>
          <w:sz w:val="24"/>
        </w:rPr>
      </w:pPr>
      <w:r>
        <w:rPr>
          <w:rFonts w:hint="eastAsia"/>
          <w:sz w:val="24"/>
        </w:rPr>
        <w:t>开具发票类型：□增值税专用发票         □增值税普通发票</w:t>
      </w:r>
    </w:p>
    <w:p w14:paraId="1AC03031">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7458FB4">
      <w:pPr>
        <w:spacing w:line="360" w:lineRule="auto"/>
        <w:ind w:firstLine="448" w:firstLineChars="200"/>
        <w:rPr>
          <w:b/>
          <w:sz w:val="24"/>
        </w:rPr>
      </w:pPr>
      <w:r>
        <w:rPr>
          <w:rFonts w:hint="eastAsia"/>
          <w:b/>
          <w:sz w:val="24"/>
        </w:rPr>
        <w:t>□</w:t>
      </w:r>
      <w:r>
        <w:rPr>
          <w:b/>
          <w:sz w:val="24"/>
        </w:rPr>
        <w:t>上门自取</w:t>
      </w:r>
    </w:p>
    <w:p w14:paraId="2C26781C">
      <w:pPr>
        <w:spacing w:line="360" w:lineRule="auto"/>
        <w:ind w:firstLine="448" w:firstLineChars="200"/>
        <w:rPr>
          <w:sz w:val="24"/>
        </w:rPr>
      </w:pPr>
    </w:p>
    <w:p w14:paraId="47EA5A79">
      <w:pPr>
        <w:spacing w:line="360" w:lineRule="auto"/>
        <w:ind w:firstLine="448" w:firstLineChars="200"/>
        <w:rPr>
          <w:b/>
          <w:sz w:val="24"/>
        </w:rPr>
      </w:pPr>
      <w:r>
        <w:rPr>
          <w:rFonts w:hint="eastAsia"/>
          <w:b/>
          <w:sz w:val="24"/>
        </w:rPr>
        <w:t>□</w:t>
      </w:r>
      <w:r>
        <w:rPr>
          <w:b/>
          <w:sz w:val="24"/>
        </w:rPr>
        <w:t>到付邮寄</w:t>
      </w:r>
    </w:p>
    <w:p w14:paraId="5844D692">
      <w:pPr>
        <w:spacing w:line="360" w:lineRule="auto"/>
        <w:ind w:firstLine="448" w:firstLineChars="200"/>
        <w:rPr>
          <w:sz w:val="24"/>
        </w:rPr>
      </w:pPr>
      <w:r>
        <w:rPr>
          <w:sz w:val="24"/>
        </w:rPr>
        <w:t>邮寄地址</w:t>
      </w:r>
      <w:r>
        <w:rPr>
          <w:rFonts w:hint="eastAsia"/>
          <w:sz w:val="24"/>
        </w:rPr>
        <w:t>、邮编</w:t>
      </w:r>
      <w:r>
        <w:rPr>
          <w:sz w:val="24"/>
        </w:rPr>
        <w:t>：</w:t>
      </w:r>
    </w:p>
    <w:p w14:paraId="36C32FFD">
      <w:pPr>
        <w:spacing w:line="360" w:lineRule="auto"/>
        <w:ind w:firstLine="448" w:firstLineChars="200"/>
        <w:rPr>
          <w:sz w:val="24"/>
        </w:rPr>
      </w:pPr>
      <w:r>
        <w:rPr>
          <w:sz w:val="24"/>
        </w:rPr>
        <w:t>邮寄联系人、手机号码：</w:t>
      </w:r>
    </w:p>
    <w:p w14:paraId="57EA0144">
      <w:pPr>
        <w:spacing w:line="360" w:lineRule="auto"/>
        <w:ind w:firstLine="3808" w:firstLineChars="1700"/>
        <w:rPr>
          <w:sz w:val="24"/>
        </w:rPr>
      </w:pPr>
    </w:p>
    <w:p w14:paraId="4120DC47">
      <w:pPr>
        <w:spacing w:line="360" w:lineRule="auto"/>
        <w:ind w:firstLine="3808" w:firstLineChars="1700"/>
        <w:rPr>
          <w:sz w:val="24"/>
        </w:rPr>
      </w:pPr>
      <w:r>
        <w:rPr>
          <w:sz w:val="24"/>
        </w:rPr>
        <w:t>投标人名称：</w:t>
      </w:r>
    </w:p>
    <w:p w14:paraId="2D776FF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93569D">
      <w:pPr>
        <w:spacing w:line="460" w:lineRule="exact"/>
        <w:rPr>
          <w:sz w:val="24"/>
        </w:rPr>
      </w:pPr>
    </w:p>
    <w:p w14:paraId="50B1C6F1">
      <w:pPr>
        <w:widowControl/>
        <w:jc w:val="left"/>
        <w:rPr>
          <w:sz w:val="24"/>
        </w:rPr>
      </w:pPr>
      <w:r>
        <w:rPr>
          <w:sz w:val="24"/>
        </w:rPr>
        <w:br w:type="page"/>
      </w:r>
    </w:p>
    <w:p w14:paraId="15903438">
      <w:pPr>
        <w:tabs>
          <w:tab w:val="left" w:pos="360"/>
        </w:tabs>
        <w:spacing w:after="285" w:afterLines="100" w:line="360" w:lineRule="auto"/>
        <w:rPr>
          <w:b/>
          <w:sz w:val="24"/>
        </w:rPr>
      </w:pPr>
      <w:r>
        <w:rPr>
          <w:b/>
          <w:sz w:val="24"/>
        </w:rPr>
        <w:t>附件</w:t>
      </w:r>
      <w:r>
        <w:rPr>
          <w:rFonts w:hint="eastAsia"/>
          <w:b/>
          <w:sz w:val="24"/>
        </w:rPr>
        <w:t>2-1</w:t>
      </w:r>
    </w:p>
    <w:p w14:paraId="547EE996">
      <w:pPr>
        <w:autoSpaceDN w:val="0"/>
        <w:spacing w:line="360" w:lineRule="auto"/>
        <w:jc w:val="center"/>
        <w:rPr>
          <w:b/>
          <w:bCs/>
          <w:sz w:val="24"/>
        </w:rPr>
      </w:pPr>
      <w:r>
        <w:rPr>
          <w:rFonts w:hint="eastAsia"/>
          <w:b/>
          <w:bCs/>
          <w:sz w:val="24"/>
        </w:rPr>
        <w:t>供应商资格要求证明文件</w:t>
      </w:r>
    </w:p>
    <w:p w14:paraId="2288357C">
      <w:pPr>
        <w:spacing w:line="620" w:lineRule="exact"/>
        <w:rPr>
          <w:sz w:val="24"/>
        </w:rPr>
      </w:pPr>
    </w:p>
    <w:p w14:paraId="532AC85A">
      <w:pPr>
        <w:spacing w:line="620" w:lineRule="exact"/>
        <w:rPr>
          <w:sz w:val="24"/>
        </w:rPr>
      </w:pPr>
    </w:p>
    <w:p w14:paraId="6AD98D61">
      <w:pPr>
        <w:spacing w:line="620" w:lineRule="exact"/>
        <w:rPr>
          <w:sz w:val="24"/>
        </w:rPr>
      </w:pPr>
    </w:p>
    <w:p w14:paraId="595A80A7">
      <w:pPr>
        <w:spacing w:line="620" w:lineRule="exact"/>
        <w:rPr>
          <w:sz w:val="24"/>
        </w:rPr>
      </w:pPr>
    </w:p>
    <w:p w14:paraId="0D60A9E4">
      <w:pPr>
        <w:spacing w:line="620" w:lineRule="exact"/>
        <w:rPr>
          <w:sz w:val="24"/>
        </w:rPr>
      </w:pPr>
    </w:p>
    <w:p w14:paraId="039B79F2">
      <w:pPr>
        <w:spacing w:line="620" w:lineRule="exact"/>
        <w:rPr>
          <w:sz w:val="24"/>
        </w:rPr>
      </w:pPr>
    </w:p>
    <w:p w14:paraId="45DAFAFA">
      <w:pPr>
        <w:spacing w:line="360" w:lineRule="auto"/>
        <w:ind w:firstLine="672" w:firstLineChars="300"/>
        <w:rPr>
          <w:sz w:val="24"/>
        </w:rPr>
      </w:pPr>
      <w:r>
        <w:rPr>
          <w:sz w:val="24"/>
        </w:rPr>
        <w:t>注：相关证明材料应附在此页后面。</w:t>
      </w:r>
    </w:p>
    <w:p w14:paraId="5192B3DB">
      <w:pPr>
        <w:spacing w:line="620" w:lineRule="exact"/>
        <w:rPr>
          <w:sz w:val="24"/>
        </w:rPr>
      </w:pPr>
    </w:p>
    <w:p w14:paraId="109534FB">
      <w:pPr>
        <w:spacing w:line="620" w:lineRule="exact"/>
        <w:rPr>
          <w:sz w:val="24"/>
        </w:rPr>
      </w:pPr>
    </w:p>
    <w:p w14:paraId="53C8EA82">
      <w:pPr>
        <w:spacing w:line="460" w:lineRule="exact"/>
        <w:rPr>
          <w:sz w:val="24"/>
        </w:rPr>
      </w:pPr>
    </w:p>
    <w:p w14:paraId="23F8F651">
      <w:pPr>
        <w:widowControl/>
        <w:jc w:val="left"/>
        <w:rPr>
          <w:sz w:val="24"/>
        </w:rPr>
      </w:pPr>
      <w:r>
        <w:rPr>
          <w:sz w:val="24"/>
        </w:rPr>
        <w:br w:type="page"/>
      </w:r>
    </w:p>
    <w:p w14:paraId="2B0BD0AC">
      <w:pPr>
        <w:tabs>
          <w:tab w:val="left" w:pos="360"/>
        </w:tabs>
        <w:spacing w:line="360" w:lineRule="auto"/>
        <w:rPr>
          <w:b/>
          <w:sz w:val="24"/>
        </w:rPr>
      </w:pPr>
      <w:r>
        <w:rPr>
          <w:b/>
          <w:sz w:val="24"/>
        </w:rPr>
        <w:t>附件</w:t>
      </w:r>
      <w:r>
        <w:rPr>
          <w:rFonts w:hint="eastAsia"/>
          <w:b/>
          <w:sz w:val="24"/>
        </w:rPr>
        <w:t>2-2</w:t>
      </w:r>
    </w:p>
    <w:p w14:paraId="25CAC662">
      <w:pPr>
        <w:tabs>
          <w:tab w:val="left" w:pos="360"/>
        </w:tabs>
        <w:spacing w:line="360" w:lineRule="auto"/>
        <w:jc w:val="center"/>
        <w:rPr>
          <w:b/>
          <w:bCs/>
          <w:sz w:val="24"/>
        </w:rPr>
      </w:pPr>
      <w:r>
        <w:rPr>
          <w:rFonts w:hint="eastAsia"/>
          <w:b/>
          <w:bCs/>
          <w:sz w:val="24"/>
        </w:rPr>
        <w:t>书面</w:t>
      </w:r>
      <w:r>
        <w:rPr>
          <w:b/>
          <w:bCs/>
          <w:sz w:val="24"/>
        </w:rPr>
        <w:t>声明</w:t>
      </w:r>
    </w:p>
    <w:p w14:paraId="7452732B">
      <w:pPr>
        <w:pStyle w:val="30"/>
        <w:tabs>
          <w:tab w:val="left" w:pos="360"/>
        </w:tabs>
        <w:spacing w:line="360" w:lineRule="auto"/>
        <w:ind w:firstLine="446"/>
        <w:rPr>
          <w:sz w:val="24"/>
        </w:rPr>
      </w:pPr>
    </w:p>
    <w:p w14:paraId="0CB6E10B">
      <w:pPr>
        <w:pStyle w:val="3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2071495">
      <w:pPr>
        <w:pStyle w:val="30"/>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8271B5D">
      <w:pPr>
        <w:pStyle w:val="30"/>
        <w:tabs>
          <w:tab w:val="left" w:pos="360"/>
        </w:tabs>
        <w:spacing w:line="360" w:lineRule="auto"/>
        <w:ind w:firstLine="446"/>
        <w:rPr>
          <w:sz w:val="24"/>
        </w:rPr>
      </w:pPr>
    </w:p>
    <w:p w14:paraId="62F85913">
      <w:pPr>
        <w:autoSpaceDE w:val="0"/>
        <w:autoSpaceDN w:val="0"/>
        <w:spacing w:line="500" w:lineRule="exact"/>
        <w:ind w:left="3840"/>
        <w:jc w:val="left"/>
        <w:rPr>
          <w:sz w:val="24"/>
          <w:szCs w:val="24"/>
        </w:rPr>
      </w:pPr>
      <w:r>
        <w:rPr>
          <w:sz w:val="24"/>
          <w:szCs w:val="24"/>
        </w:rPr>
        <w:t>投标人名称：</w:t>
      </w:r>
    </w:p>
    <w:p w14:paraId="6E48AE7B">
      <w:pPr>
        <w:autoSpaceDE w:val="0"/>
        <w:autoSpaceDN w:val="0"/>
        <w:spacing w:line="500" w:lineRule="exact"/>
        <w:ind w:left="3840"/>
        <w:jc w:val="left"/>
        <w:rPr>
          <w:sz w:val="24"/>
          <w:szCs w:val="24"/>
        </w:rPr>
      </w:pPr>
    </w:p>
    <w:p w14:paraId="561861EA">
      <w:pPr>
        <w:autoSpaceDE w:val="0"/>
        <w:autoSpaceDN w:val="0"/>
        <w:spacing w:line="500" w:lineRule="exact"/>
        <w:ind w:left="3840"/>
        <w:jc w:val="left"/>
        <w:rPr>
          <w:sz w:val="24"/>
          <w:szCs w:val="24"/>
        </w:rPr>
      </w:pPr>
      <w:r>
        <w:rPr>
          <w:sz w:val="24"/>
          <w:szCs w:val="24"/>
        </w:rPr>
        <w:t>日期：</w:t>
      </w:r>
    </w:p>
    <w:p w14:paraId="033DC237">
      <w:pPr>
        <w:autoSpaceDE w:val="0"/>
        <w:autoSpaceDN w:val="0"/>
        <w:spacing w:line="500" w:lineRule="exact"/>
        <w:ind w:left="3840"/>
        <w:jc w:val="left"/>
        <w:rPr>
          <w:sz w:val="24"/>
          <w:szCs w:val="24"/>
        </w:rPr>
      </w:pPr>
    </w:p>
    <w:p w14:paraId="06BB6A16">
      <w:pPr>
        <w:pStyle w:val="30"/>
        <w:tabs>
          <w:tab w:val="left" w:pos="360"/>
        </w:tabs>
        <w:spacing w:line="360" w:lineRule="auto"/>
        <w:ind w:firstLine="0" w:firstLineChars="0"/>
        <w:rPr>
          <w:sz w:val="24"/>
          <w:u w:val="single"/>
        </w:rPr>
      </w:pPr>
      <w:r>
        <w:rPr>
          <w:rFonts w:hint="eastAsia"/>
          <w:sz w:val="24"/>
          <w:u w:val="single"/>
        </w:rPr>
        <w:t xml:space="preserve">                                                                     </w:t>
      </w:r>
    </w:p>
    <w:p w14:paraId="5C0956EF">
      <w:pPr>
        <w:pStyle w:val="30"/>
        <w:tabs>
          <w:tab w:val="left" w:pos="360"/>
        </w:tabs>
        <w:spacing w:line="360" w:lineRule="auto"/>
        <w:ind w:firstLine="446"/>
        <w:rPr>
          <w:sz w:val="24"/>
        </w:rPr>
      </w:pPr>
    </w:p>
    <w:p w14:paraId="290ABED3">
      <w:pPr>
        <w:pStyle w:val="30"/>
        <w:spacing w:line="360" w:lineRule="auto"/>
        <w:ind w:firstLine="0" w:firstLineChars="0"/>
        <w:jc w:val="center"/>
        <w:rPr>
          <w:b/>
          <w:sz w:val="24"/>
        </w:rPr>
      </w:pPr>
    </w:p>
    <w:p w14:paraId="2A130A0B">
      <w:pPr>
        <w:pStyle w:val="30"/>
        <w:spacing w:line="360" w:lineRule="auto"/>
        <w:ind w:firstLine="0" w:firstLineChars="0"/>
        <w:jc w:val="center"/>
        <w:rPr>
          <w:b/>
          <w:sz w:val="24"/>
        </w:rPr>
      </w:pPr>
    </w:p>
    <w:p w14:paraId="58763447">
      <w:pPr>
        <w:pStyle w:val="30"/>
        <w:spacing w:line="360" w:lineRule="auto"/>
        <w:ind w:firstLine="0" w:firstLineChars="0"/>
        <w:jc w:val="center"/>
        <w:rPr>
          <w:b/>
          <w:sz w:val="24"/>
        </w:rPr>
      </w:pPr>
      <w:r>
        <w:rPr>
          <w:rFonts w:hint="eastAsia"/>
          <w:b/>
          <w:sz w:val="24"/>
        </w:rPr>
        <w:t>证明材料</w:t>
      </w:r>
    </w:p>
    <w:p w14:paraId="46368F2F">
      <w:pPr>
        <w:pStyle w:val="30"/>
        <w:tabs>
          <w:tab w:val="left" w:pos="360"/>
        </w:tabs>
        <w:spacing w:line="360" w:lineRule="auto"/>
        <w:ind w:firstLine="446"/>
        <w:rPr>
          <w:sz w:val="24"/>
        </w:rPr>
      </w:pPr>
    </w:p>
    <w:p w14:paraId="733BA093">
      <w:pPr>
        <w:pStyle w:val="3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7C48D7A3">
      <w:pPr>
        <w:pStyle w:val="30"/>
        <w:tabs>
          <w:tab w:val="left" w:pos="360"/>
        </w:tabs>
        <w:spacing w:line="360" w:lineRule="auto"/>
        <w:ind w:firstLine="446"/>
        <w:rPr>
          <w:sz w:val="24"/>
        </w:rPr>
      </w:pPr>
    </w:p>
    <w:p w14:paraId="73CC7415">
      <w:pPr>
        <w:autoSpaceDE w:val="0"/>
        <w:autoSpaceDN w:val="0"/>
        <w:spacing w:line="500" w:lineRule="exact"/>
        <w:ind w:left="3840"/>
        <w:jc w:val="left"/>
        <w:rPr>
          <w:sz w:val="24"/>
          <w:szCs w:val="24"/>
        </w:rPr>
      </w:pPr>
    </w:p>
    <w:p w14:paraId="465E7EBC">
      <w:pPr>
        <w:autoSpaceDE w:val="0"/>
        <w:autoSpaceDN w:val="0"/>
        <w:spacing w:line="500" w:lineRule="exact"/>
        <w:ind w:left="3840"/>
        <w:jc w:val="left"/>
        <w:rPr>
          <w:sz w:val="24"/>
          <w:szCs w:val="24"/>
        </w:rPr>
      </w:pPr>
    </w:p>
    <w:p w14:paraId="7ECD9469">
      <w:pPr>
        <w:autoSpaceDE w:val="0"/>
        <w:autoSpaceDN w:val="0"/>
        <w:spacing w:line="500" w:lineRule="exact"/>
        <w:ind w:left="3840"/>
        <w:jc w:val="left"/>
        <w:rPr>
          <w:sz w:val="24"/>
          <w:szCs w:val="24"/>
        </w:rPr>
      </w:pPr>
      <w:r>
        <w:rPr>
          <w:sz w:val="24"/>
          <w:szCs w:val="24"/>
        </w:rPr>
        <w:t>投标人名称：</w:t>
      </w:r>
    </w:p>
    <w:p w14:paraId="2F811B20">
      <w:pPr>
        <w:autoSpaceDE w:val="0"/>
        <w:autoSpaceDN w:val="0"/>
        <w:spacing w:line="500" w:lineRule="exact"/>
        <w:ind w:left="3840"/>
        <w:jc w:val="left"/>
        <w:rPr>
          <w:sz w:val="24"/>
          <w:szCs w:val="24"/>
        </w:rPr>
      </w:pPr>
    </w:p>
    <w:p w14:paraId="38CE3968">
      <w:pPr>
        <w:autoSpaceDE w:val="0"/>
        <w:autoSpaceDN w:val="0"/>
        <w:spacing w:line="500" w:lineRule="exact"/>
        <w:ind w:left="3840"/>
        <w:jc w:val="left"/>
        <w:rPr>
          <w:b/>
          <w:sz w:val="24"/>
        </w:rPr>
      </w:pPr>
      <w:r>
        <w:rPr>
          <w:sz w:val="24"/>
          <w:szCs w:val="24"/>
        </w:rPr>
        <w:t>日期：</w:t>
      </w:r>
    </w:p>
    <w:p w14:paraId="0B5BE46F">
      <w:pPr>
        <w:widowControl/>
        <w:jc w:val="left"/>
        <w:rPr>
          <w:b/>
          <w:sz w:val="24"/>
        </w:rPr>
      </w:pPr>
      <w:r>
        <w:rPr>
          <w:b/>
          <w:sz w:val="24"/>
        </w:rPr>
        <w:br w:type="page"/>
      </w:r>
    </w:p>
    <w:p w14:paraId="4170C1FC">
      <w:pPr>
        <w:tabs>
          <w:tab w:val="left" w:pos="360"/>
        </w:tabs>
        <w:spacing w:line="360" w:lineRule="auto"/>
        <w:rPr>
          <w:b/>
          <w:sz w:val="24"/>
        </w:rPr>
      </w:pPr>
      <w:r>
        <w:rPr>
          <w:b/>
          <w:sz w:val="24"/>
        </w:rPr>
        <w:t>附件</w:t>
      </w:r>
      <w:r>
        <w:rPr>
          <w:rFonts w:hint="eastAsia"/>
          <w:b/>
          <w:sz w:val="24"/>
        </w:rPr>
        <w:t>3</w:t>
      </w:r>
    </w:p>
    <w:p w14:paraId="76FDB63A">
      <w:pPr>
        <w:autoSpaceDN w:val="0"/>
        <w:spacing w:line="360" w:lineRule="auto"/>
        <w:jc w:val="center"/>
        <w:rPr>
          <w:b/>
          <w:bCs/>
          <w:sz w:val="24"/>
        </w:rPr>
      </w:pPr>
      <w:r>
        <w:rPr>
          <w:rFonts w:hint="eastAsia"/>
          <w:b/>
          <w:bCs/>
          <w:sz w:val="24"/>
        </w:rPr>
        <w:t>投标</w:t>
      </w:r>
      <w:r>
        <w:rPr>
          <w:b/>
          <w:bCs/>
          <w:sz w:val="24"/>
        </w:rPr>
        <w:t>代表人授权书</w:t>
      </w:r>
    </w:p>
    <w:p w14:paraId="42777C32">
      <w:pPr>
        <w:spacing w:line="360" w:lineRule="auto"/>
        <w:rPr>
          <w:sz w:val="24"/>
          <w:szCs w:val="21"/>
        </w:rPr>
      </w:pPr>
    </w:p>
    <w:p w14:paraId="42FC06CA">
      <w:pPr>
        <w:spacing w:line="360" w:lineRule="auto"/>
        <w:rPr>
          <w:sz w:val="24"/>
          <w:szCs w:val="21"/>
        </w:rPr>
      </w:pPr>
      <w:r>
        <w:rPr>
          <w:sz w:val="24"/>
          <w:szCs w:val="21"/>
        </w:rPr>
        <w:t>致：天津市政府采购中心</w:t>
      </w:r>
    </w:p>
    <w:p w14:paraId="10FE201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3CB0B4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04035B4">
      <w:pPr>
        <w:spacing w:line="360" w:lineRule="auto"/>
        <w:ind w:firstLine="448" w:firstLineChars="200"/>
        <w:rPr>
          <w:sz w:val="24"/>
          <w:szCs w:val="21"/>
        </w:rPr>
      </w:pPr>
      <w:r>
        <w:rPr>
          <w:sz w:val="24"/>
          <w:szCs w:val="21"/>
        </w:rPr>
        <w:t>本授权书至投标有效期结束前始终有效。</w:t>
      </w:r>
    </w:p>
    <w:p w14:paraId="2C88D8FE">
      <w:pPr>
        <w:spacing w:line="360" w:lineRule="auto"/>
        <w:ind w:firstLine="448" w:firstLineChars="200"/>
        <w:rPr>
          <w:sz w:val="24"/>
          <w:szCs w:val="21"/>
        </w:rPr>
      </w:pPr>
      <w:r>
        <w:rPr>
          <w:sz w:val="24"/>
          <w:szCs w:val="21"/>
        </w:rPr>
        <w:t>投标代表人无转委托权，特此委托。</w:t>
      </w:r>
    </w:p>
    <w:p w14:paraId="54784BB3">
      <w:pPr>
        <w:spacing w:line="360" w:lineRule="auto"/>
        <w:ind w:firstLine="448" w:firstLineChars="200"/>
        <w:rPr>
          <w:sz w:val="24"/>
        </w:rPr>
      </w:pPr>
    </w:p>
    <w:p w14:paraId="2A4EE56E">
      <w:pPr>
        <w:spacing w:line="360" w:lineRule="auto"/>
        <w:ind w:firstLine="448" w:firstLineChars="200"/>
        <w:rPr>
          <w:sz w:val="24"/>
        </w:rPr>
      </w:pPr>
    </w:p>
    <w:p w14:paraId="25020D86">
      <w:pPr>
        <w:spacing w:line="360" w:lineRule="auto"/>
        <w:ind w:firstLine="448" w:firstLineChars="200"/>
        <w:rPr>
          <w:sz w:val="24"/>
        </w:rPr>
      </w:pPr>
    </w:p>
    <w:p w14:paraId="4D5323E0">
      <w:pPr>
        <w:spacing w:line="360" w:lineRule="auto"/>
        <w:ind w:firstLine="4704" w:firstLineChars="2100"/>
        <w:rPr>
          <w:sz w:val="24"/>
        </w:rPr>
      </w:pPr>
      <w:r>
        <w:rPr>
          <w:sz w:val="24"/>
        </w:rPr>
        <w:t xml:space="preserve">     年   月   日</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76B0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59822ED">
            <w:pPr>
              <w:spacing w:line="360" w:lineRule="auto"/>
              <w:jc w:val="left"/>
              <w:rPr>
                <w:sz w:val="24"/>
              </w:rPr>
            </w:pPr>
            <w:r>
              <w:rPr>
                <w:rFonts w:hint="eastAsia"/>
                <w:sz w:val="24"/>
              </w:rPr>
              <w:t>投标代表人身份证正面</w:t>
            </w:r>
          </w:p>
          <w:p w14:paraId="477335FA">
            <w:pPr>
              <w:spacing w:line="360" w:lineRule="auto"/>
              <w:jc w:val="left"/>
              <w:rPr>
                <w:sz w:val="24"/>
              </w:rPr>
            </w:pPr>
          </w:p>
          <w:p w14:paraId="71E9E14F">
            <w:pPr>
              <w:spacing w:line="360" w:lineRule="auto"/>
              <w:jc w:val="left"/>
              <w:rPr>
                <w:sz w:val="24"/>
              </w:rPr>
            </w:pPr>
          </w:p>
          <w:p w14:paraId="14373218">
            <w:pPr>
              <w:spacing w:line="360" w:lineRule="auto"/>
              <w:jc w:val="left"/>
              <w:rPr>
                <w:sz w:val="24"/>
              </w:rPr>
            </w:pPr>
          </w:p>
          <w:p w14:paraId="0546F25F">
            <w:pPr>
              <w:spacing w:line="360" w:lineRule="auto"/>
              <w:jc w:val="left"/>
              <w:rPr>
                <w:sz w:val="24"/>
              </w:rPr>
            </w:pPr>
          </w:p>
          <w:p w14:paraId="146C0332">
            <w:pPr>
              <w:spacing w:line="360" w:lineRule="auto"/>
              <w:jc w:val="left"/>
              <w:rPr>
                <w:sz w:val="24"/>
              </w:rPr>
            </w:pPr>
          </w:p>
        </w:tc>
        <w:tc>
          <w:tcPr>
            <w:tcW w:w="4264" w:type="dxa"/>
          </w:tcPr>
          <w:p w14:paraId="759C06FC">
            <w:pPr>
              <w:spacing w:line="360" w:lineRule="auto"/>
              <w:jc w:val="left"/>
              <w:rPr>
                <w:sz w:val="24"/>
              </w:rPr>
            </w:pPr>
            <w:r>
              <w:rPr>
                <w:rFonts w:hint="eastAsia"/>
                <w:sz w:val="24"/>
              </w:rPr>
              <w:t>投标代表人身份证背面</w:t>
            </w:r>
          </w:p>
        </w:tc>
      </w:tr>
    </w:tbl>
    <w:p w14:paraId="674EB2ED">
      <w:pPr>
        <w:spacing w:line="360" w:lineRule="auto"/>
        <w:ind w:firstLine="4704" w:firstLineChars="2100"/>
        <w:rPr>
          <w:sz w:val="24"/>
        </w:rPr>
      </w:pPr>
    </w:p>
    <w:p w14:paraId="7CDC6E45">
      <w:pPr>
        <w:tabs>
          <w:tab w:val="left" w:pos="360"/>
        </w:tabs>
        <w:spacing w:line="360" w:lineRule="auto"/>
        <w:rPr>
          <w:b/>
          <w:sz w:val="24"/>
        </w:rPr>
      </w:pPr>
      <w:r>
        <w:rPr>
          <w:sz w:val="24"/>
        </w:rPr>
        <w:br w:type="page"/>
      </w:r>
      <w:r>
        <w:rPr>
          <w:b/>
          <w:sz w:val="24"/>
        </w:rPr>
        <w:t>附件</w:t>
      </w:r>
      <w:r>
        <w:rPr>
          <w:rFonts w:hint="eastAsia"/>
          <w:b/>
          <w:sz w:val="24"/>
        </w:rPr>
        <w:t>4</w:t>
      </w:r>
    </w:p>
    <w:p w14:paraId="19F38B36">
      <w:pPr>
        <w:autoSpaceDN w:val="0"/>
        <w:spacing w:line="360" w:lineRule="auto"/>
        <w:jc w:val="center"/>
        <w:rPr>
          <w:b/>
          <w:bCs/>
          <w:sz w:val="24"/>
        </w:rPr>
      </w:pPr>
      <w:r>
        <w:rPr>
          <w:b/>
          <w:bCs/>
          <w:sz w:val="24"/>
        </w:rPr>
        <w:t>开标一览表</w:t>
      </w:r>
    </w:p>
    <w:p w14:paraId="7C829B10">
      <w:pPr>
        <w:ind w:right="84"/>
        <w:rPr>
          <w:sz w:val="24"/>
        </w:rPr>
      </w:pPr>
    </w:p>
    <w:p w14:paraId="7164EAE0">
      <w:pPr>
        <w:spacing w:line="460" w:lineRule="exact"/>
        <w:ind w:left="192"/>
        <w:rPr>
          <w:sz w:val="24"/>
        </w:rPr>
      </w:pPr>
      <w:r>
        <w:rPr>
          <w:sz w:val="24"/>
        </w:rPr>
        <w:t>项目名称：</w:t>
      </w:r>
      <w:r>
        <w:rPr>
          <w:sz w:val="24"/>
          <w:u w:val="single"/>
        </w:rPr>
        <w:t xml:space="preserve">                    </w:t>
      </w:r>
      <w:r>
        <w:rPr>
          <w:sz w:val="24"/>
        </w:rPr>
        <w:t xml:space="preserve">                  </w:t>
      </w:r>
    </w:p>
    <w:p w14:paraId="6D4F6D1E">
      <w:pPr>
        <w:spacing w:line="460" w:lineRule="exact"/>
        <w:ind w:left="192"/>
        <w:rPr>
          <w:sz w:val="24"/>
        </w:rPr>
      </w:pPr>
      <w:r>
        <w:rPr>
          <w:sz w:val="24"/>
        </w:rPr>
        <w:t>项目编号：</w:t>
      </w:r>
      <w:r>
        <w:rPr>
          <w:sz w:val="24"/>
          <w:u w:val="single"/>
        </w:rPr>
        <w:t xml:space="preserve">                    </w:t>
      </w:r>
      <w:r>
        <w:rPr>
          <w:sz w:val="24"/>
        </w:rPr>
        <w:t xml:space="preserve">                  </w:t>
      </w:r>
    </w:p>
    <w:p w14:paraId="2B3DCA54">
      <w:pPr>
        <w:spacing w:line="460" w:lineRule="exact"/>
        <w:rPr>
          <w:sz w:val="24"/>
        </w:rPr>
      </w:pPr>
      <w:r>
        <w:rPr>
          <w:sz w:val="24"/>
        </w:rPr>
        <w:t xml:space="preserve">                                                       单位：元</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1064F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33E5231">
            <w:pPr>
              <w:spacing w:line="460" w:lineRule="exact"/>
              <w:jc w:val="center"/>
              <w:rPr>
                <w:sz w:val="24"/>
              </w:rPr>
            </w:pPr>
            <w:r>
              <w:rPr>
                <w:rFonts w:hint="eastAsia"/>
                <w:sz w:val="24"/>
              </w:rPr>
              <w:t>包</w:t>
            </w:r>
            <w:r>
              <w:rPr>
                <w:sz w:val="24"/>
              </w:rPr>
              <w:t>号</w:t>
            </w:r>
          </w:p>
        </w:tc>
        <w:tc>
          <w:tcPr>
            <w:tcW w:w="1001" w:type="pct"/>
            <w:vAlign w:val="center"/>
          </w:tcPr>
          <w:p w14:paraId="4123FC92">
            <w:pPr>
              <w:spacing w:line="460" w:lineRule="exact"/>
              <w:jc w:val="center"/>
              <w:rPr>
                <w:sz w:val="24"/>
              </w:rPr>
            </w:pPr>
            <w:r>
              <w:rPr>
                <w:rFonts w:hint="eastAsia"/>
                <w:sz w:val="24"/>
              </w:rPr>
              <w:t>包</w:t>
            </w:r>
            <w:r>
              <w:rPr>
                <w:sz w:val="24"/>
              </w:rPr>
              <w:t>名称</w:t>
            </w:r>
          </w:p>
        </w:tc>
        <w:tc>
          <w:tcPr>
            <w:tcW w:w="858" w:type="pct"/>
            <w:vAlign w:val="center"/>
          </w:tcPr>
          <w:p w14:paraId="0542D6C0">
            <w:pPr>
              <w:spacing w:line="460" w:lineRule="exact"/>
              <w:jc w:val="center"/>
              <w:rPr>
                <w:sz w:val="24"/>
              </w:rPr>
            </w:pPr>
            <w:r>
              <w:rPr>
                <w:sz w:val="24"/>
              </w:rPr>
              <w:t>品牌</w:t>
            </w:r>
          </w:p>
        </w:tc>
        <w:tc>
          <w:tcPr>
            <w:tcW w:w="941" w:type="pct"/>
            <w:vAlign w:val="center"/>
          </w:tcPr>
          <w:p w14:paraId="6C499788">
            <w:pPr>
              <w:spacing w:line="460" w:lineRule="exact"/>
              <w:jc w:val="center"/>
              <w:rPr>
                <w:sz w:val="24"/>
              </w:rPr>
            </w:pPr>
            <w:r>
              <w:rPr>
                <w:sz w:val="24"/>
              </w:rPr>
              <w:t>投标总价</w:t>
            </w:r>
          </w:p>
        </w:tc>
        <w:tc>
          <w:tcPr>
            <w:tcW w:w="858" w:type="pct"/>
            <w:vAlign w:val="center"/>
          </w:tcPr>
          <w:p w14:paraId="0FB3B77F">
            <w:pPr>
              <w:spacing w:line="460" w:lineRule="exact"/>
              <w:jc w:val="center"/>
              <w:rPr>
                <w:sz w:val="24"/>
              </w:rPr>
            </w:pPr>
            <w:r>
              <w:rPr>
                <w:sz w:val="24"/>
              </w:rPr>
              <w:t>交货期</w:t>
            </w:r>
          </w:p>
        </w:tc>
        <w:tc>
          <w:tcPr>
            <w:tcW w:w="770" w:type="pct"/>
            <w:vAlign w:val="center"/>
          </w:tcPr>
          <w:p w14:paraId="733EF123">
            <w:pPr>
              <w:spacing w:line="460" w:lineRule="exact"/>
              <w:jc w:val="center"/>
              <w:rPr>
                <w:sz w:val="24"/>
              </w:rPr>
            </w:pPr>
            <w:r>
              <w:rPr>
                <w:sz w:val="24"/>
              </w:rPr>
              <w:t>备注</w:t>
            </w:r>
          </w:p>
        </w:tc>
      </w:tr>
      <w:tr w14:paraId="45152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1F3297B">
            <w:pPr>
              <w:spacing w:line="460" w:lineRule="exact"/>
              <w:jc w:val="center"/>
              <w:rPr>
                <w:sz w:val="24"/>
              </w:rPr>
            </w:pPr>
            <w:r>
              <w:rPr>
                <w:sz w:val="24"/>
              </w:rPr>
              <w:t>1</w:t>
            </w:r>
          </w:p>
        </w:tc>
        <w:tc>
          <w:tcPr>
            <w:tcW w:w="1001" w:type="pct"/>
            <w:vAlign w:val="center"/>
          </w:tcPr>
          <w:p w14:paraId="71C8F331">
            <w:pPr>
              <w:spacing w:line="460" w:lineRule="exact"/>
              <w:jc w:val="center"/>
              <w:rPr>
                <w:sz w:val="24"/>
              </w:rPr>
            </w:pPr>
          </w:p>
        </w:tc>
        <w:tc>
          <w:tcPr>
            <w:tcW w:w="858" w:type="pct"/>
            <w:vAlign w:val="center"/>
          </w:tcPr>
          <w:p w14:paraId="14A1F6BB">
            <w:pPr>
              <w:spacing w:line="460" w:lineRule="exact"/>
              <w:jc w:val="center"/>
              <w:rPr>
                <w:sz w:val="24"/>
              </w:rPr>
            </w:pPr>
          </w:p>
        </w:tc>
        <w:tc>
          <w:tcPr>
            <w:tcW w:w="941" w:type="pct"/>
            <w:vAlign w:val="center"/>
          </w:tcPr>
          <w:p w14:paraId="2CB9E9AB">
            <w:pPr>
              <w:spacing w:line="460" w:lineRule="exact"/>
              <w:jc w:val="center"/>
              <w:rPr>
                <w:sz w:val="24"/>
              </w:rPr>
            </w:pPr>
          </w:p>
        </w:tc>
        <w:tc>
          <w:tcPr>
            <w:tcW w:w="858" w:type="pct"/>
            <w:vAlign w:val="center"/>
          </w:tcPr>
          <w:p w14:paraId="3AD6C112">
            <w:pPr>
              <w:spacing w:line="460" w:lineRule="exact"/>
              <w:jc w:val="center"/>
              <w:rPr>
                <w:sz w:val="24"/>
              </w:rPr>
            </w:pPr>
          </w:p>
        </w:tc>
        <w:tc>
          <w:tcPr>
            <w:tcW w:w="770" w:type="pct"/>
            <w:vAlign w:val="center"/>
          </w:tcPr>
          <w:p w14:paraId="5688C567">
            <w:pPr>
              <w:spacing w:line="460" w:lineRule="exact"/>
              <w:jc w:val="center"/>
              <w:rPr>
                <w:sz w:val="24"/>
              </w:rPr>
            </w:pPr>
          </w:p>
        </w:tc>
      </w:tr>
      <w:tr w14:paraId="10455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0098C0E">
            <w:pPr>
              <w:spacing w:line="460" w:lineRule="exact"/>
              <w:jc w:val="center"/>
              <w:rPr>
                <w:sz w:val="24"/>
              </w:rPr>
            </w:pPr>
            <w:r>
              <w:rPr>
                <w:rFonts w:hint="eastAsia"/>
                <w:sz w:val="24"/>
              </w:rPr>
              <w:t>2</w:t>
            </w:r>
          </w:p>
        </w:tc>
        <w:tc>
          <w:tcPr>
            <w:tcW w:w="1001" w:type="pct"/>
            <w:vAlign w:val="center"/>
          </w:tcPr>
          <w:p w14:paraId="361315A4">
            <w:pPr>
              <w:spacing w:line="460" w:lineRule="exact"/>
              <w:jc w:val="center"/>
              <w:rPr>
                <w:sz w:val="24"/>
              </w:rPr>
            </w:pPr>
          </w:p>
        </w:tc>
        <w:tc>
          <w:tcPr>
            <w:tcW w:w="858" w:type="pct"/>
            <w:vAlign w:val="center"/>
          </w:tcPr>
          <w:p w14:paraId="1A62BC85">
            <w:pPr>
              <w:spacing w:line="460" w:lineRule="exact"/>
              <w:jc w:val="center"/>
              <w:rPr>
                <w:sz w:val="24"/>
              </w:rPr>
            </w:pPr>
          </w:p>
        </w:tc>
        <w:tc>
          <w:tcPr>
            <w:tcW w:w="941" w:type="pct"/>
            <w:vAlign w:val="center"/>
          </w:tcPr>
          <w:p w14:paraId="21179A54">
            <w:pPr>
              <w:spacing w:line="460" w:lineRule="exact"/>
              <w:jc w:val="center"/>
              <w:rPr>
                <w:sz w:val="24"/>
              </w:rPr>
            </w:pPr>
          </w:p>
        </w:tc>
        <w:tc>
          <w:tcPr>
            <w:tcW w:w="858" w:type="pct"/>
            <w:vAlign w:val="center"/>
          </w:tcPr>
          <w:p w14:paraId="2D313BB7">
            <w:pPr>
              <w:spacing w:line="460" w:lineRule="exact"/>
              <w:jc w:val="center"/>
              <w:rPr>
                <w:sz w:val="24"/>
              </w:rPr>
            </w:pPr>
          </w:p>
        </w:tc>
        <w:tc>
          <w:tcPr>
            <w:tcW w:w="770" w:type="pct"/>
            <w:vAlign w:val="center"/>
          </w:tcPr>
          <w:p w14:paraId="0FD856BC">
            <w:pPr>
              <w:spacing w:line="460" w:lineRule="exact"/>
              <w:jc w:val="center"/>
              <w:rPr>
                <w:sz w:val="24"/>
              </w:rPr>
            </w:pPr>
          </w:p>
        </w:tc>
      </w:tr>
      <w:tr w14:paraId="0DEAD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7D22F33">
            <w:pPr>
              <w:spacing w:line="460" w:lineRule="exact"/>
              <w:jc w:val="center"/>
              <w:rPr>
                <w:sz w:val="24"/>
              </w:rPr>
            </w:pPr>
          </w:p>
        </w:tc>
        <w:tc>
          <w:tcPr>
            <w:tcW w:w="1001" w:type="pct"/>
            <w:vAlign w:val="center"/>
          </w:tcPr>
          <w:p w14:paraId="21C3ADB5">
            <w:pPr>
              <w:spacing w:line="460" w:lineRule="exact"/>
              <w:jc w:val="center"/>
              <w:rPr>
                <w:sz w:val="24"/>
              </w:rPr>
            </w:pPr>
          </w:p>
        </w:tc>
        <w:tc>
          <w:tcPr>
            <w:tcW w:w="858" w:type="pct"/>
            <w:vAlign w:val="center"/>
          </w:tcPr>
          <w:p w14:paraId="7D2521A0">
            <w:pPr>
              <w:spacing w:line="460" w:lineRule="exact"/>
              <w:jc w:val="center"/>
              <w:rPr>
                <w:sz w:val="24"/>
              </w:rPr>
            </w:pPr>
          </w:p>
        </w:tc>
        <w:tc>
          <w:tcPr>
            <w:tcW w:w="941" w:type="pct"/>
            <w:vAlign w:val="center"/>
          </w:tcPr>
          <w:p w14:paraId="39667609">
            <w:pPr>
              <w:spacing w:line="460" w:lineRule="exact"/>
              <w:jc w:val="center"/>
              <w:rPr>
                <w:sz w:val="24"/>
              </w:rPr>
            </w:pPr>
          </w:p>
        </w:tc>
        <w:tc>
          <w:tcPr>
            <w:tcW w:w="858" w:type="pct"/>
            <w:vAlign w:val="center"/>
          </w:tcPr>
          <w:p w14:paraId="7BE4CC3F">
            <w:pPr>
              <w:spacing w:line="460" w:lineRule="exact"/>
              <w:jc w:val="center"/>
              <w:rPr>
                <w:sz w:val="24"/>
              </w:rPr>
            </w:pPr>
          </w:p>
        </w:tc>
        <w:tc>
          <w:tcPr>
            <w:tcW w:w="770" w:type="pct"/>
            <w:vAlign w:val="center"/>
          </w:tcPr>
          <w:p w14:paraId="7344CCC3">
            <w:pPr>
              <w:spacing w:line="460" w:lineRule="exact"/>
              <w:jc w:val="center"/>
              <w:rPr>
                <w:sz w:val="24"/>
              </w:rPr>
            </w:pPr>
          </w:p>
        </w:tc>
      </w:tr>
      <w:tr w14:paraId="0608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D810410">
            <w:pPr>
              <w:spacing w:line="460" w:lineRule="exact"/>
              <w:jc w:val="center"/>
              <w:rPr>
                <w:sz w:val="24"/>
              </w:rPr>
            </w:pPr>
          </w:p>
        </w:tc>
        <w:tc>
          <w:tcPr>
            <w:tcW w:w="1001" w:type="pct"/>
            <w:vAlign w:val="center"/>
          </w:tcPr>
          <w:p w14:paraId="247B0B4C">
            <w:pPr>
              <w:spacing w:line="460" w:lineRule="exact"/>
              <w:jc w:val="center"/>
              <w:rPr>
                <w:sz w:val="24"/>
              </w:rPr>
            </w:pPr>
          </w:p>
        </w:tc>
        <w:tc>
          <w:tcPr>
            <w:tcW w:w="858" w:type="pct"/>
            <w:vAlign w:val="center"/>
          </w:tcPr>
          <w:p w14:paraId="49565CCF">
            <w:pPr>
              <w:spacing w:line="460" w:lineRule="exact"/>
              <w:jc w:val="center"/>
              <w:rPr>
                <w:sz w:val="24"/>
              </w:rPr>
            </w:pPr>
          </w:p>
        </w:tc>
        <w:tc>
          <w:tcPr>
            <w:tcW w:w="941" w:type="pct"/>
            <w:vAlign w:val="center"/>
          </w:tcPr>
          <w:p w14:paraId="42BE004D">
            <w:pPr>
              <w:spacing w:line="460" w:lineRule="exact"/>
              <w:jc w:val="center"/>
              <w:rPr>
                <w:sz w:val="24"/>
              </w:rPr>
            </w:pPr>
          </w:p>
        </w:tc>
        <w:tc>
          <w:tcPr>
            <w:tcW w:w="858" w:type="pct"/>
            <w:vAlign w:val="center"/>
          </w:tcPr>
          <w:p w14:paraId="5F011FEC">
            <w:pPr>
              <w:spacing w:line="460" w:lineRule="exact"/>
              <w:jc w:val="center"/>
              <w:rPr>
                <w:sz w:val="24"/>
              </w:rPr>
            </w:pPr>
          </w:p>
        </w:tc>
        <w:tc>
          <w:tcPr>
            <w:tcW w:w="770" w:type="pct"/>
            <w:vAlign w:val="center"/>
          </w:tcPr>
          <w:p w14:paraId="085144C0">
            <w:pPr>
              <w:spacing w:line="460" w:lineRule="exact"/>
              <w:jc w:val="center"/>
              <w:rPr>
                <w:sz w:val="24"/>
              </w:rPr>
            </w:pPr>
          </w:p>
        </w:tc>
      </w:tr>
      <w:tr w14:paraId="6331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6147401">
            <w:pPr>
              <w:spacing w:line="460" w:lineRule="exact"/>
              <w:jc w:val="center"/>
              <w:rPr>
                <w:sz w:val="24"/>
              </w:rPr>
            </w:pPr>
          </w:p>
        </w:tc>
        <w:tc>
          <w:tcPr>
            <w:tcW w:w="1001" w:type="pct"/>
            <w:vAlign w:val="center"/>
          </w:tcPr>
          <w:p w14:paraId="6D044B53">
            <w:pPr>
              <w:spacing w:line="460" w:lineRule="exact"/>
              <w:jc w:val="center"/>
              <w:rPr>
                <w:sz w:val="24"/>
              </w:rPr>
            </w:pPr>
          </w:p>
        </w:tc>
        <w:tc>
          <w:tcPr>
            <w:tcW w:w="858" w:type="pct"/>
            <w:vAlign w:val="center"/>
          </w:tcPr>
          <w:p w14:paraId="49D4C330">
            <w:pPr>
              <w:spacing w:line="460" w:lineRule="exact"/>
              <w:jc w:val="center"/>
              <w:rPr>
                <w:sz w:val="24"/>
              </w:rPr>
            </w:pPr>
          </w:p>
        </w:tc>
        <w:tc>
          <w:tcPr>
            <w:tcW w:w="941" w:type="pct"/>
            <w:vAlign w:val="center"/>
          </w:tcPr>
          <w:p w14:paraId="4F27FA41">
            <w:pPr>
              <w:spacing w:line="460" w:lineRule="exact"/>
              <w:jc w:val="center"/>
              <w:rPr>
                <w:sz w:val="24"/>
              </w:rPr>
            </w:pPr>
          </w:p>
        </w:tc>
        <w:tc>
          <w:tcPr>
            <w:tcW w:w="858" w:type="pct"/>
            <w:vAlign w:val="center"/>
          </w:tcPr>
          <w:p w14:paraId="5FB180CB">
            <w:pPr>
              <w:spacing w:line="460" w:lineRule="exact"/>
              <w:jc w:val="center"/>
              <w:rPr>
                <w:sz w:val="24"/>
              </w:rPr>
            </w:pPr>
          </w:p>
        </w:tc>
        <w:tc>
          <w:tcPr>
            <w:tcW w:w="770" w:type="pct"/>
            <w:vAlign w:val="center"/>
          </w:tcPr>
          <w:p w14:paraId="77E429AA">
            <w:pPr>
              <w:spacing w:line="460" w:lineRule="exact"/>
              <w:jc w:val="center"/>
              <w:rPr>
                <w:sz w:val="24"/>
              </w:rPr>
            </w:pPr>
          </w:p>
        </w:tc>
      </w:tr>
      <w:tr w14:paraId="2B2C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C2FBB0F">
            <w:pPr>
              <w:spacing w:line="460" w:lineRule="exact"/>
              <w:jc w:val="center"/>
              <w:rPr>
                <w:sz w:val="24"/>
              </w:rPr>
            </w:pPr>
          </w:p>
        </w:tc>
        <w:tc>
          <w:tcPr>
            <w:tcW w:w="1001" w:type="pct"/>
            <w:vAlign w:val="center"/>
          </w:tcPr>
          <w:p w14:paraId="74AB4220">
            <w:pPr>
              <w:spacing w:line="460" w:lineRule="exact"/>
              <w:jc w:val="center"/>
              <w:rPr>
                <w:sz w:val="24"/>
              </w:rPr>
            </w:pPr>
          </w:p>
        </w:tc>
        <w:tc>
          <w:tcPr>
            <w:tcW w:w="858" w:type="pct"/>
            <w:vAlign w:val="center"/>
          </w:tcPr>
          <w:p w14:paraId="58DA0C1B">
            <w:pPr>
              <w:spacing w:line="460" w:lineRule="exact"/>
              <w:jc w:val="center"/>
              <w:rPr>
                <w:sz w:val="24"/>
              </w:rPr>
            </w:pPr>
          </w:p>
        </w:tc>
        <w:tc>
          <w:tcPr>
            <w:tcW w:w="941" w:type="pct"/>
            <w:vAlign w:val="center"/>
          </w:tcPr>
          <w:p w14:paraId="0A4EC28A">
            <w:pPr>
              <w:spacing w:line="460" w:lineRule="exact"/>
              <w:jc w:val="center"/>
              <w:rPr>
                <w:sz w:val="24"/>
              </w:rPr>
            </w:pPr>
          </w:p>
        </w:tc>
        <w:tc>
          <w:tcPr>
            <w:tcW w:w="858" w:type="pct"/>
            <w:vAlign w:val="center"/>
          </w:tcPr>
          <w:p w14:paraId="2FA92E95">
            <w:pPr>
              <w:spacing w:line="460" w:lineRule="exact"/>
              <w:jc w:val="center"/>
              <w:rPr>
                <w:sz w:val="24"/>
              </w:rPr>
            </w:pPr>
          </w:p>
        </w:tc>
        <w:tc>
          <w:tcPr>
            <w:tcW w:w="770" w:type="pct"/>
            <w:vAlign w:val="center"/>
          </w:tcPr>
          <w:p w14:paraId="33D06667">
            <w:pPr>
              <w:spacing w:line="460" w:lineRule="exact"/>
              <w:jc w:val="center"/>
              <w:rPr>
                <w:sz w:val="24"/>
              </w:rPr>
            </w:pPr>
          </w:p>
        </w:tc>
      </w:tr>
      <w:tr w14:paraId="4AB61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452F252">
            <w:pPr>
              <w:spacing w:line="460" w:lineRule="exact"/>
              <w:jc w:val="center"/>
              <w:rPr>
                <w:sz w:val="24"/>
              </w:rPr>
            </w:pPr>
          </w:p>
        </w:tc>
        <w:tc>
          <w:tcPr>
            <w:tcW w:w="1001" w:type="pct"/>
            <w:vAlign w:val="center"/>
          </w:tcPr>
          <w:p w14:paraId="20582430">
            <w:pPr>
              <w:spacing w:line="460" w:lineRule="exact"/>
              <w:jc w:val="center"/>
              <w:rPr>
                <w:sz w:val="24"/>
              </w:rPr>
            </w:pPr>
          </w:p>
        </w:tc>
        <w:tc>
          <w:tcPr>
            <w:tcW w:w="858" w:type="pct"/>
            <w:vAlign w:val="center"/>
          </w:tcPr>
          <w:p w14:paraId="11E90E41">
            <w:pPr>
              <w:spacing w:line="460" w:lineRule="exact"/>
              <w:jc w:val="center"/>
              <w:rPr>
                <w:sz w:val="24"/>
              </w:rPr>
            </w:pPr>
          </w:p>
        </w:tc>
        <w:tc>
          <w:tcPr>
            <w:tcW w:w="941" w:type="pct"/>
            <w:vAlign w:val="center"/>
          </w:tcPr>
          <w:p w14:paraId="7608B0DC">
            <w:pPr>
              <w:spacing w:line="460" w:lineRule="exact"/>
              <w:jc w:val="center"/>
              <w:rPr>
                <w:sz w:val="24"/>
              </w:rPr>
            </w:pPr>
          </w:p>
        </w:tc>
        <w:tc>
          <w:tcPr>
            <w:tcW w:w="858" w:type="pct"/>
            <w:vAlign w:val="center"/>
          </w:tcPr>
          <w:p w14:paraId="098031C8">
            <w:pPr>
              <w:spacing w:line="460" w:lineRule="exact"/>
              <w:jc w:val="center"/>
              <w:rPr>
                <w:sz w:val="24"/>
              </w:rPr>
            </w:pPr>
          </w:p>
        </w:tc>
        <w:tc>
          <w:tcPr>
            <w:tcW w:w="770" w:type="pct"/>
            <w:vAlign w:val="center"/>
          </w:tcPr>
          <w:p w14:paraId="1235E648">
            <w:pPr>
              <w:spacing w:line="460" w:lineRule="exact"/>
              <w:jc w:val="center"/>
              <w:rPr>
                <w:sz w:val="24"/>
              </w:rPr>
            </w:pPr>
          </w:p>
        </w:tc>
      </w:tr>
      <w:tr w14:paraId="4EBD1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FEBEE24">
            <w:pPr>
              <w:spacing w:line="460" w:lineRule="exact"/>
              <w:jc w:val="center"/>
              <w:rPr>
                <w:sz w:val="24"/>
              </w:rPr>
            </w:pPr>
            <w:r>
              <w:rPr>
                <w:sz w:val="24"/>
              </w:rPr>
              <w:t>…</w:t>
            </w:r>
          </w:p>
        </w:tc>
        <w:tc>
          <w:tcPr>
            <w:tcW w:w="1001" w:type="pct"/>
            <w:vAlign w:val="center"/>
          </w:tcPr>
          <w:p w14:paraId="399C85C7">
            <w:pPr>
              <w:spacing w:line="460" w:lineRule="exact"/>
              <w:jc w:val="center"/>
              <w:rPr>
                <w:sz w:val="24"/>
              </w:rPr>
            </w:pPr>
          </w:p>
        </w:tc>
        <w:tc>
          <w:tcPr>
            <w:tcW w:w="858" w:type="pct"/>
            <w:vAlign w:val="center"/>
          </w:tcPr>
          <w:p w14:paraId="2E5FF60B">
            <w:pPr>
              <w:spacing w:line="460" w:lineRule="exact"/>
              <w:jc w:val="center"/>
              <w:rPr>
                <w:sz w:val="24"/>
              </w:rPr>
            </w:pPr>
          </w:p>
        </w:tc>
        <w:tc>
          <w:tcPr>
            <w:tcW w:w="941" w:type="pct"/>
            <w:vAlign w:val="center"/>
          </w:tcPr>
          <w:p w14:paraId="3BE50D58">
            <w:pPr>
              <w:spacing w:line="460" w:lineRule="exact"/>
              <w:jc w:val="center"/>
              <w:rPr>
                <w:sz w:val="24"/>
              </w:rPr>
            </w:pPr>
          </w:p>
        </w:tc>
        <w:tc>
          <w:tcPr>
            <w:tcW w:w="858" w:type="pct"/>
            <w:vAlign w:val="center"/>
          </w:tcPr>
          <w:p w14:paraId="33E0E230">
            <w:pPr>
              <w:spacing w:line="460" w:lineRule="exact"/>
              <w:jc w:val="center"/>
              <w:rPr>
                <w:sz w:val="24"/>
              </w:rPr>
            </w:pPr>
          </w:p>
        </w:tc>
        <w:tc>
          <w:tcPr>
            <w:tcW w:w="770" w:type="pct"/>
            <w:vAlign w:val="center"/>
          </w:tcPr>
          <w:p w14:paraId="18648219">
            <w:pPr>
              <w:spacing w:line="460" w:lineRule="exact"/>
              <w:jc w:val="center"/>
              <w:rPr>
                <w:sz w:val="24"/>
              </w:rPr>
            </w:pPr>
          </w:p>
        </w:tc>
      </w:tr>
      <w:tr w14:paraId="0002B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CD972FF">
            <w:pPr>
              <w:spacing w:line="460" w:lineRule="exact"/>
              <w:jc w:val="center"/>
              <w:rPr>
                <w:sz w:val="24"/>
              </w:rPr>
            </w:pPr>
          </w:p>
        </w:tc>
        <w:tc>
          <w:tcPr>
            <w:tcW w:w="1001" w:type="pct"/>
            <w:vAlign w:val="center"/>
          </w:tcPr>
          <w:p w14:paraId="565EE15C">
            <w:pPr>
              <w:spacing w:line="460" w:lineRule="exact"/>
              <w:jc w:val="center"/>
              <w:rPr>
                <w:sz w:val="24"/>
              </w:rPr>
            </w:pPr>
          </w:p>
        </w:tc>
        <w:tc>
          <w:tcPr>
            <w:tcW w:w="858" w:type="pct"/>
            <w:vAlign w:val="center"/>
          </w:tcPr>
          <w:p w14:paraId="6359BF14">
            <w:pPr>
              <w:spacing w:line="460" w:lineRule="exact"/>
              <w:jc w:val="center"/>
              <w:rPr>
                <w:sz w:val="24"/>
              </w:rPr>
            </w:pPr>
          </w:p>
        </w:tc>
        <w:tc>
          <w:tcPr>
            <w:tcW w:w="941" w:type="pct"/>
            <w:vAlign w:val="center"/>
          </w:tcPr>
          <w:p w14:paraId="32B663E3">
            <w:pPr>
              <w:spacing w:line="460" w:lineRule="exact"/>
              <w:jc w:val="center"/>
              <w:rPr>
                <w:sz w:val="24"/>
              </w:rPr>
            </w:pPr>
          </w:p>
        </w:tc>
        <w:tc>
          <w:tcPr>
            <w:tcW w:w="858" w:type="pct"/>
            <w:vAlign w:val="center"/>
          </w:tcPr>
          <w:p w14:paraId="2B4CA0DA">
            <w:pPr>
              <w:spacing w:line="460" w:lineRule="exact"/>
              <w:jc w:val="center"/>
              <w:rPr>
                <w:sz w:val="24"/>
              </w:rPr>
            </w:pPr>
          </w:p>
        </w:tc>
        <w:tc>
          <w:tcPr>
            <w:tcW w:w="770" w:type="pct"/>
            <w:vAlign w:val="center"/>
          </w:tcPr>
          <w:p w14:paraId="5ADDAF0D">
            <w:pPr>
              <w:spacing w:line="460" w:lineRule="exact"/>
              <w:jc w:val="center"/>
              <w:rPr>
                <w:sz w:val="24"/>
              </w:rPr>
            </w:pPr>
          </w:p>
        </w:tc>
      </w:tr>
      <w:tr w14:paraId="21D44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DBB2421">
            <w:pPr>
              <w:spacing w:line="460" w:lineRule="exact"/>
              <w:jc w:val="center"/>
              <w:rPr>
                <w:sz w:val="24"/>
              </w:rPr>
            </w:pPr>
          </w:p>
        </w:tc>
        <w:tc>
          <w:tcPr>
            <w:tcW w:w="1001" w:type="pct"/>
            <w:vAlign w:val="center"/>
          </w:tcPr>
          <w:p w14:paraId="3EB29EE5">
            <w:pPr>
              <w:spacing w:line="460" w:lineRule="exact"/>
              <w:jc w:val="center"/>
              <w:rPr>
                <w:sz w:val="24"/>
              </w:rPr>
            </w:pPr>
          </w:p>
        </w:tc>
        <w:tc>
          <w:tcPr>
            <w:tcW w:w="858" w:type="pct"/>
            <w:vAlign w:val="center"/>
          </w:tcPr>
          <w:p w14:paraId="395640A5">
            <w:pPr>
              <w:spacing w:line="460" w:lineRule="exact"/>
              <w:jc w:val="center"/>
              <w:rPr>
                <w:sz w:val="24"/>
              </w:rPr>
            </w:pPr>
          </w:p>
        </w:tc>
        <w:tc>
          <w:tcPr>
            <w:tcW w:w="941" w:type="pct"/>
            <w:vAlign w:val="center"/>
          </w:tcPr>
          <w:p w14:paraId="306CDF2E">
            <w:pPr>
              <w:spacing w:line="460" w:lineRule="exact"/>
              <w:jc w:val="center"/>
              <w:rPr>
                <w:sz w:val="24"/>
              </w:rPr>
            </w:pPr>
          </w:p>
        </w:tc>
        <w:tc>
          <w:tcPr>
            <w:tcW w:w="858" w:type="pct"/>
            <w:vAlign w:val="center"/>
          </w:tcPr>
          <w:p w14:paraId="33962069">
            <w:pPr>
              <w:spacing w:line="460" w:lineRule="exact"/>
              <w:jc w:val="center"/>
              <w:rPr>
                <w:sz w:val="24"/>
              </w:rPr>
            </w:pPr>
          </w:p>
        </w:tc>
        <w:tc>
          <w:tcPr>
            <w:tcW w:w="770" w:type="pct"/>
            <w:vAlign w:val="center"/>
          </w:tcPr>
          <w:p w14:paraId="66B033F7">
            <w:pPr>
              <w:spacing w:line="460" w:lineRule="exact"/>
              <w:jc w:val="center"/>
              <w:rPr>
                <w:sz w:val="24"/>
              </w:rPr>
            </w:pPr>
          </w:p>
        </w:tc>
      </w:tr>
    </w:tbl>
    <w:p w14:paraId="1B28DD41">
      <w:pPr>
        <w:spacing w:line="360" w:lineRule="auto"/>
        <w:ind w:right="84" w:firstLine="420"/>
        <w:rPr>
          <w:sz w:val="24"/>
        </w:rPr>
      </w:pPr>
    </w:p>
    <w:p w14:paraId="14B0379E">
      <w:pPr>
        <w:spacing w:line="360" w:lineRule="auto"/>
        <w:ind w:firstLine="3808" w:firstLineChars="1700"/>
        <w:rPr>
          <w:sz w:val="24"/>
        </w:rPr>
      </w:pPr>
      <w:r>
        <w:rPr>
          <w:sz w:val="24"/>
        </w:rPr>
        <w:t>投标人名称：</w:t>
      </w:r>
    </w:p>
    <w:p w14:paraId="68DAE6E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4328AC">
      <w:pPr>
        <w:spacing w:line="360" w:lineRule="auto"/>
        <w:ind w:right="84" w:firstLine="420"/>
        <w:rPr>
          <w:sz w:val="24"/>
        </w:rPr>
      </w:pPr>
    </w:p>
    <w:p w14:paraId="3012243F">
      <w:pPr>
        <w:widowControl/>
        <w:jc w:val="left"/>
        <w:rPr>
          <w:sz w:val="24"/>
        </w:rPr>
      </w:pPr>
      <w:r>
        <w:rPr>
          <w:sz w:val="24"/>
        </w:rPr>
        <w:br w:type="page"/>
      </w:r>
    </w:p>
    <w:p w14:paraId="44EF9BB1">
      <w:pPr>
        <w:tabs>
          <w:tab w:val="left" w:pos="360"/>
        </w:tabs>
        <w:spacing w:line="360" w:lineRule="auto"/>
        <w:rPr>
          <w:b/>
          <w:sz w:val="24"/>
        </w:rPr>
      </w:pPr>
      <w:r>
        <w:rPr>
          <w:b/>
          <w:sz w:val="24"/>
        </w:rPr>
        <w:t>附件</w:t>
      </w:r>
      <w:r>
        <w:rPr>
          <w:rFonts w:hint="eastAsia"/>
          <w:b/>
          <w:sz w:val="24"/>
        </w:rPr>
        <w:t>5</w:t>
      </w:r>
    </w:p>
    <w:p w14:paraId="59812783">
      <w:pPr>
        <w:autoSpaceDN w:val="0"/>
        <w:spacing w:line="360" w:lineRule="auto"/>
        <w:jc w:val="center"/>
        <w:rPr>
          <w:b/>
          <w:bCs/>
          <w:sz w:val="24"/>
        </w:rPr>
      </w:pPr>
      <w:r>
        <w:rPr>
          <w:b/>
          <w:bCs/>
          <w:sz w:val="24"/>
        </w:rPr>
        <w:t>开标分项一览表</w:t>
      </w:r>
    </w:p>
    <w:p w14:paraId="5D9DAD71">
      <w:pPr>
        <w:ind w:right="84"/>
        <w:rPr>
          <w:sz w:val="24"/>
        </w:rPr>
      </w:pPr>
    </w:p>
    <w:p w14:paraId="78725C31">
      <w:pPr>
        <w:spacing w:line="460" w:lineRule="exact"/>
        <w:ind w:left="192"/>
        <w:rPr>
          <w:sz w:val="24"/>
        </w:rPr>
      </w:pPr>
      <w:r>
        <w:rPr>
          <w:sz w:val="24"/>
        </w:rPr>
        <w:t>项目名称：</w:t>
      </w:r>
      <w:r>
        <w:rPr>
          <w:sz w:val="24"/>
          <w:u w:val="single"/>
        </w:rPr>
        <w:t xml:space="preserve">                    </w:t>
      </w:r>
    </w:p>
    <w:p w14:paraId="26709119">
      <w:pPr>
        <w:spacing w:line="460" w:lineRule="exact"/>
        <w:ind w:left="192"/>
        <w:rPr>
          <w:sz w:val="24"/>
        </w:rPr>
      </w:pPr>
      <w:r>
        <w:rPr>
          <w:sz w:val="24"/>
        </w:rPr>
        <w:t>项目编号：</w:t>
      </w:r>
      <w:r>
        <w:rPr>
          <w:sz w:val="24"/>
          <w:u w:val="single"/>
        </w:rPr>
        <w:t xml:space="preserve">                    </w:t>
      </w:r>
    </w:p>
    <w:p w14:paraId="40AFBA56">
      <w:pPr>
        <w:spacing w:line="460" w:lineRule="exact"/>
        <w:ind w:left="192"/>
        <w:rPr>
          <w:sz w:val="24"/>
        </w:rPr>
      </w:pPr>
      <w:r>
        <w:rPr>
          <w:rFonts w:hint="eastAsia"/>
          <w:sz w:val="24"/>
        </w:rPr>
        <w:t>包    号：</w:t>
      </w:r>
      <w:r>
        <w:rPr>
          <w:sz w:val="24"/>
          <w:u w:val="single"/>
        </w:rPr>
        <w:t xml:space="preserve">                    </w:t>
      </w:r>
    </w:p>
    <w:p w14:paraId="0012687D">
      <w:pPr>
        <w:spacing w:line="460" w:lineRule="exact"/>
        <w:ind w:firstLine="6496" w:firstLineChars="2900"/>
        <w:rPr>
          <w:sz w:val="24"/>
        </w:rPr>
      </w:pPr>
      <w:r>
        <w:rPr>
          <w:sz w:val="24"/>
        </w:rPr>
        <w:t>单位：元</w:t>
      </w:r>
    </w:p>
    <w:tbl>
      <w:tblPr>
        <w:tblStyle w:val="18"/>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3A32C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5095C5F">
            <w:pPr>
              <w:widowControl/>
              <w:jc w:val="center"/>
              <w:rPr>
                <w:bCs/>
                <w:kern w:val="0"/>
                <w:sz w:val="24"/>
                <w:szCs w:val="24"/>
              </w:rPr>
            </w:pPr>
            <w:r>
              <w:rPr>
                <w:bCs/>
                <w:kern w:val="0"/>
                <w:sz w:val="24"/>
                <w:szCs w:val="24"/>
              </w:rPr>
              <w:t>项号</w:t>
            </w:r>
          </w:p>
        </w:tc>
        <w:tc>
          <w:tcPr>
            <w:tcW w:w="1348" w:type="dxa"/>
            <w:vAlign w:val="center"/>
          </w:tcPr>
          <w:p w14:paraId="54918815">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01B4EFBE">
            <w:pPr>
              <w:widowControl/>
              <w:jc w:val="center"/>
              <w:rPr>
                <w:bCs/>
                <w:kern w:val="0"/>
                <w:sz w:val="24"/>
                <w:szCs w:val="24"/>
              </w:rPr>
            </w:pPr>
            <w:r>
              <w:rPr>
                <w:bCs/>
                <w:kern w:val="0"/>
                <w:sz w:val="24"/>
                <w:szCs w:val="24"/>
              </w:rPr>
              <w:t>品牌</w:t>
            </w:r>
          </w:p>
        </w:tc>
        <w:tc>
          <w:tcPr>
            <w:tcW w:w="715" w:type="dxa"/>
            <w:vAlign w:val="center"/>
          </w:tcPr>
          <w:p w14:paraId="284CB854">
            <w:pPr>
              <w:widowControl/>
              <w:jc w:val="center"/>
              <w:rPr>
                <w:bCs/>
                <w:kern w:val="0"/>
                <w:sz w:val="24"/>
                <w:szCs w:val="24"/>
              </w:rPr>
            </w:pPr>
            <w:r>
              <w:rPr>
                <w:bCs/>
                <w:kern w:val="0"/>
                <w:sz w:val="24"/>
                <w:szCs w:val="24"/>
              </w:rPr>
              <w:t>规格型号</w:t>
            </w:r>
          </w:p>
        </w:tc>
        <w:tc>
          <w:tcPr>
            <w:tcW w:w="1230" w:type="dxa"/>
            <w:vAlign w:val="center"/>
          </w:tcPr>
          <w:p w14:paraId="21D17CC7">
            <w:pPr>
              <w:widowControl/>
              <w:jc w:val="center"/>
              <w:rPr>
                <w:bCs/>
                <w:kern w:val="0"/>
                <w:sz w:val="24"/>
                <w:szCs w:val="24"/>
              </w:rPr>
            </w:pPr>
            <w:r>
              <w:rPr>
                <w:bCs/>
                <w:kern w:val="0"/>
                <w:sz w:val="24"/>
                <w:szCs w:val="24"/>
              </w:rPr>
              <w:t>制造商</w:t>
            </w:r>
          </w:p>
        </w:tc>
        <w:tc>
          <w:tcPr>
            <w:tcW w:w="715" w:type="dxa"/>
            <w:vAlign w:val="center"/>
          </w:tcPr>
          <w:p w14:paraId="22D64FCE">
            <w:pPr>
              <w:widowControl/>
              <w:jc w:val="center"/>
              <w:rPr>
                <w:bCs/>
                <w:kern w:val="0"/>
                <w:sz w:val="24"/>
                <w:szCs w:val="24"/>
              </w:rPr>
            </w:pPr>
            <w:r>
              <w:rPr>
                <w:bCs/>
                <w:kern w:val="0"/>
                <w:sz w:val="24"/>
                <w:szCs w:val="24"/>
              </w:rPr>
              <w:t>产地</w:t>
            </w:r>
          </w:p>
        </w:tc>
        <w:tc>
          <w:tcPr>
            <w:tcW w:w="1235" w:type="dxa"/>
            <w:vAlign w:val="center"/>
          </w:tcPr>
          <w:p w14:paraId="35ED2C6E">
            <w:pPr>
              <w:widowControl/>
              <w:jc w:val="center"/>
              <w:rPr>
                <w:bCs/>
                <w:kern w:val="0"/>
                <w:sz w:val="24"/>
                <w:szCs w:val="24"/>
              </w:rPr>
            </w:pPr>
            <w:r>
              <w:rPr>
                <w:bCs/>
                <w:kern w:val="0"/>
                <w:sz w:val="24"/>
                <w:szCs w:val="24"/>
              </w:rPr>
              <w:t>商品属性</w:t>
            </w:r>
          </w:p>
        </w:tc>
        <w:tc>
          <w:tcPr>
            <w:tcW w:w="715" w:type="dxa"/>
            <w:vAlign w:val="center"/>
          </w:tcPr>
          <w:p w14:paraId="4F6DFEE4">
            <w:pPr>
              <w:widowControl/>
              <w:jc w:val="center"/>
              <w:rPr>
                <w:bCs/>
                <w:kern w:val="0"/>
                <w:sz w:val="24"/>
                <w:szCs w:val="24"/>
              </w:rPr>
            </w:pPr>
            <w:r>
              <w:rPr>
                <w:bCs/>
                <w:kern w:val="0"/>
                <w:sz w:val="24"/>
                <w:szCs w:val="24"/>
              </w:rPr>
              <w:t>单价</w:t>
            </w:r>
          </w:p>
        </w:tc>
        <w:tc>
          <w:tcPr>
            <w:tcW w:w="795" w:type="dxa"/>
            <w:vAlign w:val="center"/>
          </w:tcPr>
          <w:p w14:paraId="7559751F">
            <w:pPr>
              <w:widowControl/>
              <w:jc w:val="center"/>
              <w:rPr>
                <w:bCs/>
                <w:kern w:val="0"/>
                <w:sz w:val="24"/>
                <w:szCs w:val="24"/>
              </w:rPr>
            </w:pPr>
            <w:r>
              <w:rPr>
                <w:bCs/>
                <w:kern w:val="0"/>
                <w:sz w:val="24"/>
                <w:szCs w:val="24"/>
              </w:rPr>
              <w:t>采购数量</w:t>
            </w:r>
          </w:p>
        </w:tc>
        <w:tc>
          <w:tcPr>
            <w:tcW w:w="767" w:type="dxa"/>
            <w:vAlign w:val="center"/>
          </w:tcPr>
          <w:p w14:paraId="3468EFD6">
            <w:pPr>
              <w:widowControl/>
              <w:jc w:val="center"/>
              <w:rPr>
                <w:bCs/>
                <w:kern w:val="0"/>
                <w:sz w:val="24"/>
                <w:szCs w:val="24"/>
              </w:rPr>
            </w:pPr>
            <w:r>
              <w:rPr>
                <w:bCs/>
                <w:kern w:val="0"/>
                <w:sz w:val="24"/>
                <w:szCs w:val="24"/>
              </w:rPr>
              <w:t>计量单位</w:t>
            </w:r>
          </w:p>
        </w:tc>
        <w:tc>
          <w:tcPr>
            <w:tcW w:w="737" w:type="dxa"/>
            <w:vAlign w:val="center"/>
          </w:tcPr>
          <w:p w14:paraId="7786C729">
            <w:pPr>
              <w:widowControl/>
              <w:jc w:val="center"/>
              <w:rPr>
                <w:bCs/>
                <w:kern w:val="0"/>
                <w:sz w:val="24"/>
                <w:szCs w:val="24"/>
              </w:rPr>
            </w:pPr>
            <w:r>
              <w:rPr>
                <w:bCs/>
                <w:kern w:val="0"/>
                <w:sz w:val="24"/>
                <w:szCs w:val="24"/>
              </w:rPr>
              <w:t>总价</w:t>
            </w:r>
          </w:p>
        </w:tc>
      </w:tr>
      <w:tr w14:paraId="6568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E8A16D4">
            <w:pPr>
              <w:widowControl/>
              <w:jc w:val="center"/>
              <w:rPr>
                <w:kern w:val="0"/>
                <w:sz w:val="24"/>
                <w:szCs w:val="24"/>
              </w:rPr>
            </w:pPr>
          </w:p>
        </w:tc>
        <w:tc>
          <w:tcPr>
            <w:tcW w:w="1348" w:type="dxa"/>
            <w:noWrap/>
            <w:vAlign w:val="center"/>
          </w:tcPr>
          <w:p w14:paraId="515EEFFD">
            <w:pPr>
              <w:widowControl/>
              <w:jc w:val="center"/>
              <w:rPr>
                <w:kern w:val="0"/>
                <w:sz w:val="24"/>
                <w:szCs w:val="24"/>
              </w:rPr>
            </w:pPr>
          </w:p>
        </w:tc>
        <w:tc>
          <w:tcPr>
            <w:tcW w:w="716" w:type="dxa"/>
            <w:noWrap/>
            <w:vAlign w:val="center"/>
          </w:tcPr>
          <w:p w14:paraId="1C9BD1C3">
            <w:pPr>
              <w:widowControl/>
              <w:jc w:val="center"/>
              <w:rPr>
                <w:kern w:val="0"/>
                <w:sz w:val="24"/>
                <w:szCs w:val="24"/>
              </w:rPr>
            </w:pPr>
          </w:p>
        </w:tc>
        <w:tc>
          <w:tcPr>
            <w:tcW w:w="715" w:type="dxa"/>
            <w:noWrap/>
            <w:vAlign w:val="center"/>
          </w:tcPr>
          <w:p w14:paraId="60C8ADD5">
            <w:pPr>
              <w:widowControl/>
              <w:jc w:val="center"/>
              <w:rPr>
                <w:kern w:val="0"/>
                <w:sz w:val="24"/>
                <w:szCs w:val="24"/>
              </w:rPr>
            </w:pPr>
          </w:p>
        </w:tc>
        <w:tc>
          <w:tcPr>
            <w:tcW w:w="1230" w:type="dxa"/>
            <w:noWrap/>
            <w:vAlign w:val="center"/>
          </w:tcPr>
          <w:p w14:paraId="166013AE">
            <w:pPr>
              <w:widowControl/>
              <w:jc w:val="center"/>
              <w:rPr>
                <w:kern w:val="0"/>
                <w:sz w:val="24"/>
                <w:szCs w:val="24"/>
              </w:rPr>
            </w:pPr>
          </w:p>
        </w:tc>
        <w:tc>
          <w:tcPr>
            <w:tcW w:w="715" w:type="dxa"/>
            <w:noWrap/>
            <w:vAlign w:val="center"/>
          </w:tcPr>
          <w:p w14:paraId="19447842">
            <w:pPr>
              <w:widowControl/>
              <w:jc w:val="center"/>
              <w:rPr>
                <w:kern w:val="0"/>
                <w:sz w:val="24"/>
                <w:szCs w:val="24"/>
              </w:rPr>
            </w:pPr>
          </w:p>
        </w:tc>
        <w:tc>
          <w:tcPr>
            <w:tcW w:w="1235" w:type="dxa"/>
            <w:vAlign w:val="center"/>
          </w:tcPr>
          <w:p w14:paraId="66A26006">
            <w:pPr>
              <w:widowControl/>
              <w:jc w:val="center"/>
              <w:rPr>
                <w:kern w:val="0"/>
                <w:sz w:val="24"/>
                <w:szCs w:val="18"/>
              </w:rPr>
            </w:pPr>
          </w:p>
        </w:tc>
        <w:tc>
          <w:tcPr>
            <w:tcW w:w="715" w:type="dxa"/>
            <w:vAlign w:val="center"/>
          </w:tcPr>
          <w:p w14:paraId="168D8583">
            <w:pPr>
              <w:widowControl/>
              <w:jc w:val="center"/>
              <w:rPr>
                <w:kern w:val="0"/>
                <w:sz w:val="24"/>
                <w:szCs w:val="18"/>
              </w:rPr>
            </w:pPr>
          </w:p>
        </w:tc>
        <w:tc>
          <w:tcPr>
            <w:tcW w:w="795" w:type="dxa"/>
            <w:noWrap/>
            <w:vAlign w:val="center"/>
          </w:tcPr>
          <w:p w14:paraId="3B65612B">
            <w:pPr>
              <w:widowControl/>
              <w:jc w:val="center"/>
              <w:rPr>
                <w:kern w:val="0"/>
                <w:sz w:val="24"/>
                <w:szCs w:val="24"/>
              </w:rPr>
            </w:pPr>
          </w:p>
        </w:tc>
        <w:tc>
          <w:tcPr>
            <w:tcW w:w="767" w:type="dxa"/>
            <w:noWrap/>
            <w:vAlign w:val="center"/>
          </w:tcPr>
          <w:p w14:paraId="6875F651">
            <w:pPr>
              <w:widowControl/>
              <w:jc w:val="center"/>
              <w:rPr>
                <w:kern w:val="0"/>
                <w:sz w:val="24"/>
                <w:szCs w:val="18"/>
              </w:rPr>
            </w:pPr>
          </w:p>
        </w:tc>
        <w:tc>
          <w:tcPr>
            <w:tcW w:w="737" w:type="dxa"/>
            <w:noWrap/>
            <w:vAlign w:val="center"/>
          </w:tcPr>
          <w:p w14:paraId="7958301B">
            <w:pPr>
              <w:widowControl/>
              <w:jc w:val="center"/>
              <w:rPr>
                <w:kern w:val="0"/>
                <w:sz w:val="24"/>
                <w:szCs w:val="24"/>
              </w:rPr>
            </w:pPr>
          </w:p>
        </w:tc>
      </w:tr>
      <w:tr w14:paraId="0A3C3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769BA6A">
            <w:pPr>
              <w:widowControl/>
              <w:jc w:val="center"/>
              <w:rPr>
                <w:kern w:val="0"/>
                <w:sz w:val="24"/>
                <w:szCs w:val="24"/>
              </w:rPr>
            </w:pPr>
          </w:p>
        </w:tc>
        <w:tc>
          <w:tcPr>
            <w:tcW w:w="1348" w:type="dxa"/>
            <w:noWrap/>
            <w:vAlign w:val="center"/>
          </w:tcPr>
          <w:p w14:paraId="15B5EFBB">
            <w:pPr>
              <w:widowControl/>
              <w:jc w:val="center"/>
              <w:rPr>
                <w:kern w:val="0"/>
                <w:sz w:val="24"/>
                <w:szCs w:val="24"/>
              </w:rPr>
            </w:pPr>
          </w:p>
        </w:tc>
        <w:tc>
          <w:tcPr>
            <w:tcW w:w="716" w:type="dxa"/>
            <w:noWrap/>
            <w:vAlign w:val="center"/>
          </w:tcPr>
          <w:p w14:paraId="2A970A31">
            <w:pPr>
              <w:widowControl/>
              <w:jc w:val="center"/>
              <w:rPr>
                <w:kern w:val="0"/>
                <w:sz w:val="24"/>
                <w:szCs w:val="24"/>
              </w:rPr>
            </w:pPr>
          </w:p>
        </w:tc>
        <w:tc>
          <w:tcPr>
            <w:tcW w:w="715" w:type="dxa"/>
            <w:noWrap/>
            <w:vAlign w:val="center"/>
          </w:tcPr>
          <w:p w14:paraId="0EEAA0CC">
            <w:pPr>
              <w:widowControl/>
              <w:jc w:val="center"/>
              <w:rPr>
                <w:kern w:val="0"/>
                <w:sz w:val="24"/>
                <w:szCs w:val="24"/>
              </w:rPr>
            </w:pPr>
          </w:p>
        </w:tc>
        <w:tc>
          <w:tcPr>
            <w:tcW w:w="1230" w:type="dxa"/>
            <w:noWrap/>
            <w:vAlign w:val="center"/>
          </w:tcPr>
          <w:p w14:paraId="106E618F">
            <w:pPr>
              <w:widowControl/>
              <w:jc w:val="center"/>
              <w:rPr>
                <w:kern w:val="0"/>
                <w:sz w:val="24"/>
                <w:szCs w:val="24"/>
              </w:rPr>
            </w:pPr>
          </w:p>
        </w:tc>
        <w:tc>
          <w:tcPr>
            <w:tcW w:w="715" w:type="dxa"/>
            <w:noWrap/>
            <w:vAlign w:val="center"/>
          </w:tcPr>
          <w:p w14:paraId="20E2E158">
            <w:pPr>
              <w:widowControl/>
              <w:jc w:val="center"/>
              <w:rPr>
                <w:kern w:val="0"/>
                <w:sz w:val="24"/>
                <w:szCs w:val="24"/>
              </w:rPr>
            </w:pPr>
          </w:p>
        </w:tc>
        <w:tc>
          <w:tcPr>
            <w:tcW w:w="1235" w:type="dxa"/>
            <w:vAlign w:val="center"/>
          </w:tcPr>
          <w:p w14:paraId="0311A08B">
            <w:pPr>
              <w:widowControl/>
              <w:jc w:val="center"/>
              <w:rPr>
                <w:kern w:val="0"/>
                <w:sz w:val="24"/>
                <w:szCs w:val="18"/>
              </w:rPr>
            </w:pPr>
          </w:p>
        </w:tc>
        <w:tc>
          <w:tcPr>
            <w:tcW w:w="715" w:type="dxa"/>
            <w:vAlign w:val="center"/>
          </w:tcPr>
          <w:p w14:paraId="5CB1C732">
            <w:pPr>
              <w:widowControl/>
              <w:jc w:val="center"/>
              <w:rPr>
                <w:kern w:val="0"/>
                <w:sz w:val="24"/>
                <w:szCs w:val="18"/>
              </w:rPr>
            </w:pPr>
          </w:p>
        </w:tc>
        <w:tc>
          <w:tcPr>
            <w:tcW w:w="795" w:type="dxa"/>
            <w:noWrap/>
            <w:vAlign w:val="center"/>
          </w:tcPr>
          <w:p w14:paraId="46AAA989">
            <w:pPr>
              <w:widowControl/>
              <w:jc w:val="center"/>
              <w:rPr>
                <w:kern w:val="0"/>
                <w:sz w:val="24"/>
                <w:szCs w:val="24"/>
              </w:rPr>
            </w:pPr>
          </w:p>
        </w:tc>
        <w:tc>
          <w:tcPr>
            <w:tcW w:w="767" w:type="dxa"/>
            <w:noWrap/>
            <w:vAlign w:val="center"/>
          </w:tcPr>
          <w:p w14:paraId="2EE5A4B2">
            <w:pPr>
              <w:widowControl/>
              <w:jc w:val="center"/>
              <w:rPr>
                <w:kern w:val="0"/>
                <w:sz w:val="24"/>
                <w:szCs w:val="24"/>
              </w:rPr>
            </w:pPr>
          </w:p>
        </w:tc>
        <w:tc>
          <w:tcPr>
            <w:tcW w:w="737" w:type="dxa"/>
            <w:noWrap/>
            <w:vAlign w:val="center"/>
          </w:tcPr>
          <w:p w14:paraId="1FEE1F25">
            <w:pPr>
              <w:widowControl/>
              <w:jc w:val="center"/>
              <w:rPr>
                <w:kern w:val="0"/>
                <w:sz w:val="24"/>
                <w:szCs w:val="24"/>
              </w:rPr>
            </w:pPr>
          </w:p>
        </w:tc>
      </w:tr>
      <w:tr w14:paraId="7DF88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94DA668">
            <w:pPr>
              <w:widowControl/>
              <w:jc w:val="center"/>
              <w:rPr>
                <w:kern w:val="0"/>
                <w:sz w:val="24"/>
                <w:szCs w:val="24"/>
              </w:rPr>
            </w:pPr>
          </w:p>
        </w:tc>
        <w:tc>
          <w:tcPr>
            <w:tcW w:w="1348" w:type="dxa"/>
            <w:noWrap/>
            <w:vAlign w:val="center"/>
          </w:tcPr>
          <w:p w14:paraId="6268FA97">
            <w:pPr>
              <w:widowControl/>
              <w:jc w:val="center"/>
              <w:rPr>
                <w:kern w:val="0"/>
                <w:sz w:val="24"/>
                <w:szCs w:val="24"/>
              </w:rPr>
            </w:pPr>
          </w:p>
        </w:tc>
        <w:tc>
          <w:tcPr>
            <w:tcW w:w="716" w:type="dxa"/>
            <w:noWrap/>
            <w:vAlign w:val="center"/>
          </w:tcPr>
          <w:p w14:paraId="7DF2338F">
            <w:pPr>
              <w:widowControl/>
              <w:jc w:val="center"/>
              <w:rPr>
                <w:kern w:val="0"/>
                <w:sz w:val="24"/>
                <w:szCs w:val="24"/>
              </w:rPr>
            </w:pPr>
          </w:p>
        </w:tc>
        <w:tc>
          <w:tcPr>
            <w:tcW w:w="715" w:type="dxa"/>
            <w:noWrap/>
            <w:vAlign w:val="center"/>
          </w:tcPr>
          <w:p w14:paraId="391D3DE6">
            <w:pPr>
              <w:widowControl/>
              <w:jc w:val="center"/>
              <w:rPr>
                <w:kern w:val="0"/>
                <w:sz w:val="24"/>
                <w:szCs w:val="24"/>
              </w:rPr>
            </w:pPr>
          </w:p>
        </w:tc>
        <w:tc>
          <w:tcPr>
            <w:tcW w:w="1230" w:type="dxa"/>
            <w:noWrap/>
            <w:vAlign w:val="center"/>
          </w:tcPr>
          <w:p w14:paraId="66F48D7C">
            <w:pPr>
              <w:widowControl/>
              <w:jc w:val="center"/>
              <w:rPr>
                <w:kern w:val="0"/>
                <w:sz w:val="24"/>
                <w:szCs w:val="24"/>
              </w:rPr>
            </w:pPr>
          </w:p>
        </w:tc>
        <w:tc>
          <w:tcPr>
            <w:tcW w:w="715" w:type="dxa"/>
            <w:noWrap/>
            <w:vAlign w:val="center"/>
          </w:tcPr>
          <w:p w14:paraId="1B86D598">
            <w:pPr>
              <w:widowControl/>
              <w:jc w:val="center"/>
              <w:rPr>
                <w:kern w:val="0"/>
                <w:sz w:val="24"/>
                <w:szCs w:val="24"/>
              </w:rPr>
            </w:pPr>
          </w:p>
        </w:tc>
        <w:tc>
          <w:tcPr>
            <w:tcW w:w="1235" w:type="dxa"/>
            <w:vAlign w:val="center"/>
          </w:tcPr>
          <w:p w14:paraId="676C3202">
            <w:pPr>
              <w:widowControl/>
              <w:jc w:val="center"/>
              <w:rPr>
                <w:kern w:val="0"/>
                <w:sz w:val="24"/>
                <w:szCs w:val="18"/>
              </w:rPr>
            </w:pPr>
          </w:p>
        </w:tc>
        <w:tc>
          <w:tcPr>
            <w:tcW w:w="715" w:type="dxa"/>
            <w:vAlign w:val="center"/>
          </w:tcPr>
          <w:p w14:paraId="09D2DEEF">
            <w:pPr>
              <w:widowControl/>
              <w:jc w:val="center"/>
              <w:rPr>
                <w:kern w:val="0"/>
                <w:sz w:val="24"/>
                <w:szCs w:val="18"/>
              </w:rPr>
            </w:pPr>
          </w:p>
        </w:tc>
        <w:tc>
          <w:tcPr>
            <w:tcW w:w="795" w:type="dxa"/>
            <w:noWrap/>
            <w:vAlign w:val="center"/>
          </w:tcPr>
          <w:p w14:paraId="5043E732">
            <w:pPr>
              <w:widowControl/>
              <w:jc w:val="center"/>
              <w:rPr>
                <w:kern w:val="0"/>
                <w:sz w:val="24"/>
                <w:szCs w:val="24"/>
              </w:rPr>
            </w:pPr>
          </w:p>
        </w:tc>
        <w:tc>
          <w:tcPr>
            <w:tcW w:w="767" w:type="dxa"/>
            <w:noWrap/>
            <w:vAlign w:val="center"/>
          </w:tcPr>
          <w:p w14:paraId="1EE84FBD">
            <w:pPr>
              <w:widowControl/>
              <w:jc w:val="center"/>
              <w:rPr>
                <w:kern w:val="0"/>
                <w:sz w:val="24"/>
                <w:szCs w:val="24"/>
              </w:rPr>
            </w:pPr>
          </w:p>
        </w:tc>
        <w:tc>
          <w:tcPr>
            <w:tcW w:w="737" w:type="dxa"/>
            <w:noWrap/>
            <w:vAlign w:val="center"/>
          </w:tcPr>
          <w:p w14:paraId="50BF134A">
            <w:pPr>
              <w:widowControl/>
              <w:jc w:val="center"/>
              <w:rPr>
                <w:kern w:val="0"/>
                <w:sz w:val="24"/>
                <w:szCs w:val="24"/>
              </w:rPr>
            </w:pPr>
          </w:p>
        </w:tc>
      </w:tr>
      <w:tr w14:paraId="23793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CA8B427">
            <w:pPr>
              <w:widowControl/>
              <w:jc w:val="center"/>
              <w:rPr>
                <w:kern w:val="0"/>
                <w:sz w:val="24"/>
                <w:szCs w:val="24"/>
              </w:rPr>
            </w:pPr>
          </w:p>
        </w:tc>
        <w:tc>
          <w:tcPr>
            <w:tcW w:w="1348" w:type="dxa"/>
            <w:noWrap/>
            <w:vAlign w:val="center"/>
          </w:tcPr>
          <w:p w14:paraId="6A256364">
            <w:pPr>
              <w:widowControl/>
              <w:jc w:val="center"/>
              <w:rPr>
                <w:kern w:val="0"/>
                <w:sz w:val="24"/>
                <w:szCs w:val="24"/>
              </w:rPr>
            </w:pPr>
          </w:p>
        </w:tc>
        <w:tc>
          <w:tcPr>
            <w:tcW w:w="716" w:type="dxa"/>
            <w:noWrap/>
            <w:vAlign w:val="center"/>
          </w:tcPr>
          <w:p w14:paraId="06D51E90">
            <w:pPr>
              <w:widowControl/>
              <w:jc w:val="center"/>
              <w:rPr>
                <w:kern w:val="0"/>
                <w:sz w:val="24"/>
                <w:szCs w:val="24"/>
              </w:rPr>
            </w:pPr>
          </w:p>
        </w:tc>
        <w:tc>
          <w:tcPr>
            <w:tcW w:w="715" w:type="dxa"/>
            <w:noWrap/>
            <w:vAlign w:val="center"/>
          </w:tcPr>
          <w:p w14:paraId="166987F1">
            <w:pPr>
              <w:widowControl/>
              <w:jc w:val="center"/>
              <w:rPr>
                <w:kern w:val="0"/>
                <w:sz w:val="24"/>
                <w:szCs w:val="24"/>
              </w:rPr>
            </w:pPr>
          </w:p>
        </w:tc>
        <w:tc>
          <w:tcPr>
            <w:tcW w:w="1230" w:type="dxa"/>
            <w:noWrap/>
            <w:vAlign w:val="center"/>
          </w:tcPr>
          <w:p w14:paraId="39A64766">
            <w:pPr>
              <w:widowControl/>
              <w:jc w:val="center"/>
              <w:rPr>
                <w:kern w:val="0"/>
                <w:sz w:val="24"/>
                <w:szCs w:val="24"/>
              </w:rPr>
            </w:pPr>
          </w:p>
        </w:tc>
        <w:tc>
          <w:tcPr>
            <w:tcW w:w="715" w:type="dxa"/>
            <w:noWrap/>
            <w:vAlign w:val="center"/>
          </w:tcPr>
          <w:p w14:paraId="7563031D">
            <w:pPr>
              <w:widowControl/>
              <w:jc w:val="center"/>
              <w:rPr>
                <w:kern w:val="0"/>
                <w:sz w:val="24"/>
                <w:szCs w:val="24"/>
              </w:rPr>
            </w:pPr>
          </w:p>
        </w:tc>
        <w:tc>
          <w:tcPr>
            <w:tcW w:w="1235" w:type="dxa"/>
            <w:noWrap/>
            <w:vAlign w:val="center"/>
          </w:tcPr>
          <w:p w14:paraId="5CF21D52">
            <w:pPr>
              <w:widowControl/>
              <w:jc w:val="center"/>
              <w:rPr>
                <w:kern w:val="0"/>
                <w:sz w:val="24"/>
                <w:szCs w:val="18"/>
              </w:rPr>
            </w:pPr>
          </w:p>
        </w:tc>
        <w:tc>
          <w:tcPr>
            <w:tcW w:w="715" w:type="dxa"/>
            <w:noWrap/>
            <w:vAlign w:val="center"/>
          </w:tcPr>
          <w:p w14:paraId="026E6AD3">
            <w:pPr>
              <w:widowControl/>
              <w:jc w:val="center"/>
              <w:rPr>
                <w:kern w:val="0"/>
                <w:sz w:val="24"/>
                <w:szCs w:val="24"/>
              </w:rPr>
            </w:pPr>
          </w:p>
        </w:tc>
        <w:tc>
          <w:tcPr>
            <w:tcW w:w="795" w:type="dxa"/>
            <w:noWrap/>
            <w:vAlign w:val="center"/>
          </w:tcPr>
          <w:p w14:paraId="1F7E968F">
            <w:pPr>
              <w:widowControl/>
              <w:jc w:val="center"/>
              <w:rPr>
                <w:kern w:val="0"/>
                <w:sz w:val="24"/>
                <w:szCs w:val="24"/>
              </w:rPr>
            </w:pPr>
          </w:p>
        </w:tc>
        <w:tc>
          <w:tcPr>
            <w:tcW w:w="767" w:type="dxa"/>
            <w:noWrap/>
            <w:vAlign w:val="center"/>
          </w:tcPr>
          <w:p w14:paraId="0C0658BE">
            <w:pPr>
              <w:widowControl/>
              <w:jc w:val="center"/>
              <w:rPr>
                <w:kern w:val="0"/>
                <w:sz w:val="24"/>
                <w:szCs w:val="24"/>
              </w:rPr>
            </w:pPr>
          </w:p>
        </w:tc>
        <w:tc>
          <w:tcPr>
            <w:tcW w:w="737" w:type="dxa"/>
            <w:noWrap/>
            <w:vAlign w:val="center"/>
          </w:tcPr>
          <w:p w14:paraId="4ABF7C42">
            <w:pPr>
              <w:widowControl/>
              <w:jc w:val="center"/>
              <w:rPr>
                <w:kern w:val="0"/>
                <w:sz w:val="24"/>
                <w:szCs w:val="24"/>
              </w:rPr>
            </w:pPr>
          </w:p>
        </w:tc>
      </w:tr>
      <w:tr w14:paraId="6D456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0D6FF31">
            <w:pPr>
              <w:widowControl/>
              <w:jc w:val="center"/>
              <w:rPr>
                <w:kern w:val="0"/>
                <w:sz w:val="24"/>
                <w:szCs w:val="24"/>
              </w:rPr>
            </w:pPr>
          </w:p>
        </w:tc>
        <w:tc>
          <w:tcPr>
            <w:tcW w:w="1348" w:type="dxa"/>
            <w:noWrap/>
            <w:vAlign w:val="center"/>
          </w:tcPr>
          <w:p w14:paraId="07D996CE">
            <w:pPr>
              <w:widowControl/>
              <w:jc w:val="center"/>
              <w:rPr>
                <w:kern w:val="0"/>
                <w:sz w:val="24"/>
                <w:szCs w:val="24"/>
              </w:rPr>
            </w:pPr>
          </w:p>
        </w:tc>
        <w:tc>
          <w:tcPr>
            <w:tcW w:w="716" w:type="dxa"/>
            <w:noWrap/>
            <w:vAlign w:val="center"/>
          </w:tcPr>
          <w:p w14:paraId="59E7C072">
            <w:pPr>
              <w:widowControl/>
              <w:jc w:val="center"/>
              <w:rPr>
                <w:kern w:val="0"/>
                <w:sz w:val="24"/>
                <w:szCs w:val="24"/>
              </w:rPr>
            </w:pPr>
          </w:p>
        </w:tc>
        <w:tc>
          <w:tcPr>
            <w:tcW w:w="715" w:type="dxa"/>
            <w:noWrap/>
            <w:vAlign w:val="center"/>
          </w:tcPr>
          <w:p w14:paraId="041076CC">
            <w:pPr>
              <w:widowControl/>
              <w:jc w:val="center"/>
              <w:rPr>
                <w:kern w:val="0"/>
                <w:sz w:val="24"/>
                <w:szCs w:val="24"/>
              </w:rPr>
            </w:pPr>
          </w:p>
        </w:tc>
        <w:tc>
          <w:tcPr>
            <w:tcW w:w="1230" w:type="dxa"/>
            <w:noWrap/>
            <w:vAlign w:val="center"/>
          </w:tcPr>
          <w:p w14:paraId="29BB7941">
            <w:pPr>
              <w:widowControl/>
              <w:jc w:val="center"/>
              <w:rPr>
                <w:kern w:val="0"/>
                <w:sz w:val="24"/>
                <w:szCs w:val="24"/>
              </w:rPr>
            </w:pPr>
          </w:p>
        </w:tc>
        <w:tc>
          <w:tcPr>
            <w:tcW w:w="715" w:type="dxa"/>
            <w:noWrap/>
            <w:vAlign w:val="center"/>
          </w:tcPr>
          <w:p w14:paraId="70A11768">
            <w:pPr>
              <w:widowControl/>
              <w:jc w:val="center"/>
              <w:rPr>
                <w:kern w:val="0"/>
                <w:sz w:val="24"/>
                <w:szCs w:val="24"/>
              </w:rPr>
            </w:pPr>
          </w:p>
        </w:tc>
        <w:tc>
          <w:tcPr>
            <w:tcW w:w="1235" w:type="dxa"/>
            <w:noWrap/>
            <w:vAlign w:val="center"/>
          </w:tcPr>
          <w:p w14:paraId="3EFCD0D1">
            <w:pPr>
              <w:widowControl/>
              <w:jc w:val="center"/>
              <w:rPr>
                <w:kern w:val="0"/>
                <w:sz w:val="24"/>
                <w:szCs w:val="24"/>
              </w:rPr>
            </w:pPr>
          </w:p>
        </w:tc>
        <w:tc>
          <w:tcPr>
            <w:tcW w:w="715" w:type="dxa"/>
            <w:noWrap/>
            <w:vAlign w:val="center"/>
          </w:tcPr>
          <w:p w14:paraId="29382838">
            <w:pPr>
              <w:widowControl/>
              <w:jc w:val="center"/>
              <w:rPr>
                <w:kern w:val="0"/>
                <w:sz w:val="24"/>
                <w:szCs w:val="24"/>
              </w:rPr>
            </w:pPr>
          </w:p>
        </w:tc>
        <w:tc>
          <w:tcPr>
            <w:tcW w:w="795" w:type="dxa"/>
            <w:noWrap/>
            <w:vAlign w:val="center"/>
          </w:tcPr>
          <w:p w14:paraId="615F9CD0">
            <w:pPr>
              <w:widowControl/>
              <w:jc w:val="center"/>
              <w:rPr>
                <w:kern w:val="0"/>
                <w:sz w:val="24"/>
                <w:szCs w:val="24"/>
              </w:rPr>
            </w:pPr>
          </w:p>
        </w:tc>
        <w:tc>
          <w:tcPr>
            <w:tcW w:w="767" w:type="dxa"/>
            <w:noWrap/>
            <w:vAlign w:val="center"/>
          </w:tcPr>
          <w:p w14:paraId="570D9691">
            <w:pPr>
              <w:widowControl/>
              <w:jc w:val="center"/>
              <w:rPr>
                <w:kern w:val="0"/>
                <w:sz w:val="24"/>
                <w:szCs w:val="24"/>
              </w:rPr>
            </w:pPr>
          </w:p>
        </w:tc>
        <w:tc>
          <w:tcPr>
            <w:tcW w:w="737" w:type="dxa"/>
            <w:noWrap/>
            <w:vAlign w:val="center"/>
          </w:tcPr>
          <w:p w14:paraId="78E2A8D0">
            <w:pPr>
              <w:widowControl/>
              <w:jc w:val="center"/>
              <w:rPr>
                <w:kern w:val="0"/>
                <w:sz w:val="24"/>
                <w:szCs w:val="24"/>
              </w:rPr>
            </w:pPr>
          </w:p>
        </w:tc>
      </w:tr>
      <w:tr w14:paraId="60548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3F9D3B5">
            <w:pPr>
              <w:widowControl/>
              <w:jc w:val="center"/>
              <w:rPr>
                <w:kern w:val="0"/>
                <w:sz w:val="24"/>
                <w:szCs w:val="24"/>
              </w:rPr>
            </w:pPr>
          </w:p>
        </w:tc>
        <w:tc>
          <w:tcPr>
            <w:tcW w:w="1348" w:type="dxa"/>
            <w:noWrap/>
            <w:vAlign w:val="center"/>
          </w:tcPr>
          <w:p w14:paraId="419A1FEF">
            <w:pPr>
              <w:widowControl/>
              <w:jc w:val="center"/>
              <w:rPr>
                <w:kern w:val="0"/>
                <w:sz w:val="24"/>
                <w:szCs w:val="24"/>
              </w:rPr>
            </w:pPr>
          </w:p>
        </w:tc>
        <w:tc>
          <w:tcPr>
            <w:tcW w:w="716" w:type="dxa"/>
            <w:noWrap/>
            <w:vAlign w:val="center"/>
          </w:tcPr>
          <w:p w14:paraId="15749770">
            <w:pPr>
              <w:widowControl/>
              <w:jc w:val="center"/>
              <w:rPr>
                <w:kern w:val="0"/>
                <w:sz w:val="24"/>
                <w:szCs w:val="24"/>
              </w:rPr>
            </w:pPr>
          </w:p>
        </w:tc>
        <w:tc>
          <w:tcPr>
            <w:tcW w:w="715" w:type="dxa"/>
            <w:noWrap/>
            <w:vAlign w:val="center"/>
          </w:tcPr>
          <w:p w14:paraId="256D1D65">
            <w:pPr>
              <w:widowControl/>
              <w:jc w:val="center"/>
              <w:rPr>
                <w:kern w:val="0"/>
                <w:sz w:val="24"/>
                <w:szCs w:val="24"/>
              </w:rPr>
            </w:pPr>
          </w:p>
        </w:tc>
        <w:tc>
          <w:tcPr>
            <w:tcW w:w="1230" w:type="dxa"/>
            <w:noWrap/>
            <w:vAlign w:val="center"/>
          </w:tcPr>
          <w:p w14:paraId="5492F09A">
            <w:pPr>
              <w:widowControl/>
              <w:jc w:val="center"/>
              <w:rPr>
                <w:kern w:val="0"/>
                <w:sz w:val="24"/>
                <w:szCs w:val="24"/>
              </w:rPr>
            </w:pPr>
          </w:p>
        </w:tc>
        <w:tc>
          <w:tcPr>
            <w:tcW w:w="715" w:type="dxa"/>
            <w:noWrap/>
            <w:vAlign w:val="center"/>
          </w:tcPr>
          <w:p w14:paraId="45D04ED2">
            <w:pPr>
              <w:widowControl/>
              <w:jc w:val="center"/>
              <w:rPr>
                <w:kern w:val="0"/>
                <w:sz w:val="24"/>
                <w:szCs w:val="24"/>
              </w:rPr>
            </w:pPr>
          </w:p>
        </w:tc>
        <w:tc>
          <w:tcPr>
            <w:tcW w:w="1235" w:type="dxa"/>
            <w:noWrap/>
            <w:vAlign w:val="center"/>
          </w:tcPr>
          <w:p w14:paraId="30F59B07">
            <w:pPr>
              <w:widowControl/>
              <w:jc w:val="center"/>
              <w:rPr>
                <w:kern w:val="0"/>
                <w:sz w:val="24"/>
                <w:szCs w:val="24"/>
              </w:rPr>
            </w:pPr>
          </w:p>
        </w:tc>
        <w:tc>
          <w:tcPr>
            <w:tcW w:w="715" w:type="dxa"/>
            <w:noWrap/>
            <w:vAlign w:val="center"/>
          </w:tcPr>
          <w:p w14:paraId="20107227">
            <w:pPr>
              <w:widowControl/>
              <w:jc w:val="center"/>
              <w:rPr>
                <w:kern w:val="0"/>
                <w:sz w:val="24"/>
                <w:szCs w:val="24"/>
              </w:rPr>
            </w:pPr>
          </w:p>
        </w:tc>
        <w:tc>
          <w:tcPr>
            <w:tcW w:w="795" w:type="dxa"/>
            <w:noWrap/>
            <w:vAlign w:val="center"/>
          </w:tcPr>
          <w:p w14:paraId="5B17AF3F">
            <w:pPr>
              <w:widowControl/>
              <w:jc w:val="center"/>
              <w:rPr>
                <w:kern w:val="0"/>
                <w:sz w:val="24"/>
                <w:szCs w:val="24"/>
              </w:rPr>
            </w:pPr>
          </w:p>
        </w:tc>
        <w:tc>
          <w:tcPr>
            <w:tcW w:w="767" w:type="dxa"/>
            <w:noWrap/>
            <w:vAlign w:val="center"/>
          </w:tcPr>
          <w:p w14:paraId="56F8157D">
            <w:pPr>
              <w:widowControl/>
              <w:jc w:val="center"/>
              <w:rPr>
                <w:kern w:val="0"/>
                <w:sz w:val="24"/>
                <w:szCs w:val="24"/>
              </w:rPr>
            </w:pPr>
          </w:p>
        </w:tc>
        <w:tc>
          <w:tcPr>
            <w:tcW w:w="737" w:type="dxa"/>
            <w:noWrap/>
            <w:vAlign w:val="center"/>
          </w:tcPr>
          <w:p w14:paraId="2E0B556A">
            <w:pPr>
              <w:widowControl/>
              <w:jc w:val="center"/>
              <w:rPr>
                <w:kern w:val="0"/>
                <w:sz w:val="24"/>
                <w:szCs w:val="24"/>
              </w:rPr>
            </w:pPr>
          </w:p>
        </w:tc>
      </w:tr>
      <w:tr w14:paraId="39E1B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FF79B6F">
            <w:pPr>
              <w:widowControl/>
              <w:jc w:val="center"/>
              <w:rPr>
                <w:kern w:val="0"/>
                <w:sz w:val="24"/>
                <w:szCs w:val="24"/>
              </w:rPr>
            </w:pPr>
          </w:p>
        </w:tc>
        <w:tc>
          <w:tcPr>
            <w:tcW w:w="1348" w:type="dxa"/>
            <w:noWrap/>
            <w:vAlign w:val="center"/>
          </w:tcPr>
          <w:p w14:paraId="73E2B840">
            <w:pPr>
              <w:widowControl/>
              <w:jc w:val="center"/>
              <w:rPr>
                <w:kern w:val="0"/>
                <w:sz w:val="24"/>
                <w:szCs w:val="24"/>
              </w:rPr>
            </w:pPr>
          </w:p>
        </w:tc>
        <w:tc>
          <w:tcPr>
            <w:tcW w:w="716" w:type="dxa"/>
            <w:noWrap/>
            <w:vAlign w:val="center"/>
          </w:tcPr>
          <w:p w14:paraId="5F74B086">
            <w:pPr>
              <w:widowControl/>
              <w:jc w:val="center"/>
              <w:rPr>
                <w:kern w:val="0"/>
                <w:sz w:val="24"/>
                <w:szCs w:val="24"/>
              </w:rPr>
            </w:pPr>
          </w:p>
        </w:tc>
        <w:tc>
          <w:tcPr>
            <w:tcW w:w="715" w:type="dxa"/>
            <w:noWrap/>
            <w:vAlign w:val="center"/>
          </w:tcPr>
          <w:p w14:paraId="48C817F7">
            <w:pPr>
              <w:widowControl/>
              <w:jc w:val="center"/>
              <w:rPr>
                <w:kern w:val="0"/>
                <w:sz w:val="24"/>
                <w:szCs w:val="24"/>
              </w:rPr>
            </w:pPr>
          </w:p>
        </w:tc>
        <w:tc>
          <w:tcPr>
            <w:tcW w:w="1230" w:type="dxa"/>
            <w:noWrap/>
            <w:vAlign w:val="center"/>
          </w:tcPr>
          <w:p w14:paraId="0C093B59">
            <w:pPr>
              <w:widowControl/>
              <w:jc w:val="center"/>
              <w:rPr>
                <w:kern w:val="0"/>
                <w:sz w:val="24"/>
                <w:szCs w:val="24"/>
              </w:rPr>
            </w:pPr>
          </w:p>
        </w:tc>
        <w:tc>
          <w:tcPr>
            <w:tcW w:w="715" w:type="dxa"/>
            <w:noWrap/>
            <w:vAlign w:val="center"/>
          </w:tcPr>
          <w:p w14:paraId="2B7295BD">
            <w:pPr>
              <w:widowControl/>
              <w:jc w:val="center"/>
              <w:rPr>
                <w:kern w:val="0"/>
                <w:sz w:val="24"/>
                <w:szCs w:val="24"/>
              </w:rPr>
            </w:pPr>
          </w:p>
        </w:tc>
        <w:tc>
          <w:tcPr>
            <w:tcW w:w="1235" w:type="dxa"/>
            <w:noWrap/>
            <w:vAlign w:val="center"/>
          </w:tcPr>
          <w:p w14:paraId="4FB65287">
            <w:pPr>
              <w:widowControl/>
              <w:jc w:val="center"/>
              <w:rPr>
                <w:kern w:val="0"/>
                <w:sz w:val="24"/>
                <w:szCs w:val="24"/>
              </w:rPr>
            </w:pPr>
          </w:p>
        </w:tc>
        <w:tc>
          <w:tcPr>
            <w:tcW w:w="715" w:type="dxa"/>
            <w:noWrap/>
            <w:vAlign w:val="center"/>
          </w:tcPr>
          <w:p w14:paraId="5F5609E1">
            <w:pPr>
              <w:widowControl/>
              <w:jc w:val="center"/>
              <w:rPr>
                <w:kern w:val="0"/>
                <w:sz w:val="24"/>
                <w:szCs w:val="24"/>
              </w:rPr>
            </w:pPr>
          </w:p>
        </w:tc>
        <w:tc>
          <w:tcPr>
            <w:tcW w:w="795" w:type="dxa"/>
            <w:noWrap/>
            <w:vAlign w:val="center"/>
          </w:tcPr>
          <w:p w14:paraId="2633C21D">
            <w:pPr>
              <w:widowControl/>
              <w:jc w:val="center"/>
              <w:rPr>
                <w:kern w:val="0"/>
                <w:sz w:val="24"/>
                <w:szCs w:val="24"/>
              </w:rPr>
            </w:pPr>
          </w:p>
        </w:tc>
        <w:tc>
          <w:tcPr>
            <w:tcW w:w="767" w:type="dxa"/>
            <w:noWrap/>
            <w:vAlign w:val="center"/>
          </w:tcPr>
          <w:p w14:paraId="393F9884">
            <w:pPr>
              <w:widowControl/>
              <w:jc w:val="center"/>
              <w:rPr>
                <w:kern w:val="0"/>
                <w:sz w:val="24"/>
                <w:szCs w:val="24"/>
              </w:rPr>
            </w:pPr>
          </w:p>
        </w:tc>
        <w:tc>
          <w:tcPr>
            <w:tcW w:w="737" w:type="dxa"/>
            <w:noWrap/>
            <w:vAlign w:val="center"/>
          </w:tcPr>
          <w:p w14:paraId="56367300">
            <w:pPr>
              <w:widowControl/>
              <w:jc w:val="center"/>
              <w:rPr>
                <w:kern w:val="0"/>
                <w:sz w:val="24"/>
                <w:szCs w:val="24"/>
              </w:rPr>
            </w:pPr>
          </w:p>
        </w:tc>
      </w:tr>
    </w:tbl>
    <w:p w14:paraId="20CF44F8">
      <w:pPr>
        <w:ind w:left="180"/>
        <w:rPr>
          <w:sz w:val="24"/>
        </w:rPr>
      </w:pPr>
    </w:p>
    <w:p w14:paraId="4D466E2B">
      <w:pPr>
        <w:spacing w:line="360" w:lineRule="auto"/>
        <w:ind w:left="181"/>
        <w:rPr>
          <w:sz w:val="24"/>
          <w:szCs w:val="24"/>
        </w:rPr>
      </w:pPr>
      <w:r>
        <w:rPr>
          <w:sz w:val="24"/>
          <w:szCs w:val="24"/>
        </w:rPr>
        <w:t>注：</w:t>
      </w:r>
    </w:p>
    <w:p w14:paraId="1396472B">
      <w:pPr>
        <w:spacing w:line="360" w:lineRule="auto"/>
        <w:ind w:left="181"/>
        <w:rPr>
          <w:sz w:val="24"/>
          <w:szCs w:val="24"/>
        </w:rPr>
      </w:pPr>
      <w:r>
        <w:rPr>
          <w:sz w:val="24"/>
          <w:szCs w:val="24"/>
        </w:rPr>
        <w:t>1. 商品属性应在“环保产品”、“节能、节水产品”、“自主知识产权产品”、“无”四个选择项中选择填写。</w:t>
      </w:r>
    </w:p>
    <w:p w14:paraId="0986AE56">
      <w:pPr>
        <w:spacing w:line="360" w:lineRule="auto"/>
        <w:ind w:left="181"/>
        <w:rPr>
          <w:sz w:val="24"/>
          <w:szCs w:val="24"/>
        </w:rPr>
      </w:pPr>
      <w:r>
        <w:rPr>
          <w:sz w:val="24"/>
          <w:szCs w:val="24"/>
        </w:rPr>
        <w:t>2. 开标分项一览表中应列明开标一览表中每项的分项内容。</w:t>
      </w:r>
    </w:p>
    <w:p w14:paraId="13CB81D3">
      <w:pPr>
        <w:spacing w:line="360" w:lineRule="auto"/>
        <w:ind w:left="181"/>
        <w:rPr>
          <w:sz w:val="24"/>
          <w:szCs w:val="24"/>
        </w:rPr>
      </w:pPr>
      <w:r>
        <w:rPr>
          <w:rFonts w:hint="eastAsia"/>
          <w:sz w:val="24"/>
          <w:szCs w:val="24"/>
        </w:rPr>
        <w:t>3. 如国产产品，产地精确到省级行政区域。如进口产品，产地精确到国家。</w:t>
      </w:r>
    </w:p>
    <w:p w14:paraId="6D4B2B46">
      <w:pPr>
        <w:spacing w:line="360" w:lineRule="auto"/>
        <w:ind w:left="181"/>
        <w:rPr>
          <w:sz w:val="24"/>
          <w:szCs w:val="24"/>
        </w:rPr>
      </w:pPr>
    </w:p>
    <w:p w14:paraId="1B9E0E28">
      <w:pPr>
        <w:spacing w:line="360" w:lineRule="auto"/>
        <w:ind w:firstLine="3808" w:firstLineChars="1700"/>
        <w:rPr>
          <w:sz w:val="24"/>
        </w:rPr>
      </w:pPr>
      <w:r>
        <w:rPr>
          <w:sz w:val="24"/>
        </w:rPr>
        <w:t>投标人名称：</w:t>
      </w:r>
    </w:p>
    <w:p w14:paraId="5E1F9AC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50C5E6">
      <w:pPr>
        <w:widowControl/>
        <w:jc w:val="left"/>
        <w:rPr>
          <w:sz w:val="24"/>
        </w:rPr>
      </w:pPr>
      <w:r>
        <w:rPr>
          <w:sz w:val="24"/>
        </w:rPr>
        <w:br w:type="page"/>
      </w:r>
    </w:p>
    <w:p w14:paraId="7057805F">
      <w:pPr>
        <w:tabs>
          <w:tab w:val="left" w:pos="360"/>
        </w:tabs>
        <w:spacing w:line="360" w:lineRule="auto"/>
        <w:rPr>
          <w:b/>
          <w:sz w:val="24"/>
        </w:rPr>
      </w:pPr>
      <w:r>
        <w:rPr>
          <w:b/>
          <w:sz w:val="24"/>
        </w:rPr>
        <w:t>附件</w:t>
      </w:r>
      <w:r>
        <w:rPr>
          <w:rFonts w:hint="eastAsia"/>
          <w:b/>
          <w:sz w:val="24"/>
        </w:rPr>
        <w:t>6</w:t>
      </w:r>
      <w:r>
        <w:rPr>
          <w:b/>
          <w:sz w:val="24"/>
        </w:rPr>
        <w:t>-1</w:t>
      </w:r>
    </w:p>
    <w:p w14:paraId="5E7F4E58">
      <w:pPr>
        <w:autoSpaceDN w:val="0"/>
        <w:spacing w:line="360" w:lineRule="auto"/>
        <w:jc w:val="center"/>
        <w:rPr>
          <w:b/>
          <w:bCs/>
          <w:sz w:val="24"/>
        </w:rPr>
      </w:pPr>
      <w:r>
        <w:rPr>
          <w:b/>
          <w:bCs/>
          <w:sz w:val="24"/>
        </w:rPr>
        <w:t>商务要求点对点应答表</w:t>
      </w:r>
    </w:p>
    <w:p w14:paraId="25A9055B">
      <w:pPr>
        <w:spacing w:line="460" w:lineRule="exact"/>
        <w:rPr>
          <w:sz w:val="24"/>
        </w:rPr>
      </w:pPr>
    </w:p>
    <w:p w14:paraId="0A06FA02">
      <w:pPr>
        <w:spacing w:line="460" w:lineRule="exact"/>
        <w:rPr>
          <w:sz w:val="24"/>
        </w:rPr>
      </w:pPr>
      <w:r>
        <w:rPr>
          <w:sz w:val="24"/>
        </w:rPr>
        <w:t>项目名称：</w:t>
      </w:r>
      <w:r>
        <w:rPr>
          <w:sz w:val="24"/>
          <w:u w:val="single"/>
        </w:rPr>
        <w:t xml:space="preserve">                    </w:t>
      </w:r>
    </w:p>
    <w:p w14:paraId="08EDC2A0">
      <w:pPr>
        <w:spacing w:line="460" w:lineRule="exact"/>
        <w:rPr>
          <w:sz w:val="24"/>
        </w:rPr>
      </w:pPr>
      <w:r>
        <w:rPr>
          <w:sz w:val="24"/>
        </w:rPr>
        <w:t>项目编号：</w:t>
      </w:r>
      <w:r>
        <w:rPr>
          <w:sz w:val="24"/>
          <w:u w:val="single"/>
        </w:rPr>
        <w:t xml:space="preserve">                    </w:t>
      </w:r>
    </w:p>
    <w:p w14:paraId="728D569B">
      <w:pPr>
        <w:spacing w:line="460" w:lineRule="exact"/>
        <w:rPr>
          <w:sz w:val="24"/>
          <w:u w:val="single"/>
        </w:rPr>
      </w:pPr>
      <w:r>
        <w:rPr>
          <w:sz w:val="24"/>
        </w:rPr>
        <w:t>包号：</w:t>
      </w:r>
      <w:r>
        <w:rPr>
          <w:sz w:val="24"/>
          <w:u w:val="single"/>
        </w:rPr>
        <w:t xml:space="preserve">                        </w:t>
      </w:r>
    </w:p>
    <w:p w14:paraId="69A45B61">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4B63D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AF7CFE0">
            <w:pPr>
              <w:widowControl/>
              <w:snapToGrid w:val="0"/>
              <w:jc w:val="center"/>
              <w:rPr>
                <w:kern w:val="0"/>
                <w:sz w:val="24"/>
                <w:szCs w:val="21"/>
              </w:rPr>
            </w:pPr>
            <w:r>
              <w:rPr>
                <w:kern w:val="0"/>
                <w:sz w:val="24"/>
                <w:szCs w:val="21"/>
              </w:rPr>
              <w:t>序号</w:t>
            </w:r>
          </w:p>
        </w:tc>
        <w:tc>
          <w:tcPr>
            <w:tcW w:w="2500" w:type="dxa"/>
            <w:shd w:val="clear" w:color="auto" w:fill="auto"/>
            <w:vAlign w:val="center"/>
          </w:tcPr>
          <w:p w14:paraId="596115C3">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02A0C920">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5C5CE022">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2C33D5DA">
            <w:pPr>
              <w:widowControl/>
              <w:snapToGrid w:val="0"/>
              <w:jc w:val="center"/>
              <w:rPr>
                <w:kern w:val="0"/>
                <w:sz w:val="24"/>
                <w:szCs w:val="21"/>
              </w:rPr>
            </w:pPr>
            <w:r>
              <w:rPr>
                <w:kern w:val="0"/>
                <w:sz w:val="24"/>
                <w:szCs w:val="21"/>
              </w:rPr>
              <w:t>备注</w:t>
            </w:r>
          </w:p>
        </w:tc>
      </w:tr>
      <w:tr w14:paraId="4F760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DDA8878">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0E3D5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4B3C2C6">
            <w:pPr>
              <w:widowControl/>
              <w:snapToGrid w:val="0"/>
              <w:jc w:val="center"/>
              <w:rPr>
                <w:kern w:val="0"/>
                <w:sz w:val="24"/>
                <w:szCs w:val="21"/>
              </w:rPr>
            </w:pPr>
          </w:p>
        </w:tc>
        <w:tc>
          <w:tcPr>
            <w:tcW w:w="2500" w:type="dxa"/>
            <w:shd w:val="clear" w:color="auto" w:fill="auto"/>
            <w:vAlign w:val="center"/>
          </w:tcPr>
          <w:p w14:paraId="728EDA8C">
            <w:pPr>
              <w:widowControl/>
              <w:snapToGrid w:val="0"/>
              <w:jc w:val="left"/>
              <w:rPr>
                <w:kern w:val="0"/>
                <w:sz w:val="24"/>
                <w:szCs w:val="21"/>
              </w:rPr>
            </w:pPr>
          </w:p>
        </w:tc>
        <w:tc>
          <w:tcPr>
            <w:tcW w:w="2680" w:type="dxa"/>
            <w:shd w:val="clear" w:color="auto" w:fill="auto"/>
            <w:vAlign w:val="center"/>
          </w:tcPr>
          <w:p w14:paraId="33FE2007">
            <w:pPr>
              <w:widowControl/>
              <w:snapToGrid w:val="0"/>
              <w:jc w:val="left"/>
              <w:rPr>
                <w:kern w:val="0"/>
                <w:sz w:val="24"/>
                <w:szCs w:val="21"/>
              </w:rPr>
            </w:pPr>
          </w:p>
        </w:tc>
        <w:tc>
          <w:tcPr>
            <w:tcW w:w="1979" w:type="dxa"/>
            <w:shd w:val="clear" w:color="auto" w:fill="auto"/>
            <w:vAlign w:val="center"/>
          </w:tcPr>
          <w:p w14:paraId="2D69B23C">
            <w:pPr>
              <w:widowControl/>
              <w:snapToGrid w:val="0"/>
              <w:jc w:val="left"/>
              <w:rPr>
                <w:kern w:val="0"/>
                <w:sz w:val="24"/>
                <w:szCs w:val="21"/>
              </w:rPr>
            </w:pPr>
          </w:p>
        </w:tc>
        <w:tc>
          <w:tcPr>
            <w:tcW w:w="1241" w:type="dxa"/>
            <w:shd w:val="clear" w:color="auto" w:fill="auto"/>
            <w:vAlign w:val="center"/>
          </w:tcPr>
          <w:p w14:paraId="21141D58">
            <w:pPr>
              <w:widowControl/>
              <w:snapToGrid w:val="0"/>
              <w:jc w:val="left"/>
              <w:rPr>
                <w:kern w:val="0"/>
                <w:sz w:val="24"/>
                <w:szCs w:val="21"/>
              </w:rPr>
            </w:pPr>
          </w:p>
        </w:tc>
      </w:tr>
      <w:tr w14:paraId="3F278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19197F0">
            <w:pPr>
              <w:widowControl/>
              <w:snapToGrid w:val="0"/>
              <w:jc w:val="center"/>
              <w:rPr>
                <w:kern w:val="0"/>
                <w:sz w:val="24"/>
                <w:szCs w:val="21"/>
              </w:rPr>
            </w:pPr>
          </w:p>
        </w:tc>
        <w:tc>
          <w:tcPr>
            <w:tcW w:w="2500" w:type="dxa"/>
            <w:shd w:val="clear" w:color="auto" w:fill="auto"/>
            <w:vAlign w:val="center"/>
          </w:tcPr>
          <w:p w14:paraId="39111A6E">
            <w:pPr>
              <w:widowControl/>
              <w:snapToGrid w:val="0"/>
              <w:jc w:val="left"/>
              <w:rPr>
                <w:kern w:val="0"/>
                <w:sz w:val="24"/>
                <w:szCs w:val="21"/>
              </w:rPr>
            </w:pPr>
          </w:p>
        </w:tc>
        <w:tc>
          <w:tcPr>
            <w:tcW w:w="2680" w:type="dxa"/>
            <w:shd w:val="clear" w:color="auto" w:fill="auto"/>
            <w:vAlign w:val="center"/>
          </w:tcPr>
          <w:p w14:paraId="35ED5B0B">
            <w:pPr>
              <w:widowControl/>
              <w:snapToGrid w:val="0"/>
              <w:jc w:val="left"/>
              <w:rPr>
                <w:kern w:val="0"/>
                <w:sz w:val="24"/>
                <w:szCs w:val="21"/>
              </w:rPr>
            </w:pPr>
          </w:p>
        </w:tc>
        <w:tc>
          <w:tcPr>
            <w:tcW w:w="1979" w:type="dxa"/>
            <w:shd w:val="clear" w:color="auto" w:fill="auto"/>
            <w:vAlign w:val="center"/>
          </w:tcPr>
          <w:p w14:paraId="4B16B878">
            <w:pPr>
              <w:widowControl/>
              <w:snapToGrid w:val="0"/>
              <w:jc w:val="left"/>
              <w:rPr>
                <w:kern w:val="0"/>
                <w:sz w:val="24"/>
                <w:szCs w:val="21"/>
              </w:rPr>
            </w:pPr>
          </w:p>
        </w:tc>
        <w:tc>
          <w:tcPr>
            <w:tcW w:w="1241" w:type="dxa"/>
            <w:shd w:val="clear" w:color="auto" w:fill="auto"/>
            <w:vAlign w:val="center"/>
          </w:tcPr>
          <w:p w14:paraId="6D45B180">
            <w:pPr>
              <w:widowControl/>
              <w:snapToGrid w:val="0"/>
              <w:jc w:val="left"/>
              <w:rPr>
                <w:kern w:val="0"/>
                <w:sz w:val="24"/>
                <w:szCs w:val="21"/>
              </w:rPr>
            </w:pPr>
          </w:p>
        </w:tc>
      </w:tr>
      <w:tr w14:paraId="626C1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74038C1">
            <w:pPr>
              <w:widowControl/>
              <w:snapToGrid w:val="0"/>
              <w:jc w:val="left"/>
              <w:rPr>
                <w:kern w:val="0"/>
                <w:sz w:val="24"/>
                <w:szCs w:val="21"/>
              </w:rPr>
            </w:pPr>
            <w:r>
              <w:rPr>
                <w:rFonts w:hint="eastAsia"/>
                <w:kern w:val="0"/>
                <w:sz w:val="24"/>
                <w:szCs w:val="21"/>
              </w:rPr>
              <w:t>（二）服务要求</w:t>
            </w:r>
          </w:p>
        </w:tc>
      </w:tr>
      <w:tr w14:paraId="7224B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3CC63C0">
            <w:pPr>
              <w:widowControl/>
              <w:snapToGrid w:val="0"/>
              <w:jc w:val="center"/>
              <w:rPr>
                <w:kern w:val="0"/>
                <w:sz w:val="24"/>
                <w:szCs w:val="21"/>
              </w:rPr>
            </w:pPr>
          </w:p>
        </w:tc>
        <w:tc>
          <w:tcPr>
            <w:tcW w:w="2500" w:type="dxa"/>
            <w:shd w:val="clear" w:color="auto" w:fill="auto"/>
            <w:vAlign w:val="center"/>
          </w:tcPr>
          <w:p w14:paraId="5229C5D9">
            <w:pPr>
              <w:widowControl/>
              <w:snapToGrid w:val="0"/>
              <w:jc w:val="left"/>
              <w:rPr>
                <w:kern w:val="0"/>
                <w:sz w:val="24"/>
                <w:szCs w:val="21"/>
              </w:rPr>
            </w:pPr>
          </w:p>
        </w:tc>
        <w:tc>
          <w:tcPr>
            <w:tcW w:w="2680" w:type="dxa"/>
            <w:shd w:val="clear" w:color="auto" w:fill="auto"/>
            <w:vAlign w:val="center"/>
          </w:tcPr>
          <w:p w14:paraId="7F6DC024">
            <w:pPr>
              <w:widowControl/>
              <w:snapToGrid w:val="0"/>
              <w:jc w:val="left"/>
              <w:rPr>
                <w:kern w:val="0"/>
                <w:sz w:val="24"/>
                <w:szCs w:val="21"/>
              </w:rPr>
            </w:pPr>
          </w:p>
        </w:tc>
        <w:tc>
          <w:tcPr>
            <w:tcW w:w="1979" w:type="dxa"/>
            <w:shd w:val="clear" w:color="auto" w:fill="auto"/>
            <w:vAlign w:val="center"/>
          </w:tcPr>
          <w:p w14:paraId="4798CA66">
            <w:pPr>
              <w:widowControl/>
              <w:snapToGrid w:val="0"/>
              <w:jc w:val="left"/>
              <w:rPr>
                <w:kern w:val="0"/>
                <w:sz w:val="24"/>
                <w:szCs w:val="21"/>
              </w:rPr>
            </w:pPr>
          </w:p>
        </w:tc>
        <w:tc>
          <w:tcPr>
            <w:tcW w:w="1241" w:type="dxa"/>
            <w:shd w:val="clear" w:color="auto" w:fill="auto"/>
            <w:vAlign w:val="center"/>
          </w:tcPr>
          <w:p w14:paraId="483733F9">
            <w:pPr>
              <w:widowControl/>
              <w:snapToGrid w:val="0"/>
              <w:jc w:val="left"/>
              <w:rPr>
                <w:kern w:val="0"/>
                <w:sz w:val="24"/>
                <w:szCs w:val="21"/>
              </w:rPr>
            </w:pPr>
          </w:p>
        </w:tc>
      </w:tr>
      <w:tr w14:paraId="49693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65D5E6F">
            <w:pPr>
              <w:widowControl/>
              <w:snapToGrid w:val="0"/>
              <w:jc w:val="center"/>
              <w:rPr>
                <w:kern w:val="0"/>
                <w:sz w:val="24"/>
                <w:szCs w:val="21"/>
              </w:rPr>
            </w:pPr>
          </w:p>
        </w:tc>
        <w:tc>
          <w:tcPr>
            <w:tcW w:w="2500" w:type="dxa"/>
            <w:shd w:val="clear" w:color="auto" w:fill="auto"/>
            <w:vAlign w:val="center"/>
          </w:tcPr>
          <w:p w14:paraId="7971B2EC">
            <w:pPr>
              <w:widowControl/>
              <w:snapToGrid w:val="0"/>
              <w:jc w:val="left"/>
              <w:rPr>
                <w:kern w:val="0"/>
                <w:sz w:val="24"/>
                <w:szCs w:val="21"/>
              </w:rPr>
            </w:pPr>
          </w:p>
        </w:tc>
        <w:tc>
          <w:tcPr>
            <w:tcW w:w="2680" w:type="dxa"/>
            <w:shd w:val="clear" w:color="auto" w:fill="auto"/>
            <w:vAlign w:val="center"/>
          </w:tcPr>
          <w:p w14:paraId="1C5B6EB0">
            <w:pPr>
              <w:widowControl/>
              <w:snapToGrid w:val="0"/>
              <w:jc w:val="left"/>
              <w:rPr>
                <w:kern w:val="0"/>
                <w:sz w:val="24"/>
                <w:szCs w:val="21"/>
              </w:rPr>
            </w:pPr>
          </w:p>
        </w:tc>
        <w:tc>
          <w:tcPr>
            <w:tcW w:w="1979" w:type="dxa"/>
            <w:shd w:val="clear" w:color="auto" w:fill="auto"/>
            <w:vAlign w:val="center"/>
          </w:tcPr>
          <w:p w14:paraId="50E99A02">
            <w:pPr>
              <w:widowControl/>
              <w:snapToGrid w:val="0"/>
              <w:jc w:val="left"/>
              <w:rPr>
                <w:kern w:val="0"/>
                <w:sz w:val="24"/>
                <w:szCs w:val="21"/>
              </w:rPr>
            </w:pPr>
          </w:p>
        </w:tc>
        <w:tc>
          <w:tcPr>
            <w:tcW w:w="1241" w:type="dxa"/>
            <w:shd w:val="clear" w:color="auto" w:fill="auto"/>
            <w:vAlign w:val="center"/>
          </w:tcPr>
          <w:p w14:paraId="226E1832">
            <w:pPr>
              <w:widowControl/>
              <w:snapToGrid w:val="0"/>
              <w:jc w:val="left"/>
              <w:rPr>
                <w:kern w:val="0"/>
                <w:sz w:val="24"/>
                <w:szCs w:val="21"/>
              </w:rPr>
            </w:pPr>
          </w:p>
        </w:tc>
      </w:tr>
      <w:tr w14:paraId="2A650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376ADE6">
            <w:pPr>
              <w:widowControl/>
              <w:snapToGrid w:val="0"/>
              <w:jc w:val="left"/>
              <w:rPr>
                <w:kern w:val="0"/>
                <w:sz w:val="24"/>
                <w:szCs w:val="21"/>
              </w:rPr>
            </w:pPr>
            <w:r>
              <w:rPr>
                <w:rFonts w:hint="eastAsia"/>
                <w:kern w:val="0"/>
                <w:sz w:val="24"/>
                <w:szCs w:val="21"/>
              </w:rPr>
              <w:t>（三）交货要求</w:t>
            </w:r>
          </w:p>
        </w:tc>
      </w:tr>
      <w:tr w14:paraId="240A9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B3196B7">
            <w:pPr>
              <w:widowControl/>
              <w:snapToGrid w:val="0"/>
              <w:jc w:val="center"/>
              <w:rPr>
                <w:kern w:val="0"/>
                <w:sz w:val="24"/>
                <w:szCs w:val="21"/>
              </w:rPr>
            </w:pPr>
          </w:p>
        </w:tc>
        <w:tc>
          <w:tcPr>
            <w:tcW w:w="2500" w:type="dxa"/>
            <w:shd w:val="clear" w:color="auto" w:fill="auto"/>
            <w:vAlign w:val="center"/>
          </w:tcPr>
          <w:p w14:paraId="31D5F60C">
            <w:pPr>
              <w:widowControl/>
              <w:snapToGrid w:val="0"/>
              <w:jc w:val="left"/>
              <w:rPr>
                <w:kern w:val="0"/>
                <w:sz w:val="24"/>
                <w:szCs w:val="21"/>
              </w:rPr>
            </w:pPr>
          </w:p>
        </w:tc>
        <w:tc>
          <w:tcPr>
            <w:tcW w:w="2680" w:type="dxa"/>
            <w:shd w:val="clear" w:color="auto" w:fill="auto"/>
            <w:vAlign w:val="center"/>
          </w:tcPr>
          <w:p w14:paraId="01D770AF">
            <w:pPr>
              <w:widowControl/>
              <w:snapToGrid w:val="0"/>
              <w:jc w:val="left"/>
              <w:rPr>
                <w:kern w:val="0"/>
                <w:sz w:val="24"/>
                <w:szCs w:val="21"/>
              </w:rPr>
            </w:pPr>
          </w:p>
        </w:tc>
        <w:tc>
          <w:tcPr>
            <w:tcW w:w="1979" w:type="dxa"/>
            <w:shd w:val="clear" w:color="auto" w:fill="auto"/>
            <w:vAlign w:val="center"/>
          </w:tcPr>
          <w:p w14:paraId="3D030332">
            <w:pPr>
              <w:widowControl/>
              <w:snapToGrid w:val="0"/>
              <w:jc w:val="left"/>
              <w:rPr>
                <w:kern w:val="0"/>
                <w:sz w:val="24"/>
                <w:szCs w:val="21"/>
              </w:rPr>
            </w:pPr>
          </w:p>
        </w:tc>
        <w:tc>
          <w:tcPr>
            <w:tcW w:w="1241" w:type="dxa"/>
            <w:shd w:val="clear" w:color="auto" w:fill="auto"/>
            <w:vAlign w:val="center"/>
          </w:tcPr>
          <w:p w14:paraId="3B42E62B">
            <w:pPr>
              <w:widowControl/>
              <w:snapToGrid w:val="0"/>
              <w:jc w:val="left"/>
              <w:rPr>
                <w:kern w:val="0"/>
                <w:sz w:val="24"/>
                <w:szCs w:val="21"/>
              </w:rPr>
            </w:pPr>
          </w:p>
        </w:tc>
      </w:tr>
      <w:tr w14:paraId="67461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74DDFF5">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41415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FD8AC03">
            <w:pPr>
              <w:widowControl/>
              <w:snapToGrid w:val="0"/>
              <w:jc w:val="center"/>
              <w:rPr>
                <w:kern w:val="0"/>
                <w:sz w:val="24"/>
                <w:szCs w:val="21"/>
              </w:rPr>
            </w:pPr>
          </w:p>
        </w:tc>
        <w:tc>
          <w:tcPr>
            <w:tcW w:w="2500" w:type="dxa"/>
            <w:shd w:val="clear" w:color="auto" w:fill="auto"/>
            <w:vAlign w:val="center"/>
          </w:tcPr>
          <w:p w14:paraId="5990F5A3">
            <w:pPr>
              <w:widowControl/>
              <w:snapToGrid w:val="0"/>
              <w:jc w:val="left"/>
              <w:rPr>
                <w:kern w:val="0"/>
                <w:sz w:val="24"/>
                <w:szCs w:val="21"/>
              </w:rPr>
            </w:pPr>
          </w:p>
        </w:tc>
        <w:tc>
          <w:tcPr>
            <w:tcW w:w="2680" w:type="dxa"/>
            <w:shd w:val="clear" w:color="auto" w:fill="auto"/>
            <w:vAlign w:val="center"/>
          </w:tcPr>
          <w:p w14:paraId="2815689C">
            <w:pPr>
              <w:widowControl/>
              <w:snapToGrid w:val="0"/>
              <w:jc w:val="left"/>
              <w:rPr>
                <w:kern w:val="0"/>
                <w:sz w:val="24"/>
                <w:szCs w:val="21"/>
              </w:rPr>
            </w:pPr>
          </w:p>
        </w:tc>
        <w:tc>
          <w:tcPr>
            <w:tcW w:w="1979" w:type="dxa"/>
            <w:shd w:val="clear" w:color="auto" w:fill="auto"/>
            <w:vAlign w:val="center"/>
          </w:tcPr>
          <w:p w14:paraId="07CAA036">
            <w:pPr>
              <w:widowControl/>
              <w:snapToGrid w:val="0"/>
              <w:jc w:val="left"/>
              <w:rPr>
                <w:kern w:val="0"/>
                <w:sz w:val="24"/>
                <w:szCs w:val="21"/>
              </w:rPr>
            </w:pPr>
          </w:p>
        </w:tc>
        <w:tc>
          <w:tcPr>
            <w:tcW w:w="1241" w:type="dxa"/>
            <w:shd w:val="clear" w:color="auto" w:fill="auto"/>
            <w:vAlign w:val="center"/>
          </w:tcPr>
          <w:p w14:paraId="4D94337F">
            <w:pPr>
              <w:widowControl/>
              <w:snapToGrid w:val="0"/>
              <w:jc w:val="left"/>
              <w:rPr>
                <w:kern w:val="0"/>
                <w:sz w:val="24"/>
                <w:szCs w:val="21"/>
              </w:rPr>
            </w:pPr>
          </w:p>
        </w:tc>
      </w:tr>
      <w:tr w14:paraId="6CF0A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60B3976">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2D827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854E3AA">
            <w:pPr>
              <w:widowControl/>
              <w:snapToGrid w:val="0"/>
              <w:jc w:val="center"/>
              <w:rPr>
                <w:kern w:val="0"/>
                <w:sz w:val="24"/>
                <w:szCs w:val="21"/>
              </w:rPr>
            </w:pPr>
          </w:p>
        </w:tc>
        <w:tc>
          <w:tcPr>
            <w:tcW w:w="2500" w:type="dxa"/>
            <w:shd w:val="clear" w:color="auto" w:fill="auto"/>
            <w:vAlign w:val="center"/>
          </w:tcPr>
          <w:p w14:paraId="3EDB2C92">
            <w:pPr>
              <w:widowControl/>
              <w:snapToGrid w:val="0"/>
              <w:jc w:val="left"/>
              <w:rPr>
                <w:kern w:val="0"/>
                <w:sz w:val="24"/>
                <w:szCs w:val="21"/>
              </w:rPr>
            </w:pPr>
          </w:p>
        </w:tc>
        <w:tc>
          <w:tcPr>
            <w:tcW w:w="2680" w:type="dxa"/>
            <w:shd w:val="clear" w:color="auto" w:fill="auto"/>
            <w:vAlign w:val="center"/>
          </w:tcPr>
          <w:p w14:paraId="68E2D27B">
            <w:pPr>
              <w:widowControl/>
              <w:snapToGrid w:val="0"/>
              <w:jc w:val="left"/>
              <w:rPr>
                <w:kern w:val="0"/>
                <w:sz w:val="24"/>
                <w:szCs w:val="21"/>
              </w:rPr>
            </w:pPr>
          </w:p>
        </w:tc>
        <w:tc>
          <w:tcPr>
            <w:tcW w:w="1979" w:type="dxa"/>
            <w:shd w:val="clear" w:color="auto" w:fill="auto"/>
            <w:vAlign w:val="center"/>
          </w:tcPr>
          <w:p w14:paraId="21AD0DA6">
            <w:pPr>
              <w:widowControl/>
              <w:snapToGrid w:val="0"/>
              <w:jc w:val="left"/>
              <w:rPr>
                <w:kern w:val="0"/>
                <w:sz w:val="24"/>
                <w:szCs w:val="21"/>
              </w:rPr>
            </w:pPr>
          </w:p>
        </w:tc>
        <w:tc>
          <w:tcPr>
            <w:tcW w:w="1241" w:type="dxa"/>
            <w:shd w:val="clear" w:color="auto" w:fill="auto"/>
            <w:vAlign w:val="center"/>
          </w:tcPr>
          <w:p w14:paraId="4BD57D8F">
            <w:pPr>
              <w:widowControl/>
              <w:snapToGrid w:val="0"/>
              <w:jc w:val="left"/>
              <w:rPr>
                <w:kern w:val="0"/>
                <w:sz w:val="24"/>
                <w:szCs w:val="21"/>
              </w:rPr>
            </w:pPr>
          </w:p>
        </w:tc>
      </w:tr>
      <w:tr w14:paraId="47431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8AA22A6">
            <w:pPr>
              <w:widowControl/>
              <w:snapToGrid w:val="0"/>
              <w:jc w:val="left"/>
              <w:rPr>
                <w:kern w:val="0"/>
                <w:sz w:val="24"/>
                <w:szCs w:val="21"/>
              </w:rPr>
            </w:pPr>
            <w:r>
              <w:rPr>
                <w:rFonts w:hint="eastAsia"/>
                <w:kern w:val="0"/>
                <w:sz w:val="24"/>
                <w:szCs w:val="21"/>
              </w:rPr>
              <w:t>（六）验收方法及标准</w:t>
            </w:r>
          </w:p>
        </w:tc>
      </w:tr>
      <w:tr w14:paraId="4E2BE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0A37359">
            <w:pPr>
              <w:widowControl/>
              <w:snapToGrid w:val="0"/>
              <w:jc w:val="center"/>
              <w:rPr>
                <w:kern w:val="0"/>
                <w:sz w:val="24"/>
                <w:szCs w:val="21"/>
              </w:rPr>
            </w:pPr>
          </w:p>
        </w:tc>
        <w:tc>
          <w:tcPr>
            <w:tcW w:w="2500" w:type="dxa"/>
            <w:shd w:val="clear" w:color="auto" w:fill="auto"/>
            <w:vAlign w:val="center"/>
          </w:tcPr>
          <w:p w14:paraId="045ED5FE">
            <w:pPr>
              <w:widowControl/>
              <w:snapToGrid w:val="0"/>
              <w:jc w:val="left"/>
              <w:rPr>
                <w:kern w:val="0"/>
                <w:sz w:val="24"/>
                <w:szCs w:val="21"/>
              </w:rPr>
            </w:pPr>
          </w:p>
        </w:tc>
        <w:tc>
          <w:tcPr>
            <w:tcW w:w="2680" w:type="dxa"/>
            <w:shd w:val="clear" w:color="auto" w:fill="auto"/>
            <w:vAlign w:val="center"/>
          </w:tcPr>
          <w:p w14:paraId="21FDB373">
            <w:pPr>
              <w:widowControl/>
              <w:snapToGrid w:val="0"/>
              <w:jc w:val="left"/>
              <w:rPr>
                <w:kern w:val="0"/>
                <w:sz w:val="24"/>
                <w:szCs w:val="21"/>
              </w:rPr>
            </w:pPr>
          </w:p>
        </w:tc>
        <w:tc>
          <w:tcPr>
            <w:tcW w:w="1979" w:type="dxa"/>
            <w:shd w:val="clear" w:color="auto" w:fill="auto"/>
            <w:vAlign w:val="center"/>
          </w:tcPr>
          <w:p w14:paraId="5C398C93">
            <w:pPr>
              <w:widowControl/>
              <w:snapToGrid w:val="0"/>
              <w:jc w:val="left"/>
              <w:rPr>
                <w:kern w:val="0"/>
                <w:sz w:val="24"/>
                <w:szCs w:val="21"/>
              </w:rPr>
            </w:pPr>
          </w:p>
        </w:tc>
        <w:tc>
          <w:tcPr>
            <w:tcW w:w="1241" w:type="dxa"/>
            <w:shd w:val="clear" w:color="auto" w:fill="auto"/>
            <w:vAlign w:val="center"/>
          </w:tcPr>
          <w:p w14:paraId="08F8A7F7">
            <w:pPr>
              <w:widowControl/>
              <w:snapToGrid w:val="0"/>
              <w:jc w:val="left"/>
              <w:rPr>
                <w:kern w:val="0"/>
                <w:sz w:val="24"/>
                <w:szCs w:val="21"/>
              </w:rPr>
            </w:pPr>
          </w:p>
        </w:tc>
      </w:tr>
    </w:tbl>
    <w:p w14:paraId="717925C7">
      <w:pPr>
        <w:spacing w:line="620" w:lineRule="exact"/>
        <w:rPr>
          <w:sz w:val="24"/>
        </w:rPr>
      </w:pPr>
      <w:r>
        <w:rPr>
          <w:sz w:val="24"/>
        </w:rPr>
        <w:t>注：</w:t>
      </w:r>
    </w:p>
    <w:p w14:paraId="078BA59A">
      <w:pPr>
        <w:spacing w:line="360" w:lineRule="auto"/>
        <w:rPr>
          <w:sz w:val="24"/>
        </w:rPr>
      </w:pPr>
      <w:r>
        <w:rPr>
          <w:sz w:val="24"/>
        </w:rPr>
        <w:t>1. 不如实填写偏离情况的投标文件将视为虚假材料。</w:t>
      </w:r>
    </w:p>
    <w:p w14:paraId="07C7C254">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63DC1B7B">
      <w:pPr>
        <w:spacing w:line="360" w:lineRule="auto"/>
        <w:rPr>
          <w:sz w:val="24"/>
        </w:rPr>
      </w:pPr>
      <w:r>
        <w:rPr>
          <w:sz w:val="24"/>
        </w:rPr>
        <w:t>4. 偏离说明指招标要求与投标应答之间的不同之处。</w:t>
      </w:r>
    </w:p>
    <w:p w14:paraId="30819875">
      <w:pPr>
        <w:spacing w:line="360" w:lineRule="auto"/>
        <w:rPr>
          <w:sz w:val="24"/>
        </w:rPr>
      </w:pPr>
    </w:p>
    <w:p w14:paraId="1C7D0EF7">
      <w:pPr>
        <w:spacing w:line="360" w:lineRule="auto"/>
        <w:ind w:firstLine="3808" w:firstLineChars="1700"/>
        <w:rPr>
          <w:sz w:val="24"/>
        </w:rPr>
      </w:pPr>
      <w:r>
        <w:rPr>
          <w:sz w:val="24"/>
        </w:rPr>
        <w:t>投标人名称：</w:t>
      </w:r>
    </w:p>
    <w:p w14:paraId="455F76A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3DCED4">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14:paraId="0A8220F6">
      <w:pPr>
        <w:autoSpaceDN w:val="0"/>
        <w:spacing w:line="360" w:lineRule="auto"/>
        <w:jc w:val="center"/>
        <w:rPr>
          <w:b/>
          <w:bCs/>
          <w:sz w:val="24"/>
        </w:rPr>
      </w:pPr>
      <w:r>
        <w:rPr>
          <w:b/>
          <w:bCs/>
          <w:sz w:val="24"/>
        </w:rPr>
        <w:t>技术要求点对点应答表</w:t>
      </w:r>
    </w:p>
    <w:p w14:paraId="289480B7">
      <w:pPr>
        <w:spacing w:line="460" w:lineRule="exact"/>
        <w:rPr>
          <w:sz w:val="24"/>
        </w:rPr>
      </w:pPr>
      <w:r>
        <w:rPr>
          <w:sz w:val="24"/>
        </w:rPr>
        <w:t>项目名称：</w:t>
      </w:r>
      <w:r>
        <w:rPr>
          <w:sz w:val="24"/>
          <w:u w:val="single"/>
        </w:rPr>
        <w:t xml:space="preserve">                    </w:t>
      </w:r>
    </w:p>
    <w:p w14:paraId="6DC2C97F">
      <w:pPr>
        <w:spacing w:line="460" w:lineRule="exact"/>
        <w:rPr>
          <w:sz w:val="24"/>
        </w:rPr>
      </w:pPr>
      <w:r>
        <w:rPr>
          <w:sz w:val="24"/>
        </w:rPr>
        <w:t>项目编号：</w:t>
      </w:r>
      <w:r>
        <w:rPr>
          <w:sz w:val="24"/>
          <w:u w:val="single"/>
        </w:rPr>
        <w:t xml:space="preserve">                    </w:t>
      </w:r>
    </w:p>
    <w:p w14:paraId="5664B289">
      <w:pPr>
        <w:spacing w:line="460" w:lineRule="exact"/>
        <w:rPr>
          <w:sz w:val="24"/>
          <w:u w:val="single"/>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593CC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0E452B03">
            <w:pPr>
              <w:widowControl/>
              <w:snapToGrid w:val="0"/>
              <w:rPr>
                <w:b/>
                <w:kern w:val="0"/>
                <w:sz w:val="24"/>
                <w:szCs w:val="21"/>
              </w:rPr>
            </w:pPr>
            <w:r>
              <w:rPr>
                <w:rFonts w:hint="eastAsia"/>
                <w:b/>
                <w:kern w:val="0"/>
                <w:sz w:val="24"/>
                <w:szCs w:val="21"/>
              </w:rPr>
              <w:t>招标文件第二部分技术要求</w:t>
            </w:r>
          </w:p>
        </w:tc>
      </w:tr>
      <w:tr w14:paraId="50EDC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911BFF2">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08D14D56">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06479BD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14E93AC">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40E7699C">
            <w:pPr>
              <w:widowControl/>
              <w:snapToGrid w:val="0"/>
              <w:jc w:val="center"/>
              <w:rPr>
                <w:kern w:val="0"/>
                <w:sz w:val="24"/>
                <w:szCs w:val="21"/>
              </w:rPr>
            </w:pPr>
            <w:r>
              <w:rPr>
                <w:kern w:val="0"/>
                <w:sz w:val="24"/>
                <w:szCs w:val="21"/>
              </w:rPr>
              <w:t>备注</w:t>
            </w:r>
          </w:p>
        </w:tc>
      </w:tr>
      <w:tr w14:paraId="5C1FA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392B7E">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527923C8">
            <w:pPr>
              <w:widowControl/>
              <w:snapToGrid w:val="0"/>
              <w:jc w:val="center"/>
              <w:rPr>
                <w:kern w:val="0"/>
                <w:sz w:val="24"/>
                <w:szCs w:val="21"/>
              </w:rPr>
            </w:pPr>
          </w:p>
        </w:tc>
        <w:tc>
          <w:tcPr>
            <w:tcW w:w="2680" w:type="dxa"/>
            <w:shd w:val="clear" w:color="auto" w:fill="auto"/>
            <w:vAlign w:val="center"/>
          </w:tcPr>
          <w:p w14:paraId="65CCC544">
            <w:pPr>
              <w:widowControl/>
              <w:snapToGrid w:val="0"/>
              <w:jc w:val="center"/>
              <w:rPr>
                <w:kern w:val="0"/>
                <w:sz w:val="24"/>
                <w:szCs w:val="21"/>
              </w:rPr>
            </w:pPr>
          </w:p>
        </w:tc>
        <w:tc>
          <w:tcPr>
            <w:tcW w:w="1289" w:type="dxa"/>
            <w:shd w:val="clear" w:color="auto" w:fill="auto"/>
            <w:vAlign w:val="center"/>
          </w:tcPr>
          <w:p w14:paraId="55C7F7F5">
            <w:pPr>
              <w:widowControl/>
              <w:snapToGrid w:val="0"/>
              <w:jc w:val="center"/>
              <w:rPr>
                <w:kern w:val="0"/>
                <w:sz w:val="24"/>
                <w:szCs w:val="21"/>
              </w:rPr>
            </w:pPr>
          </w:p>
        </w:tc>
        <w:tc>
          <w:tcPr>
            <w:tcW w:w="1315" w:type="dxa"/>
            <w:shd w:val="clear" w:color="auto" w:fill="auto"/>
            <w:vAlign w:val="center"/>
          </w:tcPr>
          <w:p w14:paraId="28593C16">
            <w:pPr>
              <w:widowControl/>
              <w:snapToGrid w:val="0"/>
              <w:jc w:val="center"/>
              <w:rPr>
                <w:kern w:val="0"/>
                <w:sz w:val="24"/>
                <w:szCs w:val="21"/>
              </w:rPr>
            </w:pPr>
          </w:p>
        </w:tc>
      </w:tr>
      <w:tr w14:paraId="2B064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3622D5">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0D2C899E">
            <w:pPr>
              <w:widowControl/>
              <w:snapToGrid w:val="0"/>
              <w:jc w:val="center"/>
              <w:rPr>
                <w:kern w:val="0"/>
                <w:sz w:val="24"/>
                <w:szCs w:val="21"/>
              </w:rPr>
            </w:pPr>
          </w:p>
        </w:tc>
        <w:tc>
          <w:tcPr>
            <w:tcW w:w="2680" w:type="dxa"/>
            <w:shd w:val="clear" w:color="auto" w:fill="auto"/>
            <w:vAlign w:val="center"/>
          </w:tcPr>
          <w:p w14:paraId="038EAC8C">
            <w:pPr>
              <w:widowControl/>
              <w:snapToGrid w:val="0"/>
              <w:jc w:val="center"/>
              <w:rPr>
                <w:kern w:val="0"/>
                <w:sz w:val="24"/>
                <w:szCs w:val="21"/>
              </w:rPr>
            </w:pPr>
          </w:p>
        </w:tc>
        <w:tc>
          <w:tcPr>
            <w:tcW w:w="1289" w:type="dxa"/>
            <w:shd w:val="clear" w:color="auto" w:fill="auto"/>
            <w:vAlign w:val="center"/>
          </w:tcPr>
          <w:p w14:paraId="4F4F49ED">
            <w:pPr>
              <w:widowControl/>
              <w:snapToGrid w:val="0"/>
              <w:jc w:val="center"/>
              <w:rPr>
                <w:kern w:val="0"/>
                <w:sz w:val="24"/>
                <w:szCs w:val="21"/>
              </w:rPr>
            </w:pPr>
          </w:p>
        </w:tc>
        <w:tc>
          <w:tcPr>
            <w:tcW w:w="1315" w:type="dxa"/>
            <w:shd w:val="clear" w:color="auto" w:fill="auto"/>
            <w:vAlign w:val="center"/>
          </w:tcPr>
          <w:p w14:paraId="34CA94E9">
            <w:pPr>
              <w:widowControl/>
              <w:snapToGrid w:val="0"/>
              <w:jc w:val="center"/>
              <w:rPr>
                <w:kern w:val="0"/>
                <w:sz w:val="24"/>
                <w:szCs w:val="21"/>
              </w:rPr>
            </w:pPr>
          </w:p>
        </w:tc>
      </w:tr>
      <w:tr w14:paraId="013AE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E71F7E">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21575F9F">
            <w:pPr>
              <w:widowControl/>
              <w:snapToGrid w:val="0"/>
              <w:jc w:val="center"/>
              <w:rPr>
                <w:kern w:val="0"/>
                <w:sz w:val="24"/>
                <w:szCs w:val="21"/>
              </w:rPr>
            </w:pPr>
          </w:p>
        </w:tc>
        <w:tc>
          <w:tcPr>
            <w:tcW w:w="2680" w:type="dxa"/>
            <w:shd w:val="clear" w:color="auto" w:fill="auto"/>
            <w:vAlign w:val="center"/>
          </w:tcPr>
          <w:p w14:paraId="1DB58FCF">
            <w:pPr>
              <w:widowControl/>
              <w:snapToGrid w:val="0"/>
              <w:jc w:val="center"/>
              <w:rPr>
                <w:kern w:val="0"/>
                <w:sz w:val="24"/>
                <w:szCs w:val="21"/>
              </w:rPr>
            </w:pPr>
          </w:p>
        </w:tc>
        <w:tc>
          <w:tcPr>
            <w:tcW w:w="1289" w:type="dxa"/>
            <w:shd w:val="clear" w:color="auto" w:fill="auto"/>
            <w:vAlign w:val="center"/>
          </w:tcPr>
          <w:p w14:paraId="22A9AF3E">
            <w:pPr>
              <w:widowControl/>
              <w:snapToGrid w:val="0"/>
              <w:jc w:val="center"/>
              <w:rPr>
                <w:kern w:val="0"/>
                <w:sz w:val="24"/>
                <w:szCs w:val="21"/>
              </w:rPr>
            </w:pPr>
          </w:p>
        </w:tc>
        <w:tc>
          <w:tcPr>
            <w:tcW w:w="1315" w:type="dxa"/>
            <w:shd w:val="clear" w:color="auto" w:fill="auto"/>
            <w:vAlign w:val="center"/>
          </w:tcPr>
          <w:p w14:paraId="117FE93C">
            <w:pPr>
              <w:widowControl/>
              <w:snapToGrid w:val="0"/>
              <w:jc w:val="center"/>
              <w:rPr>
                <w:kern w:val="0"/>
                <w:sz w:val="24"/>
                <w:szCs w:val="21"/>
              </w:rPr>
            </w:pPr>
          </w:p>
        </w:tc>
      </w:tr>
      <w:tr w14:paraId="3B518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A7EBC8">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5CC1DB21">
            <w:pPr>
              <w:widowControl/>
              <w:snapToGrid w:val="0"/>
              <w:jc w:val="center"/>
              <w:rPr>
                <w:kern w:val="0"/>
                <w:sz w:val="24"/>
                <w:szCs w:val="21"/>
              </w:rPr>
            </w:pPr>
          </w:p>
        </w:tc>
        <w:tc>
          <w:tcPr>
            <w:tcW w:w="2680" w:type="dxa"/>
            <w:shd w:val="clear" w:color="auto" w:fill="auto"/>
            <w:vAlign w:val="center"/>
          </w:tcPr>
          <w:p w14:paraId="268BA8E9">
            <w:pPr>
              <w:widowControl/>
              <w:snapToGrid w:val="0"/>
              <w:jc w:val="center"/>
              <w:rPr>
                <w:kern w:val="0"/>
                <w:sz w:val="24"/>
                <w:szCs w:val="21"/>
              </w:rPr>
            </w:pPr>
          </w:p>
        </w:tc>
        <w:tc>
          <w:tcPr>
            <w:tcW w:w="1289" w:type="dxa"/>
            <w:shd w:val="clear" w:color="auto" w:fill="auto"/>
            <w:vAlign w:val="center"/>
          </w:tcPr>
          <w:p w14:paraId="1200FF2C">
            <w:pPr>
              <w:widowControl/>
              <w:snapToGrid w:val="0"/>
              <w:jc w:val="center"/>
              <w:rPr>
                <w:kern w:val="0"/>
                <w:sz w:val="24"/>
                <w:szCs w:val="21"/>
              </w:rPr>
            </w:pPr>
          </w:p>
        </w:tc>
        <w:tc>
          <w:tcPr>
            <w:tcW w:w="1315" w:type="dxa"/>
            <w:shd w:val="clear" w:color="auto" w:fill="auto"/>
            <w:vAlign w:val="center"/>
          </w:tcPr>
          <w:p w14:paraId="06D99572">
            <w:pPr>
              <w:widowControl/>
              <w:snapToGrid w:val="0"/>
              <w:jc w:val="center"/>
              <w:rPr>
                <w:kern w:val="0"/>
                <w:sz w:val="24"/>
                <w:szCs w:val="21"/>
              </w:rPr>
            </w:pPr>
          </w:p>
        </w:tc>
      </w:tr>
      <w:tr w14:paraId="54BD3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0BE4BCC4">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14:paraId="5D707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65021D">
            <w:pPr>
              <w:widowControl/>
              <w:snapToGrid w:val="0"/>
              <w:jc w:val="center"/>
              <w:rPr>
                <w:kern w:val="0"/>
                <w:sz w:val="24"/>
                <w:szCs w:val="21"/>
              </w:rPr>
            </w:pPr>
            <w:r>
              <w:rPr>
                <w:kern w:val="0"/>
                <w:sz w:val="24"/>
                <w:szCs w:val="21"/>
              </w:rPr>
              <w:t>序号</w:t>
            </w:r>
          </w:p>
        </w:tc>
        <w:tc>
          <w:tcPr>
            <w:tcW w:w="1039" w:type="dxa"/>
            <w:shd w:val="clear" w:color="auto" w:fill="auto"/>
            <w:vAlign w:val="center"/>
          </w:tcPr>
          <w:p w14:paraId="2A08C506">
            <w:pPr>
              <w:widowControl/>
              <w:snapToGrid w:val="0"/>
              <w:jc w:val="center"/>
              <w:rPr>
                <w:kern w:val="0"/>
                <w:sz w:val="24"/>
                <w:szCs w:val="21"/>
              </w:rPr>
            </w:pPr>
            <w:r>
              <w:rPr>
                <w:rFonts w:hint="eastAsia"/>
                <w:kern w:val="0"/>
                <w:sz w:val="24"/>
                <w:szCs w:val="21"/>
              </w:rPr>
              <w:t>标的</w:t>
            </w:r>
          </w:p>
          <w:p w14:paraId="0D22FF7D">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6B33320C">
            <w:pPr>
              <w:snapToGrid w:val="0"/>
              <w:jc w:val="center"/>
              <w:rPr>
                <w:rFonts w:cs="宋体"/>
                <w:kern w:val="0"/>
                <w:sz w:val="24"/>
              </w:rPr>
            </w:pPr>
            <w:r>
              <w:rPr>
                <w:rFonts w:hint="eastAsia" w:cs="宋体"/>
                <w:kern w:val="0"/>
                <w:sz w:val="24"/>
              </w:rPr>
              <w:t>条款</w:t>
            </w:r>
          </w:p>
          <w:p w14:paraId="58B96B3E">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222FE037">
            <w:pPr>
              <w:snapToGrid w:val="0"/>
              <w:jc w:val="center"/>
              <w:rPr>
                <w:kern w:val="0"/>
                <w:sz w:val="24"/>
                <w:szCs w:val="21"/>
              </w:rPr>
            </w:pPr>
            <w:r>
              <w:rPr>
                <w:kern w:val="0"/>
                <w:sz w:val="24"/>
                <w:szCs w:val="21"/>
              </w:rPr>
              <w:t>招标要求</w:t>
            </w:r>
          </w:p>
        </w:tc>
        <w:tc>
          <w:tcPr>
            <w:tcW w:w="2680" w:type="dxa"/>
            <w:shd w:val="clear" w:color="auto" w:fill="auto"/>
            <w:vAlign w:val="center"/>
          </w:tcPr>
          <w:p w14:paraId="4A0A819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199874C">
            <w:pPr>
              <w:widowControl/>
              <w:snapToGrid w:val="0"/>
              <w:jc w:val="center"/>
              <w:rPr>
                <w:kern w:val="0"/>
                <w:sz w:val="24"/>
                <w:szCs w:val="21"/>
              </w:rPr>
            </w:pPr>
            <w:r>
              <w:rPr>
                <w:kern w:val="0"/>
                <w:sz w:val="24"/>
                <w:szCs w:val="21"/>
              </w:rPr>
              <w:t>偏离</w:t>
            </w:r>
          </w:p>
          <w:p w14:paraId="0CF9384E">
            <w:pPr>
              <w:widowControl/>
              <w:snapToGrid w:val="0"/>
              <w:jc w:val="center"/>
              <w:rPr>
                <w:kern w:val="0"/>
                <w:sz w:val="24"/>
                <w:szCs w:val="21"/>
              </w:rPr>
            </w:pPr>
            <w:r>
              <w:rPr>
                <w:kern w:val="0"/>
                <w:sz w:val="24"/>
                <w:szCs w:val="21"/>
              </w:rPr>
              <w:t>说明</w:t>
            </w:r>
          </w:p>
        </w:tc>
        <w:tc>
          <w:tcPr>
            <w:tcW w:w="1315" w:type="dxa"/>
            <w:shd w:val="clear" w:color="auto" w:fill="auto"/>
            <w:vAlign w:val="center"/>
          </w:tcPr>
          <w:p w14:paraId="77D31B71">
            <w:pPr>
              <w:widowControl/>
              <w:snapToGrid w:val="0"/>
              <w:jc w:val="center"/>
              <w:rPr>
                <w:kern w:val="0"/>
                <w:sz w:val="24"/>
                <w:szCs w:val="21"/>
              </w:rPr>
            </w:pPr>
            <w:r>
              <w:rPr>
                <w:rFonts w:hint="eastAsia"/>
                <w:kern w:val="0"/>
                <w:sz w:val="24"/>
                <w:szCs w:val="21"/>
              </w:rPr>
              <w:t>技术支撑材料所在页码</w:t>
            </w:r>
          </w:p>
        </w:tc>
      </w:tr>
      <w:tr w14:paraId="6A508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FE2C92">
            <w:pPr>
              <w:widowControl/>
              <w:snapToGrid w:val="0"/>
              <w:jc w:val="center"/>
              <w:rPr>
                <w:kern w:val="0"/>
                <w:sz w:val="24"/>
                <w:szCs w:val="21"/>
              </w:rPr>
            </w:pPr>
          </w:p>
        </w:tc>
        <w:tc>
          <w:tcPr>
            <w:tcW w:w="1039" w:type="dxa"/>
            <w:shd w:val="clear" w:color="auto" w:fill="auto"/>
            <w:vAlign w:val="center"/>
          </w:tcPr>
          <w:p w14:paraId="479D7C8D">
            <w:pPr>
              <w:widowControl/>
              <w:snapToGrid w:val="0"/>
              <w:jc w:val="center"/>
              <w:rPr>
                <w:kern w:val="0"/>
                <w:sz w:val="24"/>
                <w:szCs w:val="21"/>
              </w:rPr>
            </w:pPr>
          </w:p>
        </w:tc>
        <w:tc>
          <w:tcPr>
            <w:tcW w:w="851" w:type="dxa"/>
            <w:shd w:val="clear" w:color="auto" w:fill="auto"/>
            <w:vAlign w:val="center"/>
          </w:tcPr>
          <w:p w14:paraId="5849667D">
            <w:pPr>
              <w:widowControl/>
              <w:snapToGrid w:val="0"/>
              <w:jc w:val="center"/>
              <w:rPr>
                <w:kern w:val="0"/>
                <w:sz w:val="24"/>
                <w:szCs w:val="21"/>
              </w:rPr>
            </w:pPr>
          </w:p>
        </w:tc>
        <w:tc>
          <w:tcPr>
            <w:tcW w:w="1790" w:type="dxa"/>
            <w:shd w:val="clear" w:color="auto" w:fill="auto"/>
            <w:vAlign w:val="center"/>
          </w:tcPr>
          <w:p w14:paraId="5CE750F1">
            <w:pPr>
              <w:widowControl/>
              <w:snapToGrid w:val="0"/>
              <w:jc w:val="center"/>
              <w:rPr>
                <w:kern w:val="0"/>
                <w:sz w:val="24"/>
                <w:szCs w:val="21"/>
              </w:rPr>
            </w:pPr>
          </w:p>
        </w:tc>
        <w:tc>
          <w:tcPr>
            <w:tcW w:w="2680" w:type="dxa"/>
            <w:shd w:val="clear" w:color="auto" w:fill="auto"/>
            <w:vAlign w:val="center"/>
          </w:tcPr>
          <w:p w14:paraId="78AF1133">
            <w:pPr>
              <w:widowControl/>
              <w:snapToGrid w:val="0"/>
              <w:jc w:val="center"/>
              <w:rPr>
                <w:kern w:val="0"/>
                <w:sz w:val="24"/>
                <w:szCs w:val="21"/>
              </w:rPr>
            </w:pPr>
          </w:p>
        </w:tc>
        <w:tc>
          <w:tcPr>
            <w:tcW w:w="1289" w:type="dxa"/>
            <w:shd w:val="clear" w:color="auto" w:fill="auto"/>
            <w:vAlign w:val="center"/>
          </w:tcPr>
          <w:p w14:paraId="20D6C413">
            <w:pPr>
              <w:widowControl/>
              <w:snapToGrid w:val="0"/>
              <w:jc w:val="center"/>
              <w:rPr>
                <w:kern w:val="0"/>
                <w:sz w:val="24"/>
                <w:szCs w:val="21"/>
              </w:rPr>
            </w:pPr>
          </w:p>
        </w:tc>
        <w:tc>
          <w:tcPr>
            <w:tcW w:w="1315" w:type="dxa"/>
            <w:shd w:val="clear" w:color="auto" w:fill="auto"/>
            <w:vAlign w:val="center"/>
          </w:tcPr>
          <w:p w14:paraId="56AECF0A">
            <w:pPr>
              <w:widowControl/>
              <w:snapToGrid w:val="0"/>
              <w:jc w:val="center"/>
              <w:rPr>
                <w:kern w:val="0"/>
                <w:sz w:val="24"/>
                <w:szCs w:val="21"/>
              </w:rPr>
            </w:pPr>
          </w:p>
        </w:tc>
      </w:tr>
      <w:tr w14:paraId="041CC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1F0FAE">
            <w:pPr>
              <w:widowControl/>
              <w:snapToGrid w:val="0"/>
              <w:jc w:val="center"/>
              <w:rPr>
                <w:kern w:val="0"/>
                <w:sz w:val="24"/>
                <w:szCs w:val="21"/>
              </w:rPr>
            </w:pPr>
          </w:p>
        </w:tc>
        <w:tc>
          <w:tcPr>
            <w:tcW w:w="1039" w:type="dxa"/>
            <w:shd w:val="clear" w:color="auto" w:fill="auto"/>
            <w:vAlign w:val="center"/>
          </w:tcPr>
          <w:p w14:paraId="7FFAA995">
            <w:pPr>
              <w:widowControl/>
              <w:snapToGrid w:val="0"/>
              <w:jc w:val="center"/>
              <w:rPr>
                <w:kern w:val="0"/>
                <w:sz w:val="24"/>
                <w:szCs w:val="21"/>
              </w:rPr>
            </w:pPr>
          </w:p>
        </w:tc>
        <w:tc>
          <w:tcPr>
            <w:tcW w:w="851" w:type="dxa"/>
            <w:shd w:val="clear" w:color="auto" w:fill="auto"/>
            <w:vAlign w:val="center"/>
          </w:tcPr>
          <w:p w14:paraId="55DC7D22">
            <w:pPr>
              <w:widowControl/>
              <w:snapToGrid w:val="0"/>
              <w:jc w:val="center"/>
              <w:rPr>
                <w:kern w:val="0"/>
                <w:sz w:val="24"/>
                <w:szCs w:val="21"/>
              </w:rPr>
            </w:pPr>
          </w:p>
        </w:tc>
        <w:tc>
          <w:tcPr>
            <w:tcW w:w="1790" w:type="dxa"/>
            <w:shd w:val="clear" w:color="auto" w:fill="auto"/>
            <w:vAlign w:val="center"/>
          </w:tcPr>
          <w:p w14:paraId="07C79544">
            <w:pPr>
              <w:widowControl/>
              <w:snapToGrid w:val="0"/>
              <w:jc w:val="center"/>
              <w:rPr>
                <w:kern w:val="0"/>
                <w:sz w:val="24"/>
                <w:szCs w:val="21"/>
              </w:rPr>
            </w:pPr>
          </w:p>
        </w:tc>
        <w:tc>
          <w:tcPr>
            <w:tcW w:w="2680" w:type="dxa"/>
            <w:shd w:val="clear" w:color="auto" w:fill="auto"/>
            <w:vAlign w:val="center"/>
          </w:tcPr>
          <w:p w14:paraId="28441934">
            <w:pPr>
              <w:widowControl/>
              <w:snapToGrid w:val="0"/>
              <w:jc w:val="center"/>
              <w:rPr>
                <w:kern w:val="0"/>
                <w:sz w:val="24"/>
                <w:szCs w:val="21"/>
              </w:rPr>
            </w:pPr>
          </w:p>
        </w:tc>
        <w:tc>
          <w:tcPr>
            <w:tcW w:w="1289" w:type="dxa"/>
            <w:shd w:val="clear" w:color="auto" w:fill="auto"/>
            <w:vAlign w:val="center"/>
          </w:tcPr>
          <w:p w14:paraId="131DE95F">
            <w:pPr>
              <w:widowControl/>
              <w:snapToGrid w:val="0"/>
              <w:jc w:val="center"/>
              <w:rPr>
                <w:kern w:val="0"/>
                <w:sz w:val="24"/>
                <w:szCs w:val="21"/>
              </w:rPr>
            </w:pPr>
          </w:p>
        </w:tc>
        <w:tc>
          <w:tcPr>
            <w:tcW w:w="1315" w:type="dxa"/>
            <w:shd w:val="clear" w:color="auto" w:fill="auto"/>
            <w:vAlign w:val="center"/>
          </w:tcPr>
          <w:p w14:paraId="2E1E861A">
            <w:pPr>
              <w:widowControl/>
              <w:snapToGrid w:val="0"/>
              <w:jc w:val="center"/>
              <w:rPr>
                <w:kern w:val="0"/>
                <w:sz w:val="24"/>
                <w:szCs w:val="21"/>
              </w:rPr>
            </w:pPr>
          </w:p>
        </w:tc>
      </w:tr>
    </w:tbl>
    <w:p w14:paraId="32C7F3C2">
      <w:pPr>
        <w:snapToGrid w:val="0"/>
        <w:spacing w:line="480" w:lineRule="exact"/>
        <w:rPr>
          <w:sz w:val="24"/>
        </w:rPr>
      </w:pPr>
      <w:r>
        <w:rPr>
          <w:sz w:val="24"/>
        </w:rPr>
        <w:t>注：</w:t>
      </w:r>
    </w:p>
    <w:p w14:paraId="448B8AC4">
      <w:pPr>
        <w:snapToGrid w:val="0"/>
        <w:spacing w:line="480" w:lineRule="exact"/>
        <w:rPr>
          <w:sz w:val="24"/>
        </w:rPr>
      </w:pPr>
      <w:r>
        <w:rPr>
          <w:sz w:val="24"/>
        </w:rPr>
        <w:t>1. 不如实填写偏离情况的投标文件将视为虚假材料。</w:t>
      </w:r>
    </w:p>
    <w:p w14:paraId="5177E194">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0AAF518C">
      <w:pPr>
        <w:snapToGrid w:val="0"/>
        <w:spacing w:line="480" w:lineRule="exact"/>
        <w:rPr>
          <w:sz w:val="24"/>
        </w:rPr>
      </w:pPr>
      <w:r>
        <w:rPr>
          <w:rFonts w:hint="eastAsia"/>
          <w:sz w:val="24"/>
        </w:rPr>
        <w:t>3</w:t>
      </w:r>
      <w:r>
        <w:rPr>
          <w:sz w:val="24"/>
        </w:rPr>
        <w:t>. 偏离说明指招标要求与投标应答之间的不同之处。</w:t>
      </w:r>
    </w:p>
    <w:p w14:paraId="41815755">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44B906B1">
      <w:pPr>
        <w:snapToGrid w:val="0"/>
        <w:rPr>
          <w:sz w:val="24"/>
        </w:rPr>
      </w:pPr>
    </w:p>
    <w:p w14:paraId="0377FCFC">
      <w:pPr>
        <w:snapToGrid w:val="0"/>
        <w:rPr>
          <w:sz w:val="24"/>
        </w:rPr>
      </w:pPr>
    </w:p>
    <w:p w14:paraId="39AE03AD">
      <w:pPr>
        <w:spacing w:line="360" w:lineRule="auto"/>
        <w:ind w:firstLine="3808" w:firstLineChars="1700"/>
        <w:rPr>
          <w:sz w:val="24"/>
        </w:rPr>
      </w:pPr>
      <w:r>
        <w:rPr>
          <w:sz w:val="24"/>
        </w:rPr>
        <w:t>投标人名称：</w:t>
      </w:r>
    </w:p>
    <w:p w14:paraId="5590FFA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362AD7">
      <w:pPr>
        <w:tabs>
          <w:tab w:val="left" w:pos="360"/>
        </w:tabs>
        <w:spacing w:line="360" w:lineRule="auto"/>
        <w:rPr>
          <w:b/>
          <w:sz w:val="24"/>
        </w:rPr>
      </w:pPr>
      <w:r>
        <w:rPr>
          <w:sz w:val="24"/>
        </w:rPr>
        <w:br w:type="page"/>
      </w:r>
      <w:r>
        <w:rPr>
          <w:b/>
          <w:sz w:val="24"/>
        </w:rPr>
        <w:t>附件</w:t>
      </w:r>
      <w:r>
        <w:rPr>
          <w:rFonts w:hint="eastAsia"/>
          <w:b/>
          <w:sz w:val="24"/>
        </w:rPr>
        <w:t>7</w:t>
      </w:r>
    </w:p>
    <w:p w14:paraId="757C5476">
      <w:pPr>
        <w:autoSpaceDN w:val="0"/>
        <w:spacing w:line="360" w:lineRule="auto"/>
        <w:jc w:val="center"/>
        <w:rPr>
          <w:b/>
          <w:bCs/>
          <w:sz w:val="24"/>
        </w:rPr>
      </w:pPr>
      <w:r>
        <w:rPr>
          <w:rFonts w:hint="eastAsia"/>
          <w:b/>
          <w:bCs/>
          <w:sz w:val="24"/>
        </w:rPr>
        <w:t>业绩</w:t>
      </w:r>
    </w:p>
    <w:p w14:paraId="18D5B630">
      <w:pPr>
        <w:spacing w:line="460" w:lineRule="exact"/>
        <w:ind w:left="192"/>
        <w:rPr>
          <w:sz w:val="24"/>
        </w:rPr>
      </w:pPr>
    </w:p>
    <w:p w14:paraId="395DAA33">
      <w:pPr>
        <w:spacing w:line="460" w:lineRule="exact"/>
        <w:rPr>
          <w:sz w:val="24"/>
        </w:rPr>
      </w:pPr>
      <w:r>
        <w:rPr>
          <w:sz w:val="24"/>
        </w:rPr>
        <w:t>项目名称：</w:t>
      </w:r>
      <w:r>
        <w:rPr>
          <w:sz w:val="24"/>
          <w:u w:val="single"/>
        </w:rPr>
        <w:t xml:space="preserve">                    </w:t>
      </w:r>
    </w:p>
    <w:p w14:paraId="13BDD084">
      <w:pPr>
        <w:spacing w:line="460" w:lineRule="exact"/>
        <w:rPr>
          <w:sz w:val="24"/>
        </w:rPr>
      </w:pPr>
      <w:r>
        <w:rPr>
          <w:sz w:val="24"/>
        </w:rPr>
        <w:t>项目编号：</w:t>
      </w:r>
      <w:r>
        <w:rPr>
          <w:sz w:val="24"/>
          <w:u w:val="single"/>
        </w:rPr>
        <w:t xml:space="preserve">                    </w:t>
      </w:r>
    </w:p>
    <w:p w14:paraId="5547C4DA">
      <w:pPr>
        <w:spacing w:line="460" w:lineRule="exact"/>
        <w:rPr>
          <w:sz w:val="24"/>
          <w:u w:val="single"/>
        </w:rPr>
      </w:pPr>
      <w:r>
        <w:rPr>
          <w:sz w:val="24"/>
        </w:rPr>
        <w:t>包号：</w:t>
      </w:r>
      <w:r>
        <w:rPr>
          <w:sz w:val="24"/>
          <w:u w:val="single"/>
        </w:rPr>
        <w:t xml:space="preserve">                        </w:t>
      </w:r>
    </w:p>
    <w:p w14:paraId="3C3EEBA2">
      <w:pPr>
        <w:spacing w:line="460" w:lineRule="exact"/>
        <w:ind w:left="192"/>
        <w:rPr>
          <w:sz w:val="24"/>
        </w:rPr>
      </w:pPr>
    </w:p>
    <w:tbl>
      <w:tblPr>
        <w:tblStyle w:val="18"/>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5E1B0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9532A00">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77319332">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45875798">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3E774A7B">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781F9A59">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4250C0DB">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1F552840">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6BAE48CF">
            <w:pPr>
              <w:snapToGrid w:val="0"/>
              <w:jc w:val="center"/>
              <w:rPr>
                <w:sz w:val="24"/>
              </w:rPr>
            </w:pPr>
            <w:r>
              <w:rPr>
                <w:rFonts w:hint="eastAsia"/>
                <w:sz w:val="24"/>
              </w:rPr>
              <w:t>用户盖章的成功履行合同的相关证明材料</w:t>
            </w:r>
            <w:r>
              <w:rPr>
                <w:rFonts w:hint="eastAsia"/>
                <w:bCs/>
                <w:sz w:val="24"/>
              </w:rPr>
              <w:t>扫描件所在页码</w:t>
            </w:r>
          </w:p>
        </w:tc>
      </w:tr>
      <w:tr w14:paraId="56111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B4F042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166CE1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96DCA2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E9588C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89026A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0682C2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6B3F42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8D625B7">
            <w:pPr>
              <w:snapToGrid w:val="0"/>
              <w:jc w:val="center"/>
              <w:rPr>
                <w:sz w:val="24"/>
              </w:rPr>
            </w:pPr>
          </w:p>
        </w:tc>
      </w:tr>
      <w:tr w14:paraId="0EBA0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88292E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2B82C9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8DBCCA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8547ED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75FAA6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715711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7437C5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F652EA7">
            <w:pPr>
              <w:snapToGrid w:val="0"/>
              <w:jc w:val="center"/>
              <w:rPr>
                <w:sz w:val="24"/>
              </w:rPr>
            </w:pPr>
          </w:p>
        </w:tc>
      </w:tr>
      <w:tr w14:paraId="7F1C3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7FFE87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F9719D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37BF34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4E560D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95C72F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71DA85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B7167C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FA7E66A">
            <w:pPr>
              <w:snapToGrid w:val="0"/>
              <w:jc w:val="center"/>
              <w:rPr>
                <w:sz w:val="24"/>
              </w:rPr>
            </w:pPr>
          </w:p>
        </w:tc>
      </w:tr>
      <w:tr w14:paraId="5C8C2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1DD3D4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120E98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ADE254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5C6EEF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6B47FF1">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3872EF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12E0652">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7110F67">
            <w:pPr>
              <w:snapToGrid w:val="0"/>
              <w:jc w:val="center"/>
              <w:rPr>
                <w:sz w:val="24"/>
              </w:rPr>
            </w:pPr>
          </w:p>
        </w:tc>
      </w:tr>
      <w:tr w14:paraId="6108D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F9B121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8EFFB6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A498EA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9586CC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F41F30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D11AC3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21B535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B171A7D">
            <w:pPr>
              <w:snapToGrid w:val="0"/>
              <w:jc w:val="center"/>
              <w:rPr>
                <w:sz w:val="24"/>
              </w:rPr>
            </w:pPr>
          </w:p>
        </w:tc>
      </w:tr>
      <w:tr w14:paraId="4C9B0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65FF49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C169CC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41E955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B6ED15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7E1BC2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7B1095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CA6EE3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D1E7095">
            <w:pPr>
              <w:snapToGrid w:val="0"/>
              <w:jc w:val="center"/>
              <w:rPr>
                <w:sz w:val="24"/>
              </w:rPr>
            </w:pPr>
          </w:p>
        </w:tc>
      </w:tr>
      <w:tr w14:paraId="0A2BA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AC395F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00E6F7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103994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D93200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417AD4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2CD8F0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2D9FA5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A1EC26D">
            <w:pPr>
              <w:snapToGrid w:val="0"/>
              <w:jc w:val="center"/>
              <w:rPr>
                <w:sz w:val="24"/>
              </w:rPr>
            </w:pPr>
          </w:p>
        </w:tc>
      </w:tr>
      <w:tr w14:paraId="429B6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70A94E3">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8ECD67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F2C037D">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6C72BA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83E94F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185E1A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62A50C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7654799">
            <w:pPr>
              <w:snapToGrid w:val="0"/>
              <w:jc w:val="center"/>
              <w:rPr>
                <w:sz w:val="24"/>
              </w:rPr>
            </w:pPr>
          </w:p>
        </w:tc>
      </w:tr>
      <w:tr w14:paraId="7D9C0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E013524">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3E98F8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F73086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6AE0C5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3F6700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1F4B67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204431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EA4DB64">
            <w:pPr>
              <w:snapToGrid w:val="0"/>
              <w:jc w:val="center"/>
              <w:rPr>
                <w:sz w:val="24"/>
              </w:rPr>
            </w:pPr>
          </w:p>
        </w:tc>
      </w:tr>
      <w:tr w14:paraId="458BD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40993D1">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A012F1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913CAA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EA79F6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3C4A81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0F38C6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30F1D9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C176E60">
            <w:pPr>
              <w:snapToGrid w:val="0"/>
              <w:jc w:val="center"/>
              <w:rPr>
                <w:sz w:val="24"/>
              </w:rPr>
            </w:pPr>
          </w:p>
        </w:tc>
      </w:tr>
      <w:tr w14:paraId="582B2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8345B7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5BE932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E49BC5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84D43C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5EBDA8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A113F4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8E3EC8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5ADC5EE">
            <w:pPr>
              <w:snapToGrid w:val="0"/>
              <w:jc w:val="center"/>
              <w:rPr>
                <w:sz w:val="24"/>
              </w:rPr>
            </w:pPr>
          </w:p>
        </w:tc>
      </w:tr>
    </w:tbl>
    <w:p w14:paraId="0EDB8034">
      <w:pPr>
        <w:spacing w:line="560" w:lineRule="exact"/>
        <w:jc w:val="center"/>
        <w:rPr>
          <w:sz w:val="24"/>
        </w:rPr>
      </w:pPr>
    </w:p>
    <w:p w14:paraId="4E10A4E9">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5BD84D44">
      <w:pPr>
        <w:spacing w:line="560" w:lineRule="exact"/>
        <w:rPr>
          <w:sz w:val="24"/>
        </w:rPr>
      </w:pPr>
    </w:p>
    <w:p w14:paraId="33F6FEC7">
      <w:pPr>
        <w:spacing w:line="360" w:lineRule="auto"/>
        <w:ind w:firstLine="3808" w:firstLineChars="1700"/>
        <w:rPr>
          <w:sz w:val="24"/>
        </w:rPr>
      </w:pPr>
      <w:r>
        <w:rPr>
          <w:sz w:val="24"/>
        </w:rPr>
        <w:t>投标人名称：</w:t>
      </w:r>
    </w:p>
    <w:p w14:paraId="2BE54D6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A28375">
      <w:pPr>
        <w:spacing w:line="460" w:lineRule="exact"/>
        <w:rPr>
          <w:sz w:val="24"/>
        </w:rPr>
      </w:pPr>
    </w:p>
    <w:p w14:paraId="777615FA">
      <w:pPr>
        <w:widowControl/>
        <w:jc w:val="left"/>
        <w:rPr>
          <w:sz w:val="24"/>
        </w:rPr>
      </w:pPr>
      <w:r>
        <w:rPr>
          <w:sz w:val="24"/>
        </w:rPr>
        <w:br w:type="page"/>
      </w:r>
    </w:p>
    <w:p w14:paraId="17C5FE99">
      <w:pPr>
        <w:tabs>
          <w:tab w:val="left" w:pos="360"/>
        </w:tabs>
        <w:spacing w:line="360" w:lineRule="auto"/>
        <w:rPr>
          <w:b/>
          <w:sz w:val="24"/>
        </w:rPr>
      </w:pPr>
      <w:r>
        <w:rPr>
          <w:rFonts w:hint="eastAsia"/>
          <w:b/>
          <w:sz w:val="24"/>
        </w:rPr>
        <w:t>附件8</w:t>
      </w:r>
    </w:p>
    <w:p w14:paraId="08E8DF26">
      <w:pPr>
        <w:autoSpaceDN w:val="0"/>
        <w:spacing w:line="360" w:lineRule="auto"/>
        <w:jc w:val="center"/>
        <w:rPr>
          <w:b/>
          <w:bCs/>
          <w:sz w:val="24"/>
        </w:rPr>
      </w:pPr>
      <w:r>
        <w:rPr>
          <w:rFonts w:hint="eastAsia"/>
          <w:b/>
          <w:bCs/>
          <w:sz w:val="24"/>
        </w:rPr>
        <w:t>制造商售后服务承诺</w:t>
      </w:r>
    </w:p>
    <w:p w14:paraId="505B1B54">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7C212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6370926">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38141F03">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320D37BF">
            <w:pPr>
              <w:pStyle w:val="41"/>
              <w:spacing w:line="360" w:lineRule="auto"/>
              <w:jc w:val="center"/>
              <w:rPr>
                <w:rFonts w:cs="Arial"/>
                <w:sz w:val="24"/>
              </w:rPr>
            </w:pPr>
            <w:r>
              <w:rPr>
                <w:rFonts w:hint="eastAsia" w:cs="Arial"/>
                <w:sz w:val="24"/>
              </w:rPr>
              <w:t>承诺内容</w:t>
            </w:r>
          </w:p>
        </w:tc>
      </w:tr>
      <w:tr w14:paraId="01796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7FA9176A">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CB798BC">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51101A94">
            <w:pPr>
              <w:pStyle w:val="41"/>
              <w:spacing w:line="360" w:lineRule="auto"/>
              <w:rPr>
                <w:rFonts w:cs="Arial"/>
                <w:bCs/>
                <w:sz w:val="24"/>
              </w:rPr>
            </w:pPr>
          </w:p>
        </w:tc>
      </w:tr>
      <w:tr w14:paraId="24C21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981440C">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B1C3ED8">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595BDE2C">
            <w:pPr>
              <w:pStyle w:val="41"/>
              <w:spacing w:line="360" w:lineRule="auto"/>
              <w:rPr>
                <w:rFonts w:cs="Arial"/>
                <w:bCs/>
                <w:sz w:val="24"/>
              </w:rPr>
            </w:pPr>
          </w:p>
        </w:tc>
      </w:tr>
      <w:tr w14:paraId="52632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17E36EE">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7A0DBE0A">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7775D54C">
            <w:pPr>
              <w:pStyle w:val="41"/>
              <w:spacing w:line="360" w:lineRule="auto"/>
              <w:rPr>
                <w:rFonts w:cs="Arial"/>
                <w:bCs/>
                <w:sz w:val="24"/>
              </w:rPr>
            </w:pPr>
          </w:p>
          <w:p w14:paraId="504422C9">
            <w:pPr>
              <w:pStyle w:val="41"/>
              <w:spacing w:line="360" w:lineRule="auto"/>
              <w:rPr>
                <w:rFonts w:cs="Arial"/>
                <w:bCs/>
                <w:sz w:val="24"/>
              </w:rPr>
            </w:pPr>
          </w:p>
        </w:tc>
      </w:tr>
      <w:tr w14:paraId="2B79F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F096E05">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923F614">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7FF5F485">
            <w:pPr>
              <w:pStyle w:val="41"/>
              <w:spacing w:line="360" w:lineRule="auto"/>
              <w:rPr>
                <w:rFonts w:cs="Arial"/>
                <w:bCs/>
                <w:sz w:val="24"/>
              </w:rPr>
            </w:pPr>
          </w:p>
          <w:p w14:paraId="5FBE6259">
            <w:pPr>
              <w:pStyle w:val="41"/>
              <w:spacing w:line="360" w:lineRule="auto"/>
              <w:rPr>
                <w:rFonts w:cs="Arial"/>
                <w:bCs/>
                <w:sz w:val="24"/>
              </w:rPr>
            </w:pPr>
          </w:p>
        </w:tc>
      </w:tr>
    </w:tbl>
    <w:p w14:paraId="2E8D0D3D">
      <w:pPr>
        <w:spacing w:line="620" w:lineRule="exact"/>
        <w:rPr>
          <w:sz w:val="24"/>
        </w:rPr>
      </w:pPr>
    </w:p>
    <w:p w14:paraId="078D4D90">
      <w:pPr>
        <w:spacing w:line="360" w:lineRule="auto"/>
        <w:ind w:firstLine="3808" w:firstLineChars="1700"/>
        <w:rPr>
          <w:sz w:val="24"/>
        </w:rPr>
      </w:pPr>
      <w:r>
        <w:rPr>
          <w:rFonts w:hint="eastAsia"/>
          <w:sz w:val="24"/>
        </w:rPr>
        <w:t>制造商（加盖制造商公章）：</w:t>
      </w:r>
    </w:p>
    <w:p w14:paraId="0793C54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C3F450">
      <w:pPr>
        <w:snapToGrid w:val="0"/>
        <w:spacing w:line="360" w:lineRule="auto"/>
        <w:rPr>
          <w:sz w:val="24"/>
          <w:szCs w:val="21"/>
        </w:rPr>
      </w:pPr>
    </w:p>
    <w:p w14:paraId="45CAE303">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0C4F0344"/>
    <w:p w14:paraId="3A7203CB">
      <w:pPr>
        <w:widowControl/>
        <w:jc w:val="left"/>
        <w:rPr>
          <w:b/>
          <w:bCs/>
          <w:sz w:val="24"/>
        </w:rPr>
      </w:pPr>
      <w:r>
        <w:rPr>
          <w:b/>
          <w:bCs/>
          <w:sz w:val="24"/>
        </w:rPr>
        <w:br w:type="page"/>
      </w:r>
    </w:p>
    <w:p w14:paraId="52D5B3E5">
      <w:pPr>
        <w:autoSpaceDN w:val="0"/>
        <w:spacing w:line="360" w:lineRule="auto"/>
        <w:jc w:val="center"/>
        <w:rPr>
          <w:b/>
          <w:bCs/>
          <w:sz w:val="24"/>
        </w:rPr>
      </w:pPr>
      <w:r>
        <w:rPr>
          <w:rFonts w:hint="eastAsia"/>
          <w:b/>
          <w:bCs/>
          <w:sz w:val="24"/>
        </w:rPr>
        <w:t>投标人售后服务承诺</w:t>
      </w:r>
    </w:p>
    <w:p w14:paraId="01064E9E">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20FB7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D7DEFE8">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44F775A8">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D38DC6F">
            <w:pPr>
              <w:pStyle w:val="41"/>
              <w:spacing w:line="360" w:lineRule="auto"/>
              <w:jc w:val="center"/>
              <w:rPr>
                <w:rFonts w:cs="Arial"/>
                <w:sz w:val="24"/>
              </w:rPr>
            </w:pPr>
            <w:r>
              <w:rPr>
                <w:rFonts w:hint="eastAsia" w:cs="Arial"/>
                <w:sz w:val="24"/>
              </w:rPr>
              <w:t>承诺内容</w:t>
            </w:r>
          </w:p>
        </w:tc>
      </w:tr>
      <w:tr w14:paraId="14D67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037D3C1F">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4878A43">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18723968">
            <w:pPr>
              <w:pStyle w:val="41"/>
              <w:spacing w:line="360" w:lineRule="auto"/>
              <w:rPr>
                <w:rFonts w:cs="Arial"/>
                <w:bCs/>
                <w:sz w:val="24"/>
              </w:rPr>
            </w:pPr>
          </w:p>
        </w:tc>
      </w:tr>
      <w:tr w14:paraId="1B7BC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23028A2F">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C315CA5">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5BBFA51C">
            <w:pPr>
              <w:pStyle w:val="41"/>
              <w:spacing w:line="360" w:lineRule="auto"/>
              <w:rPr>
                <w:rFonts w:cs="Arial"/>
                <w:bCs/>
                <w:sz w:val="24"/>
              </w:rPr>
            </w:pPr>
          </w:p>
        </w:tc>
      </w:tr>
      <w:tr w14:paraId="5E38C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DE8458C">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62B05F26">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57AF6B13">
            <w:pPr>
              <w:pStyle w:val="41"/>
              <w:spacing w:line="360" w:lineRule="auto"/>
              <w:rPr>
                <w:rFonts w:cs="Arial"/>
                <w:bCs/>
                <w:sz w:val="24"/>
              </w:rPr>
            </w:pPr>
          </w:p>
          <w:p w14:paraId="09BC63D7">
            <w:pPr>
              <w:pStyle w:val="41"/>
              <w:spacing w:line="360" w:lineRule="auto"/>
              <w:rPr>
                <w:rFonts w:cs="Arial"/>
                <w:bCs/>
                <w:sz w:val="24"/>
              </w:rPr>
            </w:pPr>
          </w:p>
        </w:tc>
      </w:tr>
      <w:tr w14:paraId="6C6DC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534DEDC">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148C499">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19899E2F">
            <w:pPr>
              <w:pStyle w:val="41"/>
              <w:spacing w:line="360" w:lineRule="auto"/>
              <w:rPr>
                <w:rFonts w:cs="Arial"/>
                <w:bCs/>
                <w:sz w:val="24"/>
              </w:rPr>
            </w:pPr>
          </w:p>
          <w:p w14:paraId="6495E9F5">
            <w:pPr>
              <w:pStyle w:val="41"/>
              <w:spacing w:line="360" w:lineRule="auto"/>
              <w:rPr>
                <w:rFonts w:cs="Arial"/>
                <w:bCs/>
                <w:sz w:val="24"/>
              </w:rPr>
            </w:pPr>
          </w:p>
        </w:tc>
      </w:tr>
    </w:tbl>
    <w:p w14:paraId="003DA7CF">
      <w:pPr>
        <w:spacing w:line="620" w:lineRule="exact"/>
        <w:rPr>
          <w:sz w:val="24"/>
        </w:rPr>
      </w:pPr>
    </w:p>
    <w:p w14:paraId="4140A9BA">
      <w:pPr>
        <w:spacing w:line="360" w:lineRule="auto"/>
        <w:ind w:firstLine="3808" w:firstLineChars="1700"/>
        <w:rPr>
          <w:sz w:val="24"/>
        </w:rPr>
      </w:pPr>
      <w:r>
        <w:rPr>
          <w:sz w:val="24"/>
        </w:rPr>
        <w:t>投标人名称：</w:t>
      </w:r>
    </w:p>
    <w:p w14:paraId="6C84507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6C7F83">
      <w:pPr>
        <w:spacing w:line="620" w:lineRule="exact"/>
        <w:rPr>
          <w:sz w:val="24"/>
        </w:rPr>
      </w:pPr>
    </w:p>
    <w:p w14:paraId="495787E9">
      <w:pPr>
        <w:widowControl/>
        <w:jc w:val="left"/>
        <w:rPr>
          <w:sz w:val="24"/>
        </w:rPr>
      </w:pPr>
      <w:r>
        <w:rPr>
          <w:sz w:val="24"/>
        </w:rPr>
        <w:br w:type="page"/>
      </w:r>
    </w:p>
    <w:p w14:paraId="2AA296C6">
      <w:pPr>
        <w:tabs>
          <w:tab w:val="left" w:pos="360"/>
        </w:tabs>
        <w:spacing w:line="360" w:lineRule="auto"/>
        <w:rPr>
          <w:b/>
          <w:sz w:val="24"/>
        </w:rPr>
      </w:pPr>
      <w:r>
        <w:rPr>
          <w:rFonts w:hint="eastAsia"/>
          <w:b/>
          <w:sz w:val="24"/>
        </w:rPr>
        <w:t>附件9</w:t>
      </w:r>
    </w:p>
    <w:p w14:paraId="389E84B9">
      <w:pPr>
        <w:autoSpaceDN w:val="0"/>
        <w:spacing w:line="360" w:lineRule="auto"/>
        <w:jc w:val="center"/>
        <w:rPr>
          <w:b/>
          <w:bCs/>
          <w:sz w:val="24"/>
        </w:rPr>
      </w:pPr>
      <w:r>
        <w:rPr>
          <w:rFonts w:hint="eastAsia"/>
          <w:b/>
          <w:bCs/>
          <w:sz w:val="24"/>
        </w:rPr>
        <w:t>政府采购政策情况表</w:t>
      </w:r>
    </w:p>
    <w:p w14:paraId="06E07FB9">
      <w:pPr>
        <w:spacing w:line="460" w:lineRule="exact"/>
        <w:jc w:val="center"/>
        <w:rPr>
          <w:sz w:val="24"/>
        </w:rPr>
      </w:pPr>
    </w:p>
    <w:p w14:paraId="057970D1">
      <w:pPr>
        <w:spacing w:line="460" w:lineRule="exact"/>
        <w:rPr>
          <w:sz w:val="24"/>
        </w:rPr>
      </w:pPr>
      <w:r>
        <w:rPr>
          <w:sz w:val="24"/>
        </w:rPr>
        <w:t>项目名称：</w:t>
      </w:r>
      <w:r>
        <w:rPr>
          <w:sz w:val="24"/>
          <w:u w:val="single"/>
        </w:rPr>
        <w:t xml:space="preserve">                    </w:t>
      </w:r>
    </w:p>
    <w:p w14:paraId="2A404165">
      <w:pPr>
        <w:spacing w:line="460" w:lineRule="exact"/>
        <w:rPr>
          <w:sz w:val="24"/>
        </w:rPr>
      </w:pPr>
      <w:r>
        <w:rPr>
          <w:sz w:val="24"/>
        </w:rPr>
        <w:t>项目编号：</w:t>
      </w:r>
      <w:r>
        <w:rPr>
          <w:sz w:val="24"/>
          <w:u w:val="single"/>
        </w:rPr>
        <w:t xml:space="preserve">                    </w:t>
      </w:r>
    </w:p>
    <w:p w14:paraId="67554861">
      <w:pPr>
        <w:spacing w:line="460" w:lineRule="exact"/>
        <w:rPr>
          <w:sz w:val="24"/>
          <w:u w:val="single"/>
        </w:rPr>
      </w:pPr>
      <w:r>
        <w:rPr>
          <w:sz w:val="24"/>
        </w:rPr>
        <w:t>包号：</w:t>
      </w:r>
      <w:r>
        <w:rPr>
          <w:sz w:val="24"/>
          <w:u w:val="single"/>
        </w:rPr>
        <w:t xml:space="preserve">                        </w:t>
      </w:r>
    </w:p>
    <w:p w14:paraId="39CB50AC">
      <w:pPr>
        <w:spacing w:line="460" w:lineRule="exact"/>
        <w:rPr>
          <w:sz w:val="24"/>
          <w:szCs w:val="24"/>
        </w:rPr>
      </w:pPr>
      <w:r>
        <w:rPr>
          <w:sz w:val="24"/>
          <w:szCs w:val="24"/>
        </w:rPr>
        <w:t>填报要求：</w:t>
      </w:r>
    </w:p>
    <w:p w14:paraId="794838A0">
      <w:pPr>
        <w:spacing w:line="460" w:lineRule="exact"/>
        <w:rPr>
          <w:sz w:val="24"/>
          <w:szCs w:val="24"/>
        </w:rPr>
      </w:pPr>
      <w:r>
        <w:rPr>
          <w:sz w:val="24"/>
          <w:szCs w:val="24"/>
        </w:rPr>
        <w:t>1.本表的产品名称、品牌型号、金额应与《开标分项一览表》一致。</w:t>
      </w:r>
    </w:p>
    <w:p w14:paraId="0091F4D4">
      <w:pPr>
        <w:spacing w:line="460" w:lineRule="exact"/>
        <w:rPr>
          <w:sz w:val="24"/>
          <w:szCs w:val="24"/>
        </w:rPr>
      </w:pPr>
      <w:r>
        <w:rPr>
          <w:sz w:val="24"/>
          <w:szCs w:val="24"/>
        </w:rPr>
        <w:t>2.“制造商企业类型”栏填写内容为“微型”、“小型”、“监狱企业”或“残疾人福利性单位”。</w:t>
      </w:r>
    </w:p>
    <w:p w14:paraId="1638EEBE">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0259735D">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44F45F1A">
      <w:pPr>
        <w:spacing w:line="460" w:lineRule="exact"/>
        <w:ind w:firstLine="6720" w:firstLineChars="3000"/>
        <w:rPr>
          <w:sz w:val="24"/>
          <w:szCs w:val="24"/>
        </w:rPr>
      </w:pPr>
      <w:r>
        <w:rPr>
          <w:sz w:val="24"/>
          <w:szCs w:val="24"/>
        </w:rPr>
        <w:t>单位：元</w:t>
      </w:r>
    </w:p>
    <w:tbl>
      <w:tblPr>
        <w:tblStyle w:val="18"/>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613DE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20D68E7E">
            <w:pPr>
              <w:pStyle w:val="38"/>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41A75B5F">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D25AA50">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43F9D30">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9B963BD">
            <w:pPr>
              <w:pStyle w:val="38"/>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9DE1149">
            <w:pPr>
              <w:pStyle w:val="38"/>
              <w:tabs>
                <w:tab w:val="left" w:pos="1260"/>
              </w:tabs>
              <w:adjustRightInd w:val="0"/>
              <w:snapToGrid w:val="0"/>
              <w:jc w:val="center"/>
              <w:rPr>
                <w:szCs w:val="21"/>
                <w:lang w:val="en-GB"/>
              </w:rPr>
            </w:pPr>
            <w:r>
              <w:rPr>
                <w:szCs w:val="21"/>
                <w:lang w:val="en-GB"/>
              </w:rPr>
              <w:t>金额</w:t>
            </w:r>
          </w:p>
        </w:tc>
      </w:tr>
      <w:tr w14:paraId="6C538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AB91B91">
            <w:pPr>
              <w:pStyle w:val="38"/>
              <w:tabs>
                <w:tab w:val="left" w:pos="1260"/>
              </w:tabs>
              <w:adjustRightInd w:val="0"/>
              <w:snapToGrid w:val="0"/>
              <w:jc w:val="center"/>
              <w:rPr>
                <w:szCs w:val="21"/>
                <w:lang w:val="en-GB"/>
              </w:rPr>
            </w:pPr>
          </w:p>
        </w:tc>
        <w:tc>
          <w:tcPr>
            <w:tcW w:w="886" w:type="pct"/>
            <w:shd w:val="clear" w:color="auto" w:fill="auto"/>
            <w:vAlign w:val="center"/>
          </w:tcPr>
          <w:p w14:paraId="4476B586">
            <w:pPr>
              <w:pStyle w:val="38"/>
              <w:tabs>
                <w:tab w:val="left" w:pos="1260"/>
              </w:tabs>
              <w:adjustRightInd w:val="0"/>
              <w:snapToGrid w:val="0"/>
              <w:jc w:val="center"/>
              <w:rPr>
                <w:szCs w:val="21"/>
                <w:lang w:val="en-GB"/>
              </w:rPr>
            </w:pPr>
          </w:p>
        </w:tc>
        <w:tc>
          <w:tcPr>
            <w:tcW w:w="929" w:type="pct"/>
            <w:shd w:val="clear" w:color="auto" w:fill="auto"/>
            <w:vAlign w:val="center"/>
          </w:tcPr>
          <w:p w14:paraId="5E3B4318">
            <w:pPr>
              <w:pStyle w:val="38"/>
              <w:tabs>
                <w:tab w:val="left" w:pos="1260"/>
              </w:tabs>
              <w:adjustRightInd w:val="0"/>
              <w:snapToGrid w:val="0"/>
              <w:jc w:val="center"/>
              <w:rPr>
                <w:szCs w:val="21"/>
                <w:lang w:val="en-GB"/>
              </w:rPr>
            </w:pPr>
          </w:p>
        </w:tc>
        <w:tc>
          <w:tcPr>
            <w:tcW w:w="803" w:type="pct"/>
            <w:shd w:val="clear" w:color="auto" w:fill="auto"/>
            <w:vAlign w:val="center"/>
          </w:tcPr>
          <w:p w14:paraId="18CB9236">
            <w:pPr>
              <w:pStyle w:val="38"/>
              <w:tabs>
                <w:tab w:val="left" w:pos="1260"/>
              </w:tabs>
              <w:adjustRightInd w:val="0"/>
              <w:snapToGrid w:val="0"/>
              <w:jc w:val="center"/>
              <w:rPr>
                <w:szCs w:val="21"/>
                <w:lang w:val="en-GB"/>
              </w:rPr>
            </w:pPr>
          </w:p>
        </w:tc>
        <w:tc>
          <w:tcPr>
            <w:tcW w:w="963" w:type="pct"/>
            <w:shd w:val="clear" w:color="auto" w:fill="auto"/>
            <w:vAlign w:val="center"/>
          </w:tcPr>
          <w:p w14:paraId="2B1A1FED">
            <w:pPr>
              <w:pStyle w:val="38"/>
              <w:tabs>
                <w:tab w:val="left" w:pos="1260"/>
              </w:tabs>
              <w:adjustRightInd w:val="0"/>
              <w:snapToGrid w:val="0"/>
              <w:jc w:val="center"/>
              <w:rPr>
                <w:szCs w:val="21"/>
                <w:lang w:val="en-GB"/>
              </w:rPr>
            </w:pPr>
          </w:p>
        </w:tc>
        <w:tc>
          <w:tcPr>
            <w:tcW w:w="863" w:type="pct"/>
            <w:shd w:val="clear" w:color="auto" w:fill="auto"/>
            <w:vAlign w:val="center"/>
          </w:tcPr>
          <w:p w14:paraId="305605A4">
            <w:pPr>
              <w:pStyle w:val="38"/>
              <w:tabs>
                <w:tab w:val="left" w:pos="1260"/>
              </w:tabs>
              <w:adjustRightInd w:val="0"/>
              <w:snapToGrid w:val="0"/>
              <w:jc w:val="center"/>
              <w:rPr>
                <w:szCs w:val="21"/>
                <w:lang w:val="en-GB"/>
              </w:rPr>
            </w:pPr>
          </w:p>
        </w:tc>
      </w:tr>
      <w:tr w14:paraId="1E270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2A4A688">
            <w:pPr>
              <w:pStyle w:val="38"/>
              <w:tabs>
                <w:tab w:val="left" w:pos="1260"/>
              </w:tabs>
              <w:adjustRightInd w:val="0"/>
              <w:snapToGrid w:val="0"/>
              <w:jc w:val="center"/>
              <w:rPr>
                <w:szCs w:val="21"/>
                <w:lang w:val="en-GB"/>
              </w:rPr>
            </w:pPr>
          </w:p>
        </w:tc>
        <w:tc>
          <w:tcPr>
            <w:tcW w:w="886" w:type="pct"/>
            <w:shd w:val="clear" w:color="auto" w:fill="auto"/>
            <w:vAlign w:val="center"/>
          </w:tcPr>
          <w:p w14:paraId="0908DE25">
            <w:pPr>
              <w:pStyle w:val="38"/>
              <w:tabs>
                <w:tab w:val="left" w:pos="1260"/>
              </w:tabs>
              <w:adjustRightInd w:val="0"/>
              <w:snapToGrid w:val="0"/>
              <w:jc w:val="center"/>
              <w:rPr>
                <w:szCs w:val="21"/>
                <w:lang w:val="en-GB"/>
              </w:rPr>
            </w:pPr>
          </w:p>
        </w:tc>
        <w:tc>
          <w:tcPr>
            <w:tcW w:w="929" w:type="pct"/>
            <w:shd w:val="clear" w:color="auto" w:fill="auto"/>
            <w:vAlign w:val="center"/>
          </w:tcPr>
          <w:p w14:paraId="637EC0CB">
            <w:pPr>
              <w:pStyle w:val="38"/>
              <w:tabs>
                <w:tab w:val="left" w:pos="1260"/>
              </w:tabs>
              <w:adjustRightInd w:val="0"/>
              <w:snapToGrid w:val="0"/>
              <w:jc w:val="center"/>
              <w:rPr>
                <w:szCs w:val="21"/>
                <w:lang w:val="en-GB"/>
              </w:rPr>
            </w:pPr>
          </w:p>
        </w:tc>
        <w:tc>
          <w:tcPr>
            <w:tcW w:w="803" w:type="pct"/>
            <w:shd w:val="clear" w:color="auto" w:fill="auto"/>
            <w:vAlign w:val="center"/>
          </w:tcPr>
          <w:p w14:paraId="2C1900D7">
            <w:pPr>
              <w:pStyle w:val="38"/>
              <w:tabs>
                <w:tab w:val="left" w:pos="1260"/>
              </w:tabs>
              <w:adjustRightInd w:val="0"/>
              <w:snapToGrid w:val="0"/>
              <w:jc w:val="center"/>
              <w:rPr>
                <w:szCs w:val="21"/>
                <w:lang w:val="en-GB"/>
              </w:rPr>
            </w:pPr>
          </w:p>
        </w:tc>
        <w:tc>
          <w:tcPr>
            <w:tcW w:w="963" w:type="pct"/>
            <w:shd w:val="clear" w:color="auto" w:fill="auto"/>
            <w:vAlign w:val="center"/>
          </w:tcPr>
          <w:p w14:paraId="654262F4">
            <w:pPr>
              <w:pStyle w:val="38"/>
              <w:tabs>
                <w:tab w:val="left" w:pos="1260"/>
              </w:tabs>
              <w:adjustRightInd w:val="0"/>
              <w:snapToGrid w:val="0"/>
              <w:jc w:val="center"/>
              <w:rPr>
                <w:szCs w:val="21"/>
                <w:lang w:val="en-GB"/>
              </w:rPr>
            </w:pPr>
          </w:p>
        </w:tc>
        <w:tc>
          <w:tcPr>
            <w:tcW w:w="863" w:type="pct"/>
            <w:shd w:val="clear" w:color="auto" w:fill="auto"/>
            <w:vAlign w:val="center"/>
          </w:tcPr>
          <w:p w14:paraId="73423339">
            <w:pPr>
              <w:pStyle w:val="38"/>
              <w:tabs>
                <w:tab w:val="left" w:pos="1260"/>
              </w:tabs>
              <w:adjustRightInd w:val="0"/>
              <w:snapToGrid w:val="0"/>
              <w:jc w:val="center"/>
              <w:rPr>
                <w:szCs w:val="21"/>
                <w:lang w:val="en-GB"/>
              </w:rPr>
            </w:pPr>
          </w:p>
        </w:tc>
      </w:tr>
      <w:tr w14:paraId="79CD2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F84A6D1">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5C49B99E">
            <w:pPr>
              <w:pStyle w:val="38"/>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59431CE4">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8A8F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23EEBD9">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23C31555">
            <w:pPr>
              <w:pStyle w:val="38"/>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7ACC4C84">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6B9A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9A0949B">
            <w:pPr>
              <w:pStyle w:val="38"/>
              <w:tabs>
                <w:tab w:val="left" w:pos="1260"/>
              </w:tabs>
              <w:adjustRightInd w:val="0"/>
              <w:snapToGrid w:val="0"/>
              <w:jc w:val="center"/>
              <w:rPr>
                <w:szCs w:val="21"/>
                <w:lang w:val="en-GB"/>
              </w:rPr>
            </w:pPr>
          </w:p>
        </w:tc>
        <w:tc>
          <w:tcPr>
            <w:tcW w:w="4444" w:type="pct"/>
            <w:gridSpan w:val="5"/>
            <w:shd w:val="clear" w:color="auto" w:fill="auto"/>
            <w:vAlign w:val="center"/>
          </w:tcPr>
          <w:p w14:paraId="22A0D4F1">
            <w:pPr>
              <w:pStyle w:val="38"/>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F28B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A3F8994">
            <w:pPr>
              <w:pStyle w:val="38"/>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50B12D38">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4FCBAAF">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34C33DD">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D94FF0E">
            <w:pPr>
              <w:pStyle w:val="38"/>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0CE82906">
            <w:pPr>
              <w:pStyle w:val="38"/>
              <w:tabs>
                <w:tab w:val="left" w:pos="1260"/>
              </w:tabs>
              <w:adjustRightInd w:val="0"/>
              <w:snapToGrid w:val="0"/>
              <w:jc w:val="center"/>
              <w:rPr>
                <w:szCs w:val="21"/>
                <w:lang w:val="en-GB"/>
              </w:rPr>
            </w:pPr>
            <w:r>
              <w:rPr>
                <w:szCs w:val="21"/>
                <w:lang w:val="en-GB"/>
              </w:rPr>
              <w:t>金额</w:t>
            </w:r>
          </w:p>
        </w:tc>
      </w:tr>
      <w:tr w14:paraId="5A3C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335989D8">
            <w:pPr>
              <w:pStyle w:val="38"/>
              <w:tabs>
                <w:tab w:val="left" w:pos="1260"/>
              </w:tabs>
              <w:adjustRightInd w:val="0"/>
              <w:snapToGrid w:val="0"/>
              <w:jc w:val="center"/>
              <w:rPr>
                <w:szCs w:val="21"/>
                <w:lang w:val="en-GB"/>
              </w:rPr>
            </w:pPr>
          </w:p>
        </w:tc>
        <w:tc>
          <w:tcPr>
            <w:tcW w:w="886" w:type="pct"/>
            <w:shd w:val="clear" w:color="auto" w:fill="auto"/>
            <w:vAlign w:val="center"/>
          </w:tcPr>
          <w:p w14:paraId="7E66AABB">
            <w:pPr>
              <w:pStyle w:val="38"/>
              <w:tabs>
                <w:tab w:val="left" w:pos="1260"/>
              </w:tabs>
              <w:adjustRightInd w:val="0"/>
              <w:snapToGrid w:val="0"/>
              <w:jc w:val="center"/>
              <w:rPr>
                <w:szCs w:val="21"/>
                <w:lang w:val="en-GB"/>
              </w:rPr>
            </w:pPr>
          </w:p>
        </w:tc>
        <w:tc>
          <w:tcPr>
            <w:tcW w:w="929" w:type="pct"/>
            <w:shd w:val="clear" w:color="auto" w:fill="auto"/>
            <w:vAlign w:val="center"/>
          </w:tcPr>
          <w:p w14:paraId="5EB5C85B">
            <w:pPr>
              <w:pStyle w:val="38"/>
              <w:tabs>
                <w:tab w:val="left" w:pos="1260"/>
              </w:tabs>
              <w:adjustRightInd w:val="0"/>
              <w:snapToGrid w:val="0"/>
              <w:jc w:val="center"/>
              <w:rPr>
                <w:szCs w:val="21"/>
                <w:lang w:val="en-GB"/>
              </w:rPr>
            </w:pPr>
          </w:p>
        </w:tc>
        <w:tc>
          <w:tcPr>
            <w:tcW w:w="803" w:type="pct"/>
            <w:shd w:val="clear" w:color="auto" w:fill="auto"/>
            <w:vAlign w:val="center"/>
          </w:tcPr>
          <w:p w14:paraId="1774A833">
            <w:pPr>
              <w:pStyle w:val="38"/>
              <w:tabs>
                <w:tab w:val="left" w:pos="1260"/>
              </w:tabs>
              <w:adjustRightInd w:val="0"/>
              <w:snapToGrid w:val="0"/>
              <w:jc w:val="center"/>
              <w:rPr>
                <w:szCs w:val="21"/>
                <w:lang w:val="en-GB"/>
              </w:rPr>
            </w:pPr>
          </w:p>
        </w:tc>
        <w:tc>
          <w:tcPr>
            <w:tcW w:w="963" w:type="pct"/>
            <w:shd w:val="clear" w:color="auto" w:fill="auto"/>
            <w:vAlign w:val="center"/>
          </w:tcPr>
          <w:p w14:paraId="6F8618D8">
            <w:pPr>
              <w:pStyle w:val="38"/>
              <w:tabs>
                <w:tab w:val="left" w:pos="1260"/>
              </w:tabs>
              <w:adjustRightInd w:val="0"/>
              <w:snapToGrid w:val="0"/>
              <w:jc w:val="center"/>
              <w:rPr>
                <w:szCs w:val="21"/>
                <w:lang w:val="en-GB"/>
              </w:rPr>
            </w:pPr>
          </w:p>
        </w:tc>
        <w:tc>
          <w:tcPr>
            <w:tcW w:w="863" w:type="pct"/>
            <w:shd w:val="clear" w:color="auto" w:fill="auto"/>
            <w:vAlign w:val="center"/>
          </w:tcPr>
          <w:p w14:paraId="7039682B">
            <w:pPr>
              <w:pStyle w:val="38"/>
              <w:tabs>
                <w:tab w:val="left" w:pos="1260"/>
              </w:tabs>
              <w:adjustRightInd w:val="0"/>
              <w:snapToGrid w:val="0"/>
              <w:jc w:val="center"/>
              <w:rPr>
                <w:szCs w:val="21"/>
                <w:lang w:val="en-GB"/>
              </w:rPr>
            </w:pPr>
          </w:p>
        </w:tc>
      </w:tr>
      <w:tr w14:paraId="69596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07D70D9">
            <w:pPr>
              <w:pStyle w:val="38"/>
              <w:tabs>
                <w:tab w:val="left" w:pos="1260"/>
              </w:tabs>
              <w:adjustRightInd w:val="0"/>
              <w:snapToGrid w:val="0"/>
              <w:jc w:val="center"/>
              <w:rPr>
                <w:szCs w:val="21"/>
                <w:lang w:val="en-GB"/>
              </w:rPr>
            </w:pPr>
          </w:p>
        </w:tc>
        <w:tc>
          <w:tcPr>
            <w:tcW w:w="886" w:type="pct"/>
            <w:shd w:val="clear" w:color="auto" w:fill="auto"/>
            <w:vAlign w:val="center"/>
          </w:tcPr>
          <w:p w14:paraId="0F761D74">
            <w:pPr>
              <w:pStyle w:val="38"/>
              <w:tabs>
                <w:tab w:val="left" w:pos="1260"/>
              </w:tabs>
              <w:adjustRightInd w:val="0"/>
              <w:snapToGrid w:val="0"/>
              <w:jc w:val="center"/>
              <w:rPr>
                <w:szCs w:val="21"/>
                <w:lang w:val="en-GB"/>
              </w:rPr>
            </w:pPr>
          </w:p>
        </w:tc>
        <w:tc>
          <w:tcPr>
            <w:tcW w:w="929" w:type="pct"/>
            <w:shd w:val="clear" w:color="auto" w:fill="auto"/>
            <w:vAlign w:val="center"/>
          </w:tcPr>
          <w:p w14:paraId="5DC3EF18">
            <w:pPr>
              <w:pStyle w:val="38"/>
              <w:tabs>
                <w:tab w:val="left" w:pos="1260"/>
              </w:tabs>
              <w:adjustRightInd w:val="0"/>
              <w:snapToGrid w:val="0"/>
              <w:jc w:val="center"/>
              <w:rPr>
                <w:szCs w:val="21"/>
                <w:lang w:val="en-GB"/>
              </w:rPr>
            </w:pPr>
          </w:p>
        </w:tc>
        <w:tc>
          <w:tcPr>
            <w:tcW w:w="803" w:type="pct"/>
            <w:shd w:val="clear" w:color="auto" w:fill="auto"/>
            <w:vAlign w:val="center"/>
          </w:tcPr>
          <w:p w14:paraId="4C5D10F3">
            <w:pPr>
              <w:pStyle w:val="38"/>
              <w:tabs>
                <w:tab w:val="left" w:pos="1260"/>
              </w:tabs>
              <w:adjustRightInd w:val="0"/>
              <w:snapToGrid w:val="0"/>
              <w:jc w:val="center"/>
              <w:rPr>
                <w:szCs w:val="21"/>
                <w:lang w:val="en-GB"/>
              </w:rPr>
            </w:pPr>
          </w:p>
        </w:tc>
        <w:tc>
          <w:tcPr>
            <w:tcW w:w="963" w:type="pct"/>
            <w:shd w:val="clear" w:color="auto" w:fill="auto"/>
            <w:vAlign w:val="center"/>
          </w:tcPr>
          <w:p w14:paraId="2EF9A57C">
            <w:pPr>
              <w:pStyle w:val="38"/>
              <w:tabs>
                <w:tab w:val="left" w:pos="1260"/>
              </w:tabs>
              <w:adjustRightInd w:val="0"/>
              <w:snapToGrid w:val="0"/>
              <w:jc w:val="center"/>
              <w:rPr>
                <w:szCs w:val="21"/>
                <w:lang w:val="en-GB"/>
              </w:rPr>
            </w:pPr>
          </w:p>
        </w:tc>
        <w:tc>
          <w:tcPr>
            <w:tcW w:w="863" w:type="pct"/>
            <w:shd w:val="clear" w:color="auto" w:fill="auto"/>
            <w:vAlign w:val="center"/>
          </w:tcPr>
          <w:p w14:paraId="5F1FA84A">
            <w:pPr>
              <w:pStyle w:val="38"/>
              <w:tabs>
                <w:tab w:val="left" w:pos="1260"/>
              </w:tabs>
              <w:adjustRightInd w:val="0"/>
              <w:snapToGrid w:val="0"/>
              <w:jc w:val="center"/>
              <w:rPr>
                <w:szCs w:val="21"/>
                <w:lang w:val="en-GB"/>
              </w:rPr>
            </w:pPr>
          </w:p>
        </w:tc>
      </w:tr>
      <w:tr w14:paraId="72A2D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19E5BAF3">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07EAB6D5">
            <w:pPr>
              <w:pStyle w:val="38"/>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5BF88CFB">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72D2C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F4A10AA">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6A7EFFC6">
            <w:pPr>
              <w:pStyle w:val="38"/>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5CF87B3F">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6A48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56EB6AEB">
            <w:pPr>
              <w:pStyle w:val="38"/>
              <w:tabs>
                <w:tab w:val="left" w:pos="1260"/>
              </w:tabs>
              <w:adjustRightInd w:val="0"/>
              <w:snapToGrid w:val="0"/>
              <w:jc w:val="center"/>
              <w:rPr>
                <w:szCs w:val="21"/>
                <w:lang w:val="en-GB"/>
              </w:rPr>
            </w:pPr>
          </w:p>
        </w:tc>
        <w:tc>
          <w:tcPr>
            <w:tcW w:w="4444" w:type="pct"/>
            <w:gridSpan w:val="5"/>
            <w:shd w:val="clear" w:color="auto" w:fill="auto"/>
            <w:vAlign w:val="center"/>
          </w:tcPr>
          <w:p w14:paraId="75676D97">
            <w:pPr>
              <w:pStyle w:val="38"/>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46928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36C4527">
            <w:pPr>
              <w:pStyle w:val="38"/>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5AAE56EF">
            <w:pPr>
              <w:pStyle w:val="38"/>
              <w:tabs>
                <w:tab w:val="left" w:pos="1260"/>
              </w:tabs>
              <w:adjustRightInd w:val="0"/>
              <w:snapToGrid w:val="0"/>
              <w:rPr>
                <w:b/>
                <w:szCs w:val="21"/>
              </w:rPr>
            </w:pPr>
            <w:r>
              <w:rPr>
                <w:rFonts w:hint="eastAsia"/>
                <w:b/>
                <w:kern w:val="0"/>
                <w:szCs w:val="21"/>
              </w:rPr>
              <w:t>所投货物中有大型企业制造的，不享受中小企业扶持政策，无需填写以下内容；所投货物全部为小型、微型企业制造的，只填写小型、微型企业制造的货物。</w:t>
            </w:r>
          </w:p>
        </w:tc>
      </w:tr>
      <w:tr w14:paraId="15997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45D4455">
            <w:pPr>
              <w:pStyle w:val="38"/>
              <w:tabs>
                <w:tab w:val="left" w:pos="1260"/>
              </w:tabs>
              <w:adjustRightInd w:val="0"/>
              <w:snapToGrid w:val="0"/>
              <w:jc w:val="center"/>
              <w:rPr>
                <w:szCs w:val="21"/>
                <w:lang w:val="en-GB"/>
              </w:rPr>
            </w:pPr>
          </w:p>
        </w:tc>
        <w:tc>
          <w:tcPr>
            <w:tcW w:w="886" w:type="pct"/>
            <w:shd w:val="clear" w:color="auto" w:fill="auto"/>
            <w:vAlign w:val="center"/>
          </w:tcPr>
          <w:p w14:paraId="5A55F2C3">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E616E70">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61637A9">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6CCDE15">
            <w:pPr>
              <w:pStyle w:val="38"/>
              <w:tabs>
                <w:tab w:val="left" w:pos="1260"/>
              </w:tabs>
              <w:adjustRightInd w:val="0"/>
              <w:snapToGrid w:val="0"/>
              <w:jc w:val="center"/>
              <w:rPr>
                <w:szCs w:val="21"/>
                <w:lang w:val="en-GB"/>
              </w:rPr>
            </w:pPr>
            <w:r>
              <w:rPr>
                <w:szCs w:val="21"/>
                <w:lang w:val="en-GB"/>
              </w:rPr>
              <w:t>制造商</w:t>
            </w:r>
          </w:p>
          <w:p w14:paraId="74F62534">
            <w:pPr>
              <w:pStyle w:val="38"/>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93312F8">
            <w:pPr>
              <w:pStyle w:val="38"/>
              <w:tabs>
                <w:tab w:val="left" w:pos="1260"/>
              </w:tabs>
              <w:adjustRightInd w:val="0"/>
              <w:snapToGrid w:val="0"/>
              <w:jc w:val="center"/>
              <w:rPr>
                <w:szCs w:val="21"/>
                <w:lang w:val="en-GB"/>
              </w:rPr>
            </w:pPr>
            <w:r>
              <w:rPr>
                <w:szCs w:val="21"/>
                <w:lang w:val="en-GB"/>
              </w:rPr>
              <w:t>金额</w:t>
            </w:r>
          </w:p>
        </w:tc>
      </w:tr>
      <w:tr w14:paraId="0FAB8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56D77AB">
            <w:pPr>
              <w:pStyle w:val="38"/>
              <w:tabs>
                <w:tab w:val="left" w:pos="1260"/>
              </w:tabs>
              <w:adjustRightInd w:val="0"/>
              <w:snapToGrid w:val="0"/>
              <w:jc w:val="center"/>
              <w:rPr>
                <w:szCs w:val="21"/>
                <w:lang w:val="en-GB"/>
              </w:rPr>
            </w:pPr>
          </w:p>
        </w:tc>
        <w:tc>
          <w:tcPr>
            <w:tcW w:w="886" w:type="pct"/>
            <w:shd w:val="clear" w:color="auto" w:fill="auto"/>
            <w:vAlign w:val="center"/>
          </w:tcPr>
          <w:p w14:paraId="177BF173">
            <w:pPr>
              <w:pStyle w:val="38"/>
              <w:tabs>
                <w:tab w:val="left" w:pos="1260"/>
              </w:tabs>
              <w:adjustRightInd w:val="0"/>
              <w:snapToGrid w:val="0"/>
              <w:jc w:val="center"/>
              <w:rPr>
                <w:szCs w:val="21"/>
                <w:lang w:val="en-GB"/>
              </w:rPr>
            </w:pPr>
          </w:p>
        </w:tc>
        <w:tc>
          <w:tcPr>
            <w:tcW w:w="929" w:type="pct"/>
            <w:shd w:val="clear" w:color="auto" w:fill="auto"/>
            <w:vAlign w:val="center"/>
          </w:tcPr>
          <w:p w14:paraId="054A07C1">
            <w:pPr>
              <w:pStyle w:val="38"/>
              <w:tabs>
                <w:tab w:val="left" w:pos="1260"/>
              </w:tabs>
              <w:adjustRightInd w:val="0"/>
              <w:snapToGrid w:val="0"/>
              <w:jc w:val="center"/>
              <w:rPr>
                <w:szCs w:val="21"/>
                <w:lang w:val="en-GB"/>
              </w:rPr>
            </w:pPr>
          </w:p>
        </w:tc>
        <w:tc>
          <w:tcPr>
            <w:tcW w:w="803" w:type="pct"/>
            <w:shd w:val="clear" w:color="auto" w:fill="auto"/>
            <w:vAlign w:val="center"/>
          </w:tcPr>
          <w:p w14:paraId="44316532">
            <w:pPr>
              <w:pStyle w:val="38"/>
              <w:tabs>
                <w:tab w:val="left" w:pos="1260"/>
              </w:tabs>
              <w:adjustRightInd w:val="0"/>
              <w:snapToGrid w:val="0"/>
              <w:jc w:val="center"/>
              <w:rPr>
                <w:szCs w:val="21"/>
                <w:lang w:val="en-GB"/>
              </w:rPr>
            </w:pPr>
          </w:p>
        </w:tc>
        <w:tc>
          <w:tcPr>
            <w:tcW w:w="963" w:type="pct"/>
            <w:shd w:val="clear" w:color="auto" w:fill="auto"/>
          </w:tcPr>
          <w:p w14:paraId="68FFF71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E26B175">
            <w:pPr>
              <w:pStyle w:val="38"/>
              <w:tabs>
                <w:tab w:val="left" w:pos="1260"/>
              </w:tabs>
              <w:adjustRightInd w:val="0"/>
              <w:snapToGrid w:val="0"/>
              <w:jc w:val="center"/>
              <w:rPr>
                <w:szCs w:val="21"/>
                <w:lang w:val="en-GB"/>
              </w:rPr>
            </w:pPr>
          </w:p>
        </w:tc>
      </w:tr>
      <w:tr w14:paraId="5680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5860A6F">
            <w:pPr>
              <w:pStyle w:val="38"/>
              <w:tabs>
                <w:tab w:val="left" w:pos="1260"/>
              </w:tabs>
              <w:adjustRightInd w:val="0"/>
              <w:snapToGrid w:val="0"/>
              <w:jc w:val="center"/>
              <w:rPr>
                <w:szCs w:val="21"/>
                <w:lang w:val="en-GB"/>
              </w:rPr>
            </w:pPr>
          </w:p>
        </w:tc>
        <w:tc>
          <w:tcPr>
            <w:tcW w:w="886" w:type="pct"/>
            <w:shd w:val="clear" w:color="auto" w:fill="auto"/>
            <w:vAlign w:val="center"/>
          </w:tcPr>
          <w:p w14:paraId="67042B5F">
            <w:pPr>
              <w:pStyle w:val="38"/>
              <w:tabs>
                <w:tab w:val="left" w:pos="1260"/>
              </w:tabs>
              <w:adjustRightInd w:val="0"/>
              <w:snapToGrid w:val="0"/>
              <w:jc w:val="center"/>
              <w:rPr>
                <w:szCs w:val="21"/>
                <w:lang w:val="en-GB"/>
              </w:rPr>
            </w:pPr>
          </w:p>
        </w:tc>
        <w:tc>
          <w:tcPr>
            <w:tcW w:w="929" w:type="pct"/>
            <w:shd w:val="clear" w:color="auto" w:fill="auto"/>
            <w:vAlign w:val="center"/>
          </w:tcPr>
          <w:p w14:paraId="3BFE2E2F">
            <w:pPr>
              <w:pStyle w:val="38"/>
              <w:tabs>
                <w:tab w:val="left" w:pos="1260"/>
              </w:tabs>
              <w:adjustRightInd w:val="0"/>
              <w:snapToGrid w:val="0"/>
              <w:jc w:val="center"/>
              <w:rPr>
                <w:szCs w:val="21"/>
                <w:lang w:val="en-GB"/>
              </w:rPr>
            </w:pPr>
          </w:p>
        </w:tc>
        <w:tc>
          <w:tcPr>
            <w:tcW w:w="803" w:type="pct"/>
            <w:shd w:val="clear" w:color="auto" w:fill="auto"/>
            <w:vAlign w:val="center"/>
          </w:tcPr>
          <w:p w14:paraId="33D7DD41">
            <w:pPr>
              <w:pStyle w:val="38"/>
              <w:tabs>
                <w:tab w:val="left" w:pos="1260"/>
              </w:tabs>
              <w:adjustRightInd w:val="0"/>
              <w:snapToGrid w:val="0"/>
              <w:jc w:val="center"/>
              <w:rPr>
                <w:szCs w:val="21"/>
                <w:lang w:val="en-GB"/>
              </w:rPr>
            </w:pPr>
          </w:p>
        </w:tc>
        <w:tc>
          <w:tcPr>
            <w:tcW w:w="963" w:type="pct"/>
            <w:shd w:val="clear" w:color="auto" w:fill="auto"/>
          </w:tcPr>
          <w:p w14:paraId="092A791D">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6BF0A59">
            <w:pPr>
              <w:pStyle w:val="38"/>
              <w:tabs>
                <w:tab w:val="left" w:pos="1260"/>
              </w:tabs>
              <w:adjustRightInd w:val="0"/>
              <w:snapToGrid w:val="0"/>
              <w:jc w:val="center"/>
              <w:rPr>
                <w:szCs w:val="21"/>
                <w:lang w:val="en-GB"/>
              </w:rPr>
            </w:pPr>
          </w:p>
        </w:tc>
      </w:tr>
      <w:tr w14:paraId="158E3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7EB7CF0">
            <w:pPr>
              <w:pStyle w:val="38"/>
              <w:tabs>
                <w:tab w:val="left" w:pos="1260"/>
              </w:tabs>
              <w:adjustRightInd w:val="0"/>
              <w:snapToGrid w:val="0"/>
              <w:jc w:val="center"/>
              <w:rPr>
                <w:szCs w:val="21"/>
                <w:lang w:val="en-GB"/>
              </w:rPr>
            </w:pPr>
          </w:p>
        </w:tc>
        <w:tc>
          <w:tcPr>
            <w:tcW w:w="886" w:type="pct"/>
            <w:shd w:val="clear" w:color="auto" w:fill="auto"/>
            <w:vAlign w:val="center"/>
          </w:tcPr>
          <w:p w14:paraId="12A3E71C">
            <w:pPr>
              <w:pStyle w:val="38"/>
              <w:tabs>
                <w:tab w:val="left" w:pos="1260"/>
              </w:tabs>
              <w:adjustRightInd w:val="0"/>
              <w:snapToGrid w:val="0"/>
              <w:jc w:val="center"/>
              <w:rPr>
                <w:szCs w:val="21"/>
                <w:lang w:val="en-GB"/>
              </w:rPr>
            </w:pPr>
          </w:p>
        </w:tc>
        <w:tc>
          <w:tcPr>
            <w:tcW w:w="929" w:type="pct"/>
            <w:shd w:val="clear" w:color="auto" w:fill="auto"/>
            <w:vAlign w:val="center"/>
          </w:tcPr>
          <w:p w14:paraId="7958FA5F">
            <w:pPr>
              <w:pStyle w:val="38"/>
              <w:tabs>
                <w:tab w:val="left" w:pos="1260"/>
              </w:tabs>
              <w:adjustRightInd w:val="0"/>
              <w:snapToGrid w:val="0"/>
              <w:jc w:val="center"/>
              <w:rPr>
                <w:szCs w:val="21"/>
                <w:lang w:val="en-GB"/>
              </w:rPr>
            </w:pPr>
          </w:p>
        </w:tc>
        <w:tc>
          <w:tcPr>
            <w:tcW w:w="803" w:type="pct"/>
            <w:shd w:val="clear" w:color="auto" w:fill="auto"/>
            <w:vAlign w:val="center"/>
          </w:tcPr>
          <w:p w14:paraId="06E74BCE">
            <w:pPr>
              <w:pStyle w:val="38"/>
              <w:tabs>
                <w:tab w:val="left" w:pos="1260"/>
              </w:tabs>
              <w:adjustRightInd w:val="0"/>
              <w:snapToGrid w:val="0"/>
              <w:jc w:val="center"/>
              <w:rPr>
                <w:szCs w:val="21"/>
                <w:lang w:val="en-GB"/>
              </w:rPr>
            </w:pPr>
          </w:p>
        </w:tc>
        <w:tc>
          <w:tcPr>
            <w:tcW w:w="963" w:type="pct"/>
            <w:shd w:val="clear" w:color="auto" w:fill="auto"/>
          </w:tcPr>
          <w:p w14:paraId="56320B3F">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0589863">
            <w:pPr>
              <w:pStyle w:val="38"/>
              <w:tabs>
                <w:tab w:val="left" w:pos="1260"/>
              </w:tabs>
              <w:adjustRightInd w:val="0"/>
              <w:snapToGrid w:val="0"/>
              <w:jc w:val="center"/>
              <w:rPr>
                <w:szCs w:val="21"/>
                <w:lang w:val="en-GB"/>
              </w:rPr>
            </w:pPr>
          </w:p>
        </w:tc>
      </w:tr>
      <w:tr w14:paraId="13EBF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6DDC538">
            <w:pPr>
              <w:pStyle w:val="38"/>
              <w:tabs>
                <w:tab w:val="left" w:pos="1260"/>
              </w:tabs>
              <w:adjustRightInd w:val="0"/>
              <w:snapToGrid w:val="0"/>
              <w:jc w:val="center"/>
              <w:rPr>
                <w:szCs w:val="21"/>
                <w:lang w:val="en-GB"/>
              </w:rPr>
            </w:pPr>
          </w:p>
        </w:tc>
        <w:tc>
          <w:tcPr>
            <w:tcW w:w="886" w:type="pct"/>
            <w:shd w:val="clear" w:color="auto" w:fill="auto"/>
            <w:vAlign w:val="center"/>
          </w:tcPr>
          <w:p w14:paraId="2481E943">
            <w:pPr>
              <w:pStyle w:val="38"/>
              <w:tabs>
                <w:tab w:val="left" w:pos="1260"/>
              </w:tabs>
              <w:adjustRightInd w:val="0"/>
              <w:snapToGrid w:val="0"/>
              <w:jc w:val="center"/>
              <w:rPr>
                <w:szCs w:val="21"/>
                <w:lang w:val="en-GB"/>
              </w:rPr>
            </w:pPr>
          </w:p>
        </w:tc>
        <w:tc>
          <w:tcPr>
            <w:tcW w:w="929" w:type="pct"/>
            <w:shd w:val="clear" w:color="auto" w:fill="auto"/>
            <w:vAlign w:val="center"/>
          </w:tcPr>
          <w:p w14:paraId="6E42D8E1">
            <w:pPr>
              <w:pStyle w:val="38"/>
              <w:tabs>
                <w:tab w:val="left" w:pos="1260"/>
              </w:tabs>
              <w:adjustRightInd w:val="0"/>
              <w:snapToGrid w:val="0"/>
              <w:jc w:val="center"/>
              <w:rPr>
                <w:szCs w:val="21"/>
                <w:lang w:val="en-GB"/>
              </w:rPr>
            </w:pPr>
          </w:p>
        </w:tc>
        <w:tc>
          <w:tcPr>
            <w:tcW w:w="803" w:type="pct"/>
            <w:shd w:val="clear" w:color="auto" w:fill="auto"/>
            <w:vAlign w:val="center"/>
          </w:tcPr>
          <w:p w14:paraId="6B36E0DE">
            <w:pPr>
              <w:pStyle w:val="38"/>
              <w:tabs>
                <w:tab w:val="left" w:pos="1260"/>
              </w:tabs>
              <w:adjustRightInd w:val="0"/>
              <w:snapToGrid w:val="0"/>
              <w:jc w:val="center"/>
              <w:rPr>
                <w:szCs w:val="21"/>
                <w:lang w:val="en-GB"/>
              </w:rPr>
            </w:pPr>
          </w:p>
        </w:tc>
        <w:tc>
          <w:tcPr>
            <w:tcW w:w="963" w:type="pct"/>
            <w:shd w:val="clear" w:color="auto" w:fill="auto"/>
          </w:tcPr>
          <w:p w14:paraId="0AEB8FAA">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AACF0D2">
            <w:pPr>
              <w:pStyle w:val="38"/>
              <w:tabs>
                <w:tab w:val="left" w:pos="1260"/>
              </w:tabs>
              <w:adjustRightInd w:val="0"/>
              <w:snapToGrid w:val="0"/>
              <w:jc w:val="center"/>
              <w:rPr>
                <w:szCs w:val="21"/>
                <w:lang w:val="en-GB"/>
              </w:rPr>
            </w:pPr>
          </w:p>
        </w:tc>
      </w:tr>
      <w:tr w14:paraId="6D2A3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E381921">
            <w:pPr>
              <w:pStyle w:val="38"/>
              <w:tabs>
                <w:tab w:val="left" w:pos="1260"/>
              </w:tabs>
              <w:adjustRightInd w:val="0"/>
              <w:snapToGrid w:val="0"/>
              <w:jc w:val="center"/>
              <w:rPr>
                <w:szCs w:val="21"/>
                <w:lang w:val="en-GB"/>
              </w:rPr>
            </w:pPr>
          </w:p>
        </w:tc>
        <w:tc>
          <w:tcPr>
            <w:tcW w:w="886" w:type="pct"/>
            <w:shd w:val="clear" w:color="auto" w:fill="auto"/>
            <w:vAlign w:val="center"/>
          </w:tcPr>
          <w:p w14:paraId="027FC5F0">
            <w:pPr>
              <w:pStyle w:val="38"/>
              <w:tabs>
                <w:tab w:val="left" w:pos="1260"/>
              </w:tabs>
              <w:adjustRightInd w:val="0"/>
              <w:snapToGrid w:val="0"/>
              <w:jc w:val="center"/>
              <w:rPr>
                <w:szCs w:val="21"/>
                <w:lang w:val="en-GB"/>
              </w:rPr>
            </w:pPr>
          </w:p>
        </w:tc>
        <w:tc>
          <w:tcPr>
            <w:tcW w:w="929" w:type="pct"/>
            <w:shd w:val="clear" w:color="auto" w:fill="auto"/>
            <w:vAlign w:val="center"/>
          </w:tcPr>
          <w:p w14:paraId="11BB5B92">
            <w:pPr>
              <w:pStyle w:val="38"/>
              <w:tabs>
                <w:tab w:val="left" w:pos="1260"/>
              </w:tabs>
              <w:adjustRightInd w:val="0"/>
              <w:snapToGrid w:val="0"/>
              <w:jc w:val="center"/>
              <w:rPr>
                <w:szCs w:val="21"/>
                <w:lang w:val="en-GB"/>
              </w:rPr>
            </w:pPr>
          </w:p>
        </w:tc>
        <w:tc>
          <w:tcPr>
            <w:tcW w:w="803" w:type="pct"/>
            <w:shd w:val="clear" w:color="auto" w:fill="auto"/>
            <w:vAlign w:val="center"/>
          </w:tcPr>
          <w:p w14:paraId="079669C1">
            <w:pPr>
              <w:pStyle w:val="38"/>
              <w:tabs>
                <w:tab w:val="left" w:pos="1260"/>
              </w:tabs>
              <w:adjustRightInd w:val="0"/>
              <w:snapToGrid w:val="0"/>
              <w:jc w:val="center"/>
              <w:rPr>
                <w:szCs w:val="21"/>
                <w:lang w:val="en-GB"/>
              </w:rPr>
            </w:pPr>
          </w:p>
        </w:tc>
        <w:tc>
          <w:tcPr>
            <w:tcW w:w="963" w:type="pct"/>
            <w:shd w:val="clear" w:color="auto" w:fill="auto"/>
            <w:vAlign w:val="center"/>
          </w:tcPr>
          <w:p w14:paraId="4AAB435E">
            <w:pPr>
              <w:pStyle w:val="38"/>
              <w:tabs>
                <w:tab w:val="left" w:pos="1260"/>
              </w:tabs>
              <w:adjustRightInd w:val="0"/>
              <w:snapToGrid w:val="0"/>
              <w:jc w:val="center"/>
              <w:rPr>
                <w:szCs w:val="21"/>
                <w:lang w:val="en-GB"/>
              </w:rPr>
            </w:pPr>
          </w:p>
        </w:tc>
        <w:tc>
          <w:tcPr>
            <w:tcW w:w="863" w:type="pct"/>
            <w:shd w:val="clear" w:color="auto" w:fill="auto"/>
            <w:vAlign w:val="center"/>
          </w:tcPr>
          <w:p w14:paraId="144C2B94">
            <w:pPr>
              <w:pStyle w:val="38"/>
              <w:tabs>
                <w:tab w:val="left" w:pos="1260"/>
              </w:tabs>
              <w:adjustRightInd w:val="0"/>
              <w:snapToGrid w:val="0"/>
              <w:jc w:val="center"/>
              <w:rPr>
                <w:szCs w:val="21"/>
                <w:lang w:val="en-GB"/>
              </w:rPr>
            </w:pPr>
          </w:p>
        </w:tc>
      </w:tr>
      <w:tr w14:paraId="702C8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A90D4EE">
            <w:pPr>
              <w:pStyle w:val="38"/>
              <w:tabs>
                <w:tab w:val="left" w:pos="1260"/>
              </w:tabs>
              <w:adjustRightInd w:val="0"/>
              <w:snapToGrid w:val="0"/>
              <w:jc w:val="center"/>
              <w:rPr>
                <w:szCs w:val="21"/>
                <w:lang w:val="en-GB"/>
              </w:rPr>
            </w:pPr>
          </w:p>
        </w:tc>
        <w:tc>
          <w:tcPr>
            <w:tcW w:w="886" w:type="pct"/>
            <w:shd w:val="clear" w:color="auto" w:fill="auto"/>
            <w:vAlign w:val="center"/>
          </w:tcPr>
          <w:p w14:paraId="404F70BE">
            <w:pPr>
              <w:pStyle w:val="38"/>
              <w:tabs>
                <w:tab w:val="left" w:pos="1260"/>
              </w:tabs>
              <w:adjustRightInd w:val="0"/>
              <w:snapToGrid w:val="0"/>
              <w:jc w:val="center"/>
              <w:rPr>
                <w:szCs w:val="21"/>
                <w:lang w:val="en-GB"/>
              </w:rPr>
            </w:pPr>
          </w:p>
        </w:tc>
        <w:tc>
          <w:tcPr>
            <w:tcW w:w="929" w:type="pct"/>
            <w:shd w:val="clear" w:color="auto" w:fill="auto"/>
            <w:vAlign w:val="center"/>
          </w:tcPr>
          <w:p w14:paraId="615BFFE7">
            <w:pPr>
              <w:pStyle w:val="38"/>
              <w:tabs>
                <w:tab w:val="left" w:pos="1260"/>
              </w:tabs>
              <w:adjustRightInd w:val="0"/>
              <w:snapToGrid w:val="0"/>
              <w:jc w:val="center"/>
              <w:rPr>
                <w:szCs w:val="21"/>
                <w:lang w:val="en-GB"/>
              </w:rPr>
            </w:pPr>
          </w:p>
        </w:tc>
        <w:tc>
          <w:tcPr>
            <w:tcW w:w="803" w:type="pct"/>
            <w:shd w:val="clear" w:color="auto" w:fill="auto"/>
            <w:vAlign w:val="center"/>
          </w:tcPr>
          <w:p w14:paraId="128B0EE7">
            <w:pPr>
              <w:pStyle w:val="38"/>
              <w:tabs>
                <w:tab w:val="left" w:pos="1260"/>
              </w:tabs>
              <w:adjustRightInd w:val="0"/>
              <w:snapToGrid w:val="0"/>
              <w:jc w:val="center"/>
              <w:rPr>
                <w:szCs w:val="21"/>
                <w:lang w:val="en-GB"/>
              </w:rPr>
            </w:pPr>
          </w:p>
        </w:tc>
        <w:tc>
          <w:tcPr>
            <w:tcW w:w="963" w:type="pct"/>
            <w:shd w:val="clear" w:color="auto" w:fill="auto"/>
            <w:vAlign w:val="center"/>
          </w:tcPr>
          <w:p w14:paraId="6F931F4D">
            <w:pPr>
              <w:pStyle w:val="38"/>
              <w:tabs>
                <w:tab w:val="left" w:pos="1260"/>
              </w:tabs>
              <w:adjustRightInd w:val="0"/>
              <w:snapToGrid w:val="0"/>
              <w:jc w:val="center"/>
              <w:rPr>
                <w:szCs w:val="21"/>
                <w:lang w:val="en-GB"/>
              </w:rPr>
            </w:pPr>
          </w:p>
        </w:tc>
        <w:tc>
          <w:tcPr>
            <w:tcW w:w="863" w:type="pct"/>
            <w:shd w:val="clear" w:color="auto" w:fill="auto"/>
            <w:vAlign w:val="center"/>
          </w:tcPr>
          <w:p w14:paraId="65C8B08B">
            <w:pPr>
              <w:pStyle w:val="38"/>
              <w:tabs>
                <w:tab w:val="left" w:pos="1260"/>
              </w:tabs>
              <w:adjustRightInd w:val="0"/>
              <w:snapToGrid w:val="0"/>
              <w:jc w:val="center"/>
              <w:rPr>
                <w:szCs w:val="21"/>
                <w:lang w:val="en-GB"/>
              </w:rPr>
            </w:pPr>
          </w:p>
        </w:tc>
      </w:tr>
      <w:tr w14:paraId="1B8C4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FFD1458">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557A5791">
            <w:pPr>
              <w:pStyle w:val="38"/>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139D5E9B">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B5FD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6F8E876B">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121C8B59">
            <w:pPr>
              <w:pStyle w:val="38"/>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B2CE0BE">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F5D0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B386BA7">
            <w:pPr>
              <w:pStyle w:val="38"/>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1824A488">
            <w:pPr>
              <w:pStyle w:val="38"/>
              <w:tabs>
                <w:tab w:val="left" w:pos="1260"/>
              </w:tabs>
              <w:adjustRightInd w:val="0"/>
              <w:snapToGrid w:val="0"/>
              <w:rPr>
                <w:szCs w:val="21"/>
              </w:rPr>
            </w:pPr>
            <w:r>
              <w:rPr>
                <w:szCs w:val="21"/>
              </w:rPr>
              <w:t>如属于中小企业，须提供《中小企业声明函》。</w:t>
            </w:r>
          </w:p>
          <w:p w14:paraId="7CA0A5E0">
            <w:pPr>
              <w:pStyle w:val="38"/>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29273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3368DE2">
            <w:pPr>
              <w:pStyle w:val="38"/>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7B94B0F8">
            <w:pPr>
              <w:pStyle w:val="38"/>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2ED3A166">
            <w:pPr>
              <w:pStyle w:val="38"/>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7516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AB75D10">
            <w:pPr>
              <w:pStyle w:val="38"/>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5742C5F8">
            <w:pPr>
              <w:pStyle w:val="38"/>
              <w:tabs>
                <w:tab w:val="left" w:pos="1260"/>
              </w:tabs>
              <w:adjustRightInd w:val="0"/>
              <w:snapToGrid w:val="0"/>
              <w:rPr>
                <w:szCs w:val="21"/>
              </w:rPr>
            </w:pPr>
            <w:r>
              <w:rPr>
                <w:szCs w:val="21"/>
              </w:rPr>
              <w:t>如属于残疾人福利性单位，须提供《残疾人福利性单位声明函》。</w:t>
            </w:r>
          </w:p>
          <w:p w14:paraId="56B6A99C">
            <w:pPr>
              <w:pStyle w:val="38"/>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5F4FBC66">
      <w:pPr>
        <w:spacing w:line="360" w:lineRule="auto"/>
        <w:ind w:firstLine="3808" w:firstLineChars="1700"/>
        <w:rPr>
          <w:sz w:val="24"/>
        </w:rPr>
      </w:pPr>
      <w:r>
        <w:rPr>
          <w:sz w:val="24"/>
        </w:rPr>
        <w:t>投标人名称：</w:t>
      </w:r>
    </w:p>
    <w:p w14:paraId="2715DDF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A4B524">
      <w:pPr>
        <w:spacing w:line="360" w:lineRule="auto"/>
        <w:ind w:firstLine="448" w:firstLineChars="200"/>
        <w:outlineLvl w:val="0"/>
        <w:rPr>
          <w:sz w:val="24"/>
        </w:rPr>
      </w:pPr>
    </w:p>
    <w:p w14:paraId="52F9425A">
      <w:pPr>
        <w:spacing w:line="560" w:lineRule="exact"/>
        <w:jc w:val="center"/>
        <w:rPr>
          <w:sz w:val="24"/>
        </w:rPr>
      </w:pPr>
    </w:p>
    <w:p w14:paraId="03E84A62">
      <w:pPr>
        <w:spacing w:line="560" w:lineRule="exact"/>
        <w:jc w:val="center"/>
        <w:rPr>
          <w:sz w:val="24"/>
        </w:rPr>
      </w:pPr>
    </w:p>
    <w:p w14:paraId="6203A12E">
      <w:pPr>
        <w:spacing w:line="560" w:lineRule="exact"/>
        <w:jc w:val="center"/>
        <w:rPr>
          <w:sz w:val="24"/>
        </w:rPr>
      </w:pPr>
      <w:r>
        <w:rPr>
          <w:sz w:val="24"/>
        </w:rPr>
        <w:br w:type="page"/>
      </w:r>
    </w:p>
    <w:p w14:paraId="0035DEA9">
      <w:pPr>
        <w:tabs>
          <w:tab w:val="left" w:pos="360"/>
        </w:tabs>
        <w:spacing w:line="360" w:lineRule="auto"/>
        <w:rPr>
          <w:b/>
          <w:sz w:val="24"/>
        </w:rPr>
      </w:pPr>
      <w:r>
        <w:rPr>
          <w:rFonts w:hint="eastAsia"/>
          <w:b/>
          <w:sz w:val="24"/>
        </w:rPr>
        <w:t>附件10</w:t>
      </w:r>
    </w:p>
    <w:p w14:paraId="64DC50EB">
      <w:pPr>
        <w:autoSpaceDN w:val="0"/>
        <w:spacing w:line="360" w:lineRule="auto"/>
        <w:jc w:val="center"/>
        <w:rPr>
          <w:b/>
          <w:bCs/>
          <w:sz w:val="24"/>
        </w:rPr>
      </w:pPr>
      <w:r>
        <w:rPr>
          <w:b/>
          <w:bCs/>
          <w:sz w:val="24"/>
        </w:rPr>
        <w:t>投标产品配置清单</w:t>
      </w:r>
    </w:p>
    <w:p w14:paraId="4B0372FE">
      <w:pPr>
        <w:spacing w:line="460" w:lineRule="exact"/>
        <w:rPr>
          <w:sz w:val="24"/>
        </w:rPr>
      </w:pPr>
    </w:p>
    <w:p w14:paraId="396B47AF">
      <w:pPr>
        <w:spacing w:line="460" w:lineRule="exact"/>
        <w:rPr>
          <w:sz w:val="24"/>
        </w:rPr>
      </w:pPr>
      <w:r>
        <w:rPr>
          <w:sz w:val="24"/>
        </w:rPr>
        <w:t>项目名称：</w:t>
      </w:r>
      <w:r>
        <w:rPr>
          <w:sz w:val="24"/>
          <w:u w:val="single"/>
        </w:rPr>
        <w:t xml:space="preserve">                    </w:t>
      </w:r>
    </w:p>
    <w:p w14:paraId="17277B4C">
      <w:pPr>
        <w:spacing w:line="460" w:lineRule="exact"/>
        <w:rPr>
          <w:sz w:val="24"/>
        </w:rPr>
      </w:pPr>
      <w:r>
        <w:rPr>
          <w:sz w:val="24"/>
        </w:rPr>
        <w:t>项目编号：</w:t>
      </w:r>
      <w:r>
        <w:rPr>
          <w:sz w:val="24"/>
          <w:u w:val="single"/>
        </w:rPr>
        <w:t xml:space="preserve">                    </w:t>
      </w:r>
    </w:p>
    <w:p w14:paraId="4E77BD8B">
      <w:pPr>
        <w:spacing w:line="460" w:lineRule="exact"/>
        <w:rPr>
          <w:sz w:val="24"/>
          <w:u w:val="single"/>
        </w:rPr>
      </w:pPr>
      <w:r>
        <w:rPr>
          <w:sz w:val="24"/>
        </w:rPr>
        <w:t>包号：</w:t>
      </w:r>
      <w:r>
        <w:rPr>
          <w:sz w:val="24"/>
          <w:u w:val="single"/>
        </w:rPr>
        <w:t xml:space="preserve">                        </w:t>
      </w:r>
    </w:p>
    <w:p w14:paraId="46CA2D69">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4DFA4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B6908A7">
            <w:pPr>
              <w:spacing w:line="560" w:lineRule="exact"/>
              <w:jc w:val="center"/>
              <w:rPr>
                <w:sz w:val="24"/>
              </w:rPr>
            </w:pPr>
            <w:r>
              <w:rPr>
                <w:sz w:val="24"/>
              </w:rPr>
              <w:t>序号</w:t>
            </w:r>
          </w:p>
        </w:tc>
        <w:tc>
          <w:tcPr>
            <w:tcW w:w="996" w:type="pct"/>
            <w:shd w:val="clear" w:color="auto" w:fill="auto"/>
            <w:vAlign w:val="center"/>
          </w:tcPr>
          <w:p w14:paraId="356F1D37">
            <w:pPr>
              <w:spacing w:line="560" w:lineRule="exact"/>
              <w:jc w:val="center"/>
              <w:rPr>
                <w:sz w:val="24"/>
              </w:rPr>
            </w:pPr>
            <w:r>
              <w:rPr>
                <w:sz w:val="24"/>
              </w:rPr>
              <w:t>设备名称</w:t>
            </w:r>
          </w:p>
        </w:tc>
        <w:tc>
          <w:tcPr>
            <w:tcW w:w="915" w:type="pct"/>
            <w:shd w:val="clear" w:color="auto" w:fill="auto"/>
            <w:vAlign w:val="center"/>
          </w:tcPr>
          <w:p w14:paraId="131D78AB">
            <w:pPr>
              <w:spacing w:line="560" w:lineRule="exact"/>
              <w:jc w:val="center"/>
              <w:rPr>
                <w:sz w:val="24"/>
              </w:rPr>
            </w:pPr>
            <w:r>
              <w:rPr>
                <w:sz w:val="24"/>
              </w:rPr>
              <w:t>规格型号</w:t>
            </w:r>
          </w:p>
        </w:tc>
        <w:tc>
          <w:tcPr>
            <w:tcW w:w="2525" w:type="pct"/>
            <w:shd w:val="clear" w:color="auto" w:fill="auto"/>
            <w:vAlign w:val="center"/>
          </w:tcPr>
          <w:p w14:paraId="3C35F1E5">
            <w:pPr>
              <w:spacing w:line="560" w:lineRule="exact"/>
              <w:jc w:val="center"/>
              <w:rPr>
                <w:sz w:val="24"/>
              </w:rPr>
            </w:pPr>
            <w:r>
              <w:rPr>
                <w:sz w:val="24"/>
              </w:rPr>
              <w:t>详细配置及技术标准</w:t>
            </w:r>
          </w:p>
        </w:tc>
      </w:tr>
      <w:tr w14:paraId="49BED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30D6433">
            <w:pPr>
              <w:spacing w:line="560" w:lineRule="exact"/>
              <w:jc w:val="center"/>
              <w:rPr>
                <w:sz w:val="24"/>
              </w:rPr>
            </w:pPr>
            <w:r>
              <w:rPr>
                <w:sz w:val="24"/>
              </w:rPr>
              <w:t>1</w:t>
            </w:r>
          </w:p>
        </w:tc>
        <w:tc>
          <w:tcPr>
            <w:tcW w:w="996" w:type="pct"/>
            <w:shd w:val="clear" w:color="auto" w:fill="auto"/>
            <w:vAlign w:val="center"/>
          </w:tcPr>
          <w:p w14:paraId="538CC4EB">
            <w:pPr>
              <w:spacing w:line="560" w:lineRule="exact"/>
              <w:jc w:val="center"/>
              <w:rPr>
                <w:sz w:val="24"/>
              </w:rPr>
            </w:pPr>
          </w:p>
        </w:tc>
        <w:tc>
          <w:tcPr>
            <w:tcW w:w="915" w:type="pct"/>
            <w:shd w:val="clear" w:color="auto" w:fill="auto"/>
            <w:vAlign w:val="center"/>
          </w:tcPr>
          <w:p w14:paraId="6B1E9535">
            <w:pPr>
              <w:spacing w:line="560" w:lineRule="exact"/>
              <w:jc w:val="center"/>
              <w:rPr>
                <w:sz w:val="24"/>
              </w:rPr>
            </w:pPr>
          </w:p>
        </w:tc>
        <w:tc>
          <w:tcPr>
            <w:tcW w:w="2525" w:type="pct"/>
            <w:shd w:val="clear" w:color="auto" w:fill="auto"/>
            <w:vAlign w:val="center"/>
          </w:tcPr>
          <w:p w14:paraId="70166E5F">
            <w:pPr>
              <w:spacing w:line="560" w:lineRule="exact"/>
              <w:jc w:val="center"/>
              <w:rPr>
                <w:sz w:val="24"/>
              </w:rPr>
            </w:pPr>
          </w:p>
        </w:tc>
      </w:tr>
      <w:tr w14:paraId="17C6D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DE4B916">
            <w:pPr>
              <w:spacing w:line="560" w:lineRule="exact"/>
              <w:jc w:val="center"/>
              <w:rPr>
                <w:sz w:val="24"/>
              </w:rPr>
            </w:pPr>
            <w:r>
              <w:rPr>
                <w:sz w:val="24"/>
              </w:rPr>
              <w:t>2</w:t>
            </w:r>
          </w:p>
        </w:tc>
        <w:tc>
          <w:tcPr>
            <w:tcW w:w="996" w:type="pct"/>
            <w:shd w:val="clear" w:color="auto" w:fill="auto"/>
            <w:vAlign w:val="center"/>
          </w:tcPr>
          <w:p w14:paraId="639D80D4">
            <w:pPr>
              <w:spacing w:line="560" w:lineRule="exact"/>
              <w:jc w:val="center"/>
              <w:rPr>
                <w:sz w:val="24"/>
              </w:rPr>
            </w:pPr>
          </w:p>
        </w:tc>
        <w:tc>
          <w:tcPr>
            <w:tcW w:w="915" w:type="pct"/>
            <w:shd w:val="clear" w:color="auto" w:fill="auto"/>
            <w:vAlign w:val="center"/>
          </w:tcPr>
          <w:p w14:paraId="7F30D4B7">
            <w:pPr>
              <w:spacing w:line="560" w:lineRule="exact"/>
              <w:jc w:val="center"/>
              <w:rPr>
                <w:sz w:val="24"/>
              </w:rPr>
            </w:pPr>
          </w:p>
        </w:tc>
        <w:tc>
          <w:tcPr>
            <w:tcW w:w="2525" w:type="pct"/>
            <w:shd w:val="clear" w:color="auto" w:fill="auto"/>
            <w:vAlign w:val="center"/>
          </w:tcPr>
          <w:p w14:paraId="7CE6FCF1">
            <w:pPr>
              <w:spacing w:line="560" w:lineRule="exact"/>
              <w:jc w:val="center"/>
              <w:rPr>
                <w:sz w:val="24"/>
              </w:rPr>
            </w:pPr>
          </w:p>
        </w:tc>
      </w:tr>
      <w:tr w14:paraId="229EF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1A2680C">
            <w:pPr>
              <w:spacing w:line="560" w:lineRule="exact"/>
              <w:jc w:val="center"/>
              <w:rPr>
                <w:sz w:val="24"/>
              </w:rPr>
            </w:pPr>
            <w:r>
              <w:rPr>
                <w:sz w:val="24"/>
              </w:rPr>
              <w:t>3</w:t>
            </w:r>
          </w:p>
        </w:tc>
        <w:tc>
          <w:tcPr>
            <w:tcW w:w="996" w:type="pct"/>
            <w:shd w:val="clear" w:color="auto" w:fill="auto"/>
            <w:vAlign w:val="center"/>
          </w:tcPr>
          <w:p w14:paraId="2548A3B4">
            <w:pPr>
              <w:spacing w:line="560" w:lineRule="exact"/>
              <w:jc w:val="center"/>
              <w:rPr>
                <w:sz w:val="24"/>
              </w:rPr>
            </w:pPr>
          </w:p>
        </w:tc>
        <w:tc>
          <w:tcPr>
            <w:tcW w:w="915" w:type="pct"/>
            <w:shd w:val="clear" w:color="auto" w:fill="auto"/>
            <w:vAlign w:val="center"/>
          </w:tcPr>
          <w:p w14:paraId="120FD9B7">
            <w:pPr>
              <w:spacing w:line="560" w:lineRule="exact"/>
              <w:jc w:val="center"/>
              <w:rPr>
                <w:sz w:val="24"/>
              </w:rPr>
            </w:pPr>
          </w:p>
        </w:tc>
        <w:tc>
          <w:tcPr>
            <w:tcW w:w="2525" w:type="pct"/>
            <w:shd w:val="clear" w:color="auto" w:fill="auto"/>
            <w:vAlign w:val="center"/>
          </w:tcPr>
          <w:p w14:paraId="5B03EBFA">
            <w:pPr>
              <w:spacing w:line="560" w:lineRule="exact"/>
              <w:jc w:val="center"/>
              <w:rPr>
                <w:sz w:val="24"/>
              </w:rPr>
            </w:pPr>
          </w:p>
        </w:tc>
      </w:tr>
      <w:tr w14:paraId="0C265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5D76389">
            <w:pPr>
              <w:spacing w:line="560" w:lineRule="exact"/>
              <w:jc w:val="center"/>
              <w:rPr>
                <w:sz w:val="24"/>
              </w:rPr>
            </w:pPr>
            <w:r>
              <w:rPr>
                <w:sz w:val="24"/>
              </w:rPr>
              <w:t>…</w:t>
            </w:r>
          </w:p>
        </w:tc>
        <w:tc>
          <w:tcPr>
            <w:tcW w:w="996" w:type="pct"/>
            <w:shd w:val="clear" w:color="auto" w:fill="auto"/>
            <w:vAlign w:val="center"/>
          </w:tcPr>
          <w:p w14:paraId="65816AB5">
            <w:pPr>
              <w:spacing w:line="560" w:lineRule="exact"/>
              <w:jc w:val="center"/>
              <w:rPr>
                <w:sz w:val="24"/>
              </w:rPr>
            </w:pPr>
          </w:p>
        </w:tc>
        <w:tc>
          <w:tcPr>
            <w:tcW w:w="915" w:type="pct"/>
            <w:shd w:val="clear" w:color="auto" w:fill="auto"/>
            <w:vAlign w:val="center"/>
          </w:tcPr>
          <w:p w14:paraId="48684A5A">
            <w:pPr>
              <w:spacing w:line="560" w:lineRule="exact"/>
              <w:jc w:val="center"/>
              <w:rPr>
                <w:sz w:val="24"/>
              </w:rPr>
            </w:pPr>
          </w:p>
        </w:tc>
        <w:tc>
          <w:tcPr>
            <w:tcW w:w="2525" w:type="pct"/>
            <w:shd w:val="clear" w:color="auto" w:fill="auto"/>
            <w:vAlign w:val="center"/>
          </w:tcPr>
          <w:p w14:paraId="3D640C44">
            <w:pPr>
              <w:spacing w:line="560" w:lineRule="exact"/>
              <w:jc w:val="center"/>
              <w:rPr>
                <w:sz w:val="24"/>
              </w:rPr>
            </w:pPr>
          </w:p>
        </w:tc>
      </w:tr>
    </w:tbl>
    <w:p w14:paraId="2998A221">
      <w:pPr>
        <w:spacing w:line="560" w:lineRule="exact"/>
        <w:jc w:val="left"/>
        <w:rPr>
          <w:sz w:val="24"/>
        </w:rPr>
      </w:pPr>
    </w:p>
    <w:p w14:paraId="771B5A15">
      <w:pPr>
        <w:spacing w:line="560" w:lineRule="exact"/>
        <w:jc w:val="left"/>
        <w:rPr>
          <w:sz w:val="24"/>
        </w:rPr>
      </w:pPr>
    </w:p>
    <w:p w14:paraId="7472EA0A">
      <w:pPr>
        <w:spacing w:line="560" w:lineRule="exact"/>
        <w:jc w:val="left"/>
        <w:rPr>
          <w:sz w:val="24"/>
        </w:rPr>
      </w:pPr>
    </w:p>
    <w:p w14:paraId="5898BAFE">
      <w:pPr>
        <w:spacing w:line="560" w:lineRule="exact"/>
        <w:jc w:val="left"/>
        <w:rPr>
          <w:sz w:val="24"/>
        </w:rPr>
      </w:pPr>
    </w:p>
    <w:p w14:paraId="32F77B9F">
      <w:pPr>
        <w:spacing w:line="560" w:lineRule="exact"/>
        <w:jc w:val="left"/>
        <w:rPr>
          <w:sz w:val="24"/>
        </w:rPr>
      </w:pPr>
    </w:p>
    <w:p w14:paraId="6E84FDF6">
      <w:pPr>
        <w:spacing w:line="360" w:lineRule="auto"/>
        <w:ind w:firstLine="3808" w:firstLineChars="1700"/>
        <w:rPr>
          <w:sz w:val="24"/>
        </w:rPr>
      </w:pPr>
      <w:r>
        <w:rPr>
          <w:sz w:val="24"/>
        </w:rPr>
        <w:t>投标人名称：</w:t>
      </w:r>
    </w:p>
    <w:p w14:paraId="3168CC1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53D410">
      <w:pPr>
        <w:tabs>
          <w:tab w:val="left" w:pos="210"/>
        </w:tabs>
        <w:autoSpaceDE w:val="0"/>
        <w:autoSpaceDN w:val="0"/>
        <w:adjustRightInd w:val="0"/>
        <w:spacing w:line="460" w:lineRule="exact"/>
        <w:ind w:firstLine="448" w:firstLineChars="200"/>
        <w:rPr>
          <w:sz w:val="24"/>
        </w:rPr>
      </w:pPr>
      <w:r>
        <w:rPr>
          <w:sz w:val="24"/>
        </w:rPr>
        <w:br w:type="page"/>
      </w:r>
    </w:p>
    <w:p w14:paraId="5F72EFB3">
      <w:pPr>
        <w:tabs>
          <w:tab w:val="left" w:pos="360"/>
        </w:tabs>
        <w:spacing w:line="360" w:lineRule="auto"/>
        <w:rPr>
          <w:b/>
          <w:sz w:val="24"/>
        </w:rPr>
      </w:pPr>
      <w:r>
        <w:rPr>
          <w:b/>
          <w:sz w:val="24"/>
        </w:rPr>
        <w:t>附件</w:t>
      </w:r>
      <w:r>
        <w:rPr>
          <w:rFonts w:hint="eastAsia"/>
          <w:b/>
          <w:sz w:val="24"/>
        </w:rPr>
        <w:t>11</w:t>
      </w:r>
    </w:p>
    <w:p w14:paraId="63C1257C">
      <w:pPr>
        <w:autoSpaceDE w:val="0"/>
        <w:autoSpaceDN w:val="0"/>
        <w:spacing w:line="480" w:lineRule="auto"/>
        <w:jc w:val="center"/>
        <w:rPr>
          <w:b/>
          <w:sz w:val="24"/>
          <w:szCs w:val="24"/>
        </w:rPr>
      </w:pPr>
      <w:r>
        <w:rPr>
          <w:b/>
          <w:sz w:val="24"/>
          <w:szCs w:val="24"/>
        </w:rPr>
        <w:t>中小企业声明函（货物）</w:t>
      </w:r>
    </w:p>
    <w:p w14:paraId="03AC40D9">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20C06AF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70EE8B9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8AEA8D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C960396">
      <w:pPr>
        <w:autoSpaceDE w:val="0"/>
        <w:autoSpaceDN w:val="0"/>
        <w:spacing w:line="500" w:lineRule="exact"/>
        <w:ind w:left="641"/>
        <w:jc w:val="left"/>
        <w:rPr>
          <w:sz w:val="24"/>
          <w:szCs w:val="24"/>
        </w:rPr>
      </w:pPr>
      <w:r>
        <w:rPr>
          <w:sz w:val="24"/>
          <w:szCs w:val="24"/>
        </w:rPr>
        <w:t>……</w:t>
      </w:r>
    </w:p>
    <w:p w14:paraId="2FFDF18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6E3CE3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DF947AF">
      <w:pPr>
        <w:autoSpaceDE w:val="0"/>
        <w:autoSpaceDN w:val="0"/>
        <w:spacing w:line="500" w:lineRule="exact"/>
        <w:ind w:left="3840"/>
        <w:jc w:val="left"/>
        <w:rPr>
          <w:sz w:val="24"/>
          <w:szCs w:val="24"/>
        </w:rPr>
      </w:pPr>
      <w:r>
        <w:rPr>
          <w:sz w:val="24"/>
          <w:szCs w:val="24"/>
        </w:rPr>
        <w:t>投标人名称：</w:t>
      </w:r>
    </w:p>
    <w:p w14:paraId="1E5A621F">
      <w:pPr>
        <w:autoSpaceDE w:val="0"/>
        <w:autoSpaceDN w:val="0"/>
        <w:spacing w:line="500" w:lineRule="exact"/>
        <w:ind w:left="3840"/>
        <w:jc w:val="left"/>
        <w:rPr>
          <w:b/>
          <w:sz w:val="24"/>
          <w:szCs w:val="24"/>
        </w:rPr>
      </w:pPr>
      <w:r>
        <w:rPr>
          <w:sz w:val="24"/>
          <w:szCs w:val="24"/>
        </w:rPr>
        <w:t>日期：</w:t>
      </w:r>
    </w:p>
    <w:p w14:paraId="0FBAE9EE">
      <w:pPr>
        <w:spacing w:line="360" w:lineRule="auto"/>
        <w:ind w:right="84" w:firstLine="224" w:firstLineChars="100"/>
        <w:rPr>
          <w:b/>
          <w:sz w:val="24"/>
          <w:szCs w:val="24"/>
        </w:rPr>
      </w:pPr>
      <w:r>
        <w:rPr>
          <w:b/>
          <w:sz w:val="24"/>
          <w:szCs w:val="24"/>
        </w:rPr>
        <w:t>注：</w:t>
      </w:r>
    </w:p>
    <w:p w14:paraId="50CEAFE5">
      <w:pPr>
        <w:spacing w:line="360" w:lineRule="auto"/>
        <w:ind w:right="84" w:firstLine="224" w:firstLineChars="100"/>
        <w:rPr>
          <w:b/>
          <w:sz w:val="24"/>
          <w:szCs w:val="24"/>
        </w:rPr>
      </w:pPr>
      <w:r>
        <w:rPr>
          <w:b/>
          <w:sz w:val="24"/>
          <w:szCs w:val="24"/>
        </w:rPr>
        <w:t>1.标的名称须按照采购文件“采购清单”中明确的标的名称进行填写；所属行业须按照采购文件中明确的所属行业进行填写，否则不享受中小企业扶持政策。</w:t>
      </w:r>
    </w:p>
    <w:p w14:paraId="74C0B765">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65377E2">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6A005E98">
      <w:pPr>
        <w:widowControl/>
        <w:jc w:val="left"/>
        <w:rPr>
          <w:sz w:val="24"/>
          <w:szCs w:val="21"/>
        </w:rPr>
      </w:pPr>
    </w:p>
    <w:p w14:paraId="0DACFB02">
      <w:pPr>
        <w:widowControl/>
        <w:jc w:val="left"/>
        <w:rPr>
          <w:sz w:val="24"/>
          <w:szCs w:val="21"/>
        </w:rPr>
      </w:pPr>
    </w:p>
    <w:p w14:paraId="1808ECED">
      <w:pPr>
        <w:widowControl/>
        <w:jc w:val="left"/>
        <w:rPr>
          <w:sz w:val="24"/>
          <w:szCs w:val="21"/>
        </w:rPr>
      </w:pPr>
    </w:p>
    <w:p w14:paraId="1F0F0A49">
      <w:pPr>
        <w:widowControl/>
        <w:jc w:val="left"/>
        <w:rPr>
          <w:b/>
          <w:kern w:val="0"/>
          <w:sz w:val="24"/>
          <w:szCs w:val="21"/>
        </w:rPr>
      </w:pPr>
      <w:r>
        <w:rPr>
          <w:b/>
          <w:kern w:val="0"/>
          <w:sz w:val="24"/>
          <w:szCs w:val="21"/>
        </w:rPr>
        <w:br w:type="page"/>
      </w:r>
    </w:p>
    <w:p w14:paraId="68945C72">
      <w:pPr>
        <w:autoSpaceDN w:val="0"/>
        <w:spacing w:line="360" w:lineRule="auto"/>
        <w:rPr>
          <w:b/>
          <w:kern w:val="0"/>
          <w:sz w:val="24"/>
          <w:szCs w:val="21"/>
        </w:rPr>
      </w:pPr>
      <w:r>
        <w:rPr>
          <w:rFonts w:hint="eastAsia"/>
          <w:b/>
          <w:kern w:val="0"/>
          <w:sz w:val="24"/>
          <w:szCs w:val="21"/>
        </w:rPr>
        <w:t>附件12</w:t>
      </w:r>
    </w:p>
    <w:p w14:paraId="2935D54E">
      <w:pPr>
        <w:autoSpaceDN w:val="0"/>
        <w:spacing w:line="360" w:lineRule="auto"/>
        <w:jc w:val="left"/>
        <w:rPr>
          <w:b/>
          <w:bCs/>
          <w:sz w:val="24"/>
        </w:rPr>
      </w:pPr>
      <w:r>
        <w:rPr>
          <w:rFonts w:hint="eastAsia"/>
          <w:b/>
          <w:kern w:val="0"/>
          <w:sz w:val="24"/>
          <w:szCs w:val="21"/>
        </w:rPr>
        <w:t>若不是残疾人福利性单位，投标文件中可不提供此声明函</w:t>
      </w:r>
    </w:p>
    <w:p w14:paraId="32452EC1">
      <w:pPr>
        <w:autoSpaceDN w:val="0"/>
        <w:spacing w:line="360" w:lineRule="auto"/>
        <w:jc w:val="center"/>
        <w:rPr>
          <w:b/>
          <w:bCs/>
          <w:sz w:val="24"/>
        </w:rPr>
      </w:pPr>
    </w:p>
    <w:p w14:paraId="20C50C61">
      <w:pPr>
        <w:snapToGrid w:val="0"/>
        <w:spacing w:line="360" w:lineRule="auto"/>
        <w:jc w:val="center"/>
        <w:rPr>
          <w:b/>
          <w:bCs/>
          <w:sz w:val="24"/>
        </w:rPr>
      </w:pPr>
      <w:r>
        <w:rPr>
          <w:rFonts w:hint="eastAsia"/>
          <w:b/>
          <w:bCs/>
          <w:sz w:val="24"/>
        </w:rPr>
        <w:t>残疾人福利性单位声明函</w:t>
      </w:r>
    </w:p>
    <w:p w14:paraId="34798184">
      <w:pPr>
        <w:snapToGrid w:val="0"/>
        <w:spacing w:line="360" w:lineRule="auto"/>
        <w:ind w:firstLine="448" w:firstLineChars="200"/>
        <w:jc w:val="left"/>
        <w:rPr>
          <w:b/>
          <w:bCs/>
          <w:sz w:val="24"/>
        </w:rPr>
      </w:pPr>
    </w:p>
    <w:p w14:paraId="59D3DE3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1AA1F2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E780080">
      <w:pPr>
        <w:snapToGrid w:val="0"/>
        <w:spacing w:line="360" w:lineRule="auto"/>
        <w:ind w:firstLine="448" w:firstLineChars="200"/>
        <w:jc w:val="left"/>
        <w:rPr>
          <w:bCs/>
          <w:sz w:val="24"/>
        </w:rPr>
      </w:pPr>
    </w:p>
    <w:p w14:paraId="40BF6CDA">
      <w:pPr>
        <w:snapToGrid w:val="0"/>
        <w:spacing w:line="360" w:lineRule="auto"/>
        <w:ind w:firstLine="448" w:firstLineChars="200"/>
        <w:jc w:val="left"/>
        <w:rPr>
          <w:bCs/>
          <w:sz w:val="24"/>
        </w:rPr>
      </w:pPr>
    </w:p>
    <w:p w14:paraId="7C03CDB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4DE76CE">
      <w:pPr>
        <w:snapToGrid w:val="0"/>
        <w:spacing w:line="360" w:lineRule="auto"/>
        <w:ind w:firstLine="448" w:firstLineChars="200"/>
        <w:jc w:val="left"/>
        <w:rPr>
          <w:bCs/>
          <w:sz w:val="24"/>
        </w:rPr>
      </w:pPr>
    </w:p>
    <w:p w14:paraId="3F24E59D">
      <w:pPr>
        <w:snapToGrid w:val="0"/>
        <w:spacing w:line="360" w:lineRule="auto"/>
        <w:ind w:firstLine="448" w:firstLineChars="200"/>
        <w:jc w:val="left"/>
        <w:rPr>
          <w:sz w:val="24"/>
          <w:szCs w:val="21"/>
        </w:rPr>
      </w:pPr>
      <w:r>
        <w:rPr>
          <w:rFonts w:hint="eastAsia"/>
          <w:bCs/>
          <w:sz w:val="24"/>
        </w:rPr>
        <w:t xml:space="preserve">               日  期：</w:t>
      </w:r>
    </w:p>
    <w:p w14:paraId="3E874DBD">
      <w:pPr>
        <w:snapToGrid w:val="0"/>
        <w:spacing w:line="360" w:lineRule="auto"/>
        <w:ind w:firstLine="448" w:firstLineChars="200"/>
        <w:jc w:val="left"/>
        <w:rPr>
          <w:sz w:val="24"/>
          <w:szCs w:val="21"/>
        </w:rPr>
      </w:pPr>
    </w:p>
    <w:p w14:paraId="41559055">
      <w:pPr>
        <w:snapToGrid w:val="0"/>
        <w:spacing w:line="360" w:lineRule="auto"/>
        <w:ind w:firstLine="448" w:firstLineChars="200"/>
        <w:rPr>
          <w:sz w:val="24"/>
          <w:szCs w:val="21"/>
        </w:rPr>
      </w:pPr>
      <w:r>
        <w:rPr>
          <w:sz w:val="24"/>
          <w:szCs w:val="21"/>
        </w:rPr>
        <w:t>注：</w:t>
      </w:r>
    </w:p>
    <w:p w14:paraId="5DCCDD7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110467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52B6D89">
      <w:pPr>
        <w:snapToGrid w:val="0"/>
        <w:spacing w:line="360" w:lineRule="auto"/>
        <w:rPr>
          <w:sz w:val="24"/>
          <w:szCs w:val="21"/>
        </w:rPr>
      </w:pPr>
    </w:p>
    <w:p w14:paraId="62031856">
      <w:pPr>
        <w:widowControl/>
        <w:jc w:val="left"/>
        <w:rPr>
          <w:sz w:val="24"/>
        </w:rPr>
      </w:pPr>
      <w:r>
        <w:rPr>
          <w:sz w:val="24"/>
        </w:rPr>
        <w:br w:type="page"/>
      </w:r>
    </w:p>
    <w:p w14:paraId="78F9A229">
      <w:pPr>
        <w:tabs>
          <w:tab w:val="left" w:pos="360"/>
        </w:tabs>
        <w:spacing w:line="360" w:lineRule="auto"/>
        <w:rPr>
          <w:b/>
          <w:sz w:val="24"/>
        </w:rPr>
      </w:pPr>
      <w:r>
        <w:rPr>
          <w:rFonts w:hint="eastAsia"/>
          <w:b/>
          <w:sz w:val="24"/>
        </w:rPr>
        <w:t>附件13</w:t>
      </w:r>
    </w:p>
    <w:p w14:paraId="4792F8E5">
      <w:pPr>
        <w:autoSpaceDN w:val="0"/>
        <w:spacing w:line="360" w:lineRule="auto"/>
        <w:jc w:val="center"/>
        <w:rPr>
          <w:b/>
          <w:bCs/>
          <w:sz w:val="24"/>
        </w:rPr>
      </w:pPr>
      <w:r>
        <w:rPr>
          <w:b/>
          <w:bCs/>
          <w:sz w:val="24"/>
        </w:rPr>
        <w:t>投标人认为需要提供的其他资料</w:t>
      </w:r>
    </w:p>
    <w:sectPr>
      <w:footerReference r:id="rId7"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5EEC18">
    <w:pPr>
      <w:pStyle w:val="11"/>
      <w:jc w:val="center"/>
    </w:pPr>
  </w:p>
  <w:p w14:paraId="6755FF93">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03180">
    <w:pPr>
      <w:pStyle w:val="11"/>
      <w:jc w:val="center"/>
    </w:pPr>
  </w:p>
  <w:p w14:paraId="27709050">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43081406"/>
      <w:docPartObj>
        <w:docPartGallery w:val="AutoText"/>
      </w:docPartObj>
    </w:sdtPr>
    <w:sdtContent>
      <w:p w14:paraId="1758071F">
        <w:pPr>
          <w:pStyle w:val="11"/>
          <w:jc w:val="center"/>
        </w:pPr>
        <w:r>
          <w:fldChar w:fldCharType="begin"/>
        </w:r>
        <w:r>
          <w:instrText xml:space="preserve">PAGE   \* MERGEFORMAT</w:instrText>
        </w:r>
        <w:r>
          <w:fldChar w:fldCharType="separate"/>
        </w:r>
        <w:r>
          <w:rPr>
            <w:lang w:val="zh-CN"/>
          </w:rPr>
          <w:t>37</w:t>
        </w:r>
        <w:r>
          <w:fldChar w:fldCharType="end"/>
        </w:r>
      </w:p>
    </w:sdtContent>
  </w:sdt>
  <w:p w14:paraId="46EC9459">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2DC0F">
    <w:pPr>
      <w:pStyle w:val="11"/>
      <w:jc w:val="center"/>
    </w:pPr>
    <w:r>
      <w:rPr>
        <w:b/>
      </w:rPr>
      <w:fldChar w:fldCharType="begin"/>
    </w:r>
    <w:r>
      <w:rPr>
        <w:b/>
      </w:rPr>
      <w:instrText xml:space="preserve">PAGE  \* Arabic  \* MERGEFORMAT</w:instrText>
    </w:r>
    <w:r>
      <w:rPr>
        <w:b/>
      </w:rPr>
      <w:fldChar w:fldCharType="separate"/>
    </w:r>
    <w:r>
      <w:rPr>
        <w:b/>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FD8E3">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109AAB9"/>
    <w:multiLevelType w:val="singleLevel"/>
    <w:tmpl w:val="C109AAB9"/>
    <w:lvl w:ilvl="0" w:tentative="0">
      <w:start w:val="3"/>
      <w:numFmt w:val="chineseCounting"/>
      <w:suff w:val="nothing"/>
      <w:lvlText w:val="%1、"/>
      <w:lvlJc w:val="left"/>
      <w:rPr>
        <w:rFonts w:hint="eastAsia"/>
      </w:rPr>
    </w:lvl>
  </w:abstractNum>
  <w:abstractNum w:abstractNumId="2">
    <w:nsid w:val="CFE7C3F8"/>
    <w:multiLevelType w:val="singleLevel"/>
    <w:tmpl w:val="CFE7C3F8"/>
    <w:lvl w:ilvl="0" w:tentative="0">
      <w:start w:val="1"/>
      <w:numFmt w:val="decimal"/>
      <w:suff w:val="nothing"/>
      <w:lvlText w:val="（%1）"/>
      <w:lvlJc w:val="left"/>
      <w:pPr>
        <w:ind w:left="0" w:firstLine="0"/>
      </w:pPr>
    </w:lvl>
  </w:abstractNum>
  <w:abstractNum w:abstractNumId="3">
    <w:nsid w:val="DDECD3BC"/>
    <w:multiLevelType w:val="singleLevel"/>
    <w:tmpl w:val="DDECD3BC"/>
    <w:lvl w:ilvl="0" w:tentative="0">
      <w:start w:val="6"/>
      <w:numFmt w:val="decimal"/>
      <w:suff w:val="space"/>
      <w:lvlText w:val="%1."/>
      <w:lvlJc w:val="left"/>
      <w:pPr>
        <w:ind w:left="0" w:firstLine="0"/>
      </w:pPr>
    </w:lvl>
  </w:abstractNum>
  <w:abstractNum w:abstractNumId="4">
    <w:nsid w:val="DE759F4B"/>
    <w:multiLevelType w:val="singleLevel"/>
    <w:tmpl w:val="DE759F4B"/>
    <w:lvl w:ilvl="0" w:tentative="0">
      <w:start w:val="2"/>
      <w:numFmt w:val="decimal"/>
      <w:suff w:val="space"/>
      <w:lvlText w:val="%1."/>
      <w:lvlJc w:val="left"/>
      <w:pPr>
        <w:ind w:left="0" w:firstLine="0"/>
      </w:pPr>
    </w:lvl>
  </w:abstractNum>
  <w:abstractNum w:abstractNumId="5">
    <w:nsid w:val="DEABE1DB"/>
    <w:multiLevelType w:val="singleLevel"/>
    <w:tmpl w:val="DEABE1DB"/>
    <w:lvl w:ilvl="0" w:tentative="0">
      <w:start w:val="23"/>
      <w:numFmt w:val="decimal"/>
      <w:suff w:val="space"/>
      <w:lvlText w:val="%1."/>
      <w:lvlJc w:val="left"/>
      <w:pPr>
        <w:ind w:left="0" w:firstLine="0"/>
      </w:pPr>
    </w:lvl>
  </w:abstractNum>
  <w:abstractNum w:abstractNumId="6">
    <w:nsid w:val="FFEFC674"/>
    <w:multiLevelType w:val="singleLevel"/>
    <w:tmpl w:val="FFEFC674"/>
    <w:lvl w:ilvl="0" w:tentative="0">
      <w:start w:val="1"/>
      <w:numFmt w:val="decimal"/>
      <w:suff w:val="nothing"/>
      <w:lvlText w:val="（%1）"/>
      <w:lvlJc w:val="left"/>
      <w:pPr>
        <w:ind w:left="0" w:firstLine="0"/>
      </w:pPr>
    </w:lvl>
  </w:abstractNum>
  <w:abstractNum w:abstractNumId="7">
    <w:nsid w:val="674A5C9E"/>
    <w:multiLevelType w:val="multilevel"/>
    <w:tmpl w:val="674A5C9E"/>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7A0F6431"/>
    <w:multiLevelType w:val="singleLevel"/>
    <w:tmpl w:val="7A0F6431"/>
    <w:lvl w:ilvl="0" w:tentative="0">
      <w:start w:val="1"/>
      <w:numFmt w:val="decimal"/>
      <w:suff w:val="space"/>
      <w:lvlText w:val="%1."/>
      <w:lvlJc w:val="left"/>
      <w:pPr>
        <w:ind w:left="0" w:firstLine="0"/>
      </w:pPr>
    </w:lvl>
  </w:abstractNum>
  <w:num w:numId="1">
    <w:abstractNumId w:val="7"/>
  </w:num>
  <w:num w:numId="2">
    <w:abstractNumId w:val="1"/>
  </w:num>
  <w:num w:numId="3">
    <w:abstractNumId w:val="8"/>
    <w:lvlOverride w:ilvl="0">
      <w:startOverride w:val="1"/>
    </w:lvlOverride>
  </w:num>
  <w:num w:numId="4">
    <w:abstractNumId w:val="2"/>
    <w:lvlOverride w:ilvl="0">
      <w:startOverride w:val="1"/>
    </w:lvlOverride>
  </w:num>
  <w:num w:numId="5">
    <w:abstractNumId w:val="6"/>
    <w:lvlOverride w:ilvl="0">
      <w:startOverride w:val="1"/>
    </w:lvlOverride>
  </w:num>
  <w:num w:numId="6">
    <w:abstractNumId w:val="4"/>
    <w:lvlOverride w:ilvl="0">
      <w:startOverride w:val="2"/>
    </w:lvlOverride>
  </w:num>
  <w:num w:numId="7">
    <w:abstractNumId w:val="3"/>
    <w:lvlOverride w:ilvl="0">
      <w:startOverride w:val="6"/>
    </w:lvlOverride>
  </w:num>
  <w:num w:numId="8">
    <w:abstractNumId w:val="0"/>
    <w:lvlOverride w:ilvl="0">
      <w:startOverride w:val="16"/>
    </w:lvlOverride>
  </w:num>
  <w:num w:numId="9">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0E"/>
    <w:rsid w:val="00011B73"/>
    <w:rsid w:val="00013068"/>
    <w:rsid w:val="00013701"/>
    <w:rsid w:val="00014723"/>
    <w:rsid w:val="00015213"/>
    <w:rsid w:val="00015BDB"/>
    <w:rsid w:val="00017C2D"/>
    <w:rsid w:val="00020A5D"/>
    <w:rsid w:val="000227B2"/>
    <w:rsid w:val="00024B47"/>
    <w:rsid w:val="00025E3C"/>
    <w:rsid w:val="00025ECE"/>
    <w:rsid w:val="000261F6"/>
    <w:rsid w:val="00026AF4"/>
    <w:rsid w:val="00027099"/>
    <w:rsid w:val="000308AC"/>
    <w:rsid w:val="00030BD8"/>
    <w:rsid w:val="00032015"/>
    <w:rsid w:val="00033B62"/>
    <w:rsid w:val="00033D1E"/>
    <w:rsid w:val="000361B9"/>
    <w:rsid w:val="00036A32"/>
    <w:rsid w:val="00037BC2"/>
    <w:rsid w:val="00037BDD"/>
    <w:rsid w:val="000403B6"/>
    <w:rsid w:val="0004130F"/>
    <w:rsid w:val="00042FFE"/>
    <w:rsid w:val="00044850"/>
    <w:rsid w:val="00045048"/>
    <w:rsid w:val="00046937"/>
    <w:rsid w:val="00050365"/>
    <w:rsid w:val="00050608"/>
    <w:rsid w:val="00051843"/>
    <w:rsid w:val="00056208"/>
    <w:rsid w:val="0005643C"/>
    <w:rsid w:val="00056D6F"/>
    <w:rsid w:val="00056EF3"/>
    <w:rsid w:val="000606CC"/>
    <w:rsid w:val="000607D4"/>
    <w:rsid w:val="0006090A"/>
    <w:rsid w:val="000629C9"/>
    <w:rsid w:val="00062C9A"/>
    <w:rsid w:val="00063218"/>
    <w:rsid w:val="00064AEE"/>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84C"/>
    <w:rsid w:val="000908D1"/>
    <w:rsid w:val="00090A07"/>
    <w:rsid w:val="0009203F"/>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568F"/>
    <w:rsid w:val="000B72CD"/>
    <w:rsid w:val="000C01FF"/>
    <w:rsid w:val="000C0595"/>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25D4"/>
    <w:rsid w:val="000F48D9"/>
    <w:rsid w:val="000F53CB"/>
    <w:rsid w:val="000F555D"/>
    <w:rsid w:val="000F5C82"/>
    <w:rsid w:val="000F6957"/>
    <w:rsid w:val="001001A6"/>
    <w:rsid w:val="00104096"/>
    <w:rsid w:val="00104EFC"/>
    <w:rsid w:val="0010588B"/>
    <w:rsid w:val="00106540"/>
    <w:rsid w:val="001106F6"/>
    <w:rsid w:val="001165C6"/>
    <w:rsid w:val="00121B64"/>
    <w:rsid w:val="00121CDE"/>
    <w:rsid w:val="00124976"/>
    <w:rsid w:val="001256ED"/>
    <w:rsid w:val="001274EC"/>
    <w:rsid w:val="00132C05"/>
    <w:rsid w:val="00132D32"/>
    <w:rsid w:val="00132DE7"/>
    <w:rsid w:val="001351F5"/>
    <w:rsid w:val="00135D96"/>
    <w:rsid w:val="00136F51"/>
    <w:rsid w:val="00140952"/>
    <w:rsid w:val="001411F4"/>
    <w:rsid w:val="00141664"/>
    <w:rsid w:val="00141B0C"/>
    <w:rsid w:val="00142196"/>
    <w:rsid w:val="00143B4D"/>
    <w:rsid w:val="001447F4"/>
    <w:rsid w:val="00145E32"/>
    <w:rsid w:val="0014634C"/>
    <w:rsid w:val="001515D5"/>
    <w:rsid w:val="001524A8"/>
    <w:rsid w:val="00154232"/>
    <w:rsid w:val="00155128"/>
    <w:rsid w:val="00156E5D"/>
    <w:rsid w:val="00157876"/>
    <w:rsid w:val="0016361E"/>
    <w:rsid w:val="001659F0"/>
    <w:rsid w:val="00167D3B"/>
    <w:rsid w:val="001707F2"/>
    <w:rsid w:val="00170A8D"/>
    <w:rsid w:val="00170F27"/>
    <w:rsid w:val="00171166"/>
    <w:rsid w:val="00171213"/>
    <w:rsid w:val="0017254F"/>
    <w:rsid w:val="00172B5E"/>
    <w:rsid w:val="00172CCC"/>
    <w:rsid w:val="00172F6B"/>
    <w:rsid w:val="00173561"/>
    <w:rsid w:val="00174A5C"/>
    <w:rsid w:val="00175016"/>
    <w:rsid w:val="001760DF"/>
    <w:rsid w:val="00176AB1"/>
    <w:rsid w:val="00180037"/>
    <w:rsid w:val="00181ED5"/>
    <w:rsid w:val="00182296"/>
    <w:rsid w:val="00182D9D"/>
    <w:rsid w:val="001834DA"/>
    <w:rsid w:val="00184CCB"/>
    <w:rsid w:val="00192F97"/>
    <w:rsid w:val="00193BCD"/>
    <w:rsid w:val="0019431D"/>
    <w:rsid w:val="00194514"/>
    <w:rsid w:val="00194FBC"/>
    <w:rsid w:val="00196D6B"/>
    <w:rsid w:val="00196DEC"/>
    <w:rsid w:val="00196E07"/>
    <w:rsid w:val="00197438"/>
    <w:rsid w:val="001A2919"/>
    <w:rsid w:val="001A2A8A"/>
    <w:rsid w:val="001A3DE3"/>
    <w:rsid w:val="001A3DF5"/>
    <w:rsid w:val="001A46F9"/>
    <w:rsid w:val="001A575B"/>
    <w:rsid w:val="001A59F9"/>
    <w:rsid w:val="001B105C"/>
    <w:rsid w:val="001B2340"/>
    <w:rsid w:val="001B56BC"/>
    <w:rsid w:val="001B5BEA"/>
    <w:rsid w:val="001C07D1"/>
    <w:rsid w:val="001C0E64"/>
    <w:rsid w:val="001C1981"/>
    <w:rsid w:val="001C50CC"/>
    <w:rsid w:val="001C7255"/>
    <w:rsid w:val="001C7B55"/>
    <w:rsid w:val="001D0626"/>
    <w:rsid w:val="001D085A"/>
    <w:rsid w:val="001D1850"/>
    <w:rsid w:val="001E3CB7"/>
    <w:rsid w:val="001E50CB"/>
    <w:rsid w:val="001E60D0"/>
    <w:rsid w:val="001F1C91"/>
    <w:rsid w:val="001F29BC"/>
    <w:rsid w:val="001F2B50"/>
    <w:rsid w:val="001F3072"/>
    <w:rsid w:val="001F345B"/>
    <w:rsid w:val="001F65EF"/>
    <w:rsid w:val="00200394"/>
    <w:rsid w:val="0020066D"/>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1A58"/>
    <w:rsid w:val="002257BA"/>
    <w:rsid w:val="00225C2F"/>
    <w:rsid w:val="00226572"/>
    <w:rsid w:val="00226A40"/>
    <w:rsid w:val="00227A0F"/>
    <w:rsid w:val="00230077"/>
    <w:rsid w:val="00230690"/>
    <w:rsid w:val="002314E2"/>
    <w:rsid w:val="00232BC6"/>
    <w:rsid w:val="00232E14"/>
    <w:rsid w:val="00233239"/>
    <w:rsid w:val="002379FE"/>
    <w:rsid w:val="00237E39"/>
    <w:rsid w:val="00243DC1"/>
    <w:rsid w:val="00244482"/>
    <w:rsid w:val="0024562D"/>
    <w:rsid w:val="0024790F"/>
    <w:rsid w:val="00251ED7"/>
    <w:rsid w:val="0025218F"/>
    <w:rsid w:val="00252ED1"/>
    <w:rsid w:val="00257C9A"/>
    <w:rsid w:val="00261C83"/>
    <w:rsid w:val="002640D8"/>
    <w:rsid w:val="0026483F"/>
    <w:rsid w:val="0026492F"/>
    <w:rsid w:val="00264DF9"/>
    <w:rsid w:val="00264E75"/>
    <w:rsid w:val="00264E8A"/>
    <w:rsid w:val="00265B2C"/>
    <w:rsid w:val="002664AA"/>
    <w:rsid w:val="00266956"/>
    <w:rsid w:val="002729BD"/>
    <w:rsid w:val="00272A86"/>
    <w:rsid w:val="00272D63"/>
    <w:rsid w:val="00274CF5"/>
    <w:rsid w:val="0027733B"/>
    <w:rsid w:val="00277427"/>
    <w:rsid w:val="00277F5E"/>
    <w:rsid w:val="002804EC"/>
    <w:rsid w:val="002825B2"/>
    <w:rsid w:val="00283423"/>
    <w:rsid w:val="00291072"/>
    <w:rsid w:val="002926DE"/>
    <w:rsid w:val="00292BE5"/>
    <w:rsid w:val="00293728"/>
    <w:rsid w:val="0029386D"/>
    <w:rsid w:val="00293B4A"/>
    <w:rsid w:val="002948B5"/>
    <w:rsid w:val="00294986"/>
    <w:rsid w:val="00294EAF"/>
    <w:rsid w:val="0029610C"/>
    <w:rsid w:val="0029775E"/>
    <w:rsid w:val="00297EAE"/>
    <w:rsid w:val="002A4681"/>
    <w:rsid w:val="002A4B3C"/>
    <w:rsid w:val="002B33D9"/>
    <w:rsid w:val="002B3BB4"/>
    <w:rsid w:val="002C0F2A"/>
    <w:rsid w:val="002C3C8C"/>
    <w:rsid w:val="002C3CC5"/>
    <w:rsid w:val="002C44D0"/>
    <w:rsid w:val="002C4E11"/>
    <w:rsid w:val="002C696D"/>
    <w:rsid w:val="002C7FE4"/>
    <w:rsid w:val="002D09CD"/>
    <w:rsid w:val="002D115B"/>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2845"/>
    <w:rsid w:val="002F2F40"/>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142"/>
    <w:rsid w:val="003337F2"/>
    <w:rsid w:val="00333A1D"/>
    <w:rsid w:val="00335A65"/>
    <w:rsid w:val="00335B3A"/>
    <w:rsid w:val="00340C03"/>
    <w:rsid w:val="0034183E"/>
    <w:rsid w:val="0034216E"/>
    <w:rsid w:val="00343849"/>
    <w:rsid w:val="00345827"/>
    <w:rsid w:val="00345AC5"/>
    <w:rsid w:val="003477F1"/>
    <w:rsid w:val="003505E3"/>
    <w:rsid w:val="0035257E"/>
    <w:rsid w:val="0035322B"/>
    <w:rsid w:val="0035599B"/>
    <w:rsid w:val="00355EEA"/>
    <w:rsid w:val="003562E3"/>
    <w:rsid w:val="00361368"/>
    <w:rsid w:val="00363D42"/>
    <w:rsid w:val="00363F2E"/>
    <w:rsid w:val="00364265"/>
    <w:rsid w:val="003663EE"/>
    <w:rsid w:val="00366C53"/>
    <w:rsid w:val="003672D3"/>
    <w:rsid w:val="0037085F"/>
    <w:rsid w:val="00371D73"/>
    <w:rsid w:val="0037342A"/>
    <w:rsid w:val="00374230"/>
    <w:rsid w:val="00374D2C"/>
    <w:rsid w:val="00377781"/>
    <w:rsid w:val="003778B4"/>
    <w:rsid w:val="00377EF3"/>
    <w:rsid w:val="003801AB"/>
    <w:rsid w:val="00380538"/>
    <w:rsid w:val="00382CCF"/>
    <w:rsid w:val="0038382B"/>
    <w:rsid w:val="00383878"/>
    <w:rsid w:val="003839AE"/>
    <w:rsid w:val="00383A58"/>
    <w:rsid w:val="00383B18"/>
    <w:rsid w:val="00384631"/>
    <w:rsid w:val="0038480F"/>
    <w:rsid w:val="003860F9"/>
    <w:rsid w:val="00386875"/>
    <w:rsid w:val="00387A3C"/>
    <w:rsid w:val="0039145C"/>
    <w:rsid w:val="003918BD"/>
    <w:rsid w:val="00391FD0"/>
    <w:rsid w:val="0039235B"/>
    <w:rsid w:val="00393F48"/>
    <w:rsid w:val="00394B36"/>
    <w:rsid w:val="00395727"/>
    <w:rsid w:val="00396693"/>
    <w:rsid w:val="003A0B76"/>
    <w:rsid w:val="003A257C"/>
    <w:rsid w:val="003A40F1"/>
    <w:rsid w:val="003A4B1D"/>
    <w:rsid w:val="003A58F8"/>
    <w:rsid w:val="003A5A26"/>
    <w:rsid w:val="003A663E"/>
    <w:rsid w:val="003A6738"/>
    <w:rsid w:val="003A7FEB"/>
    <w:rsid w:val="003B22E9"/>
    <w:rsid w:val="003B4375"/>
    <w:rsid w:val="003B5849"/>
    <w:rsid w:val="003B58B5"/>
    <w:rsid w:val="003B5C2C"/>
    <w:rsid w:val="003B5F31"/>
    <w:rsid w:val="003B6D2D"/>
    <w:rsid w:val="003B7000"/>
    <w:rsid w:val="003B78E0"/>
    <w:rsid w:val="003C0BE4"/>
    <w:rsid w:val="003C1E8F"/>
    <w:rsid w:val="003C5292"/>
    <w:rsid w:val="003C6110"/>
    <w:rsid w:val="003C6C23"/>
    <w:rsid w:val="003C71A3"/>
    <w:rsid w:val="003C75F5"/>
    <w:rsid w:val="003C7D23"/>
    <w:rsid w:val="003D08B7"/>
    <w:rsid w:val="003D1FEF"/>
    <w:rsid w:val="003D2407"/>
    <w:rsid w:val="003D2EF8"/>
    <w:rsid w:val="003D3CDA"/>
    <w:rsid w:val="003D4505"/>
    <w:rsid w:val="003E01CE"/>
    <w:rsid w:val="003E02CE"/>
    <w:rsid w:val="003E2404"/>
    <w:rsid w:val="003E28D6"/>
    <w:rsid w:val="003E2BBE"/>
    <w:rsid w:val="003E2F1E"/>
    <w:rsid w:val="003E43E9"/>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06"/>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111A"/>
    <w:rsid w:val="00453FB9"/>
    <w:rsid w:val="004559D5"/>
    <w:rsid w:val="00457B84"/>
    <w:rsid w:val="00457D0B"/>
    <w:rsid w:val="00460809"/>
    <w:rsid w:val="00460C8D"/>
    <w:rsid w:val="00461A5D"/>
    <w:rsid w:val="004660B7"/>
    <w:rsid w:val="00466742"/>
    <w:rsid w:val="004667A8"/>
    <w:rsid w:val="00466F3F"/>
    <w:rsid w:val="004710B0"/>
    <w:rsid w:val="00471879"/>
    <w:rsid w:val="00472C82"/>
    <w:rsid w:val="00472D9B"/>
    <w:rsid w:val="00472DC8"/>
    <w:rsid w:val="0047362A"/>
    <w:rsid w:val="0047502B"/>
    <w:rsid w:val="004826E0"/>
    <w:rsid w:val="004832E9"/>
    <w:rsid w:val="004839E1"/>
    <w:rsid w:val="0048533D"/>
    <w:rsid w:val="00493F69"/>
    <w:rsid w:val="00495B68"/>
    <w:rsid w:val="00495ECD"/>
    <w:rsid w:val="004A0F57"/>
    <w:rsid w:val="004A155E"/>
    <w:rsid w:val="004A2375"/>
    <w:rsid w:val="004A2BCE"/>
    <w:rsid w:val="004A2D6A"/>
    <w:rsid w:val="004A3709"/>
    <w:rsid w:val="004A3B65"/>
    <w:rsid w:val="004A3F5A"/>
    <w:rsid w:val="004A41DF"/>
    <w:rsid w:val="004A4E98"/>
    <w:rsid w:val="004A52BB"/>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6DC4"/>
    <w:rsid w:val="004E79BB"/>
    <w:rsid w:val="004F11D2"/>
    <w:rsid w:val="004F3B06"/>
    <w:rsid w:val="004F55DE"/>
    <w:rsid w:val="004F6209"/>
    <w:rsid w:val="004F7B5C"/>
    <w:rsid w:val="00502349"/>
    <w:rsid w:val="00506CD1"/>
    <w:rsid w:val="00510384"/>
    <w:rsid w:val="005126CA"/>
    <w:rsid w:val="00513A4E"/>
    <w:rsid w:val="0051636F"/>
    <w:rsid w:val="00517134"/>
    <w:rsid w:val="005201BE"/>
    <w:rsid w:val="00524604"/>
    <w:rsid w:val="0052549F"/>
    <w:rsid w:val="00525AD4"/>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3E"/>
    <w:rsid w:val="00547F40"/>
    <w:rsid w:val="00550B2F"/>
    <w:rsid w:val="00551127"/>
    <w:rsid w:val="00551C70"/>
    <w:rsid w:val="00553774"/>
    <w:rsid w:val="00555658"/>
    <w:rsid w:val="00556601"/>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1E8"/>
    <w:rsid w:val="00583E55"/>
    <w:rsid w:val="005842A0"/>
    <w:rsid w:val="0058472E"/>
    <w:rsid w:val="00584D37"/>
    <w:rsid w:val="0058547A"/>
    <w:rsid w:val="00585E45"/>
    <w:rsid w:val="00587609"/>
    <w:rsid w:val="00591B85"/>
    <w:rsid w:val="0059202D"/>
    <w:rsid w:val="00593B52"/>
    <w:rsid w:val="0059473B"/>
    <w:rsid w:val="0059526A"/>
    <w:rsid w:val="005953CA"/>
    <w:rsid w:val="005960BA"/>
    <w:rsid w:val="005A0D25"/>
    <w:rsid w:val="005A34C8"/>
    <w:rsid w:val="005A55DB"/>
    <w:rsid w:val="005A6731"/>
    <w:rsid w:val="005A6EB0"/>
    <w:rsid w:val="005A7C5A"/>
    <w:rsid w:val="005A7DFD"/>
    <w:rsid w:val="005B2918"/>
    <w:rsid w:val="005B4918"/>
    <w:rsid w:val="005B631B"/>
    <w:rsid w:val="005B6420"/>
    <w:rsid w:val="005C0821"/>
    <w:rsid w:val="005C176F"/>
    <w:rsid w:val="005C22C5"/>
    <w:rsid w:val="005C33F9"/>
    <w:rsid w:val="005C43CF"/>
    <w:rsid w:val="005C569D"/>
    <w:rsid w:val="005C5EB1"/>
    <w:rsid w:val="005D1B17"/>
    <w:rsid w:val="005D3074"/>
    <w:rsid w:val="005D315F"/>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74D6"/>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1E73"/>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6660B"/>
    <w:rsid w:val="00670BE5"/>
    <w:rsid w:val="00670E63"/>
    <w:rsid w:val="00671BC4"/>
    <w:rsid w:val="006740DD"/>
    <w:rsid w:val="006741E5"/>
    <w:rsid w:val="00674887"/>
    <w:rsid w:val="00674F7A"/>
    <w:rsid w:val="006754B9"/>
    <w:rsid w:val="00676812"/>
    <w:rsid w:val="006802EF"/>
    <w:rsid w:val="00681C7D"/>
    <w:rsid w:val="00683E2C"/>
    <w:rsid w:val="00685A6E"/>
    <w:rsid w:val="00686136"/>
    <w:rsid w:val="006902BF"/>
    <w:rsid w:val="00692ECD"/>
    <w:rsid w:val="006934DE"/>
    <w:rsid w:val="00693947"/>
    <w:rsid w:val="00696761"/>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720"/>
    <w:rsid w:val="006B5C77"/>
    <w:rsid w:val="006B5C85"/>
    <w:rsid w:val="006C0421"/>
    <w:rsid w:val="006C0461"/>
    <w:rsid w:val="006C174C"/>
    <w:rsid w:val="006C1F06"/>
    <w:rsid w:val="006C2257"/>
    <w:rsid w:val="006C3392"/>
    <w:rsid w:val="006C4BBE"/>
    <w:rsid w:val="006C5982"/>
    <w:rsid w:val="006C5AF7"/>
    <w:rsid w:val="006C7894"/>
    <w:rsid w:val="006C7D9F"/>
    <w:rsid w:val="006D0A8E"/>
    <w:rsid w:val="006D0ECF"/>
    <w:rsid w:val="006D1B40"/>
    <w:rsid w:val="006D3765"/>
    <w:rsid w:val="006D4163"/>
    <w:rsid w:val="006D45AA"/>
    <w:rsid w:val="006E0CD2"/>
    <w:rsid w:val="006E13A2"/>
    <w:rsid w:val="006E1997"/>
    <w:rsid w:val="006E1DC3"/>
    <w:rsid w:val="006E2037"/>
    <w:rsid w:val="006E2EB7"/>
    <w:rsid w:val="006E39D1"/>
    <w:rsid w:val="006E44A6"/>
    <w:rsid w:val="006E643E"/>
    <w:rsid w:val="006F030B"/>
    <w:rsid w:val="006F0645"/>
    <w:rsid w:val="006F0925"/>
    <w:rsid w:val="006F0AC8"/>
    <w:rsid w:val="006F1700"/>
    <w:rsid w:val="006F327F"/>
    <w:rsid w:val="0070070A"/>
    <w:rsid w:val="00704015"/>
    <w:rsid w:val="00704503"/>
    <w:rsid w:val="0070505E"/>
    <w:rsid w:val="007068BE"/>
    <w:rsid w:val="00706ADD"/>
    <w:rsid w:val="00707360"/>
    <w:rsid w:val="007137DA"/>
    <w:rsid w:val="00714A91"/>
    <w:rsid w:val="00714DFD"/>
    <w:rsid w:val="00716B68"/>
    <w:rsid w:val="00721115"/>
    <w:rsid w:val="007236BA"/>
    <w:rsid w:val="007238DD"/>
    <w:rsid w:val="00723D02"/>
    <w:rsid w:val="00723D84"/>
    <w:rsid w:val="00724717"/>
    <w:rsid w:val="00724735"/>
    <w:rsid w:val="00724CA5"/>
    <w:rsid w:val="00725BDE"/>
    <w:rsid w:val="0072660C"/>
    <w:rsid w:val="00730ECD"/>
    <w:rsid w:val="00731AB7"/>
    <w:rsid w:val="0074180F"/>
    <w:rsid w:val="00741972"/>
    <w:rsid w:val="0074210F"/>
    <w:rsid w:val="0074297A"/>
    <w:rsid w:val="00742CB6"/>
    <w:rsid w:val="00746019"/>
    <w:rsid w:val="00746C56"/>
    <w:rsid w:val="00750ECE"/>
    <w:rsid w:val="00751B3F"/>
    <w:rsid w:val="007522C4"/>
    <w:rsid w:val="00752833"/>
    <w:rsid w:val="007532A0"/>
    <w:rsid w:val="00753BFB"/>
    <w:rsid w:val="00755138"/>
    <w:rsid w:val="007558DB"/>
    <w:rsid w:val="00755AB9"/>
    <w:rsid w:val="00756C84"/>
    <w:rsid w:val="00760746"/>
    <w:rsid w:val="0076077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869DF"/>
    <w:rsid w:val="007925BD"/>
    <w:rsid w:val="0079334B"/>
    <w:rsid w:val="0079363C"/>
    <w:rsid w:val="00793B6E"/>
    <w:rsid w:val="007955C3"/>
    <w:rsid w:val="00796603"/>
    <w:rsid w:val="007A0BCD"/>
    <w:rsid w:val="007A0C71"/>
    <w:rsid w:val="007A4BB5"/>
    <w:rsid w:val="007A4FB6"/>
    <w:rsid w:val="007A5636"/>
    <w:rsid w:val="007A5AEB"/>
    <w:rsid w:val="007A6EBE"/>
    <w:rsid w:val="007B1550"/>
    <w:rsid w:val="007B1B3A"/>
    <w:rsid w:val="007B4E82"/>
    <w:rsid w:val="007B7C1E"/>
    <w:rsid w:val="007C1D1B"/>
    <w:rsid w:val="007C422C"/>
    <w:rsid w:val="007C4CA2"/>
    <w:rsid w:val="007C4DBD"/>
    <w:rsid w:val="007D00B0"/>
    <w:rsid w:val="007D24E5"/>
    <w:rsid w:val="007D3374"/>
    <w:rsid w:val="007D6285"/>
    <w:rsid w:val="007D6EC1"/>
    <w:rsid w:val="007E0EAB"/>
    <w:rsid w:val="007E1B65"/>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6F4"/>
    <w:rsid w:val="00811765"/>
    <w:rsid w:val="00813B88"/>
    <w:rsid w:val="00814C9A"/>
    <w:rsid w:val="00815080"/>
    <w:rsid w:val="008150C7"/>
    <w:rsid w:val="00815786"/>
    <w:rsid w:val="00815C8F"/>
    <w:rsid w:val="00815E04"/>
    <w:rsid w:val="00817270"/>
    <w:rsid w:val="00817D2C"/>
    <w:rsid w:val="0082308A"/>
    <w:rsid w:val="008245D5"/>
    <w:rsid w:val="008252B9"/>
    <w:rsid w:val="008258BD"/>
    <w:rsid w:val="008327F0"/>
    <w:rsid w:val="00834E70"/>
    <w:rsid w:val="00837228"/>
    <w:rsid w:val="00837DB7"/>
    <w:rsid w:val="0084084A"/>
    <w:rsid w:val="008416F3"/>
    <w:rsid w:val="00843308"/>
    <w:rsid w:val="00845FEC"/>
    <w:rsid w:val="00846420"/>
    <w:rsid w:val="00846FEB"/>
    <w:rsid w:val="00847965"/>
    <w:rsid w:val="00850377"/>
    <w:rsid w:val="008506B2"/>
    <w:rsid w:val="00851179"/>
    <w:rsid w:val="0085284B"/>
    <w:rsid w:val="00852EBB"/>
    <w:rsid w:val="008536E0"/>
    <w:rsid w:val="0085585F"/>
    <w:rsid w:val="00855A31"/>
    <w:rsid w:val="00855FFB"/>
    <w:rsid w:val="008622EE"/>
    <w:rsid w:val="008626AE"/>
    <w:rsid w:val="00862F89"/>
    <w:rsid w:val="0086454E"/>
    <w:rsid w:val="0086470E"/>
    <w:rsid w:val="0086630A"/>
    <w:rsid w:val="0087129C"/>
    <w:rsid w:val="00872575"/>
    <w:rsid w:val="008733E7"/>
    <w:rsid w:val="008736D0"/>
    <w:rsid w:val="00873929"/>
    <w:rsid w:val="00874016"/>
    <w:rsid w:val="0087401C"/>
    <w:rsid w:val="00874FD0"/>
    <w:rsid w:val="00877C12"/>
    <w:rsid w:val="00881B6E"/>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A7578"/>
    <w:rsid w:val="008B1F79"/>
    <w:rsid w:val="008B2CA5"/>
    <w:rsid w:val="008B3001"/>
    <w:rsid w:val="008B4D2E"/>
    <w:rsid w:val="008B5343"/>
    <w:rsid w:val="008B5DBC"/>
    <w:rsid w:val="008C08AD"/>
    <w:rsid w:val="008C12BD"/>
    <w:rsid w:val="008C227F"/>
    <w:rsid w:val="008C3C92"/>
    <w:rsid w:val="008C4E8A"/>
    <w:rsid w:val="008D1F47"/>
    <w:rsid w:val="008D2F88"/>
    <w:rsid w:val="008D4064"/>
    <w:rsid w:val="008D4422"/>
    <w:rsid w:val="008D640B"/>
    <w:rsid w:val="008D6FD6"/>
    <w:rsid w:val="008E106D"/>
    <w:rsid w:val="008E3C04"/>
    <w:rsid w:val="008E56E2"/>
    <w:rsid w:val="008E5938"/>
    <w:rsid w:val="008E628D"/>
    <w:rsid w:val="008E7A24"/>
    <w:rsid w:val="008F0786"/>
    <w:rsid w:val="008F35A8"/>
    <w:rsid w:val="008F4858"/>
    <w:rsid w:val="009016E3"/>
    <w:rsid w:val="009032CF"/>
    <w:rsid w:val="00905425"/>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08DD"/>
    <w:rsid w:val="009311DC"/>
    <w:rsid w:val="0093220E"/>
    <w:rsid w:val="009333D5"/>
    <w:rsid w:val="00934303"/>
    <w:rsid w:val="009345DB"/>
    <w:rsid w:val="009349F6"/>
    <w:rsid w:val="00934C45"/>
    <w:rsid w:val="00935F6F"/>
    <w:rsid w:val="0093630E"/>
    <w:rsid w:val="00936E99"/>
    <w:rsid w:val="00941302"/>
    <w:rsid w:val="0094204D"/>
    <w:rsid w:val="009424DA"/>
    <w:rsid w:val="00944181"/>
    <w:rsid w:val="0094709B"/>
    <w:rsid w:val="00947EC9"/>
    <w:rsid w:val="00950DFB"/>
    <w:rsid w:val="00951A74"/>
    <w:rsid w:val="00951A8D"/>
    <w:rsid w:val="00951C43"/>
    <w:rsid w:val="009522B1"/>
    <w:rsid w:val="009533CE"/>
    <w:rsid w:val="00954AD1"/>
    <w:rsid w:val="00955B43"/>
    <w:rsid w:val="0095612C"/>
    <w:rsid w:val="00957265"/>
    <w:rsid w:val="009622EF"/>
    <w:rsid w:val="00962A82"/>
    <w:rsid w:val="00964EBF"/>
    <w:rsid w:val="009654BA"/>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6EDF"/>
    <w:rsid w:val="009A0B81"/>
    <w:rsid w:val="009A26AA"/>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19B5"/>
    <w:rsid w:val="009D1BD6"/>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55D"/>
    <w:rsid w:val="009F598A"/>
    <w:rsid w:val="009F6CD0"/>
    <w:rsid w:val="009F70DE"/>
    <w:rsid w:val="009F7159"/>
    <w:rsid w:val="00A002FE"/>
    <w:rsid w:val="00A010CA"/>
    <w:rsid w:val="00A02228"/>
    <w:rsid w:val="00A03C90"/>
    <w:rsid w:val="00A03EDD"/>
    <w:rsid w:val="00A10E86"/>
    <w:rsid w:val="00A1114F"/>
    <w:rsid w:val="00A11FFD"/>
    <w:rsid w:val="00A12C8D"/>
    <w:rsid w:val="00A12F3E"/>
    <w:rsid w:val="00A13B73"/>
    <w:rsid w:val="00A1412C"/>
    <w:rsid w:val="00A16027"/>
    <w:rsid w:val="00A2072F"/>
    <w:rsid w:val="00A21611"/>
    <w:rsid w:val="00A216D7"/>
    <w:rsid w:val="00A218BC"/>
    <w:rsid w:val="00A24325"/>
    <w:rsid w:val="00A25213"/>
    <w:rsid w:val="00A252F0"/>
    <w:rsid w:val="00A261DB"/>
    <w:rsid w:val="00A264A9"/>
    <w:rsid w:val="00A26C90"/>
    <w:rsid w:val="00A27F49"/>
    <w:rsid w:val="00A3123A"/>
    <w:rsid w:val="00A3181B"/>
    <w:rsid w:val="00A31C58"/>
    <w:rsid w:val="00A340E3"/>
    <w:rsid w:val="00A3544B"/>
    <w:rsid w:val="00A3561D"/>
    <w:rsid w:val="00A35BC5"/>
    <w:rsid w:val="00A43CC7"/>
    <w:rsid w:val="00A440E2"/>
    <w:rsid w:val="00A446A7"/>
    <w:rsid w:val="00A45815"/>
    <w:rsid w:val="00A5016B"/>
    <w:rsid w:val="00A5132F"/>
    <w:rsid w:val="00A51E00"/>
    <w:rsid w:val="00A522B7"/>
    <w:rsid w:val="00A5241A"/>
    <w:rsid w:val="00A5394D"/>
    <w:rsid w:val="00A53C66"/>
    <w:rsid w:val="00A55CB3"/>
    <w:rsid w:val="00A575FC"/>
    <w:rsid w:val="00A57696"/>
    <w:rsid w:val="00A60795"/>
    <w:rsid w:val="00A60AF2"/>
    <w:rsid w:val="00A60DC0"/>
    <w:rsid w:val="00A61C66"/>
    <w:rsid w:val="00A62455"/>
    <w:rsid w:val="00A6258B"/>
    <w:rsid w:val="00A648FF"/>
    <w:rsid w:val="00A64F8F"/>
    <w:rsid w:val="00A66F56"/>
    <w:rsid w:val="00A70F3E"/>
    <w:rsid w:val="00A711EB"/>
    <w:rsid w:val="00A71FDC"/>
    <w:rsid w:val="00A7203A"/>
    <w:rsid w:val="00A73C6F"/>
    <w:rsid w:val="00A74C1E"/>
    <w:rsid w:val="00A8009D"/>
    <w:rsid w:val="00A80AAB"/>
    <w:rsid w:val="00A81A51"/>
    <w:rsid w:val="00A90811"/>
    <w:rsid w:val="00A90E13"/>
    <w:rsid w:val="00A91EF2"/>
    <w:rsid w:val="00A92667"/>
    <w:rsid w:val="00A92A1A"/>
    <w:rsid w:val="00A936E7"/>
    <w:rsid w:val="00A947C9"/>
    <w:rsid w:val="00A953AC"/>
    <w:rsid w:val="00A95F3F"/>
    <w:rsid w:val="00A97408"/>
    <w:rsid w:val="00A97A03"/>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6D3"/>
    <w:rsid w:val="00AB5781"/>
    <w:rsid w:val="00AB643F"/>
    <w:rsid w:val="00AB672B"/>
    <w:rsid w:val="00AB754D"/>
    <w:rsid w:val="00AC0B2F"/>
    <w:rsid w:val="00AC19AB"/>
    <w:rsid w:val="00AC27FA"/>
    <w:rsid w:val="00AC2A8C"/>
    <w:rsid w:val="00AC3361"/>
    <w:rsid w:val="00AC6606"/>
    <w:rsid w:val="00AC750F"/>
    <w:rsid w:val="00AC7CD8"/>
    <w:rsid w:val="00AC7ED6"/>
    <w:rsid w:val="00AD07A0"/>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1B6A"/>
    <w:rsid w:val="00B05458"/>
    <w:rsid w:val="00B07221"/>
    <w:rsid w:val="00B07FEE"/>
    <w:rsid w:val="00B104FD"/>
    <w:rsid w:val="00B1102A"/>
    <w:rsid w:val="00B110B0"/>
    <w:rsid w:val="00B11943"/>
    <w:rsid w:val="00B1328E"/>
    <w:rsid w:val="00B13707"/>
    <w:rsid w:val="00B13CD0"/>
    <w:rsid w:val="00B16A73"/>
    <w:rsid w:val="00B16E94"/>
    <w:rsid w:val="00B25107"/>
    <w:rsid w:val="00B312C2"/>
    <w:rsid w:val="00B31AC7"/>
    <w:rsid w:val="00B32A76"/>
    <w:rsid w:val="00B32C88"/>
    <w:rsid w:val="00B3324B"/>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27"/>
    <w:rsid w:val="00B817DB"/>
    <w:rsid w:val="00B84566"/>
    <w:rsid w:val="00B858CA"/>
    <w:rsid w:val="00B85B8D"/>
    <w:rsid w:val="00B85D52"/>
    <w:rsid w:val="00B86211"/>
    <w:rsid w:val="00B86890"/>
    <w:rsid w:val="00B868B6"/>
    <w:rsid w:val="00B87AC9"/>
    <w:rsid w:val="00B906C8"/>
    <w:rsid w:val="00BA249A"/>
    <w:rsid w:val="00BA33E7"/>
    <w:rsid w:val="00BA39FD"/>
    <w:rsid w:val="00BA404F"/>
    <w:rsid w:val="00BA45B7"/>
    <w:rsid w:val="00BA48C0"/>
    <w:rsid w:val="00BA4E83"/>
    <w:rsid w:val="00BA7C95"/>
    <w:rsid w:val="00BB1B07"/>
    <w:rsid w:val="00BB21E1"/>
    <w:rsid w:val="00BB29CF"/>
    <w:rsid w:val="00BB7CF2"/>
    <w:rsid w:val="00BC151B"/>
    <w:rsid w:val="00BC6742"/>
    <w:rsid w:val="00BC74D7"/>
    <w:rsid w:val="00BC7FD0"/>
    <w:rsid w:val="00BD0EA1"/>
    <w:rsid w:val="00BD11D6"/>
    <w:rsid w:val="00BD1B8F"/>
    <w:rsid w:val="00BD4597"/>
    <w:rsid w:val="00BD47F4"/>
    <w:rsid w:val="00BD50DA"/>
    <w:rsid w:val="00BD7329"/>
    <w:rsid w:val="00BD751A"/>
    <w:rsid w:val="00BD7792"/>
    <w:rsid w:val="00BE30EE"/>
    <w:rsid w:val="00BE4FFC"/>
    <w:rsid w:val="00BE63BC"/>
    <w:rsid w:val="00BF0378"/>
    <w:rsid w:val="00BF1D03"/>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4A2A"/>
    <w:rsid w:val="00C1551F"/>
    <w:rsid w:val="00C22697"/>
    <w:rsid w:val="00C23595"/>
    <w:rsid w:val="00C23D41"/>
    <w:rsid w:val="00C24668"/>
    <w:rsid w:val="00C258AC"/>
    <w:rsid w:val="00C25A71"/>
    <w:rsid w:val="00C25E3B"/>
    <w:rsid w:val="00C337B7"/>
    <w:rsid w:val="00C33D90"/>
    <w:rsid w:val="00C34DFC"/>
    <w:rsid w:val="00C3543E"/>
    <w:rsid w:val="00C35846"/>
    <w:rsid w:val="00C36190"/>
    <w:rsid w:val="00C369C1"/>
    <w:rsid w:val="00C37562"/>
    <w:rsid w:val="00C46949"/>
    <w:rsid w:val="00C526EA"/>
    <w:rsid w:val="00C536BA"/>
    <w:rsid w:val="00C53D13"/>
    <w:rsid w:val="00C53EFC"/>
    <w:rsid w:val="00C55371"/>
    <w:rsid w:val="00C553EC"/>
    <w:rsid w:val="00C555A4"/>
    <w:rsid w:val="00C55658"/>
    <w:rsid w:val="00C57411"/>
    <w:rsid w:val="00C60013"/>
    <w:rsid w:val="00C627B1"/>
    <w:rsid w:val="00C62ACF"/>
    <w:rsid w:val="00C63539"/>
    <w:rsid w:val="00C63FE0"/>
    <w:rsid w:val="00C65D79"/>
    <w:rsid w:val="00C65ECC"/>
    <w:rsid w:val="00C66604"/>
    <w:rsid w:val="00C67013"/>
    <w:rsid w:val="00C677B6"/>
    <w:rsid w:val="00C720A2"/>
    <w:rsid w:val="00C7230E"/>
    <w:rsid w:val="00C73CE2"/>
    <w:rsid w:val="00C74B77"/>
    <w:rsid w:val="00C807DD"/>
    <w:rsid w:val="00C80934"/>
    <w:rsid w:val="00C80D85"/>
    <w:rsid w:val="00C8474B"/>
    <w:rsid w:val="00C922D9"/>
    <w:rsid w:val="00C94FE9"/>
    <w:rsid w:val="00C96200"/>
    <w:rsid w:val="00CA0D71"/>
    <w:rsid w:val="00CA262C"/>
    <w:rsid w:val="00CA2888"/>
    <w:rsid w:val="00CB00F7"/>
    <w:rsid w:val="00CB030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467F"/>
    <w:rsid w:val="00CF605E"/>
    <w:rsid w:val="00CF6EAD"/>
    <w:rsid w:val="00D06931"/>
    <w:rsid w:val="00D100FB"/>
    <w:rsid w:val="00D1043B"/>
    <w:rsid w:val="00D128A6"/>
    <w:rsid w:val="00D12CAF"/>
    <w:rsid w:val="00D13280"/>
    <w:rsid w:val="00D137AE"/>
    <w:rsid w:val="00D14E0B"/>
    <w:rsid w:val="00D15BBF"/>
    <w:rsid w:val="00D16799"/>
    <w:rsid w:val="00D16B25"/>
    <w:rsid w:val="00D17B48"/>
    <w:rsid w:val="00D20B7A"/>
    <w:rsid w:val="00D21327"/>
    <w:rsid w:val="00D214A0"/>
    <w:rsid w:val="00D23CDE"/>
    <w:rsid w:val="00D25144"/>
    <w:rsid w:val="00D260FE"/>
    <w:rsid w:val="00D34000"/>
    <w:rsid w:val="00D35361"/>
    <w:rsid w:val="00D3678C"/>
    <w:rsid w:val="00D37A75"/>
    <w:rsid w:val="00D37E5D"/>
    <w:rsid w:val="00D43D4D"/>
    <w:rsid w:val="00D44D18"/>
    <w:rsid w:val="00D45595"/>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5D8"/>
    <w:rsid w:val="00D646D7"/>
    <w:rsid w:val="00D67DE2"/>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404"/>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5EE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3EE7"/>
    <w:rsid w:val="00DE5B26"/>
    <w:rsid w:val="00DE737E"/>
    <w:rsid w:val="00DE78D0"/>
    <w:rsid w:val="00DF12BE"/>
    <w:rsid w:val="00DF2A97"/>
    <w:rsid w:val="00DF34B9"/>
    <w:rsid w:val="00DF370C"/>
    <w:rsid w:val="00DF3E5E"/>
    <w:rsid w:val="00DF5AE0"/>
    <w:rsid w:val="00DF67A6"/>
    <w:rsid w:val="00DF76D1"/>
    <w:rsid w:val="00E00A67"/>
    <w:rsid w:val="00E03E6D"/>
    <w:rsid w:val="00E041FA"/>
    <w:rsid w:val="00E0438B"/>
    <w:rsid w:val="00E07B01"/>
    <w:rsid w:val="00E10AB2"/>
    <w:rsid w:val="00E15D14"/>
    <w:rsid w:val="00E16CA3"/>
    <w:rsid w:val="00E201A4"/>
    <w:rsid w:val="00E20E05"/>
    <w:rsid w:val="00E20F2B"/>
    <w:rsid w:val="00E21EBF"/>
    <w:rsid w:val="00E222BA"/>
    <w:rsid w:val="00E227FF"/>
    <w:rsid w:val="00E2462E"/>
    <w:rsid w:val="00E269BA"/>
    <w:rsid w:val="00E3073A"/>
    <w:rsid w:val="00E3578B"/>
    <w:rsid w:val="00E36335"/>
    <w:rsid w:val="00E40D53"/>
    <w:rsid w:val="00E41469"/>
    <w:rsid w:val="00E426C6"/>
    <w:rsid w:val="00E42F5F"/>
    <w:rsid w:val="00E43551"/>
    <w:rsid w:val="00E435B2"/>
    <w:rsid w:val="00E46457"/>
    <w:rsid w:val="00E4798C"/>
    <w:rsid w:val="00E520EE"/>
    <w:rsid w:val="00E529FB"/>
    <w:rsid w:val="00E575B1"/>
    <w:rsid w:val="00E578C5"/>
    <w:rsid w:val="00E60CAD"/>
    <w:rsid w:val="00E62A09"/>
    <w:rsid w:val="00E63A19"/>
    <w:rsid w:val="00E6451F"/>
    <w:rsid w:val="00E65348"/>
    <w:rsid w:val="00E67265"/>
    <w:rsid w:val="00E67403"/>
    <w:rsid w:val="00E67EFE"/>
    <w:rsid w:val="00E70203"/>
    <w:rsid w:val="00E7070B"/>
    <w:rsid w:val="00E710B7"/>
    <w:rsid w:val="00E71494"/>
    <w:rsid w:val="00E716E0"/>
    <w:rsid w:val="00E71BED"/>
    <w:rsid w:val="00E72A9C"/>
    <w:rsid w:val="00E735AD"/>
    <w:rsid w:val="00E738A7"/>
    <w:rsid w:val="00E7453E"/>
    <w:rsid w:val="00E753DF"/>
    <w:rsid w:val="00E76A54"/>
    <w:rsid w:val="00E76E83"/>
    <w:rsid w:val="00E77325"/>
    <w:rsid w:val="00E77C30"/>
    <w:rsid w:val="00E77F88"/>
    <w:rsid w:val="00E804F5"/>
    <w:rsid w:val="00E81B33"/>
    <w:rsid w:val="00E81D71"/>
    <w:rsid w:val="00E83777"/>
    <w:rsid w:val="00E839EF"/>
    <w:rsid w:val="00E861F9"/>
    <w:rsid w:val="00E902A9"/>
    <w:rsid w:val="00E91606"/>
    <w:rsid w:val="00E92A1C"/>
    <w:rsid w:val="00E92BE5"/>
    <w:rsid w:val="00E92C60"/>
    <w:rsid w:val="00E94358"/>
    <w:rsid w:val="00E94521"/>
    <w:rsid w:val="00E94BAA"/>
    <w:rsid w:val="00E962F3"/>
    <w:rsid w:val="00E96932"/>
    <w:rsid w:val="00EA001F"/>
    <w:rsid w:val="00EA09EC"/>
    <w:rsid w:val="00EA1E64"/>
    <w:rsid w:val="00EA3BA2"/>
    <w:rsid w:val="00EA48B8"/>
    <w:rsid w:val="00EA62B0"/>
    <w:rsid w:val="00EA6A95"/>
    <w:rsid w:val="00EA6EC8"/>
    <w:rsid w:val="00EB01B6"/>
    <w:rsid w:val="00EB0392"/>
    <w:rsid w:val="00EB1EAE"/>
    <w:rsid w:val="00EB1F35"/>
    <w:rsid w:val="00EB39C5"/>
    <w:rsid w:val="00EB47D5"/>
    <w:rsid w:val="00EB5308"/>
    <w:rsid w:val="00EB6C44"/>
    <w:rsid w:val="00EC04DB"/>
    <w:rsid w:val="00EC07CF"/>
    <w:rsid w:val="00EC1C14"/>
    <w:rsid w:val="00EC2FAA"/>
    <w:rsid w:val="00EC31C5"/>
    <w:rsid w:val="00EC3EF1"/>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C8"/>
    <w:rsid w:val="00EF0A2A"/>
    <w:rsid w:val="00EF0D03"/>
    <w:rsid w:val="00EF0E84"/>
    <w:rsid w:val="00EF18D1"/>
    <w:rsid w:val="00EF4D48"/>
    <w:rsid w:val="00EF5154"/>
    <w:rsid w:val="00EF5351"/>
    <w:rsid w:val="00EF5F8B"/>
    <w:rsid w:val="00EF7338"/>
    <w:rsid w:val="00F00649"/>
    <w:rsid w:val="00F041C4"/>
    <w:rsid w:val="00F04D34"/>
    <w:rsid w:val="00F04FF1"/>
    <w:rsid w:val="00F0642F"/>
    <w:rsid w:val="00F0691A"/>
    <w:rsid w:val="00F06E51"/>
    <w:rsid w:val="00F070E8"/>
    <w:rsid w:val="00F07FF8"/>
    <w:rsid w:val="00F13A84"/>
    <w:rsid w:val="00F14E51"/>
    <w:rsid w:val="00F1537D"/>
    <w:rsid w:val="00F1539A"/>
    <w:rsid w:val="00F168D7"/>
    <w:rsid w:val="00F172BC"/>
    <w:rsid w:val="00F20655"/>
    <w:rsid w:val="00F22D48"/>
    <w:rsid w:val="00F238DF"/>
    <w:rsid w:val="00F24726"/>
    <w:rsid w:val="00F25935"/>
    <w:rsid w:val="00F25D6F"/>
    <w:rsid w:val="00F306C7"/>
    <w:rsid w:val="00F32F05"/>
    <w:rsid w:val="00F33DDF"/>
    <w:rsid w:val="00F36730"/>
    <w:rsid w:val="00F40389"/>
    <w:rsid w:val="00F41B34"/>
    <w:rsid w:val="00F41B8B"/>
    <w:rsid w:val="00F4218A"/>
    <w:rsid w:val="00F427BF"/>
    <w:rsid w:val="00F435CE"/>
    <w:rsid w:val="00F436AA"/>
    <w:rsid w:val="00F43FF6"/>
    <w:rsid w:val="00F46043"/>
    <w:rsid w:val="00F46B49"/>
    <w:rsid w:val="00F46E4A"/>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0A9A"/>
    <w:rsid w:val="00F71BEE"/>
    <w:rsid w:val="00F740E6"/>
    <w:rsid w:val="00F7488A"/>
    <w:rsid w:val="00F7676B"/>
    <w:rsid w:val="00F8299B"/>
    <w:rsid w:val="00F84B3C"/>
    <w:rsid w:val="00F84C84"/>
    <w:rsid w:val="00F86DB5"/>
    <w:rsid w:val="00F86E3C"/>
    <w:rsid w:val="00F86E7B"/>
    <w:rsid w:val="00F8735A"/>
    <w:rsid w:val="00F9026F"/>
    <w:rsid w:val="00F9117A"/>
    <w:rsid w:val="00F92891"/>
    <w:rsid w:val="00F94945"/>
    <w:rsid w:val="00F950DB"/>
    <w:rsid w:val="00F97162"/>
    <w:rsid w:val="00FA1252"/>
    <w:rsid w:val="00FA16EF"/>
    <w:rsid w:val="00FA2515"/>
    <w:rsid w:val="00FA4865"/>
    <w:rsid w:val="00FA5008"/>
    <w:rsid w:val="00FA54F1"/>
    <w:rsid w:val="00FA6CF2"/>
    <w:rsid w:val="00FB0A47"/>
    <w:rsid w:val="00FB1EF4"/>
    <w:rsid w:val="00FB3025"/>
    <w:rsid w:val="00FB56AE"/>
    <w:rsid w:val="00FB5886"/>
    <w:rsid w:val="00FC4DF5"/>
    <w:rsid w:val="00FC5B2A"/>
    <w:rsid w:val="00FC5E26"/>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1FB2"/>
    <w:rsid w:val="00FF342A"/>
    <w:rsid w:val="00FF5906"/>
    <w:rsid w:val="00FF5AFA"/>
    <w:rsid w:val="00FF5EC4"/>
    <w:rsid w:val="00FF6FAE"/>
    <w:rsid w:val="00FF7185"/>
    <w:rsid w:val="07C841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8"/>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2"/>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45"/>
    <w:semiHidden/>
    <w:unhideWhenUsed/>
    <w:qFormat/>
    <w:uiPriority w:val="99"/>
    <w:pPr>
      <w:jc w:val="left"/>
    </w:pPr>
  </w:style>
  <w:style w:type="paragraph" w:styleId="5">
    <w:name w:val="Body Text"/>
    <w:basedOn w:val="1"/>
    <w:link w:val="47"/>
    <w:semiHidden/>
    <w:unhideWhenUsed/>
    <w:qFormat/>
    <w:uiPriority w:val="99"/>
    <w:pPr>
      <w:spacing w:after="120"/>
    </w:pPr>
  </w:style>
  <w:style w:type="paragraph" w:styleId="6">
    <w:name w:val="Body Text Indent"/>
    <w:basedOn w:val="1"/>
    <w:link w:val="24"/>
    <w:uiPriority w:val="0"/>
    <w:pPr>
      <w:tabs>
        <w:tab w:val="left" w:pos="480"/>
      </w:tabs>
      <w:spacing w:line="560" w:lineRule="exact"/>
      <w:ind w:firstLine="480"/>
      <w:jc w:val="left"/>
    </w:pPr>
    <w:rPr>
      <w:rFonts w:ascii="宋体" w:hAnsi="宋体"/>
      <w:sz w:val="24"/>
    </w:rPr>
  </w:style>
  <w:style w:type="paragraph" w:styleId="7">
    <w:name w:val="Plain Text"/>
    <w:basedOn w:val="1"/>
    <w:link w:val="36"/>
    <w:qFormat/>
    <w:uiPriority w:val="0"/>
    <w:rPr>
      <w:rFonts w:ascii="宋体" w:hAnsi="Courier New"/>
      <w:lang w:val="zh-CN" w:eastAsia="zh-CN"/>
    </w:rPr>
  </w:style>
  <w:style w:type="paragraph" w:styleId="8">
    <w:name w:val="Date"/>
    <w:basedOn w:val="1"/>
    <w:next w:val="1"/>
    <w:link w:val="29"/>
    <w:qFormat/>
    <w:uiPriority w:val="0"/>
    <w:pPr>
      <w:adjustRightInd w:val="0"/>
      <w:spacing w:line="360" w:lineRule="atLeast"/>
      <w:textAlignment w:val="baseline"/>
    </w:pPr>
    <w:rPr>
      <w:sz w:val="32"/>
    </w:rPr>
  </w:style>
  <w:style w:type="paragraph" w:styleId="9">
    <w:name w:val="Body Text Indent 2"/>
    <w:basedOn w:val="1"/>
    <w:link w:val="31"/>
    <w:semiHidden/>
    <w:unhideWhenUsed/>
    <w:qFormat/>
    <w:uiPriority w:val="99"/>
    <w:pPr>
      <w:spacing w:after="120" w:line="480" w:lineRule="auto"/>
      <w:ind w:left="420" w:leftChars="200"/>
    </w:pPr>
  </w:style>
  <w:style w:type="paragraph" w:styleId="10">
    <w:name w:val="Balloon Text"/>
    <w:basedOn w:val="1"/>
    <w:link w:val="42"/>
    <w:semiHidden/>
    <w:unhideWhenUsed/>
    <w:qFormat/>
    <w:uiPriority w:val="99"/>
    <w:rPr>
      <w:sz w:val="18"/>
      <w:szCs w:val="18"/>
    </w:rPr>
  </w:style>
  <w:style w:type="paragraph" w:styleId="11">
    <w:name w:val="footer"/>
    <w:basedOn w:val="1"/>
    <w:link w:val="28"/>
    <w:unhideWhenUsed/>
    <w:qFormat/>
    <w:uiPriority w:val="99"/>
    <w:pPr>
      <w:tabs>
        <w:tab w:val="center" w:pos="4153"/>
        <w:tab w:val="right" w:pos="8306"/>
      </w:tabs>
      <w:snapToGrid w:val="0"/>
      <w:jc w:val="left"/>
    </w:pPr>
    <w:rPr>
      <w:sz w:val="18"/>
      <w:szCs w:val="18"/>
    </w:rPr>
  </w:style>
  <w:style w:type="paragraph" w:styleId="12">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6"/>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7"/>
    <w:semiHidden/>
    <w:unhideWhenUsed/>
    <w:qFormat/>
    <w:uiPriority w:val="99"/>
    <w:pPr>
      <w:spacing w:after="120"/>
      <w:ind w:left="420" w:leftChars="200"/>
    </w:pPr>
    <w:rPr>
      <w:sz w:val="16"/>
      <w:szCs w:val="16"/>
    </w:rPr>
  </w:style>
  <w:style w:type="paragraph" w:styleId="15">
    <w:name w:val="Body Text 2"/>
    <w:basedOn w:val="1"/>
    <w:link w:val="33"/>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46"/>
    <w:semiHidden/>
    <w:unhideWhenUsed/>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Hyperlink"/>
    <w:basedOn w:val="20"/>
    <w:unhideWhenUsed/>
    <w:qFormat/>
    <w:uiPriority w:val="99"/>
    <w:rPr>
      <w:color w:val="0000FF"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正文文本缩进 Char"/>
    <w:basedOn w:val="20"/>
    <w:link w:val="6"/>
    <w:qFormat/>
    <w:uiPriority w:val="0"/>
    <w:rPr>
      <w:rFonts w:ascii="宋体" w:hAnsi="宋体" w:eastAsia="宋体" w:cs="Times New Roman"/>
      <w:sz w:val="24"/>
      <w:szCs w:val="20"/>
    </w:rPr>
  </w:style>
  <w:style w:type="paragraph" w:customStyle="1" w:styleId="25">
    <w:name w:val="Default"/>
    <w:link w:val="4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6">
    <w:name w:val="副标题 Char"/>
    <w:basedOn w:val="20"/>
    <w:link w:val="13"/>
    <w:qFormat/>
    <w:uiPriority w:val="0"/>
    <w:rPr>
      <w:rFonts w:ascii="Cambria" w:hAnsi="Cambria" w:eastAsia="宋体" w:cs="Times New Roman"/>
      <w:b/>
      <w:bCs/>
      <w:kern w:val="28"/>
      <w:sz w:val="32"/>
      <w:szCs w:val="32"/>
      <w:lang w:val="zh-CN" w:eastAsia="zh-CN"/>
    </w:rPr>
  </w:style>
  <w:style w:type="character" w:customStyle="1" w:styleId="27">
    <w:name w:val="页眉 Char"/>
    <w:basedOn w:val="20"/>
    <w:link w:val="12"/>
    <w:qFormat/>
    <w:uiPriority w:val="99"/>
    <w:rPr>
      <w:rFonts w:ascii="Times New Roman" w:hAnsi="Times New Roman" w:eastAsia="宋体" w:cs="Times New Roman"/>
      <w:sz w:val="18"/>
      <w:szCs w:val="18"/>
    </w:rPr>
  </w:style>
  <w:style w:type="character" w:customStyle="1" w:styleId="28">
    <w:name w:val="页脚 Char"/>
    <w:basedOn w:val="20"/>
    <w:link w:val="11"/>
    <w:qFormat/>
    <w:uiPriority w:val="99"/>
    <w:rPr>
      <w:rFonts w:ascii="Times New Roman" w:hAnsi="Times New Roman" w:eastAsia="宋体" w:cs="Times New Roman"/>
      <w:sz w:val="18"/>
      <w:szCs w:val="18"/>
    </w:rPr>
  </w:style>
  <w:style w:type="character" w:customStyle="1" w:styleId="29">
    <w:name w:val="日期 Char"/>
    <w:basedOn w:val="20"/>
    <w:link w:val="8"/>
    <w:qFormat/>
    <w:uiPriority w:val="0"/>
    <w:rPr>
      <w:rFonts w:ascii="Times New Roman" w:hAnsi="Times New Roman" w:eastAsia="宋体" w:cs="Times New Roman"/>
      <w:sz w:val="32"/>
      <w:szCs w:val="20"/>
    </w:rPr>
  </w:style>
  <w:style w:type="paragraph" w:styleId="30">
    <w:name w:val="List Paragraph"/>
    <w:basedOn w:val="1"/>
    <w:link w:val="44"/>
    <w:qFormat/>
    <w:uiPriority w:val="99"/>
    <w:pPr>
      <w:ind w:firstLine="420" w:firstLineChars="200"/>
    </w:pPr>
  </w:style>
  <w:style w:type="character" w:customStyle="1" w:styleId="31">
    <w:name w:val="正文文本缩进 2 Char"/>
    <w:basedOn w:val="20"/>
    <w:link w:val="9"/>
    <w:semiHidden/>
    <w:qFormat/>
    <w:uiPriority w:val="99"/>
    <w:rPr>
      <w:rFonts w:ascii="Times New Roman" w:hAnsi="Times New Roman" w:eastAsia="宋体" w:cs="Times New Roman"/>
      <w:szCs w:val="20"/>
    </w:rPr>
  </w:style>
  <w:style w:type="character" w:customStyle="1" w:styleId="32">
    <w:name w:val="标题 3 Char"/>
    <w:basedOn w:val="20"/>
    <w:link w:val="3"/>
    <w:qFormat/>
    <w:uiPriority w:val="0"/>
    <w:rPr>
      <w:rFonts w:ascii="Times New Roman" w:hAnsi="Times New Roman" w:eastAsia="宋体" w:cs="Times New Roman"/>
      <w:b/>
      <w:bCs/>
      <w:sz w:val="32"/>
      <w:szCs w:val="32"/>
    </w:rPr>
  </w:style>
  <w:style w:type="character" w:customStyle="1" w:styleId="33">
    <w:name w:val="正文文本 2 Char"/>
    <w:basedOn w:val="20"/>
    <w:link w:val="15"/>
    <w:semiHidden/>
    <w:qFormat/>
    <w:uiPriority w:val="99"/>
    <w:rPr>
      <w:rFonts w:ascii="Times New Roman" w:hAnsi="Times New Roman" w:eastAsia="宋体" w:cs="Times New Roman"/>
      <w:szCs w:val="20"/>
    </w:rPr>
  </w:style>
  <w:style w:type="paragraph" w:customStyle="1" w:styleId="34">
    <w:name w:val="Char"/>
    <w:basedOn w:val="1"/>
    <w:autoRedefine/>
    <w:qFormat/>
    <w:uiPriority w:val="0"/>
    <w:pPr>
      <w:tabs>
        <w:tab w:val="left" w:pos="360"/>
      </w:tabs>
    </w:pPr>
    <w:rPr>
      <w:sz w:val="24"/>
      <w:szCs w:val="24"/>
    </w:rPr>
  </w:style>
  <w:style w:type="character" w:customStyle="1" w:styleId="35">
    <w:name w:val="纯文本 Char"/>
    <w:basedOn w:val="20"/>
    <w:semiHidden/>
    <w:qFormat/>
    <w:uiPriority w:val="99"/>
    <w:rPr>
      <w:rFonts w:ascii="宋体" w:hAnsi="Courier New" w:eastAsia="宋体" w:cs="Courier New"/>
      <w:szCs w:val="21"/>
    </w:rPr>
  </w:style>
  <w:style w:type="character" w:customStyle="1" w:styleId="36">
    <w:name w:val="纯文本 Char1"/>
    <w:link w:val="7"/>
    <w:qFormat/>
    <w:locked/>
    <w:uiPriority w:val="0"/>
    <w:rPr>
      <w:rFonts w:ascii="宋体" w:hAnsi="Courier New" w:eastAsia="宋体" w:cs="Times New Roman"/>
      <w:szCs w:val="20"/>
      <w:lang w:val="zh-CN" w:eastAsia="zh-CN"/>
    </w:rPr>
  </w:style>
  <w:style w:type="character" w:customStyle="1" w:styleId="37">
    <w:name w:val="正文文本缩进 3 Char"/>
    <w:basedOn w:val="20"/>
    <w:link w:val="14"/>
    <w:semiHidden/>
    <w:qFormat/>
    <w:uiPriority w:val="99"/>
    <w:rPr>
      <w:rFonts w:ascii="Times New Roman" w:hAnsi="Times New Roman" w:eastAsia="宋体" w:cs="Times New Roman"/>
      <w:sz w:val="16"/>
      <w:szCs w:val="16"/>
    </w:rPr>
  </w:style>
  <w:style w:type="paragraph" w:customStyle="1" w:styleId="3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2">
    <w:name w:val="批注框文本 Char"/>
    <w:basedOn w:val="20"/>
    <w:link w:val="10"/>
    <w:semiHidden/>
    <w:uiPriority w:val="99"/>
    <w:rPr>
      <w:rFonts w:ascii="Times New Roman" w:hAnsi="Times New Roman" w:eastAsia="宋体" w:cs="Times New Roman"/>
      <w:sz w:val="18"/>
      <w:szCs w:val="18"/>
    </w:rPr>
  </w:style>
  <w:style w:type="character" w:customStyle="1" w:styleId="43">
    <w:name w:val="Default Char"/>
    <w:link w:val="25"/>
    <w:qFormat/>
    <w:locked/>
    <w:uiPriority w:val="0"/>
    <w:rPr>
      <w:rFonts w:ascii="......." w:hAnsi="Calibri" w:eastAsia="......." w:cs="......."/>
      <w:color w:val="000000"/>
      <w:kern w:val="0"/>
      <w:sz w:val="24"/>
      <w:szCs w:val="24"/>
    </w:rPr>
  </w:style>
  <w:style w:type="character" w:customStyle="1" w:styleId="44">
    <w:name w:val="列出段落 Char"/>
    <w:link w:val="30"/>
    <w:qFormat/>
    <w:uiPriority w:val="99"/>
    <w:rPr>
      <w:rFonts w:ascii="Times New Roman" w:hAnsi="Times New Roman" w:eastAsia="宋体" w:cs="Times New Roman"/>
      <w:szCs w:val="20"/>
    </w:rPr>
  </w:style>
  <w:style w:type="character" w:customStyle="1" w:styleId="45">
    <w:name w:val="批注文字 Char"/>
    <w:basedOn w:val="20"/>
    <w:link w:val="4"/>
    <w:semiHidden/>
    <w:qFormat/>
    <w:uiPriority w:val="99"/>
    <w:rPr>
      <w:rFonts w:ascii="Times New Roman" w:hAnsi="Times New Roman" w:eastAsia="宋体" w:cs="Times New Roman"/>
      <w:szCs w:val="20"/>
    </w:rPr>
  </w:style>
  <w:style w:type="character" w:customStyle="1" w:styleId="46">
    <w:name w:val="批注主题 Char"/>
    <w:basedOn w:val="45"/>
    <w:link w:val="17"/>
    <w:semiHidden/>
    <w:qFormat/>
    <w:uiPriority w:val="99"/>
    <w:rPr>
      <w:rFonts w:ascii="Times New Roman" w:hAnsi="Times New Roman" w:eastAsia="宋体" w:cs="Times New Roman"/>
      <w:b/>
      <w:bCs/>
      <w:szCs w:val="20"/>
    </w:rPr>
  </w:style>
  <w:style w:type="character" w:customStyle="1" w:styleId="47">
    <w:name w:val="正文文本 Char"/>
    <w:basedOn w:val="20"/>
    <w:link w:val="5"/>
    <w:semiHidden/>
    <w:qFormat/>
    <w:uiPriority w:val="99"/>
    <w:rPr>
      <w:rFonts w:ascii="Times New Roman" w:hAnsi="Times New Roman" w:eastAsia="宋体" w:cs="Times New Roman"/>
      <w:szCs w:val="20"/>
    </w:rPr>
  </w:style>
  <w:style w:type="character" w:customStyle="1" w:styleId="48">
    <w:name w:val="标题 2 Char"/>
    <w:basedOn w:val="20"/>
    <w:link w:val="2"/>
    <w:semiHidden/>
    <w:qFormat/>
    <w:uiPriority w:val="9"/>
    <w:rPr>
      <w:rFonts w:asciiTheme="majorHAnsi" w:hAnsiTheme="majorHAnsi" w:eastAsiaTheme="majorEastAsia" w:cstheme="majorBidi"/>
      <w:b/>
      <w:bCs/>
      <w:sz w:val="32"/>
      <w:szCs w:val="32"/>
    </w:rPr>
  </w:style>
  <w:style w:type="paragraph" w:customStyle="1" w:styleId="49">
    <w:name w:val="列出段落1"/>
    <w:basedOn w:val="1"/>
    <w:qFormat/>
    <w:uiPriority w:val="0"/>
    <w:pPr>
      <w:ind w:firstLine="420" w:firstLineChars="200"/>
    </w:pPr>
    <w:rPr>
      <w:rFonts w:ascii="Calibri" w:hAnsi="Calibri" w:cs="黑体"/>
      <w:szCs w:val="22"/>
    </w:rPr>
  </w:style>
  <w:style w:type="paragraph" w:customStyle="1" w:styleId="50">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1">
    <w:name w:val="control-label6"/>
    <w:basedOn w:val="20"/>
    <w:uiPriority w:val="0"/>
    <w:rPr>
      <w:rFonts w:hint="eastAsia" w:ascii="微软雅黑" w:hAnsi="微软雅黑" w:eastAsia="微软雅黑"/>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79</Pages>
  <Words>8346</Words>
  <Characters>9288</Characters>
  <Lines>305</Lines>
  <Paragraphs>85</Paragraphs>
  <TotalTime>48</TotalTime>
  <ScaleCrop>false</ScaleCrop>
  <LinksUpToDate>false</LinksUpToDate>
  <CharactersWithSpaces>9370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2025-09-22T05:44:00Z</dcterms:created>
  <dc:creator>未定义</dc:creator>
  <cp:lastModifiedBy>老何</cp:lastModifiedBy>
  <cp:lastPrinted>2017-09-13T07:55:00Z</cp:lastPrinted>
  <dcterms:modified xsi:type="dcterms:W3CDTF">2025-10-22T07:09:27Z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eyJoZGlkIjoiZDk3Y2VhZDliZDJmNTM4ZWE2Y2Q0MGM1YWE3OThkZTMiLCJ1c2VySWQiOiI0NTM0NjY1OTEifQ==</vt:lpwstr>
  </property>
  <property fmtid="{D5CDD505-2E9C-101B-9397-08002B2CF9AE}" pid="3" name="KSOProductBuildVer">
    <vt:lpwstr>2052-12.1.0.23125</vt:lpwstr>
  </property>
  <property fmtid="{D5CDD505-2E9C-101B-9397-08002B2CF9AE}" pid="4" name="ICV">
    <vt:lpwstr>44B19937A74A4A499CC8E11F3ECCEED0_12</vt:lpwstr>
  </property>
</Properties>
</file>