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0CEF" w:rsidRDefault="00FD0CEF">
      <w:pPr>
        <w:rPr>
          <w:rFonts w:eastAsia="仿宋_GB2312"/>
          <w:sz w:val="84"/>
        </w:rPr>
      </w:pPr>
      <w:bookmarkStart w:id="0" w:name="_GoBack"/>
      <w:bookmarkEnd w:id="0"/>
    </w:p>
    <w:p w:rsidR="00FD0CEF" w:rsidRDefault="004C6787">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天津体育学院天津市运动生理学与运动医学重点实验室骨密度仪</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467995" cy="0"/>
                <wp:effectExtent l="0" t="95250" r="825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8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36.85pt;z-index:251659264;mso-width-relative:page;mso-height-relative:page;" filled="f" stroked="t" coordsize="21600,21600" o:gfxdata="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chVAV1gAA&#10;AAgBAAAPAAAAAAAAAAEAIAAAACIAAABkcnMvZG93bnJldi54bWxQSwECFAAUAAAACACHTuJAi+fZ&#10;HecBAACrAwAADgAAAAAAAAABACAAAAAlAQAAZHJzL2Uyb0RvYy54bWxQSwUGAAAAAAYABgBZAQAA&#10;fgU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FD0CEF" w:rsidRDefault="004C6787">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FD0CEF" w:rsidRDefault="00FD0CEF">
      <w:pPr>
        <w:ind w:right="1025"/>
        <w:jc w:val="center"/>
        <w:rPr>
          <w:rFonts w:eastAsia="黑体"/>
          <w:b/>
          <w:spacing w:val="40"/>
          <w:w w:val="66"/>
          <w:sz w:val="60"/>
          <w:szCs w:val="60"/>
        </w:rPr>
      </w:pPr>
    </w:p>
    <w:p w:rsidR="00FD0CEF" w:rsidRDefault="004C6787">
      <w:pPr>
        <w:jc w:val="center"/>
        <w:rPr>
          <w:rFonts w:eastAsia="黑体"/>
          <w:b/>
          <w:spacing w:val="40"/>
          <w:w w:val="66"/>
          <w:sz w:val="15"/>
          <w:szCs w:val="15"/>
        </w:rPr>
      </w:pPr>
      <w:r>
        <w:rPr>
          <w:rFonts w:eastAsia="黑体"/>
          <w:b/>
          <w:spacing w:val="40"/>
          <w:w w:val="66"/>
          <w:sz w:val="56"/>
          <w:szCs w:val="56"/>
        </w:rPr>
        <w:t xml:space="preserve">            </w:t>
      </w:r>
    </w:p>
    <w:p w:rsidR="00FD0CEF" w:rsidRDefault="004C6787">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w:t>
      </w:r>
      <w:r>
        <w:rPr>
          <w:rFonts w:eastAsia="黑体" w:hint="eastAsia"/>
          <w:spacing w:val="40"/>
          <w:w w:val="66"/>
          <w:sz w:val="32"/>
          <w:szCs w:val="32"/>
        </w:rPr>
        <w:t>2025-A-0</w:t>
      </w:r>
      <w:r w:rsidR="00C706CB">
        <w:rPr>
          <w:rFonts w:eastAsia="黑体" w:hint="eastAsia"/>
          <w:spacing w:val="40"/>
          <w:w w:val="66"/>
          <w:sz w:val="32"/>
          <w:szCs w:val="32"/>
        </w:rPr>
        <w:t>358</w:t>
      </w:r>
      <w:r>
        <w:rPr>
          <w:rFonts w:eastAsia="黑体"/>
          <w:spacing w:val="40"/>
          <w:w w:val="66"/>
          <w:sz w:val="32"/>
          <w:szCs w:val="32"/>
        </w:rPr>
        <w:t>）</w:t>
      </w:r>
    </w:p>
    <w:p w:rsidR="00FD0CEF" w:rsidRDefault="00FD0CEF">
      <w:pPr>
        <w:rPr>
          <w:sz w:val="40"/>
        </w:rPr>
      </w:pPr>
    </w:p>
    <w:p w:rsidR="00FD0CEF" w:rsidRDefault="00FD0CEF">
      <w:pPr>
        <w:rPr>
          <w:sz w:val="36"/>
        </w:rPr>
      </w:pPr>
    </w:p>
    <w:p w:rsidR="00FD0CEF" w:rsidRDefault="00FD0CEF">
      <w:pPr>
        <w:rPr>
          <w:sz w:val="36"/>
        </w:rPr>
      </w:pPr>
    </w:p>
    <w:p w:rsidR="00FD0CEF" w:rsidRDefault="00FD0CEF">
      <w:pPr>
        <w:rPr>
          <w:sz w:val="36"/>
        </w:rPr>
      </w:pPr>
    </w:p>
    <w:p w:rsidR="00FD0CEF" w:rsidRDefault="00FD0CEF">
      <w:pPr>
        <w:rPr>
          <w:sz w:val="36"/>
        </w:rPr>
      </w:pPr>
    </w:p>
    <w:p w:rsidR="00FD0CEF" w:rsidRDefault="00FD0CEF">
      <w:pPr>
        <w:rPr>
          <w:sz w:val="36"/>
        </w:rPr>
      </w:pPr>
    </w:p>
    <w:p w:rsidR="00FD0CEF" w:rsidRDefault="00FD0CEF">
      <w:pPr>
        <w:rPr>
          <w:sz w:val="36"/>
        </w:rPr>
      </w:pPr>
    </w:p>
    <w:p w:rsidR="00FD0CEF" w:rsidRDefault="00FD0CEF">
      <w:pPr>
        <w:rPr>
          <w:sz w:val="36"/>
        </w:rPr>
      </w:pPr>
    </w:p>
    <w:p w:rsidR="00FD0CEF" w:rsidRDefault="00FD0CEF">
      <w:pPr>
        <w:rPr>
          <w:sz w:val="36"/>
        </w:rPr>
      </w:pPr>
    </w:p>
    <w:p w:rsidR="00FD0CEF" w:rsidRDefault="004C6787" w:rsidP="00AF7188">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FD0CEF" w:rsidRDefault="004C6787">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10</w:t>
      </w:r>
    </w:p>
    <w:p w:rsidR="00FD0CEF" w:rsidRDefault="00FD0CEF">
      <w:pPr>
        <w:widowControl/>
        <w:jc w:val="left"/>
        <w:rPr>
          <w:rFonts w:eastAsia="仿宋_GB2312"/>
          <w:b/>
          <w:bCs/>
          <w:color w:val="333399"/>
          <w:kern w:val="0"/>
          <w:sz w:val="44"/>
          <w:szCs w:val="44"/>
        </w:rPr>
      </w:pPr>
    </w:p>
    <w:p w:rsidR="00FD0CEF" w:rsidRDefault="00FD0CEF" w:rsidP="00AF7188">
      <w:pPr>
        <w:ind w:firstLineChars="100" w:firstLine="411"/>
        <w:jc w:val="center"/>
        <w:rPr>
          <w:b/>
          <w:spacing w:val="20"/>
          <w:w w:val="80"/>
          <w:sz w:val="48"/>
          <w:szCs w:val="48"/>
        </w:rPr>
        <w:sectPr w:rsidR="00FD0CE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FD0CEF" w:rsidRDefault="004C6787" w:rsidP="00AF7188">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FD0CEF" w:rsidRDefault="004C6787">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FD0CEF" w:rsidRDefault="00FD0CEF">
      <w:pPr>
        <w:spacing w:line="560" w:lineRule="exact"/>
        <w:ind w:rightChars="-73" w:right="-141"/>
        <w:rPr>
          <w:b/>
          <w:sz w:val="24"/>
        </w:rPr>
      </w:pPr>
    </w:p>
    <w:p w:rsidR="00FD0CEF" w:rsidRDefault="004C6787">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FD0CEF" w:rsidRDefault="00FD0CEF">
      <w:pPr>
        <w:spacing w:line="560" w:lineRule="exact"/>
        <w:ind w:rightChars="-73" w:right="-141"/>
        <w:rPr>
          <w:b/>
          <w:sz w:val="24"/>
        </w:rPr>
      </w:pPr>
    </w:p>
    <w:p w:rsidR="00FD0CEF" w:rsidRDefault="004C6787">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FD0CEF" w:rsidRDefault="00FD0CEF">
      <w:pPr>
        <w:spacing w:line="560" w:lineRule="exact"/>
        <w:ind w:rightChars="-73" w:right="-141"/>
        <w:rPr>
          <w:sz w:val="24"/>
        </w:rPr>
      </w:pPr>
    </w:p>
    <w:p w:rsidR="00FD0CEF" w:rsidRDefault="004C6787">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FD0CEF" w:rsidRDefault="00FD0CEF">
      <w:pPr>
        <w:spacing w:line="560" w:lineRule="exact"/>
        <w:rPr>
          <w:sz w:val="24"/>
        </w:rPr>
      </w:pPr>
    </w:p>
    <w:p w:rsidR="00FD0CEF" w:rsidRDefault="004C6787">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FD0CEF" w:rsidRDefault="00FD0CEF">
      <w:pPr>
        <w:rPr>
          <w:sz w:val="24"/>
        </w:rPr>
      </w:pPr>
    </w:p>
    <w:p w:rsidR="00FD0CEF" w:rsidRDefault="00FD0CEF">
      <w:pPr>
        <w:rPr>
          <w:sz w:val="24"/>
        </w:rPr>
      </w:pPr>
    </w:p>
    <w:p w:rsidR="00FD0CEF" w:rsidRDefault="00FD0CEF">
      <w:pPr>
        <w:rPr>
          <w:sz w:val="24"/>
        </w:rPr>
      </w:pPr>
    </w:p>
    <w:p w:rsidR="00FD0CEF" w:rsidRDefault="00FD0CEF">
      <w:pPr>
        <w:rPr>
          <w:sz w:val="24"/>
        </w:rPr>
      </w:pPr>
    </w:p>
    <w:p w:rsidR="00FD0CEF" w:rsidRDefault="00FD0CEF">
      <w:pPr>
        <w:rPr>
          <w:sz w:val="24"/>
        </w:rPr>
      </w:pPr>
    </w:p>
    <w:p w:rsidR="00FD0CEF" w:rsidRDefault="00FD0CEF">
      <w:pPr>
        <w:rPr>
          <w:sz w:val="24"/>
        </w:rPr>
      </w:pPr>
    </w:p>
    <w:p w:rsidR="00FD0CEF" w:rsidRDefault="00FD0CEF">
      <w:pPr>
        <w:rPr>
          <w:b/>
        </w:rPr>
      </w:pPr>
    </w:p>
    <w:p w:rsidR="00FD0CEF" w:rsidRDefault="00FD0CEF">
      <w:pPr>
        <w:pStyle w:val="ab"/>
        <w:rPr>
          <w:rFonts w:ascii="Times New Roman" w:hAnsi="Times New Roman"/>
        </w:rPr>
        <w:sectPr w:rsidR="00FD0CEF">
          <w:footerReference w:type="default" r:id="rId12"/>
          <w:pgSz w:w="11906" w:h="16838"/>
          <w:pgMar w:top="1440" w:right="1797" w:bottom="1440" w:left="1797" w:header="851" w:footer="992" w:gutter="0"/>
          <w:pgNumType w:start="1"/>
          <w:cols w:space="425"/>
          <w:docGrid w:type="linesAndChars" w:linePitch="285" w:charSpace="-3449"/>
        </w:sectPr>
      </w:pPr>
      <w:bookmarkStart w:id="1" w:name="_Toc412903614"/>
    </w:p>
    <w:p w:rsidR="00FD0CEF" w:rsidRDefault="004C6787">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FD0CEF" w:rsidRDefault="004C6787">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受天津体育学院委托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，对天津体育学院天津市运动生理学与运动医学重点实验室骨密度仪项目实施政府采购。</w:t>
      </w:r>
      <w:r>
        <w:rPr>
          <w:rFonts w:ascii="Times New Roman" w:eastAsia="宋体" w:hAnsi="Times New Roman" w:cs="Times New Roman"/>
          <w:color w:val="auto"/>
          <w:szCs w:val="32"/>
        </w:rPr>
        <w:t>现欢迎合格的供应商参加投标。</w:t>
      </w:r>
    </w:p>
    <w:p w:rsidR="00FD0CEF" w:rsidRDefault="004C6787">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FD0CEF" w:rsidRDefault="004C6787">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FD0CEF" w:rsidRPr="00D70493"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sidRPr="00D70493">
        <w:rPr>
          <w:rFonts w:ascii="Times New Roman" w:eastAsia="宋体" w:hAnsi="Times New Roman" w:cs="Times New Roman" w:hint="eastAsia"/>
          <w:color w:val="auto"/>
          <w:szCs w:val="32"/>
        </w:rPr>
        <w:t>天津体育学院天津市运动生理学与运动医学重点实验室骨密度仪项目</w:t>
      </w:r>
    </w:p>
    <w:p w:rsidR="00FD0CEF" w:rsidRPr="00D70493" w:rsidRDefault="004C6787">
      <w:pPr>
        <w:pStyle w:val="Default"/>
        <w:spacing w:line="360" w:lineRule="auto"/>
        <w:ind w:firstLineChars="200" w:firstLine="480"/>
        <w:jc w:val="both"/>
        <w:rPr>
          <w:rFonts w:ascii="Times New Roman" w:eastAsia="宋体" w:hAnsi="Times New Roman" w:cs="Times New Roman"/>
          <w:color w:val="auto"/>
        </w:rPr>
      </w:pPr>
      <w:r w:rsidRPr="00D70493">
        <w:rPr>
          <w:rFonts w:ascii="Times New Roman" w:eastAsia="宋体" w:hAnsi="Times New Roman" w:cs="Times New Roman"/>
          <w:color w:val="auto"/>
        </w:rPr>
        <w:t>（二）项目编号：</w:t>
      </w:r>
      <w:r w:rsidRPr="00D70493">
        <w:rPr>
          <w:rFonts w:ascii="Times New Roman" w:eastAsia="宋体" w:hAnsi="Times New Roman" w:cs="Times New Roman"/>
          <w:color w:val="auto"/>
        </w:rPr>
        <w:t>TGPC-202</w:t>
      </w:r>
      <w:r w:rsidRPr="00D70493">
        <w:rPr>
          <w:rFonts w:ascii="Times New Roman" w:eastAsia="宋体" w:hAnsi="Times New Roman" w:cs="Times New Roman" w:hint="eastAsia"/>
          <w:color w:val="auto"/>
        </w:rPr>
        <w:t>5</w:t>
      </w:r>
      <w:r w:rsidRPr="00D70493">
        <w:rPr>
          <w:rFonts w:ascii="Times New Roman" w:eastAsia="宋体" w:hAnsi="Times New Roman" w:cs="Times New Roman"/>
          <w:color w:val="auto"/>
        </w:rPr>
        <w:t>-A-</w:t>
      </w:r>
      <w:r w:rsidR="002376F2" w:rsidRPr="00D70493">
        <w:rPr>
          <w:rFonts w:ascii="Times New Roman" w:eastAsia="宋体" w:hAnsi="Times New Roman" w:cs="Times New Roman" w:hint="eastAsia"/>
          <w:color w:val="auto"/>
        </w:rPr>
        <w:t>0358</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FD0CEF" w:rsidRDefault="004C6787">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第一包：双能</w:t>
      </w:r>
      <w:r>
        <w:rPr>
          <w:rFonts w:hint="eastAsia"/>
          <w:sz w:val="24"/>
          <w:szCs w:val="24"/>
          <w:lang w:val="zh-CN"/>
        </w:rPr>
        <w:t>X</w:t>
      </w:r>
      <w:r>
        <w:rPr>
          <w:rFonts w:hint="eastAsia"/>
          <w:sz w:val="24"/>
          <w:szCs w:val="24"/>
          <w:lang w:val="zh-CN"/>
        </w:rPr>
        <w:t>射线骨密度仪</w:t>
      </w:r>
      <w:r>
        <w:rPr>
          <w:rFonts w:hint="eastAsia"/>
          <w:sz w:val="24"/>
          <w:szCs w:val="24"/>
          <w:lang w:val="zh-CN"/>
        </w:rPr>
        <w:t>1</w:t>
      </w:r>
      <w:r>
        <w:rPr>
          <w:rFonts w:hint="eastAsia"/>
          <w:sz w:val="24"/>
          <w:szCs w:val="24"/>
          <w:lang w:val="zh-CN"/>
        </w:rPr>
        <w:t>套（采购需求详见附件），合同履行期限：合同签订之日起</w:t>
      </w:r>
      <w:r>
        <w:rPr>
          <w:rFonts w:hint="eastAsia"/>
          <w:sz w:val="24"/>
          <w:szCs w:val="24"/>
          <w:lang w:val="zh-CN"/>
        </w:rPr>
        <w:t>30</w:t>
      </w:r>
      <w:r>
        <w:rPr>
          <w:rFonts w:hint="eastAsia"/>
          <w:sz w:val="24"/>
          <w:szCs w:val="24"/>
          <w:lang w:val="zh-CN"/>
        </w:rPr>
        <w:t>个工作日内交付并安装调试合格。</w:t>
      </w:r>
    </w:p>
    <w:p w:rsidR="00FD0CEF" w:rsidRDefault="004C6787">
      <w:pPr>
        <w:tabs>
          <w:tab w:val="left" w:pos="210"/>
        </w:tabs>
        <w:autoSpaceDE w:val="0"/>
        <w:autoSpaceDN w:val="0"/>
        <w:adjustRightInd w:val="0"/>
        <w:spacing w:line="360" w:lineRule="auto"/>
        <w:ind w:firstLineChars="200" w:firstLine="480"/>
        <w:outlineLvl w:val="0"/>
        <w:rPr>
          <w:strike/>
          <w:sz w:val="24"/>
          <w:szCs w:val="24"/>
        </w:rPr>
      </w:pPr>
      <w:r>
        <w:rPr>
          <w:sz w:val="24"/>
          <w:szCs w:val="24"/>
          <w:lang w:val="zh-CN"/>
        </w:rPr>
        <w:t>本项目</w:t>
      </w:r>
      <w:r>
        <w:rPr>
          <w:rFonts w:hint="eastAsia"/>
          <w:sz w:val="24"/>
          <w:szCs w:val="24"/>
          <w:lang w:val="zh-CN"/>
        </w:rPr>
        <w:t>不接受进口产品投标。</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color w:val="auto"/>
        </w:rPr>
        <w:t>2100000</w:t>
      </w:r>
      <w:r>
        <w:rPr>
          <w:rFonts w:ascii="Times New Roman" w:eastAsia="宋体" w:hAnsi="Times New Roman" w:cs="Times New Roman" w:hint="eastAsia"/>
          <w:color w:val="auto"/>
        </w:rPr>
        <w:t>元。</w:t>
      </w:r>
    </w:p>
    <w:p w:rsidR="00FD0CEF" w:rsidRDefault="004C6787">
      <w:pPr>
        <w:pStyle w:val="Default"/>
        <w:spacing w:line="360" w:lineRule="auto"/>
        <w:ind w:firstLineChars="200" w:firstLine="480"/>
        <w:jc w:val="both"/>
        <w:rPr>
          <w:rFonts w:ascii="Times New Roman" w:eastAsia="宋体" w:hAnsi="Times New Roman" w:cs="Times New Roman"/>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rsidR="00FD0CEF" w:rsidRDefault="004C6787">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4"/>
      <w:bookmarkStart w:id="5" w:name="OLE_LINK3"/>
      <w:bookmarkStart w:id="6" w:name="_Toc412903615"/>
      <w:r>
        <w:rPr>
          <w:rFonts w:ascii="Times New Roman" w:eastAsia="宋体" w:hAnsi="Times New Roman" w:cs="Times New Roman" w:hint="eastAsia"/>
          <w:color w:val="auto"/>
        </w:rPr>
        <w:t>（二）投标人须具备《中华人民共和国政府采购法》第二十二条第一款规定的条件，提供以下材料：</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FD0CEF" w:rsidRDefault="004C6787">
      <w:pPr>
        <w:pStyle w:val="Default"/>
        <w:spacing w:line="360" w:lineRule="auto"/>
        <w:ind w:firstLineChars="200" w:firstLine="480"/>
        <w:rPr>
          <w:rFonts w:ascii="Times New Roman" w:eastAsia="宋体" w:hAnsi="Times New Roman" w:cs="Times New Roman"/>
          <w:color w:val="auto"/>
        </w:rPr>
      </w:pPr>
      <w:bookmarkStart w:id="7" w:name="OLE_LINK5"/>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财务状况报告等相关材料：</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bookmarkEnd w:id="7"/>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（一）全部货物均由小微企业制造的，对符合规定的小微企业制造的产品报价给予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的扣除。货物既有小微企业制造的货物，也有大中企业制造的货物，不享受此扶持政策。</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号）等文件要求，对政府采购节能、环境标志品目清单内的产品实施优先采购和强制采购的评标方法。</w:t>
      </w:r>
    </w:p>
    <w:bookmarkEnd w:id="2"/>
    <w:bookmarkEnd w:id="3"/>
    <w:bookmarkEnd w:id="4"/>
    <w:bookmarkEnd w:id="5"/>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4E34B6">
        <w:rPr>
          <w:rFonts w:ascii="Times New Roman" w:eastAsia="宋体" w:hAnsi="Times New Roman" w:cs="Times New Roman" w:hint="eastAsia"/>
          <w:color w:val="auto"/>
        </w:rPr>
        <w:t>10</w:t>
      </w:r>
      <w:r>
        <w:rPr>
          <w:rFonts w:ascii="Times New Roman" w:eastAsia="宋体" w:hAnsi="Times New Roman" w:cs="Times New Roman"/>
          <w:color w:val="auto"/>
        </w:rPr>
        <w:t>月</w:t>
      </w:r>
      <w:r w:rsidR="004E34B6">
        <w:rPr>
          <w:rFonts w:ascii="Times New Roman" w:eastAsia="宋体" w:hAnsi="Times New Roman" w:cs="Times New Roman" w:hint="eastAsia"/>
          <w:color w:val="auto"/>
        </w:rPr>
        <w:t>16</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4E34B6">
        <w:rPr>
          <w:rFonts w:ascii="Times New Roman" w:eastAsia="宋体" w:hAnsi="Times New Roman" w:cs="Times New Roman" w:hint="eastAsia"/>
          <w:color w:val="auto"/>
        </w:rPr>
        <w:t>10</w:t>
      </w:r>
      <w:r>
        <w:rPr>
          <w:rFonts w:ascii="Times New Roman" w:eastAsia="宋体" w:hAnsi="Times New Roman" w:cs="Times New Roman"/>
          <w:color w:val="auto"/>
        </w:rPr>
        <w:t>月</w:t>
      </w:r>
      <w:r w:rsidR="004E34B6">
        <w:rPr>
          <w:rFonts w:ascii="Times New Roman" w:eastAsia="宋体" w:hAnsi="Times New Roman" w:cs="Times New Roman" w:hint="eastAsia"/>
          <w:color w:val="auto"/>
        </w:rPr>
        <w:t>23</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0"/>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本项目组织</w:t>
      </w:r>
      <w:r>
        <w:rPr>
          <w:rFonts w:ascii="Times New Roman" w:eastAsia="宋体" w:hAnsi="Times New Roman" w:cs="Times New Roman"/>
          <w:color w:val="auto"/>
        </w:rPr>
        <w:t>踏勘现场</w:t>
      </w:r>
      <w:r>
        <w:rPr>
          <w:rFonts w:ascii="Times New Roman" w:eastAsia="宋体" w:hAnsi="Times New Roman" w:cs="Times New Roman" w:hint="eastAsia"/>
          <w:color w:val="auto"/>
        </w:rPr>
        <w:t>，时间地点安排如下：</w:t>
      </w:r>
    </w:p>
    <w:p w:rsidR="00FD0CEF" w:rsidRPr="00D70493" w:rsidRDefault="004C6787">
      <w:pPr>
        <w:pStyle w:val="Default"/>
        <w:spacing w:line="360" w:lineRule="auto"/>
        <w:ind w:firstLineChars="200" w:firstLine="480"/>
        <w:jc w:val="both"/>
        <w:rPr>
          <w:rFonts w:ascii="Times New Roman" w:eastAsia="宋体" w:hAnsi="Times New Roman" w:cs="Times New Roman"/>
          <w:color w:val="auto"/>
        </w:rPr>
      </w:pPr>
      <w:r w:rsidRPr="00D70493">
        <w:rPr>
          <w:rFonts w:ascii="Times New Roman" w:eastAsia="宋体" w:hAnsi="Times New Roman" w:cs="Times New Roman"/>
          <w:color w:val="auto"/>
        </w:rPr>
        <w:t>2025</w:t>
      </w:r>
      <w:r w:rsidRPr="00D70493">
        <w:rPr>
          <w:rFonts w:ascii="Times New Roman" w:eastAsia="宋体" w:hAnsi="Times New Roman" w:cs="Times New Roman"/>
          <w:color w:val="auto"/>
        </w:rPr>
        <w:t>年</w:t>
      </w:r>
      <w:r w:rsidR="004E34B6" w:rsidRPr="00D70493">
        <w:rPr>
          <w:rFonts w:ascii="Times New Roman" w:eastAsia="宋体" w:hAnsi="Times New Roman" w:cs="Times New Roman" w:hint="eastAsia"/>
          <w:color w:val="auto"/>
        </w:rPr>
        <w:t>10</w:t>
      </w:r>
      <w:r w:rsidRPr="00D70493">
        <w:rPr>
          <w:rFonts w:ascii="Times New Roman" w:eastAsia="宋体" w:hAnsi="Times New Roman" w:cs="Times New Roman"/>
          <w:color w:val="auto"/>
        </w:rPr>
        <w:t>月</w:t>
      </w:r>
      <w:r w:rsidR="004E34B6" w:rsidRPr="00D70493">
        <w:rPr>
          <w:rFonts w:ascii="Times New Roman" w:eastAsia="宋体" w:hAnsi="Times New Roman" w:cs="Times New Roman" w:hint="eastAsia"/>
          <w:color w:val="auto"/>
        </w:rPr>
        <w:t>24</w:t>
      </w:r>
      <w:r w:rsidRPr="00D70493">
        <w:rPr>
          <w:rFonts w:ascii="Times New Roman" w:eastAsia="宋体" w:hAnsi="Times New Roman" w:cs="Times New Roman"/>
          <w:color w:val="auto"/>
        </w:rPr>
        <w:t>日</w:t>
      </w:r>
      <w:r w:rsidRPr="00D70493">
        <w:rPr>
          <w:rFonts w:ascii="Times New Roman" w:eastAsia="宋体" w:hAnsi="Times New Roman" w:cs="Times New Roman" w:hint="eastAsia"/>
          <w:color w:val="auto"/>
        </w:rPr>
        <w:t>9</w:t>
      </w:r>
      <w:r w:rsidRPr="00D70493">
        <w:rPr>
          <w:rFonts w:ascii="Times New Roman" w:eastAsia="宋体" w:hAnsi="Times New Roman" w:cs="Times New Roman"/>
          <w:color w:val="auto"/>
        </w:rPr>
        <w:t>:</w:t>
      </w:r>
      <w:r w:rsidRPr="00D70493">
        <w:rPr>
          <w:rFonts w:ascii="Times New Roman" w:eastAsia="宋体" w:hAnsi="Times New Roman" w:cs="Times New Roman" w:hint="eastAsia"/>
          <w:color w:val="auto"/>
        </w:rPr>
        <w:t>3</w:t>
      </w:r>
      <w:r w:rsidRPr="00D70493">
        <w:rPr>
          <w:rFonts w:ascii="Times New Roman" w:eastAsia="宋体" w:hAnsi="Times New Roman" w:cs="Times New Roman"/>
          <w:color w:val="auto"/>
        </w:rPr>
        <w:t>0</w:t>
      </w:r>
      <w:r w:rsidRPr="00D70493">
        <w:rPr>
          <w:rFonts w:ascii="Times New Roman" w:eastAsia="宋体" w:hAnsi="Times New Roman" w:cs="Times New Roman"/>
          <w:color w:val="auto"/>
        </w:rPr>
        <w:t>在</w:t>
      </w:r>
      <w:r w:rsidRPr="00D70493">
        <w:rPr>
          <w:rFonts w:ascii="Times New Roman" w:eastAsia="宋体" w:hAnsi="Times New Roman" w:cs="Times New Roman" w:hint="eastAsia"/>
          <w:color w:val="auto"/>
        </w:rPr>
        <w:t>天津市静海区团泊新城西区东海道</w:t>
      </w:r>
      <w:r w:rsidRPr="00D70493">
        <w:rPr>
          <w:rFonts w:ascii="Times New Roman" w:eastAsia="宋体" w:hAnsi="Times New Roman" w:cs="Times New Roman" w:hint="eastAsia"/>
          <w:color w:val="auto"/>
        </w:rPr>
        <w:t>16</w:t>
      </w:r>
      <w:r w:rsidRPr="00D70493">
        <w:rPr>
          <w:rFonts w:ascii="Times New Roman" w:eastAsia="宋体" w:hAnsi="Times New Roman" w:cs="Times New Roman" w:hint="eastAsia"/>
          <w:color w:val="auto"/>
        </w:rPr>
        <w:t>号天津体育学院行政楼</w:t>
      </w:r>
      <w:r w:rsidRPr="00D70493">
        <w:rPr>
          <w:rFonts w:ascii="Times New Roman" w:eastAsia="宋体" w:hAnsi="Times New Roman" w:cs="Times New Roman" w:hint="eastAsia"/>
          <w:color w:val="auto"/>
        </w:rPr>
        <w:t>205</w:t>
      </w:r>
      <w:r w:rsidRPr="00D70493">
        <w:rPr>
          <w:rFonts w:ascii="Times New Roman" w:eastAsia="宋体" w:hAnsi="Times New Roman" w:cs="Times New Roman"/>
          <w:color w:val="auto"/>
        </w:rPr>
        <w:t>集合。联系人：</w:t>
      </w:r>
      <w:r w:rsidRPr="00D70493">
        <w:rPr>
          <w:rFonts w:ascii="Times New Roman" w:eastAsia="宋体" w:hAnsi="Times New Roman" w:cs="Times New Roman" w:hint="eastAsia"/>
          <w:color w:val="auto"/>
        </w:rPr>
        <w:t>刘悦，</w:t>
      </w:r>
      <w:r w:rsidRPr="00D70493">
        <w:rPr>
          <w:rFonts w:ascii="Times New Roman" w:eastAsia="宋体" w:hAnsi="Times New Roman" w:cs="Times New Roman"/>
          <w:color w:val="auto"/>
        </w:rPr>
        <w:t>联系电话：</w:t>
      </w:r>
      <w:r w:rsidRPr="00D70493">
        <w:rPr>
          <w:rFonts w:ascii="Times New Roman" w:eastAsia="宋体" w:hAnsi="Times New Roman" w:cs="Times New Roman" w:hint="eastAsia"/>
          <w:color w:val="auto"/>
        </w:rPr>
        <w:t>022-</w:t>
      </w:r>
      <w:r w:rsidRPr="00D70493">
        <w:rPr>
          <w:rFonts w:ascii="Times New Roman" w:eastAsia="宋体" w:hAnsi="Times New Roman" w:cs="Times New Roman"/>
          <w:color w:val="auto"/>
        </w:rPr>
        <w:t>23957203</w:t>
      </w:r>
      <w:r w:rsidRPr="00D70493">
        <w:rPr>
          <w:rFonts w:ascii="Times New Roman" w:eastAsia="宋体" w:hAnsi="Times New Roman" w:cs="Times New Roman"/>
          <w:color w:val="auto"/>
        </w:rPr>
        <w:t>。</w:t>
      </w:r>
    </w:p>
    <w:p w:rsidR="00046234" w:rsidRPr="00D70493" w:rsidRDefault="000158FD" w:rsidP="00046234">
      <w:pPr>
        <w:pStyle w:val="Default"/>
        <w:spacing w:line="360" w:lineRule="auto"/>
        <w:ind w:firstLineChars="200" w:firstLine="480"/>
        <w:jc w:val="both"/>
        <w:rPr>
          <w:rFonts w:ascii="Times New Roman" w:eastAsia="宋体" w:hAnsi="Times New Roman" w:cs="Times New Roman"/>
          <w:color w:val="auto"/>
        </w:rPr>
      </w:pPr>
      <w:r w:rsidRPr="00D70493">
        <w:rPr>
          <w:rFonts w:ascii="Times New Roman" w:eastAsia="宋体" w:hAnsi="Times New Roman" w:cs="Times New Roman" w:hint="eastAsia"/>
          <w:color w:val="auto"/>
        </w:rPr>
        <w:t>投标人</w:t>
      </w:r>
      <w:r w:rsidR="004C6787" w:rsidRPr="00D70493">
        <w:rPr>
          <w:rFonts w:ascii="Times New Roman" w:eastAsia="宋体" w:hAnsi="Times New Roman" w:cs="Times New Roman" w:hint="eastAsia"/>
          <w:color w:val="auto"/>
        </w:rPr>
        <w:t>需在</w:t>
      </w:r>
      <w:r w:rsidR="004E34B6" w:rsidRPr="00D70493">
        <w:rPr>
          <w:rFonts w:ascii="Times New Roman" w:eastAsia="宋体" w:hAnsi="Times New Roman" w:cs="Times New Roman"/>
          <w:color w:val="auto"/>
        </w:rPr>
        <w:t>2025</w:t>
      </w:r>
      <w:r w:rsidR="004E34B6" w:rsidRPr="00D70493">
        <w:rPr>
          <w:rFonts w:ascii="Times New Roman" w:eastAsia="宋体" w:hAnsi="Times New Roman" w:cs="Times New Roman"/>
          <w:color w:val="auto"/>
        </w:rPr>
        <w:t>年</w:t>
      </w:r>
      <w:r w:rsidR="004E34B6" w:rsidRPr="00D70493">
        <w:rPr>
          <w:rFonts w:ascii="Times New Roman" w:eastAsia="宋体" w:hAnsi="Times New Roman" w:cs="Times New Roman" w:hint="eastAsia"/>
          <w:color w:val="auto"/>
        </w:rPr>
        <w:t>10</w:t>
      </w:r>
      <w:r w:rsidR="004E34B6" w:rsidRPr="00D70493">
        <w:rPr>
          <w:rFonts w:ascii="Times New Roman" w:eastAsia="宋体" w:hAnsi="Times New Roman" w:cs="Times New Roman"/>
          <w:color w:val="auto"/>
        </w:rPr>
        <w:t>月</w:t>
      </w:r>
      <w:r w:rsidR="004E34B6" w:rsidRPr="00D70493">
        <w:rPr>
          <w:rFonts w:ascii="Times New Roman" w:eastAsia="宋体" w:hAnsi="Times New Roman" w:cs="Times New Roman" w:hint="eastAsia"/>
          <w:color w:val="auto"/>
        </w:rPr>
        <w:t>23</w:t>
      </w:r>
      <w:r w:rsidR="004E34B6" w:rsidRPr="00D70493">
        <w:rPr>
          <w:rFonts w:ascii="Times New Roman" w:eastAsia="宋体" w:hAnsi="Times New Roman" w:cs="Times New Roman"/>
          <w:color w:val="auto"/>
        </w:rPr>
        <w:t>日</w:t>
      </w:r>
      <w:r w:rsidR="00B355DF" w:rsidRPr="00D70493">
        <w:rPr>
          <w:rFonts w:ascii="Times New Roman" w:eastAsia="宋体" w:hAnsi="Times New Roman" w:cs="Times New Roman" w:hint="eastAsia"/>
          <w:color w:val="auto"/>
        </w:rPr>
        <w:t>16:00</w:t>
      </w:r>
      <w:r w:rsidR="004C6787" w:rsidRPr="00D70493">
        <w:rPr>
          <w:rFonts w:ascii="Times New Roman" w:eastAsia="宋体" w:hAnsi="Times New Roman" w:cs="Times New Roman" w:hint="eastAsia"/>
          <w:color w:val="auto"/>
        </w:rPr>
        <w:t>前将踏勘代表信息发送至采购人邮箱</w:t>
      </w:r>
      <w:r w:rsidRPr="00D70493">
        <w:rPr>
          <w:rFonts w:ascii="Times New Roman" w:eastAsia="宋体" w:hAnsi="Times New Roman" w:cs="Times New Roman" w:hint="eastAsia"/>
          <w:color w:val="auto"/>
        </w:rPr>
        <w:t>报备，具体内容见</w:t>
      </w:r>
      <w:r w:rsidR="00B355DF" w:rsidRPr="00D70493">
        <w:rPr>
          <w:rFonts w:ascii="Times New Roman" w:eastAsia="宋体" w:hAnsi="Times New Roman" w:cs="Times New Roman" w:hint="eastAsia"/>
          <w:color w:val="auto"/>
        </w:rPr>
        <w:t>附件</w:t>
      </w:r>
      <w:r w:rsidR="00B355DF" w:rsidRPr="00D70493">
        <w:rPr>
          <w:rFonts w:ascii="Times New Roman" w:eastAsia="宋体" w:hAnsi="Times New Roman" w:cs="Times New Roman" w:hint="eastAsia"/>
          <w:color w:val="auto"/>
        </w:rPr>
        <w:t>14</w:t>
      </w:r>
      <w:r w:rsidR="0086274D" w:rsidRPr="00D70493">
        <w:rPr>
          <w:rFonts w:ascii="Times New Roman" w:eastAsia="宋体" w:hAnsi="Times New Roman" w:cs="Times New Roman" w:hint="eastAsia"/>
          <w:color w:val="auto"/>
        </w:rPr>
        <w:t>。</w:t>
      </w:r>
    </w:p>
    <w:p w:rsidR="00FD0CEF" w:rsidRPr="00D70493" w:rsidRDefault="004C6787" w:rsidP="00046234">
      <w:pPr>
        <w:pStyle w:val="Default"/>
        <w:spacing w:line="360" w:lineRule="auto"/>
        <w:ind w:firstLineChars="200" w:firstLine="480"/>
        <w:jc w:val="both"/>
        <w:rPr>
          <w:rFonts w:ascii="Times New Roman" w:eastAsia="宋体" w:hAnsi="Times New Roman" w:cs="Times New Roman"/>
          <w:color w:val="auto"/>
        </w:rPr>
      </w:pPr>
      <w:r w:rsidRPr="00D70493">
        <w:rPr>
          <w:rFonts w:ascii="Times New Roman" w:eastAsia="宋体" w:hAnsi="Times New Roman" w:cs="Times New Roman" w:hint="eastAsia"/>
          <w:color w:val="auto"/>
        </w:rPr>
        <w:t>（四）本项目不组织标前答疑会</w:t>
      </w:r>
      <w:r w:rsidRPr="00D70493">
        <w:rPr>
          <w:rFonts w:ascii="Times New Roman" w:eastAsia="宋体" w:hAnsi="Times New Roman" w:cs="Times New Roman"/>
          <w:color w:val="auto"/>
        </w:rPr>
        <w:t>。</w:t>
      </w:r>
    </w:p>
    <w:p w:rsidR="00FD0CEF" w:rsidRPr="00D70493" w:rsidRDefault="004C6787">
      <w:pPr>
        <w:pStyle w:val="Default"/>
        <w:spacing w:line="360" w:lineRule="auto"/>
        <w:ind w:firstLineChars="200" w:firstLine="480"/>
        <w:jc w:val="both"/>
        <w:rPr>
          <w:rFonts w:ascii="Times New Roman" w:eastAsia="宋体" w:hAnsi="Times New Roman" w:cs="Times New Roman"/>
          <w:color w:val="auto"/>
        </w:rPr>
      </w:pPr>
      <w:r w:rsidRPr="00D70493">
        <w:rPr>
          <w:rFonts w:ascii="Times New Roman" w:eastAsia="宋体" w:hAnsi="Times New Roman" w:cs="Times New Roman"/>
          <w:color w:val="auto"/>
        </w:rPr>
        <w:t>七、网上应答时间</w:t>
      </w:r>
    </w:p>
    <w:p w:rsidR="00FD0CEF" w:rsidRPr="00D70493" w:rsidRDefault="004C6787">
      <w:pPr>
        <w:pStyle w:val="Default"/>
        <w:spacing w:line="360" w:lineRule="auto"/>
        <w:ind w:firstLineChars="200" w:firstLine="480"/>
        <w:jc w:val="both"/>
        <w:rPr>
          <w:rFonts w:ascii="Times New Roman" w:eastAsia="宋体" w:hAnsi="Times New Roman" w:cs="Times New Roman"/>
          <w:color w:val="auto"/>
        </w:rPr>
      </w:pPr>
      <w:r w:rsidRPr="00D70493">
        <w:rPr>
          <w:rFonts w:ascii="Times New Roman" w:eastAsia="宋体" w:hAnsi="Times New Roman" w:cs="Times New Roman"/>
          <w:color w:val="auto"/>
        </w:rPr>
        <w:t>2025</w:t>
      </w:r>
      <w:r w:rsidRPr="00D70493">
        <w:rPr>
          <w:rFonts w:ascii="Times New Roman" w:eastAsia="宋体" w:hAnsi="Times New Roman" w:cs="Times New Roman"/>
          <w:color w:val="auto"/>
        </w:rPr>
        <w:t>年</w:t>
      </w:r>
      <w:r w:rsidR="00D70493" w:rsidRPr="00D70493">
        <w:rPr>
          <w:rFonts w:ascii="Times New Roman" w:eastAsia="宋体" w:hAnsi="Times New Roman" w:cs="Times New Roman" w:hint="eastAsia"/>
          <w:color w:val="auto"/>
        </w:rPr>
        <w:t>10</w:t>
      </w:r>
      <w:r w:rsidRPr="00D70493">
        <w:rPr>
          <w:rFonts w:ascii="Times New Roman" w:eastAsia="宋体" w:hAnsi="Times New Roman" w:cs="Times New Roman"/>
          <w:color w:val="auto"/>
        </w:rPr>
        <w:t>月</w:t>
      </w:r>
      <w:r w:rsidR="00D70493" w:rsidRPr="00D70493">
        <w:rPr>
          <w:rFonts w:ascii="Times New Roman" w:eastAsia="宋体" w:hAnsi="Times New Roman" w:cs="Times New Roman" w:hint="eastAsia"/>
          <w:color w:val="auto"/>
        </w:rPr>
        <w:t>16</w:t>
      </w:r>
      <w:r w:rsidRPr="00D70493">
        <w:rPr>
          <w:rFonts w:ascii="Times New Roman" w:eastAsia="宋体" w:hAnsi="Times New Roman" w:cs="Times New Roman"/>
          <w:color w:val="auto"/>
        </w:rPr>
        <w:t>日</w:t>
      </w:r>
      <w:r w:rsidRPr="00D70493">
        <w:rPr>
          <w:rFonts w:ascii="Times New Roman" w:eastAsia="宋体" w:hAnsi="Times New Roman" w:cs="Times New Roman"/>
          <w:color w:val="auto"/>
        </w:rPr>
        <w:t>9:00</w:t>
      </w:r>
      <w:r w:rsidRPr="00D70493">
        <w:rPr>
          <w:rFonts w:ascii="Times New Roman" w:eastAsia="宋体" w:hAnsi="Times New Roman" w:cs="Times New Roman"/>
          <w:color w:val="auto"/>
        </w:rPr>
        <w:t>至</w:t>
      </w:r>
      <w:r w:rsidRPr="00D70493">
        <w:rPr>
          <w:rFonts w:ascii="Times New Roman" w:eastAsia="宋体" w:hAnsi="Times New Roman" w:cs="Times New Roman"/>
          <w:color w:val="auto"/>
        </w:rPr>
        <w:t>2025</w:t>
      </w:r>
      <w:r w:rsidRPr="00D70493">
        <w:rPr>
          <w:rFonts w:ascii="Times New Roman" w:eastAsia="宋体" w:hAnsi="Times New Roman" w:cs="Times New Roman"/>
          <w:color w:val="auto"/>
        </w:rPr>
        <w:t>年</w:t>
      </w:r>
      <w:r w:rsidR="00D70493" w:rsidRPr="00D70493">
        <w:rPr>
          <w:rFonts w:ascii="Times New Roman" w:eastAsia="宋体" w:hAnsi="Times New Roman" w:cs="Times New Roman" w:hint="eastAsia"/>
          <w:color w:val="auto"/>
        </w:rPr>
        <w:t>11</w:t>
      </w:r>
      <w:r w:rsidRPr="00D70493">
        <w:rPr>
          <w:rFonts w:ascii="Times New Roman" w:eastAsia="宋体" w:hAnsi="Times New Roman" w:cs="Times New Roman"/>
          <w:color w:val="auto"/>
        </w:rPr>
        <w:t>月</w:t>
      </w:r>
      <w:r w:rsidR="00D70493" w:rsidRPr="00D70493">
        <w:rPr>
          <w:rFonts w:ascii="Times New Roman" w:eastAsia="宋体" w:hAnsi="Times New Roman" w:cs="Times New Roman" w:hint="eastAsia"/>
          <w:color w:val="auto"/>
        </w:rPr>
        <w:t>6</w:t>
      </w:r>
      <w:r w:rsidRPr="00D70493">
        <w:rPr>
          <w:rFonts w:ascii="Times New Roman" w:eastAsia="宋体" w:hAnsi="Times New Roman" w:cs="Times New Roman"/>
          <w:color w:val="auto"/>
        </w:rPr>
        <w:t>日</w:t>
      </w:r>
      <w:r w:rsidRPr="00D70493">
        <w:rPr>
          <w:rFonts w:ascii="Times New Roman" w:eastAsia="宋体" w:hAnsi="Times New Roman" w:cs="Times New Roman"/>
          <w:color w:val="auto"/>
        </w:rPr>
        <w:t>8:30</w:t>
      </w:r>
      <w:r w:rsidRPr="00D70493">
        <w:rPr>
          <w:rFonts w:ascii="Times New Roman" w:eastAsia="宋体" w:hAnsi="Times New Roman" w:cs="Times New Roman"/>
          <w:color w:val="auto"/>
        </w:rPr>
        <w:t>，使用天津数字认证有限公司发出的</w:t>
      </w:r>
      <w:r w:rsidRPr="00D70493">
        <w:rPr>
          <w:rFonts w:ascii="Times New Roman" w:eastAsia="宋体" w:hAnsi="Times New Roman" w:cs="Times New Roman"/>
          <w:color w:val="auto"/>
        </w:rPr>
        <w:t>CA</w:t>
      </w:r>
      <w:r w:rsidRPr="00D70493">
        <w:rPr>
          <w:rFonts w:ascii="Times New Roman" w:eastAsia="宋体" w:hAnsi="Times New Roman" w:cs="Times New Roman"/>
          <w:color w:val="auto"/>
        </w:rPr>
        <w:t>数字证书（原天津市电子认证中心发出尚在有效期内的</w:t>
      </w:r>
      <w:r w:rsidRPr="00D70493">
        <w:rPr>
          <w:rFonts w:ascii="Times New Roman" w:eastAsia="宋体" w:hAnsi="Times New Roman" w:cs="Times New Roman"/>
          <w:color w:val="auto"/>
        </w:rPr>
        <w:t>CA</w:t>
      </w:r>
      <w:r w:rsidRPr="00D70493">
        <w:rPr>
          <w:rFonts w:ascii="Times New Roman" w:eastAsia="宋体" w:hAnsi="Times New Roman" w:cs="Times New Roman"/>
          <w:color w:val="auto"/>
        </w:rPr>
        <w:t>数字证书仍可使用）</w:t>
      </w:r>
      <w:r w:rsidRPr="00D70493">
        <w:rPr>
          <w:rFonts w:ascii="Times New Roman" w:eastAsia="宋体" w:hAnsi="Times New Roman" w:cs="Times New Roman" w:hint="eastAsia"/>
          <w:color w:val="auto"/>
        </w:rPr>
        <w:t>登录天津市政府采购中心网（网址：</w:t>
      </w:r>
      <w:r w:rsidRPr="00D70493">
        <w:rPr>
          <w:rFonts w:ascii="Times New Roman" w:eastAsia="宋体" w:hAnsi="Times New Roman" w:cs="Times New Roman" w:hint="eastAsia"/>
          <w:color w:val="auto"/>
        </w:rPr>
        <w:t>http://tjgpc.zwfwb.tj.gov.cn</w:t>
      </w:r>
      <w:r w:rsidRPr="00D70493">
        <w:rPr>
          <w:rFonts w:ascii="Times New Roman" w:eastAsia="宋体" w:hAnsi="Times New Roman" w:cs="Times New Roman" w:hint="eastAsia"/>
          <w:color w:val="auto"/>
        </w:rPr>
        <w:t>）</w:t>
      </w:r>
      <w:r w:rsidRPr="00D70493">
        <w:rPr>
          <w:rFonts w:ascii="Times New Roman" w:eastAsia="宋体" w:hAnsi="Times New Roman" w:cs="Times New Roman" w:hint="eastAsia"/>
          <w:color w:val="auto"/>
        </w:rPr>
        <w:t>-</w:t>
      </w:r>
      <w:r w:rsidRPr="00D70493">
        <w:rPr>
          <w:rFonts w:ascii="Times New Roman" w:eastAsia="宋体" w:hAnsi="Times New Roman" w:cs="Times New Roman" w:hint="eastAsia"/>
          <w:color w:val="auto"/>
        </w:rPr>
        <w:t>“网上招投标”</w:t>
      </w:r>
      <w:r w:rsidRPr="00D70493">
        <w:rPr>
          <w:rFonts w:ascii="Times New Roman" w:eastAsia="宋体" w:hAnsi="Times New Roman" w:cs="Times New Roman" w:hint="eastAsia"/>
          <w:color w:val="auto"/>
        </w:rPr>
        <w:t>-</w:t>
      </w:r>
      <w:r w:rsidRPr="00D70493">
        <w:rPr>
          <w:rFonts w:ascii="Times New Roman" w:eastAsia="宋体" w:hAnsi="Times New Roman" w:cs="Times New Roman" w:hint="eastAsia"/>
          <w:color w:val="auto"/>
        </w:rPr>
        <w:t>“供应商登录”</w:t>
      </w:r>
      <w:r w:rsidRPr="00D70493">
        <w:rPr>
          <w:rFonts w:ascii="Times New Roman" w:eastAsia="宋体" w:hAnsi="Times New Roman" w:cs="Times New Roman" w:hint="eastAsia"/>
          <w:color w:val="auto"/>
        </w:rPr>
        <w:t>-</w:t>
      </w:r>
      <w:r w:rsidRPr="00D70493">
        <w:rPr>
          <w:rFonts w:ascii="Times New Roman" w:eastAsia="宋体" w:hAnsi="Times New Roman" w:cs="Times New Roman" w:hint="eastAsia"/>
          <w:color w:val="auto"/>
        </w:rPr>
        <w:t>“市级集采机构入口”</w:t>
      </w:r>
      <w:r w:rsidRPr="00D70493">
        <w:rPr>
          <w:rFonts w:ascii="Times New Roman" w:eastAsia="宋体" w:hAnsi="Times New Roman" w:cs="Times New Roman"/>
          <w:color w:val="auto"/>
        </w:rPr>
        <w:t>进行应答</w:t>
      </w:r>
      <w:r w:rsidRPr="00D70493">
        <w:rPr>
          <w:rFonts w:ascii="Times New Roman" w:eastAsia="宋体" w:hAnsi="Times New Roman" w:cs="Times New Roman" w:hint="eastAsia"/>
          <w:color w:val="auto"/>
        </w:rPr>
        <w:t>并提交</w:t>
      </w:r>
      <w:r w:rsidRPr="00D70493">
        <w:rPr>
          <w:rFonts w:ascii="Times New Roman" w:eastAsia="宋体" w:hAnsi="Times New Roman" w:cs="Times New Roman"/>
          <w:color w:val="auto"/>
        </w:rPr>
        <w:t>。</w:t>
      </w:r>
    </w:p>
    <w:p w:rsidR="00FD0CEF" w:rsidRPr="00D70493" w:rsidRDefault="004C6787">
      <w:pPr>
        <w:pStyle w:val="Default"/>
        <w:spacing w:line="360" w:lineRule="auto"/>
        <w:ind w:firstLineChars="200" w:firstLine="480"/>
        <w:rPr>
          <w:rFonts w:ascii="Times New Roman" w:eastAsia="宋体" w:hAnsi="Times New Roman" w:cs="Times New Roman"/>
          <w:color w:val="auto"/>
        </w:rPr>
      </w:pPr>
      <w:r w:rsidRPr="00D70493">
        <w:rPr>
          <w:rFonts w:ascii="Times New Roman" w:eastAsia="宋体" w:hAnsi="Times New Roman" w:cs="Times New Roman"/>
          <w:color w:val="auto"/>
        </w:rPr>
        <w:t>网上应答帮助链接：</w:t>
      </w:r>
      <w:r w:rsidRPr="00D70493">
        <w:rPr>
          <w:rFonts w:ascii="Times New Roman" w:eastAsia="宋体" w:hAnsi="Times New Roman" w:cs="Times New Roman"/>
          <w:color w:val="auto"/>
        </w:rPr>
        <w:t>http://tjgpc.zwfwb.tj.gov.cn/webInfo/getWebInfoListForwebInfoClass.do?fkWebInfoclassId=W008</w:t>
      </w:r>
    </w:p>
    <w:p w:rsidR="00FD0CEF" w:rsidRPr="00D70493" w:rsidRDefault="004C6787">
      <w:pPr>
        <w:pStyle w:val="Default"/>
        <w:spacing w:line="360" w:lineRule="auto"/>
        <w:ind w:firstLineChars="200" w:firstLine="480"/>
        <w:jc w:val="both"/>
        <w:rPr>
          <w:rFonts w:ascii="Times New Roman" w:eastAsia="宋体" w:hAnsi="Times New Roman" w:cs="Times New Roman"/>
          <w:color w:val="auto"/>
        </w:rPr>
      </w:pPr>
      <w:r w:rsidRPr="00D70493">
        <w:rPr>
          <w:rFonts w:ascii="Times New Roman" w:eastAsia="宋体" w:hAnsi="Times New Roman" w:cs="Times New Roman"/>
          <w:color w:val="auto"/>
        </w:rPr>
        <w:t>八、投标</w:t>
      </w:r>
      <w:r w:rsidRPr="00D70493">
        <w:rPr>
          <w:rFonts w:ascii="Times New Roman" w:eastAsia="宋体" w:hAnsi="Times New Roman" w:cs="Times New Roman" w:hint="eastAsia"/>
          <w:color w:val="auto"/>
        </w:rPr>
        <w:t>截止</w:t>
      </w:r>
      <w:r w:rsidRPr="00D70493">
        <w:rPr>
          <w:rFonts w:ascii="Times New Roman" w:eastAsia="宋体" w:hAnsi="Times New Roman" w:cs="Times New Roman"/>
          <w:color w:val="auto"/>
        </w:rPr>
        <w:t>时间</w:t>
      </w:r>
      <w:r w:rsidRPr="00D70493">
        <w:rPr>
          <w:rFonts w:ascii="Times New Roman" w:eastAsia="宋体" w:hAnsi="Times New Roman" w:cs="Times New Roman" w:hint="eastAsia"/>
          <w:color w:val="auto"/>
        </w:rPr>
        <w:t>及方式</w:t>
      </w:r>
    </w:p>
    <w:p w:rsidR="00FD0CEF" w:rsidRPr="00D70493" w:rsidRDefault="004C6787">
      <w:pPr>
        <w:pStyle w:val="Default"/>
        <w:spacing w:line="360" w:lineRule="auto"/>
        <w:ind w:firstLineChars="200" w:firstLine="480"/>
        <w:jc w:val="both"/>
        <w:rPr>
          <w:rFonts w:ascii="Times New Roman" w:eastAsia="宋体" w:hAnsi="Times New Roman" w:cs="Times New Roman"/>
          <w:color w:val="auto"/>
        </w:rPr>
      </w:pPr>
      <w:r w:rsidRPr="00D70493">
        <w:rPr>
          <w:rFonts w:ascii="Times New Roman" w:eastAsia="宋体" w:hAnsi="Times New Roman" w:cs="Times New Roman"/>
          <w:color w:val="auto"/>
        </w:rPr>
        <w:t>（一）投标</w:t>
      </w:r>
      <w:r w:rsidRPr="00D70493">
        <w:rPr>
          <w:rFonts w:ascii="Times New Roman" w:eastAsia="宋体" w:hAnsi="Times New Roman" w:cs="Times New Roman" w:hint="eastAsia"/>
          <w:color w:val="auto"/>
        </w:rPr>
        <w:t>截止</w:t>
      </w:r>
      <w:r w:rsidRPr="00D70493">
        <w:rPr>
          <w:rFonts w:ascii="Times New Roman" w:eastAsia="宋体" w:hAnsi="Times New Roman" w:cs="Times New Roman"/>
          <w:color w:val="auto"/>
        </w:rPr>
        <w:t>时间：</w:t>
      </w:r>
      <w:r w:rsidRPr="00D70493">
        <w:rPr>
          <w:rFonts w:ascii="Times New Roman" w:eastAsia="宋体" w:hAnsi="Times New Roman" w:cs="Times New Roman"/>
          <w:color w:val="auto"/>
        </w:rPr>
        <w:t>2025</w:t>
      </w:r>
      <w:r w:rsidRPr="00D70493">
        <w:rPr>
          <w:rFonts w:ascii="Times New Roman" w:eastAsia="宋体" w:hAnsi="Times New Roman" w:cs="Times New Roman"/>
          <w:color w:val="auto"/>
        </w:rPr>
        <w:t>年</w:t>
      </w:r>
      <w:r w:rsidR="00D70493" w:rsidRPr="00D70493">
        <w:rPr>
          <w:rFonts w:ascii="Times New Roman" w:eastAsia="宋体" w:hAnsi="Times New Roman" w:cs="Times New Roman" w:hint="eastAsia"/>
          <w:color w:val="auto"/>
        </w:rPr>
        <w:t>11</w:t>
      </w:r>
      <w:r w:rsidRPr="00D70493">
        <w:rPr>
          <w:rFonts w:ascii="Times New Roman" w:eastAsia="宋体" w:hAnsi="Times New Roman" w:cs="Times New Roman"/>
          <w:color w:val="auto"/>
        </w:rPr>
        <w:t>月</w:t>
      </w:r>
      <w:r w:rsidR="00D70493" w:rsidRPr="00D70493">
        <w:rPr>
          <w:rFonts w:ascii="Times New Roman" w:eastAsia="宋体" w:hAnsi="Times New Roman" w:cs="Times New Roman" w:hint="eastAsia"/>
          <w:color w:val="auto"/>
        </w:rPr>
        <w:t>6</w:t>
      </w:r>
      <w:r w:rsidRPr="00D70493">
        <w:rPr>
          <w:rFonts w:ascii="Times New Roman" w:eastAsia="宋体" w:hAnsi="Times New Roman" w:cs="Times New Roman"/>
          <w:color w:val="auto"/>
        </w:rPr>
        <w:t>日</w:t>
      </w:r>
      <w:r w:rsidRPr="00D70493">
        <w:rPr>
          <w:rFonts w:ascii="Times New Roman" w:eastAsia="宋体" w:hAnsi="Times New Roman" w:cs="Times New Roman"/>
          <w:color w:val="auto"/>
        </w:rPr>
        <w:t>8:30</w:t>
      </w:r>
      <w:r w:rsidRPr="00D70493">
        <w:rPr>
          <w:rFonts w:ascii="Times New Roman" w:eastAsia="宋体" w:hAnsi="Times New Roman" w:cs="Times New Roman" w:hint="eastAsia"/>
          <w:color w:val="auto"/>
          <w:szCs w:val="21"/>
        </w:rPr>
        <w:t>。</w:t>
      </w:r>
      <w:r w:rsidRPr="00D70493">
        <w:rPr>
          <w:rFonts w:ascii="Times New Roman" w:eastAsia="宋体" w:hAnsi="Times New Roman" w:cs="Times New Roman"/>
          <w:color w:val="auto"/>
        </w:rPr>
        <w:t>投标截止时间前</w:t>
      </w:r>
      <w:r w:rsidRPr="00D70493">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D70493">
        <w:rPr>
          <w:rFonts w:ascii="Times New Roman" w:eastAsia="宋体" w:hAnsi="Times New Roman" w:cs="Times New Roman"/>
          <w:color w:val="auto"/>
        </w:rPr>
        <w:t>方为有效投标。</w:t>
      </w:r>
    </w:p>
    <w:p w:rsidR="00FD0CEF" w:rsidRPr="00D70493" w:rsidRDefault="004C6787">
      <w:pPr>
        <w:pStyle w:val="Default"/>
        <w:spacing w:line="360" w:lineRule="auto"/>
        <w:ind w:firstLineChars="200" w:firstLine="480"/>
        <w:jc w:val="both"/>
        <w:rPr>
          <w:rFonts w:ascii="Times New Roman" w:eastAsia="宋体" w:hAnsi="Times New Roman" w:cs="Times New Roman"/>
          <w:color w:val="auto"/>
        </w:rPr>
      </w:pPr>
      <w:r w:rsidRPr="00D70493">
        <w:rPr>
          <w:rFonts w:ascii="Times New Roman" w:eastAsia="宋体" w:hAnsi="Times New Roman" w:cs="Times New Roman"/>
          <w:color w:val="auto"/>
        </w:rPr>
        <w:t>（二）投标</w:t>
      </w:r>
      <w:r w:rsidRPr="00D70493">
        <w:rPr>
          <w:rFonts w:ascii="Times New Roman" w:eastAsia="宋体" w:hAnsi="Times New Roman" w:cs="Times New Roman" w:hint="eastAsia"/>
          <w:color w:val="auto"/>
        </w:rPr>
        <w:t>方式</w:t>
      </w:r>
      <w:r w:rsidRPr="00D70493">
        <w:rPr>
          <w:rFonts w:ascii="Times New Roman" w:eastAsia="宋体" w:hAnsi="Times New Roman" w:cs="Times New Roman"/>
          <w:color w:val="auto"/>
        </w:rPr>
        <w:t>：本项目投标采用网上电子投标方式，投标人须于投标截止时间前使用天津数字认证有限公司发出的</w:t>
      </w:r>
      <w:r w:rsidRPr="00D70493">
        <w:rPr>
          <w:rFonts w:ascii="Times New Roman" w:eastAsia="宋体" w:hAnsi="Times New Roman" w:cs="Times New Roman"/>
          <w:color w:val="auto"/>
        </w:rPr>
        <w:t>CA</w:t>
      </w:r>
      <w:r w:rsidRPr="00D70493">
        <w:rPr>
          <w:rFonts w:ascii="Times New Roman" w:eastAsia="宋体" w:hAnsi="Times New Roman" w:cs="Times New Roman"/>
          <w:color w:val="auto"/>
        </w:rPr>
        <w:t>数字证书（原天津市电子认证中心发出尚在有效期内的</w:t>
      </w:r>
      <w:r w:rsidRPr="00D70493">
        <w:rPr>
          <w:rFonts w:ascii="Times New Roman" w:eastAsia="宋体" w:hAnsi="Times New Roman" w:cs="Times New Roman"/>
          <w:color w:val="auto"/>
        </w:rPr>
        <w:t>CA</w:t>
      </w:r>
      <w:r w:rsidRPr="00D70493">
        <w:rPr>
          <w:rFonts w:ascii="Times New Roman" w:eastAsia="宋体" w:hAnsi="Times New Roman" w:cs="Times New Roman"/>
          <w:color w:val="auto"/>
        </w:rPr>
        <w:t>数字证书仍可使用）登录</w:t>
      </w:r>
      <w:r w:rsidRPr="00D70493">
        <w:rPr>
          <w:rFonts w:ascii="Times New Roman" w:eastAsia="宋体" w:hAnsi="Times New Roman" w:cs="Times New Roman" w:hint="eastAsia"/>
          <w:color w:val="auto"/>
        </w:rPr>
        <w:t>天津市政府采购中心网（网址：</w:t>
      </w:r>
      <w:r w:rsidRPr="00D70493">
        <w:rPr>
          <w:rFonts w:ascii="Times New Roman" w:eastAsia="宋体" w:hAnsi="Times New Roman" w:cs="Times New Roman" w:hint="eastAsia"/>
          <w:color w:val="auto"/>
        </w:rPr>
        <w:t>http://tjgpc.zwfwb.tj.gov.cn</w:t>
      </w:r>
      <w:r w:rsidRPr="00D70493">
        <w:rPr>
          <w:rFonts w:ascii="Times New Roman" w:eastAsia="宋体" w:hAnsi="Times New Roman" w:cs="Times New Roman" w:hint="eastAsia"/>
          <w:color w:val="auto"/>
        </w:rPr>
        <w:t>）</w:t>
      </w:r>
      <w:r w:rsidRPr="00D70493">
        <w:rPr>
          <w:rFonts w:ascii="Times New Roman" w:eastAsia="宋体" w:hAnsi="Times New Roman" w:cs="Times New Roman" w:hint="eastAsia"/>
          <w:color w:val="auto"/>
        </w:rPr>
        <w:t>-</w:t>
      </w:r>
      <w:r w:rsidRPr="00D70493">
        <w:rPr>
          <w:rFonts w:ascii="Times New Roman" w:eastAsia="宋体" w:hAnsi="Times New Roman" w:cs="Times New Roman" w:hint="eastAsia"/>
          <w:color w:val="auto"/>
        </w:rPr>
        <w:t>“网上招投标”</w:t>
      </w:r>
      <w:r w:rsidRPr="00D70493">
        <w:rPr>
          <w:rFonts w:ascii="Times New Roman" w:eastAsia="宋体" w:hAnsi="Times New Roman" w:cs="Times New Roman" w:hint="eastAsia"/>
          <w:color w:val="auto"/>
        </w:rPr>
        <w:t>-</w:t>
      </w:r>
      <w:r w:rsidRPr="00D70493">
        <w:rPr>
          <w:rFonts w:ascii="Times New Roman" w:eastAsia="宋体" w:hAnsi="Times New Roman" w:cs="Times New Roman" w:hint="eastAsia"/>
          <w:color w:val="auto"/>
        </w:rPr>
        <w:t>“供应商登录”</w:t>
      </w:r>
      <w:r w:rsidRPr="00D70493">
        <w:rPr>
          <w:rFonts w:ascii="Times New Roman" w:eastAsia="宋体" w:hAnsi="Times New Roman" w:cs="Times New Roman" w:hint="eastAsia"/>
          <w:color w:val="auto"/>
        </w:rPr>
        <w:t>-</w:t>
      </w:r>
      <w:r w:rsidRPr="00D70493">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FD0CEF" w:rsidRPr="00D70493" w:rsidRDefault="004C6787">
      <w:pPr>
        <w:pStyle w:val="Default"/>
        <w:spacing w:line="360" w:lineRule="auto"/>
        <w:ind w:firstLineChars="200" w:firstLine="480"/>
        <w:jc w:val="both"/>
        <w:rPr>
          <w:rFonts w:ascii="Times New Roman" w:eastAsia="宋体" w:hAnsi="Times New Roman" w:cs="Times New Roman"/>
          <w:color w:val="auto"/>
        </w:rPr>
      </w:pPr>
      <w:r w:rsidRPr="00D70493">
        <w:rPr>
          <w:rFonts w:ascii="Times New Roman" w:eastAsia="宋体" w:hAnsi="Times New Roman" w:cs="Times New Roman" w:hint="eastAsia"/>
          <w:color w:val="auto"/>
        </w:rPr>
        <w:t>九</w:t>
      </w:r>
      <w:r w:rsidRPr="00D70493">
        <w:rPr>
          <w:rFonts w:ascii="Times New Roman" w:eastAsia="宋体" w:hAnsi="Times New Roman" w:cs="Times New Roman"/>
          <w:color w:val="auto"/>
        </w:rPr>
        <w:t>、开标时间及方式</w:t>
      </w:r>
    </w:p>
    <w:p w:rsidR="00FD0CEF" w:rsidRPr="00D70493" w:rsidRDefault="004C6787">
      <w:pPr>
        <w:pStyle w:val="Default"/>
        <w:spacing w:line="360" w:lineRule="auto"/>
        <w:ind w:firstLineChars="200" w:firstLine="480"/>
        <w:jc w:val="both"/>
        <w:rPr>
          <w:rFonts w:ascii="Times New Roman" w:eastAsia="宋体" w:hAnsi="Times New Roman" w:cs="Times New Roman"/>
          <w:color w:val="auto"/>
        </w:rPr>
      </w:pPr>
      <w:r w:rsidRPr="00D70493">
        <w:rPr>
          <w:rFonts w:ascii="Times New Roman" w:eastAsia="宋体" w:hAnsi="Times New Roman" w:cs="Times New Roman"/>
          <w:color w:val="auto"/>
        </w:rPr>
        <w:t>（一）开标解密时间：</w:t>
      </w:r>
      <w:r w:rsidRPr="00D70493">
        <w:rPr>
          <w:rFonts w:ascii="Times New Roman" w:eastAsia="宋体" w:hAnsi="Times New Roman" w:cs="Times New Roman"/>
          <w:color w:val="auto"/>
        </w:rPr>
        <w:t>2025</w:t>
      </w:r>
      <w:r w:rsidRPr="00D70493">
        <w:rPr>
          <w:rFonts w:ascii="Times New Roman" w:eastAsia="宋体" w:hAnsi="Times New Roman" w:cs="Times New Roman"/>
          <w:color w:val="auto"/>
        </w:rPr>
        <w:t>年</w:t>
      </w:r>
      <w:r w:rsidR="00D70493" w:rsidRPr="00D70493">
        <w:rPr>
          <w:rFonts w:ascii="Times New Roman" w:eastAsia="宋体" w:hAnsi="Times New Roman" w:cs="Times New Roman" w:hint="eastAsia"/>
          <w:color w:val="auto"/>
        </w:rPr>
        <w:t>11</w:t>
      </w:r>
      <w:r w:rsidRPr="00D70493">
        <w:rPr>
          <w:rFonts w:ascii="Times New Roman" w:eastAsia="宋体" w:hAnsi="Times New Roman" w:cs="Times New Roman"/>
          <w:color w:val="auto"/>
        </w:rPr>
        <w:t>月</w:t>
      </w:r>
      <w:r w:rsidR="00D70493" w:rsidRPr="00D70493">
        <w:rPr>
          <w:rFonts w:ascii="Times New Roman" w:eastAsia="宋体" w:hAnsi="Times New Roman" w:cs="Times New Roman" w:hint="eastAsia"/>
          <w:color w:val="auto"/>
        </w:rPr>
        <w:t>6</w:t>
      </w:r>
      <w:r w:rsidRPr="00D70493">
        <w:rPr>
          <w:rFonts w:ascii="Times New Roman" w:eastAsia="宋体" w:hAnsi="Times New Roman" w:cs="Times New Roman"/>
          <w:color w:val="auto"/>
        </w:rPr>
        <w:t>日</w:t>
      </w:r>
      <w:r w:rsidRPr="00D70493">
        <w:rPr>
          <w:rFonts w:ascii="Times New Roman" w:eastAsia="宋体" w:hAnsi="Times New Roman" w:cs="Times New Roman"/>
          <w:color w:val="auto"/>
        </w:rPr>
        <w:t>8:30</w:t>
      </w:r>
      <w:r w:rsidRPr="00D70493">
        <w:rPr>
          <w:rFonts w:ascii="Times New Roman" w:eastAsia="宋体" w:hAnsi="Times New Roman" w:cs="Times New Roman"/>
          <w:color w:val="auto"/>
        </w:rPr>
        <w:t>至</w:t>
      </w:r>
      <w:r w:rsidRPr="00D70493">
        <w:rPr>
          <w:rFonts w:ascii="Times New Roman" w:eastAsia="宋体" w:hAnsi="Times New Roman" w:cs="Times New Roman"/>
          <w:color w:val="auto"/>
        </w:rPr>
        <w:t>9:</w:t>
      </w:r>
      <w:r w:rsidRPr="00D70493">
        <w:rPr>
          <w:rFonts w:ascii="Times New Roman" w:eastAsia="宋体" w:hAnsi="Times New Roman" w:cs="Times New Roman" w:hint="eastAsia"/>
          <w:color w:val="auto"/>
        </w:rPr>
        <w:t>30</w:t>
      </w:r>
      <w:r w:rsidRPr="00D70493">
        <w:rPr>
          <w:rFonts w:ascii="Times New Roman" w:eastAsia="宋体" w:hAnsi="Times New Roman" w:cs="Times New Roman"/>
          <w:color w:val="auto"/>
        </w:rPr>
        <w:t>完成开标解密的投标为有效投标。</w:t>
      </w:r>
    </w:p>
    <w:p w:rsidR="00FD0CEF" w:rsidRPr="00D70493" w:rsidRDefault="004C6787">
      <w:pPr>
        <w:pStyle w:val="Default"/>
        <w:spacing w:line="360" w:lineRule="auto"/>
        <w:ind w:firstLineChars="200" w:firstLine="480"/>
        <w:jc w:val="both"/>
        <w:rPr>
          <w:rFonts w:ascii="Times New Roman" w:eastAsia="宋体" w:hAnsi="Times New Roman" w:cs="Times New Roman"/>
          <w:color w:val="auto"/>
        </w:rPr>
      </w:pPr>
      <w:r w:rsidRPr="00D70493">
        <w:rPr>
          <w:rFonts w:ascii="Times New Roman" w:eastAsia="宋体" w:hAnsi="Times New Roman" w:cs="Times New Roman"/>
          <w:color w:val="auto"/>
        </w:rPr>
        <w:t>（二）开标</w:t>
      </w:r>
      <w:r w:rsidRPr="00D70493">
        <w:rPr>
          <w:rFonts w:ascii="Times New Roman" w:eastAsia="宋体" w:hAnsi="Times New Roman" w:cs="Times New Roman" w:hint="eastAsia"/>
          <w:color w:val="auto"/>
        </w:rPr>
        <w:t>解密方式</w:t>
      </w:r>
      <w:r w:rsidRPr="00D70493">
        <w:rPr>
          <w:rFonts w:ascii="Times New Roman" w:eastAsia="宋体" w:hAnsi="Times New Roman" w:cs="Times New Roman"/>
          <w:color w:val="auto"/>
        </w:rPr>
        <w:t>：本项目采用网上开标方式，投标人须于</w:t>
      </w:r>
      <w:r w:rsidRPr="00D70493">
        <w:rPr>
          <w:rFonts w:ascii="Times New Roman" w:eastAsia="宋体" w:hAnsi="Times New Roman" w:cs="Times New Roman" w:hint="eastAsia"/>
          <w:color w:val="auto"/>
        </w:rPr>
        <w:t>规定时间</w:t>
      </w:r>
      <w:r w:rsidRPr="00D70493">
        <w:rPr>
          <w:rFonts w:ascii="Times New Roman" w:eastAsia="宋体" w:hAnsi="Times New Roman" w:cs="Times New Roman"/>
          <w:color w:val="auto"/>
        </w:rPr>
        <w:t>内使用天津数字认证有限公司发出的</w:t>
      </w:r>
      <w:r w:rsidRPr="00D70493">
        <w:rPr>
          <w:rFonts w:ascii="Times New Roman" w:eastAsia="宋体" w:hAnsi="Times New Roman" w:cs="Times New Roman"/>
          <w:color w:val="auto"/>
        </w:rPr>
        <w:t>CA</w:t>
      </w:r>
      <w:r w:rsidRPr="00D70493">
        <w:rPr>
          <w:rFonts w:ascii="Times New Roman" w:eastAsia="宋体" w:hAnsi="Times New Roman" w:cs="Times New Roman"/>
          <w:color w:val="auto"/>
        </w:rPr>
        <w:t>数字证书（原天津市电子认证中心发出尚在有效期内的</w:t>
      </w:r>
      <w:r w:rsidRPr="00D70493">
        <w:rPr>
          <w:rFonts w:ascii="Times New Roman" w:eastAsia="宋体" w:hAnsi="Times New Roman" w:cs="Times New Roman"/>
          <w:color w:val="auto"/>
        </w:rPr>
        <w:t>CA</w:t>
      </w:r>
      <w:r w:rsidRPr="00D70493">
        <w:rPr>
          <w:rFonts w:ascii="Times New Roman" w:eastAsia="宋体" w:hAnsi="Times New Roman" w:cs="Times New Roman"/>
          <w:color w:val="auto"/>
        </w:rPr>
        <w:t>数字证书仍可使用）</w:t>
      </w:r>
      <w:r w:rsidRPr="00D70493">
        <w:rPr>
          <w:rFonts w:ascii="Times New Roman" w:eastAsia="宋体" w:hAnsi="Times New Roman" w:cs="Times New Roman" w:hint="eastAsia"/>
          <w:color w:val="auto"/>
        </w:rPr>
        <w:t>登录天津市政府采购中心网（网址：</w:t>
      </w:r>
      <w:r w:rsidRPr="00D70493">
        <w:rPr>
          <w:rFonts w:ascii="Times New Roman" w:eastAsia="宋体" w:hAnsi="Times New Roman" w:cs="Times New Roman" w:hint="eastAsia"/>
          <w:color w:val="auto"/>
        </w:rPr>
        <w:t>http://tjgpc.zwfwb.tj.gov.cn</w:t>
      </w:r>
      <w:r w:rsidRPr="00D70493">
        <w:rPr>
          <w:rFonts w:ascii="Times New Roman" w:eastAsia="宋体" w:hAnsi="Times New Roman" w:cs="Times New Roman" w:hint="eastAsia"/>
          <w:color w:val="auto"/>
        </w:rPr>
        <w:t>）</w:t>
      </w:r>
      <w:r w:rsidRPr="00D70493">
        <w:rPr>
          <w:rFonts w:ascii="Times New Roman" w:eastAsia="宋体" w:hAnsi="Times New Roman" w:cs="Times New Roman" w:hint="eastAsia"/>
          <w:color w:val="auto"/>
        </w:rPr>
        <w:t>-</w:t>
      </w:r>
      <w:r w:rsidRPr="00D70493">
        <w:rPr>
          <w:rFonts w:ascii="Times New Roman" w:eastAsia="宋体" w:hAnsi="Times New Roman" w:cs="Times New Roman" w:hint="eastAsia"/>
          <w:color w:val="auto"/>
        </w:rPr>
        <w:t>“网上招投标”</w:t>
      </w:r>
      <w:r w:rsidRPr="00D70493">
        <w:rPr>
          <w:rFonts w:ascii="Times New Roman" w:eastAsia="宋体" w:hAnsi="Times New Roman" w:cs="Times New Roman" w:hint="eastAsia"/>
          <w:color w:val="auto"/>
        </w:rPr>
        <w:t>-</w:t>
      </w:r>
      <w:r w:rsidRPr="00D70493">
        <w:rPr>
          <w:rFonts w:ascii="Times New Roman" w:eastAsia="宋体" w:hAnsi="Times New Roman" w:cs="Times New Roman" w:hint="eastAsia"/>
          <w:color w:val="auto"/>
        </w:rPr>
        <w:t>“供应商登录”</w:t>
      </w:r>
      <w:r w:rsidRPr="00D70493">
        <w:rPr>
          <w:rFonts w:ascii="Times New Roman" w:eastAsia="宋体" w:hAnsi="Times New Roman" w:cs="Times New Roman" w:hint="eastAsia"/>
          <w:color w:val="auto"/>
        </w:rPr>
        <w:t>-</w:t>
      </w:r>
      <w:r w:rsidRPr="00D70493">
        <w:rPr>
          <w:rFonts w:ascii="Times New Roman" w:eastAsia="宋体" w:hAnsi="Times New Roman" w:cs="Times New Roman" w:hint="eastAsia"/>
          <w:color w:val="auto"/>
        </w:rPr>
        <w:t>“市级集采机构入口”</w:t>
      </w:r>
      <w:r w:rsidRPr="00D70493">
        <w:rPr>
          <w:rFonts w:ascii="Times New Roman" w:eastAsia="宋体" w:hAnsi="Times New Roman" w:cs="Times New Roman"/>
          <w:color w:val="auto"/>
        </w:rPr>
        <w:t>完成开标解密。</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sidRPr="00D70493">
        <w:rPr>
          <w:rFonts w:ascii="Times New Roman" w:eastAsia="宋体" w:hAnsi="Times New Roman" w:cs="Times New Roman"/>
          <w:color w:val="auto"/>
        </w:rPr>
        <w:t>（三）网上开标公示时间：</w:t>
      </w:r>
      <w:r w:rsidRPr="00D70493">
        <w:rPr>
          <w:rFonts w:ascii="Times New Roman" w:eastAsia="宋体" w:hAnsi="Times New Roman" w:cs="Times New Roman"/>
          <w:color w:val="auto"/>
        </w:rPr>
        <w:t>2025</w:t>
      </w:r>
      <w:r w:rsidRPr="00D70493">
        <w:rPr>
          <w:rFonts w:ascii="Times New Roman" w:eastAsia="宋体" w:hAnsi="Times New Roman" w:cs="Times New Roman"/>
          <w:color w:val="auto"/>
        </w:rPr>
        <w:t>年</w:t>
      </w:r>
      <w:r w:rsidR="00D70493" w:rsidRPr="00D70493">
        <w:rPr>
          <w:rFonts w:ascii="Times New Roman" w:eastAsia="宋体" w:hAnsi="Times New Roman" w:cs="Times New Roman" w:hint="eastAsia"/>
          <w:color w:val="auto"/>
        </w:rPr>
        <w:t>11</w:t>
      </w:r>
      <w:r w:rsidRPr="00D70493">
        <w:rPr>
          <w:rFonts w:ascii="Times New Roman" w:eastAsia="宋体" w:hAnsi="Times New Roman" w:cs="Times New Roman"/>
          <w:color w:val="auto"/>
        </w:rPr>
        <w:t>月</w:t>
      </w:r>
      <w:r w:rsidR="00D70493" w:rsidRPr="00D70493">
        <w:rPr>
          <w:rFonts w:ascii="Times New Roman" w:eastAsia="宋体" w:hAnsi="Times New Roman" w:cs="Times New Roman" w:hint="eastAsia"/>
          <w:color w:val="auto"/>
        </w:rPr>
        <w:t>6</w:t>
      </w:r>
      <w:r w:rsidRPr="00D70493">
        <w:rPr>
          <w:rFonts w:ascii="Times New Roman" w:eastAsia="宋体" w:hAnsi="Times New Roman" w:cs="Times New Roman"/>
          <w:color w:val="auto"/>
        </w:rPr>
        <w:t>日</w:t>
      </w:r>
      <w:r w:rsidRPr="00D70493">
        <w:rPr>
          <w:rFonts w:ascii="Times New Roman" w:eastAsia="宋体" w:hAnsi="Times New Roman" w:cs="Times New Roman"/>
          <w:color w:val="auto"/>
        </w:rPr>
        <w:t>9:</w:t>
      </w:r>
      <w:r w:rsidRPr="00D70493">
        <w:rPr>
          <w:rFonts w:ascii="Times New Roman" w:eastAsia="宋体" w:hAnsi="Times New Roman" w:cs="Times New Roman" w:hint="eastAsia"/>
          <w:color w:val="auto"/>
        </w:rPr>
        <w:t>30</w:t>
      </w:r>
      <w:r w:rsidRPr="00D70493">
        <w:rPr>
          <w:rFonts w:ascii="Times New Roman" w:eastAsia="宋体" w:hAnsi="Times New Roman" w:cs="Times New Roman"/>
          <w:color w:val="auto"/>
        </w:rPr>
        <w:t>至</w:t>
      </w:r>
      <w:r w:rsidRPr="00D70493">
        <w:rPr>
          <w:rFonts w:ascii="Times New Roman" w:eastAsia="宋体" w:hAnsi="Times New Roman" w:cs="Times New Roman"/>
          <w:color w:val="auto"/>
        </w:rPr>
        <w:t>12:00</w:t>
      </w:r>
      <w:r w:rsidRPr="00D70493">
        <w:rPr>
          <w:rFonts w:ascii="Times New Roman" w:eastAsia="宋体" w:hAnsi="Times New Roman" w:cs="Times New Roman"/>
          <w:color w:val="auto"/>
        </w:rPr>
        <w:t>。</w:t>
      </w:r>
      <w:r w:rsidRPr="00D70493">
        <w:rPr>
          <w:rFonts w:ascii="Times New Roman" w:eastAsia="宋体" w:hAnsi="Times New Roman" w:cs="Times New Roman" w:hint="eastAsia"/>
          <w:color w:val="auto"/>
        </w:rPr>
        <w:t>投标人</w:t>
      </w:r>
      <w:r>
        <w:rPr>
          <w:rFonts w:ascii="Times New Roman" w:eastAsia="宋体" w:hAnsi="Times New Roman" w:cs="Times New Roman" w:hint="eastAsia"/>
          <w:color w:val="auto"/>
        </w:rPr>
        <w:t>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天津体育学院</w:t>
      </w:r>
      <w:r>
        <w:rPr>
          <w:rFonts w:ascii="Times New Roman" w:eastAsia="宋体" w:hAnsi="Times New Roman" w:cs="Times New Roman"/>
          <w:color w:val="auto"/>
        </w:rPr>
        <w:t xml:space="preserve"> </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天津市静海区团泊新城西区东海道</w:t>
      </w:r>
      <w:r>
        <w:rPr>
          <w:rFonts w:ascii="Times New Roman" w:eastAsia="宋体" w:hAnsi="Times New Roman" w:cs="Times New Roman" w:hint="eastAsia"/>
          <w:color w:val="auto"/>
        </w:rPr>
        <w:t>16</w:t>
      </w:r>
      <w:r>
        <w:rPr>
          <w:rFonts w:ascii="Times New Roman" w:eastAsia="宋体" w:hAnsi="Times New Roman" w:cs="Times New Roman" w:hint="eastAsia"/>
          <w:color w:val="auto"/>
        </w:rPr>
        <w:t>号</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刘悦</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022-23957203 </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联系部门：天津体育学院财务与资产管理处</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联系地址：天津市静海区团泊新城西区东海道</w:t>
      </w:r>
      <w:r>
        <w:rPr>
          <w:rFonts w:ascii="Times New Roman" w:eastAsia="宋体" w:hAnsi="Times New Roman" w:cs="Times New Roman" w:hint="eastAsia"/>
          <w:color w:val="auto"/>
        </w:rPr>
        <w:t>16</w:t>
      </w:r>
      <w:r>
        <w:rPr>
          <w:rFonts w:ascii="Times New Roman" w:eastAsia="宋体" w:hAnsi="Times New Roman" w:cs="Times New Roman" w:hint="eastAsia"/>
          <w:color w:val="auto"/>
        </w:rPr>
        <w:t>号</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人：刘悦</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022-23957203</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FD0CEF">
        <w:trPr>
          <w:trHeight w:val="440"/>
          <w:tblHeader/>
          <w:jc w:val="center"/>
        </w:trPr>
        <w:tc>
          <w:tcPr>
            <w:tcW w:w="3656" w:type="dxa"/>
            <w:vAlign w:val="center"/>
          </w:tcPr>
          <w:p w:rsidR="00FD0CEF" w:rsidRDefault="004C6787">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FD0CEF" w:rsidRDefault="004C6787">
            <w:pPr>
              <w:tabs>
                <w:tab w:val="left" w:pos="750"/>
                <w:tab w:val="left" w:pos="840"/>
              </w:tabs>
              <w:adjustRightInd w:val="0"/>
              <w:snapToGrid w:val="0"/>
              <w:jc w:val="center"/>
              <w:rPr>
                <w:sz w:val="24"/>
              </w:rPr>
            </w:pPr>
            <w:r>
              <w:rPr>
                <w:sz w:val="24"/>
              </w:rPr>
              <w:t>费率</w:t>
            </w:r>
          </w:p>
        </w:tc>
      </w:tr>
      <w:tr w:rsidR="00FD0CEF">
        <w:trPr>
          <w:trHeight w:val="440"/>
          <w:jc w:val="center"/>
        </w:trPr>
        <w:tc>
          <w:tcPr>
            <w:tcW w:w="3656" w:type="dxa"/>
            <w:vAlign w:val="center"/>
          </w:tcPr>
          <w:p w:rsidR="00FD0CEF" w:rsidRDefault="004C6787">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FD0CEF" w:rsidRDefault="004C6787">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FD0CEF">
        <w:trPr>
          <w:trHeight w:val="440"/>
          <w:jc w:val="center"/>
        </w:trPr>
        <w:tc>
          <w:tcPr>
            <w:tcW w:w="3656" w:type="dxa"/>
            <w:vAlign w:val="center"/>
          </w:tcPr>
          <w:p w:rsidR="00FD0CEF" w:rsidRDefault="004C6787">
            <w:pPr>
              <w:tabs>
                <w:tab w:val="left" w:pos="750"/>
                <w:tab w:val="left" w:pos="840"/>
              </w:tabs>
              <w:adjustRightInd w:val="0"/>
              <w:snapToGrid w:val="0"/>
              <w:jc w:val="center"/>
              <w:rPr>
                <w:sz w:val="24"/>
              </w:rPr>
            </w:pPr>
            <w:r>
              <w:rPr>
                <w:sz w:val="24"/>
              </w:rPr>
              <w:t>100-500</w:t>
            </w:r>
          </w:p>
        </w:tc>
        <w:tc>
          <w:tcPr>
            <w:tcW w:w="3657" w:type="dxa"/>
            <w:vAlign w:val="center"/>
          </w:tcPr>
          <w:p w:rsidR="00FD0CEF" w:rsidRDefault="004C6787">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FD0CEF">
        <w:trPr>
          <w:trHeight w:val="440"/>
          <w:jc w:val="center"/>
        </w:trPr>
        <w:tc>
          <w:tcPr>
            <w:tcW w:w="3656" w:type="dxa"/>
            <w:vAlign w:val="center"/>
          </w:tcPr>
          <w:p w:rsidR="00FD0CEF" w:rsidRDefault="004C6787">
            <w:pPr>
              <w:tabs>
                <w:tab w:val="left" w:pos="750"/>
                <w:tab w:val="left" w:pos="840"/>
              </w:tabs>
              <w:adjustRightInd w:val="0"/>
              <w:snapToGrid w:val="0"/>
              <w:jc w:val="center"/>
              <w:rPr>
                <w:sz w:val="24"/>
              </w:rPr>
            </w:pPr>
            <w:r>
              <w:rPr>
                <w:sz w:val="24"/>
              </w:rPr>
              <w:t>500-1000</w:t>
            </w:r>
          </w:p>
        </w:tc>
        <w:tc>
          <w:tcPr>
            <w:tcW w:w="3657" w:type="dxa"/>
            <w:vAlign w:val="center"/>
          </w:tcPr>
          <w:p w:rsidR="00FD0CEF" w:rsidRDefault="004C6787">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FD0CEF">
        <w:trPr>
          <w:trHeight w:val="440"/>
          <w:jc w:val="center"/>
        </w:trPr>
        <w:tc>
          <w:tcPr>
            <w:tcW w:w="3656" w:type="dxa"/>
            <w:vAlign w:val="center"/>
          </w:tcPr>
          <w:p w:rsidR="00FD0CEF" w:rsidRDefault="004C6787">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FD0CEF" w:rsidRDefault="004C6787">
            <w:pPr>
              <w:tabs>
                <w:tab w:val="left" w:pos="750"/>
                <w:tab w:val="left" w:pos="840"/>
              </w:tabs>
              <w:adjustRightInd w:val="0"/>
              <w:snapToGrid w:val="0"/>
              <w:jc w:val="center"/>
              <w:rPr>
                <w:sz w:val="24"/>
              </w:rPr>
            </w:pPr>
            <w:r>
              <w:rPr>
                <w:sz w:val="24"/>
              </w:rPr>
              <w:t>0.5%</w:t>
            </w:r>
          </w:p>
        </w:tc>
      </w:tr>
      <w:tr w:rsidR="00FD0CEF">
        <w:trPr>
          <w:trHeight w:val="440"/>
          <w:jc w:val="center"/>
        </w:trPr>
        <w:tc>
          <w:tcPr>
            <w:tcW w:w="3656" w:type="dxa"/>
            <w:vAlign w:val="center"/>
          </w:tcPr>
          <w:p w:rsidR="00FD0CEF" w:rsidRDefault="004C6787">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FD0CEF" w:rsidRDefault="004C6787">
            <w:pPr>
              <w:tabs>
                <w:tab w:val="left" w:pos="750"/>
                <w:tab w:val="left" w:pos="840"/>
              </w:tabs>
              <w:adjustRightInd w:val="0"/>
              <w:snapToGrid w:val="0"/>
              <w:jc w:val="center"/>
              <w:rPr>
                <w:sz w:val="24"/>
              </w:rPr>
            </w:pPr>
            <w:r>
              <w:rPr>
                <w:sz w:val="24"/>
              </w:rPr>
              <w:t>0.25%</w:t>
            </w:r>
          </w:p>
        </w:tc>
      </w:tr>
      <w:tr w:rsidR="00FD0CEF">
        <w:trPr>
          <w:trHeight w:val="440"/>
          <w:jc w:val="center"/>
        </w:trPr>
        <w:tc>
          <w:tcPr>
            <w:tcW w:w="3656" w:type="dxa"/>
            <w:vAlign w:val="center"/>
          </w:tcPr>
          <w:p w:rsidR="00FD0CEF" w:rsidRDefault="004C6787">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FD0CEF" w:rsidRDefault="004C6787">
            <w:pPr>
              <w:tabs>
                <w:tab w:val="left" w:pos="750"/>
                <w:tab w:val="left" w:pos="840"/>
              </w:tabs>
              <w:adjustRightInd w:val="0"/>
              <w:snapToGrid w:val="0"/>
              <w:jc w:val="center"/>
              <w:rPr>
                <w:sz w:val="24"/>
              </w:rPr>
            </w:pPr>
            <w:r>
              <w:rPr>
                <w:sz w:val="24"/>
              </w:rPr>
              <w:t>0.05%</w:t>
            </w:r>
          </w:p>
        </w:tc>
      </w:tr>
    </w:tbl>
    <w:p w:rsidR="00FD0CEF" w:rsidRDefault="004C6787">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r>
        <w:rPr>
          <w:sz w:val="24"/>
          <w:lang w:val="zh-CN"/>
        </w:rPr>
        <w:t>其中中标金额以《中标通知书》为准。</w:t>
      </w:r>
    </w:p>
    <w:p w:rsidR="00FD0CEF" w:rsidRDefault="004C6787">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FD0CEF" w:rsidRDefault="004C6787" w:rsidP="00AF7188">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FD0CEF" w:rsidRDefault="004C6787">
      <w:pPr>
        <w:pStyle w:val="Default"/>
        <w:spacing w:line="360" w:lineRule="auto"/>
        <w:ind w:firstLineChars="200" w:firstLine="480"/>
        <w:jc w:val="both"/>
        <w:rPr>
          <w:color w:val="auto"/>
          <w:lang w:val="zh-CN"/>
        </w:rPr>
      </w:pPr>
      <w:r>
        <w:rPr>
          <w:rFonts w:asciiTheme="minorEastAsia" w:eastAsiaTheme="minorEastAsia" w:hAnsiTheme="minorEastAsia" w:cs="Times New Roman" w:hint="eastAsia"/>
          <w:bCs/>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FD0CEF" w:rsidRDefault="004C6787">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D70493">
        <w:rPr>
          <w:rFonts w:ascii="Times New Roman" w:eastAsia="宋体" w:hAnsi="Times New Roman" w:cs="Times New Roman" w:hint="eastAsia"/>
          <w:color w:val="auto"/>
        </w:rPr>
        <w:t>10</w:t>
      </w:r>
      <w:r>
        <w:rPr>
          <w:rFonts w:ascii="Times New Roman" w:eastAsia="宋体" w:hAnsi="Times New Roman" w:cs="Times New Roman"/>
          <w:color w:val="auto"/>
        </w:rPr>
        <w:t>月</w:t>
      </w:r>
      <w:r w:rsidR="00D70493">
        <w:rPr>
          <w:rFonts w:ascii="Times New Roman" w:eastAsia="宋体" w:hAnsi="Times New Roman" w:cs="Times New Roman" w:hint="eastAsia"/>
          <w:color w:val="auto"/>
        </w:rPr>
        <w:t>16</w:t>
      </w:r>
      <w:r>
        <w:rPr>
          <w:rFonts w:ascii="Times New Roman" w:eastAsia="宋体" w:hAnsi="Times New Roman" w:cs="Times New Roman"/>
          <w:color w:val="auto"/>
        </w:rPr>
        <w:t>日</w:t>
      </w:r>
    </w:p>
    <w:p w:rsidR="00FD0CEF" w:rsidRDefault="00FD0CEF">
      <w:pPr>
        <w:widowControl/>
        <w:jc w:val="left"/>
        <w:rPr>
          <w:kern w:val="0"/>
          <w:sz w:val="24"/>
          <w:szCs w:val="24"/>
        </w:rPr>
      </w:pPr>
    </w:p>
    <w:p w:rsidR="00FD0CEF" w:rsidRDefault="004C6787">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FD0CEF" w:rsidRDefault="00FD0CEF">
      <w:pPr>
        <w:spacing w:line="360" w:lineRule="auto"/>
        <w:jc w:val="center"/>
        <w:rPr>
          <w:rFonts w:eastAsia="方正小标宋简体"/>
          <w:bCs/>
          <w:kern w:val="0"/>
          <w:sz w:val="24"/>
          <w:szCs w:val="24"/>
        </w:rPr>
      </w:pPr>
    </w:p>
    <w:p w:rsidR="00FD0CEF" w:rsidRDefault="004C6787">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FD0CEF" w:rsidRDefault="004C6787">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FD0CEF" w:rsidRDefault="004C6787">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FD0CEF" w:rsidRDefault="00FD0CEF">
      <w:pPr>
        <w:spacing w:line="360" w:lineRule="auto"/>
        <w:jc w:val="center"/>
        <w:rPr>
          <w:rFonts w:eastAsia="方正小标宋简体"/>
          <w:spacing w:val="-10"/>
          <w:sz w:val="24"/>
          <w:szCs w:val="24"/>
        </w:rPr>
      </w:pPr>
    </w:p>
    <w:p w:rsidR="00FD0CEF" w:rsidRDefault="00FD0CEF">
      <w:pPr>
        <w:spacing w:line="360" w:lineRule="auto"/>
        <w:jc w:val="center"/>
        <w:rPr>
          <w:rFonts w:eastAsia="方正小标宋简体"/>
          <w:spacing w:val="-10"/>
          <w:sz w:val="24"/>
          <w:szCs w:val="24"/>
        </w:rPr>
      </w:pPr>
    </w:p>
    <w:p w:rsidR="00FD0CEF" w:rsidRDefault="004C678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FD0CEF" w:rsidRDefault="004C6787">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FD0CEF" w:rsidRDefault="004C6787">
      <w:pPr>
        <w:spacing w:line="340" w:lineRule="exact"/>
        <w:ind w:firstLineChars="200" w:firstLine="480"/>
        <w:rPr>
          <w:rFonts w:eastAsiaTheme="minorEastAsia"/>
          <w:sz w:val="24"/>
          <w:szCs w:val="24"/>
        </w:rPr>
      </w:pPr>
      <w:r>
        <w:rPr>
          <w:rFonts w:eastAsiaTheme="minorEastAsia"/>
          <w:sz w:val="24"/>
          <w:szCs w:val="24"/>
        </w:rPr>
        <w:t>【政策概述】</w:t>
      </w:r>
    </w:p>
    <w:p w:rsidR="00FD0CEF" w:rsidRDefault="004C6787">
      <w:pPr>
        <w:spacing w:line="340" w:lineRule="exact"/>
        <w:ind w:firstLineChars="200" w:firstLine="480"/>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FD0CEF" w:rsidRDefault="004C6787">
      <w:pPr>
        <w:spacing w:line="340" w:lineRule="exact"/>
        <w:ind w:firstLineChars="200" w:firstLine="480"/>
        <w:rPr>
          <w:rFonts w:eastAsiaTheme="minorEastAsia"/>
          <w:sz w:val="24"/>
          <w:szCs w:val="24"/>
        </w:rPr>
      </w:pPr>
      <w:r>
        <w:rPr>
          <w:rFonts w:eastAsiaTheme="minorEastAsia"/>
          <w:sz w:val="24"/>
          <w:szCs w:val="24"/>
        </w:rPr>
        <w:t>【支持对象】</w:t>
      </w:r>
    </w:p>
    <w:p w:rsidR="00FD0CEF" w:rsidRDefault="004C6787">
      <w:pPr>
        <w:spacing w:line="340" w:lineRule="exact"/>
        <w:ind w:firstLineChars="200" w:firstLine="480"/>
        <w:rPr>
          <w:rFonts w:eastAsiaTheme="minorEastAsia"/>
          <w:sz w:val="24"/>
          <w:szCs w:val="24"/>
        </w:rPr>
      </w:pPr>
      <w:r>
        <w:rPr>
          <w:rFonts w:eastAsiaTheme="minorEastAsia"/>
          <w:sz w:val="24"/>
          <w:szCs w:val="24"/>
        </w:rPr>
        <w:t>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FD0CEF" w:rsidRDefault="004C6787">
      <w:pPr>
        <w:pStyle w:val="a4"/>
        <w:spacing w:after="0" w:line="340" w:lineRule="exact"/>
        <w:ind w:firstLineChars="200" w:firstLine="480"/>
        <w:rPr>
          <w:rFonts w:eastAsiaTheme="minorEastAsia"/>
          <w:sz w:val="24"/>
          <w:szCs w:val="24"/>
        </w:rPr>
      </w:pPr>
      <w:r>
        <w:rPr>
          <w:rFonts w:eastAsiaTheme="minorEastAsia"/>
          <w:sz w:val="24"/>
          <w:szCs w:val="24"/>
        </w:rPr>
        <w:t>【支持情形】</w:t>
      </w:r>
    </w:p>
    <w:p w:rsidR="00FD0CEF" w:rsidRDefault="004C6787">
      <w:pPr>
        <w:pStyle w:val="a4"/>
        <w:spacing w:after="0" w:line="340" w:lineRule="exact"/>
        <w:ind w:firstLineChars="200" w:firstLine="480"/>
        <w:rPr>
          <w:rFonts w:eastAsiaTheme="minorEastAsia"/>
          <w:snapToGrid w:val="0"/>
          <w:sz w:val="24"/>
          <w:szCs w:val="24"/>
        </w:rPr>
      </w:pPr>
      <w:r>
        <w:rPr>
          <w:rFonts w:eastAsiaTheme="minorEastAsia"/>
          <w:snapToGrid w:val="0"/>
          <w:sz w:val="24"/>
          <w:szCs w:val="24"/>
        </w:rPr>
        <w:t>在政府采购活动中，供应商提供的货物、工程或者服务符合下列情形的，享受支持政策：</w:t>
      </w:r>
    </w:p>
    <w:p w:rsidR="00FD0CEF" w:rsidRDefault="004C6787">
      <w:pPr>
        <w:pStyle w:val="a4"/>
        <w:spacing w:after="0" w:line="340" w:lineRule="exact"/>
        <w:ind w:firstLineChars="200" w:firstLine="48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FD0CEF" w:rsidRDefault="004C6787">
      <w:pPr>
        <w:pStyle w:val="a4"/>
        <w:spacing w:after="0" w:line="340" w:lineRule="exact"/>
        <w:ind w:firstLineChars="200" w:firstLine="48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FD0CEF" w:rsidRDefault="004C6787">
      <w:pPr>
        <w:pStyle w:val="a4"/>
        <w:spacing w:after="0" w:line="340" w:lineRule="exact"/>
        <w:ind w:firstLineChars="200" w:firstLine="48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FD0CEF" w:rsidRDefault="004C6787">
      <w:pPr>
        <w:spacing w:line="340" w:lineRule="exact"/>
        <w:ind w:firstLineChars="200" w:firstLine="48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FD0CEF" w:rsidRDefault="004C6787">
      <w:pPr>
        <w:pStyle w:val="a4"/>
        <w:spacing w:after="0" w:line="340" w:lineRule="exact"/>
        <w:ind w:firstLineChars="200" w:firstLine="480"/>
        <w:rPr>
          <w:rFonts w:eastAsiaTheme="minorEastAsia"/>
          <w:sz w:val="24"/>
          <w:szCs w:val="24"/>
        </w:rPr>
      </w:pPr>
      <w:r>
        <w:rPr>
          <w:rFonts w:eastAsiaTheme="minorEastAsia"/>
          <w:sz w:val="24"/>
          <w:szCs w:val="24"/>
        </w:rPr>
        <w:t>【注意事项】</w:t>
      </w:r>
    </w:p>
    <w:p w:rsidR="00FD0CEF" w:rsidRDefault="004C6787">
      <w:pPr>
        <w:spacing w:line="340" w:lineRule="exact"/>
        <w:ind w:firstLineChars="200" w:firstLine="480"/>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D0CEF" w:rsidRDefault="004C6787">
      <w:pPr>
        <w:spacing w:line="340" w:lineRule="exact"/>
        <w:ind w:firstLineChars="200" w:firstLine="480"/>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rsidR="00FD0CEF" w:rsidRDefault="004C6787">
      <w:pPr>
        <w:spacing w:line="340" w:lineRule="exact"/>
        <w:ind w:firstLineChars="200" w:firstLine="480"/>
        <w:rPr>
          <w:rFonts w:eastAsiaTheme="minorEastAsia"/>
          <w:color w:val="000000"/>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D0CEF" w:rsidRDefault="004C6787">
      <w:pPr>
        <w:pStyle w:val="a4"/>
        <w:spacing w:after="0" w:line="340" w:lineRule="exact"/>
        <w:ind w:firstLineChars="200" w:firstLine="480"/>
        <w:rPr>
          <w:rFonts w:eastAsiaTheme="minorEastAsia"/>
          <w:sz w:val="24"/>
          <w:szCs w:val="24"/>
        </w:rPr>
      </w:pPr>
      <w:r>
        <w:rPr>
          <w:rFonts w:eastAsiaTheme="minorEastAsia"/>
          <w:sz w:val="24"/>
          <w:szCs w:val="24"/>
        </w:rPr>
        <w:t>【政策目录】</w:t>
      </w:r>
    </w:p>
    <w:p w:rsidR="00FD0CEF" w:rsidRDefault="004C6787">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FD0CEF" w:rsidRDefault="004C6787">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FD0CEF" w:rsidRDefault="004C6787">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FD0CEF" w:rsidRDefault="004C6787">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FD0CEF" w:rsidRDefault="004C6787">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color w:val="000000"/>
          <w:sz w:val="24"/>
          <w:szCs w:val="24"/>
        </w:rPr>
        <w:t>〕</w:t>
      </w:r>
      <w:r>
        <w:rPr>
          <w:rFonts w:eastAsiaTheme="minorEastAsia"/>
          <w:color w:val="000000"/>
          <w:sz w:val="24"/>
          <w:szCs w:val="24"/>
        </w:rPr>
        <w:t>12</w:t>
      </w:r>
      <w:r>
        <w:rPr>
          <w:rFonts w:eastAsiaTheme="minorEastAsia"/>
          <w:color w:val="000000"/>
          <w:sz w:val="24"/>
          <w:szCs w:val="24"/>
        </w:rPr>
        <w:t>号）</w:t>
      </w:r>
    </w:p>
    <w:p w:rsidR="00FD0CEF" w:rsidRDefault="004C6787">
      <w:pPr>
        <w:spacing w:line="340" w:lineRule="exact"/>
        <w:ind w:firstLineChars="200" w:firstLine="480"/>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市水务局</w:t>
      </w:r>
      <w:r>
        <w:rPr>
          <w:rFonts w:eastAsiaTheme="minorEastAsia"/>
          <w:sz w:val="24"/>
        </w:rPr>
        <w:t xml:space="preserve"> </w:t>
      </w:r>
      <w:r>
        <w:rPr>
          <w:rFonts w:eastAsiaTheme="minorEastAsia"/>
          <w:sz w:val="24"/>
        </w:rPr>
        <w:t>市政务服务办关于进一步贯彻落实政府采购支持中小企业政策的通知（津财采〔</w:t>
      </w:r>
      <w:r>
        <w:rPr>
          <w:rFonts w:eastAsiaTheme="minorEastAsia"/>
          <w:sz w:val="24"/>
        </w:rPr>
        <w:t>2022</w:t>
      </w:r>
      <w:r>
        <w:rPr>
          <w:rFonts w:eastAsiaTheme="minorEastAsia"/>
          <w:sz w:val="24"/>
        </w:rPr>
        <w:t>〕</w:t>
      </w:r>
      <w:r>
        <w:rPr>
          <w:rFonts w:eastAsiaTheme="minorEastAsia"/>
          <w:sz w:val="24"/>
        </w:rPr>
        <w:t>11</w:t>
      </w:r>
      <w:r>
        <w:rPr>
          <w:rFonts w:eastAsiaTheme="minorEastAsia"/>
          <w:sz w:val="24"/>
        </w:rPr>
        <w:t>号）</w:t>
      </w:r>
    </w:p>
    <w:p w:rsidR="00FD0CEF" w:rsidRDefault="00FD0CEF">
      <w:pPr>
        <w:spacing w:line="340" w:lineRule="exact"/>
        <w:ind w:firstLineChars="200" w:firstLine="480"/>
        <w:rPr>
          <w:rFonts w:eastAsiaTheme="minorEastAsia"/>
          <w:sz w:val="24"/>
        </w:rPr>
      </w:pPr>
    </w:p>
    <w:p w:rsidR="00FD0CEF" w:rsidRDefault="004C6787">
      <w:pPr>
        <w:adjustRightInd w:val="0"/>
        <w:snapToGrid w:val="0"/>
        <w:spacing w:line="400" w:lineRule="exact"/>
        <w:jc w:val="center"/>
        <w:rPr>
          <w:b/>
          <w:sz w:val="24"/>
          <w:szCs w:val="24"/>
        </w:rPr>
      </w:pPr>
      <w:r>
        <w:rPr>
          <w:b/>
          <w:sz w:val="24"/>
          <w:szCs w:val="24"/>
        </w:rPr>
        <w:t>诚信参与政府采购活动提示函</w:t>
      </w:r>
    </w:p>
    <w:p w:rsidR="00FD0CEF" w:rsidRDefault="00FD0CEF">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D0CEF" w:rsidRDefault="004C6787">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FD0CEF" w:rsidRDefault="004C6787">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D0CEF" w:rsidRDefault="004C6787">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FD0CEF" w:rsidRDefault="004C6787">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FD0CEF" w:rsidRDefault="004C6787">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FD0CEF" w:rsidRDefault="004C6787">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FD0CEF" w:rsidRDefault="004C6787">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FD0CEF" w:rsidRDefault="004C6787">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FD0CEF" w:rsidRDefault="004C6787">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FD0CEF" w:rsidRDefault="004C6787">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FD0CEF" w:rsidRDefault="004C6787">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D0CEF" w:rsidRDefault="00FD0CEF">
      <w:pPr>
        <w:spacing w:line="340" w:lineRule="exact"/>
        <w:ind w:firstLineChars="200" w:firstLine="480"/>
        <w:rPr>
          <w:rFonts w:eastAsiaTheme="minorEastAsia"/>
          <w:sz w:val="24"/>
        </w:rPr>
      </w:pPr>
    </w:p>
    <w:p w:rsidR="00FD0CEF" w:rsidRDefault="00FD0CEF">
      <w:pPr>
        <w:spacing w:line="340" w:lineRule="exact"/>
        <w:ind w:firstLineChars="200" w:firstLine="480"/>
        <w:rPr>
          <w:rFonts w:eastAsiaTheme="minorEastAsia"/>
          <w:sz w:val="24"/>
        </w:rPr>
      </w:pPr>
    </w:p>
    <w:p w:rsidR="00FD0CEF" w:rsidRDefault="00FD0CEF">
      <w:pPr>
        <w:spacing w:line="340" w:lineRule="exact"/>
        <w:ind w:firstLineChars="200" w:firstLine="643"/>
        <w:rPr>
          <w:b/>
          <w:bCs/>
          <w:kern w:val="28"/>
          <w:sz w:val="32"/>
          <w:szCs w:val="32"/>
        </w:rPr>
      </w:pPr>
    </w:p>
    <w:p w:rsidR="00FD0CEF" w:rsidRDefault="004C6787">
      <w:pPr>
        <w:widowControl/>
        <w:jc w:val="left"/>
        <w:rPr>
          <w:b/>
          <w:bCs/>
          <w:kern w:val="28"/>
          <w:sz w:val="32"/>
          <w:szCs w:val="32"/>
          <w:lang w:val="zh-CN"/>
        </w:rPr>
      </w:pPr>
      <w:r>
        <w:br w:type="page"/>
      </w:r>
    </w:p>
    <w:p w:rsidR="00FD0CEF" w:rsidRDefault="004C6787">
      <w:pPr>
        <w:pStyle w:val="ab"/>
        <w:rPr>
          <w:rFonts w:ascii="Times New Roman" w:hAnsi="Times New Roman"/>
        </w:rPr>
      </w:pPr>
      <w:r>
        <w:rPr>
          <w:rFonts w:ascii="Times New Roman" w:hAnsi="Times New Roman"/>
        </w:rPr>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6"/>
    </w:p>
    <w:p w:rsidR="00FD0CEF" w:rsidRDefault="004C6787">
      <w:pPr>
        <w:tabs>
          <w:tab w:val="left" w:pos="210"/>
        </w:tabs>
        <w:autoSpaceDE w:val="0"/>
        <w:autoSpaceDN w:val="0"/>
        <w:adjustRightInd w:val="0"/>
        <w:spacing w:line="360" w:lineRule="auto"/>
        <w:ind w:firstLineChars="200" w:firstLine="480"/>
        <w:outlineLvl w:val="0"/>
        <w:rPr>
          <w:rFonts w:cs="宋体"/>
          <w:kern w:val="0"/>
          <w:sz w:val="24"/>
          <w:szCs w:val="24"/>
        </w:rPr>
      </w:pPr>
      <w:r>
        <w:rPr>
          <w:rFonts w:hint="eastAsia"/>
          <w:sz w:val="24"/>
        </w:rPr>
        <w:t>加注“★”号条款为实质性条款，不得出现负偏离，发生负偏离即做无效标处理。</w:t>
      </w:r>
    </w:p>
    <w:p w:rsidR="00FD0CEF" w:rsidRDefault="004C6787">
      <w:pPr>
        <w:spacing w:line="360" w:lineRule="auto"/>
        <w:ind w:firstLineChars="200" w:firstLine="480"/>
        <w:outlineLvl w:val="0"/>
        <w:rPr>
          <w:sz w:val="24"/>
        </w:rPr>
      </w:pPr>
      <w:r>
        <w:rPr>
          <w:rFonts w:hint="eastAsia"/>
          <w:sz w:val="24"/>
        </w:rPr>
        <w:t>一、项目背景</w:t>
      </w:r>
    </w:p>
    <w:p w:rsidR="00FD0CEF" w:rsidRDefault="004C6787">
      <w:pPr>
        <w:spacing w:line="360" w:lineRule="auto"/>
        <w:ind w:firstLineChars="200" w:firstLine="480"/>
        <w:outlineLvl w:val="0"/>
        <w:rPr>
          <w:sz w:val="24"/>
        </w:rPr>
      </w:pPr>
      <w:r>
        <w:rPr>
          <w:rFonts w:hint="eastAsia"/>
          <w:sz w:val="24"/>
        </w:rPr>
        <w:t>为进一步提高我校骨密度及体成分相关技术在运动科学研究领域的应用深度与广度，现拟对双能</w:t>
      </w:r>
      <w:r>
        <w:rPr>
          <w:rFonts w:hint="eastAsia"/>
          <w:sz w:val="24"/>
        </w:rPr>
        <w:t>X</w:t>
      </w:r>
      <w:r>
        <w:rPr>
          <w:rFonts w:hint="eastAsia"/>
          <w:sz w:val="24"/>
        </w:rPr>
        <w:t>射线骨密度仪进行政府采购。</w:t>
      </w:r>
    </w:p>
    <w:p w:rsidR="00FD0CEF" w:rsidRDefault="004C6787">
      <w:pPr>
        <w:spacing w:line="360" w:lineRule="auto"/>
        <w:ind w:firstLineChars="200" w:firstLine="480"/>
        <w:outlineLvl w:val="0"/>
        <w:rPr>
          <w:sz w:val="24"/>
        </w:rPr>
      </w:pPr>
      <w:r>
        <w:rPr>
          <w:rFonts w:hint="eastAsia"/>
          <w:sz w:val="24"/>
        </w:rPr>
        <w:t>本项目属于工业</w:t>
      </w:r>
    </w:p>
    <w:p w:rsidR="00FD0CEF" w:rsidRDefault="004C6787">
      <w:pPr>
        <w:spacing w:line="360" w:lineRule="auto"/>
        <w:ind w:firstLineChars="200" w:firstLine="480"/>
        <w:outlineLvl w:val="0"/>
        <w:rPr>
          <w:sz w:val="24"/>
        </w:rPr>
      </w:pPr>
      <w:r>
        <w:rPr>
          <w:rFonts w:hint="eastAsia"/>
          <w:sz w:val="24"/>
        </w:rPr>
        <w:t>二、技术要求</w:t>
      </w:r>
    </w:p>
    <w:p w:rsidR="00FD0CEF" w:rsidRDefault="004C6787">
      <w:pPr>
        <w:spacing w:line="360" w:lineRule="auto"/>
        <w:ind w:firstLineChars="200" w:firstLine="480"/>
        <w:outlineLvl w:val="0"/>
        <w:rPr>
          <w:sz w:val="24"/>
        </w:rPr>
      </w:pPr>
      <w:r>
        <w:rPr>
          <w:rFonts w:cs="宋体" w:hint="eastAsia"/>
          <w:kern w:val="0"/>
          <w:sz w:val="24"/>
          <w:szCs w:val="24"/>
        </w:rPr>
        <w:t>★</w:t>
      </w:r>
      <w:r>
        <w:rPr>
          <w:rFonts w:hint="eastAsia"/>
          <w:sz w:val="24"/>
        </w:rPr>
        <w:t>（一）投标人须承诺所投产品和服务符合相关强制性规定。交货时采购人有权要求投标人出具所投产品、服务符合上述规定的证明文件。</w:t>
      </w:r>
    </w:p>
    <w:p w:rsidR="00FD0CEF" w:rsidRDefault="004C6787">
      <w:pPr>
        <w:spacing w:line="360" w:lineRule="auto"/>
        <w:ind w:firstLineChars="200" w:firstLine="480"/>
        <w:outlineLvl w:val="0"/>
        <w:rPr>
          <w:sz w:val="24"/>
        </w:rPr>
      </w:pPr>
      <w:r>
        <w:rPr>
          <w:rFonts w:hint="eastAsia"/>
          <w:sz w:val="24"/>
        </w:rPr>
        <w:t>（二）</w:t>
      </w:r>
      <w:r>
        <w:rPr>
          <w:sz w:val="24"/>
        </w:rPr>
        <w:t>采购清单</w:t>
      </w:r>
    </w:p>
    <w:p w:rsidR="00FD0CEF" w:rsidRDefault="004C6787">
      <w:pPr>
        <w:spacing w:line="360" w:lineRule="auto"/>
        <w:ind w:firstLineChars="200" w:firstLine="480"/>
        <w:outlineLvl w:val="0"/>
        <w:rPr>
          <w:rFonts w:cs="宋体"/>
          <w:kern w:val="0"/>
          <w:sz w:val="24"/>
          <w:szCs w:val="24"/>
        </w:rPr>
      </w:pPr>
      <w:r>
        <w:rPr>
          <w:rFonts w:cs="宋体" w:hint="eastAsia"/>
          <w:kern w:val="0"/>
          <w:sz w:val="24"/>
          <w:szCs w:val="24"/>
        </w:rPr>
        <w:t>第一包：</w:t>
      </w:r>
    </w:p>
    <w:p w:rsidR="00FD0CEF" w:rsidRDefault="004C6787">
      <w:pPr>
        <w:spacing w:line="360" w:lineRule="auto"/>
        <w:ind w:firstLineChars="200" w:firstLine="480"/>
        <w:outlineLvl w:val="0"/>
        <w:rPr>
          <w:rFonts w:cs="宋体"/>
          <w:kern w:val="0"/>
          <w:sz w:val="24"/>
          <w:szCs w:val="24"/>
        </w:rPr>
      </w:pPr>
      <w:r>
        <w:rPr>
          <w:rFonts w:cs="宋体" w:hint="eastAsia"/>
          <w:kern w:val="0"/>
          <w:sz w:val="24"/>
          <w:szCs w:val="24"/>
        </w:rPr>
        <w:t>★</w:t>
      </w:r>
      <w:r>
        <w:rPr>
          <w:rFonts w:cs="宋体" w:hint="eastAsia"/>
          <w:kern w:val="0"/>
          <w:sz w:val="24"/>
          <w:szCs w:val="24"/>
        </w:rPr>
        <w:t xml:space="preserve">1. </w:t>
      </w:r>
      <w:r>
        <w:rPr>
          <w:rFonts w:cs="宋体" w:hint="eastAsia"/>
          <w:kern w:val="0"/>
          <w:sz w:val="24"/>
          <w:szCs w:val="24"/>
        </w:rPr>
        <w:t>投标产品实质性要求</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所投产品须按照《医疗器械注册与备案管理办法》（国家市场监督管理总局令第</w:t>
      </w:r>
      <w:r>
        <w:rPr>
          <w:rFonts w:ascii="Times New Roman" w:eastAsia="宋体" w:hAnsi="Times New Roman" w:cs="Times New Roman" w:hint="eastAsia"/>
          <w:color w:val="auto"/>
        </w:rPr>
        <w:t>47</w:t>
      </w:r>
      <w:r>
        <w:rPr>
          <w:rFonts w:ascii="Times New Roman" w:eastAsia="宋体" w:hAnsi="Times New Roman" w:cs="Times New Roman" w:hint="eastAsia"/>
          <w:color w:val="auto"/>
        </w:rPr>
        <w:t>号）的规定，提供医疗器械备案证明材料或医疗器械注册证扫描件。</w:t>
      </w:r>
    </w:p>
    <w:p w:rsidR="00FD0CEF" w:rsidRDefault="004C6787">
      <w:pPr>
        <w:spacing w:line="360" w:lineRule="auto"/>
        <w:ind w:firstLineChars="200" w:firstLine="480"/>
        <w:outlineLvl w:val="0"/>
        <w:rPr>
          <w:sz w:val="24"/>
        </w:rPr>
      </w:pPr>
      <w:r>
        <w:rPr>
          <w:rFonts w:hint="eastAsia"/>
          <w:sz w:val="24"/>
        </w:rPr>
        <w:t xml:space="preserve">2. </w:t>
      </w:r>
      <w:r>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756"/>
        <w:gridCol w:w="710"/>
        <w:gridCol w:w="6023"/>
      </w:tblGrid>
      <w:tr w:rsidR="00FD0CEF">
        <w:trPr>
          <w:tblHeader/>
          <w:jc w:val="center"/>
        </w:trPr>
        <w:tc>
          <w:tcPr>
            <w:tcW w:w="434" w:type="pct"/>
            <w:tcBorders>
              <w:top w:val="single" w:sz="4" w:space="0" w:color="auto"/>
              <w:left w:val="single" w:sz="4" w:space="0" w:color="auto"/>
              <w:bottom w:val="single" w:sz="4" w:space="0" w:color="auto"/>
              <w:right w:val="single" w:sz="4" w:space="0" w:color="auto"/>
            </w:tcBorders>
            <w:vAlign w:val="center"/>
          </w:tcPr>
          <w:p w:rsidR="00FD0CEF" w:rsidRDefault="004C6787">
            <w:pPr>
              <w:widowControl/>
              <w:jc w:val="center"/>
              <w:rPr>
                <w:rFonts w:cs="宋体"/>
                <w:kern w:val="0"/>
                <w:sz w:val="24"/>
                <w:szCs w:val="24"/>
              </w:rPr>
            </w:pPr>
            <w:r>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FD0CEF" w:rsidRDefault="004C6787">
            <w:pPr>
              <w:widowControl/>
              <w:jc w:val="center"/>
              <w:rPr>
                <w:rFonts w:cs="宋体"/>
                <w:kern w:val="0"/>
                <w:sz w:val="24"/>
                <w:szCs w:val="24"/>
              </w:rPr>
            </w:pPr>
            <w:r>
              <w:rPr>
                <w:rFonts w:cs="宋体" w:hint="eastAsia"/>
                <w:kern w:val="0"/>
                <w:sz w:val="24"/>
              </w:rPr>
              <w:t>标的名称</w:t>
            </w:r>
          </w:p>
        </w:tc>
        <w:tc>
          <w:tcPr>
            <w:tcW w:w="390" w:type="pct"/>
            <w:tcBorders>
              <w:top w:val="single" w:sz="4" w:space="0" w:color="auto"/>
              <w:left w:val="single" w:sz="4" w:space="0" w:color="auto"/>
              <w:bottom w:val="single" w:sz="4" w:space="0" w:color="auto"/>
              <w:right w:val="single" w:sz="4" w:space="0" w:color="auto"/>
            </w:tcBorders>
            <w:vAlign w:val="center"/>
          </w:tcPr>
          <w:p w:rsidR="00FD0CEF" w:rsidRDefault="004C6787">
            <w:pPr>
              <w:widowControl/>
              <w:jc w:val="center"/>
              <w:rPr>
                <w:rFonts w:cs="宋体"/>
                <w:kern w:val="0"/>
                <w:sz w:val="24"/>
                <w:szCs w:val="24"/>
              </w:rPr>
            </w:pPr>
            <w:r>
              <w:rPr>
                <w:rFonts w:cs="宋体"/>
                <w:kern w:val="0"/>
                <w:sz w:val="24"/>
                <w:szCs w:val="24"/>
              </w:rPr>
              <w:t>单位</w:t>
            </w:r>
          </w:p>
        </w:tc>
        <w:tc>
          <w:tcPr>
            <w:tcW w:w="366" w:type="pct"/>
            <w:tcBorders>
              <w:top w:val="single" w:sz="4" w:space="0" w:color="auto"/>
              <w:left w:val="single" w:sz="4" w:space="0" w:color="auto"/>
              <w:bottom w:val="single" w:sz="4" w:space="0" w:color="auto"/>
              <w:right w:val="single" w:sz="4" w:space="0" w:color="auto"/>
            </w:tcBorders>
            <w:vAlign w:val="center"/>
          </w:tcPr>
          <w:p w:rsidR="00FD0CEF" w:rsidRDefault="004C6787">
            <w:pPr>
              <w:widowControl/>
              <w:jc w:val="center"/>
              <w:rPr>
                <w:rFonts w:cs="宋体"/>
                <w:kern w:val="0"/>
                <w:sz w:val="24"/>
              </w:rPr>
            </w:pPr>
            <w:r>
              <w:rPr>
                <w:rFonts w:cs="宋体" w:hint="eastAsia"/>
                <w:kern w:val="0"/>
                <w:sz w:val="24"/>
              </w:rPr>
              <w:t>数量</w:t>
            </w:r>
          </w:p>
        </w:tc>
        <w:tc>
          <w:tcPr>
            <w:tcW w:w="3106" w:type="pct"/>
            <w:tcBorders>
              <w:top w:val="single" w:sz="4" w:space="0" w:color="auto"/>
              <w:left w:val="single" w:sz="4" w:space="0" w:color="auto"/>
              <w:bottom w:val="single" w:sz="4" w:space="0" w:color="auto"/>
              <w:right w:val="single" w:sz="4" w:space="0" w:color="auto"/>
            </w:tcBorders>
            <w:vAlign w:val="center"/>
          </w:tcPr>
          <w:p w:rsidR="00FD0CEF" w:rsidRDefault="004C6787">
            <w:pPr>
              <w:widowControl/>
              <w:jc w:val="center"/>
              <w:rPr>
                <w:rFonts w:cs="宋体"/>
                <w:kern w:val="0"/>
                <w:sz w:val="24"/>
                <w:szCs w:val="24"/>
              </w:rPr>
            </w:pPr>
            <w:r>
              <w:rPr>
                <w:rFonts w:cs="宋体" w:hint="eastAsia"/>
                <w:kern w:val="0"/>
                <w:sz w:val="24"/>
              </w:rPr>
              <w:t>需求条款</w:t>
            </w:r>
          </w:p>
        </w:tc>
      </w:tr>
      <w:tr w:rsidR="00FD0CEF">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D0CEF" w:rsidRDefault="004C6787">
            <w:pPr>
              <w:widowControl/>
              <w:jc w:val="center"/>
              <w:rPr>
                <w:rFonts w:cs="宋体"/>
                <w:color w:val="000000"/>
                <w:kern w:val="0"/>
                <w:sz w:val="24"/>
                <w:szCs w:val="21"/>
              </w:rPr>
            </w:pPr>
            <w:r>
              <w:rPr>
                <w:rFonts w:cs="宋体" w:hint="eastAsia"/>
                <w:color w:val="000000"/>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FD0CEF" w:rsidRDefault="004C6787">
            <w:pPr>
              <w:widowControl/>
              <w:jc w:val="center"/>
              <w:rPr>
                <w:rFonts w:cs="宋体"/>
                <w:color w:val="000000"/>
                <w:kern w:val="0"/>
                <w:sz w:val="24"/>
                <w:szCs w:val="21"/>
              </w:rPr>
            </w:pPr>
            <w:r>
              <w:rPr>
                <w:rFonts w:ascii="宋体" w:hAnsi="宋体" w:cs="宋体" w:hint="eastAsia"/>
                <w:color w:val="000000"/>
                <w:kern w:val="0"/>
                <w:sz w:val="24"/>
                <w:szCs w:val="21"/>
              </w:rPr>
              <w:t>▲</w:t>
            </w:r>
            <w:r>
              <w:rPr>
                <w:rFonts w:cs="宋体" w:hint="eastAsia"/>
                <w:color w:val="000000"/>
                <w:kern w:val="0"/>
                <w:sz w:val="24"/>
                <w:szCs w:val="21"/>
              </w:rPr>
              <w:t>双能</w:t>
            </w:r>
            <w:r>
              <w:rPr>
                <w:rFonts w:cs="宋体" w:hint="eastAsia"/>
                <w:color w:val="000000"/>
                <w:kern w:val="0"/>
                <w:sz w:val="24"/>
                <w:szCs w:val="21"/>
              </w:rPr>
              <w:t>X</w:t>
            </w:r>
            <w:r>
              <w:rPr>
                <w:rFonts w:cs="宋体" w:hint="eastAsia"/>
                <w:color w:val="000000"/>
                <w:kern w:val="0"/>
                <w:sz w:val="24"/>
                <w:szCs w:val="21"/>
              </w:rPr>
              <w:t>射线骨密度仪</w:t>
            </w:r>
          </w:p>
        </w:tc>
        <w:tc>
          <w:tcPr>
            <w:tcW w:w="390" w:type="pct"/>
            <w:tcBorders>
              <w:top w:val="single" w:sz="4" w:space="0" w:color="auto"/>
              <w:left w:val="single" w:sz="4" w:space="0" w:color="auto"/>
              <w:bottom w:val="single" w:sz="4" w:space="0" w:color="auto"/>
              <w:right w:val="single" w:sz="4" w:space="0" w:color="auto"/>
            </w:tcBorders>
            <w:vAlign w:val="center"/>
          </w:tcPr>
          <w:p w:rsidR="00FD0CEF" w:rsidRDefault="004C6787">
            <w:pPr>
              <w:jc w:val="center"/>
              <w:rPr>
                <w:rFonts w:cs="宋体"/>
                <w:color w:val="000000"/>
                <w:kern w:val="0"/>
                <w:sz w:val="24"/>
                <w:szCs w:val="21"/>
              </w:rPr>
            </w:pPr>
            <w:r>
              <w:rPr>
                <w:rFonts w:cs="宋体"/>
                <w:color w:val="000000"/>
                <w:kern w:val="0"/>
                <w:sz w:val="24"/>
                <w:szCs w:val="21"/>
              </w:rPr>
              <w:t>套</w:t>
            </w:r>
          </w:p>
        </w:tc>
        <w:tc>
          <w:tcPr>
            <w:tcW w:w="366" w:type="pct"/>
            <w:tcBorders>
              <w:top w:val="single" w:sz="4" w:space="0" w:color="auto"/>
              <w:left w:val="single" w:sz="4" w:space="0" w:color="auto"/>
              <w:bottom w:val="single" w:sz="4" w:space="0" w:color="auto"/>
              <w:right w:val="single" w:sz="4" w:space="0" w:color="auto"/>
            </w:tcBorders>
            <w:vAlign w:val="center"/>
          </w:tcPr>
          <w:p w:rsidR="00FD0CEF" w:rsidRDefault="004C6787">
            <w:pPr>
              <w:jc w:val="center"/>
              <w:rPr>
                <w:sz w:val="24"/>
                <w:szCs w:val="21"/>
              </w:rPr>
            </w:pPr>
            <w:r>
              <w:rPr>
                <w:rFonts w:hint="eastAsia"/>
                <w:sz w:val="24"/>
                <w:szCs w:val="21"/>
              </w:rPr>
              <w:t>1</w:t>
            </w:r>
          </w:p>
        </w:tc>
        <w:tc>
          <w:tcPr>
            <w:tcW w:w="3106" w:type="pct"/>
            <w:tcBorders>
              <w:top w:val="single" w:sz="4" w:space="0" w:color="auto"/>
              <w:left w:val="single" w:sz="4" w:space="0" w:color="auto"/>
              <w:bottom w:val="single" w:sz="4" w:space="0" w:color="auto"/>
              <w:right w:val="single" w:sz="4" w:space="0" w:color="auto"/>
            </w:tcBorders>
            <w:vAlign w:val="center"/>
          </w:tcPr>
          <w:p w:rsidR="00FD0CEF" w:rsidRDefault="004C6787">
            <w:pPr>
              <w:jc w:val="left"/>
              <w:rPr>
                <w:sz w:val="24"/>
                <w:szCs w:val="21"/>
              </w:rPr>
            </w:pPr>
            <w:r>
              <w:rPr>
                <w:rFonts w:hint="eastAsia"/>
                <w:sz w:val="24"/>
                <w:szCs w:val="21"/>
              </w:rPr>
              <w:t>A.</w:t>
            </w:r>
            <w:r>
              <w:rPr>
                <w:rFonts w:hint="eastAsia"/>
                <w:sz w:val="24"/>
                <w:szCs w:val="21"/>
              </w:rPr>
              <w:t>扫描床</w:t>
            </w:r>
          </w:p>
          <w:p w:rsidR="00FD0CEF" w:rsidRDefault="004C6787">
            <w:pPr>
              <w:jc w:val="left"/>
              <w:rPr>
                <w:sz w:val="24"/>
                <w:szCs w:val="21"/>
              </w:rPr>
            </w:pPr>
            <w:r>
              <w:rPr>
                <w:rFonts w:hint="eastAsia"/>
                <w:sz w:val="24"/>
                <w:szCs w:val="21"/>
              </w:rPr>
              <w:t>a)</w:t>
            </w:r>
            <w:r>
              <w:rPr>
                <w:rFonts w:hint="eastAsia"/>
                <w:sz w:val="24"/>
                <w:szCs w:val="21"/>
              </w:rPr>
              <w:t>固定式床面扫描床，适用于全身扫描</w:t>
            </w:r>
          </w:p>
          <w:p w:rsidR="00FD0CEF" w:rsidRDefault="004C6787">
            <w:pPr>
              <w:jc w:val="left"/>
              <w:rPr>
                <w:sz w:val="24"/>
                <w:szCs w:val="21"/>
              </w:rPr>
            </w:pPr>
            <w:r>
              <w:rPr>
                <w:rFonts w:hint="eastAsia"/>
                <w:sz w:val="24"/>
                <w:szCs w:val="21"/>
              </w:rPr>
              <w:t>b)</w:t>
            </w:r>
            <w:r>
              <w:rPr>
                <w:rFonts w:hint="eastAsia"/>
                <w:sz w:val="24"/>
                <w:szCs w:val="21"/>
              </w:rPr>
              <w:t>长度≥</w:t>
            </w:r>
            <w:r>
              <w:rPr>
                <w:rFonts w:hint="eastAsia"/>
                <w:sz w:val="24"/>
                <w:szCs w:val="21"/>
              </w:rPr>
              <w:t>285cm</w:t>
            </w:r>
          </w:p>
          <w:p w:rsidR="00FD0CEF" w:rsidRDefault="004C6787">
            <w:pPr>
              <w:jc w:val="left"/>
              <w:rPr>
                <w:sz w:val="24"/>
                <w:szCs w:val="21"/>
              </w:rPr>
            </w:pPr>
            <w:r>
              <w:rPr>
                <w:rFonts w:hint="eastAsia"/>
                <w:sz w:val="24"/>
                <w:szCs w:val="21"/>
              </w:rPr>
              <w:t>c)</w:t>
            </w:r>
            <w:r>
              <w:rPr>
                <w:rFonts w:hint="eastAsia"/>
                <w:sz w:val="24"/>
                <w:szCs w:val="21"/>
              </w:rPr>
              <w:t>宽度≥</w:t>
            </w:r>
            <w:r>
              <w:rPr>
                <w:rFonts w:hint="eastAsia"/>
                <w:sz w:val="24"/>
                <w:szCs w:val="21"/>
              </w:rPr>
              <w:t>130cm</w:t>
            </w:r>
          </w:p>
          <w:p w:rsidR="00FD0CEF" w:rsidRDefault="004C6787">
            <w:pPr>
              <w:jc w:val="left"/>
              <w:rPr>
                <w:sz w:val="24"/>
                <w:szCs w:val="21"/>
              </w:rPr>
            </w:pPr>
            <w:r>
              <w:rPr>
                <w:rFonts w:hint="eastAsia"/>
                <w:sz w:val="24"/>
                <w:szCs w:val="21"/>
              </w:rPr>
              <w:t>d)</w:t>
            </w:r>
            <w:r>
              <w:rPr>
                <w:rFonts w:hint="eastAsia"/>
                <w:sz w:val="24"/>
                <w:szCs w:val="21"/>
              </w:rPr>
              <w:t>床面距地面高度≤</w:t>
            </w:r>
            <w:r>
              <w:rPr>
                <w:rFonts w:hint="eastAsia"/>
                <w:sz w:val="24"/>
                <w:szCs w:val="21"/>
              </w:rPr>
              <w:t>65cm</w:t>
            </w:r>
          </w:p>
          <w:p w:rsidR="00FD0CEF" w:rsidRDefault="004C6787">
            <w:pPr>
              <w:jc w:val="left"/>
              <w:rPr>
                <w:sz w:val="24"/>
                <w:szCs w:val="21"/>
              </w:rPr>
            </w:pPr>
            <w:r>
              <w:rPr>
                <w:rFonts w:hint="eastAsia"/>
                <w:sz w:val="24"/>
                <w:szCs w:val="21"/>
              </w:rPr>
              <w:t>e)</w:t>
            </w:r>
            <w:r>
              <w:rPr>
                <w:rFonts w:hint="eastAsia"/>
                <w:sz w:val="24"/>
                <w:szCs w:val="21"/>
              </w:rPr>
              <w:t>床面最大承重≥</w:t>
            </w:r>
            <w:r>
              <w:rPr>
                <w:rFonts w:hint="eastAsia"/>
                <w:sz w:val="24"/>
                <w:szCs w:val="21"/>
              </w:rPr>
              <w:t>220kg</w:t>
            </w:r>
          </w:p>
          <w:p w:rsidR="00FD0CEF" w:rsidRDefault="004C6787">
            <w:pPr>
              <w:jc w:val="left"/>
              <w:rPr>
                <w:sz w:val="24"/>
                <w:szCs w:val="21"/>
              </w:rPr>
            </w:pPr>
            <w:r>
              <w:rPr>
                <w:rFonts w:hint="eastAsia"/>
                <w:sz w:val="24"/>
                <w:szCs w:val="21"/>
              </w:rPr>
              <w:t>f)</w:t>
            </w:r>
            <w:r>
              <w:rPr>
                <w:rFonts w:hint="eastAsia"/>
                <w:sz w:val="24"/>
                <w:szCs w:val="21"/>
              </w:rPr>
              <w:t>扫描视野≥</w:t>
            </w:r>
            <w:r>
              <w:rPr>
                <w:rFonts w:hint="eastAsia"/>
                <w:sz w:val="24"/>
                <w:szCs w:val="21"/>
              </w:rPr>
              <w:t>195cm</w:t>
            </w:r>
            <w:r>
              <w:rPr>
                <w:rFonts w:hint="eastAsia"/>
                <w:sz w:val="24"/>
                <w:szCs w:val="21"/>
              </w:rPr>
              <w:t>×</w:t>
            </w:r>
            <w:r>
              <w:rPr>
                <w:rFonts w:hint="eastAsia"/>
                <w:sz w:val="24"/>
                <w:szCs w:val="21"/>
              </w:rPr>
              <w:t>65cm</w:t>
            </w:r>
          </w:p>
          <w:p w:rsidR="00FD0CEF" w:rsidRDefault="004C6787">
            <w:pPr>
              <w:jc w:val="left"/>
              <w:rPr>
                <w:sz w:val="24"/>
                <w:szCs w:val="21"/>
              </w:rPr>
            </w:pPr>
            <w:r>
              <w:rPr>
                <w:rFonts w:hint="eastAsia"/>
                <w:sz w:val="24"/>
                <w:szCs w:val="21"/>
              </w:rPr>
              <w:t>g)</w:t>
            </w:r>
            <w:r>
              <w:rPr>
                <w:rFonts w:hint="eastAsia"/>
                <w:sz w:val="24"/>
                <w:szCs w:val="21"/>
              </w:rPr>
              <w:t>具备精确激光定位灯</w:t>
            </w:r>
          </w:p>
          <w:p w:rsidR="00FD0CEF" w:rsidRDefault="004C6787">
            <w:pPr>
              <w:jc w:val="left"/>
              <w:rPr>
                <w:sz w:val="24"/>
                <w:szCs w:val="21"/>
              </w:rPr>
            </w:pPr>
            <w:r>
              <w:rPr>
                <w:rFonts w:hint="eastAsia"/>
                <w:sz w:val="24"/>
                <w:szCs w:val="21"/>
              </w:rPr>
              <w:t>B.X</w:t>
            </w:r>
            <w:r>
              <w:rPr>
                <w:rFonts w:hint="eastAsia"/>
                <w:sz w:val="24"/>
                <w:szCs w:val="21"/>
              </w:rPr>
              <w:t>射线源</w:t>
            </w:r>
          </w:p>
          <w:p w:rsidR="00FD0CEF" w:rsidRDefault="004C6787">
            <w:pPr>
              <w:jc w:val="left"/>
              <w:rPr>
                <w:sz w:val="24"/>
                <w:szCs w:val="21"/>
              </w:rPr>
            </w:pPr>
            <w:r>
              <w:rPr>
                <w:rFonts w:hint="eastAsia"/>
                <w:sz w:val="24"/>
                <w:szCs w:val="21"/>
              </w:rPr>
              <w:t>a)</w:t>
            </w:r>
            <w:r>
              <w:rPr>
                <w:rFonts w:hint="eastAsia"/>
                <w:sz w:val="24"/>
                <w:szCs w:val="21"/>
              </w:rPr>
              <w:t>双能量发生方式：稳恒电压，</w:t>
            </w:r>
            <w:r>
              <w:rPr>
                <w:rFonts w:hint="eastAsia"/>
                <w:sz w:val="24"/>
                <w:szCs w:val="21"/>
              </w:rPr>
              <w:t>K</w:t>
            </w:r>
            <w:r>
              <w:rPr>
                <w:rFonts w:hint="eastAsia"/>
                <w:sz w:val="24"/>
                <w:szCs w:val="21"/>
              </w:rPr>
              <w:t>缘过滤法，同时产生高低能双能</w:t>
            </w:r>
            <w:r>
              <w:rPr>
                <w:rFonts w:hint="eastAsia"/>
                <w:sz w:val="24"/>
                <w:szCs w:val="21"/>
              </w:rPr>
              <w:t>X</w:t>
            </w:r>
            <w:r>
              <w:rPr>
                <w:rFonts w:hint="eastAsia"/>
                <w:sz w:val="24"/>
                <w:szCs w:val="21"/>
              </w:rPr>
              <w:t>射线</w:t>
            </w:r>
          </w:p>
          <w:p w:rsidR="00FD0CEF" w:rsidRDefault="004C6787">
            <w:pPr>
              <w:jc w:val="left"/>
              <w:rPr>
                <w:sz w:val="24"/>
                <w:szCs w:val="21"/>
              </w:rPr>
            </w:pPr>
            <w:r>
              <w:rPr>
                <w:rFonts w:hint="eastAsia"/>
                <w:sz w:val="24"/>
                <w:szCs w:val="21"/>
              </w:rPr>
              <w:t>★</w:t>
            </w:r>
            <w:r>
              <w:rPr>
                <w:rFonts w:hint="eastAsia"/>
                <w:sz w:val="24"/>
                <w:szCs w:val="21"/>
              </w:rPr>
              <w:t>b) X</w:t>
            </w:r>
            <w:r>
              <w:rPr>
                <w:rFonts w:hint="eastAsia"/>
                <w:sz w:val="24"/>
                <w:szCs w:val="21"/>
              </w:rPr>
              <w:t>射线管电压≥</w:t>
            </w:r>
            <w:r>
              <w:rPr>
                <w:rFonts w:hint="eastAsia"/>
                <w:sz w:val="24"/>
                <w:szCs w:val="21"/>
              </w:rPr>
              <w:t>100kV</w:t>
            </w:r>
          </w:p>
          <w:p w:rsidR="00FD0CEF" w:rsidRDefault="004C6787">
            <w:pPr>
              <w:jc w:val="left"/>
              <w:rPr>
                <w:sz w:val="24"/>
                <w:szCs w:val="21"/>
              </w:rPr>
            </w:pPr>
            <w:r>
              <w:rPr>
                <w:rFonts w:hint="eastAsia"/>
                <w:sz w:val="24"/>
                <w:szCs w:val="21"/>
              </w:rPr>
              <w:t>★</w:t>
            </w:r>
            <w:r>
              <w:rPr>
                <w:rFonts w:hint="eastAsia"/>
                <w:sz w:val="24"/>
                <w:szCs w:val="21"/>
              </w:rPr>
              <w:t>c)</w:t>
            </w:r>
            <w:r>
              <w:rPr>
                <w:rFonts w:hint="eastAsia"/>
                <w:sz w:val="24"/>
                <w:szCs w:val="21"/>
              </w:rPr>
              <w:t>扫描线束：窄角扇形</w:t>
            </w:r>
            <w:r>
              <w:rPr>
                <w:rFonts w:hint="eastAsia"/>
                <w:sz w:val="24"/>
                <w:szCs w:val="21"/>
              </w:rPr>
              <w:t>,</w:t>
            </w:r>
            <w:r>
              <w:rPr>
                <w:rFonts w:hint="eastAsia"/>
                <w:sz w:val="24"/>
                <w:szCs w:val="21"/>
              </w:rPr>
              <w:t>且扇形开角≤</w:t>
            </w:r>
            <w:r>
              <w:rPr>
                <w:rFonts w:hint="eastAsia"/>
                <w:sz w:val="24"/>
                <w:szCs w:val="21"/>
              </w:rPr>
              <w:t>5</w:t>
            </w:r>
            <w:r>
              <w:rPr>
                <w:rFonts w:hint="eastAsia"/>
                <w:sz w:val="24"/>
                <w:szCs w:val="21"/>
              </w:rPr>
              <w:t>°</w:t>
            </w:r>
          </w:p>
          <w:p w:rsidR="00FD0CEF" w:rsidRDefault="004C6787">
            <w:pPr>
              <w:jc w:val="left"/>
              <w:rPr>
                <w:sz w:val="24"/>
                <w:szCs w:val="21"/>
              </w:rPr>
            </w:pPr>
            <w:r>
              <w:rPr>
                <w:rFonts w:hint="eastAsia"/>
                <w:sz w:val="24"/>
                <w:szCs w:val="21"/>
              </w:rPr>
              <w:t>d)</w:t>
            </w:r>
            <w:r>
              <w:rPr>
                <w:rFonts w:hint="eastAsia"/>
                <w:sz w:val="24"/>
                <w:szCs w:val="21"/>
              </w:rPr>
              <w:t>球管靶角≥</w:t>
            </w:r>
            <w:r>
              <w:rPr>
                <w:rFonts w:hint="eastAsia"/>
                <w:sz w:val="24"/>
                <w:szCs w:val="21"/>
              </w:rPr>
              <w:t>10</w:t>
            </w:r>
            <w:r>
              <w:rPr>
                <w:rFonts w:hint="eastAsia"/>
                <w:sz w:val="24"/>
                <w:szCs w:val="21"/>
              </w:rPr>
              <w:t>°</w:t>
            </w:r>
          </w:p>
          <w:p w:rsidR="00FD0CEF" w:rsidRDefault="004C6787">
            <w:pPr>
              <w:jc w:val="left"/>
              <w:rPr>
                <w:sz w:val="24"/>
                <w:szCs w:val="21"/>
              </w:rPr>
            </w:pPr>
            <w:r>
              <w:rPr>
                <w:rFonts w:hint="eastAsia"/>
                <w:sz w:val="24"/>
                <w:szCs w:val="21"/>
              </w:rPr>
              <w:t>e)</w:t>
            </w:r>
            <w:r>
              <w:rPr>
                <w:rFonts w:hint="eastAsia"/>
                <w:sz w:val="24"/>
                <w:szCs w:val="21"/>
              </w:rPr>
              <w:t>球管焦点到扫描床垫距离≥</w:t>
            </w:r>
            <w:r>
              <w:rPr>
                <w:rFonts w:hint="eastAsia"/>
                <w:sz w:val="24"/>
                <w:szCs w:val="21"/>
              </w:rPr>
              <w:t>25cm</w:t>
            </w:r>
          </w:p>
          <w:p w:rsidR="00FD0CEF" w:rsidRDefault="004C6787">
            <w:pPr>
              <w:jc w:val="left"/>
              <w:rPr>
                <w:sz w:val="24"/>
                <w:szCs w:val="21"/>
              </w:rPr>
            </w:pPr>
            <w:r>
              <w:rPr>
                <w:rFonts w:hint="eastAsia"/>
                <w:sz w:val="24"/>
                <w:szCs w:val="21"/>
              </w:rPr>
              <w:t>C.</w:t>
            </w:r>
            <w:r>
              <w:rPr>
                <w:rFonts w:hint="eastAsia"/>
                <w:sz w:val="24"/>
                <w:szCs w:val="21"/>
              </w:rPr>
              <w:t>探测器系统</w:t>
            </w:r>
          </w:p>
          <w:p w:rsidR="00FD0CEF" w:rsidRDefault="004C6787">
            <w:pPr>
              <w:jc w:val="left"/>
              <w:rPr>
                <w:sz w:val="24"/>
                <w:szCs w:val="21"/>
              </w:rPr>
            </w:pPr>
            <w:r>
              <w:rPr>
                <w:rFonts w:hint="eastAsia"/>
                <w:sz w:val="24"/>
                <w:szCs w:val="21"/>
              </w:rPr>
              <w:t>★</w:t>
            </w:r>
            <w:r>
              <w:rPr>
                <w:rFonts w:hint="eastAsia"/>
                <w:sz w:val="24"/>
                <w:szCs w:val="21"/>
              </w:rPr>
              <w:t>a)</w:t>
            </w:r>
            <w:r>
              <w:rPr>
                <w:rFonts w:hint="eastAsia"/>
                <w:sz w:val="24"/>
                <w:szCs w:val="21"/>
              </w:rPr>
              <w:t>光子计数型探测器</w:t>
            </w:r>
            <w:r>
              <w:rPr>
                <w:rFonts w:hint="eastAsia"/>
                <w:sz w:val="24"/>
                <w:szCs w:val="21"/>
              </w:rPr>
              <w:t>,</w:t>
            </w:r>
            <w:r>
              <w:rPr>
                <w:rFonts w:hint="eastAsia"/>
                <w:sz w:val="24"/>
                <w:szCs w:val="21"/>
              </w:rPr>
              <w:t>探测器材质</w:t>
            </w:r>
            <w:r>
              <w:rPr>
                <w:rFonts w:hint="eastAsia"/>
                <w:sz w:val="24"/>
                <w:szCs w:val="21"/>
              </w:rPr>
              <w:t>CdTe</w:t>
            </w:r>
            <w:r>
              <w:rPr>
                <w:rFonts w:hint="eastAsia"/>
                <w:sz w:val="24"/>
                <w:szCs w:val="21"/>
              </w:rPr>
              <w:t>，非能量积分型探测器</w:t>
            </w:r>
          </w:p>
          <w:p w:rsidR="00FD0CEF" w:rsidRDefault="004C6787">
            <w:pPr>
              <w:jc w:val="left"/>
              <w:rPr>
                <w:sz w:val="24"/>
                <w:szCs w:val="21"/>
              </w:rPr>
            </w:pPr>
            <w:r>
              <w:rPr>
                <w:rFonts w:hint="eastAsia"/>
                <w:sz w:val="24"/>
                <w:szCs w:val="21"/>
              </w:rPr>
              <w:t>★</w:t>
            </w:r>
            <w:r>
              <w:rPr>
                <w:rFonts w:hint="eastAsia"/>
                <w:sz w:val="24"/>
                <w:szCs w:val="21"/>
              </w:rPr>
              <w:t>b)</w:t>
            </w:r>
            <w:r>
              <w:rPr>
                <w:rFonts w:hint="eastAsia"/>
                <w:sz w:val="24"/>
                <w:szCs w:val="21"/>
              </w:rPr>
              <w:t>探测器通道数量：≥</w:t>
            </w:r>
            <w:r>
              <w:rPr>
                <w:rFonts w:hint="eastAsia"/>
                <w:sz w:val="24"/>
                <w:szCs w:val="21"/>
              </w:rPr>
              <w:t>64</w:t>
            </w:r>
            <w:r>
              <w:rPr>
                <w:rFonts w:hint="eastAsia"/>
                <w:sz w:val="24"/>
                <w:szCs w:val="21"/>
              </w:rPr>
              <w:t>个</w:t>
            </w:r>
          </w:p>
          <w:p w:rsidR="00FD0CEF" w:rsidRDefault="004C6787">
            <w:pPr>
              <w:jc w:val="left"/>
              <w:rPr>
                <w:sz w:val="24"/>
                <w:szCs w:val="21"/>
              </w:rPr>
            </w:pPr>
            <w:r>
              <w:rPr>
                <w:rFonts w:hint="eastAsia"/>
                <w:sz w:val="24"/>
                <w:szCs w:val="21"/>
              </w:rPr>
              <w:t>★</w:t>
            </w:r>
            <w:r>
              <w:rPr>
                <w:rFonts w:hint="eastAsia"/>
                <w:sz w:val="24"/>
                <w:szCs w:val="21"/>
              </w:rPr>
              <w:t>c)</w:t>
            </w:r>
            <w:r>
              <w:rPr>
                <w:rFonts w:hint="eastAsia"/>
                <w:sz w:val="24"/>
                <w:szCs w:val="21"/>
              </w:rPr>
              <w:t>探测器排列方式：双层错层排列，非单层阵列式排列</w:t>
            </w:r>
          </w:p>
          <w:p w:rsidR="00FD0CEF" w:rsidRDefault="004C6787">
            <w:pPr>
              <w:jc w:val="left"/>
              <w:rPr>
                <w:sz w:val="24"/>
                <w:szCs w:val="21"/>
              </w:rPr>
            </w:pPr>
            <w:r>
              <w:rPr>
                <w:rFonts w:hint="eastAsia"/>
                <w:sz w:val="24"/>
                <w:szCs w:val="21"/>
              </w:rPr>
              <w:t>D.</w:t>
            </w:r>
            <w:r>
              <w:rPr>
                <w:rFonts w:hint="eastAsia"/>
                <w:sz w:val="24"/>
                <w:szCs w:val="21"/>
              </w:rPr>
              <w:t>扫描部位及功能（以下扫描部位及功能需具备，可提供更多种功能）</w:t>
            </w:r>
          </w:p>
          <w:p w:rsidR="00FD0CEF" w:rsidRDefault="004C6787">
            <w:pPr>
              <w:jc w:val="left"/>
              <w:rPr>
                <w:sz w:val="24"/>
                <w:szCs w:val="21"/>
              </w:rPr>
            </w:pPr>
            <w:r>
              <w:rPr>
                <w:rFonts w:hint="eastAsia"/>
                <w:sz w:val="24"/>
                <w:szCs w:val="21"/>
              </w:rPr>
              <w:t>a)</w:t>
            </w:r>
            <w:r>
              <w:rPr>
                <w:rFonts w:hint="eastAsia"/>
                <w:sz w:val="24"/>
                <w:szCs w:val="21"/>
              </w:rPr>
              <w:t>正位腰椎骨密度测量及评估</w:t>
            </w:r>
          </w:p>
          <w:p w:rsidR="00FD0CEF" w:rsidRDefault="004C6787">
            <w:pPr>
              <w:jc w:val="left"/>
              <w:rPr>
                <w:sz w:val="24"/>
                <w:szCs w:val="21"/>
              </w:rPr>
            </w:pPr>
            <w:r>
              <w:rPr>
                <w:rFonts w:hint="eastAsia"/>
                <w:sz w:val="24"/>
                <w:szCs w:val="21"/>
              </w:rPr>
              <w:t>b)</w:t>
            </w:r>
            <w:r>
              <w:rPr>
                <w:rFonts w:hint="eastAsia"/>
                <w:sz w:val="24"/>
                <w:szCs w:val="21"/>
              </w:rPr>
              <w:t>单侧股骨骨密度测量及评估</w:t>
            </w:r>
          </w:p>
          <w:p w:rsidR="00FD0CEF" w:rsidRDefault="004C6787">
            <w:pPr>
              <w:jc w:val="left"/>
              <w:rPr>
                <w:sz w:val="24"/>
                <w:szCs w:val="21"/>
              </w:rPr>
            </w:pPr>
            <w:r>
              <w:rPr>
                <w:rFonts w:hint="eastAsia"/>
                <w:sz w:val="24"/>
                <w:szCs w:val="21"/>
              </w:rPr>
              <w:t>c)</w:t>
            </w:r>
            <w:r>
              <w:rPr>
                <w:rFonts w:hint="eastAsia"/>
                <w:sz w:val="24"/>
                <w:szCs w:val="21"/>
              </w:rPr>
              <w:t>双侧股骨骨密度测量及评估</w:t>
            </w:r>
          </w:p>
          <w:p w:rsidR="00FD0CEF" w:rsidRDefault="004C6787">
            <w:pPr>
              <w:jc w:val="left"/>
              <w:rPr>
                <w:sz w:val="24"/>
                <w:szCs w:val="21"/>
              </w:rPr>
            </w:pPr>
            <w:r>
              <w:rPr>
                <w:rFonts w:hint="eastAsia"/>
                <w:sz w:val="24"/>
                <w:szCs w:val="21"/>
              </w:rPr>
              <w:t>d)</w:t>
            </w:r>
            <w:r>
              <w:rPr>
                <w:rFonts w:hint="eastAsia"/>
                <w:sz w:val="24"/>
                <w:szCs w:val="21"/>
              </w:rPr>
              <w:t>前臂骨密度测量及评估</w:t>
            </w:r>
          </w:p>
          <w:p w:rsidR="00FD0CEF" w:rsidRDefault="004C6787">
            <w:pPr>
              <w:jc w:val="left"/>
              <w:rPr>
                <w:sz w:val="24"/>
                <w:szCs w:val="21"/>
              </w:rPr>
            </w:pPr>
            <w:r>
              <w:rPr>
                <w:rFonts w:hint="eastAsia"/>
                <w:sz w:val="24"/>
                <w:szCs w:val="21"/>
              </w:rPr>
              <w:t>e)</w:t>
            </w:r>
            <w:r>
              <w:rPr>
                <w:rFonts w:hint="eastAsia"/>
                <w:sz w:val="24"/>
                <w:szCs w:val="21"/>
              </w:rPr>
              <w:t>椎体形态学评估，评估椎体前后柱高度及压缩比例，判断椎体压缩程度</w:t>
            </w:r>
          </w:p>
          <w:p w:rsidR="00FD0CEF" w:rsidRDefault="004C6787">
            <w:pPr>
              <w:jc w:val="left"/>
              <w:rPr>
                <w:sz w:val="24"/>
                <w:szCs w:val="21"/>
              </w:rPr>
            </w:pPr>
            <w:r>
              <w:rPr>
                <w:rFonts w:hint="eastAsia"/>
                <w:sz w:val="24"/>
                <w:szCs w:val="21"/>
              </w:rPr>
              <w:t>f)</w:t>
            </w:r>
            <w:r>
              <w:rPr>
                <w:rFonts w:hint="eastAsia"/>
                <w:sz w:val="24"/>
                <w:szCs w:val="21"/>
              </w:rPr>
              <w:t>椎体几何学评估，计算出脊柱科布角角度，评估脊柱侧弯</w:t>
            </w:r>
          </w:p>
          <w:p w:rsidR="00FD0CEF" w:rsidRDefault="004C6787">
            <w:pPr>
              <w:jc w:val="left"/>
              <w:rPr>
                <w:sz w:val="24"/>
                <w:szCs w:val="21"/>
              </w:rPr>
            </w:pPr>
            <w:r>
              <w:rPr>
                <w:rFonts w:hint="eastAsia"/>
                <w:sz w:val="24"/>
                <w:szCs w:val="21"/>
              </w:rPr>
              <w:t>g)</w:t>
            </w:r>
            <w:r>
              <w:rPr>
                <w:rFonts w:hint="eastAsia"/>
                <w:sz w:val="24"/>
                <w:szCs w:val="21"/>
              </w:rPr>
              <w:t>侧位腰椎骨密度测量及评估</w:t>
            </w:r>
          </w:p>
          <w:p w:rsidR="00FD0CEF" w:rsidRDefault="004C6787">
            <w:pPr>
              <w:jc w:val="left"/>
              <w:rPr>
                <w:sz w:val="24"/>
                <w:szCs w:val="21"/>
              </w:rPr>
            </w:pPr>
            <w:r>
              <w:rPr>
                <w:rFonts w:hint="eastAsia"/>
                <w:sz w:val="24"/>
                <w:szCs w:val="21"/>
              </w:rPr>
              <w:t>h)</w:t>
            </w:r>
            <w:r>
              <w:rPr>
                <w:rFonts w:hint="eastAsia"/>
                <w:sz w:val="24"/>
                <w:szCs w:val="21"/>
              </w:rPr>
              <w:t>高级髋关节评估功能，可自动计算髋关节中轴长度、颈干角、股骨颈及干皮质骨宽度测量评估、股骨颈最小横截面积及横贯力矩测量</w:t>
            </w:r>
          </w:p>
          <w:p w:rsidR="00FD0CEF" w:rsidRDefault="004C6787">
            <w:pPr>
              <w:jc w:val="left"/>
              <w:rPr>
                <w:sz w:val="24"/>
                <w:szCs w:val="21"/>
              </w:rPr>
            </w:pPr>
            <w:r>
              <w:rPr>
                <w:rFonts w:hint="eastAsia"/>
                <w:sz w:val="24"/>
                <w:szCs w:val="21"/>
              </w:rPr>
              <w:t>i)</w:t>
            </w:r>
            <w:r>
              <w:rPr>
                <w:rFonts w:hint="eastAsia"/>
                <w:sz w:val="24"/>
                <w:szCs w:val="21"/>
              </w:rPr>
              <w:t>人工髋关节置换后的自动扫描、评估，人工髋关节周围划分的评估区个数：≥</w:t>
            </w:r>
            <w:r>
              <w:rPr>
                <w:rFonts w:hint="eastAsia"/>
                <w:sz w:val="24"/>
                <w:szCs w:val="21"/>
              </w:rPr>
              <w:t>19</w:t>
            </w:r>
            <w:r>
              <w:rPr>
                <w:rFonts w:hint="eastAsia"/>
                <w:sz w:val="24"/>
                <w:szCs w:val="21"/>
              </w:rPr>
              <w:t>个</w:t>
            </w:r>
          </w:p>
          <w:p w:rsidR="00FD0CEF" w:rsidRDefault="004C6787">
            <w:pPr>
              <w:jc w:val="left"/>
              <w:rPr>
                <w:sz w:val="24"/>
                <w:szCs w:val="21"/>
              </w:rPr>
            </w:pPr>
            <w:r>
              <w:rPr>
                <w:rFonts w:hint="eastAsia"/>
                <w:sz w:val="24"/>
                <w:szCs w:val="21"/>
              </w:rPr>
              <w:t>j)</w:t>
            </w:r>
            <w:r>
              <w:rPr>
                <w:rFonts w:hint="eastAsia"/>
                <w:sz w:val="24"/>
                <w:szCs w:val="21"/>
              </w:rPr>
              <w:t>人工膝关节置换术后假体周围骨量测量及变化评估</w:t>
            </w:r>
          </w:p>
          <w:p w:rsidR="00FD0CEF" w:rsidRDefault="004C6787">
            <w:pPr>
              <w:jc w:val="left"/>
              <w:rPr>
                <w:sz w:val="24"/>
                <w:szCs w:val="21"/>
              </w:rPr>
            </w:pPr>
            <w:r>
              <w:rPr>
                <w:rFonts w:hint="eastAsia"/>
                <w:sz w:val="24"/>
                <w:szCs w:val="21"/>
              </w:rPr>
              <w:t>k)</w:t>
            </w:r>
            <w:r>
              <w:rPr>
                <w:rFonts w:hint="eastAsia"/>
                <w:sz w:val="24"/>
                <w:szCs w:val="21"/>
              </w:rPr>
              <w:t>可延长股骨干扫描范围，进行非典型股骨骨折评估，可自定义诊断阈值</w:t>
            </w:r>
          </w:p>
          <w:p w:rsidR="00FD0CEF" w:rsidRDefault="004C6787">
            <w:pPr>
              <w:jc w:val="left"/>
              <w:rPr>
                <w:sz w:val="24"/>
                <w:szCs w:val="21"/>
              </w:rPr>
            </w:pPr>
            <w:r>
              <w:rPr>
                <w:rFonts w:hint="eastAsia"/>
                <w:sz w:val="24"/>
                <w:szCs w:val="21"/>
              </w:rPr>
              <w:t>l)</w:t>
            </w:r>
            <w:r>
              <w:rPr>
                <w:rFonts w:hint="eastAsia"/>
                <w:sz w:val="24"/>
                <w:szCs w:val="21"/>
              </w:rPr>
              <w:t>手部测量和分析</w:t>
            </w:r>
          </w:p>
          <w:p w:rsidR="00FD0CEF" w:rsidRDefault="004C6787">
            <w:pPr>
              <w:jc w:val="left"/>
              <w:rPr>
                <w:sz w:val="24"/>
                <w:szCs w:val="21"/>
              </w:rPr>
            </w:pPr>
            <w:r>
              <w:rPr>
                <w:rFonts w:hint="eastAsia"/>
                <w:sz w:val="24"/>
                <w:szCs w:val="21"/>
              </w:rPr>
              <w:t>m)</w:t>
            </w:r>
            <w:r>
              <w:rPr>
                <w:rFonts w:hint="eastAsia"/>
                <w:sz w:val="24"/>
                <w:szCs w:val="21"/>
              </w:rPr>
              <w:t>全身骨密度扫描</w:t>
            </w:r>
          </w:p>
          <w:p w:rsidR="00FD0CEF" w:rsidRDefault="004C6787">
            <w:pPr>
              <w:jc w:val="left"/>
              <w:rPr>
                <w:sz w:val="24"/>
                <w:szCs w:val="21"/>
              </w:rPr>
            </w:pPr>
            <w:r>
              <w:rPr>
                <w:rFonts w:hint="eastAsia"/>
                <w:sz w:val="24"/>
                <w:szCs w:val="21"/>
              </w:rPr>
              <w:t>n)</w:t>
            </w:r>
            <w:r>
              <w:rPr>
                <w:rFonts w:hint="eastAsia"/>
                <w:sz w:val="24"/>
                <w:szCs w:val="21"/>
              </w:rPr>
              <w:t>全身扫描具备多种扫描模式：全身、去除头部、去除头部和小腿</w:t>
            </w:r>
          </w:p>
          <w:p w:rsidR="00FD0CEF" w:rsidRDefault="004C6787">
            <w:pPr>
              <w:jc w:val="left"/>
              <w:rPr>
                <w:sz w:val="24"/>
                <w:szCs w:val="21"/>
              </w:rPr>
            </w:pPr>
            <w:r>
              <w:rPr>
                <w:rFonts w:hint="eastAsia"/>
                <w:sz w:val="24"/>
                <w:szCs w:val="21"/>
              </w:rPr>
              <w:t>★</w:t>
            </w:r>
            <w:r>
              <w:rPr>
                <w:rFonts w:hint="eastAsia"/>
                <w:sz w:val="24"/>
                <w:szCs w:val="21"/>
              </w:rPr>
              <w:t>o)</w:t>
            </w:r>
            <w:r>
              <w:rPr>
                <w:rFonts w:hint="eastAsia"/>
                <w:sz w:val="24"/>
                <w:szCs w:val="21"/>
              </w:rPr>
              <w:t>全身肌肉</w:t>
            </w:r>
            <w:r>
              <w:rPr>
                <w:rFonts w:hint="eastAsia"/>
                <w:sz w:val="24"/>
                <w:szCs w:val="21"/>
              </w:rPr>
              <w:t>/</w:t>
            </w:r>
            <w:r>
              <w:rPr>
                <w:rFonts w:hint="eastAsia"/>
                <w:sz w:val="24"/>
                <w:szCs w:val="21"/>
              </w:rPr>
              <w:t>脂肪成分分析，产品可适用于脂肪肌肉组织测量和分析。</w:t>
            </w:r>
          </w:p>
          <w:p w:rsidR="00FD0CEF" w:rsidRDefault="004C6787">
            <w:pPr>
              <w:jc w:val="left"/>
              <w:rPr>
                <w:sz w:val="24"/>
                <w:szCs w:val="21"/>
              </w:rPr>
            </w:pPr>
            <w:r>
              <w:rPr>
                <w:rFonts w:hint="eastAsia"/>
                <w:sz w:val="24"/>
                <w:szCs w:val="21"/>
              </w:rPr>
              <w:t>p)</w:t>
            </w:r>
            <w:r>
              <w:rPr>
                <w:rFonts w:hint="eastAsia"/>
                <w:sz w:val="24"/>
                <w:szCs w:val="21"/>
              </w:rPr>
              <w:t>自动腹臀区域脂肪分析，腹臀脂肪比</w:t>
            </w:r>
          </w:p>
          <w:p w:rsidR="00FD0CEF" w:rsidRDefault="004C6787">
            <w:pPr>
              <w:jc w:val="left"/>
              <w:rPr>
                <w:sz w:val="24"/>
                <w:szCs w:val="21"/>
              </w:rPr>
            </w:pPr>
            <w:r>
              <w:rPr>
                <w:rFonts w:hint="eastAsia"/>
                <w:sz w:val="24"/>
                <w:szCs w:val="21"/>
              </w:rPr>
              <w:t>q)</w:t>
            </w:r>
            <w:r>
              <w:rPr>
                <w:rFonts w:hint="eastAsia"/>
                <w:sz w:val="24"/>
                <w:szCs w:val="21"/>
              </w:rPr>
              <w:t>内脏脂肪组织分析，可以测量内脏脂肪组织、皮下脂肪的质量、面积和体积</w:t>
            </w:r>
          </w:p>
          <w:p w:rsidR="00FD0CEF" w:rsidRDefault="004C6787">
            <w:pPr>
              <w:jc w:val="left"/>
              <w:rPr>
                <w:sz w:val="24"/>
                <w:szCs w:val="21"/>
              </w:rPr>
            </w:pPr>
            <w:r>
              <w:rPr>
                <w:rFonts w:hint="eastAsia"/>
                <w:sz w:val="24"/>
                <w:szCs w:val="21"/>
              </w:rPr>
              <w:t>r)</w:t>
            </w:r>
            <w:r>
              <w:rPr>
                <w:rFonts w:hint="eastAsia"/>
                <w:sz w:val="24"/>
                <w:szCs w:val="21"/>
              </w:rPr>
              <w:t>肌少症功能，具备肌少症分析界面（提供单独的肌少症报告模板）。</w:t>
            </w:r>
          </w:p>
          <w:p w:rsidR="00FD0CEF" w:rsidRDefault="004C6787">
            <w:pPr>
              <w:jc w:val="left"/>
              <w:rPr>
                <w:sz w:val="24"/>
                <w:szCs w:val="21"/>
              </w:rPr>
            </w:pPr>
            <w:r>
              <w:rPr>
                <w:rFonts w:hint="eastAsia"/>
                <w:sz w:val="24"/>
                <w:szCs w:val="21"/>
              </w:rPr>
              <w:t>s)</w:t>
            </w:r>
            <w:r>
              <w:rPr>
                <w:rFonts w:hint="eastAsia"/>
                <w:sz w:val="24"/>
                <w:szCs w:val="21"/>
              </w:rPr>
              <w:t>儿科软件，用于儿童骨密度测量及评估（含腰椎、股骨、全身）及儿童身体成分分析</w:t>
            </w:r>
          </w:p>
          <w:p w:rsidR="00FD0CEF" w:rsidRDefault="004C6787">
            <w:pPr>
              <w:jc w:val="left"/>
              <w:rPr>
                <w:sz w:val="24"/>
                <w:szCs w:val="21"/>
              </w:rPr>
            </w:pPr>
            <w:r>
              <w:rPr>
                <w:rFonts w:hint="eastAsia"/>
                <w:sz w:val="24"/>
                <w:szCs w:val="21"/>
              </w:rPr>
              <w:t>t)</w:t>
            </w:r>
            <w:r>
              <w:rPr>
                <w:rFonts w:hint="eastAsia"/>
                <w:sz w:val="24"/>
                <w:szCs w:val="21"/>
              </w:rPr>
              <w:t>小动物软件，可自定义分析感兴趣区</w:t>
            </w:r>
          </w:p>
          <w:p w:rsidR="00FD0CEF" w:rsidRDefault="004C6787">
            <w:pPr>
              <w:jc w:val="left"/>
              <w:rPr>
                <w:sz w:val="24"/>
                <w:szCs w:val="21"/>
              </w:rPr>
            </w:pPr>
            <w:r>
              <w:rPr>
                <w:rFonts w:hint="eastAsia"/>
                <w:sz w:val="24"/>
                <w:szCs w:val="21"/>
              </w:rPr>
              <w:t>E.</w:t>
            </w:r>
            <w:r>
              <w:rPr>
                <w:rFonts w:hint="eastAsia"/>
                <w:sz w:val="24"/>
                <w:szCs w:val="21"/>
              </w:rPr>
              <w:t>操作系统及扫描时间</w:t>
            </w:r>
          </w:p>
          <w:p w:rsidR="00FD0CEF" w:rsidRDefault="004C6787">
            <w:pPr>
              <w:jc w:val="left"/>
              <w:rPr>
                <w:sz w:val="24"/>
                <w:szCs w:val="21"/>
              </w:rPr>
            </w:pPr>
            <w:r>
              <w:rPr>
                <w:rFonts w:hint="eastAsia"/>
                <w:sz w:val="24"/>
                <w:szCs w:val="21"/>
              </w:rPr>
              <w:t>★</w:t>
            </w:r>
            <w:r>
              <w:rPr>
                <w:rFonts w:hint="eastAsia"/>
                <w:sz w:val="24"/>
                <w:szCs w:val="21"/>
              </w:rPr>
              <w:t>a)</w:t>
            </w:r>
            <w:r>
              <w:rPr>
                <w:rFonts w:hint="eastAsia"/>
                <w:sz w:val="24"/>
                <w:szCs w:val="21"/>
              </w:rPr>
              <w:t>一次定位，自动完成腰椎、双侧股骨及全身四个部位扫描检测功能</w:t>
            </w:r>
          </w:p>
          <w:p w:rsidR="00FD0CEF" w:rsidRDefault="004C6787">
            <w:pPr>
              <w:jc w:val="left"/>
              <w:rPr>
                <w:sz w:val="24"/>
                <w:szCs w:val="21"/>
              </w:rPr>
            </w:pPr>
            <w:r>
              <w:rPr>
                <w:rFonts w:hint="eastAsia"/>
                <w:sz w:val="24"/>
                <w:szCs w:val="21"/>
              </w:rPr>
              <w:t>b)</w:t>
            </w:r>
            <w:r>
              <w:rPr>
                <w:rFonts w:hint="eastAsia"/>
                <w:sz w:val="24"/>
                <w:szCs w:val="21"/>
              </w:rPr>
              <w:t>具备最小有意义变化值辅助计算工具</w:t>
            </w:r>
          </w:p>
          <w:p w:rsidR="00FD0CEF" w:rsidRDefault="004C6787">
            <w:pPr>
              <w:jc w:val="left"/>
              <w:rPr>
                <w:sz w:val="24"/>
                <w:szCs w:val="21"/>
              </w:rPr>
            </w:pPr>
            <w:r>
              <w:rPr>
                <w:rFonts w:hint="eastAsia"/>
                <w:sz w:val="24"/>
                <w:szCs w:val="21"/>
              </w:rPr>
              <w:t>★</w:t>
            </w:r>
            <w:r>
              <w:rPr>
                <w:rFonts w:hint="eastAsia"/>
                <w:sz w:val="24"/>
                <w:szCs w:val="21"/>
              </w:rPr>
              <w:t>c)</w:t>
            </w:r>
            <w:r>
              <w:rPr>
                <w:rFonts w:hint="eastAsia"/>
                <w:sz w:val="24"/>
                <w:szCs w:val="21"/>
              </w:rPr>
              <w:t>针对各部位扫描后分析的数据可自定义公式、阈值和趋势分析</w:t>
            </w:r>
          </w:p>
          <w:p w:rsidR="00FD0CEF" w:rsidRDefault="004C6787">
            <w:pPr>
              <w:jc w:val="left"/>
              <w:rPr>
                <w:sz w:val="24"/>
                <w:szCs w:val="21"/>
              </w:rPr>
            </w:pPr>
            <w:r>
              <w:rPr>
                <w:rFonts w:hint="eastAsia"/>
                <w:sz w:val="24"/>
                <w:szCs w:val="21"/>
              </w:rPr>
              <w:t>★</w:t>
            </w:r>
            <w:r>
              <w:rPr>
                <w:rFonts w:hint="eastAsia"/>
                <w:sz w:val="24"/>
                <w:szCs w:val="21"/>
              </w:rPr>
              <w:t>d)</w:t>
            </w:r>
            <w:r>
              <w:rPr>
                <w:rFonts w:hint="eastAsia"/>
                <w:sz w:val="24"/>
                <w:szCs w:val="21"/>
              </w:rPr>
              <w:t>具备计算机辅助异常检测功能，可以帮助操作者检测脊柱、股骨、前臂和全身扫描的异常性，识别潜在的测量和</w:t>
            </w:r>
            <w:r>
              <w:rPr>
                <w:rFonts w:hint="eastAsia"/>
                <w:sz w:val="24"/>
                <w:szCs w:val="21"/>
              </w:rPr>
              <w:t>/</w:t>
            </w:r>
            <w:r>
              <w:rPr>
                <w:rFonts w:hint="eastAsia"/>
                <w:sz w:val="24"/>
                <w:szCs w:val="21"/>
              </w:rPr>
              <w:t>或分析和</w:t>
            </w:r>
            <w:r>
              <w:rPr>
                <w:rFonts w:hint="eastAsia"/>
                <w:sz w:val="24"/>
                <w:szCs w:val="21"/>
              </w:rPr>
              <w:t>/</w:t>
            </w:r>
            <w:r>
              <w:rPr>
                <w:rFonts w:hint="eastAsia"/>
                <w:sz w:val="24"/>
                <w:szCs w:val="21"/>
              </w:rPr>
              <w:t>或解剖错误</w:t>
            </w:r>
          </w:p>
          <w:p w:rsidR="00FD0CEF" w:rsidRDefault="004C6787">
            <w:pPr>
              <w:jc w:val="left"/>
              <w:rPr>
                <w:sz w:val="24"/>
                <w:szCs w:val="21"/>
              </w:rPr>
            </w:pPr>
            <w:r>
              <w:rPr>
                <w:rFonts w:hint="eastAsia"/>
                <w:sz w:val="24"/>
                <w:szCs w:val="21"/>
              </w:rPr>
              <w:t>e)</w:t>
            </w:r>
            <w:r>
              <w:rPr>
                <w:rFonts w:hint="eastAsia"/>
                <w:sz w:val="24"/>
                <w:szCs w:val="21"/>
              </w:rPr>
              <w:t>具备快扫模式，股骨扫描时间：≤</w:t>
            </w:r>
            <w:r>
              <w:rPr>
                <w:rFonts w:hint="eastAsia"/>
                <w:sz w:val="24"/>
                <w:szCs w:val="21"/>
              </w:rPr>
              <w:t>10</w:t>
            </w:r>
            <w:r>
              <w:rPr>
                <w:rFonts w:hint="eastAsia"/>
                <w:sz w:val="24"/>
                <w:szCs w:val="21"/>
              </w:rPr>
              <w:t>秒；腰椎扫描时间：≤</w:t>
            </w:r>
            <w:r>
              <w:rPr>
                <w:rFonts w:hint="eastAsia"/>
                <w:sz w:val="24"/>
                <w:szCs w:val="21"/>
              </w:rPr>
              <w:t>10</w:t>
            </w:r>
            <w:r>
              <w:rPr>
                <w:rFonts w:hint="eastAsia"/>
                <w:sz w:val="24"/>
                <w:szCs w:val="21"/>
              </w:rPr>
              <w:t>秒</w:t>
            </w:r>
          </w:p>
          <w:p w:rsidR="00FD0CEF" w:rsidRDefault="004C6787">
            <w:pPr>
              <w:jc w:val="left"/>
              <w:rPr>
                <w:sz w:val="24"/>
                <w:szCs w:val="21"/>
              </w:rPr>
            </w:pPr>
            <w:r>
              <w:rPr>
                <w:rFonts w:hint="eastAsia"/>
                <w:sz w:val="24"/>
                <w:szCs w:val="21"/>
              </w:rPr>
              <w:t>f)</w:t>
            </w:r>
            <w:r>
              <w:rPr>
                <w:rFonts w:hint="eastAsia"/>
                <w:sz w:val="24"/>
                <w:szCs w:val="21"/>
              </w:rPr>
              <w:t>全身扫描时间：≤</w:t>
            </w:r>
            <w:r>
              <w:rPr>
                <w:rFonts w:hint="eastAsia"/>
                <w:sz w:val="24"/>
                <w:szCs w:val="21"/>
              </w:rPr>
              <w:t>6</w:t>
            </w:r>
            <w:r>
              <w:rPr>
                <w:rFonts w:hint="eastAsia"/>
                <w:sz w:val="24"/>
                <w:szCs w:val="21"/>
              </w:rPr>
              <w:t>分钟</w:t>
            </w:r>
          </w:p>
          <w:p w:rsidR="00FD0CEF" w:rsidRDefault="004C6787">
            <w:pPr>
              <w:jc w:val="left"/>
              <w:rPr>
                <w:sz w:val="24"/>
                <w:szCs w:val="21"/>
              </w:rPr>
            </w:pPr>
            <w:r>
              <w:rPr>
                <w:rFonts w:hint="eastAsia"/>
                <w:sz w:val="24"/>
                <w:szCs w:val="21"/>
              </w:rPr>
              <w:t>g)</w:t>
            </w:r>
            <w:r>
              <w:rPr>
                <w:rFonts w:hint="eastAsia"/>
                <w:sz w:val="24"/>
                <w:szCs w:val="21"/>
              </w:rPr>
              <w:t>对腰椎质控模块扫描的精度</w:t>
            </w:r>
            <w:r>
              <w:rPr>
                <w:rFonts w:hint="eastAsia"/>
                <w:sz w:val="24"/>
                <w:szCs w:val="21"/>
              </w:rPr>
              <w:t>(</w:t>
            </w:r>
            <w:r>
              <w:rPr>
                <w:rFonts w:hint="eastAsia"/>
                <w:sz w:val="24"/>
                <w:szCs w:val="21"/>
              </w:rPr>
              <w:t>重复性误差</w:t>
            </w:r>
            <w:r>
              <w:rPr>
                <w:rFonts w:hint="eastAsia"/>
                <w:sz w:val="24"/>
                <w:szCs w:val="21"/>
              </w:rPr>
              <w:t>)</w:t>
            </w:r>
            <w:r>
              <w:rPr>
                <w:rFonts w:hint="eastAsia"/>
                <w:sz w:val="24"/>
                <w:szCs w:val="21"/>
              </w:rPr>
              <w:t>：≤</w:t>
            </w:r>
            <w:r>
              <w:rPr>
                <w:rFonts w:hint="eastAsia"/>
                <w:sz w:val="24"/>
                <w:szCs w:val="21"/>
              </w:rPr>
              <w:t>1.0%</w:t>
            </w:r>
          </w:p>
          <w:p w:rsidR="00FD0CEF" w:rsidRDefault="004C6787">
            <w:pPr>
              <w:jc w:val="left"/>
              <w:rPr>
                <w:sz w:val="24"/>
                <w:szCs w:val="21"/>
              </w:rPr>
            </w:pPr>
            <w:r>
              <w:rPr>
                <w:rFonts w:hint="eastAsia"/>
                <w:sz w:val="24"/>
                <w:szCs w:val="21"/>
              </w:rPr>
              <w:t>F.</w:t>
            </w:r>
            <w:r>
              <w:rPr>
                <w:rFonts w:hint="eastAsia"/>
                <w:sz w:val="24"/>
                <w:szCs w:val="21"/>
              </w:rPr>
              <w:t>临床应用软件包</w:t>
            </w:r>
          </w:p>
          <w:p w:rsidR="00FD0CEF" w:rsidRDefault="004C6787">
            <w:pPr>
              <w:jc w:val="left"/>
              <w:rPr>
                <w:sz w:val="24"/>
                <w:szCs w:val="21"/>
              </w:rPr>
            </w:pPr>
            <w:r>
              <w:rPr>
                <w:rFonts w:hint="eastAsia"/>
                <w:sz w:val="24"/>
                <w:szCs w:val="21"/>
              </w:rPr>
              <w:t>a)</w:t>
            </w:r>
            <w:r>
              <w:rPr>
                <w:rFonts w:hint="eastAsia"/>
                <w:sz w:val="24"/>
                <w:szCs w:val="21"/>
              </w:rPr>
              <w:t>骨密度计算软件包</w:t>
            </w:r>
          </w:p>
          <w:p w:rsidR="00FD0CEF" w:rsidRDefault="004C6787">
            <w:pPr>
              <w:jc w:val="left"/>
              <w:rPr>
                <w:sz w:val="24"/>
                <w:szCs w:val="21"/>
              </w:rPr>
            </w:pPr>
            <w:r>
              <w:rPr>
                <w:rFonts w:hint="eastAsia"/>
                <w:sz w:val="24"/>
                <w:szCs w:val="21"/>
              </w:rPr>
              <w:t>b)T</w:t>
            </w:r>
            <w:r>
              <w:rPr>
                <w:rFonts w:hint="eastAsia"/>
                <w:sz w:val="24"/>
                <w:szCs w:val="21"/>
              </w:rPr>
              <w:t>值和</w:t>
            </w:r>
            <w:r>
              <w:rPr>
                <w:rFonts w:hint="eastAsia"/>
                <w:sz w:val="24"/>
                <w:szCs w:val="21"/>
              </w:rPr>
              <w:t>Z</w:t>
            </w:r>
            <w:r>
              <w:rPr>
                <w:rFonts w:hint="eastAsia"/>
                <w:sz w:val="24"/>
                <w:szCs w:val="21"/>
              </w:rPr>
              <w:t>值分析软件</w:t>
            </w:r>
          </w:p>
          <w:p w:rsidR="00FD0CEF" w:rsidRDefault="004C6787">
            <w:pPr>
              <w:jc w:val="left"/>
              <w:rPr>
                <w:sz w:val="24"/>
                <w:szCs w:val="21"/>
              </w:rPr>
            </w:pPr>
            <w:r>
              <w:rPr>
                <w:rFonts w:hint="eastAsia"/>
                <w:sz w:val="24"/>
                <w:szCs w:val="21"/>
              </w:rPr>
              <w:t>c)</w:t>
            </w:r>
            <w:r>
              <w:rPr>
                <w:rFonts w:hint="eastAsia"/>
                <w:sz w:val="24"/>
                <w:szCs w:val="21"/>
              </w:rPr>
              <w:t>异常骨密度区域或金属自动排除软件</w:t>
            </w:r>
          </w:p>
          <w:p w:rsidR="00FD0CEF" w:rsidRDefault="004C6787">
            <w:pPr>
              <w:jc w:val="left"/>
              <w:rPr>
                <w:sz w:val="24"/>
                <w:szCs w:val="21"/>
              </w:rPr>
            </w:pPr>
            <w:r>
              <w:rPr>
                <w:rFonts w:hint="eastAsia"/>
                <w:sz w:val="24"/>
                <w:szCs w:val="21"/>
              </w:rPr>
              <w:t>d)</w:t>
            </w:r>
            <w:r>
              <w:rPr>
                <w:rFonts w:hint="eastAsia"/>
                <w:sz w:val="24"/>
                <w:szCs w:val="21"/>
              </w:rPr>
              <w:t>自动确定骨边缘软件</w:t>
            </w:r>
          </w:p>
          <w:p w:rsidR="00FD0CEF" w:rsidRDefault="004C6787">
            <w:pPr>
              <w:jc w:val="left"/>
              <w:rPr>
                <w:sz w:val="24"/>
                <w:szCs w:val="21"/>
              </w:rPr>
            </w:pPr>
            <w:r>
              <w:rPr>
                <w:rFonts w:hint="eastAsia"/>
                <w:sz w:val="24"/>
                <w:szCs w:val="21"/>
              </w:rPr>
              <w:t>e)NHANES III</w:t>
            </w:r>
            <w:r>
              <w:rPr>
                <w:rFonts w:hint="eastAsia"/>
                <w:sz w:val="24"/>
                <w:szCs w:val="21"/>
              </w:rPr>
              <w:t>参照数据库</w:t>
            </w:r>
          </w:p>
          <w:p w:rsidR="00FD0CEF" w:rsidRDefault="004C6787">
            <w:pPr>
              <w:jc w:val="left"/>
              <w:rPr>
                <w:sz w:val="24"/>
                <w:szCs w:val="21"/>
              </w:rPr>
            </w:pPr>
            <w:r>
              <w:rPr>
                <w:rFonts w:hint="eastAsia"/>
                <w:sz w:val="24"/>
                <w:szCs w:val="21"/>
              </w:rPr>
              <w:t>★</w:t>
            </w:r>
            <w:r>
              <w:rPr>
                <w:rFonts w:hint="eastAsia"/>
                <w:sz w:val="24"/>
                <w:szCs w:val="21"/>
              </w:rPr>
              <w:t>f)</w:t>
            </w:r>
            <w:r>
              <w:rPr>
                <w:rFonts w:hint="eastAsia"/>
                <w:sz w:val="24"/>
                <w:szCs w:val="21"/>
              </w:rPr>
              <w:t>中国大陆人数据库：全国多点采集，样本量≥</w:t>
            </w:r>
            <w:r>
              <w:rPr>
                <w:rFonts w:hint="eastAsia"/>
                <w:sz w:val="24"/>
                <w:szCs w:val="21"/>
              </w:rPr>
              <w:t xml:space="preserve">11,000 </w:t>
            </w:r>
          </w:p>
          <w:p w:rsidR="00FD0CEF" w:rsidRDefault="004C6787">
            <w:pPr>
              <w:jc w:val="left"/>
              <w:rPr>
                <w:sz w:val="24"/>
                <w:szCs w:val="21"/>
              </w:rPr>
            </w:pPr>
            <w:r>
              <w:rPr>
                <w:rFonts w:hint="eastAsia"/>
                <w:sz w:val="24"/>
                <w:szCs w:val="21"/>
              </w:rPr>
              <w:t>★</w:t>
            </w:r>
            <w:r>
              <w:rPr>
                <w:rFonts w:hint="eastAsia"/>
                <w:sz w:val="24"/>
                <w:szCs w:val="21"/>
              </w:rPr>
              <w:t>g)</w:t>
            </w:r>
            <w:r>
              <w:rPr>
                <w:rFonts w:hint="eastAsia"/>
                <w:sz w:val="24"/>
                <w:szCs w:val="21"/>
              </w:rPr>
              <w:t>中国儿童骨密度数据库</w:t>
            </w:r>
          </w:p>
          <w:p w:rsidR="00FD0CEF" w:rsidRDefault="004C6787">
            <w:pPr>
              <w:jc w:val="left"/>
              <w:rPr>
                <w:sz w:val="24"/>
                <w:szCs w:val="21"/>
              </w:rPr>
            </w:pPr>
            <w:r>
              <w:rPr>
                <w:rFonts w:hint="eastAsia"/>
                <w:sz w:val="24"/>
                <w:szCs w:val="21"/>
              </w:rPr>
              <w:t>h)</w:t>
            </w:r>
            <w:r>
              <w:rPr>
                <w:rFonts w:hint="eastAsia"/>
                <w:sz w:val="24"/>
                <w:szCs w:val="21"/>
              </w:rPr>
              <w:t>检测质量控制系统（含质量检测程序，</w:t>
            </w:r>
            <w:r>
              <w:rPr>
                <w:rFonts w:hint="eastAsia"/>
                <w:sz w:val="24"/>
                <w:szCs w:val="21"/>
              </w:rPr>
              <w:t>QA</w:t>
            </w:r>
            <w:r>
              <w:rPr>
                <w:rFonts w:hint="eastAsia"/>
                <w:sz w:val="24"/>
                <w:szCs w:val="21"/>
              </w:rPr>
              <w:t>态势分析）</w:t>
            </w:r>
          </w:p>
          <w:p w:rsidR="00FD0CEF" w:rsidRDefault="004C6787">
            <w:pPr>
              <w:jc w:val="left"/>
              <w:rPr>
                <w:sz w:val="24"/>
                <w:szCs w:val="21"/>
              </w:rPr>
            </w:pPr>
            <w:r>
              <w:rPr>
                <w:rFonts w:hint="eastAsia"/>
                <w:sz w:val="24"/>
                <w:szCs w:val="21"/>
              </w:rPr>
              <w:t xml:space="preserve">i)DICOM </w:t>
            </w:r>
            <w:r>
              <w:rPr>
                <w:rFonts w:hint="eastAsia"/>
                <w:sz w:val="24"/>
                <w:szCs w:val="21"/>
              </w:rPr>
              <w:t>协议接口</w:t>
            </w:r>
          </w:p>
          <w:p w:rsidR="00FD0CEF" w:rsidRDefault="004C6787">
            <w:pPr>
              <w:jc w:val="left"/>
              <w:rPr>
                <w:sz w:val="24"/>
                <w:szCs w:val="21"/>
              </w:rPr>
            </w:pPr>
            <w:r>
              <w:rPr>
                <w:rFonts w:hint="eastAsia"/>
                <w:sz w:val="24"/>
                <w:szCs w:val="21"/>
              </w:rPr>
              <w:t>j)HL7</w:t>
            </w:r>
            <w:r>
              <w:rPr>
                <w:rFonts w:hint="eastAsia"/>
                <w:sz w:val="24"/>
                <w:szCs w:val="21"/>
              </w:rPr>
              <w:t>协议接口</w:t>
            </w:r>
          </w:p>
          <w:p w:rsidR="00FD0CEF" w:rsidRDefault="004C6787">
            <w:pPr>
              <w:jc w:val="left"/>
              <w:rPr>
                <w:sz w:val="24"/>
                <w:szCs w:val="21"/>
              </w:rPr>
            </w:pPr>
            <w:r>
              <w:rPr>
                <w:rFonts w:hint="eastAsia"/>
                <w:sz w:val="24"/>
                <w:szCs w:val="21"/>
              </w:rPr>
              <w:t>G.</w:t>
            </w:r>
            <w:r>
              <w:rPr>
                <w:rFonts w:hint="eastAsia"/>
                <w:sz w:val="24"/>
                <w:szCs w:val="21"/>
              </w:rPr>
              <w:t>设备运行所需操控系统：</w:t>
            </w:r>
          </w:p>
          <w:p w:rsidR="00FD0CEF" w:rsidRDefault="004C6787">
            <w:pPr>
              <w:jc w:val="left"/>
              <w:rPr>
                <w:sz w:val="24"/>
                <w:szCs w:val="24"/>
              </w:rPr>
            </w:pPr>
            <w:r>
              <w:rPr>
                <w:rFonts w:hint="eastAsia"/>
                <w:sz w:val="24"/>
                <w:szCs w:val="21"/>
              </w:rPr>
              <w:t>a)</w:t>
            </w:r>
            <w:r>
              <w:rPr>
                <w:rFonts w:hint="eastAsia"/>
                <w:sz w:val="24"/>
                <w:szCs w:val="24"/>
              </w:rPr>
              <w:t xml:space="preserve"> CPU</w:t>
            </w:r>
            <w:r>
              <w:rPr>
                <w:rFonts w:hint="eastAsia"/>
                <w:sz w:val="24"/>
                <w:szCs w:val="24"/>
              </w:rPr>
              <w:t>类型：核心数：</w:t>
            </w:r>
            <w:r>
              <w:rPr>
                <w:rFonts w:ascii="宋体" w:hAnsi="宋体" w:hint="eastAsia"/>
                <w:sz w:val="24"/>
                <w:szCs w:val="24"/>
              </w:rPr>
              <w:t>≥</w:t>
            </w:r>
            <w:r>
              <w:rPr>
                <w:rFonts w:hint="eastAsia"/>
                <w:sz w:val="24"/>
                <w:szCs w:val="24"/>
              </w:rPr>
              <w:t>8</w:t>
            </w:r>
            <w:r>
              <w:rPr>
                <w:rFonts w:hint="eastAsia"/>
                <w:sz w:val="24"/>
                <w:szCs w:val="24"/>
              </w:rPr>
              <w:t>核心，线程数：</w:t>
            </w:r>
            <w:r>
              <w:rPr>
                <w:rFonts w:ascii="宋体" w:hAnsi="宋体" w:hint="eastAsia"/>
                <w:sz w:val="24"/>
                <w:szCs w:val="24"/>
              </w:rPr>
              <w:t>≥12线程，主频：≥2.0GHz，缓存：≥12MB</w:t>
            </w:r>
          </w:p>
          <w:p w:rsidR="00FD0CEF" w:rsidRDefault="004C6787">
            <w:pPr>
              <w:jc w:val="left"/>
              <w:rPr>
                <w:rFonts w:cs="宋体"/>
                <w:sz w:val="24"/>
                <w:szCs w:val="18"/>
              </w:rPr>
            </w:pPr>
            <w:r>
              <w:rPr>
                <w:rFonts w:hint="eastAsia"/>
                <w:sz w:val="24"/>
                <w:szCs w:val="24"/>
              </w:rPr>
              <w:t>b)</w:t>
            </w:r>
            <w:r>
              <w:rPr>
                <w:rFonts w:hint="eastAsia"/>
                <w:sz w:val="24"/>
                <w:szCs w:val="24"/>
              </w:rPr>
              <w:t>内存：≥</w:t>
            </w:r>
            <w:r>
              <w:rPr>
                <w:rFonts w:hint="eastAsia"/>
                <w:sz w:val="24"/>
                <w:szCs w:val="24"/>
              </w:rPr>
              <w:t>16GB</w:t>
            </w:r>
            <w:r>
              <w:rPr>
                <w:rFonts w:hint="eastAsia"/>
                <w:sz w:val="24"/>
                <w:szCs w:val="24"/>
              </w:rPr>
              <w:t>，</w:t>
            </w:r>
            <w:r>
              <w:rPr>
                <w:rFonts w:cs="宋体" w:hint="eastAsia"/>
                <w:sz w:val="24"/>
                <w:szCs w:val="18"/>
              </w:rPr>
              <w:t>支持</w:t>
            </w:r>
            <w:r>
              <w:rPr>
                <w:rFonts w:cs="宋体" w:hint="eastAsia"/>
                <w:sz w:val="24"/>
                <w:szCs w:val="18"/>
              </w:rPr>
              <w:t xml:space="preserve"> DDR4</w:t>
            </w:r>
            <w:r>
              <w:rPr>
                <w:rFonts w:cs="宋体" w:hint="eastAsia"/>
                <w:sz w:val="24"/>
                <w:szCs w:val="18"/>
              </w:rPr>
              <w:t>及以上内存类型</w:t>
            </w:r>
          </w:p>
          <w:p w:rsidR="00FD0CEF" w:rsidRDefault="004C6787">
            <w:pPr>
              <w:jc w:val="left"/>
              <w:rPr>
                <w:sz w:val="24"/>
                <w:szCs w:val="21"/>
              </w:rPr>
            </w:pPr>
            <w:r>
              <w:rPr>
                <w:rFonts w:hint="eastAsia"/>
                <w:sz w:val="24"/>
                <w:szCs w:val="21"/>
              </w:rPr>
              <w:t>c)</w:t>
            </w:r>
            <w:r>
              <w:rPr>
                <w:rFonts w:hint="eastAsia"/>
                <w:sz w:val="24"/>
                <w:szCs w:val="21"/>
              </w:rPr>
              <w:t>独立显卡</w:t>
            </w:r>
          </w:p>
          <w:p w:rsidR="00FD0CEF" w:rsidRDefault="004C6787">
            <w:pPr>
              <w:jc w:val="left"/>
              <w:rPr>
                <w:sz w:val="24"/>
                <w:szCs w:val="24"/>
              </w:rPr>
            </w:pPr>
            <w:r>
              <w:rPr>
                <w:rFonts w:hint="eastAsia"/>
                <w:sz w:val="24"/>
                <w:szCs w:val="21"/>
              </w:rPr>
              <w:t>d)</w:t>
            </w:r>
            <w:r>
              <w:rPr>
                <w:rFonts w:hint="eastAsia"/>
                <w:sz w:val="24"/>
                <w:szCs w:val="21"/>
              </w:rPr>
              <w:t>硬盘：</w:t>
            </w:r>
            <w:r>
              <w:rPr>
                <w:rFonts w:hint="eastAsia"/>
                <w:sz w:val="24"/>
                <w:szCs w:val="24"/>
              </w:rPr>
              <w:t>≥</w:t>
            </w:r>
            <w:r>
              <w:rPr>
                <w:sz w:val="24"/>
                <w:szCs w:val="24"/>
              </w:rPr>
              <w:t>1TB</w:t>
            </w:r>
          </w:p>
          <w:p w:rsidR="00FD0CEF" w:rsidRDefault="004C6787">
            <w:pPr>
              <w:jc w:val="left"/>
              <w:rPr>
                <w:sz w:val="24"/>
                <w:szCs w:val="24"/>
              </w:rPr>
            </w:pPr>
            <w:r>
              <w:rPr>
                <w:rFonts w:hint="eastAsia"/>
                <w:sz w:val="24"/>
                <w:szCs w:val="24"/>
              </w:rPr>
              <w:t>e)</w:t>
            </w:r>
            <w:r>
              <w:rPr>
                <w:rFonts w:hint="eastAsia"/>
                <w:sz w:val="24"/>
                <w:szCs w:val="24"/>
              </w:rPr>
              <w:t>显示器：≥</w:t>
            </w:r>
            <w:r>
              <w:rPr>
                <w:sz w:val="24"/>
                <w:szCs w:val="24"/>
              </w:rPr>
              <w:t>23</w:t>
            </w:r>
            <w:r>
              <w:rPr>
                <w:rFonts w:hint="eastAsia"/>
                <w:sz w:val="24"/>
                <w:szCs w:val="24"/>
              </w:rPr>
              <w:t>英寸液晶显示器</w:t>
            </w:r>
          </w:p>
          <w:p w:rsidR="00FD0CEF" w:rsidRDefault="004C6787">
            <w:pPr>
              <w:jc w:val="left"/>
              <w:rPr>
                <w:sz w:val="24"/>
                <w:szCs w:val="24"/>
              </w:rPr>
            </w:pPr>
            <w:r>
              <w:rPr>
                <w:rFonts w:hint="eastAsia"/>
                <w:sz w:val="24"/>
                <w:szCs w:val="24"/>
              </w:rPr>
              <w:t>f)</w:t>
            </w:r>
            <w:r>
              <w:rPr>
                <w:rFonts w:hint="eastAsia"/>
                <w:sz w:val="24"/>
                <w:szCs w:val="24"/>
              </w:rPr>
              <w:t>操作系统：不低于</w:t>
            </w:r>
            <w:r>
              <w:rPr>
                <w:sz w:val="24"/>
                <w:szCs w:val="24"/>
              </w:rPr>
              <w:t>Windows10</w:t>
            </w:r>
          </w:p>
          <w:p w:rsidR="00FD0CEF" w:rsidRDefault="004C6787">
            <w:pPr>
              <w:jc w:val="left"/>
              <w:rPr>
                <w:sz w:val="24"/>
                <w:szCs w:val="21"/>
              </w:rPr>
            </w:pPr>
            <w:r>
              <w:rPr>
                <w:rFonts w:hint="eastAsia"/>
                <w:sz w:val="24"/>
                <w:szCs w:val="24"/>
              </w:rPr>
              <w:t xml:space="preserve">g) </w:t>
            </w:r>
            <w:r>
              <w:rPr>
                <w:rFonts w:hint="eastAsia"/>
                <w:sz w:val="24"/>
                <w:szCs w:val="24"/>
              </w:rPr>
              <w:t>计算机内需预装设备相关软件，且软件具备全部应有功能</w:t>
            </w:r>
          </w:p>
          <w:p w:rsidR="00FD0CEF" w:rsidRDefault="004C6787">
            <w:pPr>
              <w:jc w:val="left"/>
              <w:rPr>
                <w:sz w:val="24"/>
                <w:szCs w:val="21"/>
              </w:rPr>
            </w:pPr>
            <w:r>
              <w:rPr>
                <w:rFonts w:hint="eastAsia"/>
                <w:sz w:val="24"/>
                <w:szCs w:val="21"/>
              </w:rPr>
              <w:t>H.</w:t>
            </w:r>
            <w:r>
              <w:rPr>
                <w:rFonts w:hint="eastAsia"/>
                <w:sz w:val="24"/>
                <w:szCs w:val="21"/>
              </w:rPr>
              <w:t>打印机</w:t>
            </w:r>
            <w:r>
              <w:rPr>
                <w:rFonts w:hint="eastAsia"/>
                <w:sz w:val="24"/>
                <w:szCs w:val="21"/>
              </w:rPr>
              <w:t>1</w:t>
            </w:r>
            <w:r>
              <w:rPr>
                <w:rFonts w:hint="eastAsia"/>
                <w:sz w:val="24"/>
                <w:szCs w:val="21"/>
              </w:rPr>
              <w:t>台：</w:t>
            </w:r>
            <w:r>
              <w:rPr>
                <w:rFonts w:hint="eastAsia"/>
                <w:sz w:val="24"/>
                <w:szCs w:val="21"/>
              </w:rPr>
              <w:t>A4</w:t>
            </w:r>
            <w:r>
              <w:rPr>
                <w:rFonts w:hint="eastAsia"/>
                <w:sz w:val="24"/>
                <w:szCs w:val="21"/>
              </w:rPr>
              <w:t>幅面激光彩色打印机</w:t>
            </w:r>
          </w:p>
          <w:p w:rsidR="00FD0CEF" w:rsidRDefault="004C6787">
            <w:pPr>
              <w:jc w:val="left"/>
              <w:rPr>
                <w:sz w:val="24"/>
                <w:szCs w:val="21"/>
              </w:rPr>
            </w:pPr>
            <w:r>
              <w:rPr>
                <w:rFonts w:hint="eastAsia"/>
                <w:sz w:val="24"/>
                <w:szCs w:val="21"/>
              </w:rPr>
              <w:t>I.</w:t>
            </w:r>
            <w:r>
              <w:rPr>
                <w:rFonts w:hint="eastAsia"/>
                <w:sz w:val="24"/>
                <w:szCs w:val="21"/>
              </w:rPr>
              <w:t>根据设备安装现场情况，提供屏蔽设施。</w:t>
            </w:r>
          </w:p>
        </w:tc>
      </w:tr>
    </w:tbl>
    <w:p w:rsidR="00FD0CEF" w:rsidRDefault="00FD0CEF">
      <w:pPr>
        <w:spacing w:line="360" w:lineRule="auto"/>
        <w:ind w:firstLineChars="200" w:firstLine="480"/>
        <w:outlineLvl w:val="0"/>
        <w:rPr>
          <w:sz w:val="24"/>
          <w:szCs w:val="21"/>
        </w:rPr>
      </w:pPr>
    </w:p>
    <w:p w:rsidR="00FD0CEF" w:rsidRDefault="004C6787">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FD0CEF" w:rsidRDefault="004C6787">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FD0CEF" w:rsidRDefault="004C6787">
      <w:pPr>
        <w:autoSpaceDE w:val="0"/>
        <w:autoSpaceDN w:val="0"/>
        <w:adjustRightInd w:val="0"/>
        <w:spacing w:line="360" w:lineRule="auto"/>
        <w:ind w:firstLineChars="200" w:firstLine="480"/>
        <w:rPr>
          <w:color w:val="000000"/>
          <w:sz w:val="24"/>
        </w:rPr>
      </w:pPr>
      <w:r>
        <w:rPr>
          <w:rFonts w:cs="宋体" w:hint="eastAsia"/>
          <w:kern w:val="0"/>
          <w:sz w:val="24"/>
          <w:szCs w:val="24"/>
        </w:rPr>
        <w:t>★</w:t>
      </w:r>
      <w:r>
        <w:rPr>
          <w:rFonts w:hint="eastAsia"/>
          <w:color w:val="000000"/>
          <w:sz w:val="24"/>
        </w:rPr>
        <w:t>（一）报价要求</w:t>
      </w:r>
    </w:p>
    <w:p w:rsidR="00FD0CEF" w:rsidRDefault="004C6787">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FD0CEF" w:rsidRDefault="004C6787">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投标人的报价应包括：设备主机及附件货款、运输费、运输保险费、装卸费、安装调试费及利润税金等为完成招标文件规定的全部要求所需的一切费用。投标人所报价格为货到现场安装调试完成的最终优惠价格。</w:t>
      </w:r>
    </w:p>
    <w:p w:rsidR="00FD0CEF" w:rsidRDefault="004C6787">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FD0CEF" w:rsidRDefault="004C6787">
      <w:pPr>
        <w:autoSpaceDE w:val="0"/>
        <w:autoSpaceDN w:val="0"/>
        <w:adjustRightInd w:val="0"/>
        <w:spacing w:line="360" w:lineRule="auto"/>
        <w:ind w:firstLineChars="200" w:firstLine="480"/>
        <w:rPr>
          <w:sz w:val="24"/>
        </w:rPr>
      </w:pPr>
      <w:r>
        <w:rPr>
          <w:rFonts w:hint="eastAsia"/>
          <w:sz w:val="24"/>
        </w:rPr>
        <w:t>（二）服务要求</w:t>
      </w:r>
    </w:p>
    <w:p w:rsidR="00FD0CEF" w:rsidRDefault="004C6787">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提供所投产品</w:t>
      </w:r>
      <w:r>
        <w:rPr>
          <w:rFonts w:hint="eastAsia"/>
          <w:sz w:val="24"/>
        </w:rPr>
        <w:t>1</w:t>
      </w:r>
      <w:r>
        <w:rPr>
          <w:rFonts w:hint="eastAsia"/>
          <w:sz w:val="24"/>
        </w:rPr>
        <w:t>年的免费上门保修。保修期内免费更换零配件，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72</w:t>
      </w:r>
      <w:r>
        <w:rPr>
          <w:rFonts w:hint="eastAsia"/>
          <w:sz w:val="24"/>
        </w:rPr>
        <w:t>小时内维修工程师到达维修现场，工程师人工及差旅等费用由投标人自理。保修期自验收合格之日起计算</w:t>
      </w:r>
      <w:r w:rsidRPr="00046234">
        <w:rPr>
          <w:rFonts w:hint="eastAsia"/>
          <w:sz w:val="24"/>
        </w:rPr>
        <w:t>。保修期外，提</w:t>
      </w:r>
      <w:r>
        <w:rPr>
          <w:rFonts w:hint="eastAsia"/>
          <w:sz w:val="24"/>
        </w:rPr>
        <w:t>供</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72</w:t>
      </w:r>
      <w:r>
        <w:rPr>
          <w:rFonts w:hint="eastAsia"/>
          <w:sz w:val="24"/>
        </w:rPr>
        <w:t>小时内维修工程师到达维修现场，更换零配件只收取成本费，如涉及人工及差旅费用，由投标人自理。投标人提供设备终身维修服务，无论保修期内、保修期外软件提供版本内免费升级，由投标人提供产品保修文件。</w:t>
      </w:r>
    </w:p>
    <w:p w:rsidR="00FD0CEF" w:rsidRDefault="004C6787">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提供所投产品制造商服务机构情况，包括地址、联系方式及技术人员数量等。</w:t>
      </w:r>
    </w:p>
    <w:p w:rsidR="00FD0CEF" w:rsidRDefault="004C6787">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提供原厂标准的易耗品、消耗材料价格清单及折扣率，保修期后设备维修的价格清单及折扣率。</w:t>
      </w:r>
    </w:p>
    <w:p w:rsidR="00FD0CEF" w:rsidRDefault="004C6787">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提供现场技术培训。</w:t>
      </w:r>
    </w:p>
    <w:p w:rsidR="00FD0CEF" w:rsidRDefault="004C6787">
      <w:pPr>
        <w:autoSpaceDE w:val="0"/>
        <w:autoSpaceDN w:val="0"/>
        <w:adjustRightInd w:val="0"/>
        <w:spacing w:line="360" w:lineRule="auto"/>
        <w:ind w:firstLineChars="200" w:firstLine="480"/>
        <w:rPr>
          <w:sz w:val="24"/>
        </w:rPr>
      </w:pPr>
      <w:r>
        <w:rPr>
          <w:rFonts w:cs="宋体" w:hint="eastAsia"/>
          <w:kern w:val="0"/>
          <w:sz w:val="24"/>
          <w:szCs w:val="24"/>
        </w:rPr>
        <w:t>★</w:t>
      </w:r>
      <w:r>
        <w:rPr>
          <w:rFonts w:hint="eastAsia"/>
          <w:color w:val="000000"/>
          <w:sz w:val="24"/>
        </w:rPr>
        <w:t>（</w:t>
      </w:r>
      <w:r>
        <w:rPr>
          <w:rFonts w:hint="eastAsia"/>
          <w:sz w:val="24"/>
        </w:rPr>
        <w:t>三）交货要求</w:t>
      </w:r>
    </w:p>
    <w:p w:rsidR="00FD0CEF" w:rsidRDefault="004C6787">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交货期：合同签订之日起</w:t>
      </w:r>
      <w:r>
        <w:rPr>
          <w:rFonts w:hint="eastAsia"/>
          <w:sz w:val="24"/>
        </w:rPr>
        <w:t>30</w:t>
      </w:r>
      <w:r>
        <w:rPr>
          <w:rFonts w:hint="eastAsia"/>
          <w:sz w:val="24"/>
        </w:rPr>
        <w:t>个工作日内交付并安装调试合格（特殊情况以合同为准）。</w:t>
      </w:r>
    </w:p>
    <w:p w:rsidR="00FD0CEF" w:rsidRDefault="004C6787">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交货地点：天津市静海区团泊新城西区东海道</w:t>
      </w:r>
      <w:r>
        <w:rPr>
          <w:rFonts w:hint="eastAsia"/>
          <w:sz w:val="24"/>
        </w:rPr>
        <w:t>16</w:t>
      </w:r>
      <w:r>
        <w:rPr>
          <w:rFonts w:hint="eastAsia"/>
          <w:sz w:val="24"/>
        </w:rPr>
        <w:t>号天津体育学院（特殊情况以合同为准）。</w:t>
      </w:r>
    </w:p>
    <w:p w:rsidR="00FD0CEF" w:rsidRDefault="004C6787">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提供制造商完整的随机资料，包括完整的使用和维修手册等。</w:t>
      </w:r>
    </w:p>
    <w:p w:rsidR="00FD0CEF" w:rsidRDefault="004C6787">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D0CEF" w:rsidRDefault="004C6787">
      <w:pPr>
        <w:autoSpaceDE w:val="0"/>
        <w:autoSpaceDN w:val="0"/>
        <w:adjustRightInd w:val="0"/>
        <w:spacing w:line="360" w:lineRule="auto"/>
        <w:ind w:firstLineChars="200" w:firstLine="480"/>
        <w:rPr>
          <w:sz w:val="24"/>
        </w:rPr>
      </w:pPr>
      <w:r>
        <w:rPr>
          <w:rFonts w:cs="宋体" w:hint="eastAsia"/>
          <w:kern w:val="0"/>
          <w:sz w:val="24"/>
          <w:szCs w:val="24"/>
        </w:rPr>
        <w:t>★</w:t>
      </w:r>
      <w:r>
        <w:rPr>
          <w:rFonts w:hint="eastAsia"/>
          <w:sz w:val="24"/>
        </w:rPr>
        <w:t>（四）付款方式</w:t>
      </w:r>
    </w:p>
    <w:p w:rsidR="00FD0CEF" w:rsidRDefault="004C6787">
      <w:pPr>
        <w:autoSpaceDE w:val="0"/>
        <w:autoSpaceDN w:val="0"/>
        <w:adjustRightInd w:val="0"/>
        <w:spacing w:line="360" w:lineRule="auto"/>
        <w:ind w:firstLineChars="200" w:firstLine="480"/>
        <w:rPr>
          <w:sz w:val="24"/>
        </w:rPr>
      </w:pPr>
      <w:r>
        <w:rPr>
          <w:rFonts w:hint="eastAsia"/>
          <w:sz w:val="24"/>
        </w:rPr>
        <w:t>签订合同后</w:t>
      </w:r>
      <w:r>
        <w:rPr>
          <w:rFonts w:hint="eastAsia"/>
          <w:sz w:val="24"/>
        </w:rPr>
        <w:t>15</w:t>
      </w:r>
      <w:r>
        <w:rPr>
          <w:rFonts w:hint="eastAsia"/>
          <w:sz w:val="24"/>
        </w:rPr>
        <w:t>日内预付合同总额的</w:t>
      </w:r>
      <w:r>
        <w:rPr>
          <w:rFonts w:hint="eastAsia"/>
          <w:sz w:val="24"/>
        </w:rPr>
        <w:t>30%</w:t>
      </w:r>
      <w:r>
        <w:rPr>
          <w:rFonts w:hint="eastAsia"/>
          <w:sz w:val="24"/>
        </w:rPr>
        <w:t>，货到现场安装、调试完毕，所有设备使用无质量问题，验收合格后</w:t>
      </w:r>
      <w:r>
        <w:rPr>
          <w:rFonts w:hint="eastAsia"/>
          <w:sz w:val="24"/>
        </w:rPr>
        <w:t>15</w:t>
      </w:r>
      <w:r>
        <w:rPr>
          <w:rFonts w:hint="eastAsia"/>
          <w:sz w:val="24"/>
        </w:rPr>
        <w:t>个工作日内支付合同总额的</w:t>
      </w:r>
      <w:r>
        <w:rPr>
          <w:rFonts w:hint="eastAsia"/>
          <w:sz w:val="24"/>
        </w:rPr>
        <w:t>70%</w:t>
      </w:r>
      <w:r>
        <w:rPr>
          <w:rFonts w:hint="eastAsia"/>
          <w:sz w:val="24"/>
        </w:rPr>
        <w:t>（特殊情况以合同为准）。</w:t>
      </w:r>
    </w:p>
    <w:p w:rsidR="00FD0CEF" w:rsidRDefault="004C6787">
      <w:pPr>
        <w:autoSpaceDE w:val="0"/>
        <w:autoSpaceDN w:val="0"/>
        <w:adjustRightInd w:val="0"/>
        <w:spacing w:line="360" w:lineRule="auto"/>
        <w:ind w:firstLineChars="200" w:firstLine="480"/>
        <w:rPr>
          <w:color w:val="000000"/>
          <w:sz w:val="24"/>
        </w:rPr>
      </w:pPr>
      <w:r>
        <w:rPr>
          <w:rFonts w:cs="宋体" w:hint="eastAsia"/>
          <w:kern w:val="0"/>
          <w:sz w:val="24"/>
          <w:szCs w:val="24"/>
        </w:rPr>
        <w:t>★</w:t>
      </w:r>
      <w:r>
        <w:rPr>
          <w:rFonts w:hint="eastAsia"/>
          <w:color w:val="000000"/>
          <w:sz w:val="24"/>
        </w:rPr>
        <w:t>（五）投标保证金和履约保证金</w:t>
      </w:r>
    </w:p>
    <w:p w:rsidR="00FD0CEF" w:rsidRDefault="004C6787">
      <w:pPr>
        <w:autoSpaceDE w:val="0"/>
        <w:autoSpaceDN w:val="0"/>
        <w:adjustRightInd w:val="0"/>
        <w:spacing w:line="360" w:lineRule="auto"/>
        <w:ind w:firstLineChars="200" w:firstLine="480"/>
        <w:rPr>
          <w:sz w:val="24"/>
        </w:rPr>
      </w:pPr>
      <w:r>
        <w:rPr>
          <w:rFonts w:hint="eastAsia"/>
          <w:sz w:val="24"/>
        </w:rPr>
        <w:t>本项目不收取投标保证金</w:t>
      </w:r>
      <w:r w:rsidRPr="00035B49">
        <w:rPr>
          <w:rFonts w:hint="eastAsia"/>
          <w:sz w:val="24"/>
        </w:rPr>
        <w:t>。中标通知书发出后</w:t>
      </w:r>
      <w:r w:rsidRPr="00035B49">
        <w:rPr>
          <w:rFonts w:hint="eastAsia"/>
          <w:sz w:val="24"/>
        </w:rPr>
        <w:t>10</w:t>
      </w:r>
      <w:r w:rsidRPr="00035B49">
        <w:rPr>
          <w:rFonts w:hint="eastAsia"/>
          <w:sz w:val="24"/>
        </w:rPr>
        <w:t>个工作日内，中标供应商应向采购人提供合同总额</w:t>
      </w:r>
      <w:r w:rsidRPr="00035B49">
        <w:rPr>
          <w:rFonts w:hint="eastAsia"/>
          <w:sz w:val="24"/>
        </w:rPr>
        <w:t>5%</w:t>
      </w:r>
      <w:r w:rsidRPr="00035B49">
        <w:rPr>
          <w:rFonts w:hint="eastAsia"/>
          <w:sz w:val="24"/>
        </w:rPr>
        <w:t>的履约保证金，供应商应当以支票、汇票、本票或者金融机构、担保机构出具的保函等非现金形式提交。此履约保证金的递交、退还、罚没以合同为准。验收合格之日起一年后所有设</w:t>
      </w:r>
      <w:r>
        <w:rPr>
          <w:rFonts w:hint="eastAsia"/>
          <w:sz w:val="24"/>
        </w:rPr>
        <w:t>备使用无质量问题后</w:t>
      </w:r>
      <w:r>
        <w:rPr>
          <w:rFonts w:hint="eastAsia"/>
          <w:sz w:val="24"/>
        </w:rPr>
        <w:t>15</w:t>
      </w:r>
      <w:r>
        <w:rPr>
          <w:rFonts w:hint="eastAsia"/>
          <w:sz w:val="24"/>
        </w:rPr>
        <w:t>日内无息退还履约保证金。</w:t>
      </w:r>
    </w:p>
    <w:p w:rsidR="00FD0CEF" w:rsidRDefault="004C6787">
      <w:pPr>
        <w:autoSpaceDE w:val="0"/>
        <w:autoSpaceDN w:val="0"/>
        <w:adjustRightInd w:val="0"/>
        <w:spacing w:line="360" w:lineRule="auto"/>
        <w:ind w:firstLineChars="200" w:firstLine="482"/>
        <w:rPr>
          <w:b/>
          <w:bCs/>
          <w:sz w:val="24"/>
        </w:rPr>
      </w:pPr>
      <w:r>
        <w:rPr>
          <w:rFonts w:hint="eastAsia"/>
          <w:b/>
          <w:bCs/>
          <w:sz w:val="24"/>
        </w:rPr>
        <w:t>退还要求：</w:t>
      </w:r>
    </w:p>
    <w:p w:rsidR="00FD0CEF" w:rsidRDefault="004C6787">
      <w:pPr>
        <w:autoSpaceDE w:val="0"/>
        <w:autoSpaceDN w:val="0"/>
        <w:adjustRightInd w:val="0"/>
        <w:spacing w:line="360" w:lineRule="auto"/>
        <w:ind w:firstLineChars="200" w:firstLine="480"/>
        <w:rPr>
          <w:sz w:val="24"/>
        </w:rPr>
      </w:pPr>
      <w:r>
        <w:rPr>
          <w:rFonts w:hint="eastAsia"/>
          <w:sz w:val="24"/>
        </w:rPr>
        <w:t>合同履约完毕，所投产品经采购人验收合格满一年后，在无任何质量问题且中标供应商无任何违约行为情况下，中标供应商提交符合要求的退还材料后</w:t>
      </w:r>
      <w:r>
        <w:rPr>
          <w:rFonts w:hint="eastAsia"/>
          <w:sz w:val="24"/>
        </w:rPr>
        <w:t>30</w:t>
      </w:r>
      <w:r>
        <w:rPr>
          <w:rFonts w:hint="eastAsia"/>
          <w:sz w:val="24"/>
        </w:rPr>
        <w:t>日内无息退还。</w:t>
      </w:r>
    </w:p>
    <w:p w:rsidR="00FD0CEF" w:rsidRDefault="004C6787">
      <w:pPr>
        <w:autoSpaceDE w:val="0"/>
        <w:autoSpaceDN w:val="0"/>
        <w:adjustRightInd w:val="0"/>
        <w:spacing w:line="360" w:lineRule="auto"/>
        <w:ind w:firstLineChars="200" w:firstLine="480"/>
        <w:rPr>
          <w:sz w:val="24"/>
        </w:rPr>
      </w:pPr>
      <w:r>
        <w:rPr>
          <w:rFonts w:hint="eastAsia"/>
          <w:sz w:val="24"/>
        </w:rPr>
        <w:t>中标供应商在采购人退还履约保证金前须提供真实、合法、有效、符合采购人财务要求的《履约保证金退款说明》和相应金额的收据。否则采购人有权顺延退还时间且无需承担任何违约责任。因中标供应商提供的相关材料不符合法律法规或合同约定致使采购人被要求补缴税款、罚款或遭受其他损失的，中标供应商应赔偿采购人因此而受到的全部损失，采购人有权从履约保证金中抵扣全部损失。</w:t>
      </w:r>
    </w:p>
    <w:p w:rsidR="00FD0CEF" w:rsidRDefault="004C6787">
      <w:pPr>
        <w:autoSpaceDE w:val="0"/>
        <w:autoSpaceDN w:val="0"/>
        <w:adjustRightInd w:val="0"/>
        <w:spacing w:line="360" w:lineRule="auto"/>
        <w:ind w:firstLineChars="200" w:firstLine="482"/>
        <w:rPr>
          <w:b/>
          <w:bCs/>
          <w:sz w:val="24"/>
        </w:rPr>
      </w:pPr>
      <w:r>
        <w:rPr>
          <w:rFonts w:hint="eastAsia"/>
          <w:b/>
          <w:bCs/>
          <w:sz w:val="24"/>
        </w:rPr>
        <w:t>发生下列情况之一，履约保证金将不予退还：</w:t>
      </w:r>
    </w:p>
    <w:p w:rsidR="00FD0CEF" w:rsidRDefault="004C6787">
      <w:pPr>
        <w:autoSpaceDE w:val="0"/>
        <w:autoSpaceDN w:val="0"/>
        <w:adjustRightInd w:val="0"/>
        <w:spacing w:line="360" w:lineRule="auto"/>
        <w:ind w:firstLineChars="200" w:firstLine="480"/>
        <w:rPr>
          <w:sz w:val="24"/>
        </w:rPr>
      </w:pPr>
      <w:r>
        <w:rPr>
          <w:rFonts w:hint="eastAsia"/>
          <w:sz w:val="24"/>
        </w:rPr>
        <w:t>①项目验收结果为不合格的；</w:t>
      </w:r>
    </w:p>
    <w:p w:rsidR="00FD0CEF" w:rsidRDefault="004C6787">
      <w:pPr>
        <w:autoSpaceDE w:val="0"/>
        <w:autoSpaceDN w:val="0"/>
        <w:adjustRightInd w:val="0"/>
        <w:spacing w:line="360" w:lineRule="auto"/>
        <w:ind w:firstLineChars="200" w:firstLine="480"/>
        <w:rPr>
          <w:sz w:val="24"/>
        </w:rPr>
      </w:pPr>
      <w:r>
        <w:rPr>
          <w:rFonts w:hint="eastAsia"/>
          <w:sz w:val="24"/>
        </w:rPr>
        <w:t>②所投产品验收合格满一年后，中标供应商未在</w:t>
      </w:r>
      <w:r>
        <w:rPr>
          <w:rFonts w:hint="eastAsia"/>
          <w:sz w:val="24"/>
        </w:rPr>
        <w:t>180</w:t>
      </w:r>
      <w:r>
        <w:rPr>
          <w:rFonts w:hint="eastAsia"/>
          <w:sz w:val="24"/>
        </w:rPr>
        <w:t>天内提交符合要求的退还材料的；</w:t>
      </w:r>
    </w:p>
    <w:p w:rsidR="00FD0CEF" w:rsidRDefault="004C6787">
      <w:pPr>
        <w:autoSpaceDE w:val="0"/>
        <w:autoSpaceDN w:val="0"/>
        <w:adjustRightInd w:val="0"/>
        <w:spacing w:line="360" w:lineRule="auto"/>
        <w:ind w:firstLineChars="200" w:firstLine="480"/>
        <w:rPr>
          <w:sz w:val="24"/>
        </w:rPr>
      </w:pPr>
      <w:r>
        <w:rPr>
          <w:rFonts w:hint="eastAsia"/>
          <w:sz w:val="24"/>
        </w:rPr>
        <w:t>③采购人需要扣除的金额或者中标供应商需要向采购人支付的金额已超过履约保证金金额，在中标供应商补足履约保证金或向采购人支付相关款项以前；</w:t>
      </w:r>
    </w:p>
    <w:p w:rsidR="00FD0CEF" w:rsidRDefault="004C6787">
      <w:pPr>
        <w:autoSpaceDE w:val="0"/>
        <w:autoSpaceDN w:val="0"/>
        <w:adjustRightInd w:val="0"/>
        <w:spacing w:line="360" w:lineRule="auto"/>
        <w:ind w:firstLineChars="200" w:firstLine="480"/>
        <w:rPr>
          <w:sz w:val="24"/>
        </w:rPr>
      </w:pPr>
      <w:r>
        <w:rPr>
          <w:rFonts w:hint="eastAsia"/>
          <w:sz w:val="24"/>
        </w:rPr>
        <w:t>④其他违反国家相关法律法规的情形。</w:t>
      </w:r>
    </w:p>
    <w:p w:rsidR="00FD0CEF" w:rsidRDefault="004C6787">
      <w:pPr>
        <w:autoSpaceDE w:val="0"/>
        <w:autoSpaceDN w:val="0"/>
        <w:adjustRightInd w:val="0"/>
        <w:spacing w:line="360" w:lineRule="auto"/>
        <w:ind w:firstLineChars="200" w:firstLine="480"/>
        <w:rPr>
          <w:color w:val="000000"/>
          <w:sz w:val="24"/>
        </w:rPr>
      </w:pPr>
      <w:r>
        <w:rPr>
          <w:rFonts w:cs="宋体" w:hint="eastAsia"/>
          <w:kern w:val="0"/>
          <w:sz w:val="24"/>
          <w:szCs w:val="24"/>
        </w:rPr>
        <w:t>★</w:t>
      </w:r>
      <w:r>
        <w:rPr>
          <w:rFonts w:hint="eastAsia"/>
          <w:color w:val="000000"/>
          <w:sz w:val="24"/>
        </w:rPr>
        <w:t>（六）验收方法及标准</w:t>
      </w:r>
    </w:p>
    <w:p w:rsidR="00FD0CEF" w:rsidRDefault="004C6787">
      <w:pPr>
        <w:autoSpaceDE w:val="0"/>
        <w:autoSpaceDN w:val="0"/>
        <w:adjustRightInd w:val="0"/>
        <w:spacing w:line="360" w:lineRule="auto"/>
        <w:ind w:firstLineChars="200" w:firstLine="480"/>
        <w:rPr>
          <w:color w:val="000000"/>
          <w:sz w:val="24"/>
        </w:rPr>
      </w:pPr>
      <w:r>
        <w:rPr>
          <w:rFonts w:hint="eastAsia"/>
          <w:color w:val="000000"/>
          <w:sz w:val="24"/>
        </w:rPr>
        <w:t>1</w:t>
      </w:r>
      <w:r>
        <w:rPr>
          <w:rFonts w:hint="eastAsia"/>
          <w:color w:val="000000"/>
          <w:sz w:val="24"/>
        </w:rPr>
        <w:t>、履约验收主体：</w:t>
      </w:r>
    </w:p>
    <w:p w:rsidR="00FD0CEF" w:rsidRDefault="004C6787">
      <w:pPr>
        <w:autoSpaceDE w:val="0"/>
        <w:autoSpaceDN w:val="0"/>
        <w:adjustRightInd w:val="0"/>
        <w:spacing w:line="360" w:lineRule="auto"/>
        <w:ind w:firstLineChars="200" w:firstLine="480"/>
        <w:rPr>
          <w:color w:val="000000"/>
          <w:sz w:val="24"/>
        </w:rPr>
      </w:pPr>
      <w:r>
        <w:rPr>
          <w:rFonts w:hint="eastAsia"/>
          <w:color w:val="000000"/>
          <w:sz w:val="24"/>
        </w:rPr>
        <w:t>天津体育学院</w:t>
      </w:r>
      <w:r>
        <w:rPr>
          <w:rFonts w:hint="eastAsia"/>
          <w:color w:val="000000"/>
          <w:sz w:val="24"/>
        </w:rPr>
        <w:t xml:space="preserve"> </w:t>
      </w:r>
    </w:p>
    <w:p w:rsidR="00FD0CEF" w:rsidRDefault="004C6787">
      <w:pPr>
        <w:autoSpaceDE w:val="0"/>
        <w:autoSpaceDN w:val="0"/>
        <w:adjustRightInd w:val="0"/>
        <w:spacing w:line="360" w:lineRule="auto"/>
        <w:ind w:firstLineChars="200" w:firstLine="480"/>
        <w:rPr>
          <w:color w:val="000000"/>
          <w:sz w:val="24"/>
        </w:rPr>
      </w:pPr>
      <w:r>
        <w:rPr>
          <w:rFonts w:hint="eastAsia"/>
          <w:color w:val="000000"/>
          <w:sz w:val="24"/>
        </w:rPr>
        <w:t>2</w:t>
      </w:r>
      <w:r>
        <w:rPr>
          <w:rFonts w:hint="eastAsia"/>
          <w:color w:val="000000"/>
          <w:sz w:val="24"/>
        </w:rPr>
        <w:t>、履约验收时间：</w:t>
      </w:r>
    </w:p>
    <w:p w:rsidR="00FD0CEF" w:rsidRDefault="004C6787">
      <w:pPr>
        <w:autoSpaceDE w:val="0"/>
        <w:autoSpaceDN w:val="0"/>
        <w:adjustRightInd w:val="0"/>
        <w:spacing w:line="360" w:lineRule="auto"/>
        <w:ind w:firstLineChars="200" w:firstLine="480"/>
        <w:rPr>
          <w:color w:val="000000"/>
          <w:sz w:val="24"/>
        </w:rPr>
      </w:pPr>
      <w:r>
        <w:rPr>
          <w:rFonts w:hint="eastAsia"/>
          <w:color w:val="000000"/>
          <w:sz w:val="24"/>
        </w:rPr>
        <w:t>待合同签订并完成送货、安装、调试后</w:t>
      </w:r>
      <w:r>
        <w:rPr>
          <w:rFonts w:hint="eastAsia"/>
          <w:color w:val="000000"/>
          <w:sz w:val="24"/>
        </w:rPr>
        <w:t>30</w:t>
      </w:r>
      <w:r>
        <w:rPr>
          <w:rFonts w:hint="eastAsia"/>
          <w:color w:val="000000"/>
          <w:sz w:val="24"/>
        </w:rPr>
        <w:t>个工作日以内。</w:t>
      </w:r>
    </w:p>
    <w:p w:rsidR="00FD0CEF" w:rsidRDefault="004C6787">
      <w:pPr>
        <w:autoSpaceDE w:val="0"/>
        <w:autoSpaceDN w:val="0"/>
        <w:adjustRightInd w:val="0"/>
        <w:spacing w:line="360" w:lineRule="auto"/>
        <w:ind w:firstLineChars="200" w:firstLine="480"/>
        <w:rPr>
          <w:color w:val="000000"/>
          <w:sz w:val="24"/>
        </w:rPr>
      </w:pPr>
      <w:r>
        <w:rPr>
          <w:rFonts w:hint="eastAsia"/>
          <w:color w:val="000000"/>
          <w:sz w:val="24"/>
        </w:rPr>
        <w:t>3</w:t>
      </w:r>
      <w:r>
        <w:rPr>
          <w:rFonts w:hint="eastAsia"/>
          <w:color w:val="000000"/>
          <w:sz w:val="24"/>
        </w:rPr>
        <w:t>、履约验收方式：</w:t>
      </w:r>
    </w:p>
    <w:p w:rsidR="00FD0CEF" w:rsidRDefault="004C6787">
      <w:pPr>
        <w:autoSpaceDE w:val="0"/>
        <w:autoSpaceDN w:val="0"/>
        <w:adjustRightInd w:val="0"/>
        <w:spacing w:line="360" w:lineRule="auto"/>
        <w:ind w:firstLineChars="200" w:firstLine="480"/>
        <w:rPr>
          <w:color w:val="000000"/>
          <w:sz w:val="24"/>
        </w:rPr>
      </w:pPr>
      <w:r>
        <w:rPr>
          <w:rFonts w:hint="eastAsia"/>
          <w:color w:val="000000"/>
          <w:sz w:val="24"/>
        </w:rPr>
        <w:t>由采购人组织验收，并成立验收小组。</w:t>
      </w:r>
      <w:r>
        <w:rPr>
          <w:rFonts w:hint="eastAsia"/>
          <w:color w:val="000000"/>
          <w:sz w:val="24"/>
        </w:rPr>
        <w:t xml:space="preserve"> </w:t>
      </w:r>
    </w:p>
    <w:p w:rsidR="00FD0CEF" w:rsidRDefault="004C6787">
      <w:pPr>
        <w:autoSpaceDE w:val="0"/>
        <w:autoSpaceDN w:val="0"/>
        <w:adjustRightInd w:val="0"/>
        <w:spacing w:line="360" w:lineRule="auto"/>
        <w:ind w:firstLineChars="200" w:firstLine="480"/>
        <w:rPr>
          <w:color w:val="000000"/>
          <w:sz w:val="24"/>
        </w:rPr>
      </w:pPr>
      <w:r>
        <w:rPr>
          <w:rFonts w:hint="eastAsia"/>
          <w:color w:val="000000"/>
          <w:sz w:val="24"/>
        </w:rPr>
        <w:t>4</w:t>
      </w:r>
      <w:r>
        <w:rPr>
          <w:rFonts w:hint="eastAsia"/>
          <w:color w:val="000000"/>
          <w:sz w:val="24"/>
        </w:rPr>
        <w:t>、履约验收程序：</w:t>
      </w:r>
    </w:p>
    <w:p w:rsidR="00FD0CEF" w:rsidRDefault="004C6787">
      <w:pPr>
        <w:autoSpaceDE w:val="0"/>
        <w:autoSpaceDN w:val="0"/>
        <w:adjustRightInd w:val="0"/>
        <w:spacing w:line="360" w:lineRule="auto"/>
        <w:ind w:firstLineChars="200" w:firstLine="480"/>
        <w:rPr>
          <w:color w:val="000000"/>
          <w:sz w:val="24"/>
          <w:highlight w:val="yellow"/>
        </w:rPr>
      </w:pPr>
      <w:r>
        <w:rPr>
          <w:rFonts w:hint="eastAsia"/>
          <w:color w:val="000000"/>
          <w:sz w:val="24"/>
        </w:rPr>
        <w:t>货到采购人指定地点后，根据中标供应商申请，采购人进行开箱验收，开箱验收无误后，中标供应商对货物进行安装调试，调试完成后，中标供应商向采购人验收主体部门提出测试验收申请，采购人根据货物情况聘请相关行业专家和服务对象参与验收，并确定验收时间。验收当日由财务与资产管理处验收岗、行业专家组成验收小组，验收小组按照合同约定的验收要求完成验收，并在验收报告上确认签字。</w:t>
      </w:r>
    </w:p>
    <w:p w:rsidR="00FD0CEF" w:rsidRDefault="004C6787">
      <w:pPr>
        <w:autoSpaceDE w:val="0"/>
        <w:autoSpaceDN w:val="0"/>
        <w:adjustRightInd w:val="0"/>
        <w:spacing w:line="360" w:lineRule="auto"/>
        <w:ind w:firstLineChars="200" w:firstLine="480"/>
        <w:rPr>
          <w:color w:val="000000"/>
          <w:sz w:val="24"/>
        </w:rPr>
      </w:pPr>
      <w:r>
        <w:rPr>
          <w:rFonts w:hint="eastAsia"/>
          <w:color w:val="000000"/>
          <w:sz w:val="24"/>
        </w:rPr>
        <w:t>5</w:t>
      </w:r>
      <w:r>
        <w:rPr>
          <w:rFonts w:hint="eastAsia"/>
          <w:color w:val="000000"/>
          <w:sz w:val="24"/>
        </w:rPr>
        <w:t>、履约验收内容：</w:t>
      </w:r>
    </w:p>
    <w:p w:rsidR="00FD0CEF" w:rsidRDefault="004C6787">
      <w:pPr>
        <w:autoSpaceDE w:val="0"/>
        <w:autoSpaceDN w:val="0"/>
        <w:adjustRightInd w:val="0"/>
        <w:spacing w:line="360" w:lineRule="auto"/>
        <w:ind w:firstLineChars="200" w:firstLine="480"/>
        <w:rPr>
          <w:color w:val="000000"/>
          <w:sz w:val="24"/>
        </w:rPr>
      </w:pPr>
      <w:r>
        <w:rPr>
          <w:rFonts w:hint="eastAsia"/>
          <w:color w:val="000000"/>
          <w:sz w:val="24"/>
        </w:rPr>
        <w:t>验收内容包括每一项技术和商务要求的履约情况。</w:t>
      </w:r>
    </w:p>
    <w:p w:rsidR="00FD0CEF" w:rsidRDefault="004C6787">
      <w:pPr>
        <w:autoSpaceDE w:val="0"/>
        <w:autoSpaceDN w:val="0"/>
        <w:adjustRightInd w:val="0"/>
        <w:spacing w:line="360" w:lineRule="auto"/>
        <w:ind w:firstLineChars="200" w:firstLine="480"/>
        <w:rPr>
          <w:color w:val="000000"/>
          <w:sz w:val="24"/>
        </w:rPr>
      </w:pPr>
      <w:r>
        <w:rPr>
          <w:rFonts w:hint="eastAsia"/>
          <w:color w:val="000000"/>
          <w:sz w:val="24"/>
        </w:rPr>
        <w:t>6</w:t>
      </w:r>
      <w:r>
        <w:rPr>
          <w:rFonts w:hint="eastAsia"/>
          <w:color w:val="000000"/>
          <w:sz w:val="24"/>
        </w:rPr>
        <w:t>、履约验收标准：项目执行符合项目技术、商务要求。</w:t>
      </w:r>
    </w:p>
    <w:p w:rsidR="00FD0CEF" w:rsidRDefault="004C6787">
      <w:pPr>
        <w:autoSpaceDE w:val="0"/>
        <w:autoSpaceDN w:val="0"/>
        <w:adjustRightInd w:val="0"/>
        <w:spacing w:line="360" w:lineRule="auto"/>
        <w:ind w:firstLineChars="200" w:firstLine="480"/>
        <w:rPr>
          <w:color w:val="000000"/>
          <w:sz w:val="24"/>
        </w:rPr>
      </w:pPr>
      <w:r>
        <w:rPr>
          <w:rFonts w:hint="eastAsia"/>
          <w:color w:val="000000"/>
          <w:sz w:val="24"/>
        </w:rPr>
        <w:t>7</w:t>
      </w:r>
      <w:r>
        <w:rPr>
          <w:rFonts w:hint="eastAsia"/>
          <w:color w:val="000000"/>
          <w:sz w:val="24"/>
        </w:rPr>
        <w:t>、其他履约验收事项：验收产生的费用由中标供应商负责。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FD0CEF" w:rsidRDefault="004C6787">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D0CEF">
        <w:trPr>
          <w:jc w:val="center"/>
        </w:trPr>
        <w:tc>
          <w:tcPr>
            <w:tcW w:w="9250" w:type="dxa"/>
            <w:gridSpan w:val="3"/>
            <w:vAlign w:val="center"/>
          </w:tcPr>
          <w:p w:rsidR="00FD0CEF" w:rsidRDefault="004C6787">
            <w:pPr>
              <w:widowControl/>
              <w:snapToGrid w:val="0"/>
              <w:jc w:val="center"/>
              <w:rPr>
                <w:kern w:val="0"/>
                <w:sz w:val="24"/>
                <w:szCs w:val="24"/>
              </w:rPr>
            </w:pPr>
            <w:r>
              <w:rPr>
                <w:rFonts w:cs="宋体" w:hint="eastAsia"/>
                <w:kern w:val="0"/>
                <w:sz w:val="24"/>
                <w:szCs w:val="24"/>
              </w:rPr>
              <w:t>第一部分价格（</w:t>
            </w:r>
            <w:r>
              <w:rPr>
                <w:kern w:val="0"/>
                <w:sz w:val="24"/>
                <w:szCs w:val="24"/>
              </w:rPr>
              <w:t>30</w:t>
            </w:r>
            <w:r>
              <w:rPr>
                <w:rFonts w:cs="宋体" w:hint="eastAsia"/>
                <w:kern w:val="0"/>
                <w:sz w:val="24"/>
                <w:szCs w:val="24"/>
              </w:rPr>
              <w:t>分）</w:t>
            </w:r>
          </w:p>
        </w:tc>
        <w:tc>
          <w:tcPr>
            <w:tcW w:w="1010" w:type="dxa"/>
            <w:vAlign w:val="center"/>
          </w:tcPr>
          <w:p w:rsidR="00FD0CEF" w:rsidRDefault="004C6787">
            <w:pPr>
              <w:widowControl/>
              <w:snapToGrid w:val="0"/>
              <w:jc w:val="center"/>
              <w:rPr>
                <w:kern w:val="0"/>
                <w:sz w:val="24"/>
                <w:szCs w:val="24"/>
              </w:rPr>
            </w:pPr>
            <w:r>
              <w:rPr>
                <w:rFonts w:cs="宋体" w:hint="eastAsia"/>
                <w:kern w:val="0"/>
                <w:sz w:val="24"/>
                <w:szCs w:val="24"/>
              </w:rPr>
              <w:t>分值</w:t>
            </w:r>
          </w:p>
        </w:tc>
      </w:tr>
      <w:tr w:rsidR="00FD0CEF">
        <w:trPr>
          <w:jc w:val="center"/>
        </w:trPr>
        <w:tc>
          <w:tcPr>
            <w:tcW w:w="508" w:type="dxa"/>
            <w:noWrap/>
            <w:vAlign w:val="center"/>
          </w:tcPr>
          <w:p w:rsidR="00FD0CEF" w:rsidRDefault="004C6787">
            <w:pPr>
              <w:widowControl/>
              <w:snapToGrid w:val="0"/>
              <w:jc w:val="center"/>
              <w:rPr>
                <w:kern w:val="0"/>
                <w:sz w:val="24"/>
                <w:szCs w:val="24"/>
              </w:rPr>
            </w:pPr>
            <w:r>
              <w:rPr>
                <w:kern w:val="0"/>
                <w:sz w:val="24"/>
                <w:szCs w:val="24"/>
              </w:rPr>
              <w:t>1</w:t>
            </w:r>
          </w:p>
        </w:tc>
        <w:tc>
          <w:tcPr>
            <w:tcW w:w="1655" w:type="dxa"/>
            <w:vAlign w:val="center"/>
          </w:tcPr>
          <w:p w:rsidR="00FD0CEF" w:rsidRDefault="004C6787">
            <w:pPr>
              <w:widowControl/>
              <w:snapToGrid w:val="0"/>
              <w:jc w:val="center"/>
              <w:rPr>
                <w:kern w:val="0"/>
                <w:sz w:val="24"/>
                <w:szCs w:val="24"/>
              </w:rPr>
            </w:pPr>
            <w:r>
              <w:rPr>
                <w:rFonts w:cs="宋体" w:hint="eastAsia"/>
                <w:kern w:val="0"/>
                <w:sz w:val="24"/>
                <w:szCs w:val="24"/>
              </w:rPr>
              <w:t>价格</w:t>
            </w:r>
          </w:p>
        </w:tc>
        <w:tc>
          <w:tcPr>
            <w:tcW w:w="7087" w:type="dxa"/>
            <w:vAlign w:val="center"/>
          </w:tcPr>
          <w:p w:rsidR="00FD0CEF" w:rsidRDefault="004C6787">
            <w:pPr>
              <w:widowControl/>
              <w:snapToGrid w:val="0"/>
              <w:rPr>
                <w:kern w:val="0"/>
                <w:sz w:val="24"/>
                <w:szCs w:val="24"/>
              </w:rPr>
            </w:pPr>
            <w:r>
              <w:rPr>
                <w:rFonts w:cs="宋体" w:hint="eastAsia"/>
                <w:kern w:val="0"/>
                <w:sz w:val="24"/>
                <w:szCs w:val="24"/>
              </w:rPr>
              <w:t>（</w:t>
            </w:r>
            <w:r>
              <w:rPr>
                <w:kern w:val="0"/>
                <w:sz w:val="24"/>
                <w:szCs w:val="24"/>
              </w:rPr>
              <w:t>1</w:t>
            </w:r>
            <w:r>
              <w:rPr>
                <w:rFonts w:cs="宋体" w:hint="eastAsia"/>
                <w:kern w:val="0"/>
                <w:sz w:val="24"/>
                <w:szCs w:val="24"/>
              </w:rPr>
              <w:t>）投标报价超过采购预算的，投标无效，未超过采购预算的投标报价按以下公式进行计算</w:t>
            </w:r>
          </w:p>
          <w:p w:rsidR="00FD0CEF" w:rsidRDefault="004C6787">
            <w:pPr>
              <w:widowControl/>
              <w:snapToGrid w:val="0"/>
              <w:rPr>
                <w:kern w:val="0"/>
                <w:sz w:val="24"/>
                <w:szCs w:val="24"/>
              </w:rPr>
            </w:pPr>
            <w:r>
              <w:rPr>
                <w:rFonts w:cs="宋体" w:hint="eastAsia"/>
                <w:kern w:val="0"/>
                <w:sz w:val="24"/>
                <w:szCs w:val="24"/>
              </w:rPr>
              <w:t>（</w:t>
            </w:r>
            <w:r>
              <w:rPr>
                <w:kern w:val="0"/>
                <w:sz w:val="24"/>
                <w:szCs w:val="24"/>
              </w:rPr>
              <w:t>2</w:t>
            </w:r>
            <w:r>
              <w:rPr>
                <w:rFonts w:cs="宋体" w:hint="eastAsia"/>
                <w:kern w:val="0"/>
                <w:sz w:val="24"/>
                <w:szCs w:val="24"/>
              </w:rPr>
              <w:t>）投标报价得分</w:t>
            </w:r>
            <w:r>
              <w:rPr>
                <w:kern w:val="0"/>
                <w:sz w:val="24"/>
                <w:szCs w:val="24"/>
              </w:rPr>
              <w:t>=</w:t>
            </w:r>
            <w:r>
              <w:rPr>
                <w:rFonts w:cs="宋体" w:hint="eastAsia"/>
                <w:kern w:val="0"/>
                <w:sz w:val="24"/>
                <w:szCs w:val="24"/>
              </w:rPr>
              <w:t>（评标基准价</w:t>
            </w:r>
            <w:r>
              <w:rPr>
                <w:kern w:val="0"/>
                <w:sz w:val="24"/>
                <w:szCs w:val="24"/>
              </w:rPr>
              <w:t>/</w:t>
            </w:r>
            <w:r>
              <w:rPr>
                <w:rFonts w:cs="宋体" w:hint="eastAsia"/>
                <w:kern w:val="0"/>
                <w:sz w:val="24"/>
                <w:szCs w:val="24"/>
              </w:rPr>
              <w:t>投标报价）×</w:t>
            </w:r>
            <w:r>
              <w:rPr>
                <w:kern w:val="0"/>
                <w:sz w:val="24"/>
                <w:szCs w:val="24"/>
              </w:rPr>
              <w:t>30</w:t>
            </w:r>
          </w:p>
          <w:p w:rsidR="00FD0CEF" w:rsidRDefault="004C6787">
            <w:pPr>
              <w:widowControl/>
              <w:snapToGrid w:val="0"/>
              <w:rPr>
                <w:kern w:val="0"/>
                <w:sz w:val="24"/>
                <w:szCs w:val="24"/>
              </w:rPr>
            </w:pPr>
            <w:r>
              <w:rPr>
                <w:rFonts w:cs="宋体" w:hint="eastAsia"/>
                <w:kern w:val="0"/>
                <w:sz w:val="24"/>
                <w:szCs w:val="24"/>
              </w:rPr>
              <w:t>注：满足招标文件要求且投标报价最低的投标报价为评标基准价</w:t>
            </w:r>
          </w:p>
        </w:tc>
        <w:tc>
          <w:tcPr>
            <w:tcW w:w="1010" w:type="dxa"/>
            <w:vAlign w:val="center"/>
          </w:tcPr>
          <w:p w:rsidR="00FD0CEF" w:rsidRDefault="004C6787">
            <w:pPr>
              <w:widowControl/>
              <w:snapToGrid w:val="0"/>
              <w:jc w:val="center"/>
              <w:rPr>
                <w:kern w:val="0"/>
                <w:sz w:val="24"/>
                <w:szCs w:val="24"/>
              </w:rPr>
            </w:pPr>
            <w:r>
              <w:rPr>
                <w:kern w:val="0"/>
                <w:sz w:val="24"/>
                <w:szCs w:val="24"/>
              </w:rPr>
              <w:t>30</w:t>
            </w:r>
          </w:p>
        </w:tc>
      </w:tr>
      <w:tr w:rsidR="00FD0CEF">
        <w:trPr>
          <w:jc w:val="center"/>
        </w:trPr>
        <w:tc>
          <w:tcPr>
            <w:tcW w:w="9250" w:type="dxa"/>
            <w:gridSpan w:val="3"/>
            <w:noWrap/>
            <w:vAlign w:val="center"/>
          </w:tcPr>
          <w:p w:rsidR="00FD0CEF" w:rsidRDefault="004C6787">
            <w:pPr>
              <w:widowControl/>
              <w:snapToGrid w:val="0"/>
              <w:jc w:val="center"/>
              <w:rPr>
                <w:kern w:val="0"/>
                <w:sz w:val="24"/>
                <w:szCs w:val="24"/>
              </w:rPr>
            </w:pPr>
            <w:r>
              <w:rPr>
                <w:rFonts w:cs="宋体" w:hint="eastAsia"/>
                <w:kern w:val="0"/>
                <w:sz w:val="24"/>
                <w:szCs w:val="24"/>
              </w:rPr>
              <w:t>第二部分客观分（</w:t>
            </w:r>
            <w:r>
              <w:rPr>
                <w:rFonts w:hint="eastAsia"/>
                <w:kern w:val="0"/>
                <w:sz w:val="24"/>
                <w:szCs w:val="24"/>
              </w:rPr>
              <w:t>46</w:t>
            </w:r>
            <w:r>
              <w:rPr>
                <w:rFonts w:cs="宋体" w:hint="eastAsia"/>
                <w:kern w:val="0"/>
                <w:sz w:val="24"/>
                <w:szCs w:val="24"/>
              </w:rPr>
              <w:t>分）</w:t>
            </w:r>
          </w:p>
        </w:tc>
        <w:tc>
          <w:tcPr>
            <w:tcW w:w="1010" w:type="dxa"/>
            <w:vAlign w:val="center"/>
          </w:tcPr>
          <w:p w:rsidR="00FD0CEF" w:rsidRDefault="004C6787">
            <w:pPr>
              <w:widowControl/>
              <w:snapToGrid w:val="0"/>
              <w:jc w:val="center"/>
              <w:rPr>
                <w:kern w:val="0"/>
                <w:sz w:val="24"/>
                <w:szCs w:val="24"/>
              </w:rPr>
            </w:pPr>
            <w:r>
              <w:rPr>
                <w:rFonts w:cs="宋体" w:hint="eastAsia"/>
                <w:kern w:val="0"/>
                <w:sz w:val="24"/>
                <w:szCs w:val="24"/>
              </w:rPr>
              <w:t>分值</w:t>
            </w:r>
          </w:p>
        </w:tc>
      </w:tr>
      <w:tr w:rsidR="00FD0CEF">
        <w:trPr>
          <w:jc w:val="center"/>
        </w:trPr>
        <w:tc>
          <w:tcPr>
            <w:tcW w:w="508" w:type="dxa"/>
            <w:noWrap/>
            <w:vAlign w:val="center"/>
          </w:tcPr>
          <w:p w:rsidR="00FD0CEF" w:rsidRDefault="004C6787">
            <w:pPr>
              <w:widowControl/>
              <w:snapToGrid w:val="0"/>
              <w:jc w:val="center"/>
              <w:rPr>
                <w:kern w:val="0"/>
                <w:sz w:val="24"/>
                <w:szCs w:val="24"/>
              </w:rPr>
            </w:pPr>
            <w:r>
              <w:rPr>
                <w:kern w:val="0"/>
                <w:sz w:val="24"/>
                <w:szCs w:val="24"/>
              </w:rPr>
              <w:t>1</w:t>
            </w:r>
          </w:p>
        </w:tc>
        <w:tc>
          <w:tcPr>
            <w:tcW w:w="1655" w:type="dxa"/>
            <w:vAlign w:val="center"/>
          </w:tcPr>
          <w:p w:rsidR="00FD0CEF" w:rsidRDefault="004C6787">
            <w:pPr>
              <w:widowControl/>
              <w:snapToGrid w:val="0"/>
              <w:jc w:val="center"/>
              <w:rPr>
                <w:kern w:val="0"/>
                <w:sz w:val="24"/>
                <w:szCs w:val="24"/>
              </w:rPr>
            </w:pPr>
            <w:r>
              <w:rPr>
                <w:rFonts w:cs="宋体" w:hint="eastAsia"/>
                <w:sz w:val="24"/>
                <w:szCs w:val="24"/>
              </w:rPr>
              <w:t>环境标志产品</w:t>
            </w:r>
          </w:p>
        </w:tc>
        <w:tc>
          <w:tcPr>
            <w:tcW w:w="7087" w:type="dxa"/>
            <w:vAlign w:val="center"/>
          </w:tcPr>
          <w:p w:rsidR="00FD0CEF" w:rsidRDefault="004C6787">
            <w:pPr>
              <w:snapToGrid w:val="0"/>
              <w:rPr>
                <w:sz w:val="24"/>
                <w:szCs w:val="24"/>
              </w:rPr>
            </w:pPr>
            <w:r>
              <w:rPr>
                <w:rFonts w:cs="宋体" w:hint="eastAsia"/>
                <w:sz w:val="24"/>
                <w:szCs w:val="24"/>
              </w:rPr>
              <w:t>按照《关于调整优化节能产品、环境标志产品政府采购执行机制的通知》（财库〔</w:t>
            </w:r>
            <w:r>
              <w:rPr>
                <w:sz w:val="24"/>
                <w:szCs w:val="24"/>
              </w:rPr>
              <w:t>2019</w:t>
            </w:r>
            <w:r>
              <w:rPr>
                <w:rFonts w:cs="宋体" w:hint="eastAsia"/>
                <w:sz w:val="24"/>
                <w:szCs w:val="24"/>
              </w:rPr>
              <w:t>〕</w:t>
            </w:r>
            <w:r>
              <w:rPr>
                <w:sz w:val="24"/>
                <w:szCs w:val="24"/>
              </w:rPr>
              <w:t>9</w:t>
            </w:r>
            <w:r>
              <w:rPr>
                <w:rFonts w:cs="宋体" w:hint="eastAsia"/>
                <w:sz w:val="24"/>
                <w:szCs w:val="24"/>
              </w:rPr>
              <w:t>号）判定，投标产品是否属于环境标志产品。</w:t>
            </w:r>
          </w:p>
          <w:p w:rsidR="00FD0CEF" w:rsidRDefault="004C6787">
            <w:pPr>
              <w:snapToGrid w:val="0"/>
              <w:rPr>
                <w:sz w:val="24"/>
                <w:szCs w:val="24"/>
              </w:rPr>
            </w:pPr>
            <w:r>
              <w:rPr>
                <w:rFonts w:cs="宋体" w:hint="eastAsia"/>
                <w:sz w:val="24"/>
                <w:szCs w:val="24"/>
              </w:rPr>
              <w:t>投标产品为</w:t>
            </w:r>
            <w:r>
              <w:rPr>
                <w:sz w:val="24"/>
                <w:szCs w:val="24"/>
              </w:rPr>
              <w:t>1</w:t>
            </w:r>
            <w:r>
              <w:rPr>
                <w:rFonts w:cs="宋体" w:hint="eastAsia"/>
                <w:sz w:val="24"/>
                <w:szCs w:val="24"/>
              </w:rPr>
              <w:t>项的，且投标产品是环境标志产品的：</w:t>
            </w:r>
            <w:r>
              <w:rPr>
                <w:sz w:val="24"/>
                <w:szCs w:val="24"/>
              </w:rPr>
              <w:t>2</w:t>
            </w:r>
            <w:r>
              <w:rPr>
                <w:rFonts w:cs="宋体" w:hint="eastAsia"/>
                <w:sz w:val="24"/>
                <w:szCs w:val="24"/>
              </w:rPr>
              <w:t>分</w:t>
            </w:r>
          </w:p>
          <w:p w:rsidR="00FD0CEF" w:rsidRDefault="004C6787">
            <w:pPr>
              <w:snapToGrid w:val="0"/>
              <w:rPr>
                <w:sz w:val="24"/>
                <w:szCs w:val="24"/>
              </w:rPr>
            </w:pPr>
            <w:r>
              <w:rPr>
                <w:rFonts w:cs="宋体" w:hint="eastAsia"/>
                <w:sz w:val="24"/>
                <w:szCs w:val="24"/>
              </w:rPr>
              <w:t>投标产品为多项的，得分为环境标志产品价值权重×</w:t>
            </w:r>
            <w:r>
              <w:rPr>
                <w:sz w:val="24"/>
                <w:szCs w:val="24"/>
              </w:rPr>
              <w:t>2</w:t>
            </w:r>
            <w:r>
              <w:rPr>
                <w:rFonts w:cs="宋体" w:hint="eastAsia"/>
                <w:sz w:val="24"/>
                <w:szCs w:val="24"/>
              </w:rPr>
              <w:t>分</w:t>
            </w:r>
          </w:p>
          <w:p w:rsidR="00FD0CEF" w:rsidRDefault="004C6787">
            <w:pPr>
              <w:snapToGrid w:val="0"/>
              <w:rPr>
                <w:kern w:val="0"/>
                <w:sz w:val="24"/>
                <w:szCs w:val="24"/>
              </w:rPr>
            </w:pPr>
            <w:r>
              <w:rPr>
                <w:rFonts w:cs="宋体" w:hint="eastAsia"/>
                <w:sz w:val="24"/>
                <w:szCs w:val="24"/>
              </w:rPr>
              <w:t>其他：</w:t>
            </w:r>
            <w:r>
              <w:rPr>
                <w:sz w:val="24"/>
                <w:szCs w:val="24"/>
              </w:rPr>
              <w:t>0</w:t>
            </w:r>
            <w:r>
              <w:rPr>
                <w:rFonts w:cs="宋体" w:hint="eastAsia"/>
                <w:sz w:val="24"/>
                <w:szCs w:val="24"/>
              </w:rPr>
              <w:t>分</w:t>
            </w:r>
          </w:p>
        </w:tc>
        <w:tc>
          <w:tcPr>
            <w:tcW w:w="1010" w:type="dxa"/>
            <w:vAlign w:val="center"/>
          </w:tcPr>
          <w:p w:rsidR="00FD0CEF" w:rsidRDefault="004C6787">
            <w:pPr>
              <w:widowControl/>
              <w:snapToGrid w:val="0"/>
              <w:jc w:val="center"/>
              <w:rPr>
                <w:kern w:val="0"/>
                <w:sz w:val="24"/>
                <w:szCs w:val="24"/>
              </w:rPr>
            </w:pPr>
            <w:r>
              <w:rPr>
                <w:kern w:val="0"/>
                <w:sz w:val="24"/>
                <w:szCs w:val="24"/>
              </w:rPr>
              <w:t>2</w:t>
            </w:r>
          </w:p>
        </w:tc>
      </w:tr>
      <w:tr w:rsidR="00FD0CEF">
        <w:trPr>
          <w:jc w:val="center"/>
        </w:trPr>
        <w:tc>
          <w:tcPr>
            <w:tcW w:w="508" w:type="dxa"/>
            <w:noWrap/>
            <w:vAlign w:val="center"/>
          </w:tcPr>
          <w:p w:rsidR="00FD0CEF" w:rsidRDefault="004C6787">
            <w:pPr>
              <w:widowControl/>
              <w:snapToGrid w:val="0"/>
              <w:jc w:val="center"/>
              <w:rPr>
                <w:kern w:val="0"/>
                <w:sz w:val="24"/>
                <w:szCs w:val="24"/>
              </w:rPr>
            </w:pPr>
            <w:r>
              <w:rPr>
                <w:kern w:val="0"/>
                <w:sz w:val="24"/>
                <w:szCs w:val="24"/>
              </w:rPr>
              <w:t>2</w:t>
            </w:r>
          </w:p>
        </w:tc>
        <w:tc>
          <w:tcPr>
            <w:tcW w:w="1655" w:type="dxa"/>
            <w:vAlign w:val="center"/>
          </w:tcPr>
          <w:p w:rsidR="00FD0CEF" w:rsidRDefault="004C6787">
            <w:pPr>
              <w:widowControl/>
              <w:snapToGrid w:val="0"/>
              <w:jc w:val="center"/>
              <w:rPr>
                <w:kern w:val="0"/>
                <w:sz w:val="24"/>
                <w:szCs w:val="24"/>
              </w:rPr>
            </w:pPr>
            <w:r>
              <w:rPr>
                <w:rFonts w:cs="宋体" w:hint="eastAsia"/>
                <w:sz w:val="24"/>
                <w:szCs w:val="24"/>
              </w:rPr>
              <w:t>节能产品</w:t>
            </w:r>
          </w:p>
        </w:tc>
        <w:tc>
          <w:tcPr>
            <w:tcW w:w="7087" w:type="dxa"/>
            <w:vAlign w:val="center"/>
          </w:tcPr>
          <w:p w:rsidR="00FD0CEF" w:rsidRDefault="004C6787">
            <w:pPr>
              <w:snapToGrid w:val="0"/>
              <w:rPr>
                <w:rFonts w:cs="宋体"/>
                <w:sz w:val="24"/>
                <w:szCs w:val="24"/>
              </w:rPr>
            </w:pPr>
            <w:r>
              <w:rPr>
                <w:rFonts w:cs="宋体" w:hint="eastAsia"/>
                <w:sz w:val="24"/>
                <w:szCs w:val="24"/>
              </w:rPr>
              <w:t>按照《关于调整优化节能产品、环境标志产品政府采购执行机制的通知》（财库〔</w:t>
            </w:r>
            <w:r>
              <w:rPr>
                <w:rFonts w:cs="宋体"/>
                <w:sz w:val="24"/>
                <w:szCs w:val="24"/>
              </w:rPr>
              <w:t>2019</w:t>
            </w:r>
            <w:r>
              <w:rPr>
                <w:rFonts w:cs="宋体" w:hint="eastAsia"/>
                <w:sz w:val="24"/>
                <w:szCs w:val="24"/>
              </w:rPr>
              <w:t>〕</w:t>
            </w:r>
            <w:r>
              <w:rPr>
                <w:rFonts w:cs="宋体"/>
                <w:sz w:val="24"/>
                <w:szCs w:val="24"/>
              </w:rPr>
              <w:t>9</w:t>
            </w:r>
            <w:r>
              <w:rPr>
                <w:rFonts w:cs="宋体" w:hint="eastAsia"/>
                <w:sz w:val="24"/>
                <w:szCs w:val="24"/>
              </w:rPr>
              <w:t>号）判定，投标产品是否属于节能产品。</w:t>
            </w:r>
          </w:p>
          <w:p w:rsidR="00FD0CEF" w:rsidRDefault="004C6787">
            <w:pPr>
              <w:snapToGrid w:val="0"/>
              <w:rPr>
                <w:rFonts w:cs="宋体"/>
                <w:sz w:val="24"/>
                <w:szCs w:val="24"/>
              </w:rPr>
            </w:pPr>
            <w:r>
              <w:rPr>
                <w:rFonts w:cs="宋体" w:hint="eastAsia"/>
                <w:sz w:val="24"/>
                <w:szCs w:val="24"/>
              </w:rPr>
              <w:t>投标产品为</w:t>
            </w:r>
            <w:r>
              <w:rPr>
                <w:rFonts w:cs="宋体"/>
                <w:sz w:val="24"/>
                <w:szCs w:val="24"/>
              </w:rPr>
              <w:t>1</w:t>
            </w:r>
            <w:r>
              <w:rPr>
                <w:rFonts w:cs="宋体" w:hint="eastAsia"/>
                <w:sz w:val="24"/>
                <w:szCs w:val="24"/>
              </w:rPr>
              <w:t>项的，且投标产品是非强制采购节能产品的：</w:t>
            </w:r>
            <w:r>
              <w:rPr>
                <w:rFonts w:cs="宋体"/>
                <w:sz w:val="24"/>
                <w:szCs w:val="24"/>
              </w:rPr>
              <w:t>2</w:t>
            </w:r>
            <w:r>
              <w:rPr>
                <w:rFonts w:cs="宋体" w:hint="eastAsia"/>
                <w:sz w:val="24"/>
                <w:szCs w:val="24"/>
              </w:rPr>
              <w:t>分</w:t>
            </w:r>
          </w:p>
          <w:p w:rsidR="00FD0CEF" w:rsidRDefault="004C6787">
            <w:pPr>
              <w:snapToGrid w:val="0"/>
              <w:rPr>
                <w:rFonts w:cs="宋体"/>
                <w:sz w:val="24"/>
                <w:szCs w:val="24"/>
              </w:rPr>
            </w:pPr>
            <w:r>
              <w:rPr>
                <w:rFonts w:cs="宋体" w:hint="eastAsia"/>
                <w:sz w:val="24"/>
                <w:szCs w:val="24"/>
              </w:rPr>
              <w:t>投标产品为多项的，得分为非强制采购节能产品价值权重×</w:t>
            </w:r>
            <w:r>
              <w:rPr>
                <w:rFonts w:cs="宋体"/>
                <w:sz w:val="24"/>
                <w:szCs w:val="24"/>
              </w:rPr>
              <w:t>2</w:t>
            </w:r>
            <w:r>
              <w:rPr>
                <w:rFonts w:cs="宋体" w:hint="eastAsia"/>
                <w:sz w:val="24"/>
                <w:szCs w:val="24"/>
              </w:rPr>
              <w:t>分</w:t>
            </w:r>
          </w:p>
          <w:p w:rsidR="00FD0CEF" w:rsidRDefault="004C6787">
            <w:pPr>
              <w:snapToGrid w:val="0"/>
              <w:rPr>
                <w:rFonts w:cs="宋体"/>
                <w:sz w:val="24"/>
                <w:szCs w:val="24"/>
              </w:rPr>
            </w:pPr>
            <w:r>
              <w:rPr>
                <w:rFonts w:cs="宋体" w:hint="eastAsia"/>
                <w:sz w:val="24"/>
                <w:szCs w:val="24"/>
              </w:rPr>
              <w:t>其他：</w:t>
            </w:r>
            <w:r>
              <w:rPr>
                <w:rFonts w:cs="宋体"/>
                <w:sz w:val="24"/>
                <w:szCs w:val="24"/>
              </w:rPr>
              <w:t>0</w:t>
            </w:r>
            <w:r>
              <w:rPr>
                <w:rFonts w:cs="宋体" w:hint="eastAsia"/>
                <w:sz w:val="24"/>
                <w:szCs w:val="24"/>
              </w:rPr>
              <w:t>分</w:t>
            </w:r>
          </w:p>
        </w:tc>
        <w:tc>
          <w:tcPr>
            <w:tcW w:w="1010" w:type="dxa"/>
            <w:vAlign w:val="center"/>
          </w:tcPr>
          <w:p w:rsidR="00FD0CEF" w:rsidRDefault="004C6787">
            <w:pPr>
              <w:widowControl/>
              <w:snapToGrid w:val="0"/>
              <w:jc w:val="center"/>
              <w:rPr>
                <w:kern w:val="0"/>
                <w:sz w:val="24"/>
                <w:szCs w:val="24"/>
              </w:rPr>
            </w:pPr>
            <w:r>
              <w:rPr>
                <w:kern w:val="0"/>
                <w:sz w:val="24"/>
                <w:szCs w:val="24"/>
              </w:rPr>
              <w:t>2</w:t>
            </w:r>
          </w:p>
        </w:tc>
      </w:tr>
      <w:tr w:rsidR="00FD0CEF">
        <w:trPr>
          <w:jc w:val="center"/>
        </w:trPr>
        <w:tc>
          <w:tcPr>
            <w:tcW w:w="508" w:type="dxa"/>
            <w:noWrap/>
            <w:vAlign w:val="center"/>
          </w:tcPr>
          <w:p w:rsidR="00FD0CEF" w:rsidRDefault="004C6787">
            <w:pPr>
              <w:widowControl/>
              <w:snapToGrid w:val="0"/>
              <w:jc w:val="center"/>
              <w:rPr>
                <w:kern w:val="0"/>
                <w:sz w:val="24"/>
                <w:szCs w:val="24"/>
              </w:rPr>
            </w:pPr>
            <w:r>
              <w:rPr>
                <w:kern w:val="0"/>
                <w:sz w:val="24"/>
                <w:szCs w:val="24"/>
              </w:rPr>
              <w:t>3</w:t>
            </w:r>
          </w:p>
        </w:tc>
        <w:tc>
          <w:tcPr>
            <w:tcW w:w="1655" w:type="dxa"/>
            <w:vAlign w:val="center"/>
          </w:tcPr>
          <w:p w:rsidR="00FD0CEF" w:rsidRDefault="004C6787">
            <w:pPr>
              <w:widowControl/>
              <w:snapToGrid w:val="0"/>
              <w:jc w:val="center"/>
              <w:rPr>
                <w:kern w:val="0"/>
                <w:sz w:val="24"/>
                <w:szCs w:val="24"/>
              </w:rPr>
            </w:pPr>
            <w:r>
              <w:rPr>
                <w:rFonts w:hint="eastAsia"/>
                <w:kern w:val="0"/>
                <w:sz w:val="24"/>
                <w:szCs w:val="24"/>
              </w:rPr>
              <w:t>制造商认证评价</w:t>
            </w:r>
          </w:p>
        </w:tc>
        <w:tc>
          <w:tcPr>
            <w:tcW w:w="7087" w:type="dxa"/>
            <w:vAlign w:val="center"/>
          </w:tcPr>
          <w:p w:rsidR="00FD0CEF" w:rsidRDefault="004C6787">
            <w:pPr>
              <w:snapToGrid w:val="0"/>
              <w:rPr>
                <w:bCs/>
                <w:sz w:val="24"/>
              </w:rPr>
            </w:pPr>
            <w:r>
              <w:rPr>
                <w:rFonts w:hint="eastAsia"/>
                <w:bCs/>
                <w:sz w:val="24"/>
              </w:rPr>
              <w:t>所投产品的制造商具备质量管理体系认证、职业健康安全管理体系认证、环境管理体系认证、医疗器械质量管理体系认证，投标文件中提供证书扫描件。具备</w:t>
            </w:r>
            <w:r>
              <w:rPr>
                <w:rFonts w:hint="eastAsia"/>
                <w:bCs/>
                <w:sz w:val="24"/>
              </w:rPr>
              <w:t>1</w:t>
            </w:r>
            <w:r>
              <w:rPr>
                <w:rFonts w:hint="eastAsia"/>
                <w:bCs/>
                <w:sz w:val="24"/>
              </w:rPr>
              <w:t>份证书得</w:t>
            </w:r>
            <w:r>
              <w:rPr>
                <w:rFonts w:hint="eastAsia"/>
                <w:bCs/>
                <w:sz w:val="24"/>
              </w:rPr>
              <w:t>0.5</w:t>
            </w:r>
            <w:r>
              <w:rPr>
                <w:rFonts w:hint="eastAsia"/>
                <w:bCs/>
                <w:sz w:val="24"/>
              </w:rPr>
              <w:t>分，最多</w:t>
            </w:r>
            <w:r>
              <w:rPr>
                <w:rFonts w:hint="eastAsia"/>
                <w:bCs/>
                <w:sz w:val="24"/>
              </w:rPr>
              <w:t>2</w:t>
            </w:r>
            <w:r>
              <w:rPr>
                <w:rFonts w:hint="eastAsia"/>
                <w:bCs/>
                <w:sz w:val="24"/>
              </w:rPr>
              <w:t>分</w:t>
            </w:r>
          </w:p>
        </w:tc>
        <w:tc>
          <w:tcPr>
            <w:tcW w:w="1010" w:type="dxa"/>
            <w:vAlign w:val="center"/>
          </w:tcPr>
          <w:p w:rsidR="00FD0CEF" w:rsidRDefault="004C6787">
            <w:pPr>
              <w:widowControl/>
              <w:snapToGrid w:val="0"/>
              <w:jc w:val="center"/>
              <w:rPr>
                <w:kern w:val="0"/>
                <w:sz w:val="24"/>
                <w:szCs w:val="24"/>
              </w:rPr>
            </w:pPr>
            <w:r>
              <w:rPr>
                <w:rFonts w:hint="eastAsia"/>
                <w:color w:val="FF0000"/>
                <w:kern w:val="0"/>
                <w:sz w:val="24"/>
                <w:szCs w:val="24"/>
              </w:rPr>
              <w:t>2</w:t>
            </w:r>
          </w:p>
        </w:tc>
      </w:tr>
      <w:tr w:rsidR="00FD0CEF">
        <w:trPr>
          <w:jc w:val="center"/>
        </w:trPr>
        <w:tc>
          <w:tcPr>
            <w:tcW w:w="508" w:type="dxa"/>
            <w:noWrap/>
            <w:vAlign w:val="center"/>
          </w:tcPr>
          <w:p w:rsidR="00FD0CEF" w:rsidRDefault="004C6787">
            <w:pPr>
              <w:widowControl/>
              <w:snapToGrid w:val="0"/>
              <w:jc w:val="center"/>
              <w:rPr>
                <w:kern w:val="0"/>
                <w:sz w:val="24"/>
                <w:szCs w:val="24"/>
              </w:rPr>
            </w:pPr>
            <w:r>
              <w:rPr>
                <w:kern w:val="0"/>
                <w:sz w:val="24"/>
                <w:szCs w:val="24"/>
              </w:rPr>
              <w:t>4</w:t>
            </w:r>
          </w:p>
        </w:tc>
        <w:tc>
          <w:tcPr>
            <w:tcW w:w="1655" w:type="dxa"/>
            <w:vAlign w:val="center"/>
          </w:tcPr>
          <w:p w:rsidR="00FD0CEF" w:rsidRDefault="004C6787">
            <w:pPr>
              <w:widowControl/>
              <w:snapToGrid w:val="0"/>
              <w:jc w:val="center"/>
              <w:rPr>
                <w:kern w:val="0"/>
                <w:sz w:val="24"/>
                <w:szCs w:val="24"/>
              </w:rPr>
            </w:pPr>
            <w:r>
              <w:rPr>
                <w:rFonts w:cs="宋体" w:hint="eastAsia"/>
                <w:kern w:val="0"/>
                <w:sz w:val="24"/>
                <w:szCs w:val="24"/>
              </w:rPr>
              <w:t>产品认证评价</w:t>
            </w:r>
          </w:p>
        </w:tc>
        <w:tc>
          <w:tcPr>
            <w:tcW w:w="7087" w:type="dxa"/>
            <w:vAlign w:val="center"/>
          </w:tcPr>
          <w:p w:rsidR="00FD0CEF" w:rsidRDefault="004C6787">
            <w:pPr>
              <w:snapToGrid w:val="0"/>
              <w:rPr>
                <w:rFonts w:cs="宋体"/>
                <w:sz w:val="24"/>
                <w:szCs w:val="24"/>
              </w:rPr>
            </w:pPr>
            <w:r>
              <w:rPr>
                <w:rFonts w:hint="eastAsia"/>
                <w:bCs/>
                <w:sz w:val="24"/>
              </w:rPr>
              <w:t>提供与所投产品相关的知识产权证书扫描件。具备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vAlign w:val="center"/>
          </w:tcPr>
          <w:p w:rsidR="00FD0CEF" w:rsidRDefault="004C6787">
            <w:pPr>
              <w:widowControl/>
              <w:snapToGrid w:val="0"/>
              <w:jc w:val="center"/>
              <w:rPr>
                <w:kern w:val="0"/>
                <w:sz w:val="24"/>
                <w:szCs w:val="24"/>
              </w:rPr>
            </w:pPr>
            <w:r>
              <w:rPr>
                <w:rFonts w:hint="eastAsia"/>
                <w:kern w:val="0"/>
                <w:sz w:val="24"/>
                <w:szCs w:val="24"/>
              </w:rPr>
              <w:t>3</w:t>
            </w:r>
          </w:p>
        </w:tc>
      </w:tr>
      <w:tr w:rsidR="00FD0CEF">
        <w:trPr>
          <w:jc w:val="center"/>
        </w:trPr>
        <w:tc>
          <w:tcPr>
            <w:tcW w:w="508" w:type="dxa"/>
            <w:noWrap/>
            <w:vAlign w:val="center"/>
          </w:tcPr>
          <w:p w:rsidR="00FD0CEF" w:rsidRDefault="004C6787">
            <w:pPr>
              <w:widowControl/>
              <w:snapToGrid w:val="0"/>
              <w:jc w:val="center"/>
              <w:rPr>
                <w:kern w:val="0"/>
                <w:sz w:val="24"/>
                <w:szCs w:val="24"/>
              </w:rPr>
            </w:pPr>
            <w:r>
              <w:rPr>
                <w:rFonts w:hint="eastAsia"/>
                <w:kern w:val="0"/>
                <w:sz w:val="24"/>
                <w:szCs w:val="24"/>
              </w:rPr>
              <w:t>5</w:t>
            </w:r>
          </w:p>
        </w:tc>
        <w:tc>
          <w:tcPr>
            <w:tcW w:w="1655" w:type="dxa"/>
            <w:vAlign w:val="center"/>
          </w:tcPr>
          <w:p w:rsidR="00FD0CEF" w:rsidRDefault="004C6787">
            <w:pPr>
              <w:widowControl/>
              <w:snapToGrid w:val="0"/>
              <w:jc w:val="center"/>
              <w:rPr>
                <w:sz w:val="24"/>
                <w:szCs w:val="24"/>
              </w:rPr>
            </w:pPr>
            <w:r>
              <w:rPr>
                <w:rFonts w:cs="宋体" w:hint="eastAsia"/>
                <w:sz w:val="24"/>
                <w:szCs w:val="24"/>
              </w:rPr>
              <w:t>保修时间评价</w:t>
            </w:r>
          </w:p>
        </w:tc>
        <w:tc>
          <w:tcPr>
            <w:tcW w:w="7087" w:type="dxa"/>
            <w:vAlign w:val="center"/>
          </w:tcPr>
          <w:p w:rsidR="00FD0CEF" w:rsidRDefault="004C6787">
            <w:pPr>
              <w:snapToGrid w:val="0"/>
              <w:rPr>
                <w:rFonts w:cs="宋体"/>
                <w:sz w:val="24"/>
                <w:szCs w:val="24"/>
              </w:rPr>
            </w:pPr>
            <w:r>
              <w:rPr>
                <w:rFonts w:cs="宋体" w:hint="eastAsia"/>
                <w:sz w:val="24"/>
                <w:szCs w:val="24"/>
              </w:rPr>
              <w:t>满足招标文件要求的基础上所投产品每增加</w:t>
            </w:r>
            <w:r>
              <w:rPr>
                <w:rFonts w:cs="宋体"/>
                <w:sz w:val="24"/>
                <w:szCs w:val="24"/>
              </w:rPr>
              <w:t>1</w:t>
            </w:r>
            <w:r>
              <w:rPr>
                <w:rFonts w:cs="宋体" w:hint="eastAsia"/>
                <w:sz w:val="24"/>
                <w:szCs w:val="24"/>
              </w:rPr>
              <w:t>年保修得</w:t>
            </w:r>
            <w:r>
              <w:rPr>
                <w:rFonts w:cs="宋体" w:hint="eastAsia"/>
                <w:sz w:val="24"/>
                <w:szCs w:val="24"/>
              </w:rPr>
              <w:t>1</w:t>
            </w:r>
            <w:r>
              <w:rPr>
                <w:rFonts w:cs="宋体" w:hint="eastAsia"/>
                <w:sz w:val="24"/>
                <w:szCs w:val="24"/>
              </w:rPr>
              <w:t>分，最多</w:t>
            </w:r>
            <w:r>
              <w:rPr>
                <w:rFonts w:cs="宋体" w:hint="eastAsia"/>
                <w:sz w:val="24"/>
                <w:szCs w:val="24"/>
              </w:rPr>
              <w:t>2</w:t>
            </w:r>
            <w:r>
              <w:rPr>
                <w:rFonts w:cs="宋体" w:hint="eastAsia"/>
                <w:sz w:val="24"/>
                <w:szCs w:val="24"/>
              </w:rPr>
              <w:t>分</w:t>
            </w:r>
          </w:p>
        </w:tc>
        <w:tc>
          <w:tcPr>
            <w:tcW w:w="1010" w:type="dxa"/>
            <w:vAlign w:val="center"/>
          </w:tcPr>
          <w:p w:rsidR="00FD0CEF" w:rsidRDefault="004C6787">
            <w:pPr>
              <w:widowControl/>
              <w:snapToGrid w:val="0"/>
              <w:jc w:val="center"/>
              <w:rPr>
                <w:kern w:val="0"/>
                <w:sz w:val="24"/>
                <w:szCs w:val="24"/>
              </w:rPr>
            </w:pPr>
            <w:r>
              <w:rPr>
                <w:rFonts w:hint="eastAsia"/>
                <w:kern w:val="0"/>
                <w:sz w:val="24"/>
                <w:szCs w:val="24"/>
              </w:rPr>
              <w:t>2</w:t>
            </w:r>
          </w:p>
        </w:tc>
      </w:tr>
      <w:tr w:rsidR="00FD0CEF">
        <w:trPr>
          <w:jc w:val="center"/>
        </w:trPr>
        <w:tc>
          <w:tcPr>
            <w:tcW w:w="508" w:type="dxa"/>
            <w:noWrap/>
            <w:vAlign w:val="center"/>
          </w:tcPr>
          <w:p w:rsidR="00FD0CEF" w:rsidRDefault="004C6787">
            <w:pPr>
              <w:widowControl/>
              <w:snapToGrid w:val="0"/>
              <w:jc w:val="center"/>
              <w:rPr>
                <w:kern w:val="0"/>
                <w:sz w:val="24"/>
                <w:szCs w:val="24"/>
              </w:rPr>
            </w:pPr>
            <w:r>
              <w:rPr>
                <w:rFonts w:hint="eastAsia"/>
                <w:kern w:val="0"/>
                <w:sz w:val="24"/>
                <w:szCs w:val="24"/>
              </w:rPr>
              <w:t>6</w:t>
            </w:r>
          </w:p>
        </w:tc>
        <w:tc>
          <w:tcPr>
            <w:tcW w:w="1655" w:type="dxa"/>
            <w:vAlign w:val="center"/>
          </w:tcPr>
          <w:p w:rsidR="00FD0CEF" w:rsidRDefault="004C6787">
            <w:pPr>
              <w:widowControl/>
              <w:snapToGrid w:val="0"/>
              <w:jc w:val="center"/>
              <w:rPr>
                <w:kern w:val="0"/>
                <w:sz w:val="24"/>
                <w:szCs w:val="24"/>
              </w:rPr>
            </w:pPr>
            <w:r>
              <w:rPr>
                <w:rFonts w:cs="宋体" w:hint="eastAsia"/>
                <w:kern w:val="0"/>
                <w:sz w:val="24"/>
                <w:szCs w:val="24"/>
              </w:rPr>
              <w:t>实用性评价</w:t>
            </w:r>
          </w:p>
        </w:tc>
        <w:tc>
          <w:tcPr>
            <w:tcW w:w="7087" w:type="dxa"/>
            <w:vAlign w:val="center"/>
          </w:tcPr>
          <w:p w:rsidR="00FD0CEF" w:rsidRDefault="004C6787">
            <w:pPr>
              <w:snapToGrid w:val="0"/>
              <w:rPr>
                <w:rFonts w:cs="宋体"/>
                <w:sz w:val="24"/>
                <w:szCs w:val="24"/>
              </w:rPr>
            </w:pPr>
            <w:r>
              <w:rPr>
                <w:rFonts w:cs="宋体" w:hint="eastAsia"/>
                <w:sz w:val="24"/>
                <w:szCs w:val="24"/>
              </w:rPr>
              <w:t>根据所投产品业绩，投标文件中提供所投产品同品牌同型号使用用户盖章的证明材料扫描件，一种产品的一份材料得</w:t>
            </w:r>
            <w:r>
              <w:rPr>
                <w:rFonts w:cs="宋体"/>
                <w:sz w:val="24"/>
                <w:szCs w:val="24"/>
              </w:rPr>
              <w:t>0.5</w:t>
            </w:r>
            <w:r>
              <w:rPr>
                <w:rFonts w:cs="宋体" w:hint="eastAsia"/>
                <w:sz w:val="24"/>
                <w:szCs w:val="24"/>
              </w:rPr>
              <w:t>分，最多</w:t>
            </w:r>
            <w:r>
              <w:rPr>
                <w:rFonts w:cs="宋体"/>
                <w:sz w:val="24"/>
                <w:szCs w:val="24"/>
              </w:rPr>
              <w:t>3</w:t>
            </w:r>
            <w:r>
              <w:rPr>
                <w:rFonts w:cs="宋体" w:hint="eastAsia"/>
                <w:sz w:val="24"/>
                <w:szCs w:val="24"/>
              </w:rPr>
              <w:t>分</w:t>
            </w:r>
          </w:p>
        </w:tc>
        <w:tc>
          <w:tcPr>
            <w:tcW w:w="1010" w:type="dxa"/>
            <w:vAlign w:val="center"/>
          </w:tcPr>
          <w:p w:rsidR="00FD0CEF" w:rsidRDefault="004C6787">
            <w:pPr>
              <w:widowControl/>
              <w:snapToGrid w:val="0"/>
              <w:jc w:val="center"/>
              <w:rPr>
                <w:kern w:val="0"/>
                <w:sz w:val="24"/>
                <w:szCs w:val="24"/>
              </w:rPr>
            </w:pPr>
            <w:r>
              <w:rPr>
                <w:kern w:val="0"/>
                <w:sz w:val="24"/>
                <w:szCs w:val="24"/>
              </w:rPr>
              <w:t>3</w:t>
            </w:r>
          </w:p>
        </w:tc>
      </w:tr>
      <w:tr w:rsidR="00FD0CEF">
        <w:trPr>
          <w:jc w:val="center"/>
        </w:trPr>
        <w:tc>
          <w:tcPr>
            <w:tcW w:w="508" w:type="dxa"/>
            <w:noWrap/>
            <w:vAlign w:val="center"/>
          </w:tcPr>
          <w:p w:rsidR="00FD0CEF" w:rsidRDefault="004C6787">
            <w:pPr>
              <w:widowControl/>
              <w:snapToGrid w:val="0"/>
              <w:jc w:val="center"/>
              <w:rPr>
                <w:kern w:val="0"/>
                <w:sz w:val="24"/>
                <w:szCs w:val="24"/>
              </w:rPr>
            </w:pPr>
            <w:r>
              <w:rPr>
                <w:rFonts w:hint="eastAsia"/>
                <w:kern w:val="0"/>
                <w:sz w:val="24"/>
                <w:szCs w:val="24"/>
              </w:rPr>
              <w:t>7</w:t>
            </w:r>
          </w:p>
        </w:tc>
        <w:tc>
          <w:tcPr>
            <w:tcW w:w="1655" w:type="dxa"/>
            <w:vAlign w:val="center"/>
          </w:tcPr>
          <w:p w:rsidR="00FD0CEF" w:rsidRDefault="004C6787">
            <w:pPr>
              <w:widowControl/>
              <w:snapToGrid w:val="0"/>
              <w:jc w:val="center"/>
              <w:rPr>
                <w:color w:val="FF0000"/>
                <w:kern w:val="0"/>
                <w:sz w:val="24"/>
                <w:szCs w:val="24"/>
                <w:highlight w:val="yellow"/>
              </w:rPr>
            </w:pPr>
            <w:r>
              <w:rPr>
                <w:rFonts w:cs="宋体" w:hint="eastAsia"/>
                <w:kern w:val="0"/>
                <w:sz w:val="24"/>
                <w:szCs w:val="24"/>
              </w:rPr>
              <w:t>产品参数证明评价</w:t>
            </w:r>
          </w:p>
        </w:tc>
        <w:tc>
          <w:tcPr>
            <w:tcW w:w="7087" w:type="dxa"/>
            <w:vAlign w:val="center"/>
          </w:tcPr>
          <w:p w:rsidR="00FD0CEF" w:rsidRDefault="004C6787">
            <w:pPr>
              <w:widowControl/>
              <w:snapToGrid w:val="0"/>
              <w:rPr>
                <w:rFonts w:cs="宋体"/>
                <w:kern w:val="0"/>
                <w:sz w:val="24"/>
                <w:szCs w:val="24"/>
              </w:rPr>
            </w:pPr>
            <w:r>
              <w:rPr>
                <w:rFonts w:hint="eastAsia"/>
                <w:kern w:val="0"/>
                <w:sz w:val="24"/>
                <w:szCs w:val="24"/>
              </w:rPr>
              <w:t>提供所投产品的技术支撑材料</w:t>
            </w:r>
            <w:r>
              <w:rPr>
                <w:rFonts w:hint="eastAsia"/>
                <w:bCs/>
                <w:sz w:val="24"/>
              </w:rPr>
              <w:t>扫描件</w:t>
            </w:r>
            <w:r>
              <w:rPr>
                <w:rFonts w:hint="eastAsia"/>
                <w:kern w:val="0"/>
                <w:sz w:val="24"/>
                <w:szCs w:val="24"/>
              </w:rPr>
              <w:t>，</w:t>
            </w:r>
            <w:r>
              <w:rPr>
                <w:rFonts w:hint="eastAsia"/>
                <w:bCs/>
                <w:sz w:val="24"/>
              </w:rPr>
              <w:t>上述技术支撑材料能证明所投产品满足</w:t>
            </w:r>
            <w:r>
              <w:rPr>
                <w:rFonts w:cs="宋体" w:hint="eastAsia"/>
                <w:kern w:val="0"/>
                <w:sz w:val="24"/>
                <w:szCs w:val="24"/>
              </w:rPr>
              <w:t>采购清单技术参数中加注“★”的需求条款，技术支撑材料响应得分</w:t>
            </w:r>
            <w:r>
              <w:rPr>
                <w:kern w:val="0"/>
                <w:sz w:val="24"/>
                <w:szCs w:val="24"/>
              </w:rPr>
              <w:t>=</w:t>
            </w:r>
            <w:r>
              <w:rPr>
                <w:rFonts w:cs="宋体" w:hint="eastAsia"/>
                <w:kern w:val="0"/>
                <w:sz w:val="24"/>
                <w:szCs w:val="24"/>
              </w:rPr>
              <w:t>（加注“★”的需求条款提供技术支撑材料且经评标委员会认定满足的条款累计数量</w:t>
            </w:r>
            <w:r>
              <w:rPr>
                <w:kern w:val="0"/>
                <w:sz w:val="24"/>
                <w:szCs w:val="24"/>
              </w:rPr>
              <w:t>/</w:t>
            </w:r>
            <w:r>
              <w:rPr>
                <w:rFonts w:cs="宋体" w:hint="eastAsia"/>
                <w:kern w:val="0"/>
                <w:sz w:val="24"/>
                <w:szCs w:val="24"/>
              </w:rPr>
              <w:t>加注“★”的需求条款总数）×</w:t>
            </w:r>
            <w:r>
              <w:rPr>
                <w:rFonts w:hint="eastAsia"/>
                <w:kern w:val="0"/>
                <w:sz w:val="24"/>
                <w:szCs w:val="24"/>
              </w:rPr>
              <w:t>22</w:t>
            </w:r>
            <w:r>
              <w:rPr>
                <w:rFonts w:cs="宋体" w:hint="eastAsia"/>
                <w:kern w:val="0"/>
                <w:sz w:val="24"/>
                <w:szCs w:val="24"/>
              </w:rPr>
              <w:t>。</w:t>
            </w:r>
          </w:p>
          <w:p w:rsidR="00FD0CEF" w:rsidRDefault="004C6787">
            <w:pPr>
              <w:widowControl/>
              <w:snapToGrid w:val="0"/>
              <w:rPr>
                <w:kern w:val="0"/>
                <w:sz w:val="24"/>
                <w:szCs w:val="24"/>
              </w:rPr>
            </w:pPr>
            <w:r>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FD0CEF" w:rsidRDefault="004C6787">
            <w:pPr>
              <w:widowControl/>
              <w:snapToGrid w:val="0"/>
              <w:rPr>
                <w:rFonts w:cs="宋体"/>
                <w:sz w:val="24"/>
                <w:szCs w:val="24"/>
              </w:rPr>
            </w:pPr>
            <w:r>
              <w:rPr>
                <w:rFonts w:cs="宋体" w:hint="eastAsia"/>
                <w:sz w:val="24"/>
                <w:szCs w:val="24"/>
              </w:rPr>
              <w:t>注：技术支撑材料是指具有</w:t>
            </w:r>
            <w:r>
              <w:rPr>
                <w:sz w:val="24"/>
                <w:szCs w:val="24"/>
              </w:rPr>
              <w:t>CMA</w:t>
            </w:r>
            <w:r>
              <w:rPr>
                <w:rFonts w:cs="宋体" w:hint="eastAsia"/>
                <w:sz w:val="24"/>
                <w:szCs w:val="24"/>
              </w:rPr>
              <w:t>标识的检测</w:t>
            </w:r>
            <w:r>
              <w:rPr>
                <w:sz w:val="24"/>
                <w:szCs w:val="24"/>
              </w:rPr>
              <w:t>/</w:t>
            </w:r>
            <w:r>
              <w:rPr>
                <w:rFonts w:cs="宋体" w:hint="eastAsia"/>
                <w:sz w:val="24"/>
                <w:szCs w:val="24"/>
              </w:rPr>
              <w:t>检验</w:t>
            </w:r>
            <w:r>
              <w:rPr>
                <w:sz w:val="24"/>
                <w:szCs w:val="24"/>
              </w:rPr>
              <w:t>/</w:t>
            </w:r>
            <w:r>
              <w:rPr>
                <w:rFonts w:cs="宋体" w:hint="eastAsia"/>
                <w:sz w:val="24"/>
                <w:szCs w:val="24"/>
              </w:rPr>
              <w:t>试验</w:t>
            </w:r>
            <w:r>
              <w:rPr>
                <w:sz w:val="24"/>
                <w:szCs w:val="24"/>
              </w:rPr>
              <w:t>/</w:t>
            </w:r>
            <w:r>
              <w:rPr>
                <w:rFonts w:cs="宋体" w:hint="eastAsia"/>
                <w:sz w:val="24"/>
                <w:szCs w:val="24"/>
              </w:rPr>
              <w:t>测试报告，或加盖所投产品制造商公章的技术证明材料，或加盖医疗器械注册证中代理人公章的技术证明材料。</w:t>
            </w:r>
          </w:p>
          <w:p w:rsidR="00FD0CEF" w:rsidRDefault="004C6787">
            <w:pPr>
              <w:widowControl/>
              <w:snapToGrid w:val="0"/>
              <w:rPr>
                <w:kern w:val="0"/>
                <w:sz w:val="24"/>
                <w:szCs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的，则视为无效响应。</w:t>
            </w:r>
          </w:p>
        </w:tc>
        <w:tc>
          <w:tcPr>
            <w:tcW w:w="1010" w:type="dxa"/>
            <w:vAlign w:val="center"/>
          </w:tcPr>
          <w:p w:rsidR="00FD0CEF" w:rsidRDefault="004C6787">
            <w:pPr>
              <w:widowControl/>
              <w:snapToGrid w:val="0"/>
              <w:jc w:val="center"/>
              <w:rPr>
                <w:kern w:val="0"/>
                <w:sz w:val="24"/>
                <w:szCs w:val="24"/>
              </w:rPr>
            </w:pPr>
            <w:r>
              <w:rPr>
                <w:rFonts w:hint="eastAsia"/>
                <w:kern w:val="0"/>
                <w:sz w:val="24"/>
                <w:szCs w:val="24"/>
              </w:rPr>
              <w:t>22</w:t>
            </w:r>
          </w:p>
        </w:tc>
      </w:tr>
      <w:tr w:rsidR="00FD0CEF">
        <w:trPr>
          <w:jc w:val="center"/>
        </w:trPr>
        <w:tc>
          <w:tcPr>
            <w:tcW w:w="508" w:type="dxa"/>
            <w:noWrap/>
            <w:vAlign w:val="center"/>
          </w:tcPr>
          <w:p w:rsidR="00FD0CEF" w:rsidRDefault="004C6787">
            <w:pPr>
              <w:widowControl/>
              <w:snapToGrid w:val="0"/>
              <w:jc w:val="center"/>
              <w:rPr>
                <w:kern w:val="0"/>
                <w:sz w:val="24"/>
                <w:szCs w:val="24"/>
              </w:rPr>
            </w:pPr>
            <w:r>
              <w:rPr>
                <w:rFonts w:hint="eastAsia"/>
                <w:kern w:val="0"/>
                <w:sz w:val="24"/>
                <w:szCs w:val="24"/>
              </w:rPr>
              <w:t>8</w:t>
            </w:r>
          </w:p>
        </w:tc>
        <w:tc>
          <w:tcPr>
            <w:tcW w:w="1655" w:type="dxa"/>
            <w:vAlign w:val="center"/>
          </w:tcPr>
          <w:p w:rsidR="00FD0CEF" w:rsidRDefault="004C6787">
            <w:pPr>
              <w:widowControl/>
              <w:snapToGrid w:val="0"/>
              <w:jc w:val="center"/>
              <w:rPr>
                <w:kern w:val="0"/>
                <w:sz w:val="24"/>
                <w:szCs w:val="24"/>
              </w:rPr>
            </w:pPr>
            <w:r>
              <w:rPr>
                <w:rFonts w:cs="宋体" w:hint="eastAsia"/>
                <w:kern w:val="0"/>
                <w:sz w:val="24"/>
                <w:szCs w:val="24"/>
              </w:rPr>
              <w:t>非“★”技术要求响应性评价</w:t>
            </w:r>
          </w:p>
        </w:tc>
        <w:tc>
          <w:tcPr>
            <w:tcW w:w="7087" w:type="dxa"/>
            <w:vAlign w:val="center"/>
          </w:tcPr>
          <w:p w:rsidR="00FD0CEF" w:rsidRDefault="004C6787">
            <w:pPr>
              <w:widowControl/>
              <w:snapToGrid w:val="0"/>
              <w:rPr>
                <w:kern w:val="0"/>
                <w:sz w:val="24"/>
                <w:szCs w:val="24"/>
              </w:rPr>
            </w:pPr>
            <w:r>
              <w:rPr>
                <w:rFonts w:hint="eastAsia"/>
                <w:kern w:val="0"/>
                <w:sz w:val="24"/>
                <w:szCs w:val="24"/>
              </w:rPr>
              <w:t>完全满足无偏离的得</w:t>
            </w:r>
            <w:r>
              <w:rPr>
                <w:rFonts w:hint="eastAsia"/>
                <w:kern w:val="0"/>
                <w:sz w:val="24"/>
                <w:szCs w:val="24"/>
              </w:rPr>
              <w:t>10</w:t>
            </w:r>
            <w:r>
              <w:rPr>
                <w:rFonts w:hint="eastAsia"/>
                <w:kern w:val="0"/>
                <w:sz w:val="24"/>
                <w:szCs w:val="24"/>
              </w:rPr>
              <w:t>分；</w:t>
            </w:r>
          </w:p>
          <w:p w:rsidR="00FD0CEF" w:rsidRDefault="004C6787">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10</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FD0CEF" w:rsidRDefault="004C6787">
            <w:pPr>
              <w:widowControl/>
              <w:snapToGrid w:val="0"/>
              <w:rPr>
                <w:rFonts w:cs="宋体"/>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10</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vAlign w:val="center"/>
          </w:tcPr>
          <w:p w:rsidR="00FD0CEF" w:rsidRDefault="004C6787">
            <w:pPr>
              <w:widowControl/>
              <w:snapToGrid w:val="0"/>
              <w:jc w:val="center"/>
              <w:rPr>
                <w:kern w:val="0"/>
                <w:sz w:val="24"/>
                <w:szCs w:val="24"/>
              </w:rPr>
            </w:pPr>
            <w:r>
              <w:rPr>
                <w:rFonts w:hint="eastAsia"/>
                <w:kern w:val="0"/>
                <w:sz w:val="24"/>
                <w:szCs w:val="24"/>
              </w:rPr>
              <w:t>10</w:t>
            </w:r>
          </w:p>
        </w:tc>
      </w:tr>
      <w:tr w:rsidR="00FD0CEF">
        <w:trPr>
          <w:jc w:val="center"/>
        </w:trPr>
        <w:tc>
          <w:tcPr>
            <w:tcW w:w="9250" w:type="dxa"/>
            <w:gridSpan w:val="3"/>
            <w:noWrap/>
            <w:vAlign w:val="center"/>
          </w:tcPr>
          <w:p w:rsidR="00FD0CEF" w:rsidRDefault="004C6787">
            <w:pPr>
              <w:snapToGrid w:val="0"/>
              <w:jc w:val="center"/>
              <w:rPr>
                <w:sz w:val="24"/>
                <w:szCs w:val="24"/>
              </w:rPr>
            </w:pPr>
            <w:r>
              <w:rPr>
                <w:rFonts w:cs="宋体" w:hint="eastAsia"/>
                <w:kern w:val="0"/>
                <w:sz w:val="24"/>
                <w:szCs w:val="24"/>
              </w:rPr>
              <w:t>第三部分</w:t>
            </w:r>
            <w:r>
              <w:rPr>
                <w:rFonts w:cs="宋体" w:hint="eastAsia"/>
                <w:kern w:val="0"/>
                <w:sz w:val="24"/>
                <w:szCs w:val="24"/>
              </w:rPr>
              <w:t xml:space="preserve"> </w:t>
            </w:r>
            <w:r>
              <w:rPr>
                <w:rFonts w:cs="宋体" w:hint="eastAsia"/>
                <w:kern w:val="0"/>
                <w:sz w:val="24"/>
                <w:szCs w:val="24"/>
              </w:rPr>
              <w:t>主观分（</w:t>
            </w:r>
            <w:r>
              <w:rPr>
                <w:rFonts w:hint="eastAsia"/>
                <w:kern w:val="0"/>
                <w:sz w:val="24"/>
                <w:szCs w:val="24"/>
              </w:rPr>
              <w:t>24</w:t>
            </w:r>
            <w:r>
              <w:rPr>
                <w:rFonts w:cs="宋体" w:hint="eastAsia"/>
                <w:kern w:val="0"/>
                <w:sz w:val="24"/>
                <w:szCs w:val="24"/>
              </w:rPr>
              <w:t>分）</w:t>
            </w:r>
          </w:p>
        </w:tc>
        <w:tc>
          <w:tcPr>
            <w:tcW w:w="1010" w:type="dxa"/>
            <w:vAlign w:val="center"/>
          </w:tcPr>
          <w:p w:rsidR="00FD0CEF" w:rsidRDefault="004C6787">
            <w:pPr>
              <w:widowControl/>
              <w:snapToGrid w:val="0"/>
              <w:jc w:val="center"/>
              <w:rPr>
                <w:kern w:val="0"/>
                <w:sz w:val="24"/>
                <w:szCs w:val="24"/>
              </w:rPr>
            </w:pPr>
            <w:r>
              <w:rPr>
                <w:rFonts w:cs="宋体" w:hint="eastAsia"/>
                <w:kern w:val="0"/>
                <w:sz w:val="24"/>
                <w:szCs w:val="24"/>
              </w:rPr>
              <w:t>分值</w:t>
            </w:r>
          </w:p>
        </w:tc>
      </w:tr>
      <w:tr w:rsidR="00FD0CEF">
        <w:trPr>
          <w:jc w:val="center"/>
        </w:trPr>
        <w:tc>
          <w:tcPr>
            <w:tcW w:w="508" w:type="dxa"/>
            <w:noWrap/>
            <w:vAlign w:val="center"/>
          </w:tcPr>
          <w:p w:rsidR="00FD0CEF" w:rsidRDefault="004C6787">
            <w:pPr>
              <w:widowControl/>
              <w:snapToGrid w:val="0"/>
              <w:jc w:val="center"/>
              <w:rPr>
                <w:kern w:val="0"/>
                <w:sz w:val="24"/>
                <w:szCs w:val="24"/>
              </w:rPr>
            </w:pPr>
            <w:r>
              <w:rPr>
                <w:rFonts w:hint="eastAsia"/>
                <w:kern w:val="0"/>
                <w:sz w:val="24"/>
                <w:szCs w:val="24"/>
              </w:rPr>
              <w:t>1</w:t>
            </w:r>
          </w:p>
        </w:tc>
        <w:tc>
          <w:tcPr>
            <w:tcW w:w="1655" w:type="dxa"/>
            <w:vAlign w:val="center"/>
          </w:tcPr>
          <w:p w:rsidR="00FD0CEF" w:rsidRDefault="004C6787">
            <w:pPr>
              <w:widowControl/>
              <w:snapToGrid w:val="0"/>
              <w:jc w:val="center"/>
              <w:rPr>
                <w:rFonts w:cs="宋体"/>
                <w:kern w:val="0"/>
                <w:sz w:val="24"/>
                <w:szCs w:val="24"/>
              </w:rPr>
            </w:pPr>
            <w:r>
              <w:rPr>
                <w:rFonts w:cs="宋体" w:hint="eastAsia"/>
                <w:kern w:val="0"/>
                <w:sz w:val="24"/>
                <w:szCs w:val="24"/>
              </w:rPr>
              <w:t>产品整体性能评价</w:t>
            </w:r>
          </w:p>
        </w:tc>
        <w:tc>
          <w:tcPr>
            <w:tcW w:w="7087" w:type="dxa"/>
            <w:vAlign w:val="center"/>
          </w:tcPr>
          <w:p w:rsidR="00FD0CEF" w:rsidRDefault="004C6787">
            <w:pPr>
              <w:widowControl/>
              <w:snapToGrid w:val="0"/>
              <w:rPr>
                <w:rFonts w:cs="宋体"/>
                <w:kern w:val="0"/>
                <w:sz w:val="24"/>
                <w:szCs w:val="24"/>
              </w:rPr>
            </w:pPr>
            <w:r>
              <w:rPr>
                <w:rFonts w:cs="宋体" w:hint="eastAsia"/>
                <w:kern w:val="0"/>
                <w:sz w:val="24"/>
                <w:szCs w:val="24"/>
              </w:rPr>
              <w:t>至少包含产品整体设计理念、性能描述、安全耐用性描述等方面内容</w:t>
            </w:r>
          </w:p>
          <w:p w:rsidR="00FD0CEF" w:rsidRDefault="004C678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FD0CEF" w:rsidRDefault="004C678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D0CEF" w:rsidRDefault="004C678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D0CEF" w:rsidRDefault="004C678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D0CEF" w:rsidRDefault="004C6787">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FD0CEF" w:rsidRDefault="004C6787">
            <w:pPr>
              <w:widowControl/>
              <w:snapToGrid w:val="0"/>
              <w:jc w:val="center"/>
              <w:rPr>
                <w:kern w:val="0"/>
                <w:sz w:val="24"/>
                <w:szCs w:val="24"/>
              </w:rPr>
            </w:pPr>
            <w:r>
              <w:rPr>
                <w:rFonts w:hint="eastAsia"/>
                <w:kern w:val="0"/>
                <w:sz w:val="24"/>
                <w:szCs w:val="24"/>
              </w:rPr>
              <w:t>6</w:t>
            </w:r>
          </w:p>
        </w:tc>
      </w:tr>
      <w:tr w:rsidR="00FD0CEF">
        <w:trPr>
          <w:jc w:val="center"/>
        </w:trPr>
        <w:tc>
          <w:tcPr>
            <w:tcW w:w="508" w:type="dxa"/>
            <w:noWrap/>
            <w:vAlign w:val="center"/>
          </w:tcPr>
          <w:p w:rsidR="00FD0CEF" w:rsidRDefault="004C6787">
            <w:pPr>
              <w:widowControl/>
              <w:snapToGrid w:val="0"/>
              <w:jc w:val="center"/>
              <w:rPr>
                <w:kern w:val="0"/>
                <w:sz w:val="24"/>
                <w:szCs w:val="24"/>
              </w:rPr>
            </w:pPr>
            <w:r>
              <w:rPr>
                <w:rFonts w:hint="eastAsia"/>
                <w:kern w:val="0"/>
                <w:sz w:val="24"/>
                <w:szCs w:val="24"/>
              </w:rPr>
              <w:t>2</w:t>
            </w:r>
          </w:p>
        </w:tc>
        <w:tc>
          <w:tcPr>
            <w:tcW w:w="1655" w:type="dxa"/>
            <w:vAlign w:val="center"/>
          </w:tcPr>
          <w:p w:rsidR="00FD0CEF" w:rsidRDefault="004C6787">
            <w:pPr>
              <w:widowControl/>
              <w:snapToGrid w:val="0"/>
              <w:jc w:val="center"/>
              <w:rPr>
                <w:rFonts w:cs="宋体"/>
                <w:kern w:val="0"/>
                <w:sz w:val="24"/>
                <w:szCs w:val="24"/>
              </w:rPr>
            </w:pPr>
            <w:r>
              <w:rPr>
                <w:rFonts w:cs="宋体" w:hint="eastAsia"/>
                <w:kern w:val="0"/>
                <w:sz w:val="24"/>
                <w:szCs w:val="24"/>
              </w:rPr>
              <w:t>产品关键零部件评价</w:t>
            </w:r>
          </w:p>
        </w:tc>
        <w:tc>
          <w:tcPr>
            <w:tcW w:w="7087" w:type="dxa"/>
            <w:vAlign w:val="center"/>
          </w:tcPr>
          <w:p w:rsidR="00FD0CEF" w:rsidRDefault="004C6787">
            <w:pPr>
              <w:widowControl/>
              <w:snapToGrid w:val="0"/>
              <w:rPr>
                <w:rFonts w:cs="宋体"/>
                <w:kern w:val="0"/>
                <w:sz w:val="24"/>
                <w:szCs w:val="24"/>
              </w:rPr>
            </w:pPr>
            <w:r>
              <w:rPr>
                <w:rFonts w:cs="宋体" w:hint="eastAsia"/>
                <w:kern w:val="0"/>
                <w:sz w:val="24"/>
                <w:szCs w:val="24"/>
              </w:rPr>
              <w:t>至少包含产品关键零部件设计理念、性能描述、安全耐用性描述等方面内容</w:t>
            </w:r>
          </w:p>
          <w:p w:rsidR="00FD0CEF" w:rsidRDefault="004C678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FD0CEF" w:rsidRDefault="004C678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D0CEF" w:rsidRDefault="004C678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D0CEF" w:rsidRDefault="004C678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D0CEF" w:rsidRDefault="004C6787">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FD0CEF" w:rsidRDefault="004C6787">
            <w:pPr>
              <w:widowControl/>
              <w:snapToGrid w:val="0"/>
              <w:jc w:val="center"/>
              <w:rPr>
                <w:kern w:val="0"/>
                <w:sz w:val="24"/>
                <w:szCs w:val="24"/>
              </w:rPr>
            </w:pPr>
            <w:r>
              <w:rPr>
                <w:rFonts w:hint="eastAsia"/>
                <w:kern w:val="0"/>
                <w:sz w:val="24"/>
                <w:szCs w:val="24"/>
              </w:rPr>
              <w:t>6</w:t>
            </w:r>
          </w:p>
        </w:tc>
      </w:tr>
      <w:tr w:rsidR="00FD0CEF">
        <w:trPr>
          <w:jc w:val="center"/>
        </w:trPr>
        <w:tc>
          <w:tcPr>
            <w:tcW w:w="508" w:type="dxa"/>
            <w:noWrap/>
            <w:vAlign w:val="center"/>
          </w:tcPr>
          <w:p w:rsidR="00FD0CEF" w:rsidRDefault="004C6787">
            <w:pPr>
              <w:widowControl/>
              <w:snapToGrid w:val="0"/>
              <w:jc w:val="center"/>
              <w:rPr>
                <w:kern w:val="0"/>
                <w:sz w:val="24"/>
                <w:szCs w:val="24"/>
              </w:rPr>
            </w:pPr>
            <w:r>
              <w:rPr>
                <w:rFonts w:hint="eastAsia"/>
                <w:kern w:val="0"/>
                <w:sz w:val="24"/>
                <w:szCs w:val="24"/>
              </w:rPr>
              <w:t>3</w:t>
            </w:r>
          </w:p>
        </w:tc>
        <w:tc>
          <w:tcPr>
            <w:tcW w:w="1655" w:type="dxa"/>
            <w:vAlign w:val="center"/>
          </w:tcPr>
          <w:p w:rsidR="00FD0CEF" w:rsidRDefault="004C6787">
            <w:pPr>
              <w:widowControl/>
              <w:snapToGrid w:val="0"/>
              <w:jc w:val="center"/>
              <w:rPr>
                <w:rFonts w:cs="宋体"/>
                <w:kern w:val="0"/>
                <w:sz w:val="24"/>
                <w:szCs w:val="24"/>
              </w:rPr>
            </w:pPr>
            <w:r>
              <w:rPr>
                <w:rFonts w:cs="宋体" w:hint="eastAsia"/>
                <w:kern w:val="0"/>
                <w:sz w:val="24"/>
                <w:szCs w:val="24"/>
              </w:rPr>
              <w:t>培训方案评价</w:t>
            </w:r>
          </w:p>
        </w:tc>
        <w:tc>
          <w:tcPr>
            <w:tcW w:w="7087" w:type="dxa"/>
            <w:vAlign w:val="center"/>
          </w:tcPr>
          <w:p w:rsidR="00FD0CEF" w:rsidRDefault="004C6787">
            <w:pPr>
              <w:widowControl/>
              <w:snapToGrid w:val="0"/>
              <w:rPr>
                <w:kern w:val="0"/>
                <w:sz w:val="24"/>
                <w:szCs w:val="24"/>
              </w:rPr>
            </w:pPr>
            <w:r>
              <w:rPr>
                <w:rFonts w:hint="eastAsia"/>
                <w:kern w:val="0"/>
                <w:sz w:val="24"/>
                <w:szCs w:val="24"/>
              </w:rPr>
              <w:t>至少包含操作流程、日常维护、使用培训、教学培训、常见故障维修等内容；</w:t>
            </w:r>
          </w:p>
          <w:p w:rsidR="00FD0CEF" w:rsidRDefault="004C6787">
            <w:pPr>
              <w:widowControl/>
              <w:snapToGrid w:val="0"/>
              <w:rPr>
                <w:kern w:val="0"/>
                <w:sz w:val="24"/>
                <w:szCs w:val="24"/>
              </w:rPr>
            </w:pPr>
            <w:r>
              <w:rPr>
                <w:rFonts w:hint="eastAsia"/>
                <w:kern w:val="0"/>
                <w:sz w:val="24"/>
                <w:szCs w:val="24"/>
              </w:rPr>
              <w:t>满足招标文件要求，无瑕疵：</w:t>
            </w:r>
            <w:r>
              <w:rPr>
                <w:rFonts w:hint="eastAsia"/>
                <w:kern w:val="0"/>
                <w:sz w:val="24"/>
                <w:szCs w:val="24"/>
              </w:rPr>
              <w:t>6</w:t>
            </w:r>
            <w:r>
              <w:rPr>
                <w:rFonts w:hint="eastAsia"/>
                <w:kern w:val="0"/>
                <w:sz w:val="24"/>
                <w:szCs w:val="24"/>
              </w:rPr>
              <w:t>分；</w:t>
            </w:r>
          </w:p>
          <w:p w:rsidR="00FD0CEF" w:rsidRDefault="004C6787">
            <w:pPr>
              <w:widowControl/>
              <w:snapToGrid w:val="0"/>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FD0CEF" w:rsidRDefault="004C6787">
            <w:pPr>
              <w:widowControl/>
              <w:snapToGrid w:val="0"/>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FD0CEF" w:rsidRDefault="004C6787">
            <w:pPr>
              <w:widowControl/>
              <w:snapToGrid w:val="0"/>
              <w:rPr>
                <w:kern w:val="0"/>
                <w:sz w:val="24"/>
                <w:szCs w:val="24"/>
              </w:rPr>
            </w:pPr>
            <w:r>
              <w:rPr>
                <w:rFonts w:hint="eastAsia"/>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rFonts w:hint="eastAsia"/>
                <w:kern w:val="0"/>
                <w:sz w:val="24"/>
                <w:szCs w:val="24"/>
              </w:rPr>
              <w:t>0</w:t>
            </w:r>
            <w:r>
              <w:rPr>
                <w:rFonts w:hint="eastAsia"/>
                <w:kern w:val="0"/>
                <w:sz w:val="24"/>
                <w:szCs w:val="24"/>
              </w:rPr>
              <w:t>分。</w:t>
            </w:r>
          </w:p>
          <w:p w:rsidR="00FD0CEF" w:rsidRDefault="004C6787">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FD0CEF" w:rsidRDefault="004C6787">
            <w:pPr>
              <w:widowControl/>
              <w:snapToGrid w:val="0"/>
              <w:jc w:val="center"/>
              <w:rPr>
                <w:kern w:val="0"/>
                <w:sz w:val="24"/>
                <w:szCs w:val="24"/>
              </w:rPr>
            </w:pPr>
            <w:r>
              <w:rPr>
                <w:rFonts w:hint="eastAsia"/>
                <w:kern w:val="0"/>
                <w:sz w:val="24"/>
                <w:szCs w:val="24"/>
              </w:rPr>
              <w:t>6</w:t>
            </w:r>
          </w:p>
        </w:tc>
      </w:tr>
      <w:tr w:rsidR="00FD0CEF">
        <w:trPr>
          <w:jc w:val="center"/>
        </w:trPr>
        <w:tc>
          <w:tcPr>
            <w:tcW w:w="508" w:type="dxa"/>
            <w:noWrap/>
            <w:vAlign w:val="center"/>
          </w:tcPr>
          <w:p w:rsidR="00FD0CEF" w:rsidRDefault="004C6787">
            <w:pPr>
              <w:widowControl/>
              <w:snapToGrid w:val="0"/>
              <w:jc w:val="center"/>
              <w:rPr>
                <w:kern w:val="0"/>
                <w:sz w:val="24"/>
                <w:szCs w:val="24"/>
              </w:rPr>
            </w:pPr>
            <w:r>
              <w:rPr>
                <w:rFonts w:hint="eastAsia"/>
                <w:kern w:val="0"/>
                <w:sz w:val="24"/>
                <w:szCs w:val="24"/>
              </w:rPr>
              <w:t>4</w:t>
            </w:r>
          </w:p>
        </w:tc>
        <w:tc>
          <w:tcPr>
            <w:tcW w:w="1655" w:type="dxa"/>
            <w:vAlign w:val="center"/>
          </w:tcPr>
          <w:p w:rsidR="00FD0CEF" w:rsidRDefault="004C6787">
            <w:pPr>
              <w:widowControl/>
              <w:snapToGrid w:val="0"/>
              <w:jc w:val="center"/>
              <w:rPr>
                <w:sz w:val="24"/>
              </w:rPr>
            </w:pPr>
            <w:r>
              <w:rPr>
                <w:rFonts w:hint="eastAsia"/>
                <w:sz w:val="24"/>
              </w:rPr>
              <w:t>售后服务方案评价</w:t>
            </w:r>
          </w:p>
        </w:tc>
        <w:tc>
          <w:tcPr>
            <w:tcW w:w="7087" w:type="dxa"/>
            <w:vAlign w:val="center"/>
          </w:tcPr>
          <w:p w:rsidR="00FD0CEF" w:rsidRDefault="004C6787">
            <w:pPr>
              <w:widowControl/>
              <w:snapToGrid w:val="0"/>
              <w:rPr>
                <w:kern w:val="0"/>
                <w:sz w:val="24"/>
                <w:szCs w:val="24"/>
              </w:rPr>
            </w:pPr>
            <w:r>
              <w:rPr>
                <w:rFonts w:hint="eastAsia"/>
                <w:kern w:val="0"/>
                <w:sz w:val="24"/>
                <w:szCs w:val="24"/>
              </w:rPr>
              <w:t>至少包含制造商服务承诺、投标人服务承诺、免费保修期时间、服务响应时间等</w:t>
            </w:r>
          </w:p>
          <w:p w:rsidR="00FD0CEF" w:rsidRDefault="004C678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FD0CEF" w:rsidRDefault="004C678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D0CEF" w:rsidRDefault="004C678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D0CEF" w:rsidRDefault="004C678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D0CEF" w:rsidRDefault="004C6787">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FD0CEF" w:rsidRDefault="004C6787">
            <w:pPr>
              <w:widowControl/>
              <w:snapToGrid w:val="0"/>
              <w:jc w:val="center"/>
              <w:rPr>
                <w:kern w:val="0"/>
                <w:sz w:val="24"/>
                <w:szCs w:val="24"/>
              </w:rPr>
            </w:pPr>
            <w:r>
              <w:rPr>
                <w:rFonts w:hint="eastAsia"/>
                <w:kern w:val="0"/>
                <w:sz w:val="24"/>
                <w:szCs w:val="24"/>
              </w:rPr>
              <w:t>6</w:t>
            </w:r>
          </w:p>
        </w:tc>
      </w:tr>
    </w:tbl>
    <w:p w:rsidR="00FD0CEF" w:rsidRDefault="004C6787">
      <w:pPr>
        <w:spacing w:line="360" w:lineRule="auto"/>
        <w:ind w:firstLineChars="200" w:firstLine="480"/>
        <w:outlineLvl w:val="0"/>
        <w:rPr>
          <w:sz w:val="24"/>
        </w:rPr>
      </w:pPr>
      <w:r>
        <w:rPr>
          <w:rFonts w:hint="eastAsia"/>
          <w:sz w:val="24"/>
        </w:rPr>
        <w:t>五、投标文件内容要求</w:t>
      </w:r>
    </w:p>
    <w:p w:rsidR="00FD0CEF" w:rsidRDefault="004C6787">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FD0CEF" w:rsidRDefault="004C6787">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FD0CEF" w:rsidRDefault="00FD0CEF">
      <w:pPr>
        <w:spacing w:line="360" w:lineRule="auto"/>
        <w:ind w:firstLineChars="200" w:firstLine="480"/>
        <w:outlineLvl w:val="0"/>
        <w:rPr>
          <w:color w:val="FF0000"/>
          <w:sz w:val="24"/>
        </w:rPr>
      </w:pPr>
    </w:p>
    <w:p w:rsidR="00FD0CEF" w:rsidRDefault="00FD0CEF">
      <w:pPr>
        <w:spacing w:line="360" w:lineRule="auto"/>
        <w:ind w:firstLineChars="200" w:firstLine="480"/>
        <w:outlineLvl w:val="0"/>
        <w:rPr>
          <w:color w:val="FF0000"/>
          <w:sz w:val="24"/>
        </w:rPr>
      </w:pPr>
    </w:p>
    <w:p w:rsidR="00FD0CEF" w:rsidRDefault="00FD0CEF">
      <w:pPr>
        <w:spacing w:line="360" w:lineRule="auto"/>
        <w:ind w:firstLineChars="200" w:firstLine="480"/>
        <w:outlineLvl w:val="0"/>
        <w:rPr>
          <w:color w:val="FF0000"/>
          <w:sz w:val="24"/>
        </w:rPr>
      </w:pPr>
    </w:p>
    <w:p w:rsidR="00FD0CEF" w:rsidRDefault="004C6787">
      <w:pPr>
        <w:spacing w:line="360" w:lineRule="auto"/>
        <w:jc w:val="center"/>
        <w:rPr>
          <w:sz w:val="24"/>
        </w:rPr>
      </w:pPr>
      <w:r>
        <w:rPr>
          <w:sz w:val="24"/>
          <w:u w:val="single"/>
        </w:rPr>
        <w:br w:type="page"/>
      </w:r>
    </w:p>
    <w:p w:rsidR="00FD0CEF" w:rsidRDefault="004C6787">
      <w:pPr>
        <w:pStyle w:val="ab"/>
        <w:rPr>
          <w:rFonts w:ascii="Times New Roman" w:hAnsi="Times New Roman"/>
        </w:rPr>
      </w:pPr>
      <w:r>
        <w:rPr>
          <w:rFonts w:ascii="Times New Roman" w:hAnsi="Times New Roman" w:hint="eastAsia"/>
        </w:rPr>
        <w:t>第三部分</w:t>
      </w:r>
      <w:r>
        <w:rPr>
          <w:rFonts w:ascii="Times New Roman" w:hAnsi="Times New Roman" w:hint="eastAsia"/>
        </w:rPr>
        <w:t xml:space="preserve">  </w:t>
      </w:r>
      <w:r>
        <w:rPr>
          <w:rFonts w:ascii="Times New Roman" w:hAnsi="Times New Roman" w:hint="eastAsia"/>
        </w:rPr>
        <w:t>投标须知</w:t>
      </w:r>
    </w:p>
    <w:p w:rsidR="00FD0CEF" w:rsidRDefault="004C678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rPr>
        <w:t>（</w:t>
      </w:r>
      <w:r>
        <w:rPr>
          <w:rFonts w:ascii="Times New Roman" w:eastAsia="宋体" w:hAnsi="Times New Roman" w:cs="Times New Roman" w:hint="eastAsia"/>
        </w:rPr>
        <w:t>7</w:t>
      </w:r>
      <w:r>
        <w:rPr>
          <w:rFonts w:ascii="Times New Roman" w:eastAsia="宋体" w:hAnsi="Times New Roman" w:cs="Times New Roman" w:hint="eastAsia"/>
        </w:rPr>
        <w:t>）</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FD0CEF" w:rsidRDefault="00FD0CEF">
      <w:pPr>
        <w:pStyle w:val="Default"/>
        <w:spacing w:line="360" w:lineRule="auto"/>
        <w:ind w:firstLineChars="200" w:firstLine="480"/>
        <w:jc w:val="both"/>
        <w:rPr>
          <w:rFonts w:ascii="Times New Roman" w:eastAsia="宋体" w:hAnsi="Times New Roman" w:cs="Times New Roman"/>
          <w:color w:val="auto"/>
        </w:rPr>
      </w:pPr>
    </w:p>
    <w:p w:rsidR="00FD0CEF" w:rsidRDefault="004C6787">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FD0CEF" w:rsidRDefault="00FD0CEF">
      <w:pPr>
        <w:pStyle w:val="Default"/>
        <w:spacing w:line="360" w:lineRule="auto"/>
        <w:ind w:firstLineChars="200" w:firstLine="480"/>
        <w:jc w:val="both"/>
        <w:rPr>
          <w:rFonts w:ascii="Times New Roman" w:eastAsia="宋体" w:hAnsi="Times New Roman" w:cs="Times New Roman"/>
          <w:color w:val="auto"/>
        </w:rPr>
      </w:pPr>
    </w:p>
    <w:p w:rsidR="00FD0CEF" w:rsidRDefault="004C6787">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如投标多个包的，要求按包分别独立制作投标文件。</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FD0CEF" w:rsidRDefault="00FD0CEF">
      <w:pPr>
        <w:pStyle w:val="Default"/>
        <w:spacing w:line="360" w:lineRule="auto"/>
        <w:ind w:firstLineChars="200" w:firstLine="480"/>
        <w:jc w:val="both"/>
        <w:rPr>
          <w:rFonts w:ascii="Times New Roman" w:eastAsia="宋体" w:hAnsi="Times New Roman" w:cs="Times New Roman"/>
          <w:color w:val="auto"/>
        </w:rPr>
      </w:pPr>
    </w:p>
    <w:p w:rsidR="00FD0CEF" w:rsidRDefault="004C678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投标文件的网上应答和提交</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FD0CEF" w:rsidRDefault="004C6787">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FD0CEF" w:rsidRDefault="004C67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不同投标人所投产品均为同一品牌或任一核心产品为同一品牌时，按以下原则处理：</w:t>
      </w:r>
    </w:p>
    <w:p w:rsidR="00FD0CEF" w:rsidRDefault="004C6787">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FD0CEF" w:rsidRDefault="004C6787">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FD0CEF" w:rsidRDefault="00FD0CEF">
      <w:pPr>
        <w:pStyle w:val="Default"/>
        <w:spacing w:line="360" w:lineRule="auto"/>
        <w:ind w:firstLineChars="200" w:firstLine="480"/>
        <w:jc w:val="both"/>
        <w:rPr>
          <w:rFonts w:ascii="Times New Roman" w:eastAsia="宋体" w:hAnsi="Times New Roman" w:cs="Times New Roman"/>
          <w:color w:val="auto"/>
        </w:rPr>
      </w:pPr>
    </w:p>
    <w:p w:rsidR="00FD0CEF" w:rsidRDefault="004C6787">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FD0CEF" w:rsidRDefault="004C67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FD0CEF" w:rsidRDefault="004C6787">
      <w:pPr>
        <w:pStyle w:val="Default"/>
        <w:spacing w:line="360" w:lineRule="auto"/>
        <w:ind w:firstLineChars="200" w:firstLine="480"/>
        <w:jc w:val="both"/>
        <w:rPr>
          <w:b/>
          <w:bCs/>
          <w:kern w:val="28"/>
          <w:sz w:val="32"/>
          <w:szCs w:val="32"/>
        </w:rPr>
      </w:pPr>
      <w:r>
        <w:br w:type="page"/>
      </w:r>
    </w:p>
    <w:p w:rsidR="00FD0CEF" w:rsidRDefault="004C6787">
      <w:pPr>
        <w:pStyle w:val="ab"/>
        <w:rPr>
          <w:rFonts w:ascii="Times New Roman" w:hAnsi="Times New Roman"/>
        </w:rPr>
      </w:pPr>
      <w:r>
        <w:rPr>
          <w:rFonts w:ascii="Times New Roman" w:hAnsi="Times New Roman" w:hint="eastAsia"/>
        </w:rPr>
        <w:t>第四部分</w:t>
      </w:r>
      <w:r>
        <w:rPr>
          <w:rFonts w:ascii="Times New Roman" w:hAnsi="Times New Roman" w:hint="eastAsia"/>
        </w:rPr>
        <w:t xml:space="preserve">  </w:t>
      </w:r>
      <w:r>
        <w:rPr>
          <w:rFonts w:ascii="Times New Roman" w:hAnsi="Times New Roman" w:hint="eastAsia"/>
        </w:rPr>
        <w:t>合同条款</w:t>
      </w:r>
    </w:p>
    <w:p w:rsidR="00FD0CEF" w:rsidRDefault="00FD0CEF">
      <w:pPr>
        <w:pStyle w:val="a4"/>
        <w:spacing w:after="0"/>
        <w:jc w:val="center"/>
        <w:rPr>
          <w:b/>
          <w:bCs/>
          <w:spacing w:val="-20"/>
          <w:kern w:val="44"/>
          <w:sz w:val="48"/>
          <w:szCs w:val="48"/>
        </w:rPr>
      </w:pPr>
    </w:p>
    <w:p w:rsidR="00FD0CEF" w:rsidRDefault="00FD0CEF">
      <w:pPr>
        <w:pStyle w:val="a4"/>
        <w:spacing w:after="0"/>
        <w:jc w:val="center"/>
        <w:rPr>
          <w:b/>
          <w:bCs/>
          <w:spacing w:val="-20"/>
          <w:kern w:val="44"/>
          <w:sz w:val="48"/>
          <w:szCs w:val="48"/>
        </w:rPr>
      </w:pPr>
    </w:p>
    <w:p w:rsidR="00FD0CEF" w:rsidRDefault="00FD0CEF">
      <w:pPr>
        <w:pStyle w:val="a4"/>
        <w:spacing w:after="0"/>
        <w:jc w:val="center"/>
        <w:rPr>
          <w:b/>
          <w:bCs/>
          <w:spacing w:val="-20"/>
          <w:kern w:val="44"/>
          <w:sz w:val="48"/>
          <w:szCs w:val="48"/>
        </w:rPr>
      </w:pPr>
    </w:p>
    <w:p w:rsidR="00FD0CEF" w:rsidRDefault="004C6787">
      <w:pPr>
        <w:pStyle w:val="a4"/>
        <w:spacing w:after="0"/>
        <w:jc w:val="center"/>
        <w:rPr>
          <w:b/>
          <w:bCs/>
          <w:spacing w:val="-20"/>
          <w:kern w:val="44"/>
          <w:sz w:val="48"/>
          <w:szCs w:val="48"/>
        </w:rPr>
      </w:pPr>
      <w:r>
        <w:rPr>
          <w:b/>
          <w:bCs/>
          <w:spacing w:val="-20"/>
          <w:kern w:val="44"/>
          <w:sz w:val="48"/>
          <w:szCs w:val="48"/>
        </w:rPr>
        <w:t>政府采购货物买卖合同</w:t>
      </w:r>
    </w:p>
    <w:p w:rsidR="00FD0CEF" w:rsidRDefault="00FD0CEF">
      <w:pPr>
        <w:rPr>
          <w:b/>
          <w:bCs/>
          <w:spacing w:val="-20"/>
          <w:kern w:val="44"/>
          <w:sz w:val="40"/>
          <w:szCs w:val="40"/>
        </w:rPr>
      </w:pPr>
    </w:p>
    <w:p w:rsidR="00FD0CEF" w:rsidRDefault="00FD0CEF">
      <w:pPr>
        <w:rPr>
          <w:b/>
          <w:bCs/>
          <w:spacing w:val="-20"/>
          <w:kern w:val="44"/>
          <w:sz w:val="40"/>
          <w:szCs w:val="40"/>
        </w:rPr>
      </w:pPr>
    </w:p>
    <w:p w:rsidR="00FD0CEF" w:rsidRDefault="00FD0CEF">
      <w:pPr>
        <w:rPr>
          <w:b/>
          <w:bCs/>
          <w:spacing w:val="-20"/>
          <w:kern w:val="44"/>
          <w:sz w:val="40"/>
          <w:szCs w:val="40"/>
        </w:rPr>
      </w:pPr>
    </w:p>
    <w:p w:rsidR="00FD0CEF" w:rsidRDefault="004C6787">
      <w:pPr>
        <w:spacing w:line="360" w:lineRule="auto"/>
        <w:ind w:leftChars="200" w:left="420"/>
        <w:rPr>
          <w:sz w:val="32"/>
          <w:szCs w:val="32"/>
        </w:rPr>
      </w:pPr>
      <w:r>
        <w:rPr>
          <w:kern w:val="0"/>
          <w:sz w:val="32"/>
          <w:szCs w:val="32"/>
        </w:rPr>
        <w:t>项目名称：</w:t>
      </w:r>
      <w:r>
        <w:rPr>
          <w:sz w:val="32"/>
          <w:szCs w:val="32"/>
          <w:u w:val="single"/>
        </w:rPr>
        <w:t xml:space="preserve">                             </w:t>
      </w:r>
    </w:p>
    <w:p w:rsidR="00FD0CEF" w:rsidRDefault="004C6787">
      <w:pPr>
        <w:spacing w:line="360" w:lineRule="auto"/>
        <w:ind w:leftChars="200" w:left="420"/>
        <w:rPr>
          <w:sz w:val="32"/>
          <w:szCs w:val="32"/>
          <w:u w:val="single"/>
        </w:rPr>
      </w:pPr>
      <w:r>
        <w:rPr>
          <w:sz w:val="32"/>
          <w:szCs w:val="32"/>
        </w:rPr>
        <w:t>合同编号：</w:t>
      </w:r>
      <w:r>
        <w:rPr>
          <w:sz w:val="32"/>
          <w:szCs w:val="32"/>
          <w:u w:val="single"/>
        </w:rPr>
        <w:t xml:space="preserve">                             </w:t>
      </w:r>
    </w:p>
    <w:p w:rsidR="00FD0CEF" w:rsidRDefault="004C6787">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FD0CEF" w:rsidRDefault="004C6787">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FD0CEF" w:rsidRDefault="004C6787">
      <w:pPr>
        <w:spacing w:line="360" w:lineRule="auto"/>
        <w:ind w:leftChars="200" w:left="420"/>
        <w:rPr>
          <w:sz w:val="32"/>
          <w:szCs w:val="32"/>
        </w:rPr>
      </w:pPr>
      <w:r>
        <w:rPr>
          <w:sz w:val="32"/>
          <w:szCs w:val="32"/>
        </w:rPr>
        <w:t>签订时间：</w:t>
      </w:r>
      <w:r>
        <w:rPr>
          <w:sz w:val="32"/>
          <w:szCs w:val="32"/>
          <w:u w:val="single"/>
        </w:rPr>
        <w:t xml:space="preserve">                             </w:t>
      </w:r>
    </w:p>
    <w:p w:rsidR="00FD0CEF" w:rsidRDefault="00FD0CEF">
      <w:pPr>
        <w:rPr>
          <w:szCs w:val="24"/>
        </w:rPr>
      </w:pPr>
    </w:p>
    <w:p w:rsidR="00FD0CEF" w:rsidRDefault="004C6787">
      <w:pPr>
        <w:rPr>
          <w:rFonts w:eastAsia="黑体"/>
          <w:sz w:val="44"/>
          <w:szCs w:val="44"/>
        </w:rPr>
      </w:pPr>
      <w:r>
        <w:rPr>
          <w:rFonts w:eastAsia="黑体"/>
          <w:sz w:val="44"/>
          <w:szCs w:val="44"/>
        </w:rPr>
        <w:br w:type="page"/>
      </w:r>
    </w:p>
    <w:p w:rsidR="00FD0CEF" w:rsidRDefault="00FD0CEF">
      <w:pPr>
        <w:rPr>
          <w:rFonts w:eastAsia="黑体"/>
          <w:sz w:val="44"/>
          <w:szCs w:val="44"/>
        </w:rPr>
      </w:pPr>
    </w:p>
    <w:p w:rsidR="00FD0CEF" w:rsidRDefault="00FD0CEF">
      <w:pPr>
        <w:rPr>
          <w:rFonts w:eastAsia="黑体"/>
          <w:sz w:val="44"/>
          <w:szCs w:val="44"/>
        </w:rPr>
      </w:pPr>
    </w:p>
    <w:p w:rsidR="00FD0CEF" w:rsidRDefault="004C6787">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FD0CEF" w:rsidRDefault="00FD0CEF">
      <w:pPr>
        <w:ind w:firstLineChars="200" w:firstLine="640"/>
        <w:rPr>
          <w:rFonts w:eastAsia="仿宋_GB2312"/>
          <w:sz w:val="32"/>
          <w:szCs w:val="32"/>
        </w:rPr>
      </w:pPr>
    </w:p>
    <w:p w:rsidR="00FD0CEF" w:rsidRDefault="004C6787">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FD0CEF" w:rsidRDefault="004C6787">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FD0CEF" w:rsidRDefault="004C6787">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FD0CEF" w:rsidRDefault="00FD0CEF">
      <w:pPr>
        <w:widowControl/>
        <w:jc w:val="left"/>
        <w:rPr>
          <w:rFonts w:eastAsia="黑体"/>
          <w:sz w:val="44"/>
          <w:szCs w:val="44"/>
        </w:rPr>
        <w:sectPr w:rsidR="00FD0CEF">
          <w:footerReference w:type="default" r:id="rId14"/>
          <w:pgSz w:w="11906" w:h="16838"/>
          <w:pgMar w:top="1440" w:right="1800" w:bottom="1440" w:left="1800" w:header="851" w:footer="992" w:gutter="0"/>
          <w:pgNumType w:start="1"/>
          <w:cols w:space="720"/>
          <w:docGrid w:type="lines" w:linePitch="312"/>
        </w:sectPr>
      </w:pPr>
    </w:p>
    <w:p w:rsidR="00FD0CEF" w:rsidRDefault="00FD0CEF">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FD0CEF" w:rsidRDefault="004C6787">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FD0CEF" w:rsidRDefault="00FD0CEF">
      <w:pPr>
        <w:pStyle w:val="2"/>
        <w:adjustRightInd w:val="0"/>
        <w:snapToGrid w:val="0"/>
        <w:spacing w:line="400" w:lineRule="exact"/>
        <w:jc w:val="center"/>
        <w:rPr>
          <w:rFonts w:ascii="Times New Roman" w:eastAsia="黑体" w:hAnsi="Times New Roman" w:cs="Times New Roman"/>
          <w:b w:val="0"/>
          <w:bCs w:val="0"/>
          <w:sz w:val="28"/>
          <w:szCs w:val="28"/>
        </w:rPr>
      </w:pPr>
    </w:p>
    <w:p w:rsidR="00FD0CEF" w:rsidRDefault="004C6787">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FD0CEF" w:rsidRDefault="004C6787">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FD0CEF" w:rsidRDefault="004C6787">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FD0CEF" w:rsidRDefault="004C6787">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FD0CEF" w:rsidRDefault="00FD0CEF">
      <w:pPr>
        <w:spacing w:line="400" w:lineRule="exact"/>
        <w:rPr>
          <w:sz w:val="24"/>
          <w:szCs w:val="24"/>
        </w:rPr>
      </w:pPr>
    </w:p>
    <w:p w:rsidR="00FD0CEF" w:rsidRDefault="004C6787" w:rsidP="00AF7188">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D0CEF" w:rsidRDefault="004C6787">
      <w:pPr>
        <w:numPr>
          <w:ilvl w:val="0"/>
          <w:numId w:val="1"/>
        </w:numPr>
        <w:adjustRightInd w:val="0"/>
        <w:snapToGrid w:val="0"/>
        <w:spacing w:line="360" w:lineRule="auto"/>
        <w:ind w:firstLineChars="200" w:firstLine="448"/>
        <w:rPr>
          <w:b/>
          <w:sz w:val="24"/>
          <w:szCs w:val="24"/>
        </w:rPr>
      </w:pPr>
      <w:r>
        <w:rPr>
          <w:b/>
          <w:sz w:val="24"/>
          <w:szCs w:val="24"/>
        </w:rPr>
        <w:t>项目信息</w:t>
      </w:r>
    </w:p>
    <w:p w:rsidR="00FD0CEF" w:rsidRDefault="004C6787" w:rsidP="00AF7188">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FD0CEF" w:rsidRDefault="004C6787">
      <w:pPr>
        <w:pStyle w:val="a5"/>
        <w:tabs>
          <w:tab w:val="left" w:pos="999"/>
        </w:tabs>
        <w:adjustRightInd w:val="0"/>
        <w:snapToGrid w:val="0"/>
        <w:spacing w:line="360" w:lineRule="auto"/>
      </w:pPr>
      <w:r>
        <w:t xml:space="preserve">         采购项目编号：</w:t>
      </w:r>
      <w:r>
        <w:rPr>
          <w:u w:val="single"/>
        </w:rPr>
        <w:t xml:space="preserve">                                          </w:t>
      </w:r>
    </w:p>
    <w:p w:rsidR="00FD0CEF" w:rsidRDefault="004C6787" w:rsidP="00AF7188">
      <w:pPr>
        <w:pStyle w:val="a5"/>
        <w:adjustRightInd w:val="0"/>
        <w:snapToGrid w:val="0"/>
        <w:spacing w:line="360" w:lineRule="auto"/>
        <w:ind w:firstLineChars="200" w:firstLine="446"/>
      </w:pPr>
      <w:r>
        <w:t>（2）采购计划编号：</w:t>
      </w:r>
      <w:r>
        <w:rPr>
          <w:u w:val="single"/>
        </w:rPr>
        <w:t xml:space="preserve">                                          </w:t>
      </w:r>
      <w:r>
        <w:t xml:space="preserve"> </w:t>
      </w:r>
    </w:p>
    <w:p w:rsidR="00FD0CEF" w:rsidRDefault="004C6787" w:rsidP="00AF7188">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FD0CEF" w:rsidRDefault="004C6787" w:rsidP="00AF7188">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r>
        <w:rPr>
          <w:sz w:val="24"/>
          <w:szCs w:val="24"/>
          <w:lang w:val="en"/>
        </w:rPr>
        <w:t>个</w:t>
      </w:r>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FD0CEF" w:rsidRDefault="004C6787" w:rsidP="00AF7188">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FD0CEF" w:rsidRDefault="004C6787" w:rsidP="00AF7188">
      <w:pPr>
        <w:adjustRightInd w:val="0"/>
        <w:snapToGrid w:val="0"/>
        <w:spacing w:line="360" w:lineRule="auto"/>
        <w:ind w:firstLineChars="450" w:firstLine="1004"/>
        <w:rPr>
          <w:sz w:val="24"/>
          <w:szCs w:val="24"/>
          <w:u w:val="single"/>
        </w:rPr>
      </w:pPr>
      <w:r>
        <w:rPr>
          <w:sz w:val="24"/>
          <w:szCs w:val="24"/>
        </w:rPr>
        <w:t>采购标的的技术要求、商务要求具体见附件。</w:t>
      </w:r>
    </w:p>
    <w:p w:rsidR="00FD0CEF" w:rsidRDefault="004C6787" w:rsidP="00AF7188">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FD0CEF" w:rsidRDefault="004C6787" w:rsidP="00AF7188">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FD0CEF" w:rsidRDefault="004C6787" w:rsidP="00AF7188">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FD0CEF" w:rsidRDefault="004C6787">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FD0CEF" w:rsidRDefault="004C6787">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FD0CEF" w:rsidRDefault="004C6787">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FD0CEF" w:rsidRDefault="004C6787">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FD0CEF" w:rsidRDefault="004C6787">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是，《政府采购品目分类目录》底级品目名称：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否</w:t>
      </w:r>
    </w:p>
    <w:p w:rsidR="00FD0CEF" w:rsidRDefault="004C6787">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FD0CEF" w:rsidRDefault="004C6787">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FD0CEF" w:rsidRDefault="004C6787">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FD0CEF" w:rsidRDefault="004C6787">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FD0CEF" w:rsidRDefault="004C6787" w:rsidP="00AF7188">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FD0CEF" w:rsidRDefault="004C6787">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FD0CEF" w:rsidRDefault="004C6787">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FD0CEF" w:rsidRDefault="004C6787">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FD0CEF" w:rsidRDefault="004C6787">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FD0CEF" w:rsidRDefault="004C6787" w:rsidP="00AF7188">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FD0CEF" w:rsidRDefault="004C6787" w:rsidP="00AF7188">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FD0CEF" w:rsidRDefault="004C6787" w:rsidP="00AF7188">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FD0CEF" w:rsidRDefault="004C6787" w:rsidP="00AF7188">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FD0CEF" w:rsidRDefault="004C6787" w:rsidP="00AF7188">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FD0CEF" w:rsidRDefault="004C6787" w:rsidP="00AF7188">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FD0CEF" w:rsidRDefault="004C6787" w:rsidP="00AF7188">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FD0CEF" w:rsidRDefault="004C6787">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FD0CEF" w:rsidRDefault="004C6787">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FD0CEF" w:rsidRDefault="004C6787" w:rsidP="00AF7188">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FD0CEF" w:rsidRDefault="004C6787" w:rsidP="00AF7188">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FD0CEF" w:rsidRDefault="004C6787" w:rsidP="00AF7188">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FD0CEF" w:rsidRDefault="004C6787" w:rsidP="00AF7188">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r>
        <w:rPr>
          <w:sz w:val="24"/>
          <w:szCs w:val="24"/>
        </w:rPr>
        <w:t>否</w:t>
      </w:r>
    </w:p>
    <w:p w:rsidR="00FD0CEF" w:rsidRDefault="004C6787">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FD0CEF" w:rsidRDefault="004C6787">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rsidR="00FD0CEF" w:rsidRDefault="004C6787">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FD0CEF" w:rsidRDefault="004C6787">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FD0CEF" w:rsidRDefault="004C6787">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FD0CEF" w:rsidRDefault="004C6787">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rsidR="00FD0CEF" w:rsidRDefault="004C6787">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FD0CEF" w:rsidRDefault="004C6787">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FD0CEF" w:rsidRDefault="004C6787">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FD0CEF" w:rsidRDefault="004C6787">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是，绿色产品政府采购相关政策确定的底级品目名称：</w:t>
      </w:r>
      <w:r>
        <w:rPr>
          <w:rFonts w:ascii="Times New Roman" w:eastAsia="宋体" w:hAnsi="Times New Roman" w:cs="Times New Roman"/>
          <w:sz w:val="24"/>
          <w:szCs w:val="24"/>
          <w:u w:val="single"/>
        </w:rPr>
        <w:t xml:space="preserve">         </w:t>
      </w:r>
    </w:p>
    <w:p w:rsidR="00FD0CEF" w:rsidRDefault="004C6787">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FD0CEF" w:rsidRDefault="004C6787">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FD0CEF" w:rsidRDefault="004C6787">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FD0CEF" w:rsidRDefault="004C6787" w:rsidP="00AF7188">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FD0CEF" w:rsidRDefault="004C6787">
      <w:pPr>
        <w:numPr>
          <w:ilvl w:val="0"/>
          <w:numId w:val="1"/>
        </w:numPr>
        <w:adjustRightInd w:val="0"/>
        <w:snapToGrid w:val="0"/>
        <w:spacing w:line="360" w:lineRule="auto"/>
        <w:ind w:firstLineChars="200" w:firstLine="448"/>
        <w:rPr>
          <w:b/>
          <w:sz w:val="24"/>
          <w:szCs w:val="24"/>
        </w:rPr>
      </w:pPr>
      <w:r>
        <w:rPr>
          <w:b/>
          <w:sz w:val="24"/>
          <w:szCs w:val="24"/>
        </w:rPr>
        <w:t>合同金额</w:t>
      </w:r>
    </w:p>
    <w:p w:rsidR="00FD0CEF" w:rsidRDefault="004C6787" w:rsidP="00AF7188">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FD0CEF" w:rsidRDefault="004C6787">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FD0CEF" w:rsidRDefault="004C6787">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FD0CEF" w:rsidRDefault="004C6787">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FD0CEF" w:rsidRDefault="004C6787">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FD0CEF" w:rsidRDefault="004C6787">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）合同定价方式（采用组合定价方式的，可以勾选多项）：</w:t>
      </w:r>
    </w:p>
    <w:p w:rsidR="00FD0CEF" w:rsidRDefault="004C6787" w:rsidP="00AF7188">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FD0CEF" w:rsidRDefault="004C6787">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）付款方式（按项目实际勾选填写）：</w:t>
      </w:r>
    </w:p>
    <w:p w:rsidR="00FD0CEF" w:rsidRDefault="004C6787" w:rsidP="00AF7188">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FD0CEF" w:rsidRDefault="004C6787" w:rsidP="00AF7188">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FD0CEF" w:rsidRDefault="004C6787" w:rsidP="00AF7188">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FD0CEF" w:rsidRDefault="004C6787" w:rsidP="00AF7188">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FD0CEF" w:rsidRDefault="004C6787">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FD0CEF" w:rsidRDefault="004C6787" w:rsidP="00AF7188">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FD0CEF" w:rsidRDefault="004C6787" w:rsidP="00AF7188">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FD0CEF" w:rsidRDefault="004C6787" w:rsidP="00AF7188">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FD0CEF" w:rsidRDefault="004C6787">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FD0CEF" w:rsidRDefault="004C6787">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FD0CEF" w:rsidRDefault="004C6787" w:rsidP="00AF7188">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FD0CEF" w:rsidRDefault="004C6787" w:rsidP="00AF7188">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FD0CEF" w:rsidRDefault="004C6787" w:rsidP="00AF7188">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FD0CEF" w:rsidRDefault="004C6787">
      <w:pPr>
        <w:numPr>
          <w:ilvl w:val="0"/>
          <w:numId w:val="1"/>
        </w:numPr>
        <w:adjustRightInd w:val="0"/>
        <w:snapToGrid w:val="0"/>
        <w:spacing w:line="360" w:lineRule="auto"/>
        <w:ind w:firstLineChars="200" w:firstLine="448"/>
        <w:rPr>
          <w:b/>
          <w:sz w:val="24"/>
          <w:szCs w:val="24"/>
        </w:rPr>
      </w:pPr>
      <w:r>
        <w:rPr>
          <w:b/>
          <w:sz w:val="24"/>
          <w:szCs w:val="24"/>
        </w:rPr>
        <w:t>合同验收</w:t>
      </w:r>
    </w:p>
    <w:p w:rsidR="00FD0CEF" w:rsidRDefault="004C6787" w:rsidP="00AF7188">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FD0CEF" w:rsidRDefault="004C6787">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FD0CEF" w:rsidRDefault="004C6787">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FD0CEF" w:rsidRDefault="004C6787" w:rsidP="00AF7188">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FD0CEF" w:rsidRDefault="004C6787" w:rsidP="00AF7188">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FD0CEF" w:rsidRDefault="004C6787" w:rsidP="00AF7188">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FD0CEF" w:rsidRDefault="004C6787" w:rsidP="00AF7188">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rsidR="00FD0CEF" w:rsidRDefault="004C6787" w:rsidP="00AF7188">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FD0CEF" w:rsidRDefault="004C6787" w:rsidP="00AF7188">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r>
        <w:rPr>
          <w:bCs/>
          <w:sz w:val="24"/>
          <w:szCs w:val="24"/>
        </w:rPr>
        <w:t>否</w:t>
      </w:r>
    </w:p>
    <w:p w:rsidR="00FD0CEF" w:rsidRDefault="004C6787" w:rsidP="00AF7188">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FD0CEF" w:rsidRDefault="004C6787" w:rsidP="00AF7188">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FD0CEF" w:rsidRDefault="004C6787" w:rsidP="00AF7188">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FD0CEF" w:rsidRDefault="004C6787">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FD0CEF" w:rsidRDefault="004C6787" w:rsidP="00AF7188">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FD0CEF" w:rsidRDefault="004C6787" w:rsidP="00AF7188">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FD0CEF" w:rsidRDefault="004C6787" w:rsidP="00AF7188">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FD0CEF" w:rsidRDefault="004C6787">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FD0CEF" w:rsidRDefault="004C6787" w:rsidP="00AF7188">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FD0CEF" w:rsidRDefault="004C6787">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FD0CEF" w:rsidRDefault="004C6787" w:rsidP="00AF7188">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FD0CEF" w:rsidRDefault="004C6787" w:rsidP="00AF7188">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FD0CEF" w:rsidRDefault="004C6787" w:rsidP="00AF7188">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）政府采购合同专用条款</w:t>
      </w:r>
    </w:p>
    <w:p w:rsidR="00FD0CEF" w:rsidRDefault="004C6787" w:rsidP="00AF7188">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FD0CEF" w:rsidRDefault="004C6787" w:rsidP="00AF7188">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FD0CEF" w:rsidRDefault="004C6787" w:rsidP="00AF7188">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FD0CEF" w:rsidRDefault="004C6787" w:rsidP="00AF7188">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FD0CEF" w:rsidRDefault="004C6787" w:rsidP="00AF7188">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FD0CEF" w:rsidRDefault="004C6787">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FD0CEF" w:rsidRDefault="004C6787">
      <w:pPr>
        <w:numPr>
          <w:ilvl w:val="0"/>
          <w:numId w:val="1"/>
        </w:numPr>
        <w:adjustRightInd w:val="0"/>
        <w:snapToGrid w:val="0"/>
        <w:spacing w:line="360" w:lineRule="auto"/>
        <w:ind w:firstLineChars="200" w:firstLine="448"/>
        <w:rPr>
          <w:b/>
          <w:sz w:val="24"/>
          <w:szCs w:val="24"/>
        </w:rPr>
      </w:pPr>
      <w:r>
        <w:rPr>
          <w:b/>
          <w:sz w:val="24"/>
          <w:szCs w:val="24"/>
        </w:rPr>
        <w:t>合同生效</w:t>
      </w:r>
    </w:p>
    <w:p w:rsidR="00FD0CEF" w:rsidRDefault="004C6787" w:rsidP="00AF7188">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FD0CEF" w:rsidRDefault="004C6787">
      <w:pPr>
        <w:numPr>
          <w:ilvl w:val="0"/>
          <w:numId w:val="1"/>
        </w:numPr>
        <w:adjustRightInd w:val="0"/>
        <w:snapToGrid w:val="0"/>
        <w:spacing w:line="360" w:lineRule="auto"/>
        <w:ind w:firstLineChars="200" w:firstLine="448"/>
        <w:rPr>
          <w:b/>
          <w:sz w:val="24"/>
          <w:szCs w:val="24"/>
        </w:rPr>
      </w:pPr>
      <w:r>
        <w:rPr>
          <w:b/>
          <w:sz w:val="24"/>
          <w:szCs w:val="24"/>
        </w:rPr>
        <w:t>合同份数</w:t>
      </w:r>
    </w:p>
    <w:p w:rsidR="00FD0CEF" w:rsidRDefault="004C6787" w:rsidP="00AF7188">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FD0CEF" w:rsidRDefault="004C6787" w:rsidP="00AF7188">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FD0CEF" w:rsidRDefault="004C6787" w:rsidP="00AF7188">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FD0CEF" w:rsidRDefault="004C6787" w:rsidP="00AF7188">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FD0CEF">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FD0CEF" w:rsidRDefault="004C6787">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FD0CEF" w:rsidRDefault="004C6787">
            <w:pPr>
              <w:adjustRightInd w:val="0"/>
              <w:snapToGrid w:val="0"/>
              <w:spacing w:line="300" w:lineRule="exact"/>
              <w:jc w:val="center"/>
              <w:rPr>
                <w:szCs w:val="24"/>
              </w:rPr>
            </w:pPr>
            <w:r>
              <w:rPr>
                <w:szCs w:val="21"/>
              </w:rPr>
              <w:t>乙方（供应商）</w:t>
            </w:r>
          </w:p>
        </w:tc>
      </w:tr>
      <w:tr w:rsidR="00FD0CEF">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FD0CEF" w:rsidRDefault="004C6787">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D0CEF" w:rsidRDefault="00FD0C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FD0CEF" w:rsidRDefault="004C6787">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D0CEF" w:rsidRDefault="00FD0CEF">
            <w:pPr>
              <w:adjustRightInd w:val="0"/>
              <w:snapToGrid w:val="0"/>
              <w:spacing w:line="300" w:lineRule="exact"/>
              <w:jc w:val="center"/>
              <w:rPr>
                <w:spacing w:val="20"/>
                <w:szCs w:val="21"/>
              </w:rPr>
            </w:pPr>
          </w:p>
        </w:tc>
      </w:tr>
      <w:tr w:rsidR="00FD0CEF">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FD0CEF" w:rsidRDefault="004C6787">
            <w:pPr>
              <w:adjustRightInd w:val="0"/>
              <w:snapToGrid w:val="0"/>
              <w:spacing w:line="300" w:lineRule="exact"/>
              <w:jc w:val="center"/>
              <w:rPr>
                <w:szCs w:val="21"/>
              </w:rPr>
            </w:pPr>
            <w:r>
              <w:rPr>
                <w:szCs w:val="21"/>
              </w:rPr>
              <w:t>法定代表人</w:t>
            </w:r>
          </w:p>
          <w:p w:rsidR="00FD0CEF" w:rsidRDefault="004C6787">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D0CEF" w:rsidRDefault="00FD0C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FD0CEF" w:rsidRDefault="004C6787">
            <w:pPr>
              <w:adjustRightInd w:val="0"/>
              <w:snapToGrid w:val="0"/>
              <w:spacing w:line="300" w:lineRule="exact"/>
              <w:jc w:val="center"/>
              <w:rPr>
                <w:szCs w:val="21"/>
              </w:rPr>
            </w:pPr>
            <w:r>
              <w:rPr>
                <w:szCs w:val="21"/>
              </w:rPr>
              <w:t>法定代表人</w:t>
            </w:r>
          </w:p>
          <w:p w:rsidR="00FD0CEF" w:rsidRDefault="004C6787">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D0CEF" w:rsidRDefault="00FD0CEF">
            <w:pPr>
              <w:adjustRightInd w:val="0"/>
              <w:snapToGrid w:val="0"/>
              <w:spacing w:line="300" w:lineRule="exact"/>
              <w:jc w:val="center"/>
              <w:rPr>
                <w:szCs w:val="21"/>
              </w:rPr>
            </w:pPr>
          </w:p>
        </w:tc>
      </w:tr>
      <w:tr w:rsidR="00FD0CEF">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FD0CEF" w:rsidRDefault="00FD0CEF">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FD0CEF" w:rsidRDefault="00FD0CEF">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FD0CEF" w:rsidRDefault="004C6787">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D0CEF" w:rsidRDefault="00FD0CEF">
            <w:pPr>
              <w:adjustRightInd w:val="0"/>
              <w:snapToGrid w:val="0"/>
              <w:spacing w:line="300" w:lineRule="exact"/>
              <w:jc w:val="center"/>
              <w:rPr>
                <w:spacing w:val="20"/>
                <w:szCs w:val="21"/>
              </w:rPr>
            </w:pPr>
          </w:p>
        </w:tc>
      </w:tr>
      <w:tr w:rsidR="00FD0C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D0CEF" w:rsidRDefault="004C6787">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D0CEF" w:rsidRDefault="00FD0C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FD0CEF" w:rsidRDefault="004C6787">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D0CEF" w:rsidRDefault="00FD0CEF">
            <w:pPr>
              <w:adjustRightInd w:val="0"/>
              <w:snapToGrid w:val="0"/>
              <w:spacing w:line="300" w:lineRule="exact"/>
              <w:jc w:val="center"/>
              <w:rPr>
                <w:spacing w:val="20"/>
                <w:szCs w:val="21"/>
              </w:rPr>
            </w:pPr>
          </w:p>
        </w:tc>
      </w:tr>
      <w:tr w:rsidR="00FD0C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D0CEF" w:rsidRDefault="004C6787">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D0CEF" w:rsidRDefault="00FD0C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FD0CEF" w:rsidRDefault="004C6787">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D0CEF" w:rsidRDefault="00FD0CEF">
            <w:pPr>
              <w:adjustRightInd w:val="0"/>
              <w:snapToGrid w:val="0"/>
              <w:spacing w:line="300" w:lineRule="exact"/>
              <w:jc w:val="center"/>
              <w:rPr>
                <w:spacing w:val="20"/>
                <w:szCs w:val="21"/>
              </w:rPr>
            </w:pPr>
          </w:p>
        </w:tc>
      </w:tr>
      <w:tr w:rsidR="00FD0C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D0CEF" w:rsidRDefault="004C6787">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D0CEF" w:rsidRDefault="00FD0C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FD0CEF" w:rsidRDefault="004C6787">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D0CEF" w:rsidRDefault="00FD0CEF">
            <w:pPr>
              <w:adjustRightInd w:val="0"/>
              <w:snapToGrid w:val="0"/>
              <w:spacing w:line="300" w:lineRule="exact"/>
              <w:jc w:val="center"/>
              <w:rPr>
                <w:spacing w:val="20"/>
                <w:szCs w:val="21"/>
              </w:rPr>
            </w:pPr>
          </w:p>
        </w:tc>
      </w:tr>
      <w:tr w:rsidR="00FD0C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D0CEF" w:rsidRDefault="004C6787">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D0CEF" w:rsidRDefault="00FD0C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FD0CEF" w:rsidRDefault="004C6787">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D0CEF" w:rsidRDefault="00FD0CEF">
            <w:pPr>
              <w:adjustRightInd w:val="0"/>
              <w:snapToGrid w:val="0"/>
              <w:spacing w:line="300" w:lineRule="exact"/>
              <w:jc w:val="center"/>
              <w:rPr>
                <w:spacing w:val="20"/>
                <w:szCs w:val="21"/>
              </w:rPr>
            </w:pPr>
          </w:p>
        </w:tc>
      </w:tr>
      <w:tr w:rsidR="00FD0C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D0CEF" w:rsidRDefault="004C6787">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D0CEF" w:rsidRDefault="00FD0C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FD0CEF" w:rsidRDefault="004C6787">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D0CEF" w:rsidRDefault="00FD0CEF">
            <w:pPr>
              <w:adjustRightInd w:val="0"/>
              <w:snapToGrid w:val="0"/>
              <w:spacing w:line="300" w:lineRule="exact"/>
              <w:jc w:val="center"/>
              <w:rPr>
                <w:spacing w:val="20"/>
                <w:szCs w:val="21"/>
              </w:rPr>
            </w:pPr>
          </w:p>
        </w:tc>
      </w:tr>
      <w:tr w:rsidR="00FD0C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D0CEF" w:rsidRDefault="004C6787">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D0CEF" w:rsidRDefault="00FD0C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FD0CEF" w:rsidRDefault="004C6787">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D0CEF" w:rsidRDefault="00FD0CEF">
            <w:pPr>
              <w:adjustRightInd w:val="0"/>
              <w:snapToGrid w:val="0"/>
              <w:spacing w:line="300" w:lineRule="exact"/>
              <w:jc w:val="center"/>
              <w:rPr>
                <w:spacing w:val="20"/>
                <w:szCs w:val="21"/>
              </w:rPr>
            </w:pPr>
          </w:p>
        </w:tc>
      </w:tr>
      <w:tr w:rsidR="00FD0C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D0CEF" w:rsidRDefault="004C6787">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D0CEF" w:rsidRDefault="00FD0C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FD0CEF" w:rsidRDefault="004C6787">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D0CEF" w:rsidRDefault="00FD0CEF">
            <w:pPr>
              <w:adjustRightInd w:val="0"/>
              <w:snapToGrid w:val="0"/>
              <w:spacing w:line="300" w:lineRule="exact"/>
              <w:jc w:val="center"/>
              <w:rPr>
                <w:spacing w:val="20"/>
                <w:szCs w:val="21"/>
              </w:rPr>
            </w:pPr>
          </w:p>
        </w:tc>
      </w:tr>
      <w:tr w:rsidR="00FD0C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D0CEF" w:rsidRDefault="00FD0CE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D0CEF" w:rsidRDefault="00FD0C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FD0CEF" w:rsidRDefault="004C6787">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D0CEF" w:rsidRDefault="00FD0CEF">
            <w:pPr>
              <w:adjustRightInd w:val="0"/>
              <w:snapToGrid w:val="0"/>
              <w:spacing w:line="300" w:lineRule="exact"/>
              <w:jc w:val="center"/>
              <w:rPr>
                <w:spacing w:val="20"/>
                <w:szCs w:val="21"/>
              </w:rPr>
            </w:pPr>
          </w:p>
        </w:tc>
      </w:tr>
      <w:tr w:rsidR="00FD0C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D0CEF" w:rsidRDefault="00FD0CE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D0CEF" w:rsidRDefault="00FD0C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FD0CEF" w:rsidRDefault="004C6787">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D0CEF" w:rsidRDefault="00FD0CEF">
            <w:pPr>
              <w:adjustRightInd w:val="0"/>
              <w:snapToGrid w:val="0"/>
              <w:spacing w:line="300" w:lineRule="exact"/>
              <w:jc w:val="center"/>
              <w:rPr>
                <w:spacing w:val="20"/>
                <w:szCs w:val="21"/>
              </w:rPr>
            </w:pPr>
          </w:p>
        </w:tc>
      </w:tr>
      <w:tr w:rsidR="00FD0C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D0CEF" w:rsidRDefault="00FD0CE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D0CEF" w:rsidRDefault="00FD0C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FD0CEF" w:rsidRDefault="004C6787">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D0CEF" w:rsidRDefault="00FD0CEF">
            <w:pPr>
              <w:adjustRightInd w:val="0"/>
              <w:snapToGrid w:val="0"/>
              <w:spacing w:line="300" w:lineRule="exact"/>
              <w:jc w:val="center"/>
              <w:rPr>
                <w:spacing w:val="20"/>
                <w:szCs w:val="21"/>
              </w:rPr>
            </w:pPr>
          </w:p>
        </w:tc>
      </w:tr>
      <w:tr w:rsidR="00FD0CEF">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FD0CEF" w:rsidRDefault="004C6787">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FD0CEF" w:rsidRDefault="004C6787">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FD0CEF" w:rsidRDefault="004C6787">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FD0CEF" w:rsidRDefault="004C6787" w:rsidP="00AF718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FD0CEF" w:rsidRDefault="004C6787" w:rsidP="00AF7188">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FD0CEF" w:rsidRDefault="004C6787" w:rsidP="00AF7188">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FD0CEF" w:rsidRDefault="004C6787" w:rsidP="00AF7188">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FD0CEF" w:rsidRDefault="004C6787" w:rsidP="00AF7188">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FD0CEF" w:rsidRDefault="004C6787" w:rsidP="00AF7188">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FD0CEF" w:rsidRDefault="004C6787" w:rsidP="00AF7188">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FD0CEF" w:rsidRDefault="004C6787" w:rsidP="00AF7188">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FD0CEF" w:rsidRDefault="004C6787" w:rsidP="00AF7188">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FD0CEF" w:rsidRDefault="004C6787">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FD0CEF" w:rsidRDefault="004C6787" w:rsidP="00AF7188">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FD0CEF" w:rsidRDefault="004C6787">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FD0CEF" w:rsidRDefault="004C6787" w:rsidP="00AF718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FD0CEF" w:rsidRDefault="004C6787">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FD0CEF" w:rsidRDefault="004C6787" w:rsidP="00AF718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D0CEF" w:rsidRDefault="004C6787" w:rsidP="00AF718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FD0CEF" w:rsidRDefault="004C6787" w:rsidP="00AF718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FD0CEF" w:rsidRDefault="004C6787" w:rsidP="00AF7188">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rPr>
        <w:t>视为验收通过。</w:t>
      </w:r>
    </w:p>
    <w:p w:rsidR="00FD0CEF" w:rsidRDefault="004C6787" w:rsidP="00AF718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FD0CEF" w:rsidRDefault="004C6787" w:rsidP="00AF718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FD0CEF" w:rsidRDefault="004C6787">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FD0CEF" w:rsidRDefault="004C6787" w:rsidP="00AF718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FD0CEF" w:rsidRDefault="004C6787" w:rsidP="00AF718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D0CEF" w:rsidRDefault="004C6787" w:rsidP="00AF7188">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5.3</w:t>
      </w:r>
      <w:r>
        <w:rPr>
          <w:color w:val="000000" w:themeColor="text1"/>
          <w:sz w:val="24"/>
          <w:szCs w:val="24"/>
        </w:rPr>
        <w:t>乙方有权根据合同约定向甲方收取合同价款。</w:t>
      </w:r>
    </w:p>
    <w:p w:rsidR="00FD0CEF" w:rsidRDefault="004C6787" w:rsidP="00AF7188">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FD0CEF" w:rsidRDefault="004C6787">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FD0CEF" w:rsidRDefault="004C6787" w:rsidP="00AF718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FD0CEF" w:rsidRDefault="004C6787" w:rsidP="00AF7188">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FD0CEF" w:rsidRDefault="004C6787">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FD0CEF" w:rsidRDefault="004C6787" w:rsidP="00AF718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FD0CEF" w:rsidRDefault="004C6787" w:rsidP="00AF7188">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FD0CEF" w:rsidRDefault="004C6787" w:rsidP="00AF7188">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FD0CEF" w:rsidRDefault="004C6787" w:rsidP="00AF718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D0CEF" w:rsidRDefault="004C6787" w:rsidP="00AF718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FD0CEF" w:rsidRDefault="004C6787">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FD0CEF" w:rsidRDefault="004C6787">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FD0CEF" w:rsidRDefault="004C6787" w:rsidP="00AF7188">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FD0CEF" w:rsidRDefault="004C6787" w:rsidP="00AF7188">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）乙方应向甲方提交所提供货物的技术文件，包括相应的中文技术文件，如：产品目录、图纸、操作手册、使用说明、维护手册或服务指南等。上述文件应包装好随货物一同发运。</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FD0CEF" w:rsidRDefault="004C6787" w:rsidP="00AF7188">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FD0CEF" w:rsidRDefault="004C6787">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FD0CEF" w:rsidRDefault="004C6787" w:rsidP="00AF718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FD0CEF" w:rsidRDefault="004C6787" w:rsidP="00AF718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FD0CEF" w:rsidRDefault="004C6787" w:rsidP="00AF718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FD0CEF" w:rsidRDefault="004C6787">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FD0CEF" w:rsidRDefault="004C6787" w:rsidP="00AF7188">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FD0CEF" w:rsidRDefault="004C6787">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FD0CEF" w:rsidRDefault="004C6787">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FD0CEF" w:rsidRDefault="004C6787" w:rsidP="00AF7188">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FD0CEF" w:rsidRDefault="004C6787" w:rsidP="00AF7188">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FD0CEF" w:rsidRDefault="004C6787">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FD0CEF" w:rsidRDefault="004C6787" w:rsidP="00AF7188">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FD0CEF" w:rsidRDefault="004C6787" w:rsidP="00AF7188">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D0CEF" w:rsidRDefault="004C6787" w:rsidP="00AF7188">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FD0CEF" w:rsidRDefault="004C6787">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 xml:space="preserve">14.1 </w:t>
      </w:r>
      <w:r>
        <w:rPr>
          <w:sz w:val="24"/>
          <w:szCs w:val="24"/>
        </w:rPr>
        <w:t>除项目不涉及或采购活动中明确约定无须承担外，乙方还应提供下列服务：</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FD0CEF" w:rsidRDefault="004C6787">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6</w:t>
      </w:r>
      <w:r>
        <w:rPr>
          <w:sz w:val="24"/>
          <w:szCs w:val="24"/>
        </w:rPr>
        <w:t>）</w:t>
      </w:r>
      <w:r>
        <w:rPr>
          <w:b/>
          <w:sz w:val="24"/>
          <w:szCs w:val="24"/>
        </w:rPr>
        <w:t>【政府采购合同专用条款】</w:t>
      </w:r>
      <w:r>
        <w:rPr>
          <w:sz w:val="24"/>
          <w:szCs w:val="24"/>
        </w:rPr>
        <w:t>规定由乙方提供的其他服务。</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FD0CEF" w:rsidRDefault="004C6787">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FD0CEF" w:rsidRDefault="004C6787" w:rsidP="00AF7188">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FD0CEF" w:rsidRDefault="004C6787" w:rsidP="00AF7188">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FD0CEF" w:rsidRDefault="004C6787" w:rsidP="00AF7188">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FD0CEF" w:rsidRDefault="004C6787">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FD0CEF" w:rsidRDefault="004C6787" w:rsidP="00AF7188">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FD0CEF" w:rsidRDefault="004C6787" w:rsidP="00AF7188">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D0CEF" w:rsidRDefault="004C6787">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D0CEF" w:rsidRDefault="004C6787" w:rsidP="00AF7188">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FD0CEF" w:rsidRDefault="004C6787" w:rsidP="00AF7188">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FD0CEF" w:rsidRDefault="004C6787" w:rsidP="00AF7188">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FD0CEF" w:rsidRDefault="004C6787">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FD0CEF" w:rsidRDefault="004C6787">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D0CEF" w:rsidRDefault="004C6787">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FD0CEF" w:rsidRDefault="004C6787">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D0CEF" w:rsidRDefault="004C6787">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FD0CEF" w:rsidRDefault="004C6787">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D0CEF" w:rsidRDefault="004C6787">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D0CEF" w:rsidRDefault="004C6787">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FD0CEF" w:rsidRDefault="004C6787">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FD0CEF" w:rsidRDefault="004C6787" w:rsidP="00AF7188">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FD0CEF" w:rsidRDefault="004C6787" w:rsidP="00AF7188">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FD0CEF" w:rsidRDefault="004C6787">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FD0CEF" w:rsidRDefault="004C6787">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FD0CEF" w:rsidRDefault="004C6787">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D0CEF" w:rsidRDefault="004C6787">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FD0CEF" w:rsidRDefault="004C6787">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FD0CEF" w:rsidRDefault="004C6787">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FD0CEF" w:rsidRDefault="004C6787" w:rsidP="00AF7188">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FD0CEF" w:rsidRDefault="004C6787" w:rsidP="00AF7188">
      <w:pPr>
        <w:adjustRightInd w:val="0"/>
        <w:snapToGrid w:val="0"/>
        <w:spacing w:line="360" w:lineRule="auto"/>
        <w:ind w:firstLineChars="200" w:firstLine="446"/>
        <w:jc w:val="left"/>
        <w:rPr>
          <w:sz w:val="24"/>
          <w:szCs w:val="24"/>
        </w:rPr>
      </w:pPr>
      <w:r>
        <w:rPr>
          <w:sz w:val="24"/>
          <w:szCs w:val="24"/>
        </w:rPr>
        <w:t>22.4</w:t>
      </w:r>
      <w:r>
        <w:rPr>
          <w:sz w:val="24"/>
          <w:szCs w:val="24"/>
        </w:rPr>
        <w:t>通知以送达之日或通知书中规定的生效之日起生效，两者中以较迟之日为准。</w:t>
      </w:r>
    </w:p>
    <w:p w:rsidR="00FD0CEF" w:rsidRDefault="004C6787">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FD0CEF" w:rsidRDefault="004C6787" w:rsidP="00AF7188">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FD0CEF" w:rsidRDefault="004C6787" w:rsidP="00AF7188">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FD0CEF" w:rsidRDefault="00FD0CEF">
      <w:pPr>
        <w:adjustRightInd w:val="0"/>
        <w:snapToGrid w:val="0"/>
        <w:jc w:val="center"/>
        <w:rPr>
          <w:rFonts w:eastAsia="黑体"/>
          <w:sz w:val="28"/>
          <w:szCs w:val="28"/>
        </w:rPr>
      </w:pPr>
    </w:p>
    <w:p w:rsidR="00FD0CEF" w:rsidRDefault="00FD0CEF">
      <w:pPr>
        <w:adjustRightInd w:val="0"/>
        <w:snapToGrid w:val="0"/>
        <w:jc w:val="center"/>
        <w:rPr>
          <w:rFonts w:eastAsia="黑体"/>
          <w:sz w:val="28"/>
          <w:szCs w:val="28"/>
        </w:rPr>
      </w:pPr>
    </w:p>
    <w:p w:rsidR="00FD0CEF" w:rsidRDefault="004C6787">
      <w:pPr>
        <w:adjustRightInd w:val="0"/>
        <w:snapToGrid w:val="0"/>
        <w:jc w:val="center"/>
        <w:rPr>
          <w:rFonts w:eastAsia="黑体"/>
          <w:sz w:val="28"/>
          <w:szCs w:val="28"/>
        </w:rPr>
      </w:pPr>
      <w:r>
        <w:rPr>
          <w:rFonts w:eastAsia="黑体"/>
          <w:sz w:val="28"/>
          <w:szCs w:val="28"/>
        </w:rPr>
        <w:br w:type="page"/>
      </w:r>
    </w:p>
    <w:p w:rsidR="00FD0CEF" w:rsidRDefault="004C6787">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FD0CEF">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FD0CEF" w:rsidRDefault="004C6787">
            <w:pPr>
              <w:adjustRightInd w:val="0"/>
              <w:snapToGrid w:val="0"/>
              <w:jc w:val="center"/>
              <w:rPr>
                <w:szCs w:val="21"/>
              </w:rPr>
            </w:pPr>
            <w:r>
              <w:rPr>
                <w:szCs w:val="21"/>
              </w:rPr>
              <w:t>第二节</w:t>
            </w:r>
          </w:p>
          <w:p w:rsidR="00FD0CEF" w:rsidRDefault="004C6787">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FD0CEF" w:rsidRDefault="004C6787">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D0CEF" w:rsidRDefault="00FD0CEF">
            <w:pPr>
              <w:adjustRightInd w:val="0"/>
              <w:snapToGrid w:val="0"/>
              <w:jc w:val="left"/>
              <w:rPr>
                <w:szCs w:val="21"/>
              </w:rPr>
            </w:pPr>
          </w:p>
        </w:tc>
      </w:tr>
      <w:tr w:rsidR="00FD0CEF">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FD0CEF" w:rsidRDefault="004C6787">
            <w:pPr>
              <w:adjustRightInd w:val="0"/>
              <w:snapToGrid w:val="0"/>
              <w:jc w:val="center"/>
              <w:rPr>
                <w:szCs w:val="21"/>
              </w:rPr>
            </w:pPr>
            <w:r>
              <w:rPr>
                <w:szCs w:val="21"/>
              </w:rPr>
              <w:t>第二节</w:t>
            </w:r>
          </w:p>
          <w:p w:rsidR="00FD0CEF" w:rsidRDefault="004C6787">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FD0CEF" w:rsidRDefault="004C6787">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D0CEF" w:rsidRDefault="00FD0CEF">
            <w:pPr>
              <w:adjustRightInd w:val="0"/>
              <w:snapToGrid w:val="0"/>
              <w:jc w:val="left"/>
              <w:rPr>
                <w:szCs w:val="21"/>
              </w:rPr>
            </w:pPr>
          </w:p>
        </w:tc>
      </w:tr>
      <w:tr w:rsidR="00FD0CE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FD0CEF" w:rsidRDefault="004C6787">
            <w:pPr>
              <w:adjustRightInd w:val="0"/>
              <w:snapToGrid w:val="0"/>
              <w:jc w:val="center"/>
              <w:rPr>
                <w:szCs w:val="21"/>
              </w:rPr>
            </w:pPr>
            <w:r>
              <w:rPr>
                <w:szCs w:val="21"/>
              </w:rPr>
              <w:t>第二节</w:t>
            </w:r>
          </w:p>
          <w:p w:rsidR="00FD0CEF" w:rsidRDefault="004C6787">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FD0CEF" w:rsidRDefault="004C6787">
            <w:pPr>
              <w:adjustRightInd w:val="0"/>
              <w:snapToGrid w:val="0"/>
              <w:jc w:val="left"/>
              <w:rPr>
                <w:szCs w:val="21"/>
              </w:rPr>
            </w:pPr>
            <w:r>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D0CEF" w:rsidRDefault="00FD0CEF">
            <w:pPr>
              <w:adjustRightInd w:val="0"/>
              <w:snapToGrid w:val="0"/>
              <w:jc w:val="left"/>
              <w:rPr>
                <w:szCs w:val="21"/>
              </w:rPr>
            </w:pPr>
          </w:p>
        </w:tc>
      </w:tr>
      <w:tr w:rsidR="00FD0CE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FD0CEF" w:rsidRDefault="004C6787">
            <w:pPr>
              <w:adjustRightInd w:val="0"/>
              <w:snapToGrid w:val="0"/>
              <w:jc w:val="center"/>
              <w:rPr>
                <w:szCs w:val="21"/>
              </w:rPr>
            </w:pPr>
            <w:r>
              <w:rPr>
                <w:szCs w:val="21"/>
              </w:rPr>
              <w:t>第二节</w:t>
            </w:r>
          </w:p>
          <w:p w:rsidR="00FD0CEF" w:rsidRDefault="004C6787">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FD0CEF" w:rsidRDefault="004C6787">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D0CEF" w:rsidRDefault="00FD0CEF">
            <w:pPr>
              <w:adjustRightInd w:val="0"/>
              <w:snapToGrid w:val="0"/>
              <w:jc w:val="left"/>
              <w:rPr>
                <w:szCs w:val="21"/>
              </w:rPr>
            </w:pPr>
          </w:p>
        </w:tc>
      </w:tr>
      <w:tr w:rsidR="00FD0CE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FD0CEF" w:rsidRDefault="004C6787">
            <w:pPr>
              <w:adjustRightInd w:val="0"/>
              <w:snapToGrid w:val="0"/>
              <w:jc w:val="center"/>
              <w:rPr>
                <w:szCs w:val="21"/>
              </w:rPr>
            </w:pPr>
            <w:r>
              <w:rPr>
                <w:szCs w:val="21"/>
              </w:rPr>
              <w:t>第二节</w:t>
            </w:r>
          </w:p>
          <w:p w:rsidR="00FD0CEF" w:rsidRDefault="004C6787">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FD0CEF" w:rsidRDefault="004C6787">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D0CEF" w:rsidRDefault="00FD0CEF">
            <w:pPr>
              <w:adjustRightInd w:val="0"/>
              <w:snapToGrid w:val="0"/>
              <w:jc w:val="left"/>
              <w:rPr>
                <w:szCs w:val="21"/>
              </w:rPr>
            </w:pPr>
          </w:p>
        </w:tc>
      </w:tr>
      <w:tr w:rsidR="00FD0CE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FD0CEF" w:rsidRDefault="004C6787">
            <w:pPr>
              <w:adjustRightInd w:val="0"/>
              <w:snapToGrid w:val="0"/>
              <w:jc w:val="center"/>
              <w:rPr>
                <w:szCs w:val="21"/>
              </w:rPr>
            </w:pPr>
            <w:r>
              <w:rPr>
                <w:szCs w:val="21"/>
              </w:rPr>
              <w:t>第二节</w:t>
            </w:r>
          </w:p>
          <w:p w:rsidR="00FD0CEF" w:rsidRDefault="004C6787">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FD0CEF" w:rsidRDefault="004C6787">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D0CEF" w:rsidRDefault="00FD0CEF">
            <w:pPr>
              <w:adjustRightInd w:val="0"/>
              <w:snapToGrid w:val="0"/>
              <w:jc w:val="left"/>
              <w:rPr>
                <w:szCs w:val="21"/>
              </w:rPr>
            </w:pPr>
          </w:p>
        </w:tc>
      </w:tr>
      <w:tr w:rsidR="00FD0CEF">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FD0CEF" w:rsidRDefault="004C6787">
            <w:pPr>
              <w:adjustRightInd w:val="0"/>
              <w:snapToGrid w:val="0"/>
              <w:jc w:val="center"/>
              <w:rPr>
                <w:szCs w:val="21"/>
              </w:rPr>
            </w:pPr>
            <w:r>
              <w:rPr>
                <w:szCs w:val="21"/>
              </w:rPr>
              <w:t>第二节</w:t>
            </w:r>
          </w:p>
          <w:p w:rsidR="00FD0CEF" w:rsidRDefault="004C6787">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FD0CEF" w:rsidRDefault="004C6787">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D0CEF" w:rsidRDefault="00FD0CEF">
            <w:pPr>
              <w:rPr>
                <w:szCs w:val="24"/>
              </w:rPr>
            </w:pPr>
          </w:p>
        </w:tc>
      </w:tr>
      <w:tr w:rsidR="00FD0CEF">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FD0CEF" w:rsidRDefault="00FD0CEF">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FD0CEF" w:rsidRDefault="004C6787">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D0CEF" w:rsidRDefault="00FD0CEF">
            <w:pPr>
              <w:rPr>
                <w:szCs w:val="24"/>
              </w:rPr>
            </w:pPr>
          </w:p>
        </w:tc>
      </w:tr>
      <w:tr w:rsidR="00FD0CEF">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FD0CEF" w:rsidRDefault="004C6787">
            <w:pPr>
              <w:adjustRightInd w:val="0"/>
              <w:snapToGrid w:val="0"/>
              <w:jc w:val="center"/>
              <w:rPr>
                <w:szCs w:val="21"/>
              </w:rPr>
            </w:pPr>
            <w:r>
              <w:rPr>
                <w:szCs w:val="21"/>
              </w:rPr>
              <w:t>第二节</w:t>
            </w:r>
          </w:p>
          <w:p w:rsidR="00FD0CEF" w:rsidRDefault="004C6787">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FD0CEF" w:rsidRDefault="004C6787">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D0CEF" w:rsidRDefault="00FD0CEF">
            <w:pPr>
              <w:rPr>
                <w:szCs w:val="24"/>
              </w:rPr>
            </w:pPr>
          </w:p>
        </w:tc>
      </w:tr>
      <w:tr w:rsidR="00FD0CEF">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FD0CEF" w:rsidRDefault="004C6787">
            <w:pPr>
              <w:adjustRightInd w:val="0"/>
              <w:snapToGrid w:val="0"/>
              <w:jc w:val="center"/>
              <w:rPr>
                <w:szCs w:val="21"/>
              </w:rPr>
            </w:pPr>
            <w:r>
              <w:rPr>
                <w:szCs w:val="21"/>
              </w:rPr>
              <w:t>第二节</w:t>
            </w:r>
          </w:p>
          <w:p w:rsidR="00FD0CEF" w:rsidRDefault="004C6787">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FD0CEF" w:rsidRDefault="004C6787">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D0CEF" w:rsidRDefault="00FD0CEF">
            <w:pPr>
              <w:rPr>
                <w:szCs w:val="24"/>
              </w:rPr>
            </w:pPr>
          </w:p>
        </w:tc>
      </w:tr>
      <w:tr w:rsidR="00FD0CE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FD0CEF" w:rsidRDefault="004C6787">
            <w:pPr>
              <w:adjustRightInd w:val="0"/>
              <w:snapToGrid w:val="0"/>
              <w:jc w:val="center"/>
              <w:rPr>
                <w:szCs w:val="21"/>
              </w:rPr>
            </w:pPr>
            <w:r>
              <w:rPr>
                <w:szCs w:val="21"/>
              </w:rPr>
              <w:t>第二节</w:t>
            </w:r>
          </w:p>
          <w:p w:rsidR="00FD0CEF" w:rsidRDefault="004C6787">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FD0CEF" w:rsidRDefault="004C6787">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D0CEF" w:rsidRDefault="00FD0CEF" w:rsidP="00AF7188">
            <w:pPr>
              <w:autoSpaceDE w:val="0"/>
              <w:autoSpaceDN w:val="0"/>
              <w:adjustRightInd w:val="0"/>
              <w:snapToGrid w:val="0"/>
              <w:ind w:firstLineChars="200" w:firstLine="386"/>
              <w:jc w:val="left"/>
              <w:rPr>
                <w:szCs w:val="21"/>
              </w:rPr>
            </w:pPr>
          </w:p>
        </w:tc>
      </w:tr>
      <w:tr w:rsidR="00FD0CE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FD0CEF" w:rsidRDefault="004C6787">
            <w:pPr>
              <w:adjustRightInd w:val="0"/>
              <w:snapToGrid w:val="0"/>
              <w:jc w:val="center"/>
              <w:rPr>
                <w:szCs w:val="21"/>
              </w:rPr>
            </w:pPr>
            <w:r>
              <w:rPr>
                <w:szCs w:val="21"/>
              </w:rPr>
              <w:t>第二节</w:t>
            </w:r>
          </w:p>
          <w:p w:rsidR="00FD0CEF" w:rsidRDefault="004C6787">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FD0CEF" w:rsidRDefault="004C6787">
            <w:pPr>
              <w:adjustRightInd w:val="0"/>
              <w:snapToGrid w:val="0"/>
              <w:jc w:val="left"/>
              <w:rPr>
                <w:szCs w:val="21"/>
              </w:rPr>
            </w:pPr>
            <w:r>
              <w:rPr>
                <w:szCs w:val="21"/>
              </w:rPr>
              <w:t>货物质量缺陷</w:t>
            </w:r>
          </w:p>
          <w:p w:rsidR="00FD0CEF" w:rsidRDefault="004C6787">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D0CEF" w:rsidRDefault="00FD0CEF">
            <w:pPr>
              <w:adjustRightInd w:val="0"/>
              <w:snapToGrid w:val="0"/>
              <w:jc w:val="left"/>
              <w:rPr>
                <w:szCs w:val="21"/>
              </w:rPr>
            </w:pPr>
          </w:p>
        </w:tc>
      </w:tr>
      <w:tr w:rsidR="00FD0CE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FD0CEF" w:rsidRDefault="004C6787">
            <w:pPr>
              <w:snapToGrid w:val="0"/>
              <w:jc w:val="center"/>
              <w:rPr>
                <w:szCs w:val="21"/>
              </w:rPr>
            </w:pPr>
            <w:r>
              <w:rPr>
                <w:szCs w:val="21"/>
              </w:rPr>
              <w:t>第二节</w:t>
            </w:r>
          </w:p>
          <w:p w:rsidR="00FD0CEF" w:rsidRDefault="004C6787">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FD0CEF" w:rsidRDefault="004C6787">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D0CEF" w:rsidRDefault="00FD0CEF">
            <w:pPr>
              <w:adjustRightInd w:val="0"/>
              <w:snapToGrid w:val="0"/>
              <w:jc w:val="left"/>
              <w:rPr>
                <w:szCs w:val="21"/>
              </w:rPr>
            </w:pPr>
          </w:p>
        </w:tc>
      </w:tr>
      <w:tr w:rsidR="00FD0CEF">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FD0CEF" w:rsidRDefault="004C6787">
            <w:pPr>
              <w:adjustRightInd w:val="0"/>
              <w:snapToGrid w:val="0"/>
              <w:jc w:val="center"/>
              <w:rPr>
                <w:szCs w:val="21"/>
              </w:rPr>
            </w:pPr>
            <w:r>
              <w:rPr>
                <w:szCs w:val="21"/>
              </w:rPr>
              <w:t>第二节</w:t>
            </w:r>
          </w:p>
          <w:p w:rsidR="00FD0CEF" w:rsidRDefault="004C6787">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FD0CEF" w:rsidRDefault="004C6787">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D0CEF" w:rsidRDefault="00FD0CEF">
            <w:pPr>
              <w:adjustRightInd w:val="0"/>
              <w:snapToGrid w:val="0"/>
              <w:jc w:val="left"/>
              <w:rPr>
                <w:szCs w:val="21"/>
              </w:rPr>
            </w:pPr>
          </w:p>
        </w:tc>
      </w:tr>
      <w:tr w:rsidR="00FD0CEF">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FD0CEF" w:rsidRDefault="004C6787">
            <w:pPr>
              <w:adjustRightInd w:val="0"/>
              <w:snapToGrid w:val="0"/>
              <w:jc w:val="center"/>
              <w:rPr>
                <w:szCs w:val="21"/>
              </w:rPr>
            </w:pPr>
            <w:r>
              <w:rPr>
                <w:szCs w:val="21"/>
              </w:rPr>
              <w:t>第二节</w:t>
            </w:r>
          </w:p>
          <w:p w:rsidR="00FD0CEF" w:rsidRDefault="004C6787">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FD0CEF" w:rsidRDefault="004C6787">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D0CEF" w:rsidRDefault="00FD0CEF">
            <w:pPr>
              <w:adjustRightInd w:val="0"/>
              <w:snapToGrid w:val="0"/>
              <w:jc w:val="left"/>
              <w:rPr>
                <w:szCs w:val="21"/>
              </w:rPr>
            </w:pPr>
          </w:p>
        </w:tc>
      </w:tr>
      <w:tr w:rsidR="00FD0CE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FD0CEF" w:rsidRDefault="004C6787">
            <w:pPr>
              <w:adjustRightInd w:val="0"/>
              <w:snapToGrid w:val="0"/>
              <w:jc w:val="center"/>
              <w:rPr>
                <w:szCs w:val="21"/>
              </w:rPr>
            </w:pPr>
            <w:r>
              <w:rPr>
                <w:szCs w:val="21"/>
              </w:rPr>
              <w:t>第二节</w:t>
            </w:r>
          </w:p>
          <w:p w:rsidR="00FD0CEF" w:rsidRDefault="004C6787">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FD0CEF" w:rsidRDefault="004C6787">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D0CEF" w:rsidRDefault="00FD0CEF">
            <w:pPr>
              <w:adjustRightInd w:val="0"/>
              <w:snapToGrid w:val="0"/>
              <w:jc w:val="left"/>
              <w:rPr>
                <w:szCs w:val="21"/>
              </w:rPr>
            </w:pPr>
          </w:p>
        </w:tc>
      </w:tr>
      <w:tr w:rsidR="00FD0CEF">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FD0CEF" w:rsidRDefault="004C6787">
            <w:pPr>
              <w:adjustRightInd w:val="0"/>
              <w:snapToGrid w:val="0"/>
              <w:jc w:val="center"/>
              <w:rPr>
                <w:szCs w:val="21"/>
              </w:rPr>
            </w:pPr>
            <w:r>
              <w:rPr>
                <w:szCs w:val="21"/>
              </w:rPr>
              <w:t>第二节</w:t>
            </w:r>
          </w:p>
          <w:p w:rsidR="00FD0CEF" w:rsidRDefault="004C6787">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FD0CEF" w:rsidRDefault="004C6787">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D0CEF" w:rsidRDefault="00FD0CEF">
            <w:pPr>
              <w:adjustRightInd w:val="0"/>
              <w:snapToGrid w:val="0"/>
              <w:jc w:val="left"/>
              <w:rPr>
                <w:szCs w:val="21"/>
              </w:rPr>
            </w:pPr>
          </w:p>
        </w:tc>
      </w:tr>
      <w:tr w:rsidR="00FD0CEF">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FD0CEF" w:rsidRDefault="004C6787">
            <w:pPr>
              <w:adjustRightInd w:val="0"/>
              <w:snapToGrid w:val="0"/>
              <w:jc w:val="center"/>
              <w:rPr>
                <w:szCs w:val="21"/>
              </w:rPr>
            </w:pPr>
            <w:r>
              <w:rPr>
                <w:szCs w:val="21"/>
              </w:rPr>
              <w:t>第二节</w:t>
            </w:r>
          </w:p>
          <w:p w:rsidR="00FD0CEF" w:rsidRDefault="004C6787">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FD0CEF" w:rsidRDefault="004C6787">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D0CEF" w:rsidRDefault="00FD0CEF">
            <w:pPr>
              <w:adjustRightInd w:val="0"/>
              <w:snapToGrid w:val="0"/>
              <w:jc w:val="left"/>
              <w:rPr>
                <w:szCs w:val="21"/>
              </w:rPr>
            </w:pPr>
          </w:p>
        </w:tc>
      </w:tr>
      <w:tr w:rsidR="00FD0CE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FD0CEF" w:rsidRDefault="004C6787">
            <w:pPr>
              <w:adjustRightInd w:val="0"/>
              <w:snapToGrid w:val="0"/>
              <w:jc w:val="center"/>
              <w:rPr>
                <w:szCs w:val="21"/>
              </w:rPr>
            </w:pPr>
            <w:r>
              <w:rPr>
                <w:szCs w:val="21"/>
              </w:rPr>
              <w:t>第二节</w:t>
            </w:r>
          </w:p>
          <w:p w:rsidR="00FD0CEF" w:rsidRDefault="004C6787">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FD0CEF" w:rsidRDefault="004C6787">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D0CEF" w:rsidRDefault="00FD0CEF">
            <w:pPr>
              <w:adjustRightInd w:val="0"/>
              <w:snapToGrid w:val="0"/>
              <w:jc w:val="left"/>
              <w:rPr>
                <w:szCs w:val="21"/>
              </w:rPr>
            </w:pPr>
          </w:p>
        </w:tc>
      </w:tr>
      <w:tr w:rsidR="00FD0CE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FD0CEF" w:rsidRDefault="004C6787">
            <w:pPr>
              <w:adjustRightInd w:val="0"/>
              <w:snapToGrid w:val="0"/>
              <w:jc w:val="center"/>
              <w:rPr>
                <w:szCs w:val="21"/>
              </w:rPr>
            </w:pPr>
            <w:r>
              <w:rPr>
                <w:szCs w:val="21"/>
              </w:rPr>
              <w:t>第二节</w:t>
            </w:r>
          </w:p>
          <w:p w:rsidR="00FD0CEF" w:rsidRDefault="004C6787">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FD0CEF" w:rsidRDefault="004C6787">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D0CEF" w:rsidRDefault="00FD0CEF">
            <w:pPr>
              <w:adjustRightInd w:val="0"/>
              <w:snapToGrid w:val="0"/>
              <w:jc w:val="left"/>
              <w:rPr>
                <w:szCs w:val="21"/>
              </w:rPr>
            </w:pPr>
          </w:p>
        </w:tc>
      </w:tr>
      <w:tr w:rsidR="00FD0CE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FD0CEF" w:rsidRDefault="004C6787">
            <w:pPr>
              <w:adjustRightInd w:val="0"/>
              <w:snapToGrid w:val="0"/>
              <w:jc w:val="center"/>
              <w:rPr>
                <w:szCs w:val="21"/>
              </w:rPr>
            </w:pPr>
            <w:r>
              <w:rPr>
                <w:szCs w:val="21"/>
              </w:rPr>
              <w:t>第二节</w:t>
            </w:r>
          </w:p>
          <w:p w:rsidR="00FD0CEF" w:rsidRDefault="004C6787">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FD0CEF" w:rsidRDefault="004C6787">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D0CEF" w:rsidRDefault="00FD0CEF">
            <w:pPr>
              <w:adjustRightInd w:val="0"/>
              <w:snapToGrid w:val="0"/>
              <w:jc w:val="left"/>
              <w:rPr>
                <w:szCs w:val="21"/>
                <w:u w:val="single"/>
              </w:rPr>
            </w:pPr>
          </w:p>
        </w:tc>
      </w:tr>
      <w:tr w:rsidR="00FD0CE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FD0CEF" w:rsidRDefault="004C6787">
            <w:pPr>
              <w:adjustRightInd w:val="0"/>
              <w:snapToGrid w:val="0"/>
              <w:jc w:val="center"/>
              <w:rPr>
                <w:szCs w:val="21"/>
              </w:rPr>
            </w:pPr>
            <w:r>
              <w:rPr>
                <w:szCs w:val="21"/>
              </w:rPr>
              <w:t>第二节</w:t>
            </w:r>
          </w:p>
          <w:p w:rsidR="00FD0CEF" w:rsidRDefault="004C6787">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FD0CEF" w:rsidRDefault="004C6787">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D0CEF" w:rsidRDefault="00FD0CEF">
            <w:pPr>
              <w:adjustRightInd w:val="0"/>
              <w:snapToGrid w:val="0"/>
              <w:jc w:val="left"/>
              <w:rPr>
                <w:szCs w:val="21"/>
                <w:u w:val="single"/>
              </w:rPr>
            </w:pPr>
          </w:p>
        </w:tc>
      </w:tr>
      <w:tr w:rsidR="00FD0CEF">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FD0CEF" w:rsidRDefault="004C6787">
            <w:pPr>
              <w:adjustRightInd w:val="0"/>
              <w:snapToGrid w:val="0"/>
              <w:jc w:val="center"/>
              <w:rPr>
                <w:szCs w:val="21"/>
              </w:rPr>
            </w:pPr>
            <w:r>
              <w:rPr>
                <w:szCs w:val="21"/>
              </w:rPr>
              <w:t>第二节</w:t>
            </w:r>
          </w:p>
          <w:p w:rsidR="00FD0CEF" w:rsidRDefault="004C6787">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FD0CEF" w:rsidRDefault="004C6787">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D0CEF" w:rsidRDefault="00FD0CEF">
            <w:pPr>
              <w:adjustRightInd w:val="0"/>
              <w:snapToGrid w:val="0"/>
              <w:jc w:val="left"/>
              <w:rPr>
                <w:szCs w:val="21"/>
                <w:u w:val="single"/>
              </w:rPr>
            </w:pPr>
          </w:p>
        </w:tc>
      </w:tr>
      <w:tr w:rsidR="00FD0CEF">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FD0CEF" w:rsidRDefault="004C6787">
            <w:pPr>
              <w:adjustRightInd w:val="0"/>
              <w:snapToGrid w:val="0"/>
              <w:jc w:val="center"/>
              <w:rPr>
                <w:szCs w:val="21"/>
              </w:rPr>
            </w:pPr>
            <w:r>
              <w:rPr>
                <w:szCs w:val="21"/>
              </w:rPr>
              <w:t>第二节</w:t>
            </w:r>
          </w:p>
          <w:p w:rsidR="00FD0CEF" w:rsidRDefault="004C6787">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FD0CEF" w:rsidRDefault="004C6787">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FD0CEF" w:rsidRDefault="004C6787">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FD0CEF" w:rsidRDefault="004C6787">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FD0CEF" w:rsidRDefault="004C6787">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FD0CEF">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FD0CEF" w:rsidRDefault="004C6787">
            <w:pPr>
              <w:adjustRightInd w:val="0"/>
              <w:snapToGrid w:val="0"/>
              <w:jc w:val="center"/>
              <w:rPr>
                <w:szCs w:val="21"/>
              </w:rPr>
            </w:pPr>
            <w:r>
              <w:rPr>
                <w:szCs w:val="21"/>
              </w:rPr>
              <w:t>第二节</w:t>
            </w:r>
          </w:p>
          <w:p w:rsidR="00FD0CEF" w:rsidRDefault="004C6787">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FD0CEF" w:rsidRDefault="004C6787">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D0CEF" w:rsidRDefault="00FD0CEF">
            <w:pPr>
              <w:adjustRightInd w:val="0"/>
              <w:snapToGrid w:val="0"/>
              <w:jc w:val="left"/>
              <w:rPr>
                <w:szCs w:val="21"/>
              </w:rPr>
            </w:pPr>
          </w:p>
        </w:tc>
      </w:tr>
    </w:tbl>
    <w:p w:rsidR="00FD0CEF" w:rsidRDefault="00FD0CEF" w:rsidP="00AF7188">
      <w:pPr>
        <w:tabs>
          <w:tab w:val="left" w:pos="360"/>
        </w:tabs>
        <w:spacing w:line="520" w:lineRule="exact"/>
        <w:ind w:firstLineChars="171" w:firstLine="382"/>
        <w:rPr>
          <w:sz w:val="24"/>
          <w:szCs w:val="24"/>
        </w:rPr>
      </w:pPr>
    </w:p>
    <w:p w:rsidR="00FD0CEF" w:rsidRDefault="00FD0CEF" w:rsidP="00AF7188">
      <w:pPr>
        <w:tabs>
          <w:tab w:val="left" w:pos="360"/>
        </w:tabs>
        <w:spacing w:line="520" w:lineRule="exact"/>
        <w:ind w:firstLineChars="171" w:firstLine="382"/>
        <w:rPr>
          <w:sz w:val="24"/>
          <w:szCs w:val="24"/>
        </w:rPr>
      </w:pPr>
    </w:p>
    <w:p w:rsidR="00FD0CEF" w:rsidRDefault="004C6787">
      <w:pPr>
        <w:widowControl/>
        <w:jc w:val="left"/>
        <w:rPr>
          <w:b/>
          <w:bCs/>
          <w:kern w:val="28"/>
          <w:sz w:val="32"/>
          <w:szCs w:val="32"/>
          <w:lang w:val="zh-CN"/>
        </w:rPr>
      </w:pPr>
      <w:r>
        <w:br w:type="page"/>
      </w:r>
    </w:p>
    <w:p w:rsidR="00FD0CEF" w:rsidRDefault="004C6787">
      <w:pPr>
        <w:pStyle w:val="ab"/>
        <w:rPr>
          <w:rFonts w:ascii="Times New Roman" w:hAnsi="Times New Roman"/>
        </w:rPr>
      </w:pPr>
      <w:r>
        <w:rPr>
          <w:rFonts w:ascii="Times New Roman" w:hAnsi="Times New Roman" w:hint="eastAsia"/>
        </w:rPr>
        <w:t>第五部分</w:t>
      </w:r>
      <w:r>
        <w:rPr>
          <w:rFonts w:ascii="Times New Roman" w:hAnsi="Times New Roman" w:hint="eastAsia"/>
        </w:rPr>
        <w:t xml:space="preserve">  </w:t>
      </w:r>
      <w:r>
        <w:rPr>
          <w:rFonts w:ascii="Times New Roman" w:hAnsi="Times New Roman" w:hint="eastAsia"/>
        </w:rPr>
        <w:t>投标文件格式</w:t>
      </w:r>
    </w:p>
    <w:p w:rsidR="00FD0CEF" w:rsidRDefault="004C6787">
      <w:pPr>
        <w:autoSpaceDN w:val="0"/>
        <w:spacing w:line="360" w:lineRule="auto"/>
        <w:jc w:val="center"/>
        <w:rPr>
          <w:b/>
          <w:bCs/>
          <w:sz w:val="24"/>
        </w:rPr>
      </w:pPr>
      <w:r>
        <w:rPr>
          <w:rFonts w:hint="eastAsia"/>
          <w:b/>
          <w:bCs/>
          <w:sz w:val="24"/>
        </w:rPr>
        <w:t>投标文件封面格式</w:t>
      </w:r>
    </w:p>
    <w:p w:rsidR="00FD0CEF" w:rsidRDefault="00FD0CEF">
      <w:pPr>
        <w:autoSpaceDE w:val="0"/>
        <w:autoSpaceDN w:val="0"/>
        <w:adjustRightInd w:val="0"/>
        <w:spacing w:line="520" w:lineRule="exact"/>
      </w:pPr>
    </w:p>
    <w:p w:rsidR="00FD0CEF" w:rsidRDefault="004C6787">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FD0CEF" w:rsidRDefault="00FD0CEF">
      <w:pPr>
        <w:autoSpaceDE w:val="0"/>
        <w:autoSpaceDN w:val="0"/>
        <w:adjustRightInd w:val="0"/>
        <w:spacing w:line="520" w:lineRule="exact"/>
        <w:rPr>
          <w:b/>
          <w:kern w:val="0"/>
          <w:sz w:val="24"/>
        </w:rPr>
      </w:pPr>
    </w:p>
    <w:p w:rsidR="00FD0CEF" w:rsidRDefault="00FD0CEF">
      <w:pPr>
        <w:autoSpaceDE w:val="0"/>
        <w:autoSpaceDN w:val="0"/>
        <w:adjustRightInd w:val="0"/>
        <w:spacing w:line="520" w:lineRule="exact"/>
        <w:rPr>
          <w:b/>
          <w:kern w:val="0"/>
          <w:sz w:val="24"/>
        </w:rPr>
      </w:pPr>
    </w:p>
    <w:p w:rsidR="00FD0CEF" w:rsidRDefault="004C6787">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FD0CEF" w:rsidRDefault="00FD0CEF">
      <w:pPr>
        <w:autoSpaceDE w:val="0"/>
        <w:autoSpaceDN w:val="0"/>
        <w:adjustRightInd w:val="0"/>
        <w:spacing w:line="520" w:lineRule="exact"/>
        <w:rPr>
          <w:b/>
          <w:kern w:val="0"/>
          <w:sz w:val="36"/>
          <w:szCs w:val="36"/>
        </w:rPr>
      </w:pPr>
    </w:p>
    <w:p w:rsidR="00FD0CEF" w:rsidRDefault="004C6787">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FD0CEF" w:rsidRDefault="004C6787" w:rsidP="00AF7188">
      <w:pPr>
        <w:spacing w:beforeLines="30" w:before="85" w:afterLines="70" w:after="199" w:line="540" w:lineRule="exact"/>
        <w:ind w:leftChars="300" w:left="579"/>
        <w:rPr>
          <w:b/>
          <w:sz w:val="34"/>
          <w:szCs w:val="34"/>
        </w:rPr>
      </w:pPr>
      <w:r>
        <w:rPr>
          <w:rFonts w:hint="eastAsia"/>
          <w:b/>
          <w:sz w:val="34"/>
          <w:szCs w:val="34"/>
        </w:rPr>
        <w:t>项目编号：</w:t>
      </w:r>
    </w:p>
    <w:p w:rsidR="00FD0CEF" w:rsidRDefault="004C6787" w:rsidP="00AF7188">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FD0CEF" w:rsidRDefault="004C6787" w:rsidP="00AF7188">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FD0CEF" w:rsidRDefault="004C6787" w:rsidP="00AF7188">
      <w:pPr>
        <w:spacing w:beforeLines="30" w:before="85" w:afterLines="70" w:after="199" w:line="540" w:lineRule="exact"/>
        <w:ind w:leftChars="300" w:left="579"/>
        <w:rPr>
          <w:b/>
          <w:sz w:val="34"/>
          <w:szCs w:val="34"/>
        </w:rPr>
      </w:pPr>
      <w:r>
        <w:rPr>
          <w:rFonts w:hint="eastAsia"/>
          <w:b/>
          <w:sz w:val="34"/>
          <w:szCs w:val="34"/>
        </w:rPr>
        <w:t>投标单位名称：</w:t>
      </w:r>
    </w:p>
    <w:p w:rsidR="00FD0CEF" w:rsidRDefault="004C6787" w:rsidP="00AF7188">
      <w:pPr>
        <w:spacing w:beforeLines="30" w:before="85" w:afterLines="70" w:after="199" w:line="540" w:lineRule="exact"/>
        <w:ind w:leftChars="300" w:left="579"/>
        <w:rPr>
          <w:b/>
          <w:sz w:val="34"/>
          <w:szCs w:val="34"/>
        </w:rPr>
      </w:pPr>
      <w:r>
        <w:rPr>
          <w:rFonts w:hint="eastAsia"/>
          <w:b/>
          <w:sz w:val="34"/>
          <w:szCs w:val="34"/>
        </w:rPr>
        <w:t>投标单位电话：</w:t>
      </w:r>
    </w:p>
    <w:p w:rsidR="00FD0CEF" w:rsidRDefault="004C6787" w:rsidP="00AF7188">
      <w:pPr>
        <w:spacing w:beforeLines="30" w:before="85" w:afterLines="70" w:after="199" w:line="540" w:lineRule="exact"/>
        <w:ind w:leftChars="300" w:left="579"/>
        <w:rPr>
          <w:b/>
          <w:sz w:val="34"/>
          <w:szCs w:val="34"/>
        </w:rPr>
      </w:pPr>
      <w:r>
        <w:rPr>
          <w:rFonts w:hint="eastAsia"/>
          <w:b/>
          <w:sz w:val="34"/>
          <w:szCs w:val="34"/>
        </w:rPr>
        <w:t>投标单位详细地址：</w:t>
      </w:r>
    </w:p>
    <w:p w:rsidR="00FD0CEF" w:rsidRDefault="004C6787" w:rsidP="00AF7188">
      <w:pPr>
        <w:spacing w:beforeLines="30" w:before="85" w:afterLines="70" w:after="199" w:line="540" w:lineRule="exact"/>
        <w:ind w:leftChars="300" w:left="579"/>
        <w:rPr>
          <w:b/>
          <w:sz w:val="34"/>
          <w:szCs w:val="34"/>
        </w:rPr>
      </w:pPr>
      <w:r>
        <w:rPr>
          <w:rFonts w:hint="eastAsia"/>
          <w:b/>
          <w:kern w:val="0"/>
          <w:sz w:val="34"/>
          <w:szCs w:val="34"/>
        </w:rPr>
        <w:t>投标代表人姓名：</w:t>
      </w:r>
    </w:p>
    <w:p w:rsidR="00FD0CEF" w:rsidRDefault="004C6787" w:rsidP="00AF7188">
      <w:pPr>
        <w:spacing w:beforeLines="30" w:before="85" w:afterLines="70" w:after="199" w:line="540" w:lineRule="exact"/>
        <w:ind w:leftChars="300" w:left="579"/>
        <w:rPr>
          <w:b/>
          <w:sz w:val="34"/>
          <w:szCs w:val="34"/>
        </w:rPr>
      </w:pPr>
      <w:r>
        <w:rPr>
          <w:rFonts w:hint="eastAsia"/>
          <w:b/>
          <w:sz w:val="34"/>
          <w:szCs w:val="34"/>
        </w:rPr>
        <w:t>法定代表人：</w:t>
      </w:r>
    </w:p>
    <w:p w:rsidR="00FD0CEF" w:rsidRDefault="004C6787" w:rsidP="00AF7188">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FD0CEF" w:rsidRDefault="004C6787">
      <w:pPr>
        <w:widowControl/>
        <w:jc w:val="left"/>
        <w:rPr>
          <w:b/>
          <w:bCs/>
          <w:sz w:val="24"/>
        </w:rPr>
      </w:pPr>
      <w:r>
        <w:rPr>
          <w:b/>
          <w:bCs/>
          <w:sz w:val="24"/>
        </w:rPr>
        <w:br w:type="page"/>
      </w:r>
    </w:p>
    <w:p w:rsidR="00FD0CEF" w:rsidRDefault="004C6787">
      <w:pPr>
        <w:autoSpaceDN w:val="0"/>
        <w:spacing w:line="360" w:lineRule="auto"/>
        <w:jc w:val="center"/>
        <w:rPr>
          <w:b/>
          <w:bCs/>
          <w:sz w:val="24"/>
        </w:rPr>
      </w:pPr>
      <w:r>
        <w:rPr>
          <w:rFonts w:hint="eastAsia"/>
          <w:b/>
          <w:bCs/>
          <w:sz w:val="24"/>
        </w:rPr>
        <w:t>投标文件目录格式</w:t>
      </w:r>
    </w:p>
    <w:p w:rsidR="00FD0CEF" w:rsidRDefault="004C6787">
      <w:pPr>
        <w:autoSpaceDN w:val="0"/>
        <w:spacing w:line="360" w:lineRule="auto"/>
        <w:jc w:val="center"/>
        <w:rPr>
          <w:b/>
          <w:bCs/>
          <w:sz w:val="24"/>
        </w:rPr>
      </w:pPr>
      <w:r>
        <w:rPr>
          <w:rFonts w:hint="eastAsia"/>
          <w:b/>
          <w:bCs/>
          <w:sz w:val="24"/>
        </w:rPr>
        <w:t>（投标人自行编制）</w:t>
      </w:r>
    </w:p>
    <w:p w:rsidR="00FD0CEF" w:rsidRDefault="00FD0CEF">
      <w:pPr>
        <w:widowControl/>
        <w:jc w:val="center"/>
        <w:rPr>
          <w:b/>
          <w:sz w:val="24"/>
        </w:rPr>
      </w:pPr>
    </w:p>
    <w:p w:rsidR="00FD0CEF" w:rsidRDefault="004C6787">
      <w:pPr>
        <w:widowControl/>
        <w:jc w:val="left"/>
        <w:rPr>
          <w:b/>
          <w:sz w:val="24"/>
        </w:rPr>
      </w:pPr>
      <w:r>
        <w:rPr>
          <w:b/>
          <w:sz w:val="24"/>
        </w:rPr>
        <w:br w:type="page"/>
      </w:r>
    </w:p>
    <w:p w:rsidR="00FD0CEF" w:rsidRDefault="004C6787">
      <w:pPr>
        <w:widowControl/>
        <w:jc w:val="center"/>
        <w:rPr>
          <w:b/>
          <w:sz w:val="24"/>
        </w:rPr>
      </w:pPr>
      <w:r>
        <w:rPr>
          <w:rFonts w:hint="eastAsia"/>
          <w:b/>
          <w:sz w:val="24"/>
        </w:rPr>
        <w:t>评分因素及评标标准页码检索</w:t>
      </w:r>
    </w:p>
    <w:p w:rsidR="00FD0CEF" w:rsidRDefault="004C6787">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FD0CEF" w:rsidRDefault="00FD0CEF">
      <w:pPr>
        <w:widowControl/>
        <w:jc w:val="center"/>
        <w:rPr>
          <w:b/>
          <w:sz w:val="24"/>
        </w:rPr>
      </w:pPr>
    </w:p>
    <w:p w:rsidR="00FD0CEF" w:rsidRDefault="004C6787">
      <w:pPr>
        <w:widowControl/>
        <w:jc w:val="left"/>
        <w:rPr>
          <w:sz w:val="24"/>
        </w:rPr>
      </w:pPr>
      <w:r>
        <w:rPr>
          <w:sz w:val="24"/>
        </w:rPr>
        <w:br w:type="page"/>
      </w:r>
    </w:p>
    <w:p w:rsidR="00FD0CEF" w:rsidRDefault="004C6787">
      <w:pPr>
        <w:tabs>
          <w:tab w:val="left" w:pos="360"/>
        </w:tabs>
        <w:spacing w:afterLines="100" w:after="285" w:line="360" w:lineRule="auto"/>
        <w:rPr>
          <w:b/>
          <w:sz w:val="24"/>
        </w:rPr>
      </w:pPr>
      <w:r>
        <w:rPr>
          <w:b/>
          <w:sz w:val="24"/>
        </w:rPr>
        <w:t>附件</w:t>
      </w:r>
      <w:r>
        <w:rPr>
          <w:b/>
          <w:sz w:val="24"/>
        </w:rPr>
        <w:t>1</w:t>
      </w:r>
    </w:p>
    <w:p w:rsidR="00FD0CEF" w:rsidRDefault="004C6787">
      <w:pPr>
        <w:autoSpaceDN w:val="0"/>
        <w:spacing w:line="360" w:lineRule="auto"/>
        <w:jc w:val="center"/>
        <w:rPr>
          <w:b/>
          <w:bCs/>
          <w:sz w:val="24"/>
        </w:rPr>
      </w:pPr>
      <w:r>
        <w:rPr>
          <w:b/>
          <w:bCs/>
          <w:sz w:val="24"/>
        </w:rPr>
        <w:t>投标书</w:t>
      </w:r>
    </w:p>
    <w:p w:rsidR="00FD0CEF" w:rsidRDefault="004C6787">
      <w:pPr>
        <w:spacing w:line="360" w:lineRule="auto"/>
        <w:rPr>
          <w:sz w:val="24"/>
        </w:rPr>
      </w:pPr>
      <w:r>
        <w:rPr>
          <w:sz w:val="24"/>
        </w:rPr>
        <w:t>致：天津市政府采购中心</w:t>
      </w:r>
    </w:p>
    <w:p w:rsidR="00FD0CEF" w:rsidRDefault="004C6787" w:rsidP="00AF7188">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FD0CEF" w:rsidRDefault="004C6787" w:rsidP="00AF7188">
      <w:pPr>
        <w:spacing w:line="360" w:lineRule="auto"/>
        <w:ind w:firstLineChars="200" w:firstLine="446"/>
        <w:rPr>
          <w:sz w:val="24"/>
        </w:rPr>
      </w:pPr>
      <w:r>
        <w:rPr>
          <w:sz w:val="24"/>
        </w:rPr>
        <w:t>据此函，签字代表宣布同意如下：</w:t>
      </w:r>
    </w:p>
    <w:p w:rsidR="00FD0CEF" w:rsidRDefault="004C6787" w:rsidP="00AF7188">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FD0CEF" w:rsidRDefault="004C6787" w:rsidP="00AF7188">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FD0CEF" w:rsidRDefault="004C6787" w:rsidP="00AF7188">
      <w:pPr>
        <w:spacing w:line="360" w:lineRule="auto"/>
        <w:ind w:firstLineChars="200" w:firstLine="446"/>
        <w:rPr>
          <w:sz w:val="24"/>
        </w:rPr>
      </w:pPr>
      <w:r>
        <w:rPr>
          <w:sz w:val="24"/>
        </w:rPr>
        <w:t>……</w:t>
      </w:r>
    </w:p>
    <w:p w:rsidR="00FD0CEF" w:rsidRDefault="004C6787" w:rsidP="00AF7188">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FD0CEF" w:rsidRDefault="004C6787" w:rsidP="00AF7188">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FD0CEF" w:rsidRDefault="004C6787" w:rsidP="00AF7188">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FD0CEF" w:rsidRDefault="004C6787" w:rsidP="00AF7188">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rsidR="00FD0CEF" w:rsidRDefault="004C6787" w:rsidP="00AF7188">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FD0CEF" w:rsidRDefault="004C6787" w:rsidP="00AF7188">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FD0CEF" w:rsidRDefault="004C6787" w:rsidP="00AF7188">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FD0CEF" w:rsidRDefault="004C6787" w:rsidP="00AF7188">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FD0CEF" w:rsidRDefault="004C6787" w:rsidP="00AF7188">
      <w:pPr>
        <w:spacing w:line="360" w:lineRule="auto"/>
        <w:ind w:firstLineChars="200" w:firstLine="446"/>
        <w:rPr>
          <w:sz w:val="24"/>
        </w:rPr>
      </w:pPr>
      <w:r>
        <w:rPr>
          <w:rFonts w:hint="eastAsia"/>
          <w:sz w:val="24"/>
        </w:rPr>
        <w:t>10</w:t>
      </w:r>
      <w:r>
        <w:rPr>
          <w:sz w:val="24"/>
        </w:rPr>
        <w:t>.</w:t>
      </w:r>
      <w:r>
        <w:rPr>
          <w:rFonts w:hint="eastAsia"/>
          <w:sz w:val="24"/>
        </w:rPr>
        <w:t xml:space="preserve"> </w:t>
      </w:r>
      <w:r>
        <w:rPr>
          <w:sz w:val="24"/>
        </w:rPr>
        <w:t>我公司若中标，本承诺将成为合同不可分割的一部分，与合同具有同等的法律效力。</w:t>
      </w:r>
    </w:p>
    <w:p w:rsidR="00FD0CEF" w:rsidRDefault="004C6787" w:rsidP="00AF7188">
      <w:pPr>
        <w:spacing w:line="360" w:lineRule="auto"/>
        <w:ind w:firstLineChars="200" w:firstLine="446"/>
        <w:rPr>
          <w:sz w:val="24"/>
        </w:rPr>
      </w:pPr>
      <w:r>
        <w:rPr>
          <w:rFonts w:hint="eastAsia"/>
          <w:sz w:val="24"/>
        </w:rPr>
        <w:t xml:space="preserve">11. </w:t>
      </w:r>
      <w:r>
        <w:rPr>
          <w:rFonts w:hint="eastAsia"/>
          <w:sz w:val="24"/>
        </w:rPr>
        <w:t>如违反上述承诺，我公司投标无效且接受相关部门依法作出的处罚，并承担通过“天津市政府采购网”等相关媒体予以公布的任何风险和责任。</w:t>
      </w:r>
    </w:p>
    <w:p w:rsidR="00FD0CEF" w:rsidRDefault="004C6787" w:rsidP="00AF7188">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FD0CEF" w:rsidRDefault="004C6787" w:rsidP="00AF7188">
      <w:pPr>
        <w:spacing w:line="360" w:lineRule="auto"/>
        <w:ind w:firstLineChars="200" w:firstLine="446"/>
        <w:rPr>
          <w:sz w:val="24"/>
        </w:rPr>
      </w:pPr>
      <w:r>
        <w:rPr>
          <w:rFonts w:hint="eastAsia"/>
          <w:sz w:val="24"/>
        </w:rPr>
        <w:t>纳税人识别号：</w:t>
      </w:r>
    </w:p>
    <w:p w:rsidR="00FD0CEF" w:rsidRDefault="004C6787" w:rsidP="00AF7188">
      <w:pPr>
        <w:spacing w:line="360" w:lineRule="auto"/>
        <w:ind w:firstLineChars="200" w:firstLine="446"/>
        <w:rPr>
          <w:sz w:val="24"/>
        </w:rPr>
      </w:pPr>
      <w:r>
        <w:rPr>
          <w:rFonts w:hint="eastAsia"/>
          <w:sz w:val="24"/>
        </w:rPr>
        <w:t>地址、电话：</w:t>
      </w:r>
    </w:p>
    <w:p w:rsidR="00FD0CEF" w:rsidRDefault="004C6787" w:rsidP="00AF7188">
      <w:pPr>
        <w:spacing w:line="360" w:lineRule="auto"/>
        <w:ind w:firstLineChars="200" w:firstLine="446"/>
        <w:rPr>
          <w:sz w:val="24"/>
        </w:rPr>
      </w:pPr>
      <w:r>
        <w:rPr>
          <w:rFonts w:hint="eastAsia"/>
          <w:sz w:val="24"/>
        </w:rPr>
        <w:t>开户行及账号：</w:t>
      </w:r>
    </w:p>
    <w:p w:rsidR="00FD0CEF" w:rsidRDefault="004C6787" w:rsidP="00AF7188">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FD0CEF" w:rsidRDefault="004C6787" w:rsidP="00AF7188">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FD0CEF" w:rsidRDefault="004C6787">
      <w:pPr>
        <w:spacing w:line="360" w:lineRule="auto"/>
        <w:ind w:firstLineChars="200" w:firstLine="448"/>
        <w:rPr>
          <w:b/>
          <w:sz w:val="24"/>
        </w:rPr>
      </w:pPr>
      <w:r>
        <w:rPr>
          <w:rFonts w:hint="eastAsia"/>
          <w:b/>
          <w:sz w:val="24"/>
        </w:rPr>
        <w:t>□</w:t>
      </w:r>
      <w:r>
        <w:rPr>
          <w:b/>
          <w:sz w:val="24"/>
        </w:rPr>
        <w:t>上门自取</w:t>
      </w:r>
    </w:p>
    <w:p w:rsidR="00FD0CEF" w:rsidRDefault="00FD0CEF" w:rsidP="00AF7188">
      <w:pPr>
        <w:spacing w:line="360" w:lineRule="auto"/>
        <w:ind w:firstLineChars="200" w:firstLine="446"/>
        <w:rPr>
          <w:sz w:val="24"/>
        </w:rPr>
      </w:pPr>
    </w:p>
    <w:p w:rsidR="00FD0CEF" w:rsidRDefault="004C6787">
      <w:pPr>
        <w:spacing w:line="360" w:lineRule="auto"/>
        <w:ind w:firstLineChars="200" w:firstLine="448"/>
        <w:rPr>
          <w:b/>
          <w:sz w:val="24"/>
        </w:rPr>
      </w:pPr>
      <w:r>
        <w:rPr>
          <w:rFonts w:hint="eastAsia"/>
          <w:b/>
          <w:sz w:val="24"/>
        </w:rPr>
        <w:t>□</w:t>
      </w:r>
      <w:r>
        <w:rPr>
          <w:b/>
          <w:sz w:val="24"/>
        </w:rPr>
        <w:t>到付邮寄</w:t>
      </w:r>
    </w:p>
    <w:p w:rsidR="00FD0CEF" w:rsidRDefault="004C6787" w:rsidP="00AF7188">
      <w:pPr>
        <w:spacing w:line="360" w:lineRule="auto"/>
        <w:ind w:firstLineChars="200" w:firstLine="446"/>
        <w:rPr>
          <w:sz w:val="24"/>
        </w:rPr>
      </w:pPr>
      <w:r>
        <w:rPr>
          <w:sz w:val="24"/>
        </w:rPr>
        <w:t>邮寄地址</w:t>
      </w:r>
      <w:r>
        <w:rPr>
          <w:rFonts w:hint="eastAsia"/>
          <w:sz w:val="24"/>
        </w:rPr>
        <w:t>、邮编</w:t>
      </w:r>
      <w:r>
        <w:rPr>
          <w:sz w:val="24"/>
        </w:rPr>
        <w:t>：</w:t>
      </w:r>
    </w:p>
    <w:p w:rsidR="00FD0CEF" w:rsidRDefault="004C6787" w:rsidP="00AF7188">
      <w:pPr>
        <w:spacing w:line="360" w:lineRule="auto"/>
        <w:ind w:firstLineChars="200" w:firstLine="446"/>
        <w:rPr>
          <w:sz w:val="24"/>
        </w:rPr>
      </w:pPr>
      <w:r>
        <w:rPr>
          <w:sz w:val="24"/>
        </w:rPr>
        <w:t>邮寄联系人、手机号码：</w:t>
      </w:r>
    </w:p>
    <w:p w:rsidR="00FD0CEF" w:rsidRDefault="00FD0CEF" w:rsidP="00AF7188">
      <w:pPr>
        <w:spacing w:line="360" w:lineRule="auto"/>
        <w:ind w:firstLineChars="1700" w:firstLine="3794"/>
        <w:rPr>
          <w:sz w:val="24"/>
        </w:rPr>
      </w:pPr>
    </w:p>
    <w:p w:rsidR="00FD0CEF" w:rsidRDefault="004C6787" w:rsidP="00AF7188">
      <w:pPr>
        <w:spacing w:line="360" w:lineRule="auto"/>
        <w:ind w:firstLineChars="1700" w:firstLine="3794"/>
        <w:rPr>
          <w:sz w:val="24"/>
        </w:rPr>
      </w:pPr>
      <w:r>
        <w:rPr>
          <w:sz w:val="24"/>
        </w:rPr>
        <w:t>投标人名称：</w:t>
      </w:r>
    </w:p>
    <w:p w:rsidR="00FD0CEF" w:rsidRDefault="004C6787" w:rsidP="00AF718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D0CEF" w:rsidRDefault="00FD0CEF">
      <w:pPr>
        <w:spacing w:line="460" w:lineRule="exact"/>
        <w:rPr>
          <w:sz w:val="24"/>
        </w:rPr>
      </w:pPr>
    </w:p>
    <w:p w:rsidR="00FD0CEF" w:rsidRDefault="004C6787">
      <w:pPr>
        <w:widowControl/>
        <w:jc w:val="left"/>
        <w:rPr>
          <w:sz w:val="24"/>
        </w:rPr>
      </w:pPr>
      <w:r>
        <w:rPr>
          <w:sz w:val="24"/>
        </w:rPr>
        <w:br w:type="page"/>
      </w:r>
    </w:p>
    <w:p w:rsidR="00FD0CEF" w:rsidRDefault="004C6787">
      <w:pPr>
        <w:tabs>
          <w:tab w:val="left" w:pos="360"/>
        </w:tabs>
        <w:spacing w:afterLines="100" w:after="285" w:line="360" w:lineRule="auto"/>
        <w:rPr>
          <w:b/>
          <w:sz w:val="24"/>
        </w:rPr>
      </w:pPr>
      <w:r>
        <w:rPr>
          <w:b/>
          <w:sz w:val="24"/>
        </w:rPr>
        <w:t>附件</w:t>
      </w:r>
      <w:r>
        <w:rPr>
          <w:rFonts w:hint="eastAsia"/>
          <w:b/>
          <w:sz w:val="24"/>
        </w:rPr>
        <w:t>2-1</w:t>
      </w:r>
    </w:p>
    <w:p w:rsidR="00FD0CEF" w:rsidRDefault="004C6787">
      <w:pPr>
        <w:autoSpaceDN w:val="0"/>
        <w:spacing w:line="360" w:lineRule="auto"/>
        <w:jc w:val="center"/>
        <w:rPr>
          <w:b/>
          <w:bCs/>
          <w:sz w:val="24"/>
        </w:rPr>
      </w:pPr>
      <w:r>
        <w:rPr>
          <w:rFonts w:hint="eastAsia"/>
          <w:b/>
          <w:bCs/>
          <w:sz w:val="24"/>
        </w:rPr>
        <w:t>供应商资格要求证明文件</w:t>
      </w:r>
    </w:p>
    <w:p w:rsidR="00FD0CEF" w:rsidRDefault="00FD0CEF">
      <w:pPr>
        <w:spacing w:line="620" w:lineRule="exact"/>
        <w:rPr>
          <w:sz w:val="24"/>
        </w:rPr>
      </w:pPr>
    </w:p>
    <w:p w:rsidR="00FD0CEF" w:rsidRDefault="00FD0CEF">
      <w:pPr>
        <w:spacing w:line="620" w:lineRule="exact"/>
        <w:rPr>
          <w:sz w:val="24"/>
        </w:rPr>
      </w:pPr>
    </w:p>
    <w:p w:rsidR="00FD0CEF" w:rsidRDefault="00FD0CEF">
      <w:pPr>
        <w:spacing w:line="620" w:lineRule="exact"/>
        <w:rPr>
          <w:sz w:val="24"/>
        </w:rPr>
      </w:pPr>
    </w:p>
    <w:p w:rsidR="00FD0CEF" w:rsidRDefault="00FD0CEF">
      <w:pPr>
        <w:spacing w:line="620" w:lineRule="exact"/>
        <w:rPr>
          <w:sz w:val="24"/>
        </w:rPr>
      </w:pPr>
    </w:p>
    <w:p w:rsidR="00FD0CEF" w:rsidRDefault="00FD0CEF">
      <w:pPr>
        <w:spacing w:line="620" w:lineRule="exact"/>
        <w:rPr>
          <w:sz w:val="24"/>
        </w:rPr>
      </w:pPr>
    </w:p>
    <w:p w:rsidR="00FD0CEF" w:rsidRDefault="00FD0CEF">
      <w:pPr>
        <w:spacing w:line="620" w:lineRule="exact"/>
        <w:rPr>
          <w:sz w:val="24"/>
        </w:rPr>
      </w:pPr>
    </w:p>
    <w:p w:rsidR="00FD0CEF" w:rsidRDefault="004C6787" w:rsidP="00AF7188">
      <w:pPr>
        <w:spacing w:line="360" w:lineRule="auto"/>
        <w:ind w:firstLineChars="300" w:firstLine="669"/>
        <w:rPr>
          <w:sz w:val="24"/>
        </w:rPr>
      </w:pPr>
      <w:r>
        <w:rPr>
          <w:sz w:val="24"/>
        </w:rPr>
        <w:t>注：相关证明材料应附在此页后面。</w:t>
      </w:r>
    </w:p>
    <w:p w:rsidR="00FD0CEF" w:rsidRDefault="00FD0CEF">
      <w:pPr>
        <w:spacing w:line="620" w:lineRule="exact"/>
        <w:rPr>
          <w:sz w:val="24"/>
        </w:rPr>
      </w:pPr>
    </w:p>
    <w:p w:rsidR="00FD0CEF" w:rsidRDefault="00FD0CEF">
      <w:pPr>
        <w:spacing w:line="620" w:lineRule="exact"/>
        <w:rPr>
          <w:sz w:val="24"/>
        </w:rPr>
      </w:pPr>
    </w:p>
    <w:p w:rsidR="00FD0CEF" w:rsidRDefault="00FD0CEF">
      <w:pPr>
        <w:spacing w:line="460" w:lineRule="exact"/>
        <w:rPr>
          <w:sz w:val="24"/>
        </w:rPr>
      </w:pPr>
    </w:p>
    <w:p w:rsidR="00FD0CEF" w:rsidRDefault="004C6787">
      <w:pPr>
        <w:widowControl/>
        <w:jc w:val="left"/>
        <w:rPr>
          <w:sz w:val="24"/>
        </w:rPr>
      </w:pPr>
      <w:r>
        <w:rPr>
          <w:sz w:val="24"/>
        </w:rPr>
        <w:br w:type="page"/>
      </w:r>
    </w:p>
    <w:p w:rsidR="00FD0CEF" w:rsidRDefault="004C6787">
      <w:pPr>
        <w:tabs>
          <w:tab w:val="left" w:pos="360"/>
        </w:tabs>
        <w:spacing w:line="360" w:lineRule="auto"/>
        <w:rPr>
          <w:b/>
          <w:sz w:val="24"/>
        </w:rPr>
      </w:pPr>
      <w:r>
        <w:rPr>
          <w:b/>
          <w:sz w:val="24"/>
        </w:rPr>
        <w:t>附件</w:t>
      </w:r>
      <w:r>
        <w:rPr>
          <w:rFonts w:hint="eastAsia"/>
          <w:b/>
          <w:sz w:val="24"/>
        </w:rPr>
        <w:t>2-2</w:t>
      </w:r>
    </w:p>
    <w:p w:rsidR="00FD0CEF" w:rsidRDefault="004C6787">
      <w:pPr>
        <w:tabs>
          <w:tab w:val="left" w:pos="360"/>
        </w:tabs>
        <w:spacing w:line="360" w:lineRule="auto"/>
        <w:jc w:val="center"/>
        <w:rPr>
          <w:b/>
          <w:bCs/>
          <w:sz w:val="24"/>
        </w:rPr>
      </w:pPr>
      <w:r>
        <w:rPr>
          <w:rFonts w:hint="eastAsia"/>
          <w:b/>
          <w:bCs/>
          <w:sz w:val="24"/>
        </w:rPr>
        <w:t>书面</w:t>
      </w:r>
      <w:r>
        <w:rPr>
          <w:b/>
          <w:bCs/>
          <w:sz w:val="24"/>
        </w:rPr>
        <w:t>声明</w:t>
      </w:r>
    </w:p>
    <w:p w:rsidR="00FD0CEF" w:rsidRDefault="00FD0CEF">
      <w:pPr>
        <w:pStyle w:val="af2"/>
        <w:tabs>
          <w:tab w:val="left" w:pos="360"/>
        </w:tabs>
        <w:spacing w:line="360" w:lineRule="auto"/>
        <w:ind w:firstLine="446"/>
        <w:rPr>
          <w:sz w:val="24"/>
        </w:rPr>
      </w:pPr>
    </w:p>
    <w:p w:rsidR="00FD0CEF" w:rsidRDefault="004C6787">
      <w:pPr>
        <w:pStyle w:val="af2"/>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FD0CEF" w:rsidRDefault="004C6787">
      <w:pPr>
        <w:pStyle w:val="af2"/>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FD0CEF" w:rsidRDefault="00FD0CEF">
      <w:pPr>
        <w:pStyle w:val="af2"/>
        <w:tabs>
          <w:tab w:val="left" w:pos="360"/>
        </w:tabs>
        <w:spacing w:line="360" w:lineRule="auto"/>
        <w:ind w:firstLine="446"/>
        <w:rPr>
          <w:sz w:val="24"/>
        </w:rPr>
      </w:pPr>
    </w:p>
    <w:p w:rsidR="00FD0CEF" w:rsidRDefault="004C6787">
      <w:pPr>
        <w:autoSpaceDE w:val="0"/>
        <w:autoSpaceDN w:val="0"/>
        <w:spacing w:line="500" w:lineRule="exact"/>
        <w:ind w:left="3840"/>
        <w:jc w:val="left"/>
        <w:rPr>
          <w:sz w:val="24"/>
          <w:szCs w:val="24"/>
        </w:rPr>
      </w:pPr>
      <w:r>
        <w:rPr>
          <w:sz w:val="24"/>
          <w:szCs w:val="24"/>
        </w:rPr>
        <w:t>投标人名称：</w:t>
      </w:r>
    </w:p>
    <w:p w:rsidR="00FD0CEF" w:rsidRDefault="00FD0CEF">
      <w:pPr>
        <w:autoSpaceDE w:val="0"/>
        <w:autoSpaceDN w:val="0"/>
        <w:spacing w:line="500" w:lineRule="exact"/>
        <w:ind w:left="3840"/>
        <w:jc w:val="left"/>
        <w:rPr>
          <w:sz w:val="24"/>
          <w:szCs w:val="24"/>
        </w:rPr>
      </w:pPr>
    </w:p>
    <w:p w:rsidR="00FD0CEF" w:rsidRDefault="004C6787">
      <w:pPr>
        <w:autoSpaceDE w:val="0"/>
        <w:autoSpaceDN w:val="0"/>
        <w:spacing w:line="500" w:lineRule="exact"/>
        <w:ind w:left="3840"/>
        <w:jc w:val="left"/>
        <w:rPr>
          <w:sz w:val="24"/>
          <w:szCs w:val="24"/>
        </w:rPr>
      </w:pPr>
      <w:r>
        <w:rPr>
          <w:sz w:val="24"/>
          <w:szCs w:val="24"/>
        </w:rPr>
        <w:t>日期：</w:t>
      </w:r>
    </w:p>
    <w:p w:rsidR="00FD0CEF" w:rsidRDefault="00FD0CEF">
      <w:pPr>
        <w:autoSpaceDE w:val="0"/>
        <w:autoSpaceDN w:val="0"/>
        <w:spacing w:line="500" w:lineRule="exact"/>
        <w:ind w:left="3840"/>
        <w:jc w:val="left"/>
        <w:rPr>
          <w:sz w:val="24"/>
          <w:szCs w:val="24"/>
        </w:rPr>
      </w:pPr>
    </w:p>
    <w:p w:rsidR="00FD0CEF" w:rsidRDefault="004C6787">
      <w:pPr>
        <w:pStyle w:val="af2"/>
        <w:tabs>
          <w:tab w:val="left" w:pos="360"/>
        </w:tabs>
        <w:spacing w:line="360" w:lineRule="auto"/>
        <w:ind w:firstLineChars="0" w:firstLine="0"/>
        <w:rPr>
          <w:sz w:val="24"/>
          <w:u w:val="single"/>
        </w:rPr>
      </w:pPr>
      <w:r>
        <w:rPr>
          <w:rFonts w:hint="eastAsia"/>
          <w:sz w:val="24"/>
          <w:u w:val="single"/>
        </w:rPr>
        <w:t xml:space="preserve">                                                                     </w:t>
      </w:r>
    </w:p>
    <w:p w:rsidR="00FD0CEF" w:rsidRDefault="00FD0CEF">
      <w:pPr>
        <w:pStyle w:val="af2"/>
        <w:tabs>
          <w:tab w:val="left" w:pos="360"/>
        </w:tabs>
        <w:spacing w:line="360" w:lineRule="auto"/>
        <w:ind w:firstLine="446"/>
        <w:rPr>
          <w:sz w:val="24"/>
        </w:rPr>
      </w:pPr>
    </w:p>
    <w:p w:rsidR="00FD0CEF" w:rsidRDefault="00FD0CEF">
      <w:pPr>
        <w:pStyle w:val="af2"/>
        <w:spacing w:line="360" w:lineRule="auto"/>
        <w:ind w:firstLineChars="0" w:firstLine="0"/>
        <w:jc w:val="center"/>
        <w:rPr>
          <w:b/>
          <w:sz w:val="24"/>
        </w:rPr>
      </w:pPr>
    </w:p>
    <w:p w:rsidR="00FD0CEF" w:rsidRDefault="00FD0CEF">
      <w:pPr>
        <w:pStyle w:val="af2"/>
        <w:spacing w:line="360" w:lineRule="auto"/>
        <w:ind w:firstLineChars="0" w:firstLine="0"/>
        <w:jc w:val="center"/>
        <w:rPr>
          <w:b/>
          <w:sz w:val="24"/>
        </w:rPr>
      </w:pPr>
    </w:p>
    <w:p w:rsidR="00FD0CEF" w:rsidRDefault="004C6787">
      <w:pPr>
        <w:pStyle w:val="af2"/>
        <w:spacing w:line="360" w:lineRule="auto"/>
        <w:ind w:firstLineChars="0" w:firstLine="0"/>
        <w:jc w:val="center"/>
        <w:rPr>
          <w:b/>
          <w:sz w:val="24"/>
        </w:rPr>
      </w:pPr>
      <w:r>
        <w:rPr>
          <w:rFonts w:hint="eastAsia"/>
          <w:b/>
          <w:sz w:val="24"/>
        </w:rPr>
        <w:t>证明材料</w:t>
      </w:r>
    </w:p>
    <w:p w:rsidR="00FD0CEF" w:rsidRDefault="00FD0CEF">
      <w:pPr>
        <w:pStyle w:val="af2"/>
        <w:tabs>
          <w:tab w:val="left" w:pos="360"/>
        </w:tabs>
        <w:spacing w:line="360" w:lineRule="auto"/>
        <w:ind w:firstLine="446"/>
        <w:rPr>
          <w:sz w:val="24"/>
        </w:rPr>
      </w:pPr>
    </w:p>
    <w:p w:rsidR="00FD0CEF" w:rsidRDefault="004C6787">
      <w:pPr>
        <w:pStyle w:val="af2"/>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FD0CEF" w:rsidRDefault="00FD0CEF">
      <w:pPr>
        <w:pStyle w:val="af2"/>
        <w:tabs>
          <w:tab w:val="left" w:pos="360"/>
        </w:tabs>
        <w:spacing w:line="360" w:lineRule="auto"/>
        <w:ind w:firstLine="446"/>
        <w:rPr>
          <w:sz w:val="24"/>
        </w:rPr>
      </w:pPr>
    </w:p>
    <w:p w:rsidR="00FD0CEF" w:rsidRDefault="00FD0CEF">
      <w:pPr>
        <w:autoSpaceDE w:val="0"/>
        <w:autoSpaceDN w:val="0"/>
        <w:spacing w:line="500" w:lineRule="exact"/>
        <w:ind w:left="3840"/>
        <w:jc w:val="left"/>
        <w:rPr>
          <w:sz w:val="24"/>
          <w:szCs w:val="24"/>
        </w:rPr>
      </w:pPr>
    </w:p>
    <w:p w:rsidR="00FD0CEF" w:rsidRDefault="00FD0CEF">
      <w:pPr>
        <w:autoSpaceDE w:val="0"/>
        <w:autoSpaceDN w:val="0"/>
        <w:spacing w:line="500" w:lineRule="exact"/>
        <w:ind w:left="3840"/>
        <w:jc w:val="left"/>
        <w:rPr>
          <w:sz w:val="24"/>
          <w:szCs w:val="24"/>
        </w:rPr>
      </w:pPr>
    </w:p>
    <w:p w:rsidR="00FD0CEF" w:rsidRDefault="004C6787">
      <w:pPr>
        <w:autoSpaceDE w:val="0"/>
        <w:autoSpaceDN w:val="0"/>
        <w:spacing w:line="500" w:lineRule="exact"/>
        <w:ind w:left="3840"/>
        <w:jc w:val="left"/>
        <w:rPr>
          <w:sz w:val="24"/>
          <w:szCs w:val="24"/>
        </w:rPr>
      </w:pPr>
      <w:r>
        <w:rPr>
          <w:sz w:val="24"/>
          <w:szCs w:val="24"/>
        </w:rPr>
        <w:t>投标人名称：</w:t>
      </w:r>
    </w:p>
    <w:p w:rsidR="00FD0CEF" w:rsidRDefault="00FD0CEF">
      <w:pPr>
        <w:autoSpaceDE w:val="0"/>
        <w:autoSpaceDN w:val="0"/>
        <w:spacing w:line="500" w:lineRule="exact"/>
        <w:ind w:left="3840"/>
        <w:jc w:val="left"/>
        <w:rPr>
          <w:sz w:val="24"/>
          <w:szCs w:val="24"/>
        </w:rPr>
      </w:pPr>
    </w:p>
    <w:p w:rsidR="00FD0CEF" w:rsidRDefault="004C6787">
      <w:pPr>
        <w:autoSpaceDE w:val="0"/>
        <w:autoSpaceDN w:val="0"/>
        <w:spacing w:line="500" w:lineRule="exact"/>
        <w:ind w:left="3840"/>
        <w:jc w:val="left"/>
        <w:rPr>
          <w:b/>
          <w:sz w:val="24"/>
        </w:rPr>
      </w:pPr>
      <w:r>
        <w:rPr>
          <w:sz w:val="24"/>
          <w:szCs w:val="24"/>
        </w:rPr>
        <w:t>日期：</w:t>
      </w:r>
    </w:p>
    <w:p w:rsidR="00FD0CEF" w:rsidRDefault="004C6787">
      <w:pPr>
        <w:widowControl/>
        <w:jc w:val="left"/>
        <w:rPr>
          <w:b/>
          <w:sz w:val="24"/>
        </w:rPr>
      </w:pPr>
      <w:r>
        <w:rPr>
          <w:b/>
          <w:sz w:val="24"/>
        </w:rPr>
        <w:br w:type="page"/>
      </w:r>
    </w:p>
    <w:p w:rsidR="00FD0CEF" w:rsidRDefault="004C6787">
      <w:pPr>
        <w:tabs>
          <w:tab w:val="left" w:pos="360"/>
        </w:tabs>
        <w:spacing w:line="360" w:lineRule="auto"/>
        <w:rPr>
          <w:b/>
          <w:sz w:val="24"/>
        </w:rPr>
      </w:pPr>
      <w:r>
        <w:rPr>
          <w:b/>
          <w:sz w:val="24"/>
        </w:rPr>
        <w:t>附件</w:t>
      </w:r>
      <w:r>
        <w:rPr>
          <w:rFonts w:hint="eastAsia"/>
          <w:b/>
          <w:sz w:val="24"/>
        </w:rPr>
        <w:t>3</w:t>
      </w:r>
    </w:p>
    <w:p w:rsidR="00FD0CEF" w:rsidRDefault="004C6787">
      <w:pPr>
        <w:autoSpaceDN w:val="0"/>
        <w:spacing w:line="360" w:lineRule="auto"/>
        <w:jc w:val="center"/>
        <w:rPr>
          <w:b/>
          <w:bCs/>
          <w:sz w:val="24"/>
        </w:rPr>
      </w:pPr>
      <w:r>
        <w:rPr>
          <w:rFonts w:hint="eastAsia"/>
          <w:b/>
          <w:bCs/>
          <w:sz w:val="24"/>
        </w:rPr>
        <w:t>投标</w:t>
      </w:r>
      <w:r>
        <w:rPr>
          <w:b/>
          <w:bCs/>
          <w:sz w:val="24"/>
        </w:rPr>
        <w:t>代表人授权书</w:t>
      </w:r>
    </w:p>
    <w:p w:rsidR="00FD0CEF" w:rsidRDefault="00FD0CEF">
      <w:pPr>
        <w:spacing w:line="360" w:lineRule="auto"/>
        <w:rPr>
          <w:sz w:val="24"/>
          <w:szCs w:val="21"/>
        </w:rPr>
      </w:pPr>
    </w:p>
    <w:p w:rsidR="00FD0CEF" w:rsidRDefault="004C6787">
      <w:pPr>
        <w:spacing w:line="360" w:lineRule="auto"/>
        <w:rPr>
          <w:sz w:val="24"/>
          <w:szCs w:val="21"/>
        </w:rPr>
      </w:pPr>
      <w:r>
        <w:rPr>
          <w:sz w:val="24"/>
          <w:szCs w:val="21"/>
        </w:rPr>
        <w:t>致：天津市政府采购中心</w:t>
      </w:r>
    </w:p>
    <w:p w:rsidR="00FD0CEF" w:rsidRDefault="004C6787" w:rsidP="00AF7188">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FD0CEF" w:rsidRDefault="004C6787" w:rsidP="00AF7188">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FD0CEF" w:rsidRDefault="004C6787" w:rsidP="00AF7188">
      <w:pPr>
        <w:spacing w:line="360" w:lineRule="auto"/>
        <w:ind w:firstLineChars="200" w:firstLine="446"/>
        <w:rPr>
          <w:sz w:val="24"/>
          <w:szCs w:val="21"/>
        </w:rPr>
      </w:pPr>
      <w:r>
        <w:rPr>
          <w:sz w:val="24"/>
          <w:szCs w:val="21"/>
        </w:rPr>
        <w:t>本授权书至投标有效期结束前始终有效。</w:t>
      </w:r>
    </w:p>
    <w:p w:rsidR="00FD0CEF" w:rsidRDefault="004C6787" w:rsidP="00AF7188">
      <w:pPr>
        <w:spacing w:line="360" w:lineRule="auto"/>
        <w:ind w:firstLineChars="200" w:firstLine="446"/>
        <w:rPr>
          <w:sz w:val="24"/>
          <w:szCs w:val="21"/>
        </w:rPr>
      </w:pPr>
      <w:r>
        <w:rPr>
          <w:sz w:val="24"/>
          <w:szCs w:val="21"/>
        </w:rPr>
        <w:t>投标代表人无转委托权，特此委托。</w:t>
      </w:r>
    </w:p>
    <w:p w:rsidR="00FD0CEF" w:rsidRDefault="00FD0CEF" w:rsidP="00AF7188">
      <w:pPr>
        <w:spacing w:line="360" w:lineRule="auto"/>
        <w:ind w:firstLineChars="200" w:firstLine="446"/>
        <w:rPr>
          <w:sz w:val="24"/>
        </w:rPr>
      </w:pPr>
    </w:p>
    <w:p w:rsidR="00FD0CEF" w:rsidRDefault="00FD0CEF" w:rsidP="00AF7188">
      <w:pPr>
        <w:spacing w:line="360" w:lineRule="auto"/>
        <w:ind w:firstLineChars="200" w:firstLine="446"/>
        <w:rPr>
          <w:sz w:val="24"/>
        </w:rPr>
      </w:pPr>
    </w:p>
    <w:p w:rsidR="00FD0CEF" w:rsidRDefault="00FD0CEF" w:rsidP="00AF7188">
      <w:pPr>
        <w:spacing w:line="360" w:lineRule="auto"/>
        <w:ind w:firstLineChars="200" w:firstLine="446"/>
        <w:rPr>
          <w:sz w:val="24"/>
        </w:rPr>
      </w:pPr>
    </w:p>
    <w:p w:rsidR="00FD0CEF" w:rsidRDefault="004C6787" w:rsidP="00AF7188">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Style w:val="ae"/>
        <w:tblW w:w="0" w:type="auto"/>
        <w:tblLook w:val="04A0" w:firstRow="1" w:lastRow="0" w:firstColumn="1" w:lastColumn="0" w:noHBand="0" w:noVBand="1"/>
      </w:tblPr>
      <w:tblGrid>
        <w:gridCol w:w="4264"/>
        <w:gridCol w:w="4264"/>
      </w:tblGrid>
      <w:tr w:rsidR="00FD0CEF">
        <w:tc>
          <w:tcPr>
            <w:tcW w:w="4264" w:type="dxa"/>
          </w:tcPr>
          <w:p w:rsidR="00FD0CEF" w:rsidRDefault="004C6787">
            <w:pPr>
              <w:spacing w:line="360" w:lineRule="auto"/>
              <w:jc w:val="left"/>
              <w:rPr>
                <w:sz w:val="24"/>
              </w:rPr>
            </w:pPr>
            <w:r>
              <w:rPr>
                <w:rFonts w:hint="eastAsia"/>
                <w:sz w:val="24"/>
              </w:rPr>
              <w:t>投标代表人身份证正面</w:t>
            </w:r>
          </w:p>
          <w:p w:rsidR="00FD0CEF" w:rsidRDefault="00FD0CEF">
            <w:pPr>
              <w:spacing w:line="360" w:lineRule="auto"/>
              <w:jc w:val="left"/>
              <w:rPr>
                <w:sz w:val="24"/>
              </w:rPr>
            </w:pPr>
          </w:p>
          <w:p w:rsidR="00FD0CEF" w:rsidRDefault="00FD0CEF">
            <w:pPr>
              <w:spacing w:line="360" w:lineRule="auto"/>
              <w:jc w:val="left"/>
              <w:rPr>
                <w:sz w:val="24"/>
              </w:rPr>
            </w:pPr>
          </w:p>
          <w:p w:rsidR="00FD0CEF" w:rsidRDefault="00FD0CEF">
            <w:pPr>
              <w:spacing w:line="360" w:lineRule="auto"/>
              <w:jc w:val="left"/>
              <w:rPr>
                <w:sz w:val="24"/>
              </w:rPr>
            </w:pPr>
          </w:p>
          <w:p w:rsidR="00FD0CEF" w:rsidRDefault="00FD0CEF">
            <w:pPr>
              <w:spacing w:line="360" w:lineRule="auto"/>
              <w:jc w:val="left"/>
              <w:rPr>
                <w:sz w:val="24"/>
              </w:rPr>
            </w:pPr>
          </w:p>
          <w:p w:rsidR="00FD0CEF" w:rsidRDefault="00FD0CEF">
            <w:pPr>
              <w:spacing w:line="360" w:lineRule="auto"/>
              <w:jc w:val="left"/>
              <w:rPr>
                <w:sz w:val="24"/>
              </w:rPr>
            </w:pPr>
          </w:p>
        </w:tc>
        <w:tc>
          <w:tcPr>
            <w:tcW w:w="4264" w:type="dxa"/>
          </w:tcPr>
          <w:p w:rsidR="00FD0CEF" w:rsidRDefault="004C6787">
            <w:pPr>
              <w:spacing w:line="360" w:lineRule="auto"/>
              <w:jc w:val="left"/>
              <w:rPr>
                <w:sz w:val="24"/>
              </w:rPr>
            </w:pPr>
            <w:r>
              <w:rPr>
                <w:rFonts w:hint="eastAsia"/>
                <w:sz w:val="24"/>
              </w:rPr>
              <w:t>投标代表人身份证背面</w:t>
            </w:r>
          </w:p>
        </w:tc>
      </w:tr>
    </w:tbl>
    <w:p w:rsidR="00FD0CEF" w:rsidRDefault="00FD0CEF" w:rsidP="00AF7188">
      <w:pPr>
        <w:spacing w:line="360" w:lineRule="auto"/>
        <w:ind w:firstLineChars="2100" w:firstLine="4686"/>
        <w:rPr>
          <w:sz w:val="24"/>
        </w:rPr>
      </w:pPr>
    </w:p>
    <w:p w:rsidR="00FD0CEF" w:rsidRDefault="004C6787">
      <w:pPr>
        <w:tabs>
          <w:tab w:val="left" w:pos="360"/>
        </w:tabs>
        <w:spacing w:line="360" w:lineRule="auto"/>
        <w:rPr>
          <w:b/>
          <w:sz w:val="24"/>
        </w:rPr>
      </w:pPr>
      <w:r>
        <w:rPr>
          <w:sz w:val="24"/>
        </w:rPr>
        <w:br w:type="page"/>
      </w:r>
      <w:r>
        <w:rPr>
          <w:b/>
          <w:sz w:val="24"/>
        </w:rPr>
        <w:t>附件</w:t>
      </w:r>
      <w:r>
        <w:rPr>
          <w:rFonts w:hint="eastAsia"/>
          <w:b/>
          <w:sz w:val="24"/>
        </w:rPr>
        <w:t>4</w:t>
      </w:r>
    </w:p>
    <w:p w:rsidR="00FD0CEF" w:rsidRDefault="004C6787">
      <w:pPr>
        <w:autoSpaceDN w:val="0"/>
        <w:spacing w:line="360" w:lineRule="auto"/>
        <w:jc w:val="center"/>
        <w:rPr>
          <w:b/>
          <w:bCs/>
          <w:sz w:val="24"/>
        </w:rPr>
      </w:pPr>
      <w:r>
        <w:rPr>
          <w:b/>
          <w:bCs/>
          <w:sz w:val="24"/>
        </w:rPr>
        <w:t>开标一览表</w:t>
      </w:r>
    </w:p>
    <w:p w:rsidR="00FD0CEF" w:rsidRDefault="00FD0CEF">
      <w:pPr>
        <w:ind w:right="84"/>
        <w:rPr>
          <w:sz w:val="24"/>
        </w:rPr>
      </w:pPr>
    </w:p>
    <w:p w:rsidR="00FD0CEF" w:rsidRDefault="004C6787">
      <w:pPr>
        <w:spacing w:line="460" w:lineRule="exact"/>
        <w:ind w:left="192"/>
        <w:rPr>
          <w:sz w:val="24"/>
        </w:rPr>
      </w:pPr>
      <w:r>
        <w:rPr>
          <w:sz w:val="24"/>
        </w:rPr>
        <w:t>项目名称：</w:t>
      </w:r>
      <w:r>
        <w:rPr>
          <w:sz w:val="24"/>
          <w:u w:val="single"/>
        </w:rPr>
        <w:t xml:space="preserve">                    </w:t>
      </w:r>
      <w:r>
        <w:rPr>
          <w:sz w:val="24"/>
        </w:rPr>
        <w:t xml:space="preserve">                  </w:t>
      </w:r>
    </w:p>
    <w:p w:rsidR="00FD0CEF" w:rsidRDefault="004C6787">
      <w:pPr>
        <w:spacing w:line="460" w:lineRule="exact"/>
        <w:ind w:left="192"/>
        <w:rPr>
          <w:sz w:val="24"/>
        </w:rPr>
      </w:pPr>
      <w:r>
        <w:rPr>
          <w:sz w:val="24"/>
        </w:rPr>
        <w:t>项目编号：</w:t>
      </w:r>
      <w:r>
        <w:rPr>
          <w:sz w:val="24"/>
          <w:u w:val="single"/>
        </w:rPr>
        <w:t xml:space="preserve">                    </w:t>
      </w:r>
      <w:r>
        <w:rPr>
          <w:sz w:val="24"/>
        </w:rPr>
        <w:t xml:space="preserve">                  </w:t>
      </w:r>
    </w:p>
    <w:p w:rsidR="00FD0CEF" w:rsidRDefault="004C6787">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FD0CEF">
        <w:trPr>
          <w:jc w:val="center"/>
        </w:trPr>
        <w:tc>
          <w:tcPr>
            <w:tcW w:w="572" w:type="pct"/>
            <w:vAlign w:val="center"/>
          </w:tcPr>
          <w:p w:rsidR="00FD0CEF" w:rsidRDefault="004C6787">
            <w:pPr>
              <w:spacing w:line="460" w:lineRule="exact"/>
              <w:jc w:val="center"/>
              <w:rPr>
                <w:sz w:val="24"/>
              </w:rPr>
            </w:pPr>
            <w:r>
              <w:rPr>
                <w:rFonts w:hint="eastAsia"/>
                <w:sz w:val="24"/>
              </w:rPr>
              <w:t>包</w:t>
            </w:r>
            <w:r>
              <w:rPr>
                <w:sz w:val="24"/>
              </w:rPr>
              <w:t>号</w:t>
            </w:r>
          </w:p>
        </w:tc>
        <w:tc>
          <w:tcPr>
            <w:tcW w:w="1001" w:type="pct"/>
            <w:vAlign w:val="center"/>
          </w:tcPr>
          <w:p w:rsidR="00FD0CEF" w:rsidRDefault="004C6787">
            <w:pPr>
              <w:spacing w:line="460" w:lineRule="exact"/>
              <w:jc w:val="center"/>
              <w:rPr>
                <w:sz w:val="24"/>
              </w:rPr>
            </w:pPr>
            <w:r>
              <w:rPr>
                <w:rFonts w:hint="eastAsia"/>
                <w:sz w:val="24"/>
              </w:rPr>
              <w:t>包</w:t>
            </w:r>
            <w:r>
              <w:rPr>
                <w:sz w:val="24"/>
              </w:rPr>
              <w:t>名称</w:t>
            </w:r>
          </w:p>
        </w:tc>
        <w:tc>
          <w:tcPr>
            <w:tcW w:w="858" w:type="pct"/>
            <w:vAlign w:val="center"/>
          </w:tcPr>
          <w:p w:rsidR="00FD0CEF" w:rsidRDefault="004C6787">
            <w:pPr>
              <w:spacing w:line="460" w:lineRule="exact"/>
              <w:jc w:val="center"/>
              <w:rPr>
                <w:sz w:val="24"/>
              </w:rPr>
            </w:pPr>
            <w:r>
              <w:rPr>
                <w:sz w:val="24"/>
              </w:rPr>
              <w:t>品牌</w:t>
            </w:r>
          </w:p>
        </w:tc>
        <w:tc>
          <w:tcPr>
            <w:tcW w:w="941" w:type="pct"/>
            <w:vAlign w:val="center"/>
          </w:tcPr>
          <w:p w:rsidR="00FD0CEF" w:rsidRDefault="004C6787">
            <w:pPr>
              <w:spacing w:line="460" w:lineRule="exact"/>
              <w:jc w:val="center"/>
              <w:rPr>
                <w:sz w:val="24"/>
              </w:rPr>
            </w:pPr>
            <w:r>
              <w:rPr>
                <w:sz w:val="24"/>
              </w:rPr>
              <w:t>投标总价</w:t>
            </w:r>
          </w:p>
        </w:tc>
        <w:tc>
          <w:tcPr>
            <w:tcW w:w="858" w:type="pct"/>
            <w:vAlign w:val="center"/>
          </w:tcPr>
          <w:p w:rsidR="00FD0CEF" w:rsidRDefault="004C6787">
            <w:pPr>
              <w:spacing w:line="460" w:lineRule="exact"/>
              <w:jc w:val="center"/>
              <w:rPr>
                <w:sz w:val="24"/>
              </w:rPr>
            </w:pPr>
            <w:r>
              <w:rPr>
                <w:sz w:val="24"/>
              </w:rPr>
              <w:t>交货期</w:t>
            </w:r>
          </w:p>
        </w:tc>
        <w:tc>
          <w:tcPr>
            <w:tcW w:w="770" w:type="pct"/>
            <w:vAlign w:val="center"/>
          </w:tcPr>
          <w:p w:rsidR="00FD0CEF" w:rsidRDefault="004C6787">
            <w:pPr>
              <w:spacing w:line="460" w:lineRule="exact"/>
              <w:jc w:val="center"/>
              <w:rPr>
                <w:sz w:val="24"/>
              </w:rPr>
            </w:pPr>
            <w:r>
              <w:rPr>
                <w:sz w:val="24"/>
              </w:rPr>
              <w:t>备注</w:t>
            </w:r>
          </w:p>
        </w:tc>
      </w:tr>
      <w:tr w:rsidR="00FD0CEF">
        <w:trPr>
          <w:jc w:val="center"/>
        </w:trPr>
        <w:tc>
          <w:tcPr>
            <w:tcW w:w="572" w:type="pct"/>
            <w:vAlign w:val="center"/>
          </w:tcPr>
          <w:p w:rsidR="00FD0CEF" w:rsidRDefault="004C6787">
            <w:pPr>
              <w:spacing w:line="460" w:lineRule="exact"/>
              <w:jc w:val="center"/>
              <w:rPr>
                <w:sz w:val="24"/>
              </w:rPr>
            </w:pPr>
            <w:r>
              <w:rPr>
                <w:sz w:val="24"/>
              </w:rPr>
              <w:t>1</w:t>
            </w:r>
          </w:p>
        </w:tc>
        <w:tc>
          <w:tcPr>
            <w:tcW w:w="1001" w:type="pct"/>
            <w:vAlign w:val="center"/>
          </w:tcPr>
          <w:p w:rsidR="00FD0CEF" w:rsidRDefault="00FD0CEF">
            <w:pPr>
              <w:spacing w:line="460" w:lineRule="exact"/>
              <w:jc w:val="center"/>
              <w:rPr>
                <w:sz w:val="24"/>
              </w:rPr>
            </w:pPr>
          </w:p>
        </w:tc>
        <w:tc>
          <w:tcPr>
            <w:tcW w:w="858" w:type="pct"/>
            <w:vAlign w:val="center"/>
          </w:tcPr>
          <w:p w:rsidR="00FD0CEF" w:rsidRDefault="00FD0CEF">
            <w:pPr>
              <w:spacing w:line="460" w:lineRule="exact"/>
              <w:jc w:val="center"/>
              <w:rPr>
                <w:sz w:val="24"/>
              </w:rPr>
            </w:pPr>
          </w:p>
        </w:tc>
        <w:tc>
          <w:tcPr>
            <w:tcW w:w="941" w:type="pct"/>
            <w:vAlign w:val="center"/>
          </w:tcPr>
          <w:p w:rsidR="00FD0CEF" w:rsidRDefault="00FD0CEF">
            <w:pPr>
              <w:spacing w:line="460" w:lineRule="exact"/>
              <w:jc w:val="center"/>
              <w:rPr>
                <w:sz w:val="24"/>
              </w:rPr>
            </w:pPr>
          </w:p>
        </w:tc>
        <w:tc>
          <w:tcPr>
            <w:tcW w:w="858" w:type="pct"/>
            <w:vAlign w:val="center"/>
          </w:tcPr>
          <w:p w:rsidR="00FD0CEF" w:rsidRDefault="00FD0CEF">
            <w:pPr>
              <w:spacing w:line="460" w:lineRule="exact"/>
              <w:jc w:val="center"/>
              <w:rPr>
                <w:sz w:val="24"/>
              </w:rPr>
            </w:pPr>
          </w:p>
        </w:tc>
        <w:tc>
          <w:tcPr>
            <w:tcW w:w="770" w:type="pct"/>
            <w:vAlign w:val="center"/>
          </w:tcPr>
          <w:p w:rsidR="00FD0CEF" w:rsidRDefault="00FD0CEF">
            <w:pPr>
              <w:spacing w:line="460" w:lineRule="exact"/>
              <w:jc w:val="center"/>
              <w:rPr>
                <w:sz w:val="24"/>
              </w:rPr>
            </w:pPr>
          </w:p>
        </w:tc>
      </w:tr>
      <w:tr w:rsidR="00FD0CEF">
        <w:trPr>
          <w:jc w:val="center"/>
        </w:trPr>
        <w:tc>
          <w:tcPr>
            <w:tcW w:w="572" w:type="pct"/>
            <w:vAlign w:val="center"/>
          </w:tcPr>
          <w:p w:rsidR="00FD0CEF" w:rsidRDefault="004C6787">
            <w:pPr>
              <w:spacing w:line="460" w:lineRule="exact"/>
              <w:jc w:val="center"/>
              <w:rPr>
                <w:sz w:val="24"/>
              </w:rPr>
            </w:pPr>
            <w:r>
              <w:rPr>
                <w:rFonts w:hint="eastAsia"/>
                <w:sz w:val="24"/>
              </w:rPr>
              <w:t>2</w:t>
            </w:r>
          </w:p>
        </w:tc>
        <w:tc>
          <w:tcPr>
            <w:tcW w:w="1001" w:type="pct"/>
            <w:vAlign w:val="center"/>
          </w:tcPr>
          <w:p w:rsidR="00FD0CEF" w:rsidRDefault="00FD0CEF">
            <w:pPr>
              <w:spacing w:line="460" w:lineRule="exact"/>
              <w:jc w:val="center"/>
              <w:rPr>
                <w:sz w:val="24"/>
              </w:rPr>
            </w:pPr>
          </w:p>
        </w:tc>
        <w:tc>
          <w:tcPr>
            <w:tcW w:w="858" w:type="pct"/>
            <w:vAlign w:val="center"/>
          </w:tcPr>
          <w:p w:rsidR="00FD0CEF" w:rsidRDefault="00FD0CEF">
            <w:pPr>
              <w:spacing w:line="460" w:lineRule="exact"/>
              <w:jc w:val="center"/>
              <w:rPr>
                <w:sz w:val="24"/>
              </w:rPr>
            </w:pPr>
          </w:p>
        </w:tc>
        <w:tc>
          <w:tcPr>
            <w:tcW w:w="941" w:type="pct"/>
            <w:vAlign w:val="center"/>
          </w:tcPr>
          <w:p w:rsidR="00FD0CEF" w:rsidRDefault="00FD0CEF">
            <w:pPr>
              <w:spacing w:line="460" w:lineRule="exact"/>
              <w:jc w:val="center"/>
              <w:rPr>
                <w:sz w:val="24"/>
              </w:rPr>
            </w:pPr>
          </w:p>
        </w:tc>
        <w:tc>
          <w:tcPr>
            <w:tcW w:w="858" w:type="pct"/>
            <w:vAlign w:val="center"/>
          </w:tcPr>
          <w:p w:rsidR="00FD0CEF" w:rsidRDefault="00FD0CEF">
            <w:pPr>
              <w:spacing w:line="460" w:lineRule="exact"/>
              <w:jc w:val="center"/>
              <w:rPr>
                <w:sz w:val="24"/>
              </w:rPr>
            </w:pPr>
          </w:p>
        </w:tc>
        <w:tc>
          <w:tcPr>
            <w:tcW w:w="770" w:type="pct"/>
            <w:vAlign w:val="center"/>
          </w:tcPr>
          <w:p w:rsidR="00FD0CEF" w:rsidRDefault="00FD0CEF">
            <w:pPr>
              <w:spacing w:line="460" w:lineRule="exact"/>
              <w:jc w:val="center"/>
              <w:rPr>
                <w:sz w:val="24"/>
              </w:rPr>
            </w:pPr>
          </w:p>
        </w:tc>
      </w:tr>
      <w:tr w:rsidR="00FD0CEF">
        <w:trPr>
          <w:jc w:val="center"/>
        </w:trPr>
        <w:tc>
          <w:tcPr>
            <w:tcW w:w="572" w:type="pct"/>
            <w:vAlign w:val="center"/>
          </w:tcPr>
          <w:p w:rsidR="00FD0CEF" w:rsidRDefault="00FD0CEF">
            <w:pPr>
              <w:spacing w:line="460" w:lineRule="exact"/>
              <w:jc w:val="center"/>
              <w:rPr>
                <w:sz w:val="24"/>
              </w:rPr>
            </w:pPr>
          </w:p>
        </w:tc>
        <w:tc>
          <w:tcPr>
            <w:tcW w:w="1001" w:type="pct"/>
            <w:vAlign w:val="center"/>
          </w:tcPr>
          <w:p w:rsidR="00FD0CEF" w:rsidRDefault="00FD0CEF">
            <w:pPr>
              <w:spacing w:line="460" w:lineRule="exact"/>
              <w:jc w:val="center"/>
              <w:rPr>
                <w:sz w:val="24"/>
              </w:rPr>
            </w:pPr>
          </w:p>
        </w:tc>
        <w:tc>
          <w:tcPr>
            <w:tcW w:w="858" w:type="pct"/>
            <w:vAlign w:val="center"/>
          </w:tcPr>
          <w:p w:rsidR="00FD0CEF" w:rsidRDefault="00FD0CEF">
            <w:pPr>
              <w:spacing w:line="460" w:lineRule="exact"/>
              <w:jc w:val="center"/>
              <w:rPr>
                <w:sz w:val="24"/>
              </w:rPr>
            </w:pPr>
          </w:p>
        </w:tc>
        <w:tc>
          <w:tcPr>
            <w:tcW w:w="941" w:type="pct"/>
            <w:vAlign w:val="center"/>
          </w:tcPr>
          <w:p w:rsidR="00FD0CEF" w:rsidRDefault="00FD0CEF">
            <w:pPr>
              <w:spacing w:line="460" w:lineRule="exact"/>
              <w:jc w:val="center"/>
              <w:rPr>
                <w:sz w:val="24"/>
              </w:rPr>
            </w:pPr>
          </w:p>
        </w:tc>
        <w:tc>
          <w:tcPr>
            <w:tcW w:w="858" w:type="pct"/>
            <w:vAlign w:val="center"/>
          </w:tcPr>
          <w:p w:rsidR="00FD0CEF" w:rsidRDefault="00FD0CEF">
            <w:pPr>
              <w:spacing w:line="460" w:lineRule="exact"/>
              <w:jc w:val="center"/>
              <w:rPr>
                <w:sz w:val="24"/>
              </w:rPr>
            </w:pPr>
          </w:p>
        </w:tc>
        <w:tc>
          <w:tcPr>
            <w:tcW w:w="770" w:type="pct"/>
            <w:vAlign w:val="center"/>
          </w:tcPr>
          <w:p w:rsidR="00FD0CEF" w:rsidRDefault="00FD0CEF">
            <w:pPr>
              <w:spacing w:line="460" w:lineRule="exact"/>
              <w:jc w:val="center"/>
              <w:rPr>
                <w:sz w:val="24"/>
              </w:rPr>
            </w:pPr>
          </w:p>
        </w:tc>
      </w:tr>
      <w:tr w:rsidR="00FD0CEF">
        <w:trPr>
          <w:jc w:val="center"/>
        </w:trPr>
        <w:tc>
          <w:tcPr>
            <w:tcW w:w="572" w:type="pct"/>
            <w:vAlign w:val="center"/>
          </w:tcPr>
          <w:p w:rsidR="00FD0CEF" w:rsidRDefault="00FD0CEF">
            <w:pPr>
              <w:spacing w:line="460" w:lineRule="exact"/>
              <w:jc w:val="center"/>
              <w:rPr>
                <w:sz w:val="24"/>
              </w:rPr>
            </w:pPr>
          </w:p>
        </w:tc>
        <w:tc>
          <w:tcPr>
            <w:tcW w:w="1001" w:type="pct"/>
            <w:vAlign w:val="center"/>
          </w:tcPr>
          <w:p w:rsidR="00FD0CEF" w:rsidRDefault="00FD0CEF">
            <w:pPr>
              <w:spacing w:line="460" w:lineRule="exact"/>
              <w:jc w:val="center"/>
              <w:rPr>
                <w:sz w:val="24"/>
              </w:rPr>
            </w:pPr>
          </w:p>
        </w:tc>
        <w:tc>
          <w:tcPr>
            <w:tcW w:w="858" w:type="pct"/>
            <w:vAlign w:val="center"/>
          </w:tcPr>
          <w:p w:rsidR="00FD0CEF" w:rsidRDefault="00FD0CEF">
            <w:pPr>
              <w:spacing w:line="460" w:lineRule="exact"/>
              <w:jc w:val="center"/>
              <w:rPr>
                <w:sz w:val="24"/>
              </w:rPr>
            </w:pPr>
          </w:p>
        </w:tc>
        <w:tc>
          <w:tcPr>
            <w:tcW w:w="941" w:type="pct"/>
            <w:vAlign w:val="center"/>
          </w:tcPr>
          <w:p w:rsidR="00FD0CEF" w:rsidRDefault="00FD0CEF">
            <w:pPr>
              <w:spacing w:line="460" w:lineRule="exact"/>
              <w:jc w:val="center"/>
              <w:rPr>
                <w:sz w:val="24"/>
              </w:rPr>
            </w:pPr>
          </w:p>
        </w:tc>
        <w:tc>
          <w:tcPr>
            <w:tcW w:w="858" w:type="pct"/>
            <w:vAlign w:val="center"/>
          </w:tcPr>
          <w:p w:rsidR="00FD0CEF" w:rsidRDefault="00FD0CEF">
            <w:pPr>
              <w:spacing w:line="460" w:lineRule="exact"/>
              <w:jc w:val="center"/>
              <w:rPr>
                <w:sz w:val="24"/>
              </w:rPr>
            </w:pPr>
          </w:p>
        </w:tc>
        <w:tc>
          <w:tcPr>
            <w:tcW w:w="770" w:type="pct"/>
            <w:vAlign w:val="center"/>
          </w:tcPr>
          <w:p w:rsidR="00FD0CEF" w:rsidRDefault="00FD0CEF">
            <w:pPr>
              <w:spacing w:line="460" w:lineRule="exact"/>
              <w:jc w:val="center"/>
              <w:rPr>
                <w:sz w:val="24"/>
              </w:rPr>
            </w:pPr>
          </w:p>
        </w:tc>
      </w:tr>
      <w:tr w:rsidR="00FD0CEF">
        <w:trPr>
          <w:jc w:val="center"/>
        </w:trPr>
        <w:tc>
          <w:tcPr>
            <w:tcW w:w="572" w:type="pct"/>
            <w:vAlign w:val="center"/>
          </w:tcPr>
          <w:p w:rsidR="00FD0CEF" w:rsidRDefault="00FD0CEF">
            <w:pPr>
              <w:spacing w:line="460" w:lineRule="exact"/>
              <w:jc w:val="center"/>
              <w:rPr>
                <w:sz w:val="24"/>
              </w:rPr>
            </w:pPr>
          </w:p>
        </w:tc>
        <w:tc>
          <w:tcPr>
            <w:tcW w:w="1001" w:type="pct"/>
            <w:vAlign w:val="center"/>
          </w:tcPr>
          <w:p w:rsidR="00FD0CEF" w:rsidRDefault="00FD0CEF">
            <w:pPr>
              <w:spacing w:line="460" w:lineRule="exact"/>
              <w:jc w:val="center"/>
              <w:rPr>
                <w:sz w:val="24"/>
              </w:rPr>
            </w:pPr>
          </w:p>
        </w:tc>
        <w:tc>
          <w:tcPr>
            <w:tcW w:w="858" w:type="pct"/>
            <w:vAlign w:val="center"/>
          </w:tcPr>
          <w:p w:rsidR="00FD0CEF" w:rsidRDefault="00FD0CEF">
            <w:pPr>
              <w:spacing w:line="460" w:lineRule="exact"/>
              <w:jc w:val="center"/>
              <w:rPr>
                <w:sz w:val="24"/>
              </w:rPr>
            </w:pPr>
          </w:p>
        </w:tc>
        <w:tc>
          <w:tcPr>
            <w:tcW w:w="941" w:type="pct"/>
            <w:vAlign w:val="center"/>
          </w:tcPr>
          <w:p w:rsidR="00FD0CEF" w:rsidRDefault="00FD0CEF">
            <w:pPr>
              <w:spacing w:line="460" w:lineRule="exact"/>
              <w:jc w:val="center"/>
              <w:rPr>
                <w:sz w:val="24"/>
              </w:rPr>
            </w:pPr>
          </w:p>
        </w:tc>
        <w:tc>
          <w:tcPr>
            <w:tcW w:w="858" w:type="pct"/>
            <w:vAlign w:val="center"/>
          </w:tcPr>
          <w:p w:rsidR="00FD0CEF" w:rsidRDefault="00FD0CEF">
            <w:pPr>
              <w:spacing w:line="460" w:lineRule="exact"/>
              <w:jc w:val="center"/>
              <w:rPr>
                <w:sz w:val="24"/>
              </w:rPr>
            </w:pPr>
          </w:p>
        </w:tc>
        <w:tc>
          <w:tcPr>
            <w:tcW w:w="770" w:type="pct"/>
            <w:vAlign w:val="center"/>
          </w:tcPr>
          <w:p w:rsidR="00FD0CEF" w:rsidRDefault="00FD0CEF">
            <w:pPr>
              <w:spacing w:line="460" w:lineRule="exact"/>
              <w:jc w:val="center"/>
              <w:rPr>
                <w:sz w:val="24"/>
              </w:rPr>
            </w:pPr>
          </w:p>
        </w:tc>
      </w:tr>
      <w:tr w:rsidR="00FD0CEF">
        <w:trPr>
          <w:jc w:val="center"/>
        </w:trPr>
        <w:tc>
          <w:tcPr>
            <w:tcW w:w="572" w:type="pct"/>
            <w:vAlign w:val="center"/>
          </w:tcPr>
          <w:p w:rsidR="00FD0CEF" w:rsidRDefault="00FD0CEF">
            <w:pPr>
              <w:spacing w:line="460" w:lineRule="exact"/>
              <w:jc w:val="center"/>
              <w:rPr>
                <w:sz w:val="24"/>
              </w:rPr>
            </w:pPr>
          </w:p>
        </w:tc>
        <w:tc>
          <w:tcPr>
            <w:tcW w:w="1001" w:type="pct"/>
            <w:vAlign w:val="center"/>
          </w:tcPr>
          <w:p w:rsidR="00FD0CEF" w:rsidRDefault="00FD0CEF">
            <w:pPr>
              <w:spacing w:line="460" w:lineRule="exact"/>
              <w:jc w:val="center"/>
              <w:rPr>
                <w:sz w:val="24"/>
              </w:rPr>
            </w:pPr>
          </w:p>
        </w:tc>
        <w:tc>
          <w:tcPr>
            <w:tcW w:w="858" w:type="pct"/>
            <w:vAlign w:val="center"/>
          </w:tcPr>
          <w:p w:rsidR="00FD0CEF" w:rsidRDefault="00FD0CEF">
            <w:pPr>
              <w:spacing w:line="460" w:lineRule="exact"/>
              <w:jc w:val="center"/>
              <w:rPr>
                <w:sz w:val="24"/>
              </w:rPr>
            </w:pPr>
          </w:p>
        </w:tc>
        <w:tc>
          <w:tcPr>
            <w:tcW w:w="941" w:type="pct"/>
            <w:vAlign w:val="center"/>
          </w:tcPr>
          <w:p w:rsidR="00FD0CEF" w:rsidRDefault="00FD0CEF">
            <w:pPr>
              <w:spacing w:line="460" w:lineRule="exact"/>
              <w:jc w:val="center"/>
              <w:rPr>
                <w:sz w:val="24"/>
              </w:rPr>
            </w:pPr>
          </w:p>
        </w:tc>
        <w:tc>
          <w:tcPr>
            <w:tcW w:w="858" w:type="pct"/>
            <w:vAlign w:val="center"/>
          </w:tcPr>
          <w:p w:rsidR="00FD0CEF" w:rsidRDefault="00FD0CEF">
            <w:pPr>
              <w:spacing w:line="460" w:lineRule="exact"/>
              <w:jc w:val="center"/>
              <w:rPr>
                <w:sz w:val="24"/>
              </w:rPr>
            </w:pPr>
          </w:p>
        </w:tc>
        <w:tc>
          <w:tcPr>
            <w:tcW w:w="770" w:type="pct"/>
            <w:vAlign w:val="center"/>
          </w:tcPr>
          <w:p w:rsidR="00FD0CEF" w:rsidRDefault="00FD0CEF">
            <w:pPr>
              <w:spacing w:line="460" w:lineRule="exact"/>
              <w:jc w:val="center"/>
              <w:rPr>
                <w:sz w:val="24"/>
              </w:rPr>
            </w:pPr>
          </w:p>
        </w:tc>
      </w:tr>
      <w:tr w:rsidR="00FD0CEF">
        <w:trPr>
          <w:jc w:val="center"/>
        </w:trPr>
        <w:tc>
          <w:tcPr>
            <w:tcW w:w="572" w:type="pct"/>
            <w:vAlign w:val="center"/>
          </w:tcPr>
          <w:p w:rsidR="00FD0CEF" w:rsidRDefault="00FD0CEF">
            <w:pPr>
              <w:spacing w:line="460" w:lineRule="exact"/>
              <w:jc w:val="center"/>
              <w:rPr>
                <w:sz w:val="24"/>
              </w:rPr>
            </w:pPr>
          </w:p>
        </w:tc>
        <w:tc>
          <w:tcPr>
            <w:tcW w:w="1001" w:type="pct"/>
            <w:vAlign w:val="center"/>
          </w:tcPr>
          <w:p w:rsidR="00FD0CEF" w:rsidRDefault="00FD0CEF">
            <w:pPr>
              <w:spacing w:line="460" w:lineRule="exact"/>
              <w:jc w:val="center"/>
              <w:rPr>
                <w:sz w:val="24"/>
              </w:rPr>
            </w:pPr>
          </w:p>
        </w:tc>
        <w:tc>
          <w:tcPr>
            <w:tcW w:w="858" w:type="pct"/>
            <w:vAlign w:val="center"/>
          </w:tcPr>
          <w:p w:rsidR="00FD0CEF" w:rsidRDefault="00FD0CEF">
            <w:pPr>
              <w:spacing w:line="460" w:lineRule="exact"/>
              <w:jc w:val="center"/>
              <w:rPr>
                <w:sz w:val="24"/>
              </w:rPr>
            </w:pPr>
          </w:p>
        </w:tc>
        <w:tc>
          <w:tcPr>
            <w:tcW w:w="941" w:type="pct"/>
            <w:vAlign w:val="center"/>
          </w:tcPr>
          <w:p w:rsidR="00FD0CEF" w:rsidRDefault="00FD0CEF">
            <w:pPr>
              <w:spacing w:line="460" w:lineRule="exact"/>
              <w:jc w:val="center"/>
              <w:rPr>
                <w:sz w:val="24"/>
              </w:rPr>
            </w:pPr>
          </w:p>
        </w:tc>
        <w:tc>
          <w:tcPr>
            <w:tcW w:w="858" w:type="pct"/>
            <w:vAlign w:val="center"/>
          </w:tcPr>
          <w:p w:rsidR="00FD0CEF" w:rsidRDefault="00FD0CEF">
            <w:pPr>
              <w:spacing w:line="460" w:lineRule="exact"/>
              <w:jc w:val="center"/>
              <w:rPr>
                <w:sz w:val="24"/>
              </w:rPr>
            </w:pPr>
          </w:p>
        </w:tc>
        <w:tc>
          <w:tcPr>
            <w:tcW w:w="770" w:type="pct"/>
            <w:vAlign w:val="center"/>
          </w:tcPr>
          <w:p w:rsidR="00FD0CEF" w:rsidRDefault="00FD0CEF">
            <w:pPr>
              <w:spacing w:line="460" w:lineRule="exact"/>
              <w:jc w:val="center"/>
              <w:rPr>
                <w:sz w:val="24"/>
              </w:rPr>
            </w:pPr>
          </w:p>
        </w:tc>
      </w:tr>
      <w:tr w:rsidR="00FD0CEF">
        <w:trPr>
          <w:jc w:val="center"/>
        </w:trPr>
        <w:tc>
          <w:tcPr>
            <w:tcW w:w="572" w:type="pct"/>
            <w:vAlign w:val="center"/>
          </w:tcPr>
          <w:p w:rsidR="00FD0CEF" w:rsidRDefault="004C6787">
            <w:pPr>
              <w:spacing w:line="460" w:lineRule="exact"/>
              <w:jc w:val="center"/>
              <w:rPr>
                <w:sz w:val="24"/>
              </w:rPr>
            </w:pPr>
            <w:r>
              <w:rPr>
                <w:sz w:val="24"/>
              </w:rPr>
              <w:t>…</w:t>
            </w:r>
          </w:p>
        </w:tc>
        <w:tc>
          <w:tcPr>
            <w:tcW w:w="1001" w:type="pct"/>
            <w:vAlign w:val="center"/>
          </w:tcPr>
          <w:p w:rsidR="00FD0CEF" w:rsidRDefault="00FD0CEF">
            <w:pPr>
              <w:spacing w:line="460" w:lineRule="exact"/>
              <w:jc w:val="center"/>
              <w:rPr>
                <w:sz w:val="24"/>
              </w:rPr>
            </w:pPr>
          </w:p>
        </w:tc>
        <w:tc>
          <w:tcPr>
            <w:tcW w:w="858" w:type="pct"/>
            <w:vAlign w:val="center"/>
          </w:tcPr>
          <w:p w:rsidR="00FD0CEF" w:rsidRDefault="00FD0CEF">
            <w:pPr>
              <w:spacing w:line="460" w:lineRule="exact"/>
              <w:jc w:val="center"/>
              <w:rPr>
                <w:sz w:val="24"/>
              </w:rPr>
            </w:pPr>
          </w:p>
        </w:tc>
        <w:tc>
          <w:tcPr>
            <w:tcW w:w="941" w:type="pct"/>
            <w:vAlign w:val="center"/>
          </w:tcPr>
          <w:p w:rsidR="00FD0CEF" w:rsidRDefault="00FD0CEF">
            <w:pPr>
              <w:spacing w:line="460" w:lineRule="exact"/>
              <w:jc w:val="center"/>
              <w:rPr>
                <w:sz w:val="24"/>
              </w:rPr>
            </w:pPr>
          </w:p>
        </w:tc>
        <w:tc>
          <w:tcPr>
            <w:tcW w:w="858" w:type="pct"/>
            <w:vAlign w:val="center"/>
          </w:tcPr>
          <w:p w:rsidR="00FD0CEF" w:rsidRDefault="00FD0CEF">
            <w:pPr>
              <w:spacing w:line="460" w:lineRule="exact"/>
              <w:jc w:val="center"/>
              <w:rPr>
                <w:sz w:val="24"/>
              </w:rPr>
            </w:pPr>
          </w:p>
        </w:tc>
        <w:tc>
          <w:tcPr>
            <w:tcW w:w="770" w:type="pct"/>
            <w:vAlign w:val="center"/>
          </w:tcPr>
          <w:p w:rsidR="00FD0CEF" w:rsidRDefault="00FD0CEF">
            <w:pPr>
              <w:spacing w:line="460" w:lineRule="exact"/>
              <w:jc w:val="center"/>
              <w:rPr>
                <w:sz w:val="24"/>
              </w:rPr>
            </w:pPr>
          </w:p>
        </w:tc>
      </w:tr>
      <w:tr w:rsidR="00FD0CEF">
        <w:trPr>
          <w:jc w:val="center"/>
        </w:trPr>
        <w:tc>
          <w:tcPr>
            <w:tcW w:w="572" w:type="pct"/>
            <w:vAlign w:val="center"/>
          </w:tcPr>
          <w:p w:rsidR="00FD0CEF" w:rsidRDefault="00FD0CEF">
            <w:pPr>
              <w:spacing w:line="460" w:lineRule="exact"/>
              <w:jc w:val="center"/>
              <w:rPr>
                <w:sz w:val="24"/>
              </w:rPr>
            </w:pPr>
          </w:p>
        </w:tc>
        <w:tc>
          <w:tcPr>
            <w:tcW w:w="1001" w:type="pct"/>
            <w:vAlign w:val="center"/>
          </w:tcPr>
          <w:p w:rsidR="00FD0CEF" w:rsidRDefault="00FD0CEF">
            <w:pPr>
              <w:spacing w:line="460" w:lineRule="exact"/>
              <w:jc w:val="center"/>
              <w:rPr>
                <w:sz w:val="24"/>
              </w:rPr>
            </w:pPr>
          </w:p>
        </w:tc>
        <w:tc>
          <w:tcPr>
            <w:tcW w:w="858" w:type="pct"/>
            <w:vAlign w:val="center"/>
          </w:tcPr>
          <w:p w:rsidR="00FD0CEF" w:rsidRDefault="00FD0CEF">
            <w:pPr>
              <w:spacing w:line="460" w:lineRule="exact"/>
              <w:jc w:val="center"/>
              <w:rPr>
                <w:sz w:val="24"/>
              </w:rPr>
            </w:pPr>
          </w:p>
        </w:tc>
        <w:tc>
          <w:tcPr>
            <w:tcW w:w="941" w:type="pct"/>
            <w:vAlign w:val="center"/>
          </w:tcPr>
          <w:p w:rsidR="00FD0CEF" w:rsidRDefault="00FD0CEF">
            <w:pPr>
              <w:spacing w:line="460" w:lineRule="exact"/>
              <w:jc w:val="center"/>
              <w:rPr>
                <w:sz w:val="24"/>
              </w:rPr>
            </w:pPr>
          </w:p>
        </w:tc>
        <w:tc>
          <w:tcPr>
            <w:tcW w:w="858" w:type="pct"/>
            <w:vAlign w:val="center"/>
          </w:tcPr>
          <w:p w:rsidR="00FD0CEF" w:rsidRDefault="00FD0CEF">
            <w:pPr>
              <w:spacing w:line="460" w:lineRule="exact"/>
              <w:jc w:val="center"/>
              <w:rPr>
                <w:sz w:val="24"/>
              </w:rPr>
            </w:pPr>
          </w:p>
        </w:tc>
        <w:tc>
          <w:tcPr>
            <w:tcW w:w="770" w:type="pct"/>
            <w:vAlign w:val="center"/>
          </w:tcPr>
          <w:p w:rsidR="00FD0CEF" w:rsidRDefault="00FD0CEF">
            <w:pPr>
              <w:spacing w:line="460" w:lineRule="exact"/>
              <w:jc w:val="center"/>
              <w:rPr>
                <w:sz w:val="24"/>
              </w:rPr>
            </w:pPr>
          </w:p>
        </w:tc>
      </w:tr>
      <w:tr w:rsidR="00FD0CEF">
        <w:trPr>
          <w:jc w:val="center"/>
        </w:trPr>
        <w:tc>
          <w:tcPr>
            <w:tcW w:w="572" w:type="pct"/>
            <w:vAlign w:val="center"/>
          </w:tcPr>
          <w:p w:rsidR="00FD0CEF" w:rsidRDefault="00FD0CEF">
            <w:pPr>
              <w:spacing w:line="460" w:lineRule="exact"/>
              <w:jc w:val="center"/>
              <w:rPr>
                <w:sz w:val="24"/>
              </w:rPr>
            </w:pPr>
          </w:p>
        </w:tc>
        <w:tc>
          <w:tcPr>
            <w:tcW w:w="1001" w:type="pct"/>
            <w:vAlign w:val="center"/>
          </w:tcPr>
          <w:p w:rsidR="00FD0CEF" w:rsidRDefault="00FD0CEF">
            <w:pPr>
              <w:spacing w:line="460" w:lineRule="exact"/>
              <w:jc w:val="center"/>
              <w:rPr>
                <w:sz w:val="24"/>
              </w:rPr>
            </w:pPr>
          </w:p>
        </w:tc>
        <w:tc>
          <w:tcPr>
            <w:tcW w:w="858" w:type="pct"/>
            <w:vAlign w:val="center"/>
          </w:tcPr>
          <w:p w:rsidR="00FD0CEF" w:rsidRDefault="00FD0CEF">
            <w:pPr>
              <w:spacing w:line="460" w:lineRule="exact"/>
              <w:jc w:val="center"/>
              <w:rPr>
                <w:sz w:val="24"/>
              </w:rPr>
            </w:pPr>
          </w:p>
        </w:tc>
        <w:tc>
          <w:tcPr>
            <w:tcW w:w="941" w:type="pct"/>
            <w:vAlign w:val="center"/>
          </w:tcPr>
          <w:p w:rsidR="00FD0CEF" w:rsidRDefault="00FD0CEF">
            <w:pPr>
              <w:spacing w:line="460" w:lineRule="exact"/>
              <w:jc w:val="center"/>
              <w:rPr>
                <w:sz w:val="24"/>
              </w:rPr>
            </w:pPr>
          </w:p>
        </w:tc>
        <w:tc>
          <w:tcPr>
            <w:tcW w:w="858" w:type="pct"/>
            <w:vAlign w:val="center"/>
          </w:tcPr>
          <w:p w:rsidR="00FD0CEF" w:rsidRDefault="00FD0CEF">
            <w:pPr>
              <w:spacing w:line="460" w:lineRule="exact"/>
              <w:jc w:val="center"/>
              <w:rPr>
                <w:sz w:val="24"/>
              </w:rPr>
            </w:pPr>
          </w:p>
        </w:tc>
        <w:tc>
          <w:tcPr>
            <w:tcW w:w="770" w:type="pct"/>
            <w:vAlign w:val="center"/>
          </w:tcPr>
          <w:p w:rsidR="00FD0CEF" w:rsidRDefault="00FD0CEF">
            <w:pPr>
              <w:spacing w:line="460" w:lineRule="exact"/>
              <w:jc w:val="center"/>
              <w:rPr>
                <w:sz w:val="24"/>
              </w:rPr>
            </w:pPr>
          </w:p>
        </w:tc>
      </w:tr>
    </w:tbl>
    <w:p w:rsidR="00FD0CEF" w:rsidRDefault="00FD0CEF">
      <w:pPr>
        <w:spacing w:line="360" w:lineRule="auto"/>
        <w:ind w:right="84" w:firstLine="420"/>
        <w:rPr>
          <w:sz w:val="24"/>
        </w:rPr>
      </w:pPr>
    </w:p>
    <w:p w:rsidR="00FD0CEF" w:rsidRDefault="004C6787" w:rsidP="00AF7188">
      <w:pPr>
        <w:spacing w:line="360" w:lineRule="auto"/>
        <w:ind w:firstLineChars="1700" w:firstLine="3794"/>
        <w:rPr>
          <w:sz w:val="24"/>
        </w:rPr>
      </w:pPr>
      <w:r>
        <w:rPr>
          <w:sz w:val="24"/>
        </w:rPr>
        <w:t>投标人名称：</w:t>
      </w:r>
    </w:p>
    <w:p w:rsidR="00FD0CEF" w:rsidRDefault="004C6787" w:rsidP="00AF718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D0CEF" w:rsidRDefault="00FD0CEF">
      <w:pPr>
        <w:spacing w:line="360" w:lineRule="auto"/>
        <w:ind w:right="84" w:firstLine="420"/>
        <w:rPr>
          <w:sz w:val="24"/>
        </w:rPr>
      </w:pPr>
    </w:p>
    <w:p w:rsidR="00FD0CEF" w:rsidRDefault="004C6787">
      <w:pPr>
        <w:widowControl/>
        <w:jc w:val="left"/>
        <w:rPr>
          <w:sz w:val="24"/>
        </w:rPr>
      </w:pPr>
      <w:r>
        <w:rPr>
          <w:sz w:val="24"/>
        </w:rPr>
        <w:br w:type="page"/>
      </w:r>
    </w:p>
    <w:p w:rsidR="00FD0CEF" w:rsidRDefault="004C6787">
      <w:pPr>
        <w:tabs>
          <w:tab w:val="left" w:pos="360"/>
        </w:tabs>
        <w:spacing w:line="360" w:lineRule="auto"/>
        <w:rPr>
          <w:b/>
          <w:sz w:val="24"/>
        </w:rPr>
      </w:pPr>
      <w:r>
        <w:rPr>
          <w:b/>
          <w:sz w:val="24"/>
        </w:rPr>
        <w:t>附件</w:t>
      </w:r>
      <w:r>
        <w:rPr>
          <w:rFonts w:hint="eastAsia"/>
          <w:b/>
          <w:sz w:val="24"/>
        </w:rPr>
        <w:t>5</w:t>
      </w:r>
    </w:p>
    <w:p w:rsidR="00FD0CEF" w:rsidRDefault="004C6787">
      <w:pPr>
        <w:autoSpaceDN w:val="0"/>
        <w:spacing w:line="360" w:lineRule="auto"/>
        <w:jc w:val="center"/>
        <w:rPr>
          <w:b/>
          <w:bCs/>
          <w:sz w:val="24"/>
        </w:rPr>
      </w:pPr>
      <w:r>
        <w:rPr>
          <w:b/>
          <w:bCs/>
          <w:sz w:val="24"/>
        </w:rPr>
        <w:t>开标分项一览表</w:t>
      </w:r>
    </w:p>
    <w:p w:rsidR="00FD0CEF" w:rsidRDefault="00FD0CEF">
      <w:pPr>
        <w:ind w:right="84"/>
        <w:rPr>
          <w:sz w:val="24"/>
        </w:rPr>
      </w:pPr>
    </w:p>
    <w:p w:rsidR="00FD0CEF" w:rsidRDefault="004C6787">
      <w:pPr>
        <w:spacing w:line="460" w:lineRule="exact"/>
        <w:ind w:left="192"/>
        <w:rPr>
          <w:sz w:val="24"/>
        </w:rPr>
      </w:pPr>
      <w:r>
        <w:rPr>
          <w:sz w:val="24"/>
        </w:rPr>
        <w:t>项目名称：</w:t>
      </w:r>
      <w:r>
        <w:rPr>
          <w:sz w:val="24"/>
          <w:u w:val="single"/>
        </w:rPr>
        <w:t xml:space="preserve">                    </w:t>
      </w:r>
    </w:p>
    <w:p w:rsidR="00FD0CEF" w:rsidRDefault="004C6787">
      <w:pPr>
        <w:spacing w:line="460" w:lineRule="exact"/>
        <w:ind w:left="192"/>
        <w:rPr>
          <w:sz w:val="24"/>
        </w:rPr>
      </w:pPr>
      <w:r>
        <w:rPr>
          <w:sz w:val="24"/>
        </w:rPr>
        <w:t>项目编号：</w:t>
      </w:r>
      <w:r>
        <w:rPr>
          <w:sz w:val="24"/>
          <w:u w:val="single"/>
        </w:rPr>
        <w:t xml:space="preserve">                    </w:t>
      </w:r>
    </w:p>
    <w:p w:rsidR="00FD0CEF" w:rsidRDefault="004C6787">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FD0CEF" w:rsidRDefault="004C6787" w:rsidP="00AF7188">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FD0CEF">
        <w:trPr>
          <w:jc w:val="center"/>
        </w:trPr>
        <w:tc>
          <w:tcPr>
            <w:tcW w:w="813" w:type="dxa"/>
            <w:noWrap/>
            <w:vAlign w:val="center"/>
          </w:tcPr>
          <w:p w:rsidR="00FD0CEF" w:rsidRDefault="004C6787">
            <w:pPr>
              <w:widowControl/>
              <w:jc w:val="center"/>
              <w:rPr>
                <w:bCs/>
                <w:kern w:val="0"/>
                <w:sz w:val="24"/>
                <w:szCs w:val="24"/>
              </w:rPr>
            </w:pPr>
            <w:r>
              <w:rPr>
                <w:bCs/>
                <w:kern w:val="0"/>
                <w:sz w:val="24"/>
                <w:szCs w:val="24"/>
              </w:rPr>
              <w:t>项号</w:t>
            </w:r>
          </w:p>
        </w:tc>
        <w:tc>
          <w:tcPr>
            <w:tcW w:w="1348" w:type="dxa"/>
            <w:vAlign w:val="center"/>
          </w:tcPr>
          <w:p w:rsidR="00FD0CEF" w:rsidRDefault="004C6787">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FD0CEF" w:rsidRDefault="004C6787">
            <w:pPr>
              <w:widowControl/>
              <w:jc w:val="center"/>
              <w:rPr>
                <w:bCs/>
                <w:kern w:val="0"/>
                <w:sz w:val="24"/>
                <w:szCs w:val="24"/>
              </w:rPr>
            </w:pPr>
            <w:r>
              <w:rPr>
                <w:bCs/>
                <w:kern w:val="0"/>
                <w:sz w:val="24"/>
                <w:szCs w:val="24"/>
              </w:rPr>
              <w:t>品牌</w:t>
            </w:r>
          </w:p>
        </w:tc>
        <w:tc>
          <w:tcPr>
            <w:tcW w:w="715" w:type="dxa"/>
            <w:vAlign w:val="center"/>
          </w:tcPr>
          <w:p w:rsidR="00FD0CEF" w:rsidRDefault="004C6787">
            <w:pPr>
              <w:widowControl/>
              <w:jc w:val="center"/>
              <w:rPr>
                <w:bCs/>
                <w:kern w:val="0"/>
                <w:sz w:val="24"/>
                <w:szCs w:val="24"/>
              </w:rPr>
            </w:pPr>
            <w:r>
              <w:rPr>
                <w:bCs/>
                <w:kern w:val="0"/>
                <w:sz w:val="24"/>
                <w:szCs w:val="24"/>
              </w:rPr>
              <w:t>规格型号</w:t>
            </w:r>
          </w:p>
        </w:tc>
        <w:tc>
          <w:tcPr>
            <w:tcW w:w="1230" w:type="dxa"/>
            <w:vAlign w:val="center"/>
          </w:tcPr>
          <w:p w:rsidR="00FD0CEF" w:rsidRDefault="004C6787">
            <w:pPr>
              <w:widowControl/>
              <w:jc w:val="center"/>
              <w:rPr>
                <w:bCs/>
                <w:kern w:val="0"/>
                <w:sz w:val="24"/>
                <w:szCs w:val="24"/>
              </w:rPr>
            </w:pPr>
            <w:r>
              <w:rPr>
                <w:bCs/>
                <w:kern w:val="0"/>
                <w:sz w:val="24"/>
                <w:szCs w:val="24"/>
              </w:rPr>
              <w:t>制造商</w:t>
            </w:r>
          </w:p>
        </w:tc>
        <w:tc>
          <w:tcPr>
            <w:tcW w:w="715" w:type="dxa"/>
            <w:vAlign w:val="center"/>
          </w:tcPr>
          <w:p w:rsidR="00FD0CEF" w:rsidRDefault="004C6787">
            <w:pPr>
              <w:widowControl/>
              <w:jc w:val="center"/>
              <w:rPr>
                <w:bCs/>
                <w:kern w:val="0"/>
                <w:sz w:val="24"/>
                <w:szCs w:val="24"/>
              </w:rPr>
            </w:pPr>
            <w:r>
              <w:rPr>
                <w:bCs/>
                <w:kern w:val="0"/>
                <w:sz w:val="24"/>
                <w:szCs w:val="24"/>
              </w:rPr>
              <w:t>产地</w:t>
            </w:r>
          </w:p>
        </w:tc>
        <w:tc>
          <w:tcPr>
            <w:tcW w:w="1235" w:type="dxa"/>
            <w:vAlign w:val="center"/>
          </w:tcPr>
          <w:p w:rsidR="00FD0CEF" w:rsidRDefault="004C6787">
            <w:pPr>
              <w:widowControl/>
              <w:jc w:val="center"/>
              <w:rPr>
                <w:bCs/>
                <w:kern w:val="0"/>
                <w:sz w:val="24"/>
                <w:szCs w:val="24"/>
              </w:rPr>
            </w:pPr>
            <w:r>
              <w:rPr>
                <w:bCs/>
                <w:kern w:val="0"/>
                <w:sz w:val="24"/>
                <w:szCs w:val="24"/>
              </w:rPr>
              <w:t>商品属性</w:t>
            </w:r>
          </w:p>
        </w:tc>
        <w:tc>
          <w:tcPr>
            <w:tcW w:w="715" w:type="dxa"/>
            <w:vAlign w:val="center"/>
          </w:tcPr>
          <w:p w:rsidR="00FD0CEF" w:rsidRDefault="004C6787">
            <w:pPr>
              <w:widowControl/>
              <w:jc w:val="center"/>
              <w:rPr>
                <w:bCs/>
                <w:kern w:val="0"/>
                <w:sz w:val="24"/>
                <w:szCs w:val="24"/>
              </w:rPr>
            </w:pPr>
            <w:r>
              <w:rPr>
                <w:bCs/>
                <w:kern w:val="0"/>
                <w:sz w:val="24"/>
                <w:szCs w:val="24"/>
              </w:rPr>
              <w:t>单价</w:t>
            </w:r>
          </w:p>
        </w:tc>
        <w:tc>
          <w:tcPr>
            <w:tcW w:w="795" w:type="dxa"/>
            <w:vAlign w:val="center"/>
          </w:tcPr>
          <w:p w:rsidR="00FD0CEF" w:rsidRDefault="004C6787">
            <w:pPr>
              <w:widowControl/>
              <w:jc w:val="center"/>
              <w:rPr>
                <w:bCs/>
                <w:kern w:val="0"/>
                <w:sz w:val="24"/>
                <w:szCs w:val="24"/>
              </w:rPr>
            </w:pPr>
            <w:r>
              <w:rPr>
                <w:bCs/>
                <w:kern w:val="0"/>
                <w:sz w:val="24"/>
                <w:szCs w:val="24"/>
              </w:rPr>
              <w:t>采购数量</w:t>
            </w:r>
          </w:p>
        </w:tc>
        <w:tc>
          <w:tcPr>
            <w:tcW w:w="767" w:type="dxa"/>
            <w:vAlign w:val="center"/>
          </w:tcPr>
          <w:p w:rsidR="00FD0CEF" w:rsidRDefault="004C6787">
            <w:pPr>
              <w:widowControl/>
              <w:jc w:val="center"/>
              <w:rPr>
                <w:bCs/>
                <w:kern w:val="0"/>
                <w:sz w:val="24"/>
                <w:szCs w:val="24"/>
              </w:rPr>
            </w:pPr>
            <w:r>
              <w:rPr>
                <w:bCs/>
                <w:kern w:val="0"/>
                <w:sz w:val="24"/>
                <w:szCs w:val="24"/>
              </w:rPr>
              <w:t>计量单位</w:t>
            </w:r>
          </w:p>
        </w:tc>
        <w:tc>
          <w:tcPr>
            <w:tcW w:w="737" w:type="dxa"/>
            <w:vAlign w:val="center"/>
          </w:tcPr>
          <w:p w:rsidR="00FD0CEF" w:rsidRDefault="004C6787">
            <w:pPr>
              <w:widowControl/>
              <w:jc w:val="center"/>
              <w:rPr>
                <w:bCs/>
                <w:kern w:val="0"/>
                <w:sz w:val="24"/>
                <w:szCs w:val="24"/>
              </w:rPr>
            </w:pPr>
            <w:r>
              <w:rPr>
                <w:bCs/>
                <w:kern w:val="0"/>
                <w:sz w:val="24"/>
                <w:szCs w:val="24"/>
              </w:rPr>
              <w:t>总价</w:t>
            </w:r>
          </w:p>
        </w:tc>
      </w:tr>
      <w:tr w:rsidR="00FD0CEF">
        <w:trPr>
          <w:jc w:val="center"/>
        </w:trPr>
        <w:tc>
          <w:tcPr>
            <w:tcW w:w="813" w:type="dxa"/>
            <w:noWrap/>
            <w:vAlign w:val="center"/>
          </w:tcPr>
          <w:p w:rsidR="00FD0CEF" w:rsidRDefault="00FD0CEF">
            <w:pPr>
              <w:widowControl/>
              <w:jc w:val="center"/>
              <w:rPr>
                <w:kern w:val="0"/>
                <w:sz w:val="24"/>
                <w:szCs w:val="24"/>
              </w:rPr>
            </w:pPr>
          </w:p>
        </w:tc>
        <w:tc>
          <w:tcPr>
            <w:tcW w:w="1348" w:type="dxa"/>
            <w:noWrap/>
            <w:vAlign w:val="center"/>
          </w:tcPr>
          <w:p w:rsidR="00FD0CEF" w:rsidRDefault="00FD0CEF">
            <w:pPr>
              <w:widowControl/>
              <w:jc w:val="center"/>
              <w:rPr>
                <w:kern w:val="0"/>
                <w:sz w:val="24"/>
                <w:szCs w:val="24"/>
              </w:rPr>
            </w:pPr>
          </w:p>
        </w:tc>
        <w:tc>
          <w:tcPr>
            <w:tcW w:w="716" w:type="dxa"/>
            <w:noWrap/>
            <w:vAlign w:val="center"/>
          </w:tcPr>
          <w:p w:rsidR="00FD0CEF" w:rsidRDefault="00FD0CEF">
            <w:pPr>
              <w:widowControl/>
              <w:jc w:val="center"/>
              <w:rPr>
                <w:kern w:val="0"/>
                <w:sz w:val="24"/>
                <w:szCs w:val="24"/>
              </w:rPr>
            </w:pPr>
          </w:p>
        </w:tc>
        <w:tc>
          <w:tcPr>
            <w:tcW w:w="715" w:type="dxa"/>
            <w:noWrap/>
            <w:vAlign w:val="center"/>
          </w:tcPr>
          <w:p w:rsidR="00FD0CEF" w:rsidRDefault="00FD0CEF">
            <w:pPr>
              <w:widowControl/>
              <w:jc w:val="center"/>
              <w:rPr>
                <w:kern w:val="0"/>
                <w:sz w:val="24"/>
                <w:szCs w:val="24"/>
              </w:rPr>
            </w:pPr>
          </w:p>
        </w:tc>
        <w:tc>
          <w:tcPr>
            <w:tcW w:w="1230" w:type="dxa"/>
            <w:noWrap/>
            <w:vAlign w:val="center"/>
          </w:tcPr>
          <w:p w:rsidR="00FD0CEF" w:rsidRDefault="00FD0CEF">
            <w:pPr>
              <w:widowControl/>
              <w:jc w:val="center"/>
              <w:rPr>
                <w:kern w:val="0"/>
                <w:sz w:val="24"/>
                <w:szCs w:val="24"/>
              </w:rPr>
            </w:pPr>
          </w:p>
        </w:tc>
        <w:tc>
          <w:tcPr>
            <w:tcW w:w="715" w:type="dxa"/>
            <w:noWrap/>
            <w:vAlign w:val="center"/>
          </w:tcPr>
          <w:p w:rsidR="00FD0CEF" w:rsidRDefault="00FD0CEF">
            <w:pPr>
              <w:widowControl/>
              <w:jc w:val="center"/>
              <w:rPr>
                <w:kern w:val="0"/>
                <w:sz w:val="24"/>
                <w:szCs w:val="24"/>
              </w:rPr>
            </w:pPr>
          </w:p>
        </w:tc>
        <w:tc>
          <w:tcPr>
            <w:tcW w:w="1235" w:type="dxa"/>
            <w:vAlign w:val="center"/>
          </w:tcPr>
          <w:p w:rsidR="00FD0CEF" w:rsidRDefault="00FD0CEF">
            <w:pPr>
              <w:widowControl/>
              <w:jc w:val="center"/>
              <w:rPr>
                <w:kern w:val="0"/>
                <w:sz w:val="24"/>
                <w:szCs w:val="18"/>
              </w:rPr>
            </w:pPr>
          </w:p>
        </w:tc>
        <w:tc>
          <w:tcPr>
            <w:tcW w:w="715" w:type="dxa"/>
            <w:vAlign w:val="center"/>
          </w:tcPr>
          <w:p w:rsidR="00FD0CEF" w:rsidRDefault="00FD0CEF">
            <w:pPr>
              <w:widowControl/>
              <w:jc w:val="center"/>
              <w:rPr>
                <w:kern w:val="0"/>
                <w:sz w:val="24"/>
                <w:szCs w:val="18"/>
              </w:rPr>
            </w:pPr>
          </w:p>
        </w:tc>
        <w:tc>
          <w:tcPr>
            <w:tcW w:w="795" w:type="dxa"/>
            <w:noWrap/>
            <w:vAlign w:val="center"/>
          </w:tcPr>
          <w:p w:rsidR="00FD0CEF" w:rsidRDefault="00FD0CEF">
            <w:pPr>
              <w:widowControl/>
              <w:jc w:val="center"/>
              <w:rPr>
                <w:kern w:val="0"/>
                <w:sz w:val="24"/>
                <w:szCs w:val="24"/>
              </w:rPr>
            </w:pPr>
          </w:p>
        </w:tc>
        <w:tc>
          <w:tcPr>
            <w:tcW w:w="767" w:type="dxa"/>
            <w:noWrap/>
            <w:vAlign w:val="center"/>
          </w:tcPr>
          <w:p w:rsidR="00FD0CEF" w:rsidRDefault="00FD0CEF">
            <w:pPr>
              <w:widowControl/>
              <w:jc w:val="center"/>
              <w:rPr>
                <w:kern w:val="0"/>
                <w:sz w:val="24"/>
                <w:szCs w:val="18"/>
              </w:rPr>
            </w:pPr>
          </w:p>
        </w:tc>
        <w:tc>
          <w:tcPr>
            <w:tcW w:w="737" w:type="dxa"/>
            <w:noWrap/>
            <w:vAlign w:val="center"/>
          </w:tcPr>
          <w:p w:rsidR="00FD0CEF" w:rsidRDefault="00FD0CEF">
            <w:pPr>
              <w:widowControl/>
              <w:jc w:val="center"/>
              <w:rPr>
                <w:kern w:val="0"/>
                <w:sz w:val="24"/>
                <w:szCs w:val="24"/>
              </w:rPr>
            </w:pPr>
          </w:p>
        </w:tc>
      </w:tr>
      <w:tr w:rsidR="00FD0CEF">
        <w:trPr>
          <w:jc w:val="center"/>
        </w:trPr>
        <w:tc>
          <w:tcPr>
            <w:tcW w:w="813" w:type="dxa"/>
            <w:noWrap/>
            <w:vAlign w:val="center"/>
          </w:tcPr>
          <w:p w:rsidR="00FD0CEF" w:rsidRDefault="00FD0CEF">
            <w:pPr>
              <w:widowControl/>
              <w:jc w:val="center"/>
              <w:rPr>
                <w:kern w:val="0"/>
                <w:sz w:val="24"/>
                <w:szCs w:val="24"/>
              </w:rPr>
            </w:pPr>
          </w:p>
        </w:tc>
        <w:tc>
          <w:tcPr>
            <w:tcW w:w="1348" w:type="dxa"/>
            <w:noWrap/>
            <w:vAlign w:val="center"/>
          </w:tcPr>
          <w:p w:rsidR="00FD0CEF" w:rsidRDefault="00FD0CEF">
            <w:pPr>
              <w:widowControl/>
              <w:jc w:val="center"/>
              <w:rPr>
                <w:kern w:val="0"/>
                <w:sz w:val="24"/>
                <w:szCs w:val="24"/>
              </w:rPr>
            </w:pPr>
          </w:p>
        </w:tc>
        <w:tc>
          <w:tcPr>
            <w:tcW w:w="716" w:type="dxa"/>
            <w:noWrap/>
            <w:vAlign w:val="center"/>
          </w:tcPr>
          <w:p w:rsidR="00FD0CEF" w:rsidRDefault="00FD0CEF">
            <w:pPr>
              <w:widowControl/>
              <w:jc w:val="center"/>
              <w:rPr>
                <w:kern w:val="0"/>
                <w:sz w:val="24"/>
                <w:szCs w:val="24"/>
              </w:rPr>
            </w:pPr>
          </w:p>
        </w:tc>
        <w:tc>
          <w:tcPr>
            <w:tcW w:w="715" w:type="dxa"/>
            <w:noWrap/>
            <w:vAlign w:val="center"/>
          </w:tcPr>
          <w:p w:rsidR="00FD0CEF" w:rsidRDefault="00FD0CEF">
            <w:pPr>
              <w:widowControl/>
              <w:jc w:val="center"/>
              <w:rPr>
                <w:kern w:val="0"/>
                <w:sz w:val="24"/>
                <w:szCs w:val="24"/>
              </w:rPr>
            </w:pPr>
          </w:p>
        </w:tc>
        <w:tc>
          <w:tcPr>
            <w:tcW w:w="1230" w:type="dxa"/>
            <w:noWrap/>
            <w:vAlign w:val="center"/>
          </w:tcPr>
          <w:p w:rsidR="00FD0CEF" w:rsidRDefault="00FD0CEF">
            <w:pPr>
              <w:widowControl/>
              <w:jc w:val="center"/>
              <w:rPr>
                <w:kern w:val="0"/>
                <w:sz w:val="24"/>
                <w:szCs w:val="24"/>
              </w:rPr>
            </w:pPr>
          </w:p>
        </w:tc>
        <w:tc>
          <w:tcPr>
            <w:tcW w:w="715" w:type="dxa"/>
            <w:noWrap/>
            <w:vAlign w:val="center"/>
          </w:tcPr>
          <w:p w:rsidR="00FD0CEF" w:rsidRDefault="00FD0CEF">
            <w:pPr>
              <w:widowControl/>
              <w:jc w:val="center"/>
              <w:rPr>
                <w:kern w:val="0"/>
                <w:sz w:val="24"/>
                <w:szCs w:val="24"/>
              </w:rPr>
            </w:pPr>
          </w:p>
        </w:tc>
        <w:tc>
          <w:tcPr>
            <w:tcW w:w="1235" w:type="dxa"/>
            <w:vAlign w:val="center"/>
          </w:tcPr>
          <w:p w:rsidR="00FD0CEF" w:rsidRDefault="00FD0CEF">
            <w:pPr>
              <w:widowControl/>
              <w:jc w:val="center"/>
              <w:rPr>
                <w:kern w:val="0"/>
                <w:sz w:val="24"/>
                <w:szCs w:val="18"/>
              </w:rPr>
            </w:pPr>
          </w:p>
        </w:tc>
        <w:tc>
          <w:tcPr>
            <w:tcW w:w="715" w:type="dxa"/>
            <w:vAlign w:val="center"/>
          </w:tcPr>
          <w:p w:rsidR="00FD0CEF" w:rsidRDefault="00FD0CEF">
            <w:pPr>
              <w:widowControl/>
              <w:jc w:val="center"/>
              <w:rPr>
                <w:kern w:val="0"/>
                <w:sz w:val="24"/>
                <w:szCs w:val="18"/>
              </w:rPr>
            </w:pPr>
          </w:p>
        </w:tc>
        <w:tc>
          <w:tcPr>
            <w:tcW w:w="795" w:type="dxa"/>
            <w:noWrap/>
            <w:vAlign w:val="center"/>
          </w:tcPr>
          <w:p w:rsidR="00FD0CEF" w:rsidRDefault="00FD0CEF">
            <w:pPr>
              <w:widowControl/>
              <w:jc w:val="center"/>
              <w:rPr>
                <w:kern w:val="0"/>
                <w:sz w:val="24"/>
                <w:szCs w:val="24"/>
              </w:rPr>
            </w:pPr>
          </w:p>
        </w:tc>
        <w:tc>
          <w:tcPr>
            <w:tcW w:w="767" w:type="dxa"/>
            <w:noWrap/>
            <w:vAlign w:val="center"/>
          </w:tcPr>
          <w:p w:rsidR="00FD0CEF" w:rsidRDefault="00FD0CEF">
            <w:pPr>
              <w:widowControl/>
              <w:jc w:val="center"/>
              <w:rPr>
                <w:kern w:val="0"/>
                <w:sz w:val="24"/>
                <w:szCs w:val="24"/>
              </w:rPr>
            </w:pPr>
          </w:p>
        </w:tc>
        <w:tc>
          <w:tcPr>
            <w:tcW w:w="737" w:type="dxa"/>
            <w:noWrap/>
            <w:vAlign w:val="center"/>
          </w:tcPr>
          <w:p w:rsidR="00FD0CEF" w:rsidRDefault="00FD0CEF">
            <w:pPr>
              <w:widowControl/>
              <w:jc w:val="center"/>
              <w:rPr>
                <w:kern w:val="0"/>
                <w:sz w:val="24"/>
                <w:szCs w:val="24"/>
              </w:rPr>
            </w:pPr>
          </w:p>
        </w:tc>
      </w:tr>
      <w:tr w:rsidR="00FD0CEF">
        <w:trPr>
          <w:jc w:val="center"/>
        </w:trPr>
        <w:tc>
          <w:tcPr>
            <w:tcW w:w="813" w:type="dxa"/>
            <w:noWrap/>
            <w:vAlign w:val="center"/>
          </w:tcPr>
          <w:p w:rsidR="00FD0CEF" w:rsidRDefault="00FD0CEF">
            <w:pPr>
              <w:widowControl/>
              <w:jc w:val="center"/>
              <w:rPr>
                <w:kern w:val="0"/>
                <w:sz w:val="24"/>
                <w:szCs w:val="24"/>
              </w:rPr>
            </w:pPr>
          </w:p>
        </w:tc>
        <w:tc>
          <w:tcPr>
            <w:tcW w:w="1348" w:type="dxa"/>
            <w:noWrap/>
            <w:vAlign w:val="center"/>
          </w:tcPr>
          <w:p w:rsidR="00FD0CEF" w:rsidRDefault="00FD0CEF">
            <w:pPr>
              <w:widowControl/>
              <w:jc w:val="center"/>
              <w:rPr>
                <w:kern w:val="0"/>
                <w:sz w:val="24"/>
                <w:szCs w:val="24"/>
              </w:rPr>
            </w:pPr>
          </w:p>
        </w:tc>
        <w:tc>
          <w:tcPr>
            <w:tcW w:w="716" w:type="dxa"/>
            <w:noWrap/>
            <w:vAlign w:val="center"/>
          </w:tcPr>
          <w:p w:rsidR="00FD0CEF" w:rsidRDefault="00FD0CEF">
            <w:pPr>
              <w:widowControl/>
              <w:jc w:val="center"/>
              <w:rPr>
                <w:kern w:val="0"/>
                <w:sz w:val="24"/>
                <w:szCs w:val="24"/>
              </w:rPr>
            </w:pPr>
          </w:p>
        </w:tc>
        <w:tc>
          <w:tcPr>
            <w:tcW w:w="715" w:type="dxa"/>
            <w:noWrap/>
            <w:vAlign w:val="center"/>
          </w:tcPr>
          <w:p w:rsidR="00FD0CEF" w:rsidRDefault="00FD0CEF">
            <w:pPr>
              <w:widowControl/>
              <w:jc w:val="center"/>
              <w:rPr>
                <w:kern w:val="0"/>
                <w:sz w:val="24"/>
                <w:szCs w:val="24"/>
              </w:rPr>
            </w:pPr>
          </w:p>
        </w:tc>
        <w:tc>
          <w:tcPr>
            <w:tcW w:w="1230" w:type="dxa"/>
            <w:noWrap/>
            <w:vAlign w:val="center"/>
          </w:tcPr>
          <w:p w:rsidR="00FD0CEF" w:rsidRDefault="00FD0CEF">
            <w:pPr>
              <w:widowControl/>
              <w:jc w:val="center"/>
              <w:rPr>
                <w:kern w:val="0"/>
                <w:sz w:val="24"/>
                <w:szCs w:val="24"/>
              </w:rPr>
            </w:pPr>
          </w:p>
        </w:tc>
        <w:tc>
          <w:tcPr>
            <w:tcW w:w="715" w:type="dxa"/>
            <w:noWrap/>
            <w:vAlign w:val="center"/>
          </w:tcPr>
          <w:p w:rsidR="00FD0CEF" w:rsidRDefault="00FD0CEF">
            <w:pPr>
              <w:widowControl/>
              <w:jc w:val="center"/>
              <w:rPr>
                <w:kern w:val="0"/>
                <w:sz w:val="24"/>
                <w:szCs w:val="24"/>
              </w:rPr>
            </w:pPr>
          </w:p>
        </w:tc>
        <w:tc>
          <w:tcPr>
            <w:tcW w:w="1235" w:type="dxa"/>
            <w:vAlign w:val="center"/>
          </w:tcPr>
          <w:p w:rsidR="00FD0CEF" w:rsidRDefault="00FD0CEF">
            <w:pPr>
              <w:widowControl/>
              <w:jc w:val="center"/>
              <w:rPr>
                <w:kern w:val="0"/>
                <w:sz w:val="24"/>
                <w:szCs w:val="18"/>
              </w:rPr>
            </w:pPr>
          </w:p>
        </w:tc>
        <w:tc>
          <w:tcPr>
            <w:tcW w:w="715" w:type="dxa"/>
            <w:vAlign w:val="center"/>
          </w:tcPr>
          <w:p w:rsidR="00FD0CEF" w:rsidRDefault="00FD0CEF">
            <w:pPr>
              <w:widowControl/>
              <w:jc w:val="center"/>
              <w:rPr>
                <w:kern w:val="0"/>
                <w:sz w:val="24"/>
                <w:szCs w:val="18"/>
              </w:rPr>
            </w:pPr>
          </w:p>
        </w:tc>
        <w:tc>
          <w:tcPr>
            <w:tcW w:w="795" w:type="dxa"/>
            <w:noWrap/>
            <w:vAlign w:val="center"/>
          </w:tcPr>
          <w:p w:rsidR="00FD0CEF" w:rsidRDefault="00FD0CEF">
            <w:pPr>
              <w:widowControl/>
              <w:jc w:val="center"/>
              <w:rPr>
                <w:kern w:val="0"/>
                <w:sz w:val="24"/>
                <w:szCs w:val="24"/>
              </w:rPr>
            </w:pPr>
          </w:p>
        </w:tc>
        <w:tc>
          <w:tcPr>
            <w:tcW w:w="767" w:type="dxa"/>
            <w:noWrap/>
            <w:vAlign w:val="center"/>
          </w:tcPr>
          <w:p w:rsidR="00FD0CEF" w:rsidRDefault="00FD0CEF">
            <w:pPr>
              <w:widowControl/>
              <w:jc w:val="center"/>
              <w:rPr>
                <w:kern w:val="0"/>
                <w:sz w:val="24"/>
                <w:szCs w:val="24"/>
              </w:rPr>
            </w:pPr>
          </w:p>
        </w:tc>
        <w:tc>
          <w:tcPr>
            <w:tcW w:w="737" w:type="dxa"/>
            <w:noWrap/>
            <w:vAlign w:val="center"/>
          </w:tcPr>
          <w:p w:rsidR="00FD0CEF" w:rsidRDefault="00FD0CEF">
            <w:pPr>
              <w:widowControl/>
              <w:jc w:val="center"/>
              <w:rPr>
                <w:kern w:val="0"/>
                <w:sz w:val="24"/>
                <w:szCs w:val="24"/>
              </w:rPr>
            </w:pPr>
          </w:p>
        </w:tc>
      </w:tr>
      <w:tr w:rsidR="00FD0CEF">
        <w:trPr>
          <w:jc w:val="center"/>
        </w:trPr>
        <w:tc>
          <w:tcPr>
            <w:tcW w:w="813" w:type="dxa"/>
            <w:noWrap/>
            <w:vAlign w:val="center"/>
          </w:tcPr>
          <w:p w:rsidR="00FD0CEF" w:rsidRDefault="00FD0CEF">
            <w:pPr>
              <w:widowControl/>
              <w:jc w:val="center"/>
              <w:rPr>
                <w:kern w:val="0"/>
                <w:sz w:val="24"/>
                <w:szCs w:val="24"/>
              </w:rPr>
            </w:pPr>
          </w:p>
        </w:tc>
        <w:tc>
          <w:tcPr>
            <w:tcW w:w="1348" w:type="dxa"/>
            <w:noWrap/>
            <w:vAlign w:val="center"/>
          </w:tcPr>
          <w:p w:rsidR="00FD0CEF" w:rsidRDefault="00FD0CEF">
            <w:pPr>
              <w:widowControl/>
              <w:jc w:val="center"/>
              <w:rPr>
                <w:kern w:val="0"/>
                <w:sz w:val="24"/>
                <w:szCs w:val="24"/>
              </w:rPr>
            </w:pPr>
          </w:p>
        </w:tc>
        <w:tc>
          <w:tcPr>
            <w:tcW w:w="716" w:type="dxa"/>
            <w:noWrap/>
            <w:vAlign w:val="center"/>
          </w:tcPr>
          <w:p w:rsidR="00FD0CEF" w:rsidRDefault="00FD0CEF">
            <w:pPr>
              <w:widowControl/>
              <w:jc w:val="center"/>
              <w:rPr>
                <w:kern w:val="0"/>
                <w:sz w:val="24"/>
                <w:szCs w:val="24"/>
              </w:rPr>
            </w:pPr>
          </w:p>
        </w:tc>
        <w:tc>
          <w:tcPr>
            <w:tcW w:w="715" w:type="dxa"/>
            <w:noWrap/>
            <w:vAlign w:val="center"/>
          </w:tcPr>
          <w:p w:rsidR="00FD0CEF" w:rsidRDefault="00FD0CEF">
            <w:pPr>
              <w:widowControl/>
              <w:jc w:val="center"/>
              <w:rPr>
                <w:kern w:val="0"/>
                <w:sz w:val="24"/>
                <w:szCs w:val="24"/>
              </w:rPr>
            </w:pPr>
          </w:p>
        </w:tc>
        <w:tc>
          <w:tcPr>
            <w:tcW w:w="1230" w:type="dxa"/>
            <w:noWrap/>
            <w:vAlign w:val="center"/>
          </w:tcPr>
          <w:p w:rsidR="00FD0CEF" w:rsidRDefault="00FD0CEF">
            <w:pPr>
              <w:widowControl/>
              <w:jc w:val="center"/>
              <w:rPr>
                <w:kern w:val="0"/>
                <w:sz w:val="24"/>
                <w:szCs w:val="24"/>
              </w:rPr>
            </w:pPr>
          </w:p>
        </w:tc>
        <w:tc>
          <w:tcPr>
            <w:tcW w:w="715" w:type="dxa"/>
            <w:noWrap/>
            <w:vAlign w:val="center"/>
          </w:tcPr>
          <w:p w:rsidR="00FD0CEF" w:rsidRDefault="00FD0CEF">
            <w:pPr>
              <w:widowControl/>
              <w:jc w:val="center"/>
              <w:rPr>
                <w:kern w:val="0"/>
                <w:sz w:val="24"/>
                <w:szCs w:val="24"/>
              </w:rPr>
            </w:pPr>
          </w:p>
        </w:tc>
        <w:tc>
          <w:tcPr>
            <w:tcW w:w="1235" w:type="dxa"/>
            <w:noWrap/>
            <w:vAlign w:val="center"/>
          </w:tcPr>
          <w:p w:rsidR="00FD0CEF" w:rsidRDefault="00FD0CEF">
            <w:pPr>
              <w:widowControl/>
              <w:jc w:val="center"/>
              <w:rPr>
                <w:kern w:val="0"/>
                <w:sz w:val="24"/>
                <w:szCs w:val="18"/>
              </w:rPr>
            </w:pPr>
          </w:p>
        </w:tc>
        <w:tc>
          <w:tcPr>
            <w:tcW w:w="715" w:type="dxa"/>
            <w:noWrap/>
            <w:vAlign w:val="center"/>
          </w:tcPr>
          <w:p w:rsidR="00FD0CEF" w:rsidRDefault="00FD0CEF">
            <w:pPr>
              <w:widowControl/>
              <w:jc w:val="center"/>
              <w:rPr>
                <w:kern w:val="0"/>
                <w:sz w:val="24"/>
                <w:szCs w:val="24"/>
              </w:rPr>
            </w:pPr>
          </w:p>
        </w:tc>
        <w:tc>
          <w:tcPr>
            <w:tcW w:w="795" w:type="dxa"/>
            <w:noWrap/>
            <w:vAlign w:val="center"/>
          </w:tcPr>
          <w:p w:rsidR="00FD0CEF" w:rsidRDefault="00FD0CEF">
            <w:pPr>
              <w:widowControl/>
              <w:jc w:val="center"/>
              <w:rPr>
                <w:kern w:val="0"/>
                <w:sz w:val="24"/>
                <w:szCs w:val="24"/>
              </w:rPr>
            </w:pPr>
          </w:p>
        </w:tc>
        <w:tc>
          <w:tcPr>
            <w:tcW w:w="767" w:type="dxa"/>
            <w:noWrap/>
            <w:vAlign w:val="center"/>
          </w:tcPr>
          <w:p w:rsidR="00FD0CEF" w:rsidRDefault="00FD0CEF">
            <w:pPr>
              <w:widowControl/>
              <w:jc w:val="center"/>
              <w:rPr>
                <w:kern w:val="0"/>
                <w:sz w:val="24"/>
                <w:szCs w:val="24"/>
              </w:rPr>
            </w:pPr>
          </w:p>
        </w:tc>
        <w:tc>
          <w:tcPr>
            <w:tcW w:w="737" w:type="dxa"/>
            <w:noWrap/>
            <w:vAlign w:val="center"/>
          </w:tcPr>
          <w:p w:rsidR="00FD0CEF" w:rsidRDefault="00FD0CEF">
            <w:pPr>
              <w:widowControl/>
              <w:jc w:val="center"/>
              <w:rPr>
                <w:kern w:val="0"/>
                <w:sz w:val="24"/>
                <w:szCs w:val="24"/>
              </w:rPr>
            </w:pPr>
          </w:p>
        </w:tc>
      </w:tr>
      <w:tr w:rsidR="00FD0CEF">
        <w:trPr>
          <w:jc w:val="center"/>
        </w:trPr>
        <w:tc>
          <w:tcPr>
            <w:tcW w:w="813" w:type="dxa"/>
            <w:noWrap/>
            <w:vAlign w:val="center"/>
          </w:tcPr>
          <w:p w:rsidR="00FD0CEF" w:rsidRDefault="00FD0CEF">
            <w:pPr>
              <w:widowControl/>
              <w:jc w:val="center"/>
              <w:rPr>
                <w:kern w:val="0"/>
                <w:sz w:val="24"/>
                <w:szCs w:val="24"/>
              </w:rPr>
            </w:pPr>
          </w:p>
        </w:tc>
        <w:tc>
          <w:tcPr>
            <w:tcW w:w="1348" w:type="dxa"/>
            <w:noWrap/>
            <w:vAlign w:val="center"/>
          </w:tcPr>
          <w:p w:rsidR="00FD0CEF" w:rsidRDefault="00FD0CEF">
            <w:pPr>
              <w:widowControl/>
              <w:jc w:val="center"/>
              <w:rPr>
                <w:kern w:val="0"/>
                <w:sz w:val="24"/>
                <w:szCs w:val="24"/>
              </w:rPr>
            </w:pPr>
          </w:p>
        </w:tc>
        <w:tc>
          <w:tcPr>
            <w:tcW w:w="716" w:type="dxa"/>
            <w:noWrap/>
            <w:vAlign w:val="center"/>
          </w:tcPr>
          <w:p w:rsidR="00FD0CEF" w:rsidRDefault="00FD0CEF">
            <w:pPr>
              <w:widowControl/>
              <w:jc w:val="center"/>
              <w:rPr>
                <w:kern w:val="0"/>
                <w:sz w:val="24"/>
                <w:szCs w:val="24"/>
              </w:rPr>
            </w:pPr>
          </w:p>
        </w:tc>
        <w:tc>
          <w:tcPr>
            <w:tcW w:w="715" w:type="dxa"/>
            <w:noWrap/>
            <w:vAlign w:val="center"/>
          </w:tcPr>
          <w:p w:rsidR="00FD0CEF" w:rsidRDefault="00FD0CEF">
            <w:pPr>
              <w:widowControl/>
              <w:jc w:val="center"/>
              <w:rPr>
                <w:kern w:val="0"/>
                <w:sz w:val="24"/>
                <w:szCs w:val="24"/>
              </w:rPr>
            </w:pPr>
          </w:p>
        </w:tc>
        <w:tc>
          <w:tcPr>
            <w:tcW w:w="1230" w:type="dxa"/>
            <w:noWrap/>
            <w:vAlign w:val="center"/>
          </w:tcPr>
          <w:p w:rsidR="00FD0CEF" w:rsidRDefault="00FD0CEF">
            <w:pPr>
              <w:widowControl/>
              <w:jc w:val="center"/>
              <w:rPr>
                <w:kern w:val="0"/>
                <w:sz w:val="24"/>
                <w:szCs w:val="24"/>
              </w:rPr>
            </w:pPr>
          </w:p>
        </w:tc>
        <w:tc>
          <w:tcPr>
            <w:tcW w:w="715" w:type="dxa"/>
            <w:noWrap/>
            <w:vAlign w:val="center"/>
          </w:tcPr>
          <w:p w:rsidR="00FD0CEF" w:rsidRDefault="00FD0CEF">
            <w:pPr>
              <w:widowControl/>
              <w:jc w:val="center"/>
              <w:rPr>
                <w:kern w:val="0"/>
                <w:sz w:val="24"/>
                <w:szCs w:val="24"/>
              </w:rPr>
            </w:pPr>
          </w:p>
        </w:tc>
        <w:tc>
          <w:tcPr>
            <w:tcW w:w="1235" w:type="dxa"/>
            <w:noWrap/>
            <w:vAlign w:val="center"/>
          </w:tcPr>
          <w:p w:rsidR="00FD0CEF" w:rsidRDefault="00FD0CEF">
            <w:pPr>
              <w:widowControl/>
              <w:jc w:val="center"/>
              <w:rPr>
                <w:kern w:val="0"/>
                <w:sz w:val="24"/>
                <w:szCs w:val="24"/>
              </w:rPr>
            </w:pPr>
          </w:p>
        </w:tc>
        <w:tc>
          <w:tcPr>
            <w:tcW w:w="715" w:type="dxa"/>
            <w:noWrap/>
            <w:vAlign w:val="center"/>
          </w:tcPr>
          <w:p w:rsidR="00FD0CEF" w:rsidRDefault="00FD0CEF">
            <w:pPr>
              <w:widowControl/>
              <w:jc w:val="center"/>
              <w:rPr>
                <w:kern w:val="0"/>
                <w:sz w:val="24"/>
                <w:szCs w:val="24"/>
              </w:rPr>
            </w:pPr>
          </w:p>
        </w:tc>
        <w:tc>
          <w:tcPr>
            <w:tcW w:w="795" w:type="dxa"/>
            <w:noWrap/>
            <w:vAlign w:val="center"/>
          </w:tcPr>
          <w:p w:rsidR="00FD0CEF" w:rsidRDefault="00FD0CEF">
            <w:pPr>
              <w:widowControl/>
              <w:jc w:val="center"/>
              <w:rPr>
                <w:kern w:val="0"/>
                <w:sz w:val="24"/>
                <w:szCs w:val="24"/>
              </w:rPr>
            </w:pPr>
          </w:p>
        </w:tc>
        <w:tc>
          <w:tcPr>
            <w:tcW w:w="767" w:type="dxa"/>
            <w:noWrap/>
            <w:vAlign w:val="center"/>
          </w:tcPr>
          <w:p w:rsidR="00FD0CEF" w:rsidRDefault="00FD0CEF">
            <w:pPr>
              <w:widowControl/>
              <w:jc w:val="center"/>
              <w:rPr>
                <w:kern w:val="0"/>
                <w:sz w:val="24"/>
                <w:szCs w:val="24"/>
              </w:rPr>
            </w:pPr>
          </w:p>
        </w:tc>
        <w:tc>
          <w:tcPr>
            <w:tcW w:w="737" w:type="dxa"/>
            <w:noWrap/>
            <w:vAlign w:val="center"/>
          </w:tcPr>
          <w:p w:rsidR="00FD0CEF" w:rsidRDefault="00FD0CEF">
            <w:pPr>
              <w:widowControl/>
              <w:jc w:val="center"/>
              <w:rPr>
                <w:kern w:val="0"/>
                <w:sz w:val="24"/>
                <w:szCs w:val="24"/>
              </w:rPr>
            </w:pPr>
          </w:p>
        </w:tc>
      </w:tr>
      <w:tr w:rsidR="00FD0CEF">
        <w:trPr>
          <w:jc w:val="center"/>
        </w:trPr>
        <w:tc>
          <w:tcPr>
            <w:tcW w:w="813" w:type="dxa"/>
            <w:noWrap/>
            <w:vAlign w:val="center"/>
          </w:tcPr>
          <w:p w:rsidR="00FD0CEF" w:rsidRDefault="00FD0CEF">
            <w:pPr>
              <w:widowControl/>
              <w:jc w:val="center"/>
              <w:rPr>
                <w:kern w:val="0"/>
                <w:sz w:val="24"/>
                <w:szCs w:val="24"/>
              </w:rPr>
            </w:pPr>
          </w:p>
        </w:tc>
        <w:tc>
          <w:tcPr>
            <w:tcW w:w="1348" w:type="dxa"/>
            <w:noWrap/>
            <w:vAlign w:val="center"/>
          </w:tcPr>
          <w:p w:rsidR="00FD0CEF" w:rsidRDefault="00FD0CEF">
            <w:pPr>
              <w:widowControl/>
              <w:jc w:val="center"/>
              <w:rPr>
                <w:kern w:val="0"/>
                <w:sz w:val="24"/>
                <w:szCs w:val="24"/>
              </w:rPr>
            </w:pPr>
          </w:p>
        </w:tc>
        <w:tc>
          <w:tcPr>
            <w:tcW w:w="716" w:type="dxa"/>
            <w:noWrap/>
            <w:vAlign w:val="center"/>
          </w:tcPr>
          <w:p w:rsidR="00FD0CEF" w:rsidRDefault="00FD0CEF">
            <w:pPr>
              <w:widowControl/>
              <w:jc w:val="center"/>
              <w:rPr>
                <w:kern w:val="0"/>
                <w:sz w:val="24"/>
                <w:szCs w:val="24"/>
              </w:rPr>
            </w:pPr>
          </w:p>
        </w:tc>
        <w:tc>
          <w:tcPr>
            <w:tcW w:w="715" w:type="dxa"/>
            <w:noWrap/>
            <w:vAlign w:val="center"/>
          </w:tcPr>
          <w:p w:rsidR="00FD0CEF" w:rsidRDefault="00FD0CEF">
            <w:pPr>
              <w:widowControl/>
              <w:jc w:val="center"/>
              <w:rPr>
                <w:kern w:val="0"/>
                <w:sz w:val="24"/>
                <w:szCs w:val="24"/>
              </w:rPr>
            </w:pPr>
          </w:p>
        </w:tc>
        <w:tc>
          <w:tcPr>
            <w:tcW w:w="1230" w:type="dxa"/>
            <w:noWrap/>
            <w:vAlign w:val="center"/>
          </w:tcPr>
          <w:p w:rsidR="00FD0CEF" w:rsidRDefault="00FD0CEF">
            <w:pPr>
              <w:widowControl/>
              <w:jc w:val="center"/>
              <w:rPr>
                <w:kern w:val="0"/>
                <w:sz w:val="24"/>
                <w:szCs w:val="24"/>
              </w:rPr>
            </w:pPr>
          </w:p>
        </w:tc>
        <w:tc>
          <w:tcPr>
            <w:tcW w:w="715" w:type="dxa"/>
            <w:noWrap/>
            <w:vAlign w:val="center"/>
          </w:tcPr>
          <w:p w:rsidR="00FD0CEF" w:rsidRDefault="00FD0CEF">
            <w:pPr>
              <w:widowControl/>
              <w:jc w:val="center"/>
              <w:rPr>
                <w:kern w:val="0"/>
                <w:sz w:val="24"/>
                <w:szCs w:val="24"/>
              </w:rPr>
            </w:pPr>
          </w:p>
        </w:tc>
        <w:tc>
          <w:tcPr>
            <w:tcW w:w="1235" w:type="dxa"/>
            <w:noWrap/>
            <w:vAlign w:val="center"/>
          </w:tcPr>
          <w:p w:rsidR="00FD0CEF" w:rsidRDefault="00FD0CEF">
            <w:pPr>
              <w:widowControl/>
              <w:jc w:val="center"/>
              <w:rPr>
                <w:kern w:val="0"/>
                <w:sz w:val="24"/>
                <w:szCs w:val="24"/>
              </w:rPr>
            </w:pPr>
          </w:p>
        </w:tc>
        <w:tc>
          <w:tcPr>
            <w:tcW w:w="715" w:type="dxa"/>
            <w:noWrap/>
            <w:vAlign w:val="center"/>
          </w:tcPr>
          <w:p w:rsidR="00FD0CEF" w:rsidRDefault="00FD0CEF">
            <w:pPr>
              <w:widowControl/>
              <w:jc w:val="center"/>
              <w:rPr>
                <w:kern w:val="0"/>
                <w:sz w:val="24"/>
                <w:szCs w:val="24"/>
              </w:rPr>
            </w:pPr>
          </w:p>
        </w:tc>
        <w:tc>
          <w:tcPr>
            <w:tcW w:w="795" w:type="dxa"/>
            <w:noWrap/>
            <w:vAlign w:val="center"/>
          </w:tcPr>
          <w:p w:rsidR="00FD0CEF" w:rsidRDefault="00FD0CEF">
            <w:pPr>
              <w:widowControl/>
              <w:jc w:val="center"/>
              <w:rPr>
                <w:kern w:val="0"/>
                <w:sz w:val="24"/>
                <w:szCs w:val="24"/>
              </w:rPr>
            </w:pPr>
          </w:p>
        </w:tc>
        <w:tc>
          <w:tcPr>
            <w:tcW w:w="767" w:type="dxa"/>
            <w:noWrap/>
            <w:vAlign w:val="center"/>
          </w:tcPr>
          <w:p w:rsidR="00FD0CEF" w:rsidRDefault="00FD0CEF">
            <w:pPr>
              <w:widowControl/>
              <w:jc w:val="center"/>
              <w:rPr>
                <w:kern w:val="0"/>
                <w:sz w:val="24"/>
                <w:szCs w:val="24"/>
              </w:rPr>
            </w:pPr>
          </w:p>
        </w:tc>
        <w:tc>
          <w:tcPr>
            <w:tcW w:w="737" w:type="dxa"/>
            <w:noWrap/>
            <w:vAlign w:val="center"/>
          </w:tcPr>
          <w:p w:rsidR="00FD0CEF" w:rsidRDefault="00FD0CEF">
            <w:pPr>
              <w:widowControl/>
              <w:jc w:val="center"/>
              <w:rPr>
                <w:kern w:val="0"/>
                <w:sz w:val="24"/>
                <w:szCs w:val="24"/>
              </w:rPr>
            </w:pPr>
          </w:p>
        </w:tc>
      </w:tr>
      <w:tr w:rsidR="00FD0CEF">
        <w:trPr>
          <w:jc w:val="center"/>
        </w:trPr>
        <w:tc>
          <w:tcPr>
            <w:tcW w:w="813" w:type="dxa"/>
            <w:noWrap/>
            <w:vAlign w:val="center"/>
          </w:tcPr>
          <w:p w:rsidR="00FD0CEF" w:rsidRDefault="00FD0CEF">
            <w:pPr>
              <w:widowControl/>
              <w:jc w:val="center"/>
              <w:rPr>
                <w:kern w:val="0"/>
                <w:sz w:val="24"/>
                <w:szCs w:val="24"/>
              </w:rPr>
            </w:pPr>
          </w:p>
        </w:tc>
        <w:tc>
          <w:tcPr>
            <w:tcW w:w="1348" w:type="dxa"/>
            <w:noWrap/>
            <w:vAlign w:val="center"/>
          </w:tcPr>
          <w:p w:rsidR="00FD0CEF" w:rsidRDefault="00FD0CEF">
            <w:pPr>
              <w:widowControl/>
              <w:jc w:val="center"/>
              <w:rPr>
                <w:kern w:val="0"/>
                <w:sz w:val="24"/>
                <w:szCs w:val="24"/>
              </w:rPr>
            </w:pPr>
          </w:p>
        </w:tc>
        <w:tc>
          <w:tcPr>
            <w:tcW w:w="716" w:type="dxa"/>
            <w:noWrap/>
            <w:vAlign w:val="center"/>
          </w:tcPr>
          <w:p w:rsidR="00FD0CEF" w:rsidRDefault="00FD0CEF">
            <w:pPr>
              <w:widowControl/>
              <w:jc w:val="center"/>
              <w:rPr>
                <w:kern w:val="0"/>
                <w:sz w:val="24"/>
                <w:szCs w:val="24"/>
              </w:rPr>
            </w:pPr>
          </w:p>
        </w:tc>
        <w:tc>
          <w:tcPr>
            <w:tcW w:w="715" w:type="dxa"/>
            <w:noWrap/>
            <w:vAlign w:val="center"/>
          </w:tcPr>
          <w:p w:rsidR="00FD0CEF" w:rsidRDefault="00FD0CEF">
            <w:pPr>
              <w:widowControl/>
              <w:jc w:val="center"/>
              <w:rPr>
                <w:kern w:val="0"/>
                <w:sz w:val="24"/>
                <w:szCs w:val="24"/>
              </w:rPr>
            </w:pPr>
          </w:p>
        </w:tc>
        <w:tc>
          <w:tcPr>
            <w:tcW w:w="1230" w:type="dxa"/>
            <w:noWrap/>
            <w:vAlign w:val="center"/>
          </w:tcPr>
          <w:p w:rsidR="00FD0CEF" w:rsidRDefault="00FD0CEF">
            <w:pPr>
              <w:widowControl/>
              <w:jc w:val="center"/>
              <w:rPr>
                <w:kern w:val="0"/>
                <w:sz w:val="24"/>
                <w:szCs w:val="24"/>
              </w:rPr>
            </w:pPr>
          </w:p>
        </w:tc>
        <w:tc>
          <w:tcPr>
            <w:tcW w:w="715" w:type="dxa"/>
            <w:noWrap/>
            <w:vAlign w:val="center"/>
          </w:tcPr>
          <w:p w:rsidR="00FD0CEF" w:rsidRDefault="00FD0CEF">
            <w:pPr>
              <w:widowControl/>
              <w:jc w:val="center"/>
              <w:rPr>
                <w:kern w:val="0"/>
                <w:sz w:val="24"/>
                <w:szCs w:val="24"/>
              </w:rPr>
            </w:pPr>
          </w:p>
        </w:tc>
        <w:tc>
          <w:tcPr>
            <w:tcW w:w="1235" w:type="dxa"/>
            <w:noWrap/>
            <w:vAlign w:val="center"/>
          </w:tcPr>
          <w:p w:rsidR="00FD0CEF" w:rsidRDefault="00FD0CEF">
            <w:pPr>
              <w:widowControl/>
              <w:jc w:val="center"/>
              <w:rPr>
                <w:kern w:val="0"/>
                <w:sz w:val="24"/>
                <w:szCs w:val="24"/>
              </w:rPr>
            </w:pPr>
          </w:p>
        </w:tc>
        <w:tc>
          <w:tcPr>
            <w:tcW w:w="715" w:type="dxa"/>
            <w:noWrap/>
            <w:vAlign w:val="center"/>
          </w:tcPr>
          <w:p w:rsidR="00FD0CEF" w:rsidRDefault="00FD0CEF">
            <w:pPr>
              <w:widowControl/>
              <w:jc w:val="center"/>
              <w:rPr>
                <w:kern w:val="0"/>
                <w:sz w:val="24"/>
                <w:szCs w:val="24"/>
              </w:rPr>
            </w:pPr>
          </w:p>
        </w:tc>
        <w:tc>
          <w:tcPr>
            <w:tcW w:w="795" w:type="dxa"/>
            <w:noWrap/>
            <w:vAlign w:val="center"/>
          </w:tcPr>
          <w:p w:rsidR="00FD0CEF" w:rsidRDefault="00FD0CEF">
            <w:pPr>
              <w:widowControl/>
              <w:jc w:val="center"/>
              <w:rPr>
                <w:kern w:val="0"/>
                <w:sz w:val="24"/>
                <w:szCs w:val="24"/>
              </w:rPr>
            </w:pPr>
          </w:p>
        </w:tc>
        <w:tc>
          <w:tcPr>
            <w:tcW w:w="767" w:type="dxa"/>
            <w:noWrap/>
            <w:vAlign w:val="center"/>
          </w:tcPr>
          <w:p w:rsidR="00FD0CEF" w:rsidRDefault="00FD0CEF">
            <w:pPr>
              <w:widowControl/>
              <w:jc w:val="center"/>
              <w:rPr>
                <w:kern w:val="0"/>
                <w:sz w:val="24"/>
                <w:szCs w:val="24"/>
              </w:rPr>
            </w:pPr>
          </w:p>
        </w:tc>
        <w:tc>
          <w:tcPr>
            <w:tcW w:w="737" w:type="dxa"/>
            <w:noWrap/>
            <w:vAlign w:val="center"/>
          </w:tcPr>
          <w:p w:rsidR="00FD0CEF" w:rsidRDefault="00FD0CEF">
            <w:pPr>
              <w:widowControl/>
              <w:jc w:val="center"/>
              <w:rPr>
                <w:kern w:val="0"/>
                <w:sz w:val="24"/>
                <w:szCs w:val="24"/>
              </w:rPr>
            </w:pPr>
          </w:p>
        </w:tc>
      </w:tr>
    </w:tbl>
    <w:p w:rsidR="00FD0CEF" w:rsidRDefault="00FD0CEF">
      <w:pPr>
        <w:ind w:left="180"/>
        <w:rPr>
          <w:sz w:val="24"/>
        </w:rPr>
      </w:pPr>
    </w:p>
    <w:p w:rsidR="00FD0CEF" w:rsidRDefault="004C6787">
      <w:pPr>
        <w:spacing w:line="360" w:lineRule="auto"/>
        <w:ind w:left="181"/>
        <w:rPr>
          <w:sz w:val="24"/>
          <w:szCs w:val="24"/>
        </w:rPr>
      </w:pPr>
      <w:r>
        <w:rPr>
          <w:sz w:val="24"/>
          <w:szCs w:val="24"/>
        </w:rPr>
        <w:t>注：</w:t>
      </w:r>
    </w:p>
    <w:p w:rsidR="00FD0CEF" w:rsidRDefault="004C6787">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FD0CEF" w:rsidRDefault="004C6787">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FD0CEF" w:rsidRDefault="004C6787">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FD0CEF" w:rsidRDefault="00FD0CEF">
      <w:pPr>
        <w:spacing w:line="360" w:lineRule="auto"/>
        <w:ind w:left="181"/>
        <w:rPr>
          <w:sz w:val="24"/>
          <w:szCs w:val="24"/>
        </w:rPr>
      </w:pPr>
    </w:p>
    <w:p w:rsidR="00FD0CEF" w:rsidRDefault="004C6787" w:rsidP="00AF7188">
      <w:pPr>
        <w:spacing w:line="360" w:lineRule="auto"/>
        <w:ind w:firstLineChars="1700" w:firstLine="3794"/>
        <w:rPr>
          <w:sz w:val="24"/>
        </w:rPr>
      </w:pPr>
      <w:r>
        <w:rPr>
          <w:sz w:val="24"/>
        </w:rPr>
        <w:t>投标人名称：</w:t>
      </w:r>
    </w:p>
    <w:p w:rsidR="00FD0CEF" w:rsidRDefault="004C6787" w:rsidP="00AF718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D0CEF" w:rsidRDefault="004C6787">
      <w:pPr>
        <w:widowControl/>
        <w:jc w:val="left"/>
        <w:rPr>
          <w:sz w:val="24"/>
        </w:rPr>
      </w:pPr>
      <w:r>
        <w:rPr>
          <w:sz w:val="24"/>
        </w:rPr>
        <w:br w:type="page"/>
      </w:r>
    </w:p>
    <w:p w:rsidR="00FD0CEF" w:rsidRDefault="004C6787">
      <w:pPr>
        <w:tabs>
          <w:tab w:val="left" w:pos="360"/>
        </w:tabs>
        <w:spacing w:line="360" w:lineRule="auto"/>
        <w:rPr>
          <w:b/>
          <w:sz w:val="24"/>
        </w:rPr>
      </w:pPr>
      <w:r>
        <w:rPr>
          <w:b/>
          <w:sz w:val="24"/>
        </w:rPr>
        <w:t>附件</w:t>
      </w:r>
      <w:r>
        <w:rPr>
          <w:rFonts w:hint="eastAsia"/>
          <w:b/>
          <w:sz w:val="24"/>
        </w:rPr>
        <w:t>6</w:t>
      </w:r>
      <w:r>
        <w:rPr>
          <w:b/>
          <w:sz w:val="24"/>
        </w:rPr>
        <w:t>-1</w:t>
      </w:r>
    </w:p>
    <w:p w:rsidR="00FD0CEF" w:rsidRDefault="004C6787">
      <w:pPr>
        <w:autoSpaceDN w:val="0"/>
        <w:spacing w:line="360" w:lineRule="auto"/>
        <w:jc w:val="center"/>
        <w:rPr>
          <w:b/>
          <w:bCs/>
          <w:sz w:val="24"/>
        </w:rPr>
      </w:pPr>
      <w:r>
        <w:rPr>
          <w:b/>
          <w:bCs/>
          <w:sz w:val="24"/>
        </w:rPr>
        <w:t>商务要求点对点应答表</w:t>
      </w:r>
    </w:p>
    <w:p w:rsidR="00FD0CEF" w:rsidRDefault="00FD0CEF">
      <w:pPr>
        <w:spacing w:line="460" w:lineRule="exact"/>
        <w:rPr>
          <w:sz w:val="24"/>
        </w:rPr>
      </w:pPr>
    </w:p>
    <w:p w:rsidR="00FD0CEF" w:rsidRDefault="004C6787">
      <w:pPr>
        <w:spacing w:line="460" w:lineRule="exact"/>
        <w:rPr>
          <w:sz w:val="24"/>
        </w:rPr>
      </w:pPr>
      <w:r>
        <w:rPr>
          <w:sz w:val="24"/>
        </w:rPr>
        <w:t>项目名称：</w:t>
      </w:r>
      <w:r>
        <w:rPr>
          <w:sz w:val="24"/>
          <w:u w:val="single"/>
        </w:rPr>
        <w:t xml:space="preserve">                    </w:t>
      </w:r>
    </w:p>
    <w:p w:rsidR="00FD0CEF" w:rsidRDefault="004C6787">
      <w:pPr>
        <w:spacing w:line="460" w:lineRule="exact"/>
        <w:rPr>
          <w:sz w:val="24"/>
        </w:rPr>
      </w:pPr>
      <w:r>
        <w:rPr>
          <w:sz w:val="24"/>
        </w:rPr>
        <w:t>项目编号：</w:t>
      </w:r>
      <w:r>
        <w:rPr>
          <w:sz w:val="24"/>
          <w:u w:val="single"/>
        </w:rPr>
        <w:t xml:space="preserve">                    </w:t>
      </w:r>
    </w:p>
    <w:p w:rsidR="00FD0CEF" w:rsidRDefault="004C6787">
      <w:pPr>
        <w:spacing w:line="460" w:lineRule="exact"/>
        <w:rPr>
          <w:sz w:val="24"/>
          <w:u w:val="single"/>
        </w:rPr>
      </w:pPr>
      <w:r>
        <w:rPr>
          <w:sz w:val="24"/>
        </w:rPr>
        <w:t>包号：</w:t>
      </w:r>
      <w:r>
        <w:rPr>
          <w:sz w:val="24"/>
          <w:u w:val="single"/>
        </w:rPr>
        <w:t xml:space="preserve">                        </w:t>
      </w:r>
    </w:p>
    <w:p w:rsidR="00FD0CEF" w:rsidRDefault="00FD0CEF">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FD0CEF">
        <w:trPr>
          <w:jc w:val="center"/>
        </w:trPr>
        <w:tc>
          <w:tcPr>
            <w:tcW w:w="1080" w:type="dxa"/>
            <w:vAlign w:val="center"/>
          </w:tcPr>
          <w:p w:rsidR="00FD0CEF" w:rsidRDefault="004C6787">
            <w:pPr>
              <w:widowControl/>
              <w:snapToGrid w:val="0"/>
              <w:jc w:val="center"/>
              <w:rPr>
                <w:kern w:val="0"/>
                <w:sz w:val="24"/>
                <w:szCs w:val="21"/>
              </w:rPr>
            </w:pPr>
            <w:r>
              <w:rPr>
                <w:kern w:val="0"/>
                <w:sz w:val="24"/>
                <w:szCs w:val="21"/>
              </w:rPr>
              <w:t>序号</w:t>
            </w:r>
          </w:p>
        </w:tc>
        <w:tc>
          <w:tcPr>
            <w:tcW w:w="2500" w:type="dxa"/>
            <w:vAlign w:val="center"/>
          </w:tcPr>
          <w:p w:rsidR="00FD0CEF" w:rsidRDefault="004C6787">
            <w:pPr>
              <w:widowControl/>
              <w:snapToGrid w:val="0"/>
              <w:jc w:val="center"/>
              <w:rPr>
                <w:kern w:val="0"/>
                <w:sz w:val="24"/>
                <w:szCs w:val="21"/>
              </w:rPr>
            </w:pPr>
            <w:r>
              <w:rPr>
                <w:kern w:val="0"/>
                <w:sz w:val="24"/>
                <w:szCs w:val="21"/>
              </w:rPr>
              <w:t>招标要求</w:t>
            </w:r>
          </w:p>
        </w:tc>
        <w:tc>
          <w:tcPr>
            <w:tcW w:w="2680" w:type="dxa"/>
            <w:vAlign w:val="center"/>
          </w:tcPr>
          <w:p w:rsidR="00FD0CEF" w:rsidRDefault="004C6787">
            <w:pPr>
              <w:widowControl/>
              <w:snapToGrid w:val="0"/>
              <w:jc w:val="center"/>
              <w:rPr>
                <w:kern w:val="0"/>
                <w:sz w:val="24"/>
                <w:szCs w:val="21"/>
              </w:rPr>
            </w:pPr>
            <w:r>
              <w:rPr>
                <w:kern w:val="0"/>
                <w:sz w:val="24"/>
                <w:szCs w:val="21"/>
              </w:rPr>
              <w:t>投标应答</w:t>
            </w:r>
          </w:p>
        </w:tc>
        <w:tc>
          <w:tcPr>
            <w:tcW w:w="1979" w:type="dxa"/>
            <w:vAlign w:val="center"/>
          </w:tcPr>
          <w:p w:rsidR="00FD0CEF" w:rsidRDefault="004C6787">
            <w:pPr>
              <w:widowControl/>
              <w:snapToGrid w:val="0"/>
              <w:jc w:val="center"/>
              <w:rPr>
                <w:kern w:val="0"/>
                <w:sz w:val="24"/>
                <w:szCs w:val="21"/>
              </w:rPr>
            </w:pPr>
            <w:r>
              <w:rPr>
                <w:kern w:val="0"/>
                <w:sz w:val="24"/>
                <w:szCs w:val="21"/>
              </w:rPr>
              <w:t>偏离说明</w:t>
            </w:r>
          </w:p>
        </w:tc>
        <w:tc>
          <w:tcPr>
            <w:tcW w:w="1241" w:type="dxa"/>
            <w:vAlign w:val="center"/>
          </w:tcPr>
          <w:p w:rsidR="00FD0CEF" w:rsidRDefault="004C6787">
            <w:pPr>
              <w:widowControl/>
              <w:snapToGrid w:val="0"/>
              <w:jc w:val="center"/>
              <w:rPr>
                <w:kern w:val="0"/>
                <w:sz w:val="24"/>
                <w:szCs w:val="21"/>
              </w:rPr>
            </w:pPr>
            <w:r>
              <w:rPr>
                <w:kern w:val="0"/>
                <w:sz w:val="24"/>
                <w:szCs w:val="21"/>
              </w:rPr>
              <w:t>备注</w:t>
            </w:r>
          </w:p>
        </w:tc>
      </w:tr>
      <w:tr w:rsidR="00FD0CEF">
        <w:trPr>
          <w:jc w:val="center"/>
        </w:trPr>
        <w:tc>
          <w:tcPr>
            <w:tcW w:w="9480" w:type="dxa"/>
            <w:gridSpan w:val="5"/>
            <w:vAlign w:val="center"/>
          </w:tcPr>
          <w:p w:rsidR="00FD0CEF" w:rsidRDefault="004C6787">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FD0CEF">
        <w:trPr>
          <w:jc w:val="center"/>
        </w:trPr>
        <w:tc>
          <w:tcPr>
            <w:tcW w:w="1080" w:type="dxa"/>
            <w:vAlign w:val="center"/>
          </w:tcPr>
          <w:p w:rsidR="00FD0CEF" w:rsidRDefault="00FD0CEF">
            <w:pPr>
              <w:widowControl/>
              <w:snapToGrid w:val="0"/>
              <w:jc w:val="center"/>
              <w:rPr>
                <w:kern w:val="0"/>
                <w:sz w:val="24"/>
                <w:szCs w:val="21"/>
              </w:rPr>
            </w:pPr>
          </w:p>
        </w:tc>
        <w:tc>
          <w:tcPr>
            <w:tcW w:w="2500" w:type="dxa"/>
            <w:vAlign w:val="center"/>
          </w:tcPr>
          <w:p w:rsidR="00FD0CEF" w:rsidRDefault="00FD0CEF">
            <w:pPr>
              <w:widowControl/>
              <w:snapToGrid w:val="0"/>
              <w:jc w:val="left"/>
              <w:rPr>
                <w:kern w:val="0"/>
                <w:sz w:val="24"/>
                <w:szCs w:val="21"/>
              </w:rPr>
            </w:pPr>
          </w:p>
        </w:tc>
        <w:tc>
          <w:tcPr>
            <w:tcW w:w="2680" w:type="dxa"/>
            <w:vAlign w:val="center"/>
          </w:tcPr>
          <w:p w:rsidR="00FD0CEF" w:rsidRDefault="00FD0CEF">
            <w:pPr>
              <w:widowControl/>
              <w:snapToGrid w:val="0"/>
              <w:jc w:val="left"/>
              <w:rPr>
                <w:kern w:val="0"/>
                <w:sz w:val="24"/>
                <w:szCs w:val="21"/>
              </w:rPr>
            </w:pPr>
          </w:p>
        </w:tc>
        <w:tc>
          <w:tcPr>
            <w:tcW w:w="1979" w:type="dxa"/>
            <w:vAlign w:val="center"/>
          </w:tcPr>
          <w:p w:rsidR="00FD0CEF" w:rsidRDefault="00FD0CEF">
            <w:pPr>
              <w:widowControl/>
              <w:snapToGrid w:val="0"/>
              <w:jc w:val="left"/>
              <w:rPr>
                <w:kern w:val="0"/>
                <w:sz w:val="24"/>
                <w:szCs w:val="21"/>
              </w:rPr>
            </w:pPr>
          </w:p>
        </w:tc>
        <w:tc>
          <w:tcPr>
            <w:tcW w:w="1241" w:type="dxa"/>
            <w:vAlign w:val="center"/>
          </w:tcPr>
          <w:p w:rsidR="00FD0CEF" w:rsidRDefault="00FD0CEF">
            <w:pPr>
              <w:widowControl/>
              <w:snapToGrid w:val="0"/>
              <w:jc w:val="left"/>
              <w:rPr>
                <w:kern w:val="0"/>
                <w:sz w:val="24"/>
                <w:szCs w:val="21"/>
              </w:rPr>
            </w:pPr>
          </w:p>
        </w:tc>
      </w:tr>
      <w:tr w:rsidR="00FD0CEF">
        <w:trPr>
          <w:jc w:val="center"/>
        </w:trPr>
        <w:tc>
          <w:tcPr>
            <w:tcW w:w="1080" w:type="dxa"/>
            <w:vAlign w:val="center"/>
          </w:tcPr>
          <w:p w:rsidR="00FD0CEF" w:rsidRDefault="00FD0CEF">
            <w:pPr>
              <w:widowControl/>
              <w:snapToGrid w:val="0"/>
              <w:jc w:val="center"/>
              <w:rPr>
                <w:kern w:val="0"/>
                <w:sz w:val="24"/>
                <w:szCs w:val="21"/>
              </w:rPr>
            </w:pPr>
          </w:p>
        </w:tc>
        <w:tc>
          <w:tcPr>
            <w:tcW w:w="2500" w:type="dxa"/>
            <w:vAlign w:val="center"/>
          </w:tcPr>
          <w:p w:rsidR="00FD0CEF" w:rsidRDefault="00FD0CEF">
            <w:pPr>
              <w:widowControl/>
              <w:snapToGrid w:val="0"/>
              <w:jc w:val="left"/>
              <w:rPr>
                <w:kern w:val="0"/>
                <w:sz w:val="24"/>
                <w:szCs w:val="21"/>
              </w:rPr>
            </w:pPr>
          </w:p>
        </w:tc>
        <w:tc>
          <w:tcPr>
            <w:tcW w:w="2680" w:type="dxa"/>
            <w:vAlign w:val="center"/>
          </w:tcPr>
          <w:p w:rsidR="00FD0CEF" w:rsidRDefault="00FD0CEF">
            <w:pPr>
              <w:widowControl/>
              <w:snapToGrid w:val="0"/>
              <w:jc w:val="left"/>
              <w:rPr>
                <w:kern w:val="0"/>
                <w:sz w:val="24"/>
                <w:szCs w:val="21"/>
              </w:rPr>
            </w:pPr>
          </w:p>
        </w:tc>
        <w:tc>
          <w:tcPr>
            <w:tcW w:w="1979" w:type="dxa"/>
            <w:vAlign w:val="center"/>
          </w:tcPr>
          <w:p w:rsidR="00FD0CEF" w:rsidRDefault="00FD0CEF">
            <w:pPr>
              <w:widowControl/>
              <w:snapToGrid w:val="0"/>
              <w:jc w:val="left"/>
              <w:rPr>
                <w:kern w:val="0"/>
                <w:sz w:val="24"/>
                <w:szCs w:val="21"/>
              </w:rPr>
            </w:pPr>
          </w:p>
        </w:tc>
        <w:tc>
          <w:tcPr>
            <w:tcW w:w="1241" w:type="dxa"/>
            <w:vAlign w:val="center"/>
          </w:tcPr>
          <w:p w:rsidR="00FD0CEF" w:rsidRDefault="00FD0CEF">
            <w:pPr>
              <w:widowControl/>
              <w:snapToGrid w:val="0"/>
              <w:jc w:val="left"/>
              <w:rPr>
                <w:kern w:val="0"/>
                <w:sz w:val="24"/>
                <w:szCs w:val="21"/>
              </w:rPr>
            </w:pPr>
          </w:p>
        </w:tc>
      </w:tr>
      <w:tr w:rsidR="00FD0CEF">
        <w:trPr>
          <w:jc w:val="center"/>
        </w:trPr>
        <w:tc>
          <w:tcPr>
            <w:tcW w:w="9480" w:type="dxa"/>
            <w:gridSpan w:val="5"/>
            <w:vAlign w:val="center"/>
          </w:tcPr>
          <w:p w:rsidR="00FD0CEF" w:rsidRDefault="004C6787">
            <w:pPr>
              <w:widowControl/>
              <w:snapToGrid w:val="0"/>
              <w:jc w:val="left"/>
              <w:rPr>
                <w:kern w:val="0"/>
                <w:sz w:val="24"/>
                <w:szCs w:val="21"/>
              </w:rPr>
            </w:pPr>
            <w:r>
              <w:rPr>
                <w:rFonts w:hint="eastAsia"/>
                <w:kern w:val="0"/>
                <w:sz w:val="24"/>
                <w:szCs w:val="21"/>
              </w:rPr>
              <w:t>（二）服务要求</w:t>
            </w:r>
          </w:p>
        </w:tc>
      </w:tr>
      <w:tr w:rsidR="00FD0CEF">
        <w:trPr>
          <w:jc w:val="center"/>
        </w:trPr>
        <w:tc>
          <w:tcPr>
            <w:tcW w:w="1080" w:type="dxa"/>
            <w:vAlign w:val="center"/>
          </w:tcPr>
          <w:p w:rsidR="00FD0CEF" w:rsidRDefault="00FD0CEF">
            <w:pPr>
              <w:widowControl/>
              <w:snapToGrid w:val="0"/>
              <w:jc w:val="center"/>
              <w:rPr>
                <w:kern w:val="0"/>
                <w:sz w:val="24"/>
                <w:szCs w:val="21"/>
              </w:rPr>
            </w:pPr>
          </w:p>
        </w:tc>
        <w:tc>
          <w:tcPr>
            <w:tcW w:w="2500" w:type="dxa"/>
            <w:vAlign w:val="center"/>
          </w:tcPr>
          <w:p w:rsidR="00FD0CEF" w:rsidRDefault="00FD0CEF">
            <w:pPr>
              <w:widowControl/>
              <w:snapToGrid w:val="0"/>
              <w:jc w:val="left"/>
              <w:rPr>
                <w:kern w:val="0"/>
                <w:sz w:val="24"/>
                <w:szCs w:val="21"/>
              </w:rPr>
            </w:pPr>
          </w:p>
        </w:tc>
        <w:tc>
          <w:tcPr>
            <w:tcW w:w="2680" w:type="dxa"/>
            <w:vAlign w:val="center"/>
          </w:tcPr>
          <w:p w:rsidR="00FD0CEF" w:rsidRDefault="00FD0CEF">
            <w:pPr>
              <w:widowControl/>
              <w:snapToGrid w:val="0"/>
              <w:jc w:val="left"/>
              <w:rPr>
                <w:kern w:val="0"/>
                <w:sz w:val="24"/>
                <w:szCs w:val="21"/>
              </w:rPr>
            </w:pPr>
          </w:p>
        </w:tc>
        <w:tc>
          <w:tcPr>
            <w:tcW w:w="1979" w:type="dxa"/>
            <w:vAlign w:val="center"/>
          </w:tcPr>
          <w:p w:rsidR="00FD0CEF" w:rsidRDefault="00FD0CEF">
            <w:pPr>
              <w:widowControl/>
              <w:snapToGrid w:val="0"/>
              <w:jc w:val="left"/>
              <w:rPr>
                <w:kern w:val="0"/>
                <w:sz w:val="24"/>
                <w:szCs w:val="21"/>
              </w:rPr>
            </w:pPr>
          </w:p>
        </w:tc>
        <w:tc>
          <w:tcPr>
            <w:tcW w:w="1241" w:type="dxa"/>
            <w:vAlign w:val="center"/>
          </w:tcPr>
          <w:p w:rsidR="00FD0CEF" w:rsidRDefault="00FD0CEF">
            <w:pPr>
              <w:widowControl/>
              <w:snapToGrid w:val="0"/>
              <w:jc w:val="left"/>
              <w:rPr>
                <w:kern w:val="0"/>
                <w:sz w:val="24"/>
                <w:szCs w:val="21"/>
              </w:rPr>
            </w:pPr>
          </w:p>
        </w:tc>
      </w:tr>
      <w:tr w:rsidR="00FD0CEF">
        <w:trPr>
          <w:jc w:val="center"/>
        </w:trPr>
        <w:tc>
          <w:tcPr>
            <w:tcW w:w="1080" w:type="dxa"/>
            <w:vAlign w:val="center"/>
          </w:tcPr>
          <w:p w:rsidR="00FD0CEF" w:rsidRDefault="00FD0CEF">
            <w:pPr>
              <w:widowControl/>
              <w:snapToGrid w:val="0"/>
              <w:jc w:val="center"/>
              <w:rPr>
                <w:kern w:val="0"/>
                <w:sz w:val="24"/>
                <w:szCs w:val="21"/>
              </w:rPr>
            </w:pPr>
          </w:p>
        </w:tc>
        <w:tc>
          <w:tcPr>
            <w:tcW w:w="2500" w:type="dxa"/>
            <w:vAlign w:val="center"/>
          </w:tcPr>
          <w:p w:rsidR="00FD0CEF" w:rsidRDefault="00FD0CEF">
            <w:pPr>
              <w:widowControl/>
              <w:snapToGrid w:val="0"/>
              <w:jc w:val="left"/>
              <w:rPr>
                <w:kern w:val="0"/>
                <w:sz w:val="24"/>
                <w:szCs w:val="21"/>
              </w:rPr>
            </w:pPr>
          </w:p>
        </w:tc>
        <w:tc>
          <w:tcPr>
            <w:tcW w:w="2680" w:type="dxa"/>
            <w:vAlign w:val="center"/>
          </w:tcPr>
          <w:p w:rsidR="00FD0CEF" w:rsidRDefault="00FD0CEF">
            <w:pPr>
              <w:widowControl/>
              <w:snapToGrid w:val="0"/>
              <w:jc w:val="left"/>
              <w:rPr>
                <w:kern w:val="0"/>
                <w:sz w:val="24"/>
                <w:szCs w:val="21"/>
              </w:rPr>
            </w:pPr>
          </w:p>
        </w:tc>
        <w:tc>
          <w:tcPr>
            <w:tcW w:w="1979" w:type="dxa"/>
            <w:vAlign w:val="center"/>
          </w:tcPr>
          <w:p w:rsidR="00FD0CEF" w:rsidRDefault="00FD0CEF">
            <w:pPr>
              <w:widowControl/>
              <w:snapToGrid w:val="0"/>
              <w:jc w:val="left"/>
              <w:rPr>
                <w:kern w:val="0"/>
                <w:sz w:val="24"/>
                <w:szCs w:val="21"/>
              </w:rPr>
            </w:pPr>
          </w:p>
        </w:tc>
        <w:tc>
          <w:tcPr>
            <w:tcW w:w="1241" w:type="dxa"/>
            <w:vAlign w:val="center"/>
          </w:tcPr>
          <w:p w:rsidR="00FD0CEF" w:rsidRDefault="00FD0CEF">
            <w:pPr>
              <w:widowControl/>
              <w:snapToGrid w:val="0"/>
              <w:jc w:val="left"/>
              <w:rPr>
                <w:kern w:val="0"/>
                <w:sz w:val="24"/>
                <w:szCs w:val="21"/>
              </w:rPr>
            </w:pPr>
          </w:p>
        </w:tc>
      </w:tr>
      <w:tr w:rsidR="00FD0CEF">
        <w:trPr>
          <w:jc w:val="center"/>
        </w:trPr>
        <w:tc>
          <w:tcPr>
            <w:tcW w:w="9480" w:type="dxa"/>
            <w:gridSpan w:val="5"/>
            <w:vAlign w:val="center"/>
          </w:tcPr>
          <w:p w:rsidR="00FD0CEF" w:rsidRDefault="004C6787">
            <w:pPr>
              <w:widowControl/>
              <w:snapToGrid w:val="0"/>
              <w:jc w:val="left"/>
              <w:rPr>
                <w:kern w:val="0"/>
                <w:sz w:val="24"/>
                <w:szCs w:val="21"/>
              </w:rPr>
            </w:pPr>
            <w:r>
              <w:rPr>
                <w:rFonts w:hint="eastAsia"/>
                <w:kern w:val="0"/>
                <w:sz w:val="24"/>
                <w:szCs w:val="21"/>
              </w:rPr>
              <w:t>（三）交货要求</w:t>
            </w:r>
          </w:p>
        </w:tc>
      </w:tr>
      <w:tr w:rsidR="00FD0CEF">
        <w:trPr>
          <w:jc w:val="center"/>
        </w:trPr>
        <w:tc>
          <w:tcPr>
            <w:tcW w:w="1080" w:type="dxa"/>
            <w:vAlign w:val="center"/>
          </w:tcPr>
          <w:p w:rsidR="00FD0CEF" w:rsidRDefault="00FD0CEF">
            <w:pPr>
              <w:widowControl/>
              <w:snapToGrid w:val="0"/>
              <w:jc w:val="center"/>
              <w:rPr>
                <w:kern w:val="0"/>
                <w:sz w:val="24"/>
                <w:szCs w:val="21"/>
              </w:rPr>
            </w:pPr>
          </w:p>
        </w:tc>
        <w:tc>
          <w:tcPr>
            <w:tcW w:w="2500" w:type="dxa"/>
            <w:vAlign w:val="center"/>
          </w:tcPr>
          <w:p w:rsidR="00FD0CEF" w:rsidRDefault="00FD0CEF">
            <w:pPr>
              <w:widowControl/>
              <w:snapToGrid w:val="0"/>
              <w:jc w:val="left"/>
              <w:rPr>
                <w:kern w:val="0"/>
                <w:sz w:val="24"/>
                <w:szCs w:val="21"/>
              </w:rPr>
            </w:pPr>
          </w:p>
        </w:tc>
        <w:tc>
          <w:tcPr>
            <w:tcW w:w="2680" w:type="dxa"/>
            <w:vAlign w:val="center"/>
          </w:tcPr>
          <w:p w:rsidR="00FD0CEF" w:rsidRDefault="00FD0CEF">
            <w:pPr>
              <w:widowControl/>
              <w:snapToGrid w:val="0"/>
              <w:jc w:val="left"/>
              <w:rPr>
                <w:kern w:val="0"/>
                <w:sz w:val="24"/>
                <w:szCs w:val="21"/>
              </w:rPr>
            </w:pPr>
          </w:p>
        </w:tc>
        <w:tc>
          <w:tcPr>
            <w:tcW w:w="1979" w:type="dxa"/>
            <w:vAlign w:val="center"/>
          </w:tcPr>
          <w:p w:rsidR="00FD0CEF" w:rsidRDefault="00FD0CEF">
            <w:pPr>
              <w:widowControl/>
              <w:snapToGrid w:val="0"/>
              <w:jc w:val="left"/>
              <w:rPr>
                <w:kern w:val="0"/>
                <w:sz w:val="24"/>
                <w:szCs w:val="21"/>
              </w:rPr>
            </w:pPr>
          </w:p>
        </w:tc>
        <w:tc>
          <w:tcPr>
            <w:tcW w:w="1241" w:type="dxa"/>
            <w:vAlign w:val="center"/>
          </w:tcPr>
          <w:p w:rsidR="00FD0CEF" w:rsidRDefault="00FD0CEF">
            <w:pPr>
              <w:widowControl/>
              <w:snapToGrid w:val="0"/>
              <w:jc w:val="left"/>
              <w:rPr>
                <w:kern w:val="0"/>
                <w:sz w:val="24"/>
                <w:szCs w:val="21"/>
              </w:rPr>
            </w:pPr>
          </w:p>
        </w:tc>
      </w:tr>
      <w:tr w:rsidR="00FD0CEF">
        <w:trPr>
          <w:jc w:val="center"/>
        </w:trPr>
        <w:tc>
          <w:tcPr>
            <w:tcW w:w="9480" w:type="dxa"/>
            <w:gridSpan w:val="5"/>
            <w:vAlign w:val="center"/>
          </w:tcPr>
          <w:p w:rsidR="00FD0CEF" w:rsidRDefault="004C6787">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FD0CEF">
        <w:trPr>
          <w:jc w:val="center"/>
        </w:trPr>
        <w:tc>
          <w:tcPr>
            <w:tcW w:w="1080" w:type="dxa"/>
            <w:vAlign w:val="center"/>
          </w:tcPr>
          <w:p w:rsidR="00FD0CEF" w:rsidRDefault="00FD0CEF">
            <w:pPr>
              <w:widowControl/>
              <w:snapToGrid w:val="0"/>
              <w:jc w:val="center"/>
              <w:rPr>
                <w:kern w:val="0"/>
                <w:sz w:val="24"/>
                <w:szCs w:val="21"/>
              </w:rPr>
            </w:pPr>
          </w:p>
        </w:tc>
        <w:tc>
          <w:tcPr>
            <w:tcW w:w="2500" w:type="dxa"/>
            <w:vAlign w:val="center"/>
          </w:tcPr>
          <w:p w:rsidR="00FD0CEF" w:rsidRDefault="00FD0CEF">
            <w:pPr>
              <w:widowControl/>
              <w:snapToGrid w:val="0"/>
              <w:jc w:val="left"/>
              <w:rPr>
                <w:kern w:val="0"/>
                <w:sz w:val="24"/>
                <w:szCs w:val="21"/>
              </w:rPr>
            </w:pPr>
          </w:p>
        </w:tc>
        <w:tc>
          <w:tcPr>
            <w:tcW w:w="2680" w:type="dxa"/>
            <w:vAlign w:val="center"/>
          </w:tcPr>
          <w:p w:rsidR="00FD0CEF" w:rsidRDefault="00FD0CEF">
            <w:pPr>
              <w:widowControl/>
              <w:snapToGrid w:val="0"/>
              <w:jc w:val="left"/>
              <w:rPr>
                <w:kern w:val="0"/>
                <w:sz w:val="24"/>
                <w:szCs w:val="21"/>
              </w:rPr>
            </w:pPr>
          </w:p>
        </w:tc>
        <w:tc>
          <w:tcPr>
            <w:tcW w:w="1979" w:type="dxa"/>
            <w:vAlign w:val="center"/>
          </w:tcPr>
          <w:p w:rsidR="00FD0CEF" w:rsidRDefault="00FD0CEF">
            <w:pPr>
              <w:widowControl/>
              <w:snapToGrid w:val="0"/>
              <w:jc w:val="left"/>
              <w:rPr>
                <w:kern w:val="0"/>
                <w:sz w:val="24"/>
                <w:szCs w:val="21"/>
              </w:rPr>
            </w:pPr>
          </w:p>
        </w:tc>
        <w:tc>
          <w:tcPr>
            <w:tcW w:w="1241" w:type="dxa"/>
            <w:vAlign w:val="center"/>
          </w:tcPr>
          <w:p w:rsidR="00FD0CEF" w:rsidRDefault="00FD0CEF">
            <w:pPr>
              <w:widowControl/>
              <w:snapToGrid w:val="0"/>
              <w:jc w:val="left"/>
              <w:rPr>
                <w:kern w:val="0"/>
                <w:sz w:val="24"/>
                <w:szCs w:val="21"/>
              </w:rPr>
            </w:pPr>
          </w:p>
        </w:tc>
      </w:tr>
      <w:tr w:rsidR="00FD0CEF">
        <w:trPr>
          <w:jc w:val="center"/>
        </w:trPr>
        <w:tc>
          <w:tcPr>
            <w:tcW w:w="9480" w:type="dxa"/>
            <w:gridSpan w:val="5"/>
            <w:vAlign w:val="center"/>
          </w:tcPr>
          <w:p w:rsidR="00FD0CEF" w:rsidRDefault="004C6787">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FD0CEF">
        <w:trPr>
          <w:jc w:val="center"/>
        </w:trPr>
        <w:tc>
          <w:tcPr>
            <w:tcW w:w="1080" w:type="dxa"/>
            <w:vAlign w:val="center"/>
          </w:tcPr>
          <w:p w:rsidR="00FD0CEF" w:rsidRDefault="00FD0CEF">
            <w:pPr>
              <w:widowControl/>
              <w:snapToGrid w:val="0"/>
              <w:jc w:val="center"/>
              <w:rPr>
                <w:kern w:val="0"/>
                <w:sz w:val="24"/>
                <w:szCs w:val="21"/>
              </w:rPr>
            </w:pPr>
          </w:p>
        </w:tc>
        <w:tc>
          <w:tcPr>
            <w:tcW w:w="2500" w:type="dxa"/>
            <w:vAlign w:val="center"/>
          </w:tcPr>
          <w:p w:rsidR="00FD0CEF" w:rsidRDefault="00FD0CEF">
            <w:pPr>
              <w:widowControl/>
              <w:snapToGrid w:val="0"/>
              <w:jc w:val="left"/>
              <w:rPr>
                <w:kern w:val="0"/>
                <w:sz w:val="24"/>
                <w:szCs w:val="21"/>
              </w:rPr>
            </w:pPr>
          </w:p>
        </w:tc>
        <w:tc>
          <w:tcPr>
            <w:tcW w:w="2680" w:type="dxa"/>
            <w:vAlign w:val="center"/>
          </w:tcPr>
          <w:p w:rsidR="00FD0CEF" w:rsidRDefault="00FD0CEF">
            <w:pPr>
              <w:widowControl/>
              <w:snapToGrid w:val="0"/>
              <w:jc w:val="left"/>
              <w:rPr>
                <w:kern w:val="0"/>
                <w:sz w:val="24"/>
                <w:szCs w:val="21"/>
              </w:rPr>
            </w:pPr>
          </w:p>
        </w:tc>
        <w:tc>
          <w:tcPr>
            <w:tcW w:w="1979" w:type="dxa"/>
            <w:vAlign w:val="center"/>
          </w:tcPr>
          <w:p w:rsidR="00FD0CEF" w:rsidRDefault="00FD0CEF">
            <w:pPr>
              <w:widowControl/>
              <w:snapToGrid w:val="0"/>
              <w:jc w:val="left"/>
              <w:rPr>
                <w:kern w:val="0"/>
                <w:sz w:val="24"/>
                <w:szCs w:val="21"/>
              </w:rPr>
            </w:pPr>
          </w:p>
        </w:tc>
        <w:tc>
          <w:tcPr>
            <w:tcW w:w="1241" w:type="dxa"/>
            <w:vAlign w:val="center"/>
          </w:tcPr>
          <w:p w:rsidR="00FD0CEF" w:rsidRDefault="00FD0CEF">
            <w:pPr>
              <w:widowControl/>
              <w:snapToGrid w:val="0"/>
              <w:jc w:val="left"/>
              <w:rPr>
                <w:kern w:val="0"/>
                <w:sz w:val="24"/>
                <w:szCs w:val="21"/>
              </w:rPr>
            </w:pPr>
          </w:p>
        </w:tc>
      </w:tr>
      <w:tr w:rsidR="00FD0CEF">
        <w:trPr>
          <w:jc w:val="center"/>
        </w:trPr>
        <w:tc>
          <w:tcPr>
            <w:tcW w:w="9480" w:type="dxa"/>
            <w:gridSpan w:val="5"/>
            <w:vAlign w:val="center"/>
          </w:tcPr>
          <w:p w:rsidR="00FD0CEF" w:rsidRDefault="004C6787">
            <w:pPr>
              <w:widowControl/>
              <w:snapToGrid w:val="0"/>
              <w:jc w:val="left"/>
              <w:rPr>
                <w:kern w:val="0"/>
                <w:sz w:val="24"/>
                <w:szCs w:val="21"/>
              </w:rPr>
            </w:pPr>
            <w:r>
              <w:rPr>
                <w:rFonts w:hint="eastAsia"/>
                <w:kern w:val="0"/>
                <w:sz w:val="24"/>
                <w:szCs w:val="21"/>
              </w:rPr>
              <w:t>（六）验收方法及标准</w:t>
            </w:r>
          </w:p>
        </w:tc>
      </w:tr>
      <w:tr w:rsidR="00FD0CEF">
        <w:trPr>
          <w:jc w:val="center"/>
        </w:trPr>
        <w:tc>
          <w:tcPr>
            <w:tcW w:w="1080" w:type="dxa"/>
            <w:vAlign w:val="center"/>
          </w:tcPr>
          <w:p w:rsidR="00FD0CEF" w:rsidRDefault="00FD0CEF">
            <w:pPr>
              <w:widowControl/>
              <w:snapToGrid w:val="0"/>
              <w:jc w:val="center"/>
              <w:rPr>
                <w:kern w:val="0"/>
                <w:sz w:val="24"/>
                <w:szCs w:val="21"/>
              </w:rPr>
            </w:pPr>
          </w:p>
        </w:tc>
        <w:tc>
          <w:tcPr>
            <w:tcW w:w="2500" w:type="dxa"/>
            <w:vAlign w:val="center"/>
          </w:tcPr>
          <w:p w:rsidR="00FD0CEF" w:rsidRDefault="00FD0CEF">
            <w:pPr>
              <w:widowControl/>
              <w:snapToGrid w:val="0"/>
              <w:jc w:val="left"/>
              <w:rPr>
                <w:kern w:val="0"/>
                <w:sz w:val="24"/>
                <w:szCs w:val="21"/>
              </w:rPr>
            </w:pPr>
          </w:p>
        </w:tc>
        <w:tc>
          <w:tcPr>
            <w:tcW w:w="2680" w:type="dxa"/>
            <w:vAlign w:val="center"/>
          </w:tcPr>
          <w:p w:rsidR="00FD0CEF" w:rsidRDefault="00FD0CEF">
            <w:pPr>
              <w:widowControl/>
              <w:snapToGrid w:val="0"/>
              <w:jc w:val="left"/>
              <w:rPr>
                <w:kern w:val="0"/>
                <w:sz w:val="24"/>
                <w:szCs w:val="21"/>
              </w:rPr>
            </w:pPr>
          </w:p>
        </w:tc>
        <w:tc>
          <w:tcPr>
            <w:tcW w:w="1979" w:type="dxa"/>
            <w:vAlign w:val="center"/>
          </w:tcPr>
          <w:p w:rsidR="00FD0CEF" w:rsidRDefault="00FD0CEF">
            <w:pPr>
              <w:widowControl/>
              <w:snapToGrid w:val="0"/>
              <w:jc w:val="left"/>
              <w:rPr>
                <w:kern w:val="0"/>
                <w:sz w:val="24"/>
                <w:szCs w:val="21"/>
              </w:rPr>
            </w:pPr>
          </w:p>
        </w:tc>
        <w:tc>
          <w:tcPr>
            <w:tcW w:w="1241" w:type="dxa"/>
            <w:vAlign w:val="center"/>
          </w:tcPr>
          <w:p w:rsidR="00FD0CEF" w:rsidRDefault="00FD0CEF">
            <w:pPr>
              <w:widowControl/>
              <w:snapToGrid w:val="0"/>
              <w:jc w:val="left"/>
              <w:rPr>
                <w:kern w:val="0"/>
                <w:sz w:val="24"/>
                <w:szCs w:val="21"/>
              </w:rPr>
            </w:pPr>
          </w:p>
        </w:tc>
      </w:tr>
    </w:tbl>
    <w:p w:rsidR="00FD0CEF" w:rsidRDefault="004C6787">
      <w:pPr>
        <w:spacing w:line="620" w:lineRule="exact"/>
        <w:rPr>
          <w:sz w:val="24"/>
        </w:rPr>
      </w:pPr>
      <w:r>
        <w:rPr>
          <w:sz w:val="24"/>
        </w:rPr>
        <w:t>注：</w:t>
      </w:r>
    </w:p>
    <w:p w:rsidR="00FD0CEF" w:rsidRDefault="004C6787">
      <w:pPr>
        <w:spacing w:line="360" w:lineRule="auto"/>
        <w:rPr>
          <w:sz w:val="24"/>
        </w:rPr>
      </w:pPr>
      <w:r>
        <w:rPr>
          <w:sz w:val="24"/>
        </w:rPr>
        <w:t xml:space="preserve">1. </w:t>
      </w:r>
      <w:r>
        <w:rPr>
          <w:sz w:val="24"/>
        </w:rPr>
        <w:t>不如实填写偏离情况的投标文件将视为虚假材料。</w:t>
      </w:r>
    </w:p>
    <w:p w:rsidR="00FD0CEF" w:rsidRDefault="004C6787">
      <w:pPr>
        <w:spacing w:line="360" w:lineRule="auto"/>
        <w:rPr>
          <w:sz w:val="24"/>
        </w:rPr>
      </w:pPr>
      <w:r>
        <w:rPr>
          <w:sz w:val="24"/>
        </w:rPr>
        <w:t xml:space="preserve">2. </w:t>
      </w:r>
      <w:r>
        <w:rPr>
          <w:sz w:val="24"/>
        </w:rPr>
        <w:t>招标要求指招标文件中规定的具体要求，投标应答指</w:t>
      </w:r>
      <w:r>
        <w:rPr>
          <w:rFonts w:hint="eastAsia"/>
          <w:sz w:val="24"/>
        </w:rPr>
        <w:t>投标文件</w:t>
      </w:r>
      <w:r>
        <w:rPr>
          <w:sz w:val="24"/>
        </w:rPr>
        <w:t>的</w:t>
      </w:r>
      <w:r>
        <w:rPr>
          <w:rFonts w:hint="eastAsia"/>
          <w:sz w:val="24"/>
        </w:rPr>
        <w:t>具体内容</w:t>
      </w:r>
      <w:r>
        <w:rPr>
          <w:sz w:val="24"/>
        </w:rPr>
        <w:t>。</w:t>
      </w:r>
    </w:p>
    <w:p w:rsidR="00FD0CEF" w:rsidRDefault="004C6787">
      <w:pPr>
        <w:spacing w:line="360" w:lineRule="auto"/>
        <w:rPr>
          <w:sz w:val="24"/>
        </w:rPr>
      </w:pPr>
      <w:r>
        <w:rPr>
          <w:sz w:val="24"/>
        </w:rPr>
        <w:t xml:space="preserve">4. </w:t>
      </w:r>
      <w:r>
        <w:rPr>
          <w:sz w:val="24"/>
        </w:rPr>
        <w:t>偏离说明指招标要求与投标应答之间的不同之处。</w:t>
      </w:r>
    </w:p>
    <w:p w:rsidR="00FD0CEF" w:rsidRDefault="00FD0CEF">
      <w:pPr>
        <w:spacing w:line="360" w:lineRule="auto"/>
        <w:rPr>
          <w:sz w:val="24"/>
        </w:rPr>
      </w:pPr>
    </w:p>
    <w:p w:rsidR="00FD0CEF" w:rsidRDefault="004C6787" w:rsidP="00AF7188">
      <w:pPr>
        <w:spacing w:line="360" w:lineRule="auto"/>
        <w:ind w:firstLineChars="1700" w:firstLine="3794"/>
        <w:rPr>
          <w:sz w:val="24"/>
        </w:rPr>
      </w:pPr>
      <w:r>
        <w:rPr>
          <w:sz w:val="24"/>
        </w:rPr>
        <w:t>投标人名称：</w:t>
      </w:r>
    </w:p>
    <w:p w:rsidR="00FD0CEF" w:rsidRDefault="004C6787" w:rsidP="00AF718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D0CEF" w:rsidRDefault="004C6787">
      <w:pPr>
        <w:tabs>
          <w:tab w:val="left" w:pos="360"/>
        </w:tabs>
        <w:spacing w:line="360" w:lineRule="auto"/>
        <w:rPr>
          <w:b/>
          <w:sz w:val="24"/>
        </w:rPr>
      </w:pPr>
      <w:r>
        <w:rPr>
          <w:sz w:val="24"/>
        </w:rPr>
        <w:br w:type="page"/>
      </w:r>
      <w:r>
        <w:rPr>
          <w:b/>
          <w:sz w:val="24"/>
        </w:rPr>
        <w:t>附件</w:t>
      </w:r>
      <w:r>
        <w:rPr>
          <w:rFonts w:hint="eastAsia"/>
          <w:b/>
          <w:sz w:val="24"/>
        </w:rPr>
        <w:t>6</w:t>
      </w:r>
      <w:r>
        <w:rPr>
          <w:b/>
          <w:sz w:val="24"/>
        </w:rPr>
        <w:t>-2</w:t>
      </w:r>
    </w:p>
    <w:p w:rsidR="00FD0CEF" w:rsidRDefault="004C6787">
      <w:pPr>
        <w:autoSpaceDN w:val="0"/>
        <w:spacing w:line="360" w:lineRule="auto"/>
        <w:jc w:val="center"/>
        <w:rPr>
          <w:b/>
          <w:bCs/>
          <w:sz w:val="24"/>
        </w:rPr>
      </w:pPr>
      <w:r>
        <w:rPr>
          <w:b/>
          <w:bCs/>
          <w:sz w:val="24"/>
        </w:rPr>
        <w:t>技术要求点对点应答表</w:t>
      </w:r>
    </w:p>
    <w:p w:rsidR="00FD0CEF" w:rsidRDefault="004C6787">
      <w:pPr>
        <w:spacing w:line="460" w:lineRule="exact"/>
        <w:rPr>
          <w:sz w:val="24"/>
        </w:rPr>
      </w:pPr>
      <w:r>
        <w:rPr>
          <w:sz w:val="24"/>
        </w:rPr>
        <w:t>项目名称：</w:t>
      </w:r>
      <w:r>
        <w:rPr>
          <w:sz w:val="24"/>
          <w:u w:val="single"/>
        </w:rPr>
        <w:t xml:space="preserve">                    </w:t>
      </w:r>
    </w:p>
    <w:p w:rsidR="00FD0CEF" w:rsidRDefault="004C6787">
      <w:pPr>
        <w:spacing w:line="460" w:lineRule="exact"/>
        <w:rPr>
          <w:sz w:val="24"/>
        </w:rPr>
      </w:pPr>
      <w:r>
        <w:rPr>
          <w:sz w:val="24"/>
        </w:rPr>
        <w:t>项目编号：</w:t>
      </w:r>
      <w:r>
        <w:rPr>
          <w:sz w:val="24"/>
          <w:u w:val="single"/>
        </w:rPr>
        <w:t xml:space="preserve">                    </w:t>
      </w:r>
    </w:p>
    <w:p w:rsidR="00FD0CEF" w:rsidRDefault="004C6787">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FD0CEF">
        <w:trPr>
          <w:tblHeader/>
          <w:jc w:val="center"/>
        </w:trPr>
        <w:tc>
          <w:tcPr>
            <w:tcW w:w="9807" w:type="dxa"/>
            <w:gridSpan w:val="7"/>
            <w:vAlign w:val="center"/>
          </w:tcPr>
          <w:p w:rsidR="00FD0CEF" w:rsidRDefault="004C6787">
            <w:pPr>
              <w:widowControl/>
              <w:snapToGrid w:val="0"/>
              <w:rPr>
                <w:b/>
                <w:kern w:val="0"/>
                <w:sz w:val="24"/>
                <w:szCs w:val="21"/>
              </w:rPr>
            </w:pPr>
            <w:r>
              <w:rPr>
                <w:rFonts w:hint="eastAsia"/>
                <w:b/>
                <w:kern w:val="0"/>
                <w:sz w:val="24"/>
                <w:szCs w:val="21"/>
              </w:rPr>
              <w:t>招标文件第二部分技术要求</w:t>
            </w:r>
          </w:p>
        </w:tc>
      </w:tr>
      <w:tr w:rsidR="00FD0CEF">
        <w:trPr>
          <w:tblHeader/>
          <w:jc w:val="center"/>
        </w:trPr>
        <w:tc>
          <w:tcPr>
            <w:tcW w:w="843" w:type="dxa"/>
            <w:vAlign w:val="center"/>
          </w:tcPr>
          <w:p w:rsidR="00FD0CEF" w:rsidRDefault="004C6787">
            <w:pPr>
              <w:widowControl/>
              <w:snapToGrid w:val="0"/>
              <w:jc w:val="center"/>
              <w:rPr>
                <w:kern w:val="0"/>
                <w:sz w:val="24"/>
                <w:szCs w:val="21"/>
              </w:rPr>
            </w:pPr>
            <w:r>
              <w:rPr>
                <w:kern w:val="0"/>
                <w:sz w:val="24"/>
                <w:szCs w:val="21"/>
              </w:rPr>
              <w:t>序号</w:t>
            </w:r>
          </w:p>
        </w:tc>
        <w:tc>
          <w:tcPr>
            <w:tcW w:w="3680" w:type="dxa"/>
            <w:gridSpan w:val="3"/>
            <w:vAlign w:val="center"/>
          </w:tcPr>
          <w:p w:rsidR="00FD0CEF" w:rsidRDefault="004C6787">
            <w:pPr>
              <w:widowControl/>
              <w:snapToGrid w:val="0"/>
              <w:jc w:val="center"/>
              <w:rPr>
                <w:kern w:val="0"/>
                <w:sz w:val="24"/>
                <w:szCs w:val="21"/>
              </w:rPr>
            </w:pPr>
            <w:r>
              <w:rPr>
                <w:kern w:val="0"/>
                <w:sz w:val="24"/>
                <w:szCs w:val="21"/>
              </w:rPr>
              <w:t>招标要求</w:t>
            </w:r>
          </w:p>
        </w:tc>
        <w:tc>
          <w:tcPr>
            <w:tcW w:w="2680" w:type="dxa"/>
            <w:vAlign w:val="center"/>
          </w:tcPr>
          <w:p w:rsidR="00FD0CEF" w:rsidRDefault="004C6787">
            <w:pPr>
              <w:widowControl/>
              <w:snapToGrid w:val="0"/>
              <w:jc w:val="center"/>
              <w:rPr>
                <w:kern w:val="0"/>
                <w:sz w:val="24"/>
                <w:szCs w:val="21"/>
              </w:rPr>
            </w:pPr>
            <w:r>
              <w:rPr>
                <w:kern w:val="0"/>
                <w:sz w:val="24"/>
                <w:szCs w:val="21"/>
              </w:rPr>
              <w:t>投标应答</w:t>
            </w:r>
          </w:p>
        </w:tc>
        <w:tc>
          <w:tcPr>
            <w:tcW w:w="1289" w:type="dxa"/>
            <w:vAlign w:val="center"/>
          </w:tcPr>
          <w:p w:rsidR="00FD0CEF" w:rsidRDefault="004C6787">
            <w:pPr>
              <w:widowControl/>
              <w:snapToGrid w:val="0"/>
              <w:jc w:val="center"/>
              <w:rPr>
                <w:kern w:val="0"/>
                <w:sz w:val="24"/>
                <w:szCs w:val="21"/>
              </w:rPr>
            </w:pPr>
            <w:r>
              <w:rPr>
                <w:kern w:val="0"/>
                <w:sz w:val="24"/>
                <w:szCs w:val="21"/>
              </w:rPr>
              <w:t>偏离说明</w:t>
            </w:r>
          </w:p>
        </w:tc>
        <w:tc>
          <w:tcPr>
            <w:tcW w:w="1315" w:type="dxa"/>
            <w:vAlign w:val="center"/>
          </w:tcPr>
          <w:p w:rsidR="00FD0CEF" w:rsidRDefault="004C6787">
            <w:pPr>
              <w:widowControl/>
              <w:snapToGrid w:val="0"/>
              <w:jc w:val="center"/>
              <w:rPr>
                <w:kern w:val="0"/>
                <w:sz w:val="24"/>
                <w:szCs w:val="21"/>
              </w:rPr>
            </w:pPr>
            <w:r>
              <w:rPr>
                <w:kern w:val="0"/>
                <w:sz w:val="24"/>
                <w:szCs w:val="21"/>
              </w:rPr>
              <w:t>备注</w:t>
            </w:r>
          </w:p>
        </w:tc>
      </w:tr>
      <w:tr w:rsidR="00FD0CEF">
        <w:trPr>
          <w:jc w:val="center"/>
        </w:trPr>
        <w:tc>
          <w:tcPr>
            <w:tcW w:w="843" w:type="dxa"/>
            <w:vAlign w:val="center"/>
          </w:tcPr>
          <w:p w:rsidR="00FD0CEF" w:rsidRDefault="004C6787">
            <w:pPr>
              <w:widowControl/>
              <w:snapToGrid w:val="0"/>
              <w:jc w:val="center"/>
              <w:rPr>
                <w:kern w:val="0"/>
                <w:sz w:val="24"/>
                <w:szCs w:val="21"/>
              </w:rPr>
            </w:pPr>
            <w:r>
              <w:rPr>
                <w:kern w:val="0"/>
                <w:sz w:val="24"/>
                <w:szCs w:val="21"/>
              </w:rPr>
              <w:t>1</w:t>
            </w:r>
          </w:p>
        </w:tc>
        <w:tc>
          <w:tcPr>
            <w:tcW w:w="3680" w:type="dxa"/>
            <w:gridSpan w:val="3"/>
            <w:vAlign w:val="center"/>
          </w:tcPr>
          <w:p w:rsidR="00FD0CEF" w:rsidRDefault="00FD0CEF">
            <w:pPr>
              <w:widowControl/>
              <w:snapToGrid w:val="0"/>
              <w:jc w:val="center"/>
              <w:rPr>
                <w:kern w:val="0"/>
                <w:sz w:val="24"/>
                <w:szCs w:val="21"/>
              </w:rPr>
            </w:pPr>
          </w:p>
        </w:tc>
        <w:tc>
          <w:tcPr>
            <w:tcW w:w="2680" w:type="dxa"/>
            <w:vAlign w:val="center"/>
          </w:tcPr>
          <w:p w:rsidR="00FD0CEF" w:rsidRDefault="00FD0CEF">
            <w:pPr>
              <w:widowControl/>
              <w:snapToGrid w:val="0"/>
              <w:jc w:val="center"/>
              <w:rPr>
                <w:kern w:val="0"/>
                <w:sz w:val="24"/>
                <w:szCs w:val="21"/>
              </w:rPr>
            </w:pPr>
          </w:p>
        </w:tc>
        <w:tc>
          <w:tcPr>
            <w:tcW w:w="1289" w:type="dxa"/>
            <w:vAlign w:val="center"/>
          </w:tcPr>
          <w:p w:rsidR="00FD0CEF" w:rsidRDefault="00FD0CEF">
            <w:pPr>
              <w:widowControl/>
              <w:snapToGrid w:val="0"/>
              <w:jc w:val="center"/>
              <w:rPr>
                <w:kern w:val="0"/>
                <w:sz w:val="24"/>
                <w:szCs w:val="21"/>
              </w:rPr>
            </w:pPr>
          </w:p>
        </w:tc>
        <w:tc>
          <w:tcPr>
            <w:tcW w:w="1315" w:type="dxa"/>
            <w:vAlign w:val="center"/>
          </w:tcPr>
          <w:p w:rsidR="00FD0CEF" w:rsidRDefault="00FD0CEF">
            <w:pPr>
              <w:widowControl/>
              <w:snapToGrid w:val="0"/>
              <w:jc w:val="center"/>
              <w:rPr>
                <w:kern w:val="0"/>
                <w:sz w:val="24"/>
                <w:szCs w:val="21"/>
              </w:rPr>
            </w:pPr>
          </w:p>
        </w:tc>
      </w:tr>
      <w:tr w:rsidR="00FD0CEF">
        <w:trPr>
          <w:jc w:val="center"/>
        </w:trPr>
        <w:tc>
          <w:tcPr>
            <w:tcW w:w="843" w:type="dxa"/>
            <w:vAlign w:val="center"/>
          </w:tcPr>
          <w:p w:rsidR="00FD0CEF" w:rsidRDefault="004C6787">
            <w:pPr>
              <w:widowControl/>
              <w:snapToGrid w:val="0"/>
              <w:jc w:val="center"/>
              <w:rPr>
                <w:kern w:val="0"/>
                <w:sz w:val="24"/>
                <w:szCs w:val="21"/>
              </w:rPr>
            </w:pPr>
            <w:r>
              <w:rPr>
                <w:kern w:val="0"/>
                <w:sz w:val="24"/>
                <w:szCs w:val="21"/>
              </w:rPr>
              <w:t>2</w:t>
            </w:r>
          </w:p>
        </w:tc>
        <w:tc>
          <w:tcPr>
            <w:tcW w:w="3680" w:type="dxa"/>
            <w:gridSpan w:val="3"/>
            <w:vAlign w:val="center"/>
          </w:tcPr>
          <w:p w:rsidR="00FD0CEF" w:rsidRDefault="00FD0CEF">
            <w:pPr>
              <w:widowControl/>
              <w:snapToGrid w:val="0"/>
              <w:jc w:val="center"/>
              <w:rPr>
                <w:kern w:val="0"/>
                <w:sz w:val="24"/>
                <w:szCs w:val="21"/>
              </w:rPr>
            </w:pPr>
          </w:p>
        </w:tc>
        <w:tc>
          <w:tcPr>
            <w:tcW w:w="2680" w:type="dxa"/>
            <w:vAlign w:val="center"/>
          </w:tcPr>
          <w:p w:rsidR="00FD0CEF" w:rsidRDefault="00FD0CEF">
            <w:pPr>
              <w:widowControl/>
              <w:snapToGrid w:val="0"/>
              <w:jc w:val="center"/>
              <w:rPr>
                <w:kern w:val="0"/>
                <w:sz w:val="24"/>
                <w:szCs w:val="21"/>
              </w:rPr>
            </w:pPr>
          </w:p>
        </w:tc>
        <w:tc>
          <w:tcPr>
            <w:tcW w:w="1289" w:type="dxa"/>
            <w:vAlign w:val="center"/>
          </w:tcPr>
          <w:p w:rsidR="00FD0CEF" w:rsidRDefault="00FD0CEF">
            <w:pPr>
              <w:widowControl/>
              <w:snapToGrid w:val="0"/>
              <w:jc w:val="center"/>
              <w:rPr>
                <w:kern w:val="0"/>
                <w:sz w:val="24"/>
                <w:szCs w:val="21"/>
              </w:rPr>
            </w:pPr>
          </w:p>
        </w:tc>
        <w:tc>
          <w:tcPr>
            <w:tcW w:w="1315" w:type="dxa"/>
            <w:vAlign w:val="center"/>
          </w:tcPr>
          <w:p w:rsidR="00FD0CEF" w:rsidRDefault="00FD0CEF">
            <w:pPr>
              <w:widowControl/>
              <w:snapToGrid w:val="0"/>
              <w:jc w:val="center"/>
              <w:rPr>
                <w:kern w:val="0"/>
                <w:sz w:val="24"/>
                <w:szCs w:val="21"/>
              </w:rPr>
            </w:pPr>
          </w:p>
        </w:tc>
      </w:tr>
      <w:tr w:rsidR="00FD0CEF">
        <w:trPr>
          <w:jc w:val="center"/>
        </w:trPr>
        <w:tc>
          <w:tcPr>
            <w:tcW w:w="843" w:type="dxa"/>
            <w:vAlign w:val="center"/>
          </w:tcPr>
          <w:p w:rsidR="00FD0CEF" w:rsidRDefault="004C6787">
            <w:pPr>
              <w:widowControl/>
              <w:snapToGrid w:val="0"/>
              <w:jc w:val="center"/>
              <w:rPr>
                <w:kern w:val="0"/>
                <w:sz w:val="24"/>
                <w:szCs w:val="21"/>
              </w:rPr>
            </w:pPr>
            <w:r>
              <w:rPr>
                <w:kern w:val="0"/>
                <w:sz w:val="24"/>
                <w:szCs w:val="21"/>
              </w:rPr>
              <w:t>3</w:t>
            </w:r>
          </w:p>
        </w:tc>
        <w:tc>
          <w:tcPr>
            <w:tcW w:w="3680" w:type="dxa"/>
            <w:gridSpan w:val="3"/>
            <w:vAlign w:val="center"/>
          </w:tcPr>
          <w:p w:rsidR="00FD0CEF" w:rsidRDefault="00FD0CEF">
            <w:pPr>
              <w:widowControl/>
              <w:snapToGrid w:val="0"/>
              <w:jc w:val="center"/>
              <w:rPr>
                <w:kern w:val="0"/>
                <w:sz w:val="24"/>
                <w:szCs w:val="21"/>
              </w:rPr>
            </w:pPr>
          </w:p>
        </w:tc>
        <w:tc>
          <w:tcPr>
            <w:tcW w:w="2680" w:type="dxa"/>
            <w:vAlign w:val="center"/>
          </w:tcPr>
          <w:p w:rsidR="00FD0CEF" w:rsidRDefault="00FD0CEF">
            <w:pPr>
              <w:widowControl/>
              <w:snapToGrid w:val="0"/>
              <w:jc w:val="center"/>
              <w:rPr>
                <w:kern w:val="0"/>
                <w:sz w:val="24"/>
                <w:szCs w:val="21"/>
              </w:rPr>
            </w:pPr>
          </w:p>
        </w:tc>
        <w:tc>
          <w:tcPr>
            <w:tcW w:w="1289" w:type="dxa"/>
            <w:vAlign w:val="center"/>
          </w:tcPr>
          <w:p w:rsidR="00FD0CEF" w:rsidRDefault="00FD0CEF">
            <w:pPr>
              <w:widowControl/>
              <w:snapToGrid w:val="0"/>
              <w:jc w:val="center"/>
              <w:rPr>
                <w:kern w:val="0"/>
                <w:sz w:val="24"/>
                <w:szCs w:val="21"/>
              </w:rPr>
            </w:pPr>
          </w:p>
        </w:tc>
        <w:tc>
          <w:tcPr>
            <w:tcW w:w="1315" w:type="dxa"/>
            <w:vAlign w:val="center"/>
          </w:tcPr>
          <w:p w:rsidR="00FD0CEF" w:rsidRDefault="00FD0CEF">
            <w:pPr>
              <w:widowControl/>
              <w:snapToGrid w:val="0"/>
              <w:jc w:val="center"/>
              <w:rPr>
                <w:kern w:val="0"/>
                <w:sz w:val="24"/>
                <w:szCs w:val="21"/>
              </w:rPr>
            </w:pPr>
          </w:p>
        </w:tc>
      </w:tr>
      <w:tr w:rsidR="00FD0CEF">
        <w:trPr>
          <w:jc w:val="center"/>
        </w:trPr>
        <w:tc>
          <w:tcPr>
            <w:tcW w:w="843" w:type="dxa"/>
            <w:vAlign w:val="center"/>
          </w:tcPr>
          <w:p w:rsidR="00FD0CEF" w:rsidRDefault="004C6787">
            <w:pPr>
              <w:widowControl/>
              <w:snapToGrid w:val="0"/>
              <w:jc w:val="center"/>
              <w:rPr>
                <w:kern w:val="0"/>
                <w:sz w:val="24"/>
                <w:szCs w:val="21"/>
              </w:rPr>
            </w:pPr>
            <w:r>
              <w:rPr>
                <w:rFonts w:hint="eastAsia"/>
                <w:kern w:val="0"/>
                <w:sz w:val="24"/>
                <w:szCs w:val="21"/>
              </w:rPr>
              <w:t>…</w:t>
            </w:r>
          </w:p>
        </w:tc>
        <w:tc>
          <w:tcPr>
            <w:tcW w:w="3680" w:type="dxa"/>
            <w:gridSpan w:val="3"/>
            <w:vAlign w:val="center"/>
          </w:tcPr>
          <w:p w:rsidR="00FD0CEF" w:rsidRDefault="00FD0CEF">
            <w:pPr>
              <w:widowControl/>
              <w:snapToGrid w:val="0"/>
              <w:jc w:val="center"/>
              <w:rPr>
                <w:kern w:val="0"/>
                <w:sz w:val="24"/>
                <w:szCs w:val="21"/>
              </w:rPr>
            </w:pPr>
          </w:p>
        </w:tc>
        <w:tc>
          <w:tcPr>
            <w:tcW w:w="2680" w:type="dxa"/>
            <w:vAlign w:val="center"/>
          </w:tcPr>
          <w:p w:rsidR="00FD0CEF" w:rsidRDefault="00FD0CEF">
            <w:pPr>
              <w:widowControl/>
              <w:snapToGrid w:val="0"/>
              <w:jc w:val="center"/>
              <w:rPr>
                <w:kern w:val="0"/>
                <w:sz w:val="24"/>
                <w:szCs w:val="21"/>
              </w:rPr>
            </w:pPr>
          </w:p>
        </w:tc>
        <w:tc>
          <w:tcPr>
            <w:tcW w:w="1289" w:type="dxa"/>
            <w:vAlign w:val="center"/>
          </w:tcPr>
          <w:p w:rsidR="00FD0CEF" w:rsidRDefault="00FD0CEF">
            <w:pPr>
              <w:widowControl/>
              <w:snapToGrid w:val="0"/>
              <w:jc w:val="center"/>
              <w:rPr>
                <w:kern w:val="0"/>
                <w:sz w:val="24"/>
                <w:szCs w:val="21"/>
              </w:rPr>
            </w:pPr>
          </w:p>
        </w:tc>
        <w:tc>
          <w:tcPr>
            <w:tcW w:w="1315" w:type="dxa"/>
            <w:vAlign w:val="center"/>
          </w:tcPr>
          <w:p w:rsidR="00FD0CEF" w:rsidRDefault="00FD0CEF">
            <w:pPr>
              <w:widowControl/>
              <w:snapToGrid w:val="0"/>
              <w:jc w:val="center"/>
              <w:rPr>
                <w:kern w:val="0"/>
                <w:sz w:val="24"/>
                <w:szCs w:val="21"/>
              </w:rPr>
            </w:pPr>
          </w:p>
        </w:tc>
      </w:tr>
      <w:tr w:rsidR="00FD0CEF">
        <w:trPr>
          <w:jc w:val="center"/>
        </w:trPr>
        <w:tc>
          <w:tcPr>
            <w:tcW w:w="9807" w:type="dxa"/>
            <w:gridSpan w:val="7"/>
            <w:vAlign w:val="center"/>
          </w:tcPr>
          <w:p w:rsidR="00FD0CEF" w:rsidRDefault="004C6787">
            <w:pPr>
              <w:widowControl/>
              <w:snapToGrid w:val="0"/>
              <w:rPr>
                <w:b/>
                <w:kern w:val="0"/>
                <w:sz w:val="24"/>
                <w:szCs w:val="21"/>
              </w:rPr>
            </w:pPr>
            <w:r>
              <w:rPr>
                <w:rFonts w:hint="eastAsia"/>
                <w:b/>
                <w:kern w:val="0"/>
                <w:sz w:val="24"/>
                <w:szCs w:val="21"/>
              </w:rPr>
              <w:t>采购清单技术参数</w:t>
            </w:r>
            <w:r>
              <w:rPr>
                <w:b/>
                <w:kern w:val="0"/>
                <w:sz w:val="24"/>
                <w:szCs w:val="21"/>
              </w:rPr>
              <w:t>（</w:t>
            </w:r>
            <w:r>
              <w:rPr>
                <w:rFonts w:hint="eastAsia"/>
                <w:b/>
                <w:kern w:val="0"/>
                <w:sz w:val="24"/>
                <w:szCs w:val="21"/>
              </w:rPr>
              <w:t>采购清单技术参数</w:t>
            </w:r>
            <w:r>
              <w:rPr>
                <w:b/>
                <w:kern w:val="0"/>
                <w:sz w:val="24"/>
                <w:szCs w:val="21"/>
              </w:rPr>
              <w:t>须逐条应答）</w:t>
            </w:r>
          </w:p>
        </w:tc>
      </w:tr>
      <w:tr w:rsidR="00FD0CEF">
        <w:trPr>
          <w:jc w:val="center"/>
        </w:trPr>
        <w:tc>
          <w:tcPr>
            <w:tcW w:w="843" w:type="dxa"/>
            <w:vAlign w:val="center"/>
          </w:tcPr>
          <w:p w:rsidR="00FD0CEF" w:rsidRDefault="004C6787">
            <w:pPr>
              <w:widowControl/>
              <w:snapToGrid w:val="0"/>
              <w:jc w:val="center"/>
              <w:rPr>
                <w:kern w:val="0"/>
                <w:sz w:val="24"/>
                <w:szCs w:val="21"/>
              </w:rPr>
            </w:pPr>
            <w:r>
              <w:rPr>
                <w:kern w:val="0"/>
                <w:sz w:val="24"/>
                <w:szCs w:val="21"/>
              </w:rPr>
              <w:t>序号</w:t>
            </w:r>
          </w:p>
        </w:tc>
        <w:tc>
          <w:tcPr>
            <w:tcW w:w="1039" w:type="dxa"/>
            <w:vAlign w:val="center"/>
          </w:tcPr>
          <w:p w:rsidR="00FD0CEF" w:rsidRDefault="004C6787">
            <w:pPr>
              <w:widowControl/>
              <w:snapToGrid w:val="0"/>
              <w:jc w:val="center"/>
              <w:rPr>
                <w:kern w:val="0"/>
                <w:sz w:val="24"/>
                <w:szCs w:val="21"/>
              </w:rPr>
            </w:pPr>
            <w:r>
              <w:rPr>
                <w:rFonts w:hint="eastAsia"/>
                <w:kern w:val="0"/>
                <w:sz w:val="24"/>
                <w:szCs w:val="21"/>
              </w:rPr>
              <w:t>标的</w:t>
            </w:r>
          </w:p>
          <w:p w:rsidR="00FD0CEF" w:rsidRDefault="004C6787">
            <w:pPr>
              <w:widowControl/>
              <w:snapToGrid w:val="0"/>
              <w:jc w:val="center"/>
              <w:rPr>
                <w:kern w:val="0"/>
                <w:sz w:val="24"/>
                <w:szCs w:val="21"/>
              </w:rPr>
            </w:pPr>
            <w:r>
              <w:rPr>
                <w:rFonts w:hint="eastAsia"/>
                <w:kern w:val="0"/>
                <w:sz w:val="24"/>
                <w:szCs w:val="21"/>
              </w:rPr>
              <w:t>名称</w:t>
            </w:r>
          </w:p>
        </w:tc>
        <w:tc>
          <w:tcPr>
            <w:tcW w:w="851" w:type="dxa"/>
            <w:vAlign w:val="center"/>
          </w:tcPr>
          <w:p w:rsidR="00FD0CEF" w:rsidRDefault="004C6787">
            <w:pPr>
              <w:snapToGrid w:val="0"/>
              <w:jc w:val="center"/>
              <w:rPr>
                <w:rFonts w:cs="宋体"/>
                <w:kern w:val="0"/>
                <w:sz w:val="24"/>
              </w:rPr>
            </w:pPr>
            <w:r>
              <w:rPr>
                <w:rFonts w:cs="宋体" w:hint="eastAsia"/>
                <w:kern w:val="0"/>
                <w:sz w:val="24"/>
              </w:rPr>
              <w:t>条款</w:t>
            </w:r>
          </w:p>
          <w:p w:rsidR="00FD0CEF" w:rsidRDefault="004C6787">
            <w:pPr>
              <w:snapToGrid w:val="0"/>
              <w:jc w:val="center"/>
              <w:rPr>
                <w:kern w:val="0"/>
                <w:sz w:val="24"/>
                <w:szCs w:val="21"/>
              </w:rPr>
            </w:pPr>
            <w:r>
              <w:rPr>
                <w:rFonts w:cs="宋体" w:hint="eastAsia"/>
                <w:kern w:val="0"/>
                <w:sz w:val="24"/>
              </w:rPr>
              <w:t>序号</w:t>
            </w:r>
          </w:p>
        </w:tc>
        <w:tc>
          <w:tcPr>
            <w:tcW w:w="1790" w:type="dxa"/>
            <w:vAlign w:val="center"/>
          </w:tcPr>
          <w:p w:rsidR="00FD0CEF" w:rsidRDefault="004C6787">
            <w:pPr>
              <w:snapToGrid w:val="0"/>
              <w:jc w:val="center"/>
              <w:rPr>
                <w:kern w:val="0"/>
                <w:sz w:val="24"/>
                <w:szCs w:val="21"/>
              </w:rPr>
            </w:pPr>
            <w:r>
              <w:rPr>
                <w:kern w:val="0"/>
                <w:sz w:val="24"/>
                <w:szCs w:val="21"/>
              </w:rPr>
              <w:t>招标要求</w:t>
            </w:r>
          </w:p>
        </w:tc>
        <w:tc>
          <w:tcPr>
            <w:tcW w:w="2680" w:type="dxa"/>
            <w:vAlign w:val="center"/>
          </w:tcPr>
          <w:p w:rsidR="00FD0CEF" w:rsidRDefault="004C6787">
            <w:pPr>
              <w:widowControl/>
              <w:snapToGrid w:val="0"/>
              <w:jc w:val="center"/>
              <w:rPr>
                <w:kern w:val="0"/>
                <w:sz w:val="24"/>
                <w:szCs w:val="21"/>
              </w:rPr>
            </w:pPr>
            <w:r>
              <w:rPr>
                <w:kern w:val="0"/>
                <w:sz w:val="24"/>
                <w:szCs w:val="21"/>
              </w:rPr>
              <w:t>投标应答</w:t>
            </w:r>
          </w:p>
        </w:tc>
        <w:tc>
          <w:tcPr>
            <w:tcW w:w="1289" w:type="dxa"/>
            <w:vAlign w:val="center"/>
          </w:tcPr>
          <w:p w:rsidR="00FD0CEF" w:rsidRDefault="004C6787">
            <w:pPr>
              <w:widowControl/>
              <w:snapToGrid w:val="0"/>
              <w:jc w:val="center"/>
              <w:rPr>
                <w:kern w:val="0"/>
                <w:sz w:val="24"/>
                <w:szCs w:val="21"/>
              </w:rPr>
            </w:pPr>
            <w:r>
              <w:rPr>
                <w:kern w:val="0"/>
                <w:sz w:val="24"/>
                <w:szCs w:val="21"/>
              </w:rPr>
              <w:t>偏离</w:t>
            </w:r>
          </w:p>
          <w:p w:rsidR="00FD0CEF" w:rsidRDefault="004C6787">
            <w:pPr>
              <w:widowControl/>
              <w:snapToGrid w:val="0"/>
              <w:jc w:val="center"/>
              <w:rPr>
                <w:kern w:val="0"/>
                <w:sz w:val="24"/>
                <w:szCs w:val="21"/>
              </w:rPr>
            </w:pPr>
            <w:r>
              <w:rPr>
                <w:kern w:val="0"/>
                <w:sz w:val="24"/>
                <w:szCs w:val="21"/>
              </w:rPr>
              <w:t>说明</w:t>
            </w:r>
          </w:p>
        </w:tc>
        <w:tc>
          <w:tcPr>
            <w:tcW w:w="1315" w:type="dxa"/>
            <w:vAlign w:val="center"/>
          </w:tcPr>
          <w:p w:rsidR="00FD0CEF" w:rsidRDefault="004C6787">
            <w:pPr>
              <w:widowControl/>
              <w:snapToGrid w:val="0"/>
              <w:jc w:val="center"/>
              <w:rPr>
                <w:kern w:val="0"/>
                <w:sz w:val="24"/>
                <w:szCs w:val="21"/>
              </w:rPr>
            </w:pPr>
            <w:r>
              <w:rPr>
                <w:rFonts w:hint="eastAsia"/>
                <w:kern w:val="0"/>
                <w:sz w:val="24"/>
                <w:szCs w:val="21"/>
              </w:rPr>
              <w:t>技术支撑材料所在页码</w:t>
            </w:r>
          </w:p>
        </w:tc>
      </w:tr>
      <w:tr w:rsidR="00FD0CEF">
        <w:trPr>
          <w:jc w:val="center"/>
        </w:trPr>
        <w:tc>
          <w:tcPr>
            <w:tcW w:w="843" w:type="dxa"/>
            <w:vAlign w:val="center"/>
          </w:tcPr>
          <w:p w:rsidR="00FD0CEF" w:rsidRDefault="00FD0CEF">
            <w:pPr>
              <w:widowControl/>
              <w:snapToGrid w:val="0"/>
              <w:jc w:val="center"/>
              <w:rPr>
                <w:kern w:val="0"/>
                <w:sz w:val="24"/>
                <w:szCs w:val="21"/>
              </w:rPr>
            </w:pPr>
          </w:p>
        </w:tc>
        <w:tc>
          <w:tcPr>
            <w:tcW w:w="1039" w:type="dxa"/>
            <w:vAlign w:val="center"/>
          </w:tcPr>
          <w:p w:rsidR="00FD0CEF" w:rsidRDefault="00FD0CEF">
            <w:pPr>
              <w:widowControl/>
              <w:snapToGrid w:val="0"/>
              <w:jc w:val="center"/>
              <w:rPr>
                <w:kern w:val="0"/>
                <w:sz w:val="24"/>
                <w:szCs w:val="21"/>
              </w:rPr>
            </w:pPr>
          </w:p>
        </w:tc>
        <w:tc>
          <w:tcPr>
            <w:tcW w:w="851" w:type="dxa"/>
            <w:vAlign w:val="center"/>
          </w:tcPr>
          <w:p w:rsidR="00FD0CEF" w:rsidRDefault="00FD0CEF">
            <w:pPr>
              <w:widowControl/>
              <w:snapToGrid w:val="0"/>
              <w:jc w:val="center"/>
              <w:rPr>
                <w:kern w:val="0"/>
                <w:sz w:val="24"/>
                <w:szCs w:val="21"/>
              </w:rPr>
            </w:pPr>
          </w:p>
        </w:tc>
        <w:tc>
          <w:tcPr>
            <w:tcW w:w="1790" w:type="dxa"/>
            <w:vAlign w:val="center"/>
          </w:tcPr>
          <w:p w:rsidR="00FD0CEF" w:rsidRDefault="00FD0CEF">
            <w:pPr>
              <w:widowControl/>
              <w:snapToGrid w:val="0"/>
              <w:jc w:val="center"/>
              <w:rPr>
                <w:kern w:val="0"/>
                <w:sz w:val="24"/>
                <w:szCs w:val="21"/>
              </w:rPr>
            </w:pPr>
          </w:p>
        </w:tc>
        <w:tc>
          <w:tcPr>
            <w:tcW w:w="2680" w:type="dxa"/>
            <w:vAlign w:val="center"/>
          </w:tcPr>
          <w:p w:rsidR="00FD0CEF" w:rsidRDefault="00FD0CEF">
            <w:pPr>
              <w:widowControl/>
              <w:snapToGrid w:val="0"/>
              <w:jc w:val="center"/>
              <w:rPr>
                <w:kern w:val="0"/>
                <w:sz w:val="24"/>
                <w:szCs w:val="21"/>
              </w:rPr>
            </w:pPr>
          </w:p>
        </w:tc>
        <w:tc>
          <w:tcPr>
            <w:tcW w:w="1289" w:type="dxa"/>
            <w:vAlign w:val="center"/>
          </w:tcPr>
          <w:p w:rsidR="00FD0CEF" w:rsidRDefault="00FD0CEF">
            <w:pPr>
              <w:widowControl/>
              <w:snapToGrid w:val="0"/>
              <w:jc w:val="center"/>
              <w:rPr>
                <w:kern w:val="0"/>
                <w:sz w:val="24"/>
                <w:szCs w:val="21"/>
              </w:rPr>
            </w:pPr>
          </w:p>
        </w:tc>
        <w:tc>
          <w:tcPr>
            <w:tcW w:w="1315" w:type="dxa"/>
            <w:vAlign w:val="center"/>
          </w:tcPr>
          <w:p w:rsidR="00FD0CEF" w:rsidRDefault="00FD0CEF">
            <w:pPr>
              <w:widowControl/>
              <w:snapToGrid w:val="0"/>
              <w:jc w:val="center"/>
              <w:rPr>
                <w:kern w:val="0"/>
                <w:sz w:val="24"/>
                <w:szCs w:val="21"/>
              </w:rPr>
            </w:pPr>
          </w:p>
        </w:tc>
      </w:tr>
      <w:tr w:rsidR="00FD0CEF">
        <w:trPr>
          <w:jc w:val="center"/>
        </w:trPr>
        <w:tc>
          <w:tcPr>
            <w:tcW w:w="843" w:type="dxa"/>
            <w:vAlign w:val="center"/>
          </w:tcPr>
          <w:p w:rsidR="00FD0CEF" w:rsidRDefault="00FD0CEF">
            <w:pPr>
              <w:widowControl/>
              <w:snapToGrid w:val="0"/>
              <w:jc w:val="center"/>
              <w:rPr>
                <w:kern w:val="0"/>
                <w:sz w:val="24"/>
                <w:szCs w:val="21"/>
              </w:rPr>
            </w:pPr>
          </w:p>
        </w:tc>
        <w:tc>
          <w:tcPr>
            <w:tcW w:w="1039" w:type="dxa"/>
            <w:vAlign w:val="center"/>
          </w:tcPr>
          <w:p w:rsidR="00FD0CEF" w:rsidRDefault="00FD0CEF">
            <w:pPr>
              <w:widowControl/>
              <w:snapToGrid w:val="0"/>
              <w:jc w:val="center"/>
              <w:rPr>
                <w:kern w:val="0"/>
                <w:sz w:val="24"/>
                <w:szCs w:val="21"/>
              </w:rPr>
            </w:pPr>
          </w:p>
        </w:tc>
        <w:tc>
          <w:tcPr>
            <w:tcW w:w="851" w:type="dxa"/>
            <w:vAlign w:val="center"/>
          </w:tcPr>
          <w:p w:rsidR="00FD0CEF" w:rsidRDefault="00FD0CEF">
            <w:pPr>
              <w:widowControl/>
              <w:snapToGrid w:val="0"/>
              <w:jc w:val="center"/>
              <w:rPr>
                <w:kern w:val="0"/>
                <w:sz w:val="24"/>
                <w:szCs w:val="21"/>
              </w:rPr>
            </w:pPr>
          </w:p>
        </w:tc>
        <w:tc>
          <w:tcPr>
            <w:tcW w:w="1790" w:type="dxa"/>
            <w:vAlign w:val="center"/>
          </w:tcPr>
          <w:p w:rsidR="00FD0CEF" w:rsidRDefault="00FD0CEF">
            <w:pPr>
              <w:widowControl/>
              <w:snapToGrid w:val="0"/>
              <w:jc w:val="center"/>
              <w:rPr>
                <w:kern w:val="0"/>
                <w:sz w:val="24"/>
                <w:szCs w:val="21"/>
              </w:rPr>
            </w:pPr>
          </w:p>
        </w:tc>
        <w:tc>
          <w:tcPr>
            <w:tcW w:w="2680" w:type="dxa"/>
            <w:vAlign w:val="center"/>
          </w:tcPr>
          <w:p w:rsidR="00FD0CEF" w:rsidRDefault="00FD0CEF">
            <w:pPr>
              <w:widowControl/>
              <w:snapToGrid w:val="0"/>
              <w:jc w:val="center"/>
              <w:rPr>
                <w:kern w:val="0"/>
                <w:sz w:val="24"/>
                <w:szCs w:val="21"/>
              </w:rPr>
            </w:pPr>
          </w:p>
        </w:tc>
        <w:tc>
          <w:tcPr>
            <w:tcW w:w="1289" w:type="dxa"/>
            <w:vAlign w:val="center"/>
          </w:tcPr>
          <w:p w:rsidR="00FD0CEF" w:rsidRDefault="00FD0CEF">
            <w:pPr>
              <w:widowControl/>
              <w:snapToGrid w:val="0"/>
              <w:jc w:val="center"/>
              <w:rPr>
                <w:kern w:val="0"/>
                <w:sz w:val="24"/>
                <w:szCs w:val="21"/>
              </w:rPr>
            </w:pPr>
          </w:p>
        </w:tc>
        <w:tc>
          <w:tcPr>
            <w:tcW w:w="1315" w:type="dxa"/>
            <w:vAlign w:val="center"/>
          </w:tcPr>
          <w:p w:rsidR="00FD0CEF" w:rsidRDefault="00FD0CEF">
            <w:pPr>
              <w:widowControl/>
              <w:snapToGrid w:val="0"/>
              <w:jc w:val="center"/>
              <w:rPr>
                <w:kern w:val="0"/>
                <w:sz w:val="24"/>
                <w:szCs w:val="21"/>
              </w:rPr>
            </w:pPr>
          </w:p>
        </w:tc>
      </w:tr>
    </w:tbl>
    <w:p w:rsidR="00FD0CEF" w:rsidRDefault="004C6787">
      <w:pPr>
        <w:snapToGrid w:val="0"/>
        <w:spacing w:line="480" w:lineRule="exact"/>
        <w:rPr>
          <w:sz w:val="24"/>
        </w:rPr>
      </w:pPr>
      <w:r>
        <w:rPr>
          <w:sz w:val="24"/>
        </w:rPr>
        <w:t>注：</w:t>
      </w:r>
    </w:p>
    <w:p w:rsidR="00FD0CEF" w:rsidRDefault="004C6787">
      <w:pPr>
        <w:snapToGrid w:val="0"/>
        <w:spacing w:line="480" w:lineRule="exact"/>
        <w:rPr>
          <w:sz w:val="24"/>
        </w:rPr>
      </w:pPr>
      <w:r>
        <w:rPr>
          <w:sz w:val="24"/>
        </w:rPr>
        <w:t xml:space="preserve">1. </w:t>
      </w:r>
      <w:r>
        <w:rPr>
          <w:sz w:val="24"/>
        </w:rPr>
        <w:t>不如实填写偏离情况的投标文件将视为虚假材料。</w:t>
      </w:r>
    </w:p>
    <w:p w:rsidR="00FD0CEF" w:rsidRDefault="004C6787">
      <w:pPr>
        <w:snapToGrid w:val="0"/>
        <w:spacing w:line="480" w:lineRule="exact"/>
        <w:rPr>
          <w:sz w:val="24"/>
        </w:rPr>
      </w:pPr>
      <w:r>
        <w:rPr>
          <w:sz w:val="24"/>
        </w:rPr>
        <w:t xml:space="preserve">2. </w:t>
      </w:r>
      <w:r>
        <w:rPr>
          <w:sz w:val="24"/>
        </w:rPr>
        <w:t>招标要求指招标文件中规定的具体要求，投标应答指投标</w:t>
      </w:r>
      <w:r>
        <w:rPr>
          <w:rFonts w:hint="eastAsia"/>
          <w:sz w:val="24"/>
        </w:rPr>
        <w:t>文件</w:t>
      </w:r>
      <w:r>
        <w:rPr>
          <w:sz w:val="24"/>
        </w:rPr>
        <w:t>的</w:t>
      </w:r>
      <w:r>
        <w:rPr>
          <w:rFonts w:hint="eastAsia"/>
          <w:sz w:val="24"/>
        </w:rPr>
        <w:t>具体内容</w:t>
      </w:r>
      <w:r>
        <w:rPr>
          <w:sz w:val="24"/>
        </w:rPr>
        <w:t>。</w:t>
      </w:r>
    </w:p>
    <w:p w:rsidR="00FD0CEF" w:rsidRDefault="004C6787">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FD0CEF" w:rsidRDefault="004C6787">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FD0CEF" w:rsidRDefault="00FD0CEF">
      <w:pPr>
        <w:snapToGrid w:val="0"/>
        <w:rPr>
          <w:sz w:val="24"/>
        </w:rPr>
      </w:pPr>
    </w:p>
    <w:p w:rsidR="00FD0CEF" w:rsidRDefault="00FD0CEF">
      <w:pPr>
        <w:snapToGrid w:val="0"/>
        <w:rPr>
          <w:sz w:val="24"/>
        </w:rPr>
      </w:pPr>
    </w:p>
    <w:p w:rsidR="00FD0CEF" w:rsidRDefault="004C6787" w:rsidP="00AF7188">
      <w:pPr>
        <w:spacing w:line="360" w:lineRule="auto"/>
        <w:ind w:firstLineChars="1700" w:firstLine="3794"/>
        <w:rPr>
          <w:sz w:val="24"/>
        </w:rPr>
      </w:pPr>
      <w:r>
        <w:rPr>
          <w:sz w:val="24"/>
        </w:rPr>
        <w:t>投标人名称：</w:t>
      </w:r>
    </w:p>
    <w:p w:rsidR="00FD0CEF" w:rsidRDefault="004C6787" w:rsidP="00AF718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D0CEF" w:rsidRDefault="004C6787">
      <w:pPr>
        <w:tabs>
          <w:tab w:val="left" w:pos="360"/>
        </w:tabs>
        <w:spacing w:line="360" w:lineRule="auto"/>
        <w:rPr>
          <w:b/>
          <w:sz w:val="24"/>
        </w:rPr>
      </w:pPr>
      <w:r>
        <w:rPr>
          <w:sz w:val="24"/>
        </w:rPr>
        <w:br w:type="page"/>
      </w:r>
      <w:r>
        <w:rPr>
          <w:b/>
          <w:sz w:val="24"/>
        </w:rPr>
        <w:t>附件</w:t>
      </w:r>
      <w:r>
        <w:rPr>
          <w:rFonts w:hint="eastAsia"/>
          <w:b/>
          <w:sz w:val="24"/>
        </w:rPr>
        <w:t>7</w:t>
      </w:r>
    </w:p>
    <w:p w:rsidR="00FD0CEF" w:rsidRDefault="004C6787">
      <w:pPr>
        <w:autoSpaceDN w:val="0"/>
        <w:spacing w:line="360" w:lineRule="auto"/>
        <w:jc w:val="center"/>
        <w:rPr>
          <w:b/>
          <w:bCs/>
          <w:sz w:val="24"/>
        </w:rPr>
      </w:pPr>
      <w:r>
        <w:rPr>
          <w:rFonts w:hint="eastAsia"/>
          <w:b/>
          <w:bCs/>
          <w:sz w:val="24"/>
        </w:rPr>
        <w:t>业绩</w:t>
      </w:r>
    </w:p>
    <w:p w:rsidR="00FD0CEF" w:rsidRDefault="00FD0CEF">
      <w:pPr>
        <w:spacing w:line="460" w:lineRule="exact"/>
        <w:ind w:left="192"/>
        <w:rPr>
          <w:sz w:val="24"/>
        </w:rPr>
      </w:pPr>
    </w:p>
    <w:p w:rsidR="00FD0CEF" w:rsidRDefault="004C6787">
      <w:pPr>
        <w:spacing w:line="460" w:lineRule="exact"/>
        <w:rPr>
          <w:sz w:val="24"/>
        </w:rPr>
      </w:pPr>
      <w:r>
        <w:rPr>
          <w:sz w:val="24"/>
        </w:rPr>
        <w:t>项目名称：</w:t>
      </w:r>
      <w:r>
        <w:rPr>
          <w:sz w:val="24"/>
          <w:u w:val="single"/>
        </w:rPr>
        <w:t xml:space="preserve">                    </w:t>
      </w:r>
    </w:p>
    <w:p w:rsidR="00FD0CEF" w:rsidRDefault="004C6787">
      <w:pPr>
        <w:spacing w:line="460" w:lineRule="exact"/>
        <w:rPr>
          <w:sz w:val="24"/>
        </w:rPr>
      </w:pPr>
      <w:r>
        <w:rPr>
          <w:sz w:val="24"/>
        </w:rPr>
        <w:t>项目编号：</w:t>
      </w:r>
      <w:r>
        <w:rPr>
          <w:sz w:val="24"/>
          <w:u w:val="single"/>
        </w:rPr>
        <w:t xml:space="preserve">                    </w:t>
      </w:r>
    </w:p>
    <w:p w:rsidR="00FD0CEF" w:rsidRDefault="004C6787">
      <w:pPr>
        <w:spacing w:line="460" w:lineRule="exact"/>
        <w:rPr>
          <w:sz w:val="24"/>
          <w:u w:val="single"/>
        </w:rPr>
      </w:pPr>
      <w:r>
        <w:rPr>
          <w:sz w:val="24"/>
        </w:rPr>
        <w:t>包号：</w:t>
      </w:r>
      <w:r>
        <w:rPr>
          <w:sz w:val="24"/>
          <w:u w:val="single"/>
        </w:rPr>
        <w:t xml:space="preserve">                        </w:t>
      </w:r>
    </w:p>
    <w:p w:rsidR="00FD0CEF" w:rsidRDefault="00FD0CEF">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FD0CE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D0CEF" w:rsidRDefault="004C6787">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FD0CEF" w:rsidRDefault="004C6787">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FD0CEF" w:rsidRDefault="004C6787">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FD0CEF" w:rsidRDefault="004C6787">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FD0CEF" w:rsidRDefault="004C6787">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FD0CEF" w:rsidRDefault="004C6787">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FD0CEF" w:rsidRDefault="004C6787">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FD0CEF" w:rsidRDefault="004C6787">
            <w:pPr>
              <w:snapToGrid w:val="0"/>
              <w:jc w:val="center"/>
              <w:rPr>
                <w:sz w:val="24"/>
              </w:rPr>
            </w:pPr>
            <w:r>
              <w:rPr>
                <w:rFonts w:hint="eastAsia"/>
                <w:sz w:val="24"/>
              </w:rPr>
              <w:t>用户盖章的成功履行合同的相关证明材料</w:t>
            </w:r>
            <w:r>
              <w:rPr>
                <w:rFonts w:hint="eastAsia"/>
                <w:bCs/>
                <w:sz w:val="24"/>
              </w:rPr>
              <w:t>扫描件所在页码</w:t>
            </w:r>
          </w:p>
        </w:tc>
      </w:tr>
      <w:tr w:rsidR="00FD0CE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r>
      <w:tr w:rsidR="00FD0CE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r>
      <w:tr w:rsidR="00FD0CE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r>
      <w:tr w:rsidR="00FD0CE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r>
      <w:tr w:rsidR="00FD0CE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r>
      <w:tr w:rsidR="00FD0CE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r>
      <w:tr w:rsidR="00FD0CE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r>
      <w:tr w:rsidR="00FD0CE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r>
      <w:tr w:rsidR="00FD0CE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r>
      <w:tr w:rsidR="00FD0CE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r>
      <w:tr w:rsidR="00FD0CE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D0CEF" w:rsidRDefault="00FD0CEF">
            <w:pPr>
              <w:snapToGrid w:val="0"/>
              <w:jc w:val="center"/>
              <w:rPr>
                <w:sz w:val="24"/>
              </w:rPr>
            </w:pPr>
          </w:p>
        </w:tc>
      </w:tr>
    </w:tbl>
    <w:p w:rsidR="00FD0CEF" w:rsidRDefault="00FD0CEF">
      <w:pPr>
        <w:spacing w:line="560" w:lineRule="exact"/>
        <w:jc w:val="center"/>
        <w:rPr>
          <w:sz w:val="24"/>
        </w:rPr>
      </w:pPr>
    </w:p>
    <w:p w:rsidR="00FD0CEF" w:rsidRDefault="004C6787">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FD0CEF" w:rsidRDefault="00FD0CEF">
      <w:pPr>
        <w:spacing w:line="560" w:lineRule="exact"/>
        <w:rPr>
          <w:sz w:val="24"/>
        </w:rPr>
      </w:pPr>
    </w:p>
    <w:p w:rsidR="00FD0CEF" w:rsidRDefault="004C6787" w:rsidP="00AF7188">
      <w:pPr>
        <w:spacing w:line="360" w:lineRule="auto"/>
        <w:ind w:firstLineChars="1700" w:firstLine="3794"/>
        <w:rPr>
          <w:sz w:val="24"/>
        </w:rPr>
      </w:pPr>
      <w:r>
        <w:rPr>
          <w:sz w:val="24"/>
        </w:rPr>
        <w:t>投标人名称：</w:t>
      </w:r>
    </w:p>
    <w:p w:rsidR="00FD0CEF" w:rsidRDefault="004C6787" w:rsidP="00AF718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D0CEF" w:rsidRDefault="00FD0CEF">
      <w:pPr>
        <w:spacing w:line="460" w:lineRule="exact"/>
        <w:rPr>
          <w:sz w:val="24"/>
        </w:rPr>
      </w:pPr>
    </w:p>
    <w:p w:rsidR="00FD0CEF" w:rsidRDefault="004C6787">
      <w:pPr>
        <w:widowControl/>
        <w:jc w:val="left"/>
        <w:rPr>
          <w:sz w:val="24"/>
        </w:rPr>
      </w:pPr>
      <w:r>
        <w:rPr>
          <w:sz w:val="24"/>
        </w:rPr>
        <w:br w:type="page"/>
      </w:r>
    </w:p>
    <w:p w:rsidR="00FD0CEF" w:rsidRDefault="004C6787">
      <w:pPr>
        <w:tabs>
          <w:tab w:val="left" w:pos="360"/>
        </w:tabs>
        <w:spacing w:line="360" w:lineRule="auto"/>
        <w:rPr>
          <w:b/>
          <w:sz w:val="24"/>
        </w:rPr>
      </w:pPr>
      <w:r>
        <w:rPr>
          <w:rFonts w:hint="eastAsia"/>
          <w:b/>
          <w:sz w:val="24"/>
        </w:rPr>
        <w:t>附件</w:t>
      </w:r>
      <w:r>
        <w:rPr>
          <w:rFonts w:hint="eastAsia"/>
          <w:b/>
          <w:sz w:val="24"/>
        </w:rPr>
        <w:t>8</w:t>
      </w:r>
    </w:p>
    <w:p w:rsidR="00FD0CEF" w:rsidRDefault="004C6787">
      <w:pPr>
        <w:autoSpaceDN w:val="0"/>
        <w:spacing w:line="360" w:lineRule="auto"/>
        <w:jc w:val="center"/>
        <w:rPr>
          <w:b/>
          <w:bCs/>
          <w:sz w:val="24"/>
        </w:rPr>
      </w:pPr>
      <w:r>
        <w:rPr>
          <w:rFonts w:hint="eastAsia"/>
          <w:b/>
          <w:bCs/>
          <w:sz w:val="24"/>
        </w:rPr>
        <w:t>制造商售后服务承诺</w:t>
      </w:r>
    </w:p>
    <w:p w:rsidR="00FD0CEF" w:rsidRDefault="00FD0CEF" w:rsidP="00AF7188">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FD0CE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D0CEF" w:rsidRDefault="004C6787">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D0CEF" w:rsidRDefault="004C6787">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D0CEF" w:rsidRDefault="004C6787">
            <w:pPr>
              <w:pStyle w:val="11"/>
              <w:spacing w:line="360" w:lineRule="auto"/>
              <w:jc w:val="center"/>
              <w:rPr>
                <w:rFonts w:cs="Arial"/>
                <w:sz w:val="24"/>
              </w:rPr>
            </w:pPr>
            <w:r>
              <w:rPr>
                <w:rFonts w:cs="Arial" w:hint="eastAsia"/>
                <w:sz w:val="24"/>
              </w:rPr>
              <w:t>承诺内容</w:t>
            </w:r>
          </w:p>
        </w:tc>
      </w:tr>
      <w:tr w:rsidR="00FD0CE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D0CEF" w:rsidRDefault="004C6787">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D0CEF" w:rsidRDefault="004C6787">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D0CEF" w:rsidRDefault="00FD0CEF">
            <w:pPr>
              <w:pStyle w:val="11"/>
              <w:spacing w:line="360" w:lineRule="auto"/>
              <w:rPr>
                <w:rFonts w:cs="Arial"/>
                <w:bCs/>
                <w:sz w:val="24"/>
              </w:rPr>
            </w:pPr>
          </w:p>
        </w:tc>
      </w:tr>
      <w:tr w:rsidR="00FD0CEF">
        <w:trPr>
          <w:cantSplit/>
          <w:trHeight w:val="2818"/>
          <w:jc w:val="center"/>
        </w:trPr>
        <w:tc>
          <w:tcPr>
            <w:tcW w:w="470" w:type="pct"/>
            <w:tcBorders>
              <w:top w:val="single" w:sz="4" w:space="0" w:color="auto"/>
              <w:left w:val="single" w:sz="4" w:space="0" w:color="auto"/>
              <w:right w:val="single" w:sz="4" w:space="0" w:color="auto"/>
            </w:tcBorders>
            <w:vAlign w:val="center"/>
          </w:tcPr>
          <w:p w:rsidR="00FD0CEF" w:rsidRDefault="004C6787">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D0CEF" w:rsidRDefault="004C6787">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D0CEF" w:rsidRDefault="00FD0CEF">
            <w:pPr>
              <w:pStyle w:val="11"/>
              <w:spacing w:line="360" w:lineRule="auto"/>
              <w:rPr>
                <w:rFonts w:cs="Arial"/>
                <w:bCs/>
                <w:sz w:val="24"/>
              </w:rPr>
            </w:pPr>
          </w:p>
        </w:tc>
      </w:tr>
      <w:tr w:rsidR="00FD0CE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D0CEF" w:rsidRDefault="004C6787">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D0CEF" w:rsidRDefault="004C6787">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D0CEF" w:rsidRDefault="00FD0CEF">
            <w:pPr>
              <w:pStyle w:val="11"/>
              <w:spacing w:line="360" w:lineRule="auto"/>
              <w:rPr>
                <w:rFonts w:cs="Arial"/>
                <w:bCs/>
                <w:sz w:val="24"/>
              </w:rPr>
            </w:pPr>
          </w:p>
          <w:p w:rsidR="00FD0CEF" w:rsidRDefault="00FD0CEF">
            <w:pPr>
              <w:pStyle w:val="11"/>
              <w:spacing w:line="360" w:lineRule="auto"/>
              <w:rPr>
                <w:rFonts w:cs="Arial"/>
                <w:bCs/>
                <w:sz w:val="24"/>
              </w:rPr>
            </w:pPr>
          </w:p>
        </w:tc>
      </w:tr>
      <w:tr w:rsidR="00FD0CE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D0CEF" w:rsidRDefault="004C6787">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D0CEF" w:rsidRDefault="004C6787">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D0CEF" w:rsidRDefault="00FD0CEF">
            <w:pPr>
              <w:pStyle w:val="11"/>
              <w:spacing w:line="360" w:lineRule="auto"/>
              <w:rPr>
                <w:rFonts w:cs="Arial"/>
                <w:bCs/>
                <w:sz w:val="24"/>
              </w:rPr>
            </w:pPr>
          </w:p>
          <w:p w:rsidR="00FD0CEF" w:rsidRDefault="00FD0CEF">
            <w:pPr>
              <w:pStyle w:val="11"/>
              <w:spacing w:line="360" w:lineRule="auto"/>
              <w:rPr>
                <w:rFonts w:cs="Arial"/>
                <w:bCs/>
                <w:sz w:val="24"/>
              </w:rPr>
            </w:pPr>
          </w:p>
        </w:tc>
      </w:tr>
    </w:tbl>
    <w:p w:rsidR="00FD0CEF" w:rsidRDefault="00FD0CEF">
      <w:pPr>
        <w:spacing w:line="620" w:lineRule="exact"/>
        <w:rPr>
          <w:sz w:val="24"/>
        </w:rPr>
      </w:pPr>
    </w:p>
    <w:p w:rsidR="00FD0CEF" w:rsidRDefault="004C6787" w:rsidP="00AF7188">
      <w:pPr>
        <w:spacing w:line="360" w:lineRule="auto"/>
        <w:ind w:firstLineChars="1700" w:firstLine="3794"/>
        <w:rPr>
          <w:sz w:val="24"/>
        </w:rPr>
      </w:pPr>
      <w:r>
        <w:rPr>
          <w:rFonts w:hint="eastAsia"/>
          <w:sz w:val="24"/>
        </w:rPr>
        <w:t>制造商（加盖制造商公章）：</w:t>
      </w:r>
    </w:p>
    <w:p w:rsidR="00FD0CEF" w:rsidRDefault="004C6787" w:rsidP="00AF718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D0CEF" w:rsidRDefault="00FD0CEF">
      <w:pPr>
        <w:snapToGrid w:val="0"/>
        <w:spacing w:line="360" w:lineRule="auto"/>
        <w:rPr>
          <w:sz w:val="24"/>
          <w:szCs w:val="21"/>
        </w:rPr>
      </w:pPr>
    </w:p>
    <w:p w:rsidR="00FD0CEF" w:rsidRDefault="004C6787">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FD0CEF" w:rsidRDefault="00FD0CEF"/>
    <w:p w:rsidR="00FD0CEF" w:rsidRDefault="004C6787">
      <w:pPr>
        <w:widowControl/>
        <w:jc w:val="left"/>
        <w:rPr>
          <w:b/>
          <w:bCs/>
          <w:sz w:val="24"/>
        </w:rPr>
      </w:pPr>
      <w:r>
        <w:rPr>
          <w:b/>
          <w:bCs/>
          <w:sz w:val="24"/>
        </w:rPr>
        <w:br w:type="page"/>
      </w:r>
    </w:p>
    <w:p w:rsidR="00FD0CEF" w:rsidRDefault="004C6787">
      <w:pPr>
        <w:autoSpaceDN w:val="0"/>
        <w:spacing w:line="360" w:lineRule="auto"/>
        <w:jc w:val="center"/>
        <w:rPr>
          <w:b/>
          <w:bCs/>
          <w:sz w:val="24"/>
        </w:rPr>
      </w:pPr>
      <w:r>
        <w:rPr>
          <w:rFonts w:hint="eastAsia"/>
          <w:b/>
          <w:bCs/>
          <w:sz w:val="24"/>
        </w:rPr>
        <w:t>投标人售后服务承诺</w:t>
      </w:r>
    </w:p>
    <w:p w:rsidR="00FD0CEF" w:rsidRDefault="00FD0CEF" w:rsidP="00AF7188">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FD0CE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D0CEF" w:rsidRDefault="004C6787">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D0CEF" w:rsidRDefault="004C6787">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D0CEF" w:rsidRDefault="004C6787">
            <w:pPr>
              <w:pStyle w:val="11"/>
              <w:spacing w:line="360" w:lineRule="auto"/>
              <w:jc w:val="center"/>
              <w:rPr>
                <w:rFonts w:cs="Arial"/>
                <w:sz w:val="24"/>
              </w:rPr>
            </w:pPr>
            <w:r>
              <w:rPr>
                <w:rFonts w:cs="Arial" w:hint="eastAsia"/>
                <w:sz w:val="24"/>
              </w:rPr>
              <w:t>承诺内容</w:t>
            </w:r>
          </w:p>
        </w:tc>
      </w:tr>
      <w:tr w:rsidR="00FD0CE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D0CEF" w:rsidRDefault="004C6787">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D0CEF" w:rsidRDefault="004C6787">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D0CEF" w:rsidRDefault="00FD0CEF">
            <w:pPr>
              <w:pStyle w:val="11"/>
              <w:spacing w:line="360" w:lineRule="auto"/>
              <w:rPr>
                <w:rFonts w:cs="Arial"/>
                <w:bCs/>
                <w:sz w:val="24"/>
              </w:rPr>
            </w:pPr>
          </w:p>
        </w:tc>
      </w:tr>
      <w:tr w:rsidR="00FD0CEF">
        <w:trPr>
          <w:cantSplit/>
          <w:trHeight w:val="2818"/>
          <w:jc w:val="center"/>
        </w:trPr>
        <w:tc>
          <w:tcPr>
            <w:tcW w:w="470" w:type="pct"/>
            <w:tcBorders>
              <w:top w:val="single" w:sz="4" w:space="0" w:color="auto"/>
              <w:left w:val="single" w:sz="4" w:space="0" w:color="auto"/>
              <w:right w:val="single" w:sz="4" w:space="0" w:color="auto"/>
            </w:tcBorders>
            <w:vAlign w:val="center"/>
          </w:tcPr>
          <w:p w:rsidR="00FD0CEF" w:rsidRDefault="004C6787">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D0CEF" w:rsidRDefault="004C6787">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D0CEF" w:rsidRDefault="00FD0CEF">
            <w:pPr>
              <w:pStyle w:val="11"/>
              <w:spacing w:line="360" w:lineRule="auto"/>
              <w:rPr>
                <w:rFonts w:cs="Arial"/>
                <w:bCs/>
                <w:sz w:val="24"/>
              </w:rPr>
            </w:pPr>
          </w:p>
        </w:tc>
      </w:tr>
      <w:tr w:rsidR="00FD0CE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D0CEF" w:rsidRDefault="004C6787">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D0CEF" w:rsidRDefault="004C6787">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D0CEF" w:rsidRDefault="00FD0CEF">
            <w:pPr>
              <w:pStyle w:val="11"/>
              <w:spacing w:line="360" w:lineRule="auto"/>
              <w:rPr>
                <w:rFonts w:cs="Arial"/>
                <w:bCs/>
                <w:sz w:val="24"/>
              </w:rPr>
            </w:pPr>
          </w:p>
          <w:p w:rsidR="00FD0CEF" w:rsidRDefault="00FD0CEF">
            <w:pPr>
              <w:pStyle w:val="11"/>
              <w:spacing w:line="360" w:lineRule="auto"/>
              <w:rPr>
                <w:rFonts w:cs="Arial"/>
                <w:bCs/>
                <w:sz w:val="24"/>
              </w:rPr>
            </w:pPr>
          </w:p>
        </w:tc>
      </w:tr>
      <w:tr w:rsidR="00FD0CE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D0CEF" w:rsidRDefault="004C6787">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D0CEF" w:rsidRDefault="004C6787">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D0CEF" w:rsidRDefault="00FD0CEF">
            <w:pPr>
              <w:pStyle w:val="11"/>
              <w:spacing w:line="360" w:lineRule="auto"/>
              <w:rPr>
                <w:rFonts w:cs="Arial"/>
                <w:bCs/>
                <w:sz w:val="24"/>
              </w:rPr>
            </w:pPr>
          </w:p>
          <w:p w:rsidR="00FD0CEF" w:rsidRDefault="00FD0CEF">
            <w:pPr>
              <w:pStyle w:val="11"/>
              <w:spacing w:line="360" w:lineRule="auto"/>
              <w:rPr>
                <w:rFonts w:cs="Arial"/>
                <w:bCs/>
                <w:sz w:val="24"/>
              </w:rPr>
            </w:pPr>
          </w:p>
        </w:tc>
      </w:tr>
    </w:tbl>
    <w:p w:rsidR="00FD0CEF" w:rsidRDefault="00FD0CEF">
      <w:pPr>
        <w:spacing w:line="620" w:lineRule="exact"/>
        <w:rPr>
          <w:sz w:val="24"/>
        </w:rPr>
      </w:pPr>
    </w:p>
    <w:p w:rsidR="00FD0CEF" w:rsidRDefault="004C6787" w:rsidP="00AF7188">
      <w:pPr>
        <w:spacing w:line="360" w:lineRule="auto"/>
        <w:ind w:firstLineChars="1700" w:firstLine="3794"/>
        <w:rPr>
          <w:sz w:val="24"/>
        </w:rPr>
      </w:pPr>
      <w:r>
        <w:rPr>
          <w:sz w:val="24"/>
        </w:rPr>
        <w:t>投标人名称：</w:t>
      </w:r>
    </w:p>
    <w:p w:rsidR="00FD0CEF" w:rsidRDefault="004C6787" w:rsidP="00AF718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D0CEF" w:rsidRDefault="00FD0CEF">
      <w:pPr>
        <w:spacing w:line="620" w:lineRule="exact"/>
        <w:rPr>
          <w:sz w:val="24"/>
        </w:rPr>
      </w:pPr>
    </w:p>
    <w:p w:rsidR="00FD0CEF" w:rsidRDefault="004C6787">
      <w:pPr>
        <w:widowControl/>
        <w:jc w:val="left"/>
        <w:rPr>
          <w:sz w:val="24"/>
        </w:rPr>
      </w:pPr>
      <w:r>
        <w:rPr>
          <w:sz w:val="24"/>
        </w:rPr>
        <w:br w:type="page"/>
      </w:r>
    </w:p>
    <w:p w:rsidR="00FD0CEF" w:rsidRDefault="004C6787">
      <w:pPr>
        <w:tabs>
          <w:tab w:val="left" w:pos="360"/>
        </w:tabs>
        <w:spacing w:line="360" w:lineRule="auto"/>
        <w:rPr>
          <w:b/>
          <w:sz w:val="24"/>
        </w:rPr>
      </w:pPr>
      <w:r>
        <w:rPr>
          <w:rFonts w:hint="eastAsia"/>
          <w:b/>
          <w:sz w:val="24"/>
        </w:rPr>
        <w:t>附件</w:t>
      </w:r>
      <w:r>
        <w:rPr>
          <w:rFonts w:hint="eastAsia"/>
          <w:b/>
          <w:sz w:val="24"/>
        </w:rPr>
        <w:t>9</w:t>
      </w:r>
    </w:p>
    <w:p w:rsidR="00FD0CEF" w:rsidRDefault="004C6787">
      <w:pPr>
        <w:autoSpaceDN w:val="0"/>
        <w:spacing w:line="360" w:lineRule="auto"/>
        <w:jc w:val="center"/>
        <w:rPr>
          <w:b/>
          <w:bCs/>
          <w:sz w:val="24"/>
        </w:rPr>
      </w:pPr>
      <w:r>
        <w:rPr>
          <w:rFonts w:hint="eastAsia"/>
          <w:b/>
          <w:bCs/>
          <w:sz w:val="24"/>
        </w:rPr>
        <w:t>政府采购政策情况表</w:t>
      </w:r>
    </w:p>
    <w:p w:rsidR="00FD0CEF" w:rsidRDefault="00FD0CEF">
      <w:pPr>
        <w:spacing w:line="460" w:lineRule="exact"/>
        <w:jc w:val="center"/>
        <w:rPr>
          <w:sz w:val="24"/>
        </w:rPr>
      </w:pPr>
    </w:p>
    <w:p w:rsidR="00FD0CEF" w:rsidRDefault="004C6787">
      <w:pPr>
        <w:spacing w:line="460" w:lineRule="exact"/>
        <w:rPr>
          <w:sz w:val="24"/>
        </w:rPr>
      </w:pPr>
      <w:r>
        <w:rPr>
          <w:sz w:val="24"/>
        </w:rPr>
        <w:t>项目名称：</w:t>
      </w:r>
      <w:r>
        <w:rPr>
          <w:sz w:val="24"/>
          <w:u w:val="single"/>
        </w:rPr>
        <w:t xml:space="preserve">                    </w:t>
      </w:r>
    </w:p>
    <w:p w:rsidR="00FD0CEF" w:rsidRDefault="004C6787">
      <w:pPr>
        <w:spacing w:line="460" w:lineRule="exact"/>
        <w:rPr>
          <w:sz w:val="24"/>
        </w:rPr>
      </w:pPr>
      <w:r>
        <w:rPr>
          <w:sz w:val="24"/>
        </w:rPr>
        <w:t>项目编号：</w:t>
      </w:r>
      <w:r>
        <w:rPr>
          <w:sz w:val="24"/>
          <w:u w:val="single"/>
        </w:rPr>
        <w:t xml:space="preserve">                    </w:t>
      </w:r>
    </w:p>
    <w:p w:rsidR="00FD0CEF" w:rsidRDefault="004C6787">
      <w:pPr>
        <w:spacing w:line="460" w:lineRule="exact"/>
        <w:rPr>
          <w:sz w:val="24"/>
          <w:u w:val="single"/>
        </w:rPr>
      </w:pPr>
      <w:r>
        <w:rPr>
          <w:sz w:val="24"/>
        </w:rPr>
        <w:t>包号：</w:t>
      </w:r>
      <w:r>
        <w:rPr>
          <w:sz w:val="24"/>
          <w:u w:val="single"/>
        </w:rPr>
        <w:t xml:space="preserve">                        </w:t>
      </w:r>
    </w:p>
    <w:p w:rsidR="00FD0CEF" w:rsidRDefault="004C6787">
      <w:pPr>
        <w:spacing w:line="460" w:lineRule="exact"/>
        <w:rPr>
          <w:sz w:val="24"/>
          <w:szCs w:val="24"/>
        </w:rPr>
      </w:pPr>
      <w:r>
        <w:rPr>
          <w:sz w:val="24"/>
          <w:szCs w:val="24"/>
        </w:rPr>
        <w:t>填报要求：</w:t>
      </w:r>
    </w:p>
    <w:p w:rsidR="00FD0CEF" w:rsidRDefault="004C6787">
      <w:pPr>
        <w:spacing w:line="460" w:lineRule="exact"/>
        <w:rPr>
          <w:sz w:val="24"/>
          <w:szCs w:val="24"/>
        </w:rPr>
      </w:pPr>
      <w:r>
        <w:rPr>
          <w:sz w:val="24"/>
          <w:szCs w:val="24"/>
        </w:rPr>
        <w:t>1.</w:t>
      </w:r>
      <w:r>
        <w:rPr>
          <w:sz w:val="24"/>
          <w:szCs w:val="24"/>
        </w:rPr>
        <w:t>本表的产品名称、品牌型号、金额应与《开标分项一览表》一致。</w:t>
      </w:r>
    </w:p>
    <w:p w:rsidR="00FD0CEF" w:rsidRDefault="004C6787">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FD0CEF" w:rsidRDefault="004C6787">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FD0CEF" w:rsidRDefault="004C6787">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FD0CEF" w:rsidRDefault="004C6787" w:rsidP="00AF7188">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FD0CEF">
        <w:trPr>
          <w:trHeight w:val="490"/>
          <w:jc w:val="center"/>
        </w:trPr>
        <w:tc>
          <w:tcPr>
            <w:tcW w:w="556" w:type="pct"/>
            <w:vMerge w:val="restart"/>
            <w:vAlign w:val="center"/>
          </w:tcPr>
          <w:p w:rsidR="00FD0CEF" w:rsidRDefault="004C6787">
            <w:pPr>
              <w:pStyle w:val="13"/>
              <w:tabs>
                <w:tab w:val="left" w:pos="1260"/>
              </w:tabs>
              <w:adjustRightInd w:val="0"/>
              <w:snapToGrid w:val="0"/>
              <w:jc w:val="center"/>
              <w:rPr>
                <w:szCs w:val="21"/>
                <w:lang w:val="en-GB"/>
              </w:rPr>
            </w:pPr>
            <w:r>
              <w:rPr>
                <w:szCs w:val="21"/>
                <w:lang w:val="en-GB"/>
              </w:rPr>
              <w:t>环境标志产品</w:t>
            </w:r>
          </w:p>
        </w:tc>
        <w:tc>
          <w:tcPr>
            <w:tcW w:w="886" w:type="pct"/>
            <w:vAlign w:val="center"/>
          </w:tcPr>
          <w:p w:rsidR="00FD0CEF" w:rsidRDefault="004C6787">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rsidR="00FD0CEF" w:rsidRDefault="004C6787">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rsidR="00FD0CEF" w:rsidRDefault="004C6787">
            <w:pPr>
              <w:pStyle w:val="13"/>
              <w:tabs>
                <w:tab w:val="left" w:pos="1260"/>
              </w:tabs>
              <w:adjustRightInd w:val="0"/>
              <w:snapToGrid w:val="0"/>
              <w:jc w:val="center"/>
              <w:rPr>
                <w:szCs w:val="21"/>
                <w:lang w:val="en-GB"/>
              </w:rPr>
            </w:pPr>
            <w:r>
              <w:rPr>
                <w:szCs w:val="21"/>
                <w:lang w:val="en-GB"/>
              </w:rPr>
              <w:t>制造商</w:t>
            </w:r>
          </w:p>
        </w:tc>
        <w:tc>
          <w:tcPr>
            <w:tcW w:w="963" w:type="pct"/>
            <w:vAlign w:val="center"/>
          </w:tcPr>
          <w:p w:rsidR="00FD0CEF" w:rsidRDefault="004C6787">
            <w:pPr>
              <w:pStyle w:val="13"/>
              <w:tabs>
                <w:tab w:val="left" w:pos="1260"/>
              </w:tabs>
              <w:adjustRightInd w:val="0"/>
              <w:snapToGrid w:val="0"/>
              <w:jc w:val="center"/>
              <w:rPr>
                <w:szCs w:val="21"/>
                <w:lang w:val="en-GB"/>
              </w:rPr>
            </w:pPr>
            <w:r>
              <w:rPr>
                <w:szCs w:val="21"/>
                <w:lang w:val="en-GB"/>
              </w:rPr>
              <w:t>环境标志认证证书编号</w:t>
            </w:r>
          </w:p>
        </w:tc>
        <w:tc>
          <w:tcPr>
            <w:tcW w:w="863" w:type="pct"/>
            <w:vAlign w:val="center"/>
          </w:tcPr>
          <w:p w:rsidR="00FD0CEF" w:rsidRDefault="004C6787">
            <w:pPr>
              <w:pStyle w:val="13"/>
              <w:tabs>
                <w:tab w:val="left" w:pos="1260"/>
              </w:tabs>
              <w:adjustRightInd w:val="0"/>
              <w:snapToGrid w:val="0"/>
              <w:jc w:val="center"/>
              <w:rPr>
                <w:szCs w:val="21"/>
                <w:lang w:val="en-GB"/>
              </w:rPr>
            </w:pPr>
            <w:r>
              <w:rPr>
                <w:szCs w:val="21"/>
                <w:lang w:val="en-GB"/>
              </w:rPr>
              <w:t>金额</w:t>
            </w:r>
          </w:p>
        </w:tc>
      </w:tr>
      <w:tr w:rsidR="00FD0CEF">
        <w:trPr>
          <w:trHeight w:val="567"/>
          <w:jc w:val="center"/>
        </w:trPr>
        <w:tc>
          <w:tcPr>
            <w:tcW w:w="556" w:type="pct"/>
            <w:vMerge/>
            <w:vAlign w:val="center"/>
          </w:tcPr>
          <w:p w:rsidR="00FD0CEF" w:rsidRDefault="00FD0CEF">
            <w:pPr>
              <w:pStyle w:val="13"/>
              <w:tabs>
                <w:tab w:val="left" w:pos="1260"/>
              </w:tabs>
              <w:adjustRightInd w:val="0"/>
              <w:snapToGrid w:val="0"/>
              <w:jc w:val="center"/>
              <w:rPr>
                <w:szCs w:val="21"/>
                <w:lang w:val="en-GB"/>
              </w:rPr>
            </w:pPr>
          </w:p>
        </w:tc>
        <w:tc>
          <w:tcPr>
            <w:tcW w:w="886" w:type="pct"/>
            <w:vAlign w:val="center"/>
          </w:tcPr>
          <w:p w:rsidR="00FD0CEF" w:rsidRDefault="00FD0CEF">
            <w:pPr>
              <w:pStyle w:val="13"/>
              <w:tabs>
                <w:tab w:val="left" w:pos="1260"/>
              </w:tabs>
              <w:adjustRightInd w:val="0"/>
              <w:snapToGrid w:val="0"/>
              <w:jc w:val="center"/>
              <w:rPr>
                <w:szCs w:val="21"/>
                <w:lang w:val="en-GB"/>
              </w:rPr>
            </w:pPr>
          </w:p>
        </w:tc>
        <w:tc>
          <w:tcPr>
            <w:tcW w:w="929" w:type="pct"/>
            <w:vAlign w:val="center"/>
          </w:tcPr>
          <w:p w:rsidR="00FD0CEF" w:rsidRDefault="00FD0CEF">
            <w:pPr>
              <w:pStyle w:val="13"/>
              <w:tabs>
                <w:tab w:val="left" w:pos="1260"/>
              </w:tabs>
              <w:adjustRightInd w:val="0"/>
              <w:snapToGrid w:val="0"/>
              <w:jc w:val="center"/>
              <w:rPr>
                <w:szCs w:val="21"/>
                <w:lang w:val="en-GB"/>
              </w:rPr>
            </w:pPr>
          </w:p>
        </w:tc>
        <w:tc>
          <w:tcPr>
            <w:tcW w:w="803" w:type="pct"/>
            <w:vAlign w:val="center"/>
          </w:tcPr>
          <w:p w:rsidR="00FD0CEF" w:rsidRDefault="00FD0CEF">
            <w:pPr>
              <w:pStyle w:val="13"/>
              <w:tabs>
                <w:tab w:val="left" w:pos="1260"/>
              </w:tabs>
              <w:adjustRightInd w:val="0"/>
              <w:snapToGrid w:val="0"/>
              <w:jc w:val="center"/>
              <w:rPr>
                <w:szCs w:val="21"/>
                <w:lang w:val="en-GB"/>
              </w:rPr>
            </w:pPr>
          </w:p>
        </w:tc>
        <w:tc>
          <w:tcPr>
            <w:tcW w:w="963" w:type="pct"/>
            <w:vAlign w:val="center"/>
          </w:tcPr>
          <w:p w:rsidR="00FD0CEF" w:rsidRDefault="00FD0CEF">
            <w:pPr>
              <w:pStyle w:val="13"/>
              <w:tabs>
                <w:tab w:val="left" w:pos="1260"/>
              </w:tabs>
              <w:adjustRightInd w:val="0"/>
              <w:snapToGrid w:val="0"/>
              <w:jc w:val="center"/>
              <w:rPr>
                <w:szCs w:val="21"/>
                <w:lang w:val="en-GB"/>
              </w:rPr>
            </w:pPr>
          </w:p>
        </w:tc>
        <w:tc>
          <w:tcPr>
            <w:tcW w:w="863" w:type="pct"/>
            <w:vAlign w:val="center"/>
          </w:tcPr>
          <w:p w:rsidR="00FD0CEF" w:rsidRDefault="00FD0CEF">
            <w:pPr>
              <w:pStyle w:val="13"/>
              <w:tabs>
                <w:tab w:val="left" w:pos="1260"/>
              </w:tabs>
              <w:adjustRightInd w:val="0"/>
              <w:snapToGrid w:val="0"/>
              <w:jc w:val="center"/>
              <w:rPr>
                <w:szCs w:val="21"/>
                <w:lang w:val="en-GB"/>
              </w:rPr>
            </w:pPr>
          </w:p>
        </w:tc>
      </w:tr>
      <w:tr w:rsidR="00FD0CEF">
        <w:trPr>
          <w:trHeight w:val="567"/>
          <w:jc w:val="center"/>
        </w:trPr>
        <w:tc>
          <w:tcPr>
            <w:tcW w:w="556" w:type="pct"/>
            <w:vMerge/>
            <w:vAlign w:val="center"/>
          </w:tcPr>
          <w:p w:rsidR="00FD0CEF" w:rsidRDefault="00FD0CEF">
            <w:pPr>
              <w:pStyle w:val="13"/>
              <w:tabs>
                <w:tab w:val="left" w:pos="1260"/>
              </w:tabs>
              <w:adjustRightInd w:val="0"/>
              <w:snapToGrid w:val="0"/>
              <w:jc w:val="center"/>
              <w:rPr>
                <w:szCs w:val="21"/>
                <w:lang w:val="en-GB"/>
              </w:rPr>
            </w:pPr>
          </w:p>
        </w:tc>
        <w:tc>
          <w:tcPr>
            <w:tcW w:w="886" w:type="pct"/>
            <w:vAlign w:val="center"/>
          </w:tcPr>
          <w:p w:rsidR="00FD0CEF" w:rsidRDefault="00FD0CEF">
            <w:pPr>
              <w:pStyle w:val="13"/>
              <w:tabs>
                <w:tab w:val="left" w:pos="1260"/>
              </w:tabs>
              <w:adjustRightInd w:val="0"/>
              <w:snapToGrid w:val="0"/>
              <w:jc w:val="center"/>
              <w:rPr>
                <w:szCs w:val="21"/>
                <w:lang w:val="en-GB"/>
              </w:rPr>
            </w:pPr>
          </w:p>
        </w:tc>
        <w:tc>
          <w:tcPr>
            <w:tcW w:w="929" w:type="pct"/>
            <w:vAlign w:val="center"/>
          </w:tcPr>
          <w:p w:rsidR="00FD0CEF" w:rsidRDefault="00FD0CEF">
            <w:pPr>
              <w:pStyle w:val="13"/>
              <w:tabs>
                <w:tab w:val="left" w:pos="1260"/>
              </w:tabs>
              <w:adjustRightInd w:val="0"/>
              <w:snapToGrid w:val="0"/>
              <w:jc w:val="center"/>
              <w:rPr>
                <w:szCs w:val="21"/>
                <w:lang w:val="en-GB"/>
              </w:rPr>
            </w:pPr>
          </w:p>
        </w:tc>
        <w:tc>
          <w:tcPr>
            <w:tcW w:w="803" w:type="pct"/>
            <w:vAlign w:val="center"/>
          </w:tcPr>
          <w:p w:rsidR="00FD0CEF" w:rsidRDefault="00FD0CEF">
            <w:pPr>
              <w:pStyle w:val="13"/>
              <w:tabs>
                <w:tab w:val="left" w:pos="1260"/>
              </w:tabs>
              <w:adjustRightInd w:val="0"/>
              <w:snapToGrid w:val="0"/>
              <w:jc w:val="center"/>
              <w:rPr>
                <w:szCs w:val="21"/>
                <w:lang w:val="en-GB"/>
              </w:rPr>
            </w:pPr>
          </w:p>
        </w:tc>
        <w:tc>
          <w:tcPr>
            <w:tcW w:w="963" w:type="pct"/>
            <w:vAlign w:val="center"/>
          </w:tcPr>
          <w:p w:rsidR="00FD0CEF" w:rsidRDefault="00FD0CEF">
            <w:pPr>
              <w:pStyle w:val="13"/>
              <w:tabs>
                <w:tab w:val="left" w:pos="1260"/>
              </w:tabs>
              <w:adjustRightInd w:val="0"/>
              <w:snapToGrid w:val="0"/>
              <w:jc w:val="center"/>
              <w:rPr>
                <w:szCs w:val="21"/>
                <w:lang w:val="en-GB"/>
              </w:rPr>
            </w:pPr>
          </w:p>
        </w:tc>
        <w:tc>
          <w:tcPr>
            <w:tcW w:w="863" w:type="pct"/>
            <w:vAlign w:val="center"/>
          </w:tcPr>
          <w:p w:rsidR="00FD0CEF" w:rsidRDefault="00FD0CEF">
            <w:pPr>
              <w:pStyle w:val="13"/>
              <w:tabs>
                <w:tab w:val="left" w:pos="1260"/>
              </w:tabs>
              <w:adjustRightInd w:val="0"/>
              <w:snapToGrid w:val="0"/>
              <w:jc w:val="center"/>
              <w:rPr>
                <w:szCs w:val="21"/>
                <w:lang w:val="en-GB"/>
              </w:rPr>
            </w:pPr>
          </w:p>
        </w:tc>
      </w:tr>
      <w:tr w:rsidR="00FD0CEF">
        <w:trPr>
          <w:trHeight w:val="567"/>
          <w:jc w:val="center"/>
        </w:trPr>
        <w:tc>
          <w:tcPr>
            <w:tcW w:w="556" w:type="pct"/>
            <w:vMerge/>
            <w:vAlign w:val="center"/>
          </w:tcPr>
          <w:p w:rsidR="00FD0CEF" w:rsidRDefault="00FD0CEF">
            <w:pPr>
              <w:pStyle w:val="13"/>
              <w:tabs>
                <w:tab w:val="left" w:pos="1260"/>
              </w:tabs>
              <w:adjustRightInd w:val="0"/>
              <w:snapToGrid w:val="0"/>
              <w:jc w:val="center"/>
              <w:rPr>
                <w:szCs w:val="21"/>
                <w:lang w:val="en-GB"/>
              </w:rPr>
            </w:pPr>
          </w:p>
        </w:tc>
        <w:tc>
          <w:tcPr>
            <w:tcW w:w="3581" w:type="pct"/>
            <w:gridSpan w:val="4"/>
            <w:vAlign w:val="center"/>
          </w:tcPr>
          <w:p w:rsidR="00FD0CEF" w:rsidRDefault="004C6787">
            <w:pPr>
              <w:pStyle w:val="13"/>
              <w:tabs>
                <w:tab w:val="left" w:pos="1260"/>
              </w:tabs>
              <w:adjustRightInd w:val="0"/>
              <w:snapToGrid w:val="0"/>
              <w:jc w:val="center"/>
              <w:rPr>
                <w:szCs w:val="21"/>
                <w:lang w:val="en-GB"/>
              </w:rPr>
            </w:pPr>
            <w:r>
              <w:rPr>
                <w:szCs w:val="21"/>
                <w:lang w:val="en-GB"/>
              </w:rPr>
              <w:t>环境标志产品金额合计</w:t>
            </w:r>
          </w:p>
        </w:tc>
        <w:tc>
          <w:tcPr>
            <w:tcW w:w="863" w:type="pct"/>
            <w:vAlign w:val="center"/>
          </w:tcPr>
          <w:p w:rsidR="00FD0CEF" w:rsidRDefault="004C6787">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FD0CEF">
        <w:trPr>
          <w:trHeight w:val="567"/>
          <w:jc w:val="center"/>
        </w:trPr>
        <w:tc>
          <w:tcPr>
            <w:tcW w:w="556" w:type="pct"/>
            <w:vMerge/>
            <w:vAlign w:val="center"/>
          </w:tcPr>
          <w:p w:rsidR="00FD0CEF" w:rsidRDefault="00FD0CEF">
            <w:pPr>
              <w:pStyle w:val="13"/>
              <w:tabs>
                <w:tab w:val="left" w:pos="1260"/>
              </w:tabs>
              <w:adjustRightInd w:val="0"/>
              <w:snapToGrid w:val="0"/>
              <w:jc w:val="center"/>
              <w:rPr>
                <w:szCs w:val="21"/>
                <w:lang w:val="en-GB"/>
              </w:rPr>
            </w:pPr>
          </w:p>
        </w:tc>
        <w:tc>
          <w:tcPr>
            <w:tcW w:w="3581" w:type="pct"/>
            <w:gridSpan w:val="4"/>
            <w:vAlign w:val="center"/>
          </w:tcPr>
          <w:p w:rsidR="00FD0CEF" w:rsidRDefault="004C6787">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vAlign w:val="center"/>
          </w:tcPr>
          <w:p w:rsidR="00FD0CEF" w:rsidRDefault="004C6787">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FD0CEF">
        <w:trPr>
          <w:trHeight w:val="567"/>
          <w:jc w:val="center"/>
        </w:trPr>
        <w:tc>
          <w:tcPr>
            <w:tcW w:w="556" w:type="pct"/>
            <w:vMerge/>
            <w:vAlign w:val="center"/>
          </w:tcPr>
          <w:p w:rsidR="00FD0CEF" w:rsidRDefault="00FD0CEF">
            <w:pPr>
              <w:pStyle w:val="13"/>
              <w:tabs>
                <w:tab w:val="left" w:pos="1260"/>
              </w:tabs>
              <w:adjustRightInd w:val="0"/>
              <w:snapToGrid w:val="0"/>
              <w:jc w:val="center"/>
              <w:rPr>
                <w:szCs w:val="21"/>
                <w:lang w:val="en-GB"/>
              </w:rPr>
            </w:pPr>
          </w:p>
        </w:tc>
        <w:tc>
          <w:tcPr>
            <w:tcW w:w="4444" w:type="pct"/>
            <w:gridSpan w:val="5"/>
            <w:vAlign w:val="center"/>
          </w:tcPr>
          <w:p w:rsidR="00FD0CEF" w:rsidRDefault="004C6787">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FD0CEF">
        <w:trPr>
          <w:trHeight w:val="729"/>
          <w:jc w:val="center"/>
        </w:trPr>
        <w:tc>
          <w:tcPr>
            <w:tcW w:w="556" w:type="pct"/>
            <w:vMerge w:val="restart"/>
            <w:vAlign w:val="center"/>
          </w:tcPr>
          <w:p w:rsidR="00FD0CEF" w:rsidRDefault="004C6787">
            <w:pPr>
              <w:pStyle w:val="13"/>
              <w:tabs>
                <w:tab w:val="left" w:pos="1260"/>
              </w:tabs>
              <w:adjustRightInd w:val="0"/>
              <w:snapToGrid w:val="0"/>
              <w:jc w:val="center"/>
              <w:rPr>
                <w:szCs w:val="21"/>
                <w:lang w:val="en-GB"/>
              </w:rPr>
            </w:pPr>
            <w:r>
              <w:rPr>
                <w:szCs w:val="21"/>
                <w:lang w:val="en-GB"/>
              </w:rPr>
              <w:t>节能产品（非强制节能产品）</w:t>
            </w:r>
          </w:p>
        </w:tc>
        <w:tc>
          <w:tcPr>
            <w:tcW w:w="886" w:type="pct"/>
            <w:vAlign w:val="center"/>
          </w:tcPr>
          <w:p w:rsidR="00FD0CEF" w:rsidRDefault="004C6787">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rsidR="00FD0CEF" w:rsidRDefault="004C6787">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rsidR="00FD0CEF" w:rsidRDefault="004C6787">
            <w:pPr>
              <w:pStyle w:val="13"/>
              <w:tabs>
                <w:tab w:val="left" w:pos="1260"/>
              </w:tabs>
              <w:adjustRightInd w:val="0"/>
              <w:snapToGrid w:val="0"/>
              <w:jc w:val="center"/>
              <w:rPr>
                <w:szCs w:val="21"/>
                <w:lang w:val="en-GB"/>
              </w:rPr>
            </w:pPr>
            <w:r>
              <w:rPr>
                <w:szCs w:val="21"/>
                <w:lang w:val="en-GB"/>
              </w:rPr>
              <w:t>制造商</w:t>
            </w:r>
          </w:p>
        </w:tc>
        <w:tc>
          <w:tcPr>
            <w:tcW w:w="963" w:type="pct"/>
            <w:vAlign w:val="center"/>
          </w:tcPr>
          <w:p w:rsidR="00FD0CEF" w:rsidRDefault="004C6787">
            <w:pPr>
              <w:pStyle w:val="13"/>
              <w:tabs>
                <w:tab w:val="left" w:pos="1260"/>
              </w:tabs>
              <w:adjustRightInd w:val="0"/>
              <w:snapToGrid w:val="0"/>
              <w:jc w:val="center"/>
              <w:rPr>
                <w:szCs w:val="21"/>
                <w:lang w:val="en-GB"/>
              </w:rPr>
            </w:pPr>
            <w:r>
              <w:rPr>
                <w:szCs w:val="21"/>
                <w:lang w:val="en-GB"/>
              </w:rPr>
              <w:t>节能认证证书编号</w:t>
            </w:r>
          </w:p>
        </w:tc>
        <w:tc>
          <w:tcPr>
            <w:tcW w:w="863" w:type="pct"/>
            <w:vAlign w:val="center"/>
          </w:tcPr>
          <w:p w:rsidR="00FD0CEF" w:rsidRDefault="004C6787">
            <w:pPr>
              <w:pStyle w:val="13"/>
              <w:tabs>
                <w:tab w:val="left" w:pos="1260"/>
              </w:tabs>
              <w:adjustRightInd w:val="0"/>
              <w:snapToGrid w:val="0"/>
              <w:jc w:val="center"/>
              <w:rPr>
                <w:szCs w:val="21"/>
                <w:lang w:val="en-GB"/>
              </w:rPr>
            </w:pPr>
            <w:r>
              <w:rPr>
                <w:szCs w:val="21"/>
                <w:lang w:val="en-GB"/>
              </w:rPr>
              <w:t>金额</w:t>
            </w:r>
          </w:p>
        </w:tc>
      </w:tr>
      <w:tr w:rsidR="00FD0CEF">
        <w:trPr>
          <w:trHeight w:val="186"/>
          <w:jc w:val="center"/>
        </w:trPr>
        <w:tc>
          <w:tcPr>
            <w:tcW w:w="556" w:type="pct"/>
            <w:vMerge/>
            <w:vAlign w:val="center"/>
          </w:tcPr>
          <w:p w:rsidR="00FD0CEF" w:rsidRDefault="00FD0CEF">
            <w:pPr>
              <w:pStyle w:val="13"/>
              <w:tabs>
                <w:tab w:val="left" w:pos="1260"/>
              </w:tabs>
              <w:adjustRightInd w:val="0"/>
              <w:snapToGrid w:val="0"/>
              <w:jc w:val="center"/>
              <w:rPr>
                <w:szCs w:val="21"/>
                <w:lang w:val="en-GB"/>
              </w:rPr>
            </w:pPr>
          </w:p>
        </w:tc>
        <w:tc>
          <w:tcPr>
            <w:tcW w:w="886" w:type="pct"/>
            <w:vAlign w:val="center"/>
          </w:tcPr>
          <w:p w:rsidR="00FD0CEF" w:rsidRDefault="00FD0CEF">
            <w:pPr>
              <w:pStyle w:val="13"/>
              <w:tabs>
                <w:tab w:val="left" w:pos="1260"/>
              </w:tabs>
              <w:adjustRightInd w:val="0"/>
              <w:snapToGrid w:val="0"/>
              <w:jc w:val="center"/>
              <w:rPr>
                <w:szCs w:val="21"/>
                <w:lang w:val="en-GB"/>
              </w:rPr>
            </w:pPr>
          </w:p>
        </w:tc>
        <w:tc>
          <w:tcPr>
            <w:tcW w:w="929" w:type="pct"/>
            <w:vAlign w:val="center"/>
          </w:tcPr>
          <w:p w:rsidR="00FD0CEF" w:rsidRDefault="00FD0CEF">
            <w:pPr>
              <w:pStyle w:val="13"/>
              <w:tabs>
                <w:tab w:val="left" w:pos="1260"/>
              </w:tabs>
              <w:adjustRightInd w:val="0"/>
              <w:snapToGrid w:val="0"/>
              <w:jc w:val="center"/>
              <w:rPr>
                <w:szCs w:val="21"/>
                <w:lang w:val="en-GB"/>
              </w:rPr>
            </w:pPr>
          </w:p>
        </w:tc>
        <w:tc>
          <w:tcPr>
            <w:tcW w:w="803" w:type="pct"/>
            <w:vAlign w:val="center"/>
          </w:tcPr>
          <w:p w:rsidR="00FD0CEF" w:rsidRDefault="00FD0CEF">
            <w:pPr>
              <w:pStyle w:val="13"/>
              <w:tabs>
                <w:tab w:val="left" w:pos="1260"/>
              </w:tabs>
              <w:adjustRightInd w:val="0"/>
              <w:snapToGrid w:val="0"/>
              <w:jc w:val="center"/>
              <w:rPr>
                <w:szCs w:val="21"/>
                <w:lang w:val="en-GB"/>
              </w:rPr>
            </w:pPr>
          </w:p>
        </w:tc>
        <w:tc>
          <w:tcPr>
            <w:tcW w:w="963" w:type="pct"/>
            <w:vAlign w:val="center"/>
          </w:tcPr>
          <w:p w:rsidR="00FD0CEF" w:rsidRDefault="00FD0CEF">
            <w:pPr>
              <w:pStyle w:val="13"/>
              <w:tabs>
                <w:tab w:val="left" w:pos="1260"/>
              </w:tabs>
              <w:adjustRightInd w:val="0"/>
              <w:snapToGrid w:val="0"/>
              <w:jc w:val="center"/>
              <w:rPr>
                <w:szCs w:val="21"/>
                <w:lang w:val="en-GB"/>
              </w:rPr>
            </w:pPr>
          </w:p>
        </w:tc>
        <w:tc>
          <w:tcPr>
            <w:tcW w:w="863" w:type="pct"/>
            <w:vAlign w:val="center"/>
          </w:tcPr>
          <w:p w:rsidR="00FD0CEF" w:rsidRDefault="00FD0CEF">
            <w:pPr>
              <w:pStyle w:val="13"/>
              <w:tabs>
                <w:tab w:val="left" w:pos="1260"/>
              </w:tabs>
              <w:adjustRightInd w:val="0"/>
              <w:snapToGrid w:val="0"/>
              <w:jc w:val="center"/>
              <w:rPr>
                <w:szCs w:val="21"/>
                <w:lang w:val="en-GB"/>
              </w:rPr>
            </w:pPr>
          </w:p>
        </w:tc>
      </w:tr>
      <w:tr w:rsidR="00FD0CEF">
        <w:trPr>
          <w:trHeight w:val="224"/>
          <w:jc w:val="center"/>
        </w:trPr>
        <w:tc>
          <w:tcPr>
            <w:tcW w:w="556" w:type="pct"/>
            <w:vMerge/>
            <w:vAlign w:val="center"/>
          </w:tcPr>
          <w:p w:rsidR="00FD0CEF" w:rsidRDefault="00FD0CEF">
            <w:pPr>
              <w:pStyle w:val="13"/>
              <w:tabs>
                <w:tab w:val="left" w:pos="1260"/>
              </w:tabs>
              <w:adjustRightInd w:val="0"/>
              <w:snapToGrid w:val="0"/>
              <w:jc w:val="center"/>
              <w:rPr>
                <w:szCs w:val="21"/>
                <w:lang w:val="en-GB"/>
              </w:rPr>
            </w:pPr>
          </w:p>
        </w:tc>
        <w:tc>
          <w:tcPr>
            <w:tcW w:w="886" w:type="pct"/>
            <w:vAlign w:val="center"/>
          </w:tcPr>
          <w:p w:rsidR="00FD0CEF" w:rsidRDefault="00FD0CEF">
            <w:pPr>
              <w:pStyle w:val="13"/>
              <w:tabs>
                <w:tab w:val="left" w:pos="1260"/>
              </w:tabs>
              <w:adjustRightInd w:val="0"/>
              <w:snapToGrid w:val="0"/>
              <w:jc w:val="center"/>
              <w:rPr>
                <w:szCs w:val="21"/>
                <w:lang w:val="en-GB"/>
              </w:rPr>
            </w:pPr>
          </w:p>
        </w:tc>
        <w:tc>
          <w:tcPr>
            <w:tcW w:w="929" w:type="pct"/>
            <w:vAlign w:val="center"/>
          </w:tcPr>
          <w:p w:rsidR="00FD0CEF" w:rsidRDefault="00FD0CEF">
            <w:pPr>
              <w:pStyle w:val="13"/>
              <w:tabs>
                <w:tab w:val="left" w:pos="1260"/>
              </w:tabs>
              <w:adjustRightInd w:val="0"/>
              <w:snapToGrid w:val="0"/>
              <w:jc w:val="center"/>
              <w:rPr>
                <w:szCs w:val="21"/>
                <w:lang w:val="en-GB"/>
              </w:rPr>
            </w:pPr>
          </w:p>
        </w:tc>
        <w:tc>
          <w:tcPr>
            <w:tcW w:w="803" w:type="pct"/>
            <w:vAlign w:val="center"/>
          </w:tcPr>
          <w:p w:rsidR="00FD0CEF" w:rsidRDefault="00FD0CEF">
            <w:pPr>
              <w:pStyle w:val="13"/>
              <w:tabs>
                <w:tab w:val="left" w:pos="1260"/>
              </w:tabs>
              <w:adjustRightInd w:val="0"/>
              <w:snapToGrid w:val="0"/>
              <w:jc w:val="center"/>
              <w:rPr>
                <w:szCs w:val="21"/>
                <w:lang w:val="en-GB"/>
              </w:rPr>
            </w:pPr>
          </w:p>
        </w:tc>
        <w:tc>
          <w:tcPr>
            <w:tcW w:w="963" w:type="pct"/>
            <w:vAlign w:val="center"/>
          </w:tcPr>
          <w:p w:rsidR="00FD0CEF" w:rsidRDefault="00FD0CEF">
            <w:pPr>
              <w:pStyle w:val="13"/>
              <w:tabs>
                <w:tab w:val="left" w:pos="1260"/>
              </w:tabs>
              <w:adjustRightInd w:val="0"/>
              <w:snapToGrid w:val="0"/>
              <w:jc w:val="center"/>
              <w:rPr>
                <w:szCs w:val="21"/>
                <w:lang w:val="en-GB"/>
              </w:rPr>
            </w:pPr>
          </w:p>
        </w:tc>
        <w:tc>
          <w:tcPr>
            <w:tcW w:w="863" w:type="pct"/>
            <w:vAlign w:val="center"/>
          </w:tcPr>
          <w:p w:rsidR="00FD0CEF" w:rsidRDefault="00FD0CEF">
            <w:pPr>
              <w:pStyle w:val="13"/>
              <w:tabs>
                <w:tab w:val="left" w:pos="1260"/>
              </w:tabs>
              <w:adjustRightInd w:val="0"/>
              <w:snapToGrid w:val="0"/>
              <w:jc w:val="center"/>
              <w:rPr>
                <w:szCs w:val="21"/>
                <w:lang w:val="en-GB"/>
              </w:rPr>
            </w:pPr>
          </w:p>
        </w:tc>
      </w:tr>
      <w:tr w:rsidR="00FD0CEF">
        <w:trPr>
          <w:trHeight w:val="298"/>
          <w:jc w:val="center"/>
        </w:trPr>
        <w:tc>
          <w:tcPr>
            <w:tcW w:w="556" w:type="pct"/>
            <w:vMerge/>
            <w:vAlign w:val="center"/>
          </w:tcPr>
          <w:p w:rsidR="00FD0CEF" w:rsidRDefault="00FD0CEF">
            <w:pPr>
              <w:pStyle w:val="13"/>
              <w:tabs>
                <w:tab w:val="left" w:pos="1260"/>
              </w:tabs>
              <w:adjustRightInd w:val="0"/>
              <w:snapToGrid w:val="0"/>
              <w:jc w:val="center"/>
              <w:rPr>
                <w:szCs w:val="21"/>
                <w:lang w:val="en-GB"/>
              </w:rPr>
            </w:pPr>
          </w:p>
        </w:tc>
        <w:tc>
          <w:tcPr>
            <w:tcW w:w="3581" w:type="pct"/>
            <w:gridSpan w:val="4"/>
            <w:vAlign w:val="center"/>
          </w:tcPr>
          <w:p w:rsidR="00FD0CEF" w:rsidRDefault="004C6787">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vAlign w:val="center"/>
          </w:tcPr>
          <w:p w:rsidR="00FD0CEF" w:rsidRDefault="004C6787">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FD0CEF">
        <w:trPr>
          <w:trHeight w:val="240"/>
          <w:jc w:val="center"/>
        </w:trPr>
        <w:tc>
          <w:tcPr>
            <w:tcW w:w="556" w:type="pct"/>
            <w:vMerge/>
            <w:vAlign w:val="center"/>
          </w:tcPr>
          <w:p w:rsidR="00FD0CEF" w:rsidRDefault="00FD0CEF">
            <w:pPr>
              <w:pStyle w:val="13"/>
              <w:tabs>
                <w:tab w:val="left" w:pos="1260"/>
              </w:tabs>
              <w:adjustRightInd w:val="0"/>
              <w:snapToGrid w:val="0"/>
              <w:jc w:val="center"/>
              <w:rPr>
                <w:szCs w:val="21"/>
                <w:lang w:val="en-GB"/>
              </w:rPr>
            </w:pPr>
          </w:p>
        </w:tc>
        <w:tc>
          <w:tcPr>
            <w:tcW w:w="3581" w:type="pct"/>
            <w:gridSpan w:val="4"/>
            <w:vAlign w:val="center"/>
          </w:tcPr>
          <w:p w:rsidR="00FD0CEF" w:rsidRDefault="004C6787">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vAlign w:val="center"/>
          </w:tcPr>
          <w:p w:rsidR="00FD0CEF" w:rsidRDefault="004C6787">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FD0CEF">
        <w:trPr>
          <w:trHeight w:val="311"/>
          <w:jc w:val="center"/>
        </w:trPr>
        <w:tc>
          <w:tcPr>
            <w:tcW w:w="556" w:type="pct"/>
            <w:vMerge/>
            <w:vAlign w:val="center"/>
          </w:tcPr>
          <w:p w:rsidR="00FD0CEF" w:rsidRDefault="00FD0CEF">
            <w:pPr>
              <w:pStyle w:val="13"/>
              <w:tabs>
                <w:tab w:val="left" w:pos="1260"/>
              </w:tabs>
              <w:adjustRightInd w:val="0"/>
              <w:snapToGrid w:val="0"/>
              <w:jc w:val="center"/>
              <w:rPr>
                <w:szCs w:val="21"/>
                <w:lang w:val="en-GB"/>
              </w:rPr>
            </w:pPr>
          </w:p>
        </w:tc>
        <w:tc>
          <w:tcPr>
            <w:tcW w:w="4444" w:type="pct"/>
            <w:gridSpan w:val="5"/>
            <w:vAlign w:val="center"/>
          </w:tcPr>
          <w:p w:rsidR="00FD0CEF" w:rsidRDefault="004C6787">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FD0CEF">
        <w:trPr>
          <w:trHeight w:val="729"/>
          <w:jc w:val="center"/>
        </w:trPr>
        <w:tc>
          <w:tcPr>
            <w:tcW w:w="556" w:type="pct"/>
            <w:vMerge w:val="restart"/>
            <w:vAlign w:val="center"/>
          </w:tcPr>
          <w:p w:rsidR="00FD0CEF" w:rsidRDefault="004C6787">
            <w:pPr>
              <w:pStyle w:val="13"/>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vAlign w:val="center"/>
          </w:tcPr>
          <w:p w:rsidR="00FD0CEF" w:rsidRDefault="004C6787">
            <w:pPr>
              <w:pStyle w:val="13"/>
              <w:tabs>
                <w:tab w:val="left" w:pos="1260"/>
              </w:tabs>
              <w:adjustRightInd w:val="0"/>
              <w:snapToGrid w:val="0"/>
              <w:rPr>
                <w:b/>
                <w:szCs w:val="21"/>
              </w:rPr>
            </w:pPr>
            <w:r>
              <w:rPr>
                <w:rFonts w:hint="eastAsia"/>
                <w:b/>
                <w:kern w:val="0"/>
                <w:szCs w:val="21"/>
              </w:rPr>
              <w:t>所投货物中有大中型企业制造的，无需填写以下内容；所投货物全部为小型、微型企业制造的，只填写小型、微型企业制造的货物。</w:t>
            </w:r>
          </w:p>
        </w:tc>
      </w:tr>
      <w:tr w:rsidR="00FD0CEF">
        <w:trPr>
          <w:trHeight w:val="729"/>
          <w:jc w:val="center"/>
        </w:trPr>
        <w:tc>
          <w:tcPr>
            <w:tcW w:w="556" w:type="pct"/>
            <w:vMerge/>
            <w:vAlign w:val="center"/>
          </w:tcPr>
          <w:p w:rsidR="00FD0CEF" w:rsidRDefault="00FD0CEF">
            <w:pPr>
              <w:pStyle w:val="13"/>
              <w:tabs>
                <w:tab w:val="left" w:pos="1260"/>
              </w:tabs>
              <w:adjustRightInd w:val="0"/>
              <w:snapToGrid w:val="0"/>
              <w:jc w:val="center"/>
              <w:rPr>
                <w:szCs w:val="21"/>
                <w:lang w:val="en-GB"/>
              </w:rPr>
            </w:pPr>
          </w:p>
        </w:tc>
        <w:tc>
          <w:tcPr>
            <w:tcW w:w="886" w:type="pct"/>
            <w:vAlign w:val="center"/>
          </w:tcPr>
          <w:p w:rsidR="00FD0CEF" w:rsidRDefault="004C6787">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rsidR="00FD0CEF" w:rsidRDefault="004C6787">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rsidR="00FD0CEF" w:rsidRDefault="004C6787">
            <w:pPr>
              <w:pStyle w:val="13"/>
              <w:tabs>
                <w:tab w:val="left" w:pos="1260"/>
              </w:tabs>
              <w:adjustRightInd w:val="0"/>
              <w:snapToGrid w:val="0"/>
              <w:jc w:val="center"/>
              <w:rPr>
                <w:szCs w:val="21"/>
                <w:lang w:val="en-GB"/>
              </w:rPr>
            </w:pPr>
            <w:r>
              <w:rPr>
                <w:szCs w:val="21"/>
                <w:lang w:val="en-GB"/>
              </w:rPr>
              <w:t>制造商</w:t>
            </w:r>
          </w:p>
        </w:tc>
        <w:tc>
          <w:tcPr>
            <w:tcW w:w="963" w:type="pct"/>
            <w:vAlign w:val="center"/>
          </w:tcPr>
          <w:p w:rsidR="00FD0CEF" w:rsidRDefault="004C6787">
            <w:pPr>
              <w:pStyle w:val="13"/>
              <w:tabs>
                <w:tab w:val="left" w:pos="1260"/>
              </w:tabs>
              <w:adjustRightInd w:val="0"/>
              <w:snapToGrid w:val="0"/>
              <w:jc w:val="center"/>
              <w:rPr>
                <w:szCs w:val="21"/>
                <w:lang w:val="en-GB"/>
              </w:rPr>
            </w:pPr>
            <w:r>
              <w:rPr>
                <w:szCs w:val="21"/>
                <w:lang w:val="en-GB"/>
              </w:rPr>
              <w:t>制造商</w:t>
            </w:r>
          </w:p>
          <w:p w:rsidR="00FD0CEF" w:rsidRDefault="004C6787">
            <w:pPr>
              <w:pStyle w:val="13"/>
              <w:tabs>
                <w:tab w:val="left" w:pos="1260"/>
              </w:tabs>
              <w:adjustRightInd w:val="0"/>
              <w:snapToGrid w:val="0"/>
              <w:jc w:val="center"/>
              <w:rPr>
                <w:szCs w:val="21"/>
                <w:lang w:val="en-GB"/>
              </w:rPr>
            </w:pPr>
            <w:r>
              <w:rPr>
                <w:szCs w:val="21"/>
                <w:lang w:val="en-GB"/>
              </w:rPr>
              <w:t>企业类型</w:t>
            </w:r>
          </w:p>
        </w:tc>
        <w:tc>
          <w:tcPr>
            <w:tcW w:w="863" w:type="pct"/>
            <w:vAlign w:val="center"/>
          </w:tcPr>
          <w:p w:rsidR="00FD0CEF" w:rsidRDefault="004C6787">
            <w:pPr>
              <w:pStyle w:val="13"/>
              <w:tabs>
                <w:tab w:val="left" w:pos="1260"/>
              </w:tabs>
              <w:adjustRightInd w:val="0"/>
              <w:snapToGrid w:val="0"/>
              <w:jc w:val="center"/>
              <w:rPr>
                <w:szCs w:val="21"/>
                <w:lang w:val="en-GB"/>
              </w:rPr>
            </w:pPr>
            <w:r>
              <w:rPr>
                <w:szCs w:val="21"/>
                <w:lang w:val="en-GB"/>
              </w:rPr>
              <w:t>金额</w:t>
            </w:r>
          </w:p>
        </w:tc>
      </w:tr>
      <w:tr w:rsidR="00FD0CEF">
        <w:trPr>
          <w:trHeight w:val="729"/>
          <w:jc w:val="center"/>
        </w:trPr>
        <w:tc>
          <w:tcPr>
            <w:tcW w:w="556" w:type="pct"/>
            <w:vMerge/>
            <w:vAlign w:val="center"/>
          </w:tcPr>
          <w:p w:rsidR="00FD0CEF" w:rsidRDefault="00FD0CEF">
            <w:pPr>
              <w:pStyle w:val="13"/>
              <w:tabs>
                <w:tab w:val="left" w:pos="1260"/>
              </w:tabs>
              <w:adjustRightInd w:val="0"/>
              <w:snapToGrid w:val="0"/>
              <w:jc w:val="center"/>
              <w:rPr>
                <w:szCs w:val="21"/>
                <w:lang w:val="en-GB"/>
              </w:rPr>
            </w:pPr>
          </w:p>
        </w:tc>
        <w:tc>
          <w:tcPr>
            <w:tcW w:w="886" w:type="pct"/>
            <w:vAlign w:val="center"/>
          </w:tcPr>
          <w:p w:rsidR="00FD0CEF" w:rsidRDefault="00FD0CEF">
            <w:pPr>
              <w:pStyle w:val="13"/>
              <w:tabs>
                <w:tab w:val="left" w:pos="1260"/>
              </w:tabs>
              <w:adjustRightInd w:val="0"/>
              <w:snapToGrid w:val="0"/>
              <w:jc w:val="center"/>
              <w:rPr>
                <w:szCs w:val="21"/>
                <w:lang w:val="en-GB"/>
              </w:rPr>
            </w:pPr>
          </w:p>
        </w:tc>
        <w:tc>
          <w:tcPr>
            <w:tcW w:w="929" w:type="pct"/>
            <w:vAlign w:val="center"/>
          </w:tcPr>
          <w:p w:rsidR="00FD0CEF" w:rsidRDefault="00FD0CEF">
            <w:pPr>
              <w:pStyle w:val="13"/>
              <w:tabs>
                <w:tab w:val="left" w:pos="1260"/>
              </w:tabs>
              <w:adjustRightInd w:val="0"/>
              <w:snapToGrid w:val="0"/>
              <w:jc w:val="center"/>
              <w:rPr>
                <w:szCs w:val="21"/>
                <w:lang w:val="en-GB"/>
              </w:rPr>
            </w:pPr>
          </w:p>
        </w:tc>
        <w:tc>
          <w:tcPr>
            <w:tcW w:w="803" w:type="pct"/>
            <w:vAlign w:val="center"/>
          </w:tcPr>
          <w:p w:rsidR="00FD0CEF" w:rsidRDefault="00FD0CEF">
            <w:pPr>
              <w:pStyle w:val="13"/>
              <w:tabs>
                <w:tab w:val="left" w:pos="1260"/>
              </w:tabs>
              <w:adjustRightInd w:val="0"/>
              <w:snapToGrid w:val="0"/>
              <w:jc w:val="center"/>
              <w:rPr>
                <w:szCs w:val="21"/>
                <w:lang w:val="en-GB"/>
              </w:rPr>
            </w:pPr>
          </w:p>
        </w:tc>
        <w:tc>
          <w:tcPr>
            <w:tcW w:w="963" w:type="pct"/>
          </w:tcPr>
          <w:p w:rsidR="00FD0CEF" w:rsidRDefault="004C6787">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FD0CEF" w:rsidRDefault="00FD0CEF">
            <w:pPr>
              <w:pStyle w:val="13"/>
              <w:tabs>
                <w:tab w:val="left" w:pos="1260"/>
              </w:tabs>
              <w:adjustRightInd w:val="0"/>
              <w:snapToGrid w:val="0"/>
              <w:jc w:val="center"/>
              <w:rPr>
                <w:szCs w:val="21"/>
                <w:lang w:val="en-GB"/>
              </w:rPr>
            </w:pPr>
          </w:p>
        </w:tc>
      </w:tr>
      <w:tr w:rsidR="00FD0CEF">
        <w:trPr>
          <w:trHeight w:val="729"/>
          <w:jc w:val="center"/>
        </w:trPr>
        <w:tc>
          <w:tcPr>
            <w:tcW w:w="556" w:type="pct"/>
            <w:vMerge/>
            <w:vAlign w:val="center"/>
          </w:tcPr>
          <w:p w:rsidR="00FD0CEF" w:rsidRDefault="00FD0CEF">
            <w:pPr>
              <w:pStyle w:val="13"/>
              <w:tabs>
                <w:tab w:val="left" w:pos="1260"/>
              </w:tabs>
              <w:adjustRightInd w:val="0"/>
              <w:snapToGrid w:val="0"/>
              <w:jc w:val="center"/>
              <w:rPr>
                <w:szCs w:val="21"/>
                <w:lang w:val="en-GB"/>
              </w:rPr>
            </w:pPr>
          </w:p>
        </w:tc>
        <w:tc>
          <w:tcPr>
            <w:tcW w:w="886" w:type="pct"/>
            <w:vAlign w:val="center"/>
          </w:tcPr>
          <w:p w:rsidR="00FD0CEF" w:rsidRDefault="00FD0CEF">
            <w:pPr>
              <w:pStyle w:val="13"/>
              <w:tabs>
                <w:tab w:val="left" w:pos="1260"/>
              </w:tabs>
              <w:adjustRightInd w:val="0"/>
              <w:snapToGrid w:val="0"/>
              <w:jc w:val="center"/>
              <w:rPr>
                <w:szCs w:val="21"/>
                <w:lang w:val="en-GB"/>
              </w:rPr>
            </w:pPr>
          </w:p>
        </w:tc>
        <w:tc>
          <w:tcPr>
            <w:tcW w:w="929" w:type="pct"/>
            <w:vAlign w:val="center"/>
          </w:tcPr>
          <w:p w:rsidR="00FD0CEF" w:rsidRDefault="00FD0CEF">
            <w:pPr>
              <w:pStyle w:val="13"/>
              <w:tabs>
                <w:tab w:val="left" w:pos="1260"/>
              </w:tabs>
              <w:adjustRightInd w:val="0"/>
              <w:snapToGrid w:val="0"/>
              <w:jc w:val="center"/>
              <w:rPr>
                <w:szCs w:val="21"/>
                <w:lang w:val="en-GB"/>
              </w:rPr>
            </w:pPr>
          </w:p>
        </w:tc>
        <w:tc>
          <w:tcPr>
            <w:tcW w:w="803" w:type="pct"/>
            <w:vAlign w:val="center"/>
          </w:tcPr>
          <w:p w:rsidR="00FD0CEF" w:rsidRDefault="00FD0CEF">
            <w:pPr>
              <w:pStyle w:val="13"/>
              <w:tabs>
                <w:tab w:val="left" w:pos="1260"/>
              </w:tabs>
              <w:adjustRightInd w:val="0"/>
              <w:snapToGrid w:val="0"/>
              <w:jc w:val="center"/>
              <w:rPr>
                <w:szCs w:val="21"/>
                <w:lang w:val="en-GB"/>
              </w:rPr>
            </w:pPr>
          </w:p>
        </w:tc>
        <w:tc>
          <w:tcPr>
            <w:tcW w:w="963" w:type="pct"/>
          </w:tcPr>
          <w:p w:rsidR="00FD0CEF" w:rsidRDefault="004C6787">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FD0CEF" w:rsidRDefault="00FD0CEF">
            <w:pPr>
              <w:pStyle w:val="13"/>
              <w:tabs>
                <w:tab w:val="left" w:pos="1260"/>
              </w:tabs>
              <w:adjustRightInd w:val="0"/>
              <w:snapToGrid w:val="0"/>
              <w:jc w:val="center"/>
              <w:rPr>
                <w:szCs w:val="21"/>
                <w:lang w:val="en-GB"/>
              </w:rPr>
            </w:pPr>
          </w:p>
        </w:tc>
      </w:tr>
      <w:tr w:rsidR="00FD0CEF">
        <w:trPr>
          <w:trHeight w:val="729"/>
          <w:jc w:val="center"/>
        </w:trPr>
        <w:tc>
          <w:tcPr>
            <w:tcW w:w="556" w:type="pct"/>
            <w:vMerge/>
            <w:vAlign w:val="center"/>
          </w:tcPr>
          <w:p w:rsidR="00FD0CEF" w:rsidRDefault="00FD0CEF">
            <w:pPr>
              <w:pStyle w:val="13"/>
              <w:tabs>
                <w:tab w:val="left" w:pos="1260"/>
              </w:tabs>
              <w:adjustRightInd w:val="0"/>
              <w:snapToGrid w:val="0"/>
              <w:jc w:val="center"/>
              <w:rPr>
                <w:szCs w:val="21"/>
                <w:lang w:val="en-GB"/>
              </w:rPr>
            </w:pPr>
          </w:p>
        </w:tc>
        <w:tc>
          <w:tcPr>
            <w:tcW w:w="886" w:type="pct"/>
            <w:vAlign w:val="center"/>
          </w:tcPr>
          <w:p w:rsidR="00FD0CEF" w:rsidRDefault="00FD0CEF">
            <w:pPr>
              <w:pStyle w:val="13"/>
              <w:tabs>
                <w:tab w:val="left" w:pos="1260"/>
              </w:tabs>
              <w:adjustRightInd w:val="0"/>
              <w:snapToGrid w:val="0"/>
              <w:jc w:val="center"/>
              <w:rPr>
                <w:szCs w:val="21"/>
                <w:lang w:val="en-GB"/>
              </w:rPr>
            </w:pPr>
          </w:p>
        </w:tc>
        <w:tc>
          <w:tcPr>
            <w:tcW w:w="929" w:type="pct"/>
            <w:vAlign w:val="center"/>
          </w:tcPr>
          <w:p w:rsidR="00FD0CEF" w:rsidRDefault="00FD0CEF">
            <w:pPr>
              <w:pStyle w:val="13"/>
              <w:tabs>
                <w:tab w:val="left" w:pos="1260"/>
              </w:tabs>
              <w:adjustRightInd w:val="0"/>
              <w:snapToGrid w:val="0"/>
              <w:jc w:val="center"/>
              <w:rPr>
                <w:szCs w:val="21"/>
                <w:lang w:val="en-GB"/>
              </w:rPr>
            </w:pPr>
          </w:p>
        </w:tc>
        <w:tc>
          <w:tcPr>
            <w:tcW w:w="803" w:type="pct"/>
            <w:vAlign w:val="center"/>
          </w:tcPr>
          <w:p w:rsidR="00FD0CEF" w:rsidRDefault="00FD0CEF">
            <w:pPr>
              <w:pStyle w:val="13"/>
              <w:tabs>
                <w:tab w:val="left" w:pos="1260"/>
              </w:tabs>
              <w:adjustRightInd w:val="0"/>
              <w:snapToGrid w:val="0"/>
              <w:jc w:val="center"/>
              <w:rPr>
                <w:szCs w:val="21"/>
                <w:lang w:val="en-GB"/>
              </w:rPr>
            </w:pPr>
          </w:p>
        </w:tc>
        <w:tc>
          <w:tcPr>
            <w:tcW w:w="963" w:type="pct"/>
          </w:tcPr>
          <w:p w:rsidR="00FD0CEF" w:rsidRDefault="004C6787">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FD0CEF" w:rsidRDefault="00FD0CEF">
            <w:pPr>
              <w:pStyle w:val="13"/>
              <w:tabs>
                <w:tab w:val="left" w:pos="1260"/>
              </w:tabs>
              <w:adjustRightInd w:val="0"/>
              <w:snapToGrid w:val="0"/>
              <w:jc w:val="center"/>
              <w:rPr>
                <w:szCs w:val="21"/>
                <w:lang w:val="en-GB"/>
              </w:rPr>
            </w:pPr>
          </w:p>
        </w:tc>
      </w:tr>
      <w:tr w:rsidR="00FD0CEF">
        <w:trPr>
          <w:trHeight w:val="729"/>
          <w:jc w:val="center"/>
        </w:trPr>
        <w:tc>
          <w:tcPr>
            <w:tcW w:w="556" w:type="pct"/>
            <w:vMerge/>
            <w:vAlign w:val="center"/>
          </w:tcPr>
          <w:p w:rsidR="00FD0CEF" w:rsidRDefault="00FD0CEF">
            <w:pPr>
              <w:pStyle w:val="13"/>
              <w:tabs>
                <w:tab w:val="left" w:pos="1260"/>
              </w:tabs>
              <w:adjustRightInd w:val="0"/>
              <w:snapToGrid w:val="0"/>
              <w:jc w:val="center"/>
              <w:rPr>
                <w:szCs w:val="21"/>
                <w:lang w:val="en-GB"/>
              </w:rPr>
            </w:pPr>
          </w:p>
        </w:tc>
        <w:tc>
          <w:tcPr>
            <w:tcW w:w="886" w:type="pct"/>
            <w:vAlign w:val="center"/>
          </w:tcPr>
          <w:p w:rsidR="00FD0CEF" w:rsidRDefault="00FD0CEF">
            <w:pPr>
              <w:pStyle w:val="13"/>
              <w:tabs>
                <w:tab w:val="left" w:pos="1260"/>
              </w:tabs>
              <w:adjustRightInd w:val="0"/>
              <w:snapToGrid w:val="0"/>
              <w:jc w:val="center"/>
              <w:rPr>
                <w:szCs w:val="21"/>
                <w:lang w:val="en-GB"/>
              </w:rPr>
            </w:pPr>
          </w:p>
        </w:tc>
        <w:tc>
          <w:tcPr>
            <w:tcW w:w="929" w:type="pct"/>
            <w:vAlign w:val="center"/>
          </w:tcPr>
          <w:p w:rsidR="00FD0CEF" w:rsidRDefault="00FD0CEF">
            <w:pPr>
              <w:pStyle w:val="13"/>
              <w:tabs>
                <w:tab w:val="left" w:pos="1260"/>
              </w:tabs>
              <w:adjustRightInd w:val="0"/>
              <w:snapToGrid w:val="0"/>
              <w:jc w:val="center"/>
              <w:rPr>
                <w:szCs w:val="21"/>
                <w:lang w:val="en-GB"/>
              </w:rPr>
            </w:pPr>
          </w:p>
        </w:tc>
        <w:tc>
          <w:tcPr>
            <w:tcW w:w="803" w:type="pct"/>
            <w:vAlign w:val="center"/>
          </w:tcPr>
          <w:p w:rsidR="00FD0CEF" w:rsidRDefault="00FD0CEF">
            <w:pPr>
              <w:pStyle w:val="13"/>
              <w:tabs>
                <w:tab w:val="left" w:pos="1260"/>
              </w:tabs>
              <w:adjustRightInd w:val="0"/>
              <w:snapToGrid w:val="0"/>
              <w:jc w:val="center"/>
              <w:rPr>
                <w:szCs w:val="21"/>
                <w:lang w:val="en-GB"/>
              </w:rPr>
            </w:pPr>
          </w:p>
        </w:tc>
        <w:tc>
          <w:tcPr>
            <w:tcW w:w="963" w:type="pct"/>
          </w:tcPr>
          <w:p w:rsidR="00FD0CEF" w:rsidRDefault="004C6787">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FD0CEF" w:rsidRDefault="00FD0CEF">
            <w:pPr>
              <w:pStyle w:val="13"/>
              <w:tabs>
                <w:tab w:val="left" w:pos="1260"/>
              </w:tabs>
              <w:adjustRightInd w:val="0"/>
              <w:snapToGrid w:val="0"/>
              <w:jc w:val="center"/>
              <w:rPr>
                <w:szCs w:val="21"/>
                <w:lang w:val="en-GB"/>
              </w:rPr>
            </w:pPr>
          </w:p>
        </w:tc>
      </w:tr>
      <w:tr w:rsidR="00FD0CEF">
        <w:trPr>
          <w:trHeight w:val="729"/>
          <w:jc w:val="center"/>
        </w:trPr>
        <w:tc>
          <w:tcPr>
            <w:tcW w:w="556" w:type="pct"/>
            <w:vMerge/>
            <w:vAlign w:val="center"/>
          </w:tcPr>
          <w:p w:rsidR="00FD0CEF" w:rsidRDefault="00FD0CEF">
            <w:pPr>
              <w:pStyle w:val="13"/>
              <w:tabs>
                <w:tab w:val="left" w:pos="1260"/>
              </w:tabs>
              <w:adjustRightInd w:val="0"/>
              <w:snapToGrid w:val="0"/>
              <w:jc w:val="center"/>
              <w:rPr>
                <w:szCs w:val="21"/>
                <w:lang w:val="en-GB"/>
              </w:rPr>
            </w:pPr>
          </w:p>
        </w:tc>
        <w:tc>
          <w:tcPr>
            <w:tcW w:w="886" w:type="pct"/>
            <w:vAlign w:val="center"/>
          </w:tcPr>
          <w:p w:rsidR="00FD0CEF" w:rsidRDefault="00FD0CEF">
            <w:pPr>
              <w:pStyle w:val="13"/>
              <w:tabs>
                <w:tab w:val="left" w:pos="1260"/>
              </w:tabs>
              <w:adjustRightInd w:val="0"/>
              <w:snapToGrid w:val="0"/>
              <w:jc w:val="center"/>
              <w:rPr>
                <w:szCs w:val="21"/>
                <w:lang w:val="en-GB"/>
              </w:rPr>
            </w:pPr>
          </w:p>
        </w:tc>
        <w:tc>
          <w:tcPr>
            <w:tcW w:w="929" w:type="pct"/>
            <w:vAlign w:val="center"/>
          </w:tcPr>
          <w:p w:rsidR="00FD0CEF" w:rsidRDefault="00FD0CEF">
            <w:pPr>
              <w:pStyle w:val="13"/>
              <w:tabs>
                <w:tab w:val="left" w:pos="1260"/>
              </w:tabs>
              <w:adjustRightInd w:val="0"/>
              <w:snapToGrid w:val="0"/>
              <w:jc w:val="center"/>
              <w:rPr>
                <w:szCs w:val="21"/>
                <w:lang w:val="en-GB"/>
              </w:rPr>
            </w:pPr>
          </w:p>
        </w:tc>
        <w:tc>
          <w:tcPr>
            <w:tcW w:w="803" w:type="pct"/>
            <w:vAlign w:val="center"/>
          </w:tcPr>
          <w:p w:rsidR="00FD0CEF" w:rsidRDefault="00FD0CEF">
            <w:pPr>
              <w:pStyle w:val="13"/>
              <w:tabs>
                <w:tab w:val="left" w:pos="1260"/>
              </w:tabs>
              <w:adjustRightInd w:val="0"/>
              <w:snapToGrid w:val="0"/>
              <w:jc w:val="center"/>
              <w:rPr>
                <w:szCs w:val="21"/>
                <w:lang w:val="en-GB"/>
              </w:rPr>
            </w:pPr>
          </w:p>
        </w:tc>
        <w:tc>
          <w:tcPr>
            <w:tcW w:w="963" w:type="pct"/>
            <w:vAlign w:val="center"/>
          </w:tcPr>
          <w:p w:rsidR="00FD0CEF" w:rsidRDefault="00FD0CEF">
            <w:pPr>
              <w:pStyle w:val="13"/>
              <w:tabs>
                <w:tab w:val="left" w:pos="1260"/>
              </w:tabs>
              <w:adjustRightInd w:val="0"/>
              <w:snapToGrid w:val="0"/>
              <w:jc w:val="center"/>
              <w:rPr>
                <w:szCs w:val="21"/>
                <w:lang w:val="en-GB"/>
              </w:rPr>
            </w:pPr>
          </w:p>
        </w:tc>
        <w:tc>
          <w:tcPr>
            <w:tcW w:w="863" w:type="pct"/>
            <w:vAlign w:val="center"/>
          </w:tcPr>
          <w:p w:rsidR="00FD0CEF" w:rsidRDefault="00FD0CEF">
            <w:pPr>
              <w:pStyle w:val="13"/>
              <w:tabs>
                <w:tab w:val="left" w:pos="1260"/>
              </w:tabs>
              <w:adjustRightInd w:val="0"/>
              <w:snapToGrid w:val="0"/>
              <w:jc w:val="center"/>
              <w:rPr>
                <w:szCs w:val="21"/>
                <w:lang w:val="en-GB"/>
              </w:rPr>
            </w:pPr>
          </w:p>
        </w:tc>
      </w:tr>
      <w:tr w:rsidR="00FD0CEF">
        <w:trPr>
          <w:trHeight w:val="729"/>
          <w:jc w:val="center"/>
        </w:trPr>
        <w:tc>
          <w:tcPr>
            <w:tcW w:w="556" w:type="pct"/>
            <w:vMerge/>
            <w:vAlign w:val="center"/>
          </w:tcPr>
          <w:p w:rsidR="00FD0CEF" w:rsidRDefault="00FD0CEF">
            <w:pPr>
              <w:pStyle w:val="13"/>
              <w:tabs>
                <w:tab w:val="left" w:pos="1260"/>
              </w:tabs>
              <w:adjustRightInd w:val="0"/>
              <w:snapToGrid w:val="0"/>
              <w:jc w:val="center"/>
              <w:rPr>
                <w:szCs w:val="21"/>
                <w:lang w:val="en-GB"/>
              </w:rPr>
            </w:pPr>
          </w:p>
        </w:tc>
        <w:tc>
          <w:tcPr>
            <w:tcW w:w="886" w:type="pct"/>
            <w:vAlign w:val="center"/>
          </w:tcPr>
          <w:p w:rsidR="00FD0CEF" w:rsidRDefault="00FD0CEF">
            <w:pPr>
              <w:pStyle w:val="13"/>
              <w:tabs>
                <w:tab w:val="left" w:pos="1260"/>
              </w:tabs>
              <w:adjustRightInd w:val="0"/>
              <w:snapToGrid w:val="0"/>
              <w:jc w:val="center"/>
              <w:rPr>
                <w:szCs w:val="21"/>
                <w:lang w:val="en-GB"/>
              </w:rPr>
            </w:pPr>
          </w:p>
        </w:tc>
        <w:tc>
          <w:tcPr>
            <w:tcW w:w="929" w:type="pct"/>
            <w:vAlign w:val="center"/>
          </w:tcPr>
          <w:p w:rsidR="00FD0CEF" w:rsidRDefault="00FD0CEF">
            <w:pPr>
              <w:pStyle w:val="13"/>
              <w:tabs>
                <w:tab w:val="left" w:pos="1260"/>
              </w:tabs>
              <w:adjustRightInd w:val="0"/>
              <w:snapToGrid w:val="0"/>
              <w:jc w:val="center"/>
              <w:rPr>
                <w:szCs w:val="21"/>
                <w:lang w:val="en-GB"/>
              </w:rPr>
            </w:pPr>
          </w:p>
        </w:tc>
        <w:tc>
          <w:tcPr>
            <w:tcW w:w="803" w:type="pct"/>
            <w:vAlign w:val="center"/>
          </w:tcPr>
          <w:p w:rsidR="00FD0CEF" w:rsidRDefault="00FD0CEF">
            <w:pPr>
              <w:pStyle w:val="13"/>
              <w:tabs>
                <w:tab w:val="left" w:pos="1260"/>
              </w:tabs>
              <w:adjustRightInd w:val="0"/>
              <w:snapToGrid w:val="0"/>
              <w:jc w:val="center"/>
              <w:rPr>
                <w:szCs w:val="21"/>
                <w:lang w:val="en-GB"/>
              </w:rPr>
            </w:pPr>
          </w:p>
        </w:tc>
        <w:tc>
          <w:tcPr>
            <w:tcW w:w="963" w:type="pct"/>
            <w:vAlign w:val="center"/>
          </w:tcPr>
          <w:p w:rsidR="00FD0CEF" w:rsidRDefault="00FD0CEF">
            <w:pPr>
              <w:pStyle w:val="13"/>
              <w:tabs>
                <w:tab w:val="left" w:pos="1260"/>
              </w:tabs>
              <w:adjustRightInd w:val="0"/>
              <w:snapToGrid w:val="0"/>
              <w:jc w:val="center"/>
              <w:rPr>
                <w:szCs w:val="21"/>
                <w:lang w:val="en-GB"/>
              </w:rPr>
            </w:pPr>
          </w:p>
        </w:tc>
        <w:tc>
          <w:tcPr>
            <w:tcW w:w="863" w:type="pct"/>
            <w:vAlign w:val="center"/>
          </w:tcPr>
          <w:p w:rsidR="00FD0CEF" w:rsidRDefault="00FD0CEF">
            <w:pPr>
              <w:pStyle w:val="13"/>
              <w:tabs>
                <w:tab w:val="left" w:pos="1260"/>
              </w:tabs>
              <w:adjustRightInd w:val="0"/>
              <w:snapToGrid w:val="0"/>
              <w:jc w:val="center"/>
              <w:rPr>
                <w:szCs w:val="21"/>
                <w:lang w:val="en-GB"/>
              </w:rPr>
            </w:pPr>
          </w:p>
        </w:tc>
      </w:tr>
      <w:tr w:rsidR="00FD0CEF">
        <w:trPr>
          <w:trHeight w:val="729"/>
          <w:jc w:val="center"/>
        </w:trPr>
        <w:tc>
          <w:tcPr>
            <w:tcW w:w="556" w:type="pct"/>
            <w:vMerge/>
            <w:vAlign w:val="center"/>
          </w:tcPr>
          <w:p w:rsidR="00FD0CEF" w:rsidRDefault="00FD0CEF">
            <w:pPr>
              <w:pStyle w:val="13"/>
              <w:tabs>
                <w:tab w:val="left" w:pos="1260"/>
              </w:tabs>
              <w:adjustRightInd w:val="0"/>
              <w:snapToGrid w:val="0"/>
              <w:jc w:val="center"/>
              <w:rPr>
                <w:szCs w:val="21"/>
                <w:lang w:val="en-GB"/>
              </w:rPr>
            </w:pPr>
          </w:p>
        </w:tc>
        <w:tc>
          <w:tcPr>
            <w:tcW w:w="3581" w:type="pct"/>
            <w:gridSpan w:val="4"/>
            <w:vAlign w:val="center"/>
          </w:tcPr>
          <w:p w:rsidR="00FD0CEF" w:rsidRDefault="004C6787">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vAlign w:val="center"/>
          </w:tcPr>
          <w:p w:rsidR="00FD0CEF" w:rsidRDefault="004C6787">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FD0CEF">
        <w:trPr>
          <w:trHeight w:val="671"/>
          <w:jc w:val="center"/>
        </w:trPr>
        <w:tc>
          <w:tcPr>
            <w:tcW w:w="556" w:type="pct"/>
            <w:vMerge/>
            <w:vAlign w:val="center"/>
          </w:tcPr>
          <w:p w:rsidR="00FD0CEF" w:rsidRDefault="00FD0CEF">
            <w:pPr>
              <w:pStyle w:val="13"/>
              <w:tabs>
                <w:tab w:val="left" w:pos="1260"/>
              </w:tabs>
              <w:adjustRightInd w:val="0"/>
              <w:snapToGrid w:val="0"/>
              <w:jc w:val="center"/>
              <w:rPr>
                <w:szCs w:val="21"/>
                <w:lang w:val="en-GB"/>
              </w:rPr>
            </w:pPr>
          </w:p>
        </w:tc>
        <w:tc>
          <w:tcPr>
            <w:tcW w:w="3581" w:type="pct"/>
            <w:gridSpan w:val="4"/>
            <w:vAlign w:val="center"/>
          </w:tcPr>
          <w:p w:rsidR="00FD0CEF" w:rsidRDefault="004C6787">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vAlign w:val="center"/>
          </w:tcPr>
          <w:p w:rsidR="00FD0CEF" w:rsidRDefault="004C6787">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FD0CEF">
        <w:trPr>
          <w:trHeight w:val="729"/>
          <w:jc w:val="center"/>
        </w:trPr>
        <w:tc>
          <w:tcPr>
            <w:tcW w:w="556" w:type="pct"/>
            <w:vAlign w:val="center"/>
          </w:tcPr>
          <w:p w:rsidR="00FD0CEF" w:rsidRDefault="004C6787">
            <w:pPr>
              <w:pStyle w:val="13"/>
              <w:tabs>
                <w:tab w:val="left" w:pos="1260"/>
              </w:tabs>
              <w:adjustRightInd w:val="0"/>
              <w:snapToGrid w:val="0"/>
              <w:jc w:val="center"/>
              <w:rPr>
                <w:szCs w:val="21"/>
                <w:lang w:val="en-GB"/>
              </w:rPr>
            </w:pPr>
            <w:r>
              <w:rPr>
                <w:szCs w:val="21"/>
                <w:lang w:val="en-GB"/>
              </w:rPr>
              <w:t>中小企业</w:t>
            </w:r>
          </w:p>
        </w:tc>
        <w:tc>
          <w:tcPr>
            <w:tcW w:w="4444" w:type="pct"/>
            <w:gridSpan w:val="5"/>
            <w:vAlign w:val="center"/>
          </w:tcPr>
          <w:p w:rsidR="00FD0CEF" w:rsidRDefault="004C6787">
            <w:pPr>
              <w:pStyle w:val="13"/>
              <w:tabs>
                <w:tab w:val="left" w:pos="1260"/>
              </w:tabs>
              <w:adjustRightInd w:val="0"/>
              <w:snapToGrid w:val="0"/>
              <w:rPr>
                <w:szCs w:val="21"/>
              </w:rPr>
            </w:pPr>
            <w:r>
              <w:rPr>
                <w:szCs w:val="21"/>
              </w:rPr>
              <w:t>如属于中小企业，须提供《中小企业声明函》。</w:t>
            </w:r>
          </w:p>
          <w:p w:rsidR="00FD0CEF" w:rsidRDefault="004C6787">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FD0CEF">
        <w:trPr>
          <w:trHeight w:val="729"/>
          <w:jc w:val="center"/>
        </w:trPr>
        <w:tc>
          <w:tcPr>
            <w:tcW w:w="556" w:type="pct"/>
            <w:vAlign w:val="center"/>
          </w:tcPr>
          <w:p w:rsidR="00FD0CEF" w:rsidRDefault="004C6787">
            <w:pPr>
              <w:pStyle w:val="13"/>
              <w:tabs>
                <w:tab w:val="left" w:pos="1260"/>
              </w:tabs>
              <w:adjustRightInd w:val="0"/>
              <w:snapToGrid w:val="0"/>
              <w:jc w:val="center"/>
              <w:rPr>
                <w:szCs w:val="21"/>
                <w:lang w:val="en-GB"/>
              </w:rPr>
            </w:pPr>
            <w:r>
              <w:rPr>
                <w:szCs w:val="21"/>
                <w:lang w:val="en-GB"/>
              </w:rPr>
              <w:t>监狱企业</w:t>
            </w:r>
          </w:p>
        </w:tc>
        <w:tc>
          <w:tcPr>
            <w:tcW w:w="4444" w:type="pct"/>
            <w:gridSpan w:val="5"/>
            <w:vAlign w:val="center"/>
          </w:tcPr>
          <w:p w:rsidR="00FD0CEF" w:rsidRDefault="004C6787">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FD0CEF" w:rsidRDefault="004C6787">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FD0CEF">
        <w:trPr>
          <w:trHeight w:val="729"/>
          <w:jc w:val="center"/>
        </w:trPr>
        <w:tc>
          <w:tcPr>
            <w:tcW w:w="556" w:type="pct"/>
            <w:vAlign w:val="center"/>
          </w:tcPr>
          <w:p w:rsidR="00FD0CEF" w:rsidRDefault="004C6787">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vAlign w:val="center"/>
          </w:tcPr>
          <w:p w:rsidR="00FD0CEF" w:rsidRDefault="004C6787">
            <w:pPr>
              <w:pStyle w:val="13"/>
              <w:tabs>
                <w:tab w:val="left" w:pos="1260"/>
              </w:tabs>
              <w:adjustRightInd w:val="0"/>
              <w:snapToGrid w:val="0"/>
              <w:rPr>
                <w:szCs w:val="21"/>
              </w:rPr>
            </w:pPr>
            <w:r>
              <w:rPr>
                <w:szCs w:val="21"/>
              </w:rPr>
              <w:t>如属于残疾人福利性单位，须提供《残疾人福利性单位声明函》。</w:t>
            </w:r>
          </w:p>
          <w:p w:rsidR="00FD0CEF" w:rsidRDefault="004C6787">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rsidR="00FD0CEF" w:rsidRDefault="004C6787" w:rsidP="00AF7188">
      <w:pPr>
        <w:spacing w:line="360" w:lineRule="auto"/>
        <w:ind w:firstLineChars="1700" w:firstLine="3794"/>
        <w:rPr>
          <w:sz w:val="24"/>
        </w:rPr>
      </w:pPr>
      <w:r>
        <w:rPr>
          <w:sz w:val="24"/>
        </w:rPr>
        <w:t>投标人名称：</w:t>
      </w:r>
    </w:p>
    <w:p w:rsidR="00FD0CEF" w:rsidRDefault="004C6787" w:rsidP="00AF718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D0CEF" w:rsidRDefault="00FD0CEF" w:rsidP="00AF7188">
      <w:pPr>
        <w:spacing w:line="360" w:lineRule="auto"/>
        <w:ind w:firstLineChars="200" w:firstLine="446"/>
        <w:outlineLvl w:val="0"/>
        <w:rPr>
          <w:sz w:val="24"/>
        </w:rPr>
      </w:pPr>
    </w:p>
    <w:p w:rsidR="00FD0CEF" w:rsidRDefault="00FD0CEF">
      <w:pPr>
        <w:spacing w:line="560" w:lineRule="exact"/>
        <w:jc w:val="center"/>
        <w:rPr>
          <w:sz w:val="24"/>
        </w:rPr>
      </w:pPr>
    </w:p>
    <w:p w:rsidR="00FD0CEF" w:rsidRDefault="00FD0CEF">
      <w:pPr>
        <w:spacing w:line="560" w:lineRule="exact"/>
        <w:jc w:val="center"/>
        <w:rPr>
          <w:sz w:val="24"/>
        </w:rPr>
      </w:pPr>
    </w:p>
    <w:p w:rsidR="00FD0CEF" w:rsidRDefault="004C6787">
      <w:pPr>
        <w:spacing w:line="560" w:lineRule="exact"/>
        <w:jc w:val="center"/>
        <w:rPr>
          <w:sz w:val="24"/>
        </w:rPr>
      </w:pPr>
      <w:r>
        <w:rPr>
          <w:sz w:val="24"/>
        </w:rPr>
        <w:br w:type="page"/>
      </w:r>
    </w:p>
    <w:p w:rsidR="00FD0CEF" w:rsidRDefault="004C6787">
      <w:pPr>
        <w:tabs>
          <w:tab w:val="left" w:pos="360"/>
        </w:tabs>
        <w:spacing w:line="360" w:lineRule="auto"/>
        <w:rPr>
          <w:b/>
          <w:sz w:val="24"/>
        </w:rPr>
      </w:pPr>
      <w:r>
        <w:rPr>
          <w:rFonts w:hint="eastAsia"/>
          <w:b/>
          <w:sz w:val="24"/>
        </w:rPr>
        <w:t>附件</w:t>
      </w:r>
      <w:r>
        <w:rPr>
          <w:rFonts w:hint="eastAsia"/>
          <w:b/>
          <w:sz w:val="24"/>
        </w:rPr>
        <w:t>10</w:t>
      </w:r>
    </w:p>
    <w:p w:rsidR="00FD0CEF" w:rsidRDefault="004C6787">
      <w:pPr>
        <w:autoSpaceDN w:val="0"/>
        <w:spacing w:line="360" w:lineRule="auto"/>
        <w:jc w:val="center"/>
        <w:rPr>
          <w:b/>
          <w:bCs/>
          <w:sz w:val="24"/>
        </w:rPr>
      </w:pPr>
      <w:r>
        <w:rPr>
          <w:b/>
          <w:bCs/>
          <w:sz w:val="24"/>
        </w:rPr>
        <w:t>投标产品配置清单</w:t>
      </w:r>
    </w:p>
    <w:p w:rsidR="00FD0CEF" w:rsidRDefault="00FD0CEF">
      <w:pPr>
        <w:spacing w:line="460" w:lineRule="exact"/>
        <w:rPr>
          <w:sz w:val="24"/>
        </w:rPr>
      </w:pPr>
    </w:p>
    <w:p w:rsidR="00FD0CEF" w:rsidRDefault="004C6787">
      <w:pPr>
        <w:spacing w:line="460" w:lineRule="exact"/>
        <w:rPr>
          <w:sz w:val="24"/>
        </w:rPr>
      </w:pPr>
      <w:r>
        <w:rPr>
          <w:sz w:val="24"/>
        </w:rPr>
        <w:t>项目名称：</w:t>
      </w:r>
      <w:r>
        <w:rPr>
          <w:sz w:val="24"/>
          <w:u w:val="single"/>
        </w:rPr>
        <w:t xml:space="preserve">                    </w:t>
      </w:r>
    </w:p>
    <w:p w:rsidR="00FD0CEF" w:rsidRDefault="004C6787">
      <w:pPr>
        <w:spacing w:line="460" w:lineRule="exact"/>
        <w:rPr>
          <w:sz w:val="24"/>
        </w:rPr>
      </w:pPr>
      <w:r>
        <w:rPr>
          <w:sz w:val="24"/>
        </w:rPr>
        <w:t>项目编号：</w:t>
      </w:r>
      <w:r>
        <w:rPr>
          <w:sz w:val="24"/>
          <w:u w:val="single"/>
        </w:rPr>
        <w:t xml:space="preserve">                    </w:t>
      </w:r>
    </w:p>
    <w:p w:rsidR="00FD0CEF" w:rsidRDefault="004C6787">
      <w:pPr>
        <w:spacing w:line="460" w:lineRule="exact"/>
        <w:rPr>
          <w:sz w:val="24"/>
          <w:u w:val="single"/>
        </w:rPr>
      </w:pPr>
      <w:r>
        <w:rPr>
          <w:sz w:val="24"/>
        </w:rPr>
        <w:t>包号：</w:t>
      </w:r>
      <w:r>
        <w:rPr>
          <w:sz w:val="24"/>
          <w:u w:val="single"/>
        </w:rPr>
        <w:t xml:space="preserve">                        </w:t>
      </w:r>
    </w:p>
    <w:p w:rsidR="00FD0CEF" w:rsidRDefault="00FD0CEF">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FD0CEF">
        <w:tc>
          <w:tcPr>
            <w:tcW w:w="564" w:type="pct"/>
            <w:vAlign w:val="center"/>
          </w:tcPr>
          <w:p w:rsidR="00FD0CEF" w:rsidRDefault="004C6787">
            <w:pPr>
              <w:spacing w:line="560" w:lineRule="exact"/>
              <w:jc w:val="center"/>
              <w:rPr>
                <w:sz w:val="24"/>
              </w:rPr>
            </w:pPr>
            <w:r>
              <w:rPr>
                <w:sz w:val="24"/>
              </w:rPr>
              <w:t>序号</w:t>
            </w:r>
          </w:p>
        </w:tc>
        <w:tc>
          <w:tcPr>
            <w:tcW w:w="996" w:type="pct"/>
            <w:vAlign w:val="center"/>
          </w:tcPr>
          <w:p w:rsidR="00FD0CEF" w:rsidRDefault="004C6787">
            <w:pPr>
              <w:spacing w:line="560" w:lineRule="exact"/>
              <w:jc w:val="center"/>
              <w:rPr>
                <w:sz w:val="24"/>
              </w:rPr>
            </w:pPr>
            <w:r>
              <w:rPr>
                <w:sz w:val="24"/>
              </w:rPr>
              <w:t>设备名称</w:t>
            </w:r>
          </w:p>
        </w:tc>
        <w:tc>
          <w:tcPr>
            <w:tcW w:w="915" w:type="pct"/>
            <w:vAlign w:val="center"/>
          </w:tcPr>
          <w:p w:rsidR="00FD0CEF" w:rsidRDefault="004C6787">
            <w:pPr>
              <w:spacing w:line="560" w:lineRule="exact"/>
              <w:jc w:val="center"/>
              <w:rPr>
                <w:sz w:val="24"/>
              </w:rPr>
            </w:pPr>
            <w:r>
              <w:rPr>
                <w:sz w:val="24"/>
              </w:rPr>
              <w:t>规格型号</w:t>
            </w:r>
          </w:p>
        </w:tc>
        <w:tc>
          <w:tcPr>
            <w:tcW w:w="2525" w:type="pct"/>
            <w:vAlign w:val="center"/>
          </w:tcPr>
          <w:p w:rsidR="00FD0CEF" w:rsidRDefault="004C6787">
            <w:pPr>
              <w:spacing w:line="560" w:lineRule="exact"/>
              <w:jc w:val="center"/>
              <w:rPr>
                <w:sz w:val="24"/>
              </w:rPr>
            </w:pPr>
            <w:r>
              <w:rPr>
                <w:sz w:val="24"/>
              </w:rPr>
              <w:t>详细配置及技术标准</w:t>
            </w:r>
          </w:p>
        </w:tc>
      </w:tr>
      <w:tr w:rsidR="00FD0CEF">
        <w:tc>
          <w:tcPr>
            <w:tcW w:w="564" w:type="pct"/>
            <w:vAlign w:val="center"/>
          </w:tcPr>
          <w:p w:rsidR="00FD0CEF" w:rsidRDefault="004C6787">
            <w:pPr>
              <w:spacing w:line="560" w:lineRule="exact"/>
              <w:jc w:val="center"/>
              <w:rPr>
                <w:sz w:val="24"/>
              </w:rPr>
            </w:pPr>
            <w:r>
              <w:rPr>
                <w:sz w:val="24"/>
              </w:rPr>
              <w:t>1</w:t>
            </w:r>
          </w:p>
        </w:tc>
        <w:tc>
          <w:tcPr>
            <w:tcW w:w="996" w:type="pct"/>
            <w:vAlign w:val="center"/>
          </w:tcPr>
          <w:p w:rsidR="00FD0CEF" w:rsidRDefault="00FD0CEF">
            <w:pPr>
              <w:spacing w:line="560" w:lineRule="exact"/>
              <w:jc w:val="center"/>
              <w:rPr>
                <w:sz w:val="24"/>
              </w:rPr>
            </w:pPr>
          </w:p>
        </w:tc>
        <w:tc>
          <w:tcPr>
            <w:tcW w:w="915" w:type="pct"/>
            <w:vAlign w:val="center"/>
          </w:tcPr>
          <w:p w:rsidR="00FD0CEF" w:rsidRDefault="00FD0CEF">
            <w:pPr>
              <w:spacing w:line="560" w:lineRule="exact"/>
              <w:jc w:val="center"/>
              <w:rPr>
                <w:sz w:val="24"/>
              </w:rPr>
            </w:pPr>
          </w:p>
        </w:tc>
        <w:tc>
          <w:tcPr>
            <w:tcW w:w="2525" w:type="pct"/>
            <w:vAlign w:val="center"/>
          </w:tcPr>
          <w:p w:rsidR="00FD0CEF" w:rsidRDefault="00FD0CEF">
            <w:pPr>
              <w:spacing w:line="560" w:lineRule="exact"/>
              <w:jc w:val="center"/>
              <w:rPr>
                <w:sz w:val="24"/>
              </w:rPr>
            </w:pPr>
          </w:p>
        </w:tc>
      </w:tr>
      <w:tr w:rsidR="00FD0CEF">
        <w:tc>
          <w:tcPr>
            <w:tcW w:w="564" w:type="pct"/>
            <w:vAlign w:val="center"/>
          </w:tcPr>
          <w:p w:rsidR="00FD0CEF" w:rsidRDefault="004C6787">
            <w:pPr>
              <w:spacing w:line="560" w:lineRule="exact"/>
              <w:jc w:val="center"/>
              <w:rPr>
                <w:sz w:val="24"/>
              </w:rPr>
            </w:pPr>
            <w:r>
              <w:rPr>
                <w:sz w:val="24"/>
              </w:rPr>
              <w:t>2</w:t>
            </w:r>
          </w:p>
        </w:tc>
        <w:tc>
          <w:tcPr>
            <w:tcW w:w="996" w:type="pct"/>
            <w:vAlign w:val="center"/>
          </w:tcPr>
          <w:p w:rsidR="00FD0CEF" w:rsidRDefault="00FD0CEF">
            <w:pPr>
              <w:spacing w:line="560" w:lineRule="exact"/>
              <w:jc w:val="center"/>
              <w:rPr>
                <w:sz w:val="24"/>
              </w:rPr>
            </w:pPr>
          </w:p>
        </w:tc>
        <w:tc>
          <w:tcPr>
            <w:tcW w:w="915" w:type="pct"/>
            <w:vAlign w:val="center"/>
          </w:tcPr>
          <w:p w:rsidR="00FD0CEF" w:rsidRDefault="00FD0CEF">
            <w:pPr>
              <w:spacing w:line="560" w:lineRule="exact"/>
              <w:jc w:val="center"/>
              <w:rPr>
                <w:sz w:val="24"/>
              </w:rPr>
            </w:pPr>
          </w:p>
        </w:tc>
        <w:tc>
          <w:tcPr>
            <w:tcW w:w="2525" w:type="pct"/>
            <w:vAlign w:val="center"/>
          </w:tcPr>
          <w:p w:rsidR="00FD0CEF" w:rsidRDefault="00FD0CEF">
            <w:pPr>
              <w:spacing w:line="560" w:lineRule="exact"/>
              <w:jc w:val="center"/>
              <w:rPr>
                <w:sz w:val="24"/>
              </w:rPr>
            </w:pPr>
          </w:p>
        </w:tc>
      </w:tr>
      <w:tr w:rsidR="00FD0CEF">
        <w:tc>
          <w:tcPr>
            <w:tcW w:w="564" w:type="pct"/>
            <w:vAlign w:val="center"/>
          </w:tcPr>
          <w:p w:rsidR="00FD0CEF" w:rsidRDefault="004C6787">
            <w:pPr>
              <w:spacing w:line="560" w:lineRule="exact"/>
              <w:jc w:val="center"/>
              <w:rPr>
                <w:sz w:val="24"/>
              </w:rPr>
            </w:pPr>
            <w:r>
              <w:rPr>
                <w:sz w:val="24"/>
              </w:rPr>
              <w:t>3</w:t>
            </w:r>
          </w:p>
        </w:tc>
        <w:tc>
          <w:tcPr>
            <w:tcW w:w="996" w:type="pct"/>
            <w:vAlign w:val="center"/>
          </w:tcPr>
          <w:p w:rsidR="00FD0CEF" w:rsidRDefault="00FD0CEF">
            <w:pPr>
              <w:spacing w:line="560" w:lineRule="exact"/>
              <w:jc w:val="center"/>
              <w:rPr>
                <w:sz w:val="24"/>
              </w:rPr>
            </w:pPr>
          </w:p>
        </w:tc>
        <w:tc>
          <w:tcPr>
            <w:tcW w:w="915" w:type="pct"/>
            <w:vAlign w:val="center"/>
          </w:tcPr>
          <w:p w:rsidR="00FD0CEF" w:rsidRDefault="00FD0CEF">
            <w:pPr>
              <w:spacing w:line="560" w:lineRule="exact"/>
              <w:jc w:val="center"/>
              <w:rPr>
                <w:sz w:val="24"/>
              </w:rPr>
            </w:pPr>
          </w:p>
        </w:tc>
        <w:tc>
          <w:tcPr>
            <w:tcW w:w="2525" w:type="pct"/>
            <w:vAlign w:val="center"/>
          </w:tcPr>
          <w:p w:rsidR="00FD0CEF" w:rsidRDefault="00FD0CEF">
            <w:pPr>
              <w:spacing w:line="560" w:lineRule="exact"/>
              <w:jc w:val="center"/>
              <w:rPr>
                <w:sz w:val="24"/>
              </w:rPr>
            </w:pPr>
          </w:p>
        </w:tc>
      </w:tr>
      <w:tr w:rsidR="00FD0CEF">
        <w:tc>
          <w:tcPr>
            <w:tcW w:w="564" w:type="pct"/>
            <w:vAlign w:val="center"/>
          </w:tcPr>
          <w:p w:rsidR="00FD0CEF" w:rsidRDefault="004C6787">
            <w:pPr>
              <w:spacing w:line="560" w:lineRule="exact"/>
              <w:jc w:val="center"/>
              <w:rPr>
                <w:sz w:val="24"/>
              </w:rPr>
            </w:pPr>
            <w:r>
              <w:rPr>
                <w:sz w:val="24"/>
              </w:rPr>
              <w:t>…</w:t>
            </w:r>
          </w:p>
        </w:tc>
        <w:tc>
          <w:tcPr>
            <w:tcW w:w="996" w:type="pct"/>
            <w:vAlign w:val="center"/>
          </w:tcPr>
          <w:p w:rsidR="00FD0CEF" w:rsidRDefault="00FD0CEF">
            <w:pPr>
              <w:spacing w:line="560" w:lineRule="exact"/>
              <w:jc w:val="center"/>
              <w:rPr>
                <w:sz w:val="24"/>
              </w:rPr>
            </w:pPr>
          </w:p>
        </w:tc>
        <w:tc>
          <w:tcPr>
            <w:tcW w:w="915" w:type="pct"/>
            <w:vAlign w:val="center"/>
          </w:tcPr>
          <w:p w:rsidR="00FD0CEF" w:rsidRDefault="00FD0CEF">
            <w:pPr>
              <w:spacing w:line="560" w:lineRule="exact"/>
              <w:jc w:val="center"/>
              <w:rPr>
                <w:sz w:val="24"/>
              </w:rPr>
            </w:pPr>
          </w:p>
        </w:tc>
        <w:tc>
          <w:tcPr>
            <w:tcW w:w="2525" w:type="pct"/>
            <w:vAlign w:val="center"/>
          </w:tcPr>
          <w:p w:rsidR="00FD0CEF" w:rsidRDefault="00FD0CEF">
            <w:pPr>
              <w:spacing w:line="560" w:lineRule="exact"/>
              <w:jc w:val="center"/>
              <w:rPr>
                <w:sz w:val="24"/>
              </w:rPr>
            </w:pPr>
          </w:p>
        </w:tc>
      </w:tr>
    </w:tbl>
    <w:p w:rsidR="00FD0CEF" w:rsidRDefault="00FD0CEF">
      <w:pPr>
        <w:spacing w:line="560" w:lineRule="exact"/>
        <w:jc w:val="left"/>
        <w:rPr>
          <w:sz w:val="24"/>
        </w:rPr>
      </w:pPr>
    </w:p>
    <w:p w:rsidR="00FD0CEF" w:rsidRDefault="00FD0CEF">
      <w:pPr>
        <w:spacing w:line="560" w:lineRule="exact"/>
        <w:jc w:val="left"/>
        <w:rPr>
          <w:sz w:val="24"/>
        </w:rPr>
      </w:pPr>
    </w:p>
    <w:p w:rsidR="00FD0CEF" w:rsidRDefault="00FD0CEF">
      <w:pPr>
        <w:spacing w:line="560" w:lineRule="exact"/>
        <w:jc w:val="left"/>
        <w:rPr>
          <w:sz w:val="24"/>
        </w:rPr>
      </w:pPr>
    </w:p>
    <w:p w:rsidR="00FD0CEF" w:rsidRDefault="00FD0CEF">
      <w:pPr>
        <w:spacing w:line="560" w:lineRule="exact"/>
        <w:jc w:val="left"/>
        <w:rPr>
          <w:sz w:val="24"/>
        </w:rPr>
      </w:pPr>
    </w:p>
    <w:p w:rsidR="00FD0CEF" w:rsidRDefault="00FD0CEF">
      <w:pPr>
        <w:spacing w:line="560" w:lineRule="exact"/>
        <w:jc w:val="left"/>
        <w:rPr>
          <w:sz w:val="24"/>
        </w:rPr>
      </w:pPr>
    </w:p>
    <w:p w:rsidR="00FD0CEF" w:rsidRDefault="004C6787" w:rsidP="00AF7188">
      <w:pPr>
        <w:spacing w:line="360" w:lineRule="auto"/>
        <w:ind w:firstLineChars="1700" w:firstLine="3794"/>
        <w:rPr>
          <w:sz w:val="24"/>
        </w:rPr>
      </w:pPr>
      <w:r>
        <w:rPr>
          <w:sz w:val="24"/>
        </w:rPr>
        <w:t>投标人名称：</w:t>
      </w:r>
    </w:p>
    <w:p w:rsidR="00FD0CEF" w:rsidRDefault="004C6787" w:rsidP="00AF718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D0CEF" w:rsidRDefault="004C6787" w:rsidP="00AF7188">
      <w:pPr>
        <w:tabs>
          <w:tab w:val="left" w:pos="210"/>
        </w:tabs>
        <w:autoSpaceDE w:val="0"/>
        <w:autoSpaceDN w:val="0"/>
        <w:adjustRightInd w:val="0"/>
        <w:spacing w:line="460" w:lineRule="exact"/>
        <w:ind w:firstLineChars="200" w:firstLine="446"/>
        <w:rPr>
          <w:sz w:val="24"/>
        </w:rPr>
      </w:pPr>
      <w:r>
        <w:rPr>
          <w:sz w:val="24"/>
        </w:rPr>
        <w:br w:type="page"/>
      </w:r>
    </w:p>
    <w:p w:rsidR="00FD0CEF" w:rsidRDefault="004C6787">
      <w:pPr>
        <w:tabs>
          <w:tab w:val="left" w:pos="360"/>
        </w:tabs>
        <w:spacing w:line="360" w:lineRule="auto"/>
        <w:rPr>
          <w:b/>
          <w:sz w:val="24"/>
        </w:rPr>
      </w:pPr>
      <w:r>
        <w:rPr>
          <w:b/>
          <w:sz w:val="24"/>
        </w:rPr>
        <w:t>附件</w:t>
      </w:r>
      <w:r>
        <w:rPr>
          <w:rFonts w:hint="eastAsia"/>
          <w:b/>
          <w:sz w:val="24"/>
        </w:rPr>
        <w:t>11</w:t>
      </w:r>
    </w:p>
    <w:p w:rsidR="00FD0CEF" w:rsidRDefault="004C6787">
      <w:pPr>
        <w:autoSpaceDE w:val="0"/>
        <w:autoSpaceDN w:val="0"/>
        <w:spacing w:line="480" w:lineRule="auto"/>
        <w:jc w:val="center"/>
        <w:rPr>
          <w:b/>
          <w:sz w:val="24"/>
          <w:szCs w:val="24"/>
        </w:rPr>
      </w:pPr>
      <w:r>
        <w:rPr>
          <w:b/>
          <w:sz w:val="24"/>
          <w:szCs w:val="24"/>
        </w:rPr>
        <w:t>中小企业声明函（货物）</w:t>
      </w:r>
    </w:p>
    <w:p w:rsidR="00FD0CEF" w:rsidRDefault="004C6787" w:rsidP="00AF7188">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FD0CEF" w:rsidRDefault="004C6787" w:rsidP="00AF7188">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FD0CEF" w:rsidRDefault="004C6787" w:rsidP="00AF7188">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D0CEF" w:rsidRDefault="004C6787" w:rsidP="00AF7188">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D0CEF" w:rsidRDefault="004C6787">
      <w:pPr>
        <w:autoSpaceDE w:val="0"/>
        <w:autoSpaceDN w:val="0"/>
        <w:spacing w:line="500" w:lineRule="exact"/>
        <w:ind w:left="641"/>
        <w:jc w:val="left"/>
        <w:rPr>
          <w:sz w:val="24"/>
          <w:szCs w:val="24"/>
        </w:rPr>
      </w:pPr>
      <w:r>
        <w:rPr>
          <w:sz w:val="24"/>
          <w:szCs w:val="24"/>
        </w:rPr>
        <w:t>……</w:t>
      </w:r>
    </w:p>
    <w:p w:rsidR="00FD0CEF" w:rsidRDefault="004C6787" w:rsidP="00AF7188">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FD0CEF" w:rsidRDefault="004C6787" w:rsidP="00AF7188">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FD0CEF" w:rsidRDefault="004C6787">
      <w:pPr>
        <w:autoSpaceDE w:val="0"/>
        <w:autoSpaceDN w:val="0"/>
        <w:spacing w:line="500" w:lineRule="exact"/>
        <w:ind w:left="3840"/>
        <w:jc w:val="left"/>
        <w:rPr>
          <w:sz w:val="24"/>
          <w:szCs w:val="24"/>
        </w:rPr>
      </w:pPr>
      <w:r>
        <w:rPr>
          <w:sz w:val="24"/>
          <w:szCs w:val="24"/>
        </w:rPr>
        <w:t>投标人名称：</w:t>
      </w:r>
    </w:p>
    <w:p w:rsidR="00FD0CEF" w:rsidRDefault="004C6787">
      <w:pPr>
        <w:autoSpaceDE w:val="0"/>
        <w:autoSpaceDN w:val="0"/>
        <w:spacing w:line="500" w:lineRule="exact"/>
        <w:ind w:left="3840"/>
        <w:jc w:val="left"/>
        <w:rPr>
          <w:b/>
          <w:sz w:val="24"/>
          <w:szCs w:val="24"/>
        </w:rPr>
      </w:pPr>
      <w:r>
        <w:rPr>
          <w:sz w:val="24"/>
          <w:szCs w:val="24"/>
        </w:rPr>
        <w:t>日期：</w:t>
      </w:r>
    </w:p>
    <w:p w:rsidR="00FD0CEF" w:rsidRDefault="004C6787">
      <w:pPr>
        <w:spacing w:line="360" w:lineRule="auto"/>
        <w:ind w:right="84" w:firstLineChars="100" w:firstLine="224"/>
        <w:rPr>
          <w:b/>
          <w:sz w:val="24"/>
          <w:szCs w:val="24"/>
        </w:rPr>
      </w:pPr>
      <w:r>
        <w:rPr>
          <w:b/>
          <w:sz w:val="24"/>
          <w:szCs w:val="24"/>
        </w:rPr>
        <w:t>注：</w:t>
      </w:r>
    </w:p>
    <w:p w:rsidR="00FD0CEF" w:rsidRDefault="004C6787">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b/>
          <w:sz w:val="24"/>
          <w:szCs w:val="24"/>
        </w:rPr>
        <w:t>采购清单</w:t>
      </w:r>
      <w:r>
        <w:rPr>
          <w:b/>
          <w:sz w:val="24"/>
          <w:szCs w:val="24"/>
        </w:rPr>
        <w:t>”</w:t>
      </w:r>
      <w:r>
        <w:rPr>
          <w:b/>
          <w:sz w:val="24"/>
          <w:szCs w:val="24"/>
        </w:rPr>
        <w:t>中明确的标的名称进行填写；所属行业须按照采购文件中明确的所属行业进行填写，否则不享受中小企业扶持政策。</w:t>
      </w:r>
    </w:p>
    <w:p w:rsidR="00FD0CEF" w:rsidRDefault="004C6787">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FD0CEF" w:rsidRDefault="004C6787">
      <w:pPr>
        <w:spacing w:line="360" w:lineRule="auto"/>
        <w:ind w:right="84" w:firstLineChars="100" w:firstLine="224"/>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FD0CEF" w:rsidRDefault="00FD0CEF">
      <w:pPr>
        <w:widowControl/>
        <w:jc w:val="left"/>
        <w:rPr>
          <w:sz w:val="24"/>
          <w:szCs w:val="21"/>
        </w:rPr>
      </w:pPr>
    </w:p>
    <w:p w:rsidR="00FD0CEF" w:rsidRDefault="00FD0CEF">
      <w:pPr>
        <w:widowControl/>
        <w:jc w:val="left"/>
        <w:rPr>
          <w:sz w:val="24"/>
          <w:szCs w:val="21"/>
        </w:rPr>
      </w:pPr>
    </w:p>
    <w:p w:rsidR="00FD0CEF" w:rsidRDefault="00FD0CEF">
      <w:pPr>
        <w:widowControl/>
        <w:jc w:val="left"/>
        <w:rPr>
          <w:sz w:val="24"/>
          <w:szCs w:val="21"/>
        </w:rPr>
      </w:pPr>
    </w:p>
    <w:p w:rsidR="00FD0CEF" w:rsidRDefault="004C6787">
      <w:pPr>
        <w:widowControl/>
        <w:jc w:val="left"/>
        <w:rPr>
          <w:b/>
          <w:kern w:val="0"/>
          <w:sz w:val="24"/>
          <w:szCs w:val="21"/>
        </w:rPr>
      </w:pPr>
      <w:r>
        <w:rPr>
          <w:b/>
          <w:kern w:val="0"/>
          <w:sz w:val="24"/>
          <w:szCs w:val="21"/>
        </w:rPr>
        <w:br w:type="page"/>
      </w:r>
    </w:p>
    <w:p w:rsidR="00FD0CEF" w:rsidRDefault="004C6787">
      <w:pPr>
        <w:autoSpaceDN w:val="0"/>
        <w:spacing w:line="360" w:lineRule="auto"/>
        <w:rPr>
          <w:b/>
          <w:kern w:val="0"/>
          <w:sz w:val="24"/>
          <w:szCs w:val="21"/>
        </w:rPr>
      </w:pPr>
      <w:r>
        <w:rPr>
          <w:rFonts w:hint="eastAsia"/>
          <w:b/>
          <w:kern w:val="0"/>
          <w:sz w:val="24"/>
          <w:szCs w:val="21"/>
        </w:rPr>
        <w:t>附件</w:t>
      </w:r>
      <w:r>
        <w:rPr>
          <w:rFonts w:hint="eastAsia"/>
          <w:b/>
          <w:kern w:val="0"/>
          <w:sz w:val="24"/>
          <w:szCs w:val="21"/>
        </w:rPr>
        <w:t>12</w:t>
      </w:r>
    </w:p>
    <w:p w:rsidR="00FD0CEF" w:rsidRDefault="004C6787">
      <w:pPr>
        <w:autoSpaceDN w:val="0"/>
        <w:spacing w:line="360" w:lineRule="auto"/>
        <w:jc w:val="left"/>
        <w:rPr>
          <w:b/>
          <w:bCs/>
          <w:sz w:val="24"/>
        </w:rPr>
      </w:pPr>
      <w:r>
        <w:rPr>
          <w:rFonts w:hint="eastAsia"/>
          <w:b/>
          <w:kern w:val="0"/>
          <w:sz w:val="24"/>
          <w:szCs w:val="21"/>
        </w:rPr>
        <w:t>若不是残疾人福利性单位，投标文件中可不提供此声明函</w:t>
      </w:r>
    </w:p>
    <w:p w:rsidR="00FD0CEF" w:rsidRDefault="00FD0CEF">
      <w:pPr>
        <w:autoSpaceDN w:val="0"/>
        <w:spacing w:line="360" w:lineRule="auto"/>
        <w:jc w:val="center"/>
        <w:rPr>
          <w:b/>
          <w:bCs/>
          <w:sz w:val="24"/>
        </w:rPr>
      </w:pPr>
    </w:p>
    <w:p w:rsidR="00FD0CEF" w:rsidRDefault="004C6787">
      <w:pPr>
        <w:snapToGrid w:val="0"/>
        <w:spacing w:line="360" w:lineRule="auto"/>
        <w:jc w:val="center"/>
        <w:rPr>
          <w:b/>
          <w:bCs/>
          <w:sz w:val="24"/>
        </w:rPr>
      </w:pPr>
      <w:r>
        <w:rPr>
          <w:rFonts w:hint="eastAsia"/>
          <w:b/>
          <w:bCs/>
          <w:sz w:val="24"/>
        </w:rPr>
        <w:t>残疾人福利性单位声明函</w:t>
      </w:r>
    </w:p>
    <w:p w:rsidR="00FD0CEF" w:rsidRDefault="00FD0CEF">
      <w:pPr>
        <w:snapToGrid w:val="0"/>
        <w:spacing w:line="360" w:lineRule="auto"/>
        <w:ind w:firstLineChars="200" w:firstLine="448"/>
        <w:jc w:val="left"/>
        <w:rPr>
          <w:b/>
          <w:bCs/>
          <w:sz w:val="24"/>
        </w:rPr>
      </w:pPr>
    </w:p>
    <w:p w:rsidR="00FD0CEF" w:rsidRDefault="004C6787" w:rsidP="00AF7188">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FD0CEF" w:rsidRDefault="004C6787" w:rsidP="00AF7188">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FD0CEF" w:rsidRDefault="00FD0CEF" w:rsidP="00AF7188">
      <w:pPr>
        <w:snapToGrid w:val="0"/>
        <w:spacing w:line="360" w:lineRule="auto"/>
        <w:ind w:firstLineChars="200" w:firstLine="446"/>
        <w:jc w:val="left"/>
        <w:rPr>
          <w:bCs/>
          <w:sz w:val="24"/>
        </w:rPr>
      </w:pPr>
    </w:p>
    <w:p w:rsidR="00FD0CEF" w:rsidRDefault="00FD0CEF" w:rsidP="00AF7188">
      <w:pPr>
        <w:snapToGrid w:val="0"/>
        <w:spacing w:line="360" w:lineRule="auto"/>
        <w:ind w:firstLineChars="200" w:firstLine="446"/>
        <w:jc w:val="left"/>
        <w:rPr>
          <w:bCs/>
          <w:sz w:val="24"/>
        </w:rPr>
      </w:pPr>
    </w:p>
    <w:p w:rsidR="00FD0CEF" w:rsidRDefault="004C6787" w:rsidP="00AF7188">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FD0CEF" w:rsidRDefault="00FD0CEF" w:rsidP="00AF7188">
      <w:pPr>
        <w:snapToGrid w:val="0"/>
        <w:spacing w:line="360" w:lineRule="auto"/>
        <w:ind w:firstLineChars="200" w:firstLine="446"/>
        <w:jc w:val="left"/>
        <w:rPr>
          <w:bCs/>
          <w:sz w:val="24"/>
        </w:rPr>
      </w:pPr>
    </w:p>
    <w:p w:rsidR="00FD0CEF" w:rsidRDefault="004C6787" w:rsidP="00AF7188">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FD0CEF" w:rsidRDefault="00FD0CEF" w:rsidP="00AF7188">
      <w:pPr>
        <w:snapToGrid w:val="0"/>
        <w:spacing w:line="360" w:lineRule="auto"/>
        <w:ind w:firstLineChars="200" w:firstLine="446"/>
        <w:jc w:val="left"/>
        <w:rPr>
          <w:sz w:val="24"/>
          <w:szCs w:val="21"/>
        </w:rPr>
      </w:pPr>
    </w:p>
    <w:p w:rsidR="00FD0CEF" w:rsidRDefault="004C6787" w:rsidP="00AF7188">
      <w:pPr>
        <w:snapToGrid w:val="0"/>
        <w:spacing w:line="360" w:lineRule="auto"/>
        <w:ind w:firstLineChars="200" w:firstLine="446"/>
        <w:rPr>
          <w:sz w:val="24"/>
          <w:szCs w:val="21"/>
        </w:rPr>
      </w:pPr>
      <w:r>
        <w:rPr>
          <w:sz w:val="24"/>
          <w:szCs w:val="21"/>
        </w:rPr>
        <w:t>注：</w:t>
      </w:r>
    </w:p>
    <w:p w:rsidR="00FD0CEF" w:rsidRDefault="004C6787">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FD0CEF" w:rsidRDefault="004C6787">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FD0CEF" w:rsidRDefault="00FD0CEF">
      <w:pPr>
        <w:snapToGrid w:val="0"/>
        <w:spacing w:line="360" w:lineRule="auto"/>
        <w:rPr>
          <w:color w:val="FF0000"/>
          <w:sz w:val="24"/>
          <w:szCs w:val="21"/>
        </w:rPr>
      </w:pPr>
    </w:p>
    <w:p w:rsidR="00FD0CEF" w:rsidRDefault="004C6787">
      <w:pPr>
        <w:widowControl/>
        <w:jc w:val="left"/>
        <w:rPr>
          <w:sz w:val="24"/>
        </w:rPr>
      </w:pPr>
      <w:r>
        <w:rPr>
          <w:sz w:val="24"/>
        </w:rPr>
        <w:br w:type="page"/>
      </w:r>
    </w:p>
    <w:p w:rsidR="00FD0CEF" w:rsidRDefault="004C6787">
      <w:pPr>
        <w:tabs>
          <w:tab w:val="left" w:pos="360"/>
        </w:tabs>
        <w:spacing w:line="360" w:lineRule="auto"/>
        <w:rPr>
          <w:b/>
          <w:sz w:val="24"/>
        </w:rPr>
      </w:pPr>
      <w:r>
        <w:rPr>
          <w:rFonts w:hint="eastAsia"/>
          <w:b/>
          <w:sz w:val="24"/>
        </w:rPr>
        <w:t>附件</w:t>
      </w:r>
      <w:r>
        <w:rPr>
          <w:rFonts w:hint="eastAsia"/>
          <w:b/>
          <w:sz w:val="24"/>
        </w:rPr>
        <w:t>13</w:t>
      </w:r>
    </w:p>
    <w:p w:rsidR="00046234" w:rsidRDefault="004C6787">
      <w:pPr>
        <w:autoSpaceDN w:val="0"/>
        <w:spacing w:line="360" w:lineRule="auto"/>
        <w:jc w:val="center"/>
        <w:rPr>
          <w:b/>
          <w:bCs/>
          <w:sz w:val="24"/>
        </w:rPr>
      </w:pPr>
      <w:r>
        <w:rPr>
          <w:b/>
          <w:bCs/>
          <w:sz w:val="24"/>
        </w:rPr>
        <w:t>投标人认为需要提供的其他资料</w:t>
      </w:r>
    </w:p>
    <w:p w:rsidR="00046234" w:rsidRDefault="00046234">
      <w:pPr>
        <w:widowControl/>
        <w:jc w:val="left"/>
        <w:rPr>
          <w:b/>
          <w:bCs/>
          <w:sz w:val="24"/>
        </w:rPr>
      </w:pPr>
      <w:r>
        <w:rPr>
          <w:b/>
          <w:bCs/>
          <w:sz w:val="24"/>
        </w:rPr>
        <w:br w:type="page"/>
      </w:r>
    </w:p>
    <w:p w:rsidR="00046234" w:rsidRDefault="00046234" w:rsidP="0004623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附件</w:t>
      </w:r>
      <w:r>
        <w:rPr>
          <w:rFonts w:ascii="Times New Roman" w:eastAsia="宋体" w:hAnsi="Times New Roman" w:cs="Times New Roman" w:hint="eastAsia"/>
          <w:color w:val="auto"/>
        </w:rPr>
        <w:t>14</w:t>
      </w:r>
    </w:p>
    <w:p w:rsidR="00046234" w:rsidRDefault="00046234" w:rsidP="00046234">
      <w:pPr>
        <w:pStyle w:val="Default"/>
        <w:spacing w:line="360" w:lineRule="auto"/>
        <w:ind w:firstLineChars="200" w:firstLine="446"/>
        <w:jc w:val="both"/>
        <w:rPr>
          <w:rFonts w:ascii="Times New Roman" w:eastAsia="宋体" w:hAnsi="Times New Roman" w:cs="Times New Roman"/>
          <w:color w:val="auto"/>
        </w:rPr>
      </w:pPr>
    </w:p>
    <w:p w:rsidR="00046234" w:rsidRDefault="005568D2" w:rsidP="00046234">
      <w:pPr>
        <w:pStyle w:val="Default"/>
        <w:spacing w:line="360" w:lineRule="auto"/>
        <w:ind w:firstLineChars="200" w:firstLine="446"/>
        <w:jc w:val="both"/>
        <w:rPr>
          <w:rFonts w:ascii="Times New Roman" w:eastAsia="宋体" w:hAnsi="Times New Roman" w:cs="Times New Roman"/>
          <w:color w:val="auto"/>
        </w:rPr>
      </w:pPr>
      <w:r w:rsidRPr="005568D2">
        <w:rPr>
          <w:rFonts w:ascii="Times New Roman" w:eastAsia="宋体" w:hAnsi="Times New Roman" w:cs="Times New Roman" w:hint="eastAsia"/>
          <w:color w:val="auto"/>
        </w:rPr>
        <w:t>投标人需在</w:t>
      </w:r>
      <w:r w:rsidRPr="005568D2">
        <w:rPr>
          <w:rFonts w:ascii="Times New Roman" w:eastAsia="宋体" w:hAnsi="Times New Roman" w:cs="Times New Roman" w:hint="eastAsia"/>
          <w:color w:val="auto"/>
        </w:rPr>
        <w:t>2025</w:t>
      </w:r>
      <w:r w:rsidRPr="005568D2">
        <w:rPr>
          <w:rFonts w:ascii="Times New Roman" w:eastAsia="宋体" w:hAnsi="Times New Roman" w:cs="Times New Roman" w:hint="eastAsia"/>
          <w:color w:val="auto"/>
        </w:rPr>
        <w:t>年</w:t>
      </w:r>
      <w:r w:rsidRPr="005568D2">
        <w:rPr>
          <w:rFonts w:ascii="Times New Roman" w:eastAsia="宋体" w:hAnsi="Times New Roman" w:cs="Times New Roman" w:hint="eastAsia"/>
          <w:color w:val="auto"/>
        </w:rPr>
        <w:t>10</w:t>
      </w:r>
      <w:r w:rsidRPr="005568D2">
        <w:rPr>
          <w:rFonts w:ascii="Times New Roman" w:eastAsia="宋体" w:hAnsi="Times New Roman" w:cs="Times New Roman" w:hint="eastAsia"/>
          <w:color w:val="auto"/>
        </w:rPr>
        <w:t>月</w:t>
      </w:r>
      <w:r w:rsidRPr="005568D2">
        <w:rPr>
          <w:rFonts w:ascii="Times New Roman" w:eastAsia="宋体" w:hAnsi="Times New Roman" w:cs="Times New Roman" w:hint="eastAsia"/>
          <w:color w:val="auto"/>
        </w:rPr>
        <w:t>23</w:t>
      </w:r>
      <w:r w:rsidRPr="005568D2">
        <w:rPr>
          <w:rFonts w:ascii="Times New Roman" w:eastAsia="宋体" w:hAnsi="Times New Roman" w:cs="Times New Roman" w:hint="eastAsia"/>
          <w:color w:val="auto"/>
        </w:rPr>
        <w:t>日</w:t>
      </w:r>
      <w:r w:rsidRPr="005568D2">
        <w:rPr>
          <w:rFonts w:ascii="Times New Roman" w:eastAsia="宋体" w:hAnsi="Times New Roman" w:cs="Times New Roman" w:hint="eastAsia"/>
          <w:color w:val="auto"/>
        </w:rPr>
        <w:t>16:00</w:t>
      </w:r>
      <w:r>
        <w:rPr>
          <w:rFonts w:ascii="Times New Roman" w:eastAsia="宋体" w:hAnsi="Times New Roman" w:cs="Times New Roman" w:hint="eastAsia"/>
          <w:color w:val="auto"/>
        </w:rPr>
        <w:t>前将踏勘代表信息发送至采购人邮箱</w:t>
      </w:r>
      <w:r w:rsidR="00046234">
        <w:rPr>
          <w:rFonts w:ascii="Times New Roman" w:eastAsia="宋体" w:hAnsi="Times New Roman" w:cs="Times New Roman" w:hint="eastAsia"/>
          <w:color w:val="auto"/>
        </w:rPr>
        <w:t>liuyue@tjus.edu.cn</w:t>
      </w:r>
      <w:r w:rsidR="00046234">
        <w:rPr>
          <w:rFonts w:ascii="Times New Roman" w:eastAsia="宋体" w:hAnsi="Times New Roman" w:cs="Times New Roman" w:hint="eastAsia"/>
          <w:color w:val="auto"/>
        </w:rPr>
        <w:t>并交由采购人报备，内容包括：投标人踏勘代表姓名、联系电话、身份证号，如有车辆需填写车辆牌照信息。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1701"/>
        <w:gridCol w:w="1545"/>
        <w:gridCol w:w="1897"/>
        <w:gridCol w:w="1717"/>
      </w:tblGrid>
      <w:tr w:rsidR="00046234" w:rsidTr="00C80765">
        <w:trPr>
          <w:trHeight w:val="120"/>
          <w:jc w:val="center"/>
        </w:trPr>
        <w:tc>
          <w:tcPr>
            <w:tcW w:w="8528" w:type="dxa"/>
            <w:gridSpan w:val="5"/>
            <w:shd w:val="clear" w:color="auto" w:fill="auto"/>
          </w:tcPr>
          <w:p w:rsidR="00046234" w:rsidRDefault="00046234" w:rsidP="00C80765">
            <w:pPr>
              <w:spacing w:line="360" w:lineRule="auto"/>
              <w:jc w:val="center"/>
              <w:rPr>
                <w:rFonts w:ascii="宋体" w:hAnsi="宋体" w:cs="宋体"/>
                <w:sz w:val="24"/>
                <w:szCs w:val="24"/>
              </w:rPr>
            </w:pPr>
            <w:r>
              <w:rPr>
                <w:rFonts w:ascii="宋体" w:hAnsi="宋体" w:cs="宋体" w:hint="eastAsia"/>
                <w:sz w:val="24"/>
                <w:szCs w:val="24"/>
              </w:rPr>
              <w:t>踏勘信息登记表</w:t>
            </w:r>
          </w:p>
        </w:tc>
      </w:tr>
      <w:tr w:rsidR="00046234" w:rsidTr="00C80765">
        <w:trPr>
          <w:trHeight w:val="58"/>
          <w:jc w:val="center"/>
        </w:trPr>
        <w:tc>
          <w:tcPr>
            <w:tcW w:w="8528" w:type="dxa"/>
            <w:gridSpan w:val="5"/>
            <w:shd w:val="clear" w:color="auto" w:fill="auto"/>
          </w:tcPr>
          <w:p w:rsidR="00046234" w:rsidRPr="00150EE9" w:rsidRDefault="00046234" w:rsidP="00C80765">
            <w:pPr>
              <w:spacing w:line="360" w:lineRule="auto"/>
              <w:rPr>
                <w:rFonts w:asciiTheme="minorEastAsia" w:eastAsiaTheme="minorEastAsia" w:hAnsiTheme="minorEastAsia" w:cs="宋体"/>
                <w:sz w:val="24"/>
                <w:szCs w:val="24"/>
              </w:rPr>
            </w:pPr>
            <w:r w:rsidRPr="00150EE9">
              <w:rPr>
                <w:rFonts w:asciiTheme="minorEastAsia" w:eastAsiaTheme="minorEastAsia" w:hAnsiTheme="minorEastAsia" w:cs="宋体" w:hint="eastAsia"/>
                <w:sz w:val="24"/>
                <w:szCs w:val="24"/>
              </w:rPr>
              <w:t>项目名称：</w:t>
            </w:r>
            <w:r w:rsidR="00B355DF" w:rsidRPr="00150EE9">
              <w:rPr>
                <w:rFonts w:asciiTheme="minorEastAsia" w:eastAsiaTheme="minorEastAsia" w:hAnsiTheme="minorEastAsia" w:hint="eastAsia"/>
                <w:sz w:val="24"/>
                <w:szCs w:val="24"/>
              </w:rPr>
              <w:t>天津体育学院天津市运动生理学与运动医学重点实验室骨密度仪项目</w:t>
            </w:r>
          </w:p>
        </w:tc>
      </w:tr>
      <w:tr w:rsidR="00046234" w:rsidTr="00C80765">
        <w:trPr>
          <w:jc w:val="center"/>
        </w:trPr>
        <w:tc>
          <w:tcPr>
            <w:tcW w:w="8528" w:type="dxa"/>
            <w:gridSpan w:val="5"/>
            <w:shd w:val="clear" w:color="auto" w:fill="auto"/>
          </w:tcPr>
          <w:p w:rsidR="00046234" w:rsidRPr="00150EE9" w:rsidRDefault="00046234" w:rsidP="00C80765">
            <w:pPr>
              <w:spacing w:line="360" w:lineRule="auto"/>
              <w:rPr>
                <w:rFonts w:asciiTheme="minorEastAsia" w:eastAsiaTheme="minorEastAsia" w:hAnsiTheme="minorEastAsia" w:cs="宋体"/>
                <w:sz w:val="24"/>
                <w:szCs w:val="24"/>
              </w:rPr>
            </w:pPr>
            <w:r w:rsidRPr="00150EE9">
              <w:rPr>
                <w:rFonts w:asciiTheme="minorEastAsia" w:eastAsiaTheme="minorEastAsia" w:hAnsiTheme="minorEastAsia" w:cs="宋体" w:hint="eastAsia"/>
                <w:sz w:val="24"/>
                <w:szCs w:val="24"/>
              </w:rPr>
              <w:t>项目编号：</w:t>
            </w:r>
            <w:r w:rsidR="00B355DF" w:rsidRPr="00150EE9">
              <w:rPr>
                <w:rFonts w:asciiTheme="minorEastAsia" w:eastAsiaTheme="minorEastAsia" w:hAnsiTheme="minorEastAsia"/>
                <w:sz w:val="24"/>
                <w:szCs w:val="24"/>
              </w:rPr>
              <w:t>TGPC-202</w:t>
            </w:r>
            <w:r w:rsidR="00B355DF" w:rsidRPr="00150EE9">
              <w:rPr>
                <w:rFonts w:asciiTheme="minorEastAsia" w:eastAsiaTheme="minorEastAsia" w:hAnsiTheme="minorEastAsia" w:hint="eastAsia"/>
                <w:sz w:val="24"/>
                <w:szCs w:val="24"/>
              </w:rPr>
              <w:t>5</w:t>
            </w:r>
            <w:r w:rsidR="00B355DF" w:rsidRPr="00150EE9">
              <w:rPr>
                <w:rFonts w:asciiTheme="minorEastAsia" w:eastAsiaTheme="minorEastAsia" w:hAnsiTheme="minorEastAsia"/>
                <w:sz w:val="24"/>
                <w:szCs w:val="24"/>
              </w:rPr>
              <w:t>-A-</w:t>
            </w:r>
            <w:r w:rsidR="00E82D18" w:rsidRPr="00150EE9">
              <w:rPr>
                <w:rFonts w:asciiTheme="minorEastAsia" w:eastAsiaTheme="minorEastAsia" w:hAnsiTheme="minorEastAsia" w:hint="eastAsia"/>
                <w:sz w:val="24"/>
                <w:szCs w:val="24"/>
              </w:rPr>
              <w:t>0358</w:t>
            </w:r>
          </w:p>
        </w:tc>
      </w:tr>
      <w:tr w:rsidR="00046234" w:rsidTr="00C80765">
        <w:trPr>
          <w:jc w:val="center"/>
        </w:trPr>
        <w:tc>
          <w:tcPr>
            <w:tcW w:w="1668" w:type="dxa"/>
            <w:shd w:val="clear" w:color="auto" w:fill="auto"/>
          </w:tcPr>
          <w:p w:rsidR="00046234" w:rsidRDefault="00046234" w:rsidP="00C80765">
            <w:pPr>
              <w:spacing w:line="360" w:lineRule="auto"/>
              <w:jc w:val="center"/>
              <w:rPr>
                <w:rFonts w:ascii="宋体" w:hAnsi="宋体" w:cs="宋体"/>
                <w:sz w:val="24"/>
                <w:szCs w:val="24"/>
              </w:rPr>
            </w:pPr>
            <w:r>
              <w:rPr>
                <w:rFonts w:ascii="宋体" w:hAnsi="宋体" w:cs="宋体" w:hint="eastAsia"/>
                <w:sz w:val="24"/>
                <w:szCs w:val="24"/>
              </w:rPr>
              <w:t>投标人名称</w:t>
            </w:r>
          </w:p>
        </w:tc>
        <w:tc>
          <w:tcPr>
            <w:tcW w:w="1701" w:type="dxa"/>
            <w:shd w:val="clear" w:color="auto" w:fill="auto"/>
          </w:tcPr>
          <w:p w:rsidR="00046234" w:rsidRDefault="00046234" w:rsidP="00C80765">
            <w:pPr>
              <w:spacing w:line="360" w:lineRule="auto"/>
              <w:jc w:val="center"/>
              <w:rPr>
                <w:rFonts w:ascii="宋体" w:hAnsi="宋体" w:cs="宋体"/>
                <w:sz w:val="24"/>
                <w:szCs w:val="24"/>
              </w:rPr>
            </w:pPr>
            <w:r>
              <w:rPr>
                <w:rFonts w:ascii="宋体" w:hAnsi="宋体" w:cs="宋体" w:hint="eastAsia"/>
                <w:sz w:val="24"/>
                <w:szCs w:val="24"/>
              </w:rPr>
              <w:t>踏勘代表姓名</w:t>
            </w:r>
          </w:p>
        </w:tc>
        <w:tc>
          <w:tcPr>
            <w:tcW w:w="1545" w:type="dxa"/>
            <w:shd w:val="clear" w:color="auto" w:fill="auto"/>
          </w:tcPr>
          <w:p w:rsidR="00046234" w:rsidRDefault="00046234" w:rsidP="00C80765">
            <w:pPr>
              <w:spacing w:line="360" w:lineRule="auto"/>
              <w:jc w:val="center"/>
              <w:rPr>
                <w:rFonts w:ascii="宋体" w:hAnsi="宋体" w:cs="宋体"/>
                <w:sz w:val="24"/>
                <w:szCs w:val="24"/>
              </w:rPr>
            </w:pPr>
            <w:r>
              <w:rPr>
                <w:rFonts w:ascii="宋体" w:hAnsi="宋体" w:cs="宋体" w:hint="eastAsia"/>
                <w:sz w:val="24"/>
                <w:szCs w:val="24"/>
              </w:rPr>
              <w:t>身份证号</w:t>
            </w:r>
          </w:p>
        </w:tc>
        <w:tc>
          <w:tcPr>
            <w:tcW w:w="1897" w:type="dxa"/>
            <w:shd w:val="clear" w:color="auto" w:fill="auto"/>
          </w:tcPr>
          <w:p w:rsidR="00046234" w:rsidRDefault="00046234" w:rsidP="00C80765">
            <w:pPr>
              <w:spacing w:line="360" w:lineRule="auto"/>
              <w:jc w:val="center"/>
              <w:rPr>
                <w:rFonts w:ascii="宋体" w:hAnsi="宋体" w:cs="宋体"/>
                <w:sz w:val="24"/>
                <w:szCs w:val="24"/>
              </w:rPr>
            </w:pPr>
            <w:r>
              <w:rPr>
                <w:rFonts w:ascii="宋体" w:hAnsi="宋体" w:cs="宋体" w:hint="eastAsia"/>
                <w:sz w:val="24"/>
                <w:szCs w:val="24"/>
              </w:rPr>
              <w:t>联系电话</w:t>
            </w:r>
          </w:p>
        </w:tc>
        <w:tc>
          <w:tcPr>
            <w:tcW w:w="1717" w:type="dxa"/>
            <w:shd w:val="clear" w:color="auto" w:fill="auto"/>
          </w:tcPr>
          <w:p w:rsidR="00046234" w:rsidRDefault="00046234" w:rsidP="00C80765">
            <w:pPr>
              <w:spacing w:line="360" w:lineRule="auto"/>
              <w:jc w:val="center"/>
              <w:rPr>
                <w:rFonts w:ascii="宋体" w:hAnsi="宋体" w:cs="宋体"/>
                <w:sz w:val="24"/>
                <w:szCs w:val="24"/>
              </w:rPr>
            </w:pPr>
            <w:r>
              <w:rPr>
                <w:rFonts w:ascii="宋体" w:hAnsi="宋体" w:cs="宋体" w:hint="eastAsia"/>
                <w:sz w:val="24"/>
                <w:szCs w:val="24"/>
              </w:rPr>
              <w:t>车牌照号</w:t>
            </w:r>
          </w:p>
        </w:tc>
      </w:tr>
      <w:tr w:rsidR="00046234" w:rsidTr="00C80765">
        <w:trPr>
          <w:jc w:val="center"/>
        </w:trPr>
        <w:tc>
          <w:tcPr>
            <w:tcW w:w="1668" w:type="dxa"/>
            <w:shd w:val="clear" w:color="auto" w:fill="auto"/>
          </w:tcPr>
          <w:p w:rsidR="00046234" w:rsidRDefault="00046234" w:rsidP="00046234">
            <w:pPr>
              <w:spacing w:line="360" w:lineRule="auto"/>
              <w:ind w:firstLineChars="200" w:firstLine="446"/>
              <w:jc w:val="center"/>
              <w:rPr>
                <w:rFonts w:ascii="宋体" w:hAnsi="宋体" w:cs="宋体"/>
                <w:sz w:val="24"/>
                <w:szCs w:val="24"/>
              </w:rPr>
            </w:pPr>
          </w:p>
        </w:tc>
        <w:tc>
          <w:tcPr>
            <w:tcW w:w="1701" w:type="dxa"/>
            <w:shd w:val="clear" w:color="auto" w:fill="auto"/>
          </w:tcPr>
          <w:p w:rsidR="00046234" w:rsidRDefault="00046234" w:rsidP="00046234">
            <w:pPr>
              <w:spacing w:line="360" w:lineRule="auto"/>
              <w:ind w:firstLineChars="200" w:firstLine="446"/>
              <w:jc w:val="center"/>
              <w:rPr>
                <w:rFonts w:ascii="宋体" w:hAnsi="宋体" w:cs="宋体"/>
                <w:sz w:val="24"/>
                <w:szCs w:val="24"/>
              </w:rPr>
            </w:pPr>
          </w:p>
        </w:tc>
        <w:tc>
          <w:tcPr>
            <w:tcW w:w="1545" w:type="dxa"/>
            <w:shd w:val="clear" w:color="auto" w:fill="auto"/>
          </w:tcPr>
          <w:p w:rsidR="00046234" w:rsidRDefault="00046234" w:rsidP="00046234">
            <w:pPr>
              <w:spacing w:line="360" w:lineRule="auto"/>
              <w:ind w:firstLineChars="200" w:firstLine="446"/>
              <w:jc w:val="center"/>
              <w:rPr>
                <w:rFonts w:ascii="宋体" w:hAnsi="宋体" w:cs="宋体"/>
                <w:sz w:val="24"/>
                <w:szCs w:val="24"/>
              </w:rPr>
            </w:pPr>
          </w:p>
        </w:tc>
        <w:tc>
          <w:tcPr>
            <w:tcW w:w="1897" w:type="dxa"/>
            <w:shd w:val="clear" w:color="auto" w:fill="auto"/>
          </w:tcPr>
          <w:p w:rsidR="00046234" w:rsidRDefault="00046234" w:rsidP="00046234">
            <w:pPr>
              <w:spacing w:line="360" w:lineRule="auto"/>
              <w:ind w:firstLineChars="200" w:firstLine="446"/>
              <w:jc w:val="center"/>
              <w:rPr>
                <w:rFonts w:ascii="宋体" w:hAnsi="宋体" w:cs="宋体"/>
                <w:sz w:val="24"/>
                <w:szCs w:val="24"/>
              </w:rPr>
            </w:pPr>
          </w:p>
          <w:p w:rsidR="00046234" w:rsidRDefault="00046234" w:rsidP="00C80765"/>
        </w:tc>
        <w:tc>
          <w:tcPr>
            <w:tcW w:w="1717" w:type="dxa"/>
            <w:shd w:val="clear" w:color="auto" w:fill="auto"/>
          </w:tcPr>
          <w:p w:rsidR="00046234" w:rsidRDefault="00046234" w:rsidP="00046234">
            <w:pPr>
              <w:spacing w:line="360" w:lineRule="auto"/>
              <w:ind w:firstLineChars="200" w:firstLine="446"/>
              <w:jc w:val="center"/>
              <w:rPr>
                <w:rFonts w:ascii="宋体" w:hAnsi="宋体" w:cs="宋体"/>
                <w:sz w:val="24"/>
                <w:szCs w:val="24"/>
              </w:rPr>
            </w:pPr>
          </w:p>
        </w:tc>
      </w:tr>
    </w:tbl>
    <w:p w:rsidR="00FD0CEF" w:rsidRDefault="00FD0CEF">
      <w:pPr>
        <w:autoSpaceDN w:val="0"/>
        <w:spacing w:line="360" w:lineRule="auto"/>
        <w:jc w:val="center"/>
        <w:rPr>
          <w:b/>
          <w:bCs/>
          <w:sz w:val="24"/>
        </w:rPr>
      </w:pPr>
    </w:p>
    <w:sectPr w:rsidR="00FD0CEF">
      <w:footerReference w:type="default" r:id="rId15"/>
      <w:pgSz w:w="11906" w:h="16838"/>
      <w:pgMar w:top="1440" w:right="1797" w:bottom="1440" w:left="1797" w:header="851" w:footer="992" w:gutter="0"/>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70C39153" w15:done="0"/>
  <w15:commentEx w15:paraId="71D4F60F" w15:done="0"/>
  <w15:commentEx w15:paraId="7C9B5F8B" w15:done="0"/>
  <w15:commentEx w15:paraId="389ED6A3" w15:done="0"/>
  <w15:commentEx w15:paraId="0430E70F" w15:done="0"/>
  <w15:commentEx w15:paraId="731D42EB"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645C" w:rsidRDefault="0087645C">
      <w:r>
        <w:separator/>
      </w:r>
    </w:p>
  </w:endnote>
  <w:endnote w:type="continuationSeparator" w:id="0">
    <w:p w:rsidR="0087645C" w:rsidRDefault="008764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Times New Roman"/>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0CEF" w:rsidRDefault="00FD0CEF">
    <w:pPr>
      <w:pStyle w:val="a9"/>
      <w:jc w:val="center"/>
    </w:pPr>
  </w:p>
  <w:p w:rsidR="00FD0CEF" w:rsidRDefault="00FD0CEF">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0CEF" w:rsidRDefault="00FD0CEF">
    <w:pPr>
      <w:pStyle w:val="a9"/>
      <w:jc w:val="center"/>
    </w:pPr>
  </w:p>
  <w:p w:rsidR="00FD0CEF" w:rsidRDefault="00FD0CEF">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sdtPr>
    <w:sdtEndPr/>
    <w:sdtContent>
      <w:p w:rsidR="00FD0CEF" w:rsidRDefault="004C6787">
        <w:pPr>
          <w:pStyle w:val="a9"/>
          <w:jc w:val="center"/>
        </w:pPr>
        <w:r>
          <w:fldChar w:fldCharType="begin"/>
        </w:r>
        <w:r>
          <w:instrText>PAGE   \* MERGEFORMAT</w:instrText>
        </w:r>
        <w:r>
          <w:fldChar w:fldCharType="separate"/>
        </w:r>
        <w:r w:rsidR="00BA6377" w:rsidRPr="00BA6377">
          <w:rPr>
            <w:noProof/>
            <w:lang w:val="zh-CN"/>
          </w:rPr>
          <w:t>1</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0CEF" w:rsidRDefault="004C6787">
    <w:pPr>
      <w:pStyle w:val="a9"/>
      <w:jc w:val="center"/>
    </w:pPr>
    <w:r>
      <w:rPr>
        <w:b/>
      </w:rPr>
      <w:fldChar w:fldCharType="begin"/>
    </w:r>
    <w:r>
      <w:rPr>
        <w:b/>
      </w:rPr>
      <w:instrText>PAGE  \* Arabic  \* MERGEFORMAT</w:instrText>
    </w:r>
    <w:r>
      <w:rPr>
        <w:b/>
      </w:rPr>
      <w:fldChar w:fldCharType="separate"/>
    </w:r>
    <w:r w:rsidR="00150EE9" w:rsidRPr="00150EE9">
      <w:rPr>
        <w:b/>
        <w:noProof/>
        <w:lang w:val="zh-CN"/>
      </w:rPr>
      <w:t>78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645C" w:rsidRDefault="0087645C">
      <w:r>
        <w:separator/>
      </w:r>
    </w:p>
  </w:footnote>
  <w:footnote w:type="continuationSeparator" w:id="0">
    <w:p w:rsidR="0087645C" w:rsidRDefault="0087645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0CEF" w:rsidRDefault="00FD0CEF">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刘悦">
    <w15:presenceInfo w15:providerId="None" w15:userId="刘悦"/>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6145"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8FD"/>
    <w:rsid w:val="00015BDB"/>
    <w:rsid w:val="00017C2D"/>
    <w:rsid w:val="00020A5D"/>
    <w:rsid w:val="000227B2"/>
    <w:rsid w:val="00025E3C"/>
    <w:rsid w:val="00025ECE"/>
    <w:rsid w:val="00026AF4"/>
    <w:rsid w:val="00027099"/>
    <w:rsid w:val="000308AC"/>
    <w:rsid w:val="00030BD8"/>
    <w:rsid w:val="00032015"/>
    <w:rsid w:val="00033B62"/>
    <w:rsid w:val="00033D1E"/>
    <w:rsid w:val="00035B49"/>
    <w:rsid w:val="000361B9"/>
    <w:rsid w:val="00036A32"/>
    <w:rsid w:val="00037BDD"/>
    <w:rsid w:val="000403B6"/>
    <w:rsid w:val="0004130F"/>
    <w:rsid w:val="00042FFE"/>
    <w:rsid w:val="00044850"/>
    <w:rsid w:val="00045048"/>
    <w:rsid w:val="00046234"/>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46B"/>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24B5"/>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37AA9"/>
    <w:rsid w:val="0014103B"/>
    <w:rsid w:val="001411F4"/>
    <w:rsid w:val="00141664"/>
    <w:rsid w:val="00141B0C"/>
    <w:rsid w:val="00143B4D"/>
    <w:rsid w:val="001447F4"/>
    <w:rsid w:val="00145E32"/>
    <w:rsid w:val="0014634C"/>
    <w:rsid w:val="00146A47"/>
    <w:rsid w:val="00147CBE"/>
    <w:rsid w:val="00150EE9"/>
    <w:rsid w:val="001515D5"/>
    <w:rsid w:val="001524A8"/>
    <w:rsid w:val="00154232"/>
    <w:rsid w:val="00155128"/>
    <w:rsid w:val="00156393"/>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1326"/>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79C"/>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52D"/>
    <w:rsid w:val="00217746"/>
    <w:rsid w:val="00217960"/>
    <w:rsid w:val="002257BA"/>
    <w:rsid w:val="00225C2F"/>
    <w:rsid w:val="00226572"/>
    <w:rsid w:val="00227A0F"/>
    <w:rsid w:val="00230077"/>
    <w:rsid w:val="002303D8"/>
    <w:rsid w:val="00230690"/>
    <w:rsid w:val="002314E2"/>
    <w:rsid w:val="00232BC6"/>
    <w:rsid w:val="00233239"/>
    <w:rsid w:val="002376F2"/>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3498"/>
    <w:rsid w:val="00274CF5"/>
    <w:rsid w:val="00277427"/>
    <w:rsid w:val="00277F5E"/>
    <w:rsid w:val="002804EC"/>
    <w:rsid w:val="002825B2"/>
    <w:rsid w:val="00283423"/>
    <w:rsid w:val="0028760A"/>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3753"/>
    <w:rsid w:val="002E4011"/>
    <w:rsid w:val="002E568D"/>
    <w:rsid w:val="002E65F8"/>
    <w:rsid w:val="002E7C08"/>
    <w:rsid w:val="002F1119"/>
    <w:rsid w:val="002F245E"/>
    <w:rsid w:val="002F4792"/>
    <w:rsid w:val="002F6037"/>
    <w:rsid w:val="002F75BC"/>
    <w:rsid w:val="003036FE"/>
    <w:rsid w:val="003065B5"/>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3FB3"/>
    <w:rsid w:val="00384631"/>
    <w:rsid w:val="003860F9"/>
    <w:rsid w:val="00386875"/>
    <w:rsid w:val="0039145C"/>
    <w:rsid w:val="003918BD"/>
    <w:rsid w:val="00391FD0"/>
    <w:rsid w:val="0039235B"/>
    <w:rsid w:val="00393F48"/>
    <w:rsid w:val="00394B36"/>
    <w:rsid w:val="00395727"/>
    <w:rsid w:val="003970D8"/>
    <w:rsid w:val="003A0B76"/>
    <w:rsid w:val="003A257C"/>
    <w:rsid w:val="003A40F1"/>
    <w:rsid w:val="003A4B1D"/>
    <w:rsid w:val="003A58F8"/>
    <w:rsid w:val="003A59AB"/>
    <w:rsid w:val="003A663E"/>
    <w:rsid w:val="003A6738"/>
    <w:rsid w:val="003A7FEB"/>
    <w:rsid w:val="003B0BB2"/>
    <w:rsid w:val="003B22E9"/>
    <w:rsid w:val="003B4375"/>
    <w:rsid w:val="003B5849"/>
    <w:rsid w:val="003B58B5"/>
    <w:rsid w:val="003B5C2C"/>
    <w:rsid w:val="003B5F31"/>
    <w:rsid w:val="003B6D2D"/>
    <w:rsid w:val="003B78E0"/>
    <w:rsid w:val="003C1E8F"/>
    <w:rsid w:val="003C5292"/>
    <w:rsid w:val="003C6110"/>
    <w:rsid w:val="003C659F"/>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45689"/>
    <w:rsid w:val="00453FB9"/>
    <w:rsid w:val="004559D5"/>
    <w:rsid w:val="00457B84"/>
    <w:rsid w:val="00457D0B"/>
    <w:rsid w:val="00460809"/>
    <w:rsid w:val="00460C8D"/>
    <w:rsid w:val="00461A5D"/>
    <w:rsid w:val="00462FA2"/>
    <w:rsid w:val="00466F3F"/>
    <w:rsid w:val="00471879"/>
    <w:rsid w:val="00472C82"/>
    <w:rsid w:val="00472DC8"/>
    <w:rsid w:val="0047362A"/>
    <w:rsid w:val="00473BE4"/>
    <w:rsid w:val="0047502B"/>
    <w:rsid w:val="004826E0"/>
    <w:rsid w:val="004832E9"/>
    <w:rsid w:val="004839E1"/>
    <w:rsid w:val="0048533D"/>
    <w:rsid w:val="00495B68"/>
    <w:rsid w:val="00495ECD"/>
    <w:rsid w:val="004A0F57"/>
    <w:rsid w:val="004A155E"/>
    <w:rsid w:val="004A2375"/>
    <w:rsid w:val="004A2BCE"/>
    <w:rsid w:val="004A2D6A"/>
    <w:rsid w:val="004A3709"/>
    <w:rsid w:val="004A3ADD"/>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C6787"/>
    <w:rsid w:val="004D2082"/>
    <w:rsid w:val="004D302F"/>
    <w:rsid w:val="004D3B7F"/>
    <w:rsid w:val="004D5AE3"/>
    <w:rsid w:val="004D6220"/>
    <w:rsid w:val="004D6293"/>
    <w:rsid w:val="004D6509"/>
    <w:rsid w:val="004D6546"/>
    <w:rsid w:val="004E0B40"/>
    <w:rsid w:val="004E0FFC"/>
    <w:rsid w:val="004E1075"/>
    <w:rsid w:val="004E34B6"/>
    <w:rsid w:val="004E3570"/>
    <w:rsid w:val="004E66AE"/>
    <w:rsid w:val="004E79BB"/>
    <w:rsid w:val="004F11D2"/>
    <w:rsid w:val="004F3B06"/>
    <w:rsid w:val="004F5530"/>
    <w:rsid w:val="004F55DE"/>
    <w:rsid w:val="004F7B5C"/>
    <w:rsid w:val="00502349"/>
    <w:rsid w:val="005040FC"/>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68D2"/>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37C"/>
    <w:rsid w:val="005A55DB"/>
    <w:rsid w:val="005A6731"/>
    <w:rsid w:val="005A6EB0"/>
    <w:rsid w:val="005A7DFD"/>
    <w:rsid w:val="005B2918"/>
    <w:rsid w:val="005B4918"/>
    <w:rsid w:val="005B631B"/>
    <w:rsid w:val="005B6420"/>
    <w:rsid w:val="005C0821"/>
    <w:rsid w:val="005C176F"/>
    <w:rsid w:val="005C270B"/>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6DD4"/>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276A2"/>
    <w:rsid w:val="00630B07"/>
    <w:rsid w:val="0063365F"/>
    <w:rsid w:val="00633921"/>
    <w:rsid w:val="00634901"/>
    <w:rsid w:val="00634D00"/>
    <w:rsid w:val="00635DAE"/>
    <w:rsid w:val="00636531"/>
    <w:rsid w:val="00637E05"/>
    <w:rsid w:val="00641801"/>
    <w:rsid w:val="00645BC3"/>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5D5F"/>
    <w:rsid w:val="00686136"/>
    <w:rsid w:val="006902BF"/>
    <w:rsid w:val="00692ECD"/>
    <w:rsid w:val="006934DE"/>
    <w:rsid w:val="00693947"/>
    <w:rsid w:val="00697228"/>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6F59D7"/>
    <w:rsid w:val="0070070A"/>
    <w:rsid w:val="00704015"/>
    <w:rsid w:val="0070505E"/>
    <w:rsid w:val="007068BE"/>
    <w:rsid w:val="00706ADD"/>
    <w:rsid w:val="00710D6B"/>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201"/>
    <w:rsid w:val="00767517"/>
    <w:rsid w:val="007707BE"/>
    <w:rsid w:val="00771DDB"/>
    <w:rsid w:val="007737A3"/>
    <w:rsid w:val="00774AAD"/>
    <w:rsid w:val="007753D0"/>
    <w:rsid w:val="0077606A"/>
    <w:rsid w:val="007778F2"/>
    <w:rsid w:val="00780182"/>
    <w:rsid w:val="00780E86"/>
    <w:rsid w:val="0078146D"/>
    <w:rsid w:val="00781801"/>
    <w:rsid w:val="00782DA7"/>
    <w:rsid w:val="007847BC"/>
    <w:rsid w:val="00784C33"/>
    <w:rsid w:val="007863D9"/>
    <w:rsid w:val="007866D0"/>
    <w:rsid w:val="007925BD"/>
    <w:rsid w:val="0079334B"/>
    <w:rsid w:val="0079363C"/>
    <w:rsid w:val="00793B6E"/>
    <w:rsid w:val="007A0BCD"/>
    <w:rsid w:val="007A4BB5"/>
    <w:rsid w:val="007A4FB6"/>
    <w:rsid w:val="007A5636"/>
    <w:rsid w:val="007A5AEB"/>
    <w:rsid w:val="007A6EBE"/>
    <w:rsid w:val="007B1550"/>
    <w:rsid w:val="007B1B3A"/>
    <w:rsid w:val="007B283C"/>
    <w:rsid w:val="007B4E82"/>
    <w:rsid w:val="007B7C1E"/>
    <w:rsid w:val="007C1D1B"/>
    <w:rsid w:val="007C422C"/>
    <w:rsid w:val="007C4CA2"/>
    <w:rsid w:val="007D3740"/>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1B3"/>
    <w:rsid w:val="00813B88"/>
    <w:rsid w:val="00814C9A"/>
    <w:rsid w:val="008150C7"/>
    <w:rsid w:val="00815786"/>
    <w:rsid w:val="00815E04"/>
    <w:rsid w:val="00817270"/>
    <w:rsid w:val="00817D2C"/>
    <w:rsid w:val="0082308A"/>
    <w:rsid w:val="00824C76"/>
    <w:rsid w:val="00824FEE"/>
    <w:rsid w:val="008252B9"/>
    <w:rsid w:val="008258BD"/>
    <w:rsid w:val="008327F0"/>
    <w:rsid w:val="00834E70"/>
    <w:rsid w:val="00837228"/>
    <w:rsid w:val="00837DB7"/>
    <w:rsid w:val="0084084A"/>
    <w:rsid w:val="008416F3"/>
    <w:rsid w:val="00843308"/>
    <w:rsid w:val="00850377"/>
    <w:rsid w:val="008506B2"/>
    <w:rsid w:val="00851179"/>
    <w:rsid w:val="00852EBB"/>
    <w:rsid w:val="00852FDC"/>
    <w:rsid w:val="008536E0"/>
    <w:rsid w:val="0085585F"/>
    <w:rsid w:val="00855A31"/>
    <w:rsid w:val="00855FFB"/>
    <w:rsid w:val="008622EE"/>
    <w:rsid w:val="0086274D"/>
    <w:rsid w:val="00862F89"/>
    <w:rsid w:val="0086454E"/>
    <w:rsid w:val="0086470E"/>
    <w:rsid w:val="0086630A"/>
    <w:rsid w:val="0087129C"/>
    <w:rsid w:val="00872575"/>
    <w:rsid w:val="008733E7"/>
    <w:rsid w:val="008736D0"/>
    <w:rsid w:val="00873929"/>
    <w:rsid w:val="00874016"/>
    <w:rsid w:val="0087401C"/>
    <w:rsid w:val="00874FD0"/>
    <w:rsid w:val="0087645C"/>
    <w:rsid w:val="00877C12"/>
    <w:rsid w:val="00883479"/>
    <w:rsid w:val="00885AF1"/>
    <w:rsid w:val="00885DD4"/>
    <w:rsid w:val="00886809"/>
    <w:rsid w:val="0088750D"/>
    <w:rsid w:val="008876CD"/>
    <w:rsid w:val="008879C5"/>
    <w:rsid w:val="00890051"/>
    <w:rsid w:val="0089045C"/>
    <w:rsid w:val="0089306D"/>
    <w:rsid w:val="00893C57"/>
    <w:rsid w:val="00894080"/>
    <w:rsid w:val="008951B3"/>
    <w:rsid w:val="00895914"/>
    <w:rsid w:val="00897752"/>
    <w:rsid w:val="00897B2E"/>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D69EE"/>
    <w:rsid w:val="008E106D"/>
    <w:rsid w:val="008E3C04"/>
    <w:rsid w:val="008E56E2"/>
    <w:rsid w:val="008E5938"/>
    <w:rsid w:val="008E7A24"/>
    <w:rsid w:val="008F0786"/>
    <w:rsid w:val="008F35A8"/>
    <w:rsid w:val="008F4858"/>
    <w:rsid w:val="008F48FE"/>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21B"/>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0E94"/>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4EE8"/>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A12"/>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20E"/>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668D"/>
    <w:rsid w:val="00A57696"/>
    <w:rsid w:val="00A577B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27B"/>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1C6B"/>
    <w:rsid w:val="00AD5AEB"/>
    <w:rsid w:val="00AD64B9"/>
    <w:rsid w:val="00AE1773"/>
    <w:rsid w:val="00AE2ECF"/>
    <w:rsid w:val="00AE3693"/>
    <w:rsid w:val="00AE5C1F"/>
    <w:rsid w:val="00AE5E93"/>
    <w:rsid w:val="00AE6074"/>
    <w:rsid w:val="00AF06D9"/>
    <w:rsid w:val="00AF1CCA"/>
    <w:rsid w:val="00AF2DB4"/>
    <w:rsid w:val="00AF5442"/>
    <w:rsid w:val="00AF7188"/>
    <w:rsid w:val="00B012DE"/>
    <w:rsid w:val="00B01473"/>
    <w:rsid w:val="00B05458"/>
    <w:rsid w:val="00B07FEE"/>
    <w:rsid w:val="00B104FD"/>
    <w:rsid w:val="00B1328E"/>
    <w:rsid w:val="00B13707"/>
    <w:rsid w:val="00B13CD0"/>
    <w:rsid w:val="00B16A73"/>
    <w:rsid w:val="00B16E94"/>
    <w:rsid w:val="00B16FFD"/>
    <w:rsid w:val="00B213D1"/>
    <w:rsid w:val="00B25107"/>
    <w:rsid w:val="00B25CFA"/>
    <w:rsid w:val="00B275F4"/>
    <w:rsid w:val="00B31AC7"/>
    <w:rsid w:val="00B32A76"/>
    <w:rsid w:val="00B32C88"/>
    <w:rsid w:val="00B34398"/>
    <w:rsid w:val="00B355DF"/>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92C37"/>
    <w:rsid w:val="00BA249A"/>
    <w:rsid w:val="00BA33E7"/>
    <w:rsid w:val="00BA369A"/>
    <w:rsid w:val="00BA404F"/>
    <w:rsid w:val="00BA45B7"/>
    <w:rsid w:val="00BA48C0"/>
    <w:rsid w:val="00BA4E83"/>
    <w:rsid w:val="00BA6377"/>
    <w:rsid w:val="00BB21E1"/>
    <w:rsid w:val="00BB29CF"/>
    <w:rsid w:val="00BB2BD8"/>
    <w:rsid w:val="00BB7CF2"/>
    <w:rsid w:val="00BC151B"/>
    <w:rsid w:val="00BC6742"/>
    <w:rsid w:val="00BC74D7"/>
    <w:rsid w:val="00BC7FD0"/>
    <w:rsid w:val="00BD0C5B"/>
    <w:rsid w:val="00BD0EA1"/>
    <w:rsid w:val="00BD11D6"/>
    <w:rsid w:val="00BD1B8F"/>
    <w:rsid w:val="00BD47F4"/>
    <w:rsid w:val="00BD4CA3"/>
    <w:rsid w:val="00BD7329"/>
    <w:rsid w:val="00BD751A"/>
    <w:rsid w:val="00BD7BD0"/>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17EE"/>
    <w:rsid w:val="00C137F2"/>
    <w:rsid w:val="00C14183"/>
    <w:rsid w:val="00C23595"/>
    <w:rsid w:val="00C23D41"/>
    <w:rsid w:val="00C24668"/>
    <w:rsid w:val="00C258AC"/>
    <w:rsid w:val="00C337B7"/>
    <w:rsid w:val="00C33D90"/>
    <w:rsid w:val="00C34DFC"/>
    <w:rsid w:val="00C35846"/>
    <w:rsid w:val="00C369C1"/>
    <w:rsid w:val="00C45731"/>
    <w:rsid w:val="00C4589C"/>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06CB"/>
    <w:rsid w:val="00C720A2"/>
    <w:rsid w:val="00C7230E"/>
    <w:rsid w:val="00C73CE2"/>
    <w:rsid w:val="00C74B77"/>
    <w:rsid w:val="00C807DD"/>
    <w:rsid w:val="00C80934"/>
    <w:rsid w:val="00C8474B"/>
    <w:rsid w:val="00C8545D"/>
    <w:rsid w:val="00C94FE9"/>
    <w:rsid w:val="00CA0D71"/>
    <w:rsid w:val="00CA262C"/>
    <w:rsid w:val="00CA6C7A"/>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5C0C"/>
    <w:rsid w:val="00CE7559"/>
    <w:rsid w:val="00CF21DE"/>
    <w:rsid w:val="00CF31B8"/>
    <w:rsid w:val="00CF338C"/>
    <w:rsid w:val="00CF3D52"/>
    <w:rsid w:val="00CF4360"/>
    <w:rsid w:val="00CF4653"/>
    <w:rsid w:val="00CF605E"/>
    <w:rsid w:val="00CF6EAD"/>
    <w:rsid w:val="00D055A7"/>
    <w:rsid w:val="00D06931"/>
    <w:rsid w:val="00D100FB"/>
    <w:rsid w:val="00D1043B"/>
    <w:rsid w:val="00D11089"/>
    <w:rsid w:val="00D12CAF"/>
    <w:rsid w:val="00D13280"/>
    <w:rsid w:val="00D137AE"/>
    <w:rsid w:val="00D14E0B"/>
    <w:rsid w:val="00D15BBF"/>
    <w:rsid w:val="00D16799"/>
    <w:rsid w:val="00D17B48"/>
    <w:rsid w:val="00D20B7A"/>
    <w:rsid w:val="00D214A0"/>
    <w:rsid w:val="00D22DFC"/>
    <w:rsid w:val="00D23CDE"/>
    <w:rsid w:val="00D25144"/>
    <w:rsid w:val="00D260FE"/>
    <w:rsid w:val="00D314BE"/>
    <w:rsid w:val="00D34000"/>
    <w:rsid w:val="00D35361"/>
    <w:rsid w:val="00D37A75"/>
    <w:rsid w:val="00D37E5D"/>
    <w:rsid w:val="00D43D4D"/>
    <w:rsid w:val="00D5013E"/>
    <w:rsid w:val="00D52620"/>
    <w:rsid w:val="00D529AD"/>
    <w:rsid w:val="00D52C29"/>
    <w:rsid w:val="00D52ECC"/>
    <w:rsid w:val="00D5488C"/>
    <w:rsid w:val="00D551F2"/>
    <w:rsid w:val="00D55D73"/>
    <w:rsid w:val="00D56E14"/>
    <w:rsid w:val="00D57E7B"/>
    <w:rsid w:val="00D60391"/>
    <w:rsid w:val="00D612F4"/>
    <w:rsid w:val="00D616C1"/>
    <w:rsid w:val="00D61F06"/>
    <w:rsid w:val="00D6257E"/>
    <w:rsid w:val="00D63E4B"/>
    <w:rsid w:val="00D646D7"/>
    <w:rsid w:val="00D70493"/>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A21"/>
    <w:rsid w:val="00DC1E27"/>
    <w:rsid w:val="00DC33DF"/>
    <w:rsid w:val="00DC53EC"/>
    <w:rsid w:val="00DC54A5"/>
    <w:rsid w:val="00DD1FB1"/>
    <w:rsid w:val="00DD2B2E"/>
    <w:rsid w:val="00DD39AF"/>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1EC7"/>
    <w:rsid w:val="00E03E6D"/>
    <w:rsid w:val="00E0438B"/>
    <w:rsid w:val="00E07B01"/>
    <w:rsid w:val="00E10AB2"/>
    <w:rsid w:val="00E15D14"/>
    <w:rsid w:val="00E1617B"/>
    <w:rsid w:val="00E16CA3"/>
    <w:rsid w:val="00E201A4"/>
    <w:rsid w:val="00E20F2B"/>
    <w:rsid w:val="00E21EBF"/>
    <w:rsid w:val="00E222BA"/>
    <w:rsid w:val="00E227FF"/>
    <w:rsid w:val="00E24031"/>
    <w:rsid w:val="00E2462E"/>
    <w:rsid w:val="00E269BA"/>
    <w:rsid w:val="00E3578B"/>
    <w:rsid w:val="00E36335"/>
    <w:rsid w:val="00E40D53"/>
    <w:rsid w:val="00E41469"/>
    <w:rsid w:val="00E426C6"/>
    <w:rsid w:val="00E42F5F"/>
    <w:rsid w:val="00E43551"/>
    <w:rsid w:val="00E435B2"/>
    <w:rsid w:val="00E4798C"/>
    <w:rsid w:val="00E52253"/>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5C5B"/>
    <w:rsid w:val="00E76A54"/>
    <w:rsid w:val="00E77325"/>
    <w:rsid w:val="00E77C30"/>
    <w:rsid w:val="00E804F5"/>
    <w:rsid w:val="00E81B33"/>
    <w:rsid w:val="00E81D71"/>
    <w:rsid w:val="00E82D18"/>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051"/>
    <w:rsid w:val="00EB6C44"/>
    <w:rsid w:val="00EC04DB"/>
    <w:rsid w:val="00EC07CF"/>
    <w:rsid w:val="00EC1C14"/>
    <w:rsid w:val="00EC2FAA"/>
    <w:rsid w:val="00EC31C5"/>
    <w:rsid w:val="00EC5288"/>
    <w:rsid w:val="00EC6761"/>
    <w:rsid w:val="00EC76D0"/>
    <w:rsid w:val="00ED080B"/>
    <w:rsid w:val="00ED0E03"/>
    <w:rsid w:val="00ED113B"/>
    <w:rsid w:val="00ED1728"/>
    <w:rsid w:val="00ED294B"/>
    <w:rsid w:val="00ED2A26"/>
    <w:rsid w:val="00ED4B6D"/>
    <w:rsid w:val="00ED6893"/>
    <w:rsid w:val="00ED7382"/>
    <w:rsid w:val="00EE0478"/>
    <w:rsid w:val="00EE36AF"/>
    <w:rsid w:val="00EE4BBD"/>
    <w:rsid w:val="00EE550C"/>
    <w:rsid w:val="00EE55C1"/>
    <w:rsid w:val="00EE6997"/>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0DCA"/>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3FBD"/>
    <w:rsid w:val="00FA4865"/>
    <w:rsid w:val="00FA5008"/>
    <w:rsid w:val="00FA54F1"/>
    <w:rsid w:val="00FA6CF2"/>
    <w:rsid w:val="00FB0A47"/>
    <w:rsid w:val="00FB3025"/>
    <w:rsid w:val="00FB56AE"/>
    <w:rsid w:val="00FB5886"/>
    <w:rsid w:val="00FB7548"/>
    <w:rsid w:val="00FC4DF5"/>
    <w:rsid w:val="00FC5B2A"/>
    <w:rsid w:val="00FC609A"/>
    <w:rsid w:val="00FC6823"/>
    <w:rsid w:val="00FC6D3B"/>
    <w:rsid w:val="00FC731D"/>
    <w:rsid w:val="00FC7BCC"/>
    <w:rsid w:val="00FC7E2D"/>
    <w:rsid w:val="00FC7FDF"/>
    <w:rsid w:val="00FD0181"/>
    <w:rsid w:val="00FD0CEF"/>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 w:val="11CD4C17"/>
    <w:rsid w:val="1FDC3E81"/>
    <w:rsid w:val="41492D81"/>
    <w:rsid w:val="46297CA8"/>
    <w:rsid w:val="499B3BAD"/>
    <w:rsid w:val="6E502713"/>
    <w:rsid w:val="767E3E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5"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6769</Words>
  <Characters>38585</Characters>
  <Application>Microsoft Office Word</Application>
  <DocSecurity>0</DocSecurity>
  <Lines>321</Lines>
  <Paragraphs>90</Paragraphs>
  <ScaleCrop>false</ScaleCrop>
  <Company>MS</Company>
  <LinksUpToDate>false</LinksUpToDate>
  <CharactersWithSpaces>45264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2017-09-13T07:55:00Z</cp:lastPrinted>
  <dcterms:created xsi:type="dcterms:W3CDTF">2025-10-16T05:58:00Z</dcterms:created>
  <dcterms:modified xsi:type="dcterms:W3CDTF">2025-10-16T05:58:00Z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eyJoZGlkIjoiMjYyY2M1MzViYjQyYTkwYzZiMTgyNzE1ZGE3ZTI1NTUiLCJ1c2VySWQiOiIxNjg2NjgyMzI2In0=</vt:lpwstr>
  </property>
  <property fmtid="{D5CDD505-2E9C-101B-9397-08002B2CF9AE}" pid="3" name="KSOProductBuildVer">
    <vt:lpwstr>2052-12.1.0.21541</vt:lpwstr>
  </property>
  <property fmtid="{D5CDD505-2E9C-101B-9397-08002B2CF9AE}" pid="4" name="ICV">
    <vt:lpwstr>A9419D5FFB664AEFB2ED32BA1A0EBA69_13</vt:lpwstr>
  </property>
</Properties>
</file>