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458E" w:rsidRDefault="009E458E">
      <w:pPr>
        <w:rPr>
          <w:rFonts w:eastAsia="仿宋_GB2312"/>
          <w:sz w:val="84"/>
        </w:rPr>
      </w:pPr>
    </w:p>
    <w:p w:rsidR="009E458E" w:rsidRDefault="0063005D">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天津体育学院运动数据安全与高性能计算科研平台</w: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9E458E" w:rsidRDefault="0063005D">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9E458E" w:rsidRDefault="009E458E">
      <w:pPr>
        <w:ind w:right="1025"/>
        <w:jc w:val="center"/>
        <w:rPr>
          <w:rFonts w:eastAsia="黑体"/>
          <w:b/>
          <w:spacing w:val="40"/>
          <w:w w:val="66"/>
          <w:sz w:val="60"/>
          <w:szCs w:val="60"/>
        </w:rPr>
      </w:pPr>
    </w:p>
    <w:p w:rsidR="009E458E" w:rsidRDefault="0063005D">
      <w:pPr>
        <w:jc w:val="center"/>
        <w:rPr>
          <w:rFonts w:eastAsia="黑体"/>
          <w:b/>
          <w:spacing w:val="40"/>
          <w:w w:val="66"/>
          <w:sz w:val="15"/>
          <w:szCs w:val="15"/>
        </w:rPr>
      </w:pPr>
      <w:r>
        <w:rPr>
          <w:rFonts w:eastAsia="黑体"/>
          <w:b/>
          <w:spacing w:val="40"/>
          <w:w w:val="66"/>
          <w:sz w:val="56"/>
          <w:szCs w:val="56"/>
        </w:rPr>
        <w:t xml:space="preserve">            </w:t>
      </w:r>
    </w:p>
    <w:p w:rsidR="009E458E" w:rsidRDefault="0063005D">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-A-0</w:t>
      </w:r>
      <w:r w:rsidR="00EF230D">
        <w:rPr>
          <w:rFonts w:eastAsia="黑体" w:hint="eastAsia"/>
          <w:spacing w:val="40"/>
          <w:w w:val="66"/>
          <w:sz w:val="32"/>
          <w:szCs w:val="32"/>
        </w:rPr>
        <w:t>425</w:t>
      </w:r>
      <w:r>
        <w:rPr>
          <w:rFonts w:eastAsia="黑体"/>
          <w:spacing w:val="40"/>
          <w:w w:val="66"/>
          <w:sz w:val="32"/>
          <w:szCs w:val="32"/>
        </w:rPr>
        <w:t>）</w:t>
      </w:r>
    </w:p>
    <w:p w:rsidR="009E458E" w:rsidRDefault="009E458E">
      <w:pPr>
        <w:rPr>
          <w:sz w:val="40"/>
        </w:rPr>
      </w:pPr>
    </w:p>
    <w:p w:rsidR="009E458E" w:rsidRDefault="009E458E">
      <w:pPr>
        <w:rPr>
          <w:sz w:val="36"/>
        </w:rPr>
      </w:pPr>
    </w:p>
    <w:p w:rsidR="009E458E" w:rsidRDefault="009E458E">
      <w:pPr>
        <w:rPr>
          <w:sz w:val="36"/>
        </w:rPr>
      </w:pPr>
    </w:p>
    <w:p w:rsidR="009E458E" w:rsidRDefault="009E458E">
      <w:pPr>
        <w:rPr>
          <w:sz w:val="36"/>
        </w:rPr>
      </w:pPr>
    </w:p>
    <w:p w:rsidR="009E458E" w:rsidRDefault="009E458E">
      <w:pPr>
        <w:rPr>
          <w:sz w:val="36"/>
        </w:rPr>
      </w:pPr>
    </w:p>
    <w:p w:rsidR="009E458E" w:rsidRDefault="009E458E">
      <w:pPr>
        <w:rPr>
          <w:sz w:val="36"/>
        </w:rPr>
      </w:pPr>
    </w:p>
    <w:p w:rsidR="009E458E" w:rsidRDefault="009E458E">
      <w:pPr>
        <w:rPr>
          <w:sz w:val="36"/>
        </w:rPr>
      </w:pPr>
    </w:p>
    <w:p w:rsidR="009E458E" w:rsidRDefault="009E458E">
      <w:pPr>
        <w:rPr>
          <w:sz w:val="36"/>
        </w:rPr>
      </w:pPr>
    </w:p>
    <w:p w:rsidR="009E458E" w:rsidRDefault="009E458E">
      <w:pPr>
        <w:rPr>
          <w:sz w:val="36"/>
        </w:rPr>
      </w:pPr>
    </w:p>
    <w:p w:rsidR="009E458E" w:rsidRDefault="0063005D" w:rsidP="00EF230D">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9E458E" w:rsidRDefault="0063005D">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sidR="00EF230D">
        <w:rPr>
          <w:rFonts w:eastAsia="仿宋_GB2312" w:hint="eastAsia"/>
          <w:b/>
          <w:bCs/>
          <w:kern w:val="0"/>
          <w:sz w:val="44"/>
          <w:szCs w:val="44"/>
        </w:rPr>
        <w:t>11</w:t>
      </w:r>
    </w:p>
    <w:p w:rsidR="009E458E" w:rsidRDefault="009E458E">
      <w:pPr>
        <w:widowControl/>
        <w:jc w:val="left"/>
        <w:rPr>
          <w:rFonts w:eastAsia="仿宋_GB2312"/>
          <w:b/>
          <w:bCs/>
          <w:color w:val="333399"/>
          <w:kern w:val="0"/>
          <w:sz w:val="44"/>
          <w:szCs w:val="44"/>
        </w:rPr>
      </w:pPr>
    </w:p>
    <w:p w:rsidR="009E458E" w:rsidRDefault="009E458E" w:rsidP="00EF230D">
      <w:pPr>
        <w:ind w:firstLineChars="100" w:firstLine="411"/>
        <w:jc w:val="center"/>
        <w:rPr>
          <w:b/>
          <w:spacing w:val="20"/>
          <w:w w:val="80"/>
          <w:sz w:val="48"/>
          <w:szCs w:val="48"/>
        </w:rPr>
        <w:sectPr w:rsidR="009E458E">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9E458E" w:rsidRDefault="0063005D" w:rsidP="00EF230D">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9E458E" w:rsidRDefault="0063005D">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9E458E" w:rsidRDefault="009E458E">
      <w:pPr>
        <w:spacing w:line="560" w:lineRule="exact"/>
        <w:ind w:rightChars="-73" w:right="-141"/>
        <w:rPr>
          <w:b/>
          <w:sz w:val="24"/>
        </w:rPr>
      </w:pPr>
    </w:p>
    <w:p w:rsidR="009E458E" w:rsidRDefault="0063005D">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9E458E" w:rsidRDefault="009E458E">
      <w:pPr>
        <w:spacing w:line="560" w:lineRule="exact"/>
        <w:ind w:rightChars="-73" w:right="-141"/>
        <w:rPr>
          <w:b/>
          <w:sz w:val="24"/>
        </w:rPr>
      </w:pPr>
    </w:p>
    <w:p w:rsidR="009E458E" w:rsidRDefault="0063005D">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9E458E" w:rsidRDefault="009E458E">
      <w:pPr>
        <w:spacing w:line="560" w:lineRule="exact"/>
        <w:ind w:rightChars="-73" w:right="-141"/>
        <w:rPr>
          <w:sz w:val="24"/>
        </w:rPr>
      </w:pPr>
    </w:p>
    <w:p w:rsidR="009E458E" w:rsidRDefault="0063005D">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9E458E" w:rsidRDefault="009E458E">
      <w:pPr>
        <w:spacing w:line="560" w:lineRule="exact"/>
        <w:rPr>
          <w:sz w:val="24"/>
        </w:rPr>
      </w:pPr>
    </w:p>
    <w:p w:rsidR="009E458E" w:rsidRDefault="0063005D">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9E458E" w:rsidRDefault="009E458E">
      <w:pPr>
        <w:rPr>
          <w:sz w:val="24"/>
        </w:rPr>
      </w:pPr>
    </w:p>
    <w:p w:rsidR="009E458E" w:rsidRDefault="009E458E">
      <w:pPr>
        <w:rPr>
          <w:sz w:val="24"/>
        </w:rPr>
      </w:pPr>
    </w:p>
    <w:p w:rsidR="009E458E" w:rsidRDefault="009E458E">
      <w:pPr>
        <w:rPr>
          <w:sz w:val="24"/>
        </w:rPr>
      </w:pPr>
    </w:p>
    <w:p w:rsidR="009E458E" w:rsidRDefault="009E458E">
      <w:pPr>
        <w:rPr>
          <w:sz w:val="24"/>
        </w:rPr>
      </w:pPr>
    </w:p>
    <w:p w:rsidR="009E458E" w:rsidRDefault="009E458E">
      <w:pPr>
        <w:rPr>
          <w:sz w:val="24"/>
        </w:rPr>
      </w:pPr>
    </w:p>
    <w:p w:rsidR="009E458E" w:rsidRDefault="009E458E">
      <w:pPr>
        <w:rPr>
          <w:sz w:val="24"/>
        </w:rPr>
      </w:pPr>
    </w:p>
    <w:p w:rsidR="009E458E" w:rsidRDefault="009E458E">
      <w:pPr>
        <w:rPr>
          <w:b/>
        </w:rPr>
      </w:pPr>
    </w:p>
    <w:p w:rsidR="009E458E" w:rsidRDefault="009E458E">
      <w:pPr>
        <w:pStyle w:val="ab"/>
        <w:rPr>
          <w:rFonts w:ascii="Times New Roman" w:hAnsi="Times New Roman"/>
        </w:rPr>
        <w:sectPr w:rsidR="009E458E">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9E458E" w:rsidRDefault="0063005D">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9E458E" w:rsidRDefault="0063005D">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szCs w:val="32"/>
        </w:rPr>
        <w:t>受</w:t>
      </w:r>
      <w:r>
        <w:rPr>
          <w:rFonts w:ascii="Times New Roman" w:eastAsia="宋体" w:hAnsi="Times New Roman" w:cs="Times New Roman" w:hint="eastAsia"/>
          <w:color w:val="auto"/>
          <w:szCs w:val="32"/>
        </w:rPr>
        <w:t>天津体育学院委托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，对天津体育学院运动数据安全与高性能计算科研平台项目实施政府采购。</w:t>
      </w:r>
      <w:r>
        <w:rPr>
          <w:rFonts w:ascii="Times New Roman" w:eastAsia="宋体" w:hAnsi="Times New Roman" w:cs="Times New Roman"/>
          <w:color w:val="auto"/>
          <w:szCs w:val="32"/>
        </w:rPr>
        <w:t>现欢迎合格的供应商参加投标。</w:t>
      </w:r>
    </w:p>
    <w:p w:rsidR="009E458E" w:rsidRPr="00C24E30" w:rsidRDefault="0063005D">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w:t>
      </w:r>
      <w:r w:rsidRPr="00C24E30">
        <w:rPr>
          <w:rFonts w:ascii="Times New Roman" w:eastAsia="宋体" w:hAnsi="Times New Roman" w:cs="Times New Roman" w:hint="eastAsia"/>
          <w:color w:val="auto"/>
          <w:szCs w:val="32"/>
        </w:rPr>
        <w:t>公共资源电子签章客户端正确读取签章信息为准）。供应商参加投标前须办理</w:t>
      </w:r>
      <w:r w:rsidRPr="00C24E30">
        <w:rPr>
          <w:rFonts w:ascii="Times New Roman" w:eastAsia="宋体" w:hAnsi="Times New Roman" w:cs="Times New Roman" w:hint="eastAsia"/>
          <w:color w:val="auto"/>
          <w:szCs w:val="32"/>
        </w:rPr>
        <w:t>CA</w:t>
      </w:r>
      <w:r w:rsidRPr="00C24E30">
        <w:rPr>
          <w:rFonts w:ascii="Times New Roman" w:eastAsia="宋体" w:hAnsi="Times New Roman" w:cs="Times New Roman" w:hint="eastAsia"/>
          <w:color w:val="auto"/>
          <w:szCs w:val="32"/>
        </w:rPr>
        <w:t>数字证书（</w:t>
      </w:r>
      <w:r w:rsidRPr="00C24E30">
        <w:rPr>
          <w:rFonts w:ascii="Times New Roman" w:eastAsia="宋体" w:hAnsi="Times New Roman" w:cs="Times New Roman" w:hint="eastAsia"/>
          <w:color w:val="auto"/>
          <w:szCs w:val="32"/>
        </w:rPr>
        <w:t>USBKey</w:t>
      </w:r>
      <w:r w:rsidRPr="00C24E30">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9E458E" w:rsidRPr="00C24E30" w:rsidRDefault="0063005D">
      <w:pPr>
        <w:pStyle w:val="Default"/>
        <w:spacing w:line="360" w:lineRule="auto"/>
        <w:ind w:firstLineChars="200" w:firstLine="480"/>
        <w:jc w:val="both"/>
        <w:rPr>
          <w:rFonts w:ascii="Times New Roman" w:eastAsia="宋体" w:hAnsi="Times New Roman" w:cs="Times New Roman"/>
          <w:color w:val="auto"/>
          <w:szCs w:val="32"/>
        </w:rPr>
      </w:pPr>
      <w:r w:rsidRPr="00C24E30">
        <w:rPr>
          <w:rFonts w:ascii="Times New Roman" w:eastAsia="宋体" w:hAnsi="Times New Roman" w:cs="Times New Roman"/>
          <w:color w:val="auto"/>
          <w:szCs w:val="32"/>
        </w:rPr>
        <w:t>一、项目名称和编号</w:t>
      </w:r>
    </w:p>
    <w:p w:rsidR="009E458E" w:rsidRPr="00C24E30" w:rsidRDefault="0063005D">
      <w:pPr>
        <w:pStyle w:val="Default"/>
        <w:spacing w:line="360" w:lineRule="auto"/>
        <w:ind w:firstLineChars="200" w:firstLine="480"/>
        <w:jc w:val="both"/>
        <w:rPr>
          <w:rFonts w:ascii="Times New Roman" w:eastAsia="宋体" w:hAnsi="Times New Roman" w:cs="Times New Roman"/>
          <w:color w:val="auto"/>
        </w:rPr>
      </w:pPr>
      <w:r w:rsidRPr="00C24E30">
        <w:rPr>
          <w:rFonts w:ascii="Times New Roman" w:eastAsia="宋体" w:hAnsi="Times New Roman" w:cs="Times New Roman"/>
          <w:color w:val="auto"/>
        </w:rPr>
        <w:t>（一）项目名称：</w:t>
      </w:r>
      <w:r w:rsidRPr="00C24E30">
        <w:rPr>
          <w:rFonts w:ascii="Times New Roman" w:eastAsia="宋体" w:hAnsi="Times New Roman" w:cs="Times New Roman" w:hint="eastAsia"/>
          <w:color w:val="auto"/>
          <w:szCs w:val="32"/>
        </w:rPr>
        <w:t>天津体育学院运动数据安全与高性能计算科研平台项目</w:t>
      </w:r>
    </w:p>
    <w:p w:rsidR="009E458E" w:rsidRPr="00C24E30" w:rsidRDefault="0063005D">
      <w:pPr>
        <w:pStyle w:val="Default"/>
        <w:spacing w:line="360" w:lineRule="auto"/>
        <w:ind w:firstLineChars="200" w:firstLine="480"/>
        <w:jc w:val="both"/>
        <w:rPr>
          <w:rFonts w:ascii="Times New Roman" w:eastAsia="宋体" w:hAnsi="Times New Roman" w:cs="Times New Roman"/>
          <w:color w:val="auto"/>
        </w:rPr>
      </w:pPr>
      <w:r w:rsidRPr="00C24E30">
        <w:rPr>
          <w:rFonts w:ascii="Times New Roman" w:eastAsia="宋体" w:hAnsi="Times New Roman" w:cs="Times New Roman"/>
          <w:color w:val="auto"/>
        </w:rPr>
        <w:t>（二）项目编号：</w:t>
      </w:r>
      <w:r w:rsidRPr="00C24E30">
        <w:rPr>
          <w:rFonts w:ascii="Times New Roman" w:eastAsia="宋体" w:hAnsi="Times New Roman" w:cs="Times New Roman"/>
          <w:color w:val="auto"/>
        </w:rPr>
        <w:t>TGPC-202</w:t>
      </w:r>
      <w:r w:rsidRPr="00C24E30">
        <w:rPr>
          <w:rFonts w:ascii="Times New Roman" w:eastAsia="宋体" w:hAnsi="Times New Roman" w:cs="Times New Roman" w:hint="eastAsia"/>
          <w:color w:val="auto"/>
        </w:rPr>
        <w:t>5</w:t>
      </w:r>
      <w:r w:rsidRPr="00C24E30">
        <w:rPr>
          <w:rFonts w:ascii="Times New Roman" w:eastAsia="宋体" w:hAnsi="Times New Roman" w:cs="Times New Roman"/>
          <w:color w:val="auto"/>
        </w:rPr>
        <w:t>-A-0</w:t>
      </w:r>
      <w:r w:rsidR="00D25FB4" w:rsidRPr="00C24E30">
        <w:rPr>
          <w:rFonts w:ascii="Times New Roman" w:eastAsia="宋体" w:hAnsi="Times New Roman" w:cs="Times New Roman" w:hint="eastAsia"/>
          <w:color w:val="auto"/>
        </w:rPr>
        <w:t>425</w:t>
      </w:r>
    </w:p>
    <w:p w:rsidR="009E458E" w:rsidRPr="00C24E30" w:rsidRDefault="0063005D">
      <w:pPr>
        <w:pStyle w:val="Default"/>
        <w:spacing w:line="360" w:lineRule="auto"/>
        <w:ind w:firstLineChars="200" w:firstLine="480"/>
        <w:jc w:val="both"/>
        <w:rPr>
          <w:rFonts w:ascii="Times New Roman" w:eastAsia="宋体" w:hAnsi="Times New Roman" w:cs="Times New Roman"/>
          <w:color w:val="auto"/>
        </w:rPr>
      </w:pPr>
      <w:r w:rsidRPr="00C24E30">
        <w:rPr>
          <w:rFonts w:ascii="Times New Roman" w:eastAsia="宋体" w:hAnsi="Times New Roman" w:cs="Times New Roman"/>
          <w:color w:val="auto"/>
        </w:rPr>
        <w:t>二、项目内容</w:t>
      </w:r>
    </w:p>
    <w:p w:rsidR="009E458E" w:rsidRPr="00C24E30" w:rsidRDefault="0063005D">
      <w:pPr>
        <w:tabs>
          <w:tab w:val="left" w:pos="210"/>
        </w:tabs>
        <w:autoSpaceDE w:val="0"/>
        <w:autoSpaceDN w:val="0"/>
        <w:adjustRightInd w:val="0"/>
        <w:spacing w:line="360" w:lineRule="auto"/>
        <w:ind w:firstLineChars="200" w:firstLine="480"/>
        <w:outlineLvl w:val="0"/>
        <w:rPr>
          <w:sz w:val="24"/>
          <w:szCs w:val="24"/>
          <w:lang w:val="zh-CN"/>
        </w:rPr>
      </w:pPr>
      <w:r w:rsidRPr="00C24E30">
        <w:rPr>
          <w:rFonts w:hint="eastAsia"/>
          <w:sz w:val="24"/>
          <w:szCs w:val="24"/>
          <w:lang w:val="zh-CN"/>
        </w:rPr>
        <w:t>第一包：</w:t>
      </w:r>
      <w:r w:rsidRPr="00C24E30">
        <w:rPr>
          <w:rFonts w:hint="eastAsia"/>
          <w:sz w:val="24"/>
          <w:szCs w:val="24"/>
        </w:rPr>
        <w:t>运动数据安全防火墙</w:t>
      </w:r>
      <w:r w:rsidRPr="00C24E30">
        <w:rPr>
          <w:rFonts w:hint="eastAsia"/>
          <w:sz w:val="24"/>
          <w:szCs w:val="24"/>
        </w:rPr>
        <w:t>2</w:t>
      </w:r>
      <w:r w:rsidRPr="00C24E30">
        <w:rPr>
          <w:rFonts w:hint="eastAsia"/>
          <w:sz w:val="24"/>
          <w:szCs w:val="24"/>
        </w:rPr>
        <w:t>台、高性能运动数据计算平台</w:t>
      </w:r>
      <w:r w:rsidRPr="00C24E30">
        <w:rPr>
          <w:rFonts w:hint="eastAsia"/>
          <w:sz w:val="24"/>
          <w:szCs w:val="24"/>
        </w:rPr>
        <w:t>1</w:t>
      </w:r>
      <w:r w:rsidRPr="00C24E30">
        <w:rPr>
          <w:rFonts w:hint="eastAsia"/>
          <w:sz w:val="24"/>
          <w:szCs w:val="24"/>
        </w:rPr>
        <w:t>套、运动数据备份管理机</w:t>
      </w:r>
      <w:r w:rsidRPr="00C24E30">
        <w:rPr>
          <w:rFonts w:hint="eastAsia"/>
          <w:sz w:val="24"/>
          <w:szCs w:val="24"/>
        </w:rPr>
        <w:t>1</w:t>
      </w:r>
      <w:r w:rsidRPr="00C24E30">
        <w:rPr>
          <w:rFonts w:hint="eastAsia"/>
          <w:sz w:val="24"/>
          <w:szCs w:val="24"/>
        </w:rPr>
        <w:t>台、运动数据备份存储</w:t>
      </w:r>
      <w:r w:rsidRPr="00C24E30">
        <w:rPr>
          <w:rFonts w:hint="eastAsia"/>
          <w:sz w:val="24"/>
          <w:szCs w:val="24"/>
        </w:rPr>
        <w:t>3</w:t>
      </w:r>
      <w:r w:rsidRPr="00C24E30">
        <w:rPr>
          <w:rFonts w:hint="eastAsia"/>
          <w:sz w:val="24"/>
          <w:szCs w:val="24"/>
        </w:rPr>
        <w:t>台、备份业务交换机</w:t>
      </w:r>
      <w:r w:rsidRPr="00C24E30">
        <w:rPr>
          <w:rFonts w:hint="eastAsia"/>
          <w:sz w:val="24"/>
          <w:szCs w:val="24"/>
        </w:rPr>
        <w:t>2</w:t>
      </w:r>
      <w:r w:rsidRPr="00C24E30">
        <w:rPr>
          <w:rFonts w:hint="eastAsia"/>
          <w:sz w:val="24"/>
          <w:szCs w:val="24"/>
        </w:rPr>
        <w:t>台、备份管理交换机</w:t>
      </w:r>
      <w:r w:rsidRPr="00C24E30">
        <w:rPr>
          <w:rFonts w:hint="eastAsia"/>
          <w:sz w:val="24"/>
          <w:szCs w:val="24"/>
        </w:rPr>
        <w:t>2</w:t>
      </w:r>
      <w:r w:rsidRPr="00C24E30">
        <w:rPr>
          <w:rFonts w:hint="eastAsia"/>
          <w:sz w:val="24"/>
          <w:szCs w:val="24"/>
        </w:rPr>
        <w:t>台</w:t>
      </w:r>
      <w:r w:rsidRPr="00C24E30">
        <w:rPr>
          <w:rFonts w:hint="eastAsia"/>
          <w:sz w:val="24"/>
          <w:szCs w:val="24"/>
          <w:lang w:val="zh-CN"/>
        </w:rPr>
        <w:t>（采购需求详见附件），合同履行期限：合同签订之日起</w:t>
      </w:r>
      <w:r w:rsidRPr="00C24E30">
        <w:rPr>
          <w:rFonts w:hint="eastAsia"/>
          <w:sz w:val="24"/>
          <w:szCs w:val="24"/>
        </w:rPr>
        <w:t>30</w:t>
      </w:r>
      <w:r w:rsidRPr="00C24E30">
        <w:rPr>
          <w:rFonts w:hint="eastAsia"/>
          <w:sz w:val="24"/>
          <w:szCs w:val="24"/>
          <w:lang w:val="zh-CN"/>
        </w:rPr>
        <w:t>日内交付并安装调试合格。</w:t>
      </w:r>
    </w:p>
    <w:p w:rsidR="009E458E" w:rsidRPr="00C24E30" w:rsidRDefault="0063005D">
      <w:pPr>
        <w:tabs>
          <w:tab w:val="left" w:pos="210"/>
        </w:tabs>
        <w:autoSpaceDE w:val="0"/>
        <w:autoSpaceDN w:val="0"/>
        <w:adjustRightInd w:val="0"/>
        <w:spacing w:line="360" w:lineRule="auto"/>
        <w:ind w:firstLineChars="200" w:firstLine="480"/>
        <w:outlineLvl w:val="0"/>
        <w:rPr>
          <w:strike/>
          <w:sz w:val="24"/>
          <w:szCs w:val="24"/>
        </w:rPr>
      </w:pPr>
      <w:r w:rsidRPr="00C24E30">
        <w:rPr>
          <w:sz w:val="24"/>
          <w:szCs w:val="24"/>
          <w:lang w:val="zh-CN"/>
        </w:rPr>
        <w:t>本项目</w:t>
      </w:r>
      <w:r w:rsidRPr="00C24E30">
        <w:rPr>
          <w:rFonts w:hint="eastAsia"/>
          <w:sz w:val="24"/>
          <w:szCs w:val="24"/>
          <w:lang w:val="zh-CN"/>
        </w:rPr>
        <w:t>不接受进口产品投标。</w:t>
      </w:r>
    </w:p>
    <w:p w:rsidR="009E458E" w:rsidRPr="00C24E30" w:rsidRDefault="0063005D">
      <w:pPr>
        <w:pStyle w:val="Default"/>
        <w:spacing w:line="360" w:lineRule="auto"/>
        <w:ind w:firstLineChars="200" w:firstLine="480"/>
        <w:jc w:val="both"/>
        <w:rPr>
          <w:rFonts w:ascii="Times New Roman" w:eastAsia="宋体" w:hAnsi="Times New Roman" w:cs="Times New Roman"/>
          <w:color w:val="auto"/>
        </w:rPr>
      </w:pPr>
      <w:r w:rsidRPr="00C24E30">
        <w:rPr>
          <w:rFonts w:ascii="Times New Roman" w:eastAsia="宋体" w:hAnsi="Times New Roman" w:cs="Times New Roman"/>
          <w:color w:val="auto"/>
        </w:rPr>
        <w:t>三、项目预算</w:t>
      </w:r>
    </w:p>
    <w:p w:rsidR="009E458E" w:rsidRPr="00C24E30" w:rsidRDefault="0063005D">
      <w:pPr>
        <w:pStyle w:val="Default"/>
        <w:spacing w:line="360" w:lineRule="auto"/>
        <w:ind w:firstLineChars="200" w:firstLine="480"/>
        <w:jc w:val="both"/>
        <w:rPr>
          <w:rFonts w:ascii="Times New Roman" w:eastAsia="宋体" w:hAnsi="Times New Roman" w:cs="Times New Roman"/>
          <w:color w:val="auto"/>
        </w:rPr>
      </w:pPr>
      <w:r w:rsidRPr="00C24E30">
        <w:rPr>
          <w:rFonts w:ascii="Times New Roman" w:eastAsia="宋体" w:hAnsi="Times New Roman" w:cs="Times New Roman" w:hint="eastAsia"/>
          <w:color w:val="auto"/>
        </w:rPr>
        <w:t>第一包：</w:t>
      </w:r>
      <w:r w:rsidRPr="00C24E30">
        <w:rPr>
          <w:rFonts w:ascii="Times New Roman" w:eastAsia="宋体" w:hAnsi="Times New Roman" w:cs="Times New Roman"/>
          <w:color w:val="auto"/>
        </w:rPr>
        <w:t>2800000</w:t>
      </w:r>
      <w:r w:rsidRPr="00C24E30">
        <w:rPr>
          <w:rFonts w:ascii="Times New Roman" w:eastAsia="宋体" w:hAnsi="Times New Roman" w:cs="Times New Roman" w:hint="eastAsia"/>
          <w:color w:val="auto"/>
        </w:rPr>
        <w:t>元。</w:t>
      </w:r>
    </w:p>
    <w:p w:rsidR="009E458E" w:rsidRPr="00C24E30" w:rsidRDefault="0063005D">
      <w:pPr>
        <w:pStyle w:val="Default"/>
        <w:spacing w:line="360" w:lineRule="auto"/>
        <w:ind w:firstLineChars="200" w:firstLine="480"/>
        <w:jc w:val="both"/>
        <w:rPr>
          <w:rFonts w:ascii="Times New Roman" w:eastAsia="宋体" w:hAnsi="Times New Roman" w:cs="Times New Roman"/>
          <w:color w:val="auto"/>
        </w:rPr>
      </w:pPr>
      <w:r w:rsidRPr="00C24E30">
        <w:rPr>
          <w:rFonts w:ascii="Times New Roman" w:eastAsia="宋体" w:hAnsi="Times New Roman" w:cs="Times New Roman" w:hint="eastAsia"/>
          <w:color w:val="auto"/>
        </w:rPr>
        <w:t>四</w:t>
      </w:r>
      <w:r w:rsidRPr="00C24E30">
        <w:rPr>
          <w:rFonts w:ascii="Times New Roman" w:eastAsia="宋体" w:hAnsi="Times New Roman" w:cs="Times New Roman"/>
          <w:color w:val="auto"/>
        </w:rPr>
        <w:t>、供应商资格要求（实质性要求）</w:t>
      </w:r>
    </w:p>
    <w:p w:rsidR="009E458E" w:rsidRPr="00C24E30" w:rsidRDefault="0063005D">
      <w:pPr>
        <w:pStyle w:val="Default"/>
        <w:spacing w:line="360" w:lineRule="auto"/>
        <w:ind w:firstLineChars="200" w:firstLine="480"/>
        <w:rPr>
          <w:rFonts w:ascii="Times New Roman" w:eastAsia="宋体" w:hAnsi="Times New Roman" w:cs="Times New Roman"/>
          <w:color w:val="auto"/>
        </w:rPr>
      </w:pPr>
      <w:bookmarkStart w:id="1" w:name="_Toc412903615"/>
      <w:r w:rsidRPr="00C24E30">
        <w:rPr>
          <w:rFonts w:ascii="Times New Roman" w:eastAsia="宋体" w:hAnsi="Times New Roman" w:cs="Times New Roman" w:hint="eastAsia"/>
          <w:color w:val="auto"/>
        </w:rPr>
        <w:t>（一）供应商应具备《中华人民共和国政府采购法》第二十二条第一款和《政府采购法实施条例》第十八条规定的条件，提供以下材料：</w:t>
      </w:r>
    </w:p>
    <w:p w:rsidR="009E458E" w:rsidRPr="00C24E30" w:rsidRDefault="0063005D">
      <w:pPr>
        <w:pStyle w:val="Default"/>
        <w:spacing w:line="360" w:lineRule="auto"/>
        <w:ind w:firstLineChars="200" w:firstLine="480"/>
        <w:rPr>
          <w:rFonts w:ascii="Times New Roman" w:eastAsia="宋体" w:hAnsi="Times New Roman" w:cs="Times New Roman"/>
          <w:color w:val="auto"/>
        </w:rPr>
      </w:pPr>
      <w:r w:rsidRPr="00C24E30">
        <w:rPr>
          <w:rFonts w:ascii="Times New Roman" w:eastAsia="宋体" w:hAnsi="Times New Roman" w:cs="Times New Roman" w:hint="eastAsia"/>
          <w:color w:val="auto"/>
        </w:rPr>
        <w:t xml:space="preserve">1. </w:t>
      </w:r>
      <w:r w:rsidRPr="00C24E3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9E458E" w:rsidRPr="00C24E30" w:rsidRDefault="0063005D">
      <w:pPr>
        <w:pStyle w:val="Default"/>
        <w:spacing w:line="360" w:lineRule="auto"/>
        <w:ind w:firstLineChars="200" w:firstLine="480"/>
        <w:rPr>
          <w:rFonts w:ascii="Times New Roman" w:eastAsia="宋体" w:hAnsi="Times New Roman" w:cs="Times New Roman"/>
          <w:color w:val="auto"/>
        </w:rPr>
      </w:pPr>
      <w:r w:rsidRPr="00C24E30">
        <w:rPr>
          <w:rFonts w:ascii="Times New Roman" w:eastAsia="宋体" w:hAnsi="Times New Roman" w:cs="Times New Roman" w:hint="eastAsia"/>
          <w:color w:val="auto"/>
        </w:rPr>
        <w:t xml:space="preserve">2. </w:t>
      </w:r>
      <w:r w:rsidRPr="00C24E30">
        <w:rPr>
          <w:rFonts w:ascii="Times New Roman" w:eastAsia="宋体" w:hAnsi="Times New Roman" w:cs="Times New Roman" w:hint="eastAsia"/>
          <w:color w:val="auto"/>
        </w:rPr>
        <w:t>提供《供应商资格声明函》（格式见附件</w:t>
      </w:r>
      <w:r w:rsidRPr="00C24E30">
        <w:rPr>
          <w:rFonts w:ascii="Times New Roman" w:eastAsia="宋体" w:hAnsi="Times New Roman" w:cs="Times New Roman" w:hint="eastAsia"/>
          <w:color w:val="auto"/>
        </w:rPr>
        <w:t>2</w:t>
      </w:r>
      <w:r w:rsidRPr="00C24E30">
        <w:rPr>
          <w:rFonts w:ascii="Times New Roman" w:eastAsia="宋体" w:hAnsi="Times New Roman" w:cs="Times New Roman" w:hint="eastAsia"/>
          <w:color w:val="auto"/>
        </w:rPr>
        <w:t>）</w:t>
      </w:r>
    </w:p>
    <w:p w:rsidR="009E458E" w:rsidRPr="00C24E30" w:rsidRDefault="0063005D">
      <w:pPr>
        <w:pStyle w:val="Default"/>
        <w:spacing w:line="360" w:lineRule="auto"/>
        <w:ind w:firstLineChars="200" w:firstLine="480"/>
        <w:jc w:val="both"/>
        <w:rPr>
          <w:rFonts w:ascii="Times New Roman" w:eastAsia="宋体" w:hAnsi="Times New Roman" w:cs="Times New Roman"/>
          <w:color w:val="auto"/>
        </w:rPr>
      </w:pPr>
      <w:r w:rsidRPr="00C24E30">
        <w:rPr>
          <w:rFonts w:ascii="Times New Roman" w:eastAsia="宋体" w:hAnsi="Times New Roman" w:cs="Times New Roman" w:hint="eastAsia"/>
          <w:color w:val="auto"/>
        </w:rPr>
        <w:t>（二）本项目不接受联合体投标。</w:t>
      </w:r>
    </w:p>
    <w:p w:rsidR="009E458E" w:rsidRPr="00C24E30" w:rsidRDefault="0063005D">
      <w:pPr>
        <w:pStyle w:val="Default"/>
        <w:spacing w:line="360" w:lineRule="auto"/>
        <w:ind w:firstLineChars="200" w:firstLine="480"/>
        <w:jc w:val="both"/>
        <w:rPr>
          <w:rFonts w:ascii="Times New Roman" w:eastAsia="宋体" w:hAnsi="Times New Roman" w:cs="Times New Roman"/>
          <w:color w:val="auto"/>
        </w:rPr>
      </w:pPr>
      <w:r w:rsidRPr="00C24E30">
        <w:rPr>
          <w:rFonts w:ascii="Times New Roman" w:eastAsia="宋体" w:hAnsi="Times New Roman" w:cs="Times New Roman" w:hint="eastAsia"/>
          <w:color w:val="auto"/>
        </w:rPr>
        <w:t>五</w:t>
      </w:r>
      <w:r w:rsidRPr="00C24E30">
        <w:rPr>
          <w:rFonts w:ascii="Times New Roman" w:eastAsia="宋体" w:hAnsi="Times New Roman" w:cs="Times New Roman"/>
          <w:color w:val="auto"/>
        </w:rPr>
        <w:t>、项目需要落实的政府采购政策</w:t>
      </w:r>
    </w:p>
    <w:p w:rsidR="009E458E" w:rsidRPr="00C24E30" w:rsidRDefault="0063005D">
      <w:pPr>
        <w:pStyle w:val="Default"/>
        <w:spacing w:line="360" w:lineRule="auto"/>
        <w:ind w:firstLineChars="200" w:firstLine="480"/>
        <w:rPr>
          <w:rFonts w:ascii="Times New Roman" w:eastAsia="宋体" w:hAnsi="Times New Roman" w:cs="Times New Roman"/>
          <w:color w:val="auto"/>
        </w:rPr>
      </w:pPr>
      <w:r w:rsidRPr="00C24E30">
        <w:rPr>
          <w:rFonts w:ascii="Times New Roman" w:eastAsia="宋体" w:hAnsi="Times New Roman" w:cs="Times New Roman" w:hint="eastAsia"/>
          <w:color w:val="auto"/>
        </w:rPr>
        <w:lastRenderedPageBreak/>
        <w:t>（一）全部货物均由小</w:t>
      </w:r>
      <w:proofErr w:type="gramStart"/>
      <w:r w:rsidRPr="00C24E30">
        <w:rPr>
          <w:rFonts w:ascii="Times New Roman" w:eastAsia="宋体" w:hAnsi="Times New Roman" w:cs="Times New Roman" w:hint="eastAsia"/>
          <w:color w:val="auto"/>
        </w:rPr>
        <w:t>微企业</w:t>
      </w:r>
      <w:proofErr w:type="gramEnd"/>
      <w:r w:rsidRPr="00C24E30">
        <w:rPr>
          <w:rFonts w:ascii="Times New Roman" w:eastAsia="宋体" w:hAnsi="Times New Roman" w:cs="Times New Roman" w:hint="eastAsia"/>
          <w:color w:val="auto"/>
        </w:rPr>
        <w:t>制造的，对符合规定的小</w:t>
      </w:r>
      <w:proofErr w:type="gramStart"/>
      <w:r w:rsidRPr="00C24E30">
        <w:rPr>
          <w:rFonts w:ascii="Times New Roman" w:eastAsia="宋体" w:hAnsi="Times New Roman" w:cs="Times New Roman" w:hint="eastAsia"/>
          <w:color w:val="auto"/>
        </w:rPr>
        <w:t>微企业</w:t>
      </w:r>
      <w:proofErr w:type="gramEnd"/>
      <w:r w:rsidRPr="00C24E30">
        <w:rPr>
          <w:rFonts w:ascii="Times New Roman" w:eastAsia="宋体" w:hAnsi="Times New Roman" w:cs="Times New Roman" w:hint="eastAsia"/>
          <w:color w:val="auto"/>
        </w:rPr>
        <w:t>制造的产品报价给予</w:t>
      </w:r>
      <w:r w:rsidRPr="00C24E30">
        <w:rPr>
          <w:rFonts w:ascii="Times New Roman" w:eastAsia="宋体" w:hAnsi="Times New Roman" w:cs="Times New Roman" w:hint="eastAsia"/>
          <w:color w:val="auto"/>
        </w:rPr>
        <w:t>20%</w:t>
      </w:r>
      <w:r w:rsidRPr="00C24E30">
        <w:rPr>
          <w:rFonts w:ascii="Times New Roman" w:eastAsia="宋体" w:hAnsi="Times New Roman" w:cs="Times New Roman" w:hint="eastAsia"/>
          <w:color w:val="auto"/>
        </w:rPr>
        <w:t>的扣除。货物既有小</w:t>
      </w:r>
      <w:proofErr w:type="gramStart"/>
      <w:r w:rsidRPr="00C24E30">
        <w:rPr>
          <w:rFonts w:ascii="Times New Roman" w:eastAsia="宋体" w:hAnsi="Times New Roman" w:cs="Times New Roman" w:hint="eastAsia"/>
          <w:color w:val="auto"/>
        </w:rPr>
        <w:t>微企业</w:t>
      </w:r>
      <w:proofErr w:type="gramEnd"/>
      <w:r w:rsidRPr="00C24E30">
        <w:rPr>
          <w:rFonts w:ascii="Times New Roman" w:eastAsia="宋体" w:hAnsi="Times New Roman" w:cs="Times New Roman" w:hint="eastAsia"/>
          <w:color w:val="auto"/>
        </w:rPr>
        <w:t>制造的货物，也有大中企业制造的货物，不享受此扶持政策。</w:t>
      </w:r>
    </w:p>
    <w:p w:rsidR="009E458E" w:rsidRPr="00C24E30" w:rsidRDefault="0063005D">
      <w:pPr>
        <w:pStyle w:val="Default"/>
        <w:spacing w:line="360" w:lineRule="auto"/>
        <w:ind w:firstLineChars="200" w:firstLine="480"/>
        <w:rPr>
          <w:rFonts w:ascii="Times New Roman" w:eastAsia="宋体" w:hAnsi="Times New Roman" w:cs="Times New Roman"/>
          <w:color w:val="auto"/>
        </w:rPr>
      </w:pPr>
      <w:r w:rsidRPr="00C24E30">
        <w:rPr>
          <w:rFonts w:ascii="Times New Roman" w:eastAsia="宋体" w:hAnsi="Times New Roman" w:cs="Times New Roman"/>
          <w:color w:val="auto"/>
        </w:rPr>
        <w:t>（二）根据财政部发布的《关于政府采购支持监狱企业发展有关问题的通知》规定，监狱企业视同小微企业。</w:t>
      </w:r>
    </w:p>
    <w:p w:rsidR="009E458E" w:rsidRPr="00C24E30" w:rsidRDefault="0063005D">
      <w:pPr>
        <w:pStyle w:val="Default"/>
        <w:spacing w:line="360" w:lineRule="auto"/>
        <w:ind w:firstLineChars="200" w:firstLine="480"/>
        <w:rPr>
          <w:rFonts w:ascii="Times New Roman" w:eastAsia="宋体" w:hAnsi="Times New Roman" w:cs="Times New Roman"/>
          <w:color w:val="auto"/>
        </w:rPr>
      </w:pPr>
      <w:r w:rsidRPr="00C24E30">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9E458E" w:rsidRPr="00C24E30" w:rsidRDefault="0063005D">
      <w:pPr>
        <w:pStyle w:val="Default"/>
        <w:spacing w:line="360" w:lineRule="auto"/>
        <w:ind w:firstLineChars="200" w:firstLine="480"/>
        <w:jc w:val="both"/>
        <w:rPr>
          <w:rFonts w:ascii="Times New Roman" w:eastAsia="宋体" w:hAnsi="Times New Roman" w:cs="Times New Roman"/>
          <w:color w:val="auto"/>
        </w:rPr>
      </w:pPr>
      <w:r w:rsidRPr="00C24E30">
        <w:rPr>
          <w:rFonts w:ascii="Times New Roman" w:eastAsia="宋体" w:hAnsi="Times New Roman" w:cs="Times New Roman"/>
          <w:color w:val="auto"/>
        </w:rPr>
        <w:t>注：中小</w:t>
      </w:r>
      <w:proofErr w:type="gramStart"/>
      <w:r w:rsidRPr="00C24E30">
        <w:rPr>
          <w:rFonts w:ascii="Times New Roman" w:eastAsia="宋体" w:hAnsi="Times New Roman" w:cs="Times New Roman"/>
          <w:color w:val="auto"/>
        </w:rPr>
        <w:t>微企业</w:t>
      </w:r>
      <w:proofErr w:type="gramEnd"/>
      <w:r w:rsidRPr="00C24E30">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E458E" w:rsidRPr="00C24E30" w:rsidRDefault="0063005D">
      <w:pPr>
        <w:pStyle w:val="Default"/>
        <w:spacing w:line="360" w:lineRule="auto"/>
        <w:ind w:firstLineChars="200" w:firstLine="480"/>
        <w:jc w:val="both"/>
        <w:rPr>
          <w:rFonts w:ascii="Times New Roman" w:eastAsia="宋体" w:hAnsi="Times New Roman" w:cs="Times New Roman"/>
          <w:color w:val="auto"/>
        </w:rPr>
      </w:pPr>
      <w:r w:rsidRPr="00C24E30">
        <w:rPr>
          <w:rFonts w:ascii="Times New Roman" w:eastAsia="宋体" w:hAnsi="Times New Roman" w:cs="Times New Roman"/>
          <w:color w:val="auto"/>
        </w:rPr>
        <w:t>（四）涉及商品包装或快递包装的，按照《财政部办公厅、生态环境部办公厅、国家邮政局办公室关于印发</w:t>
      </w:r>
      <w:r w:rsidRPr="00C24E30">
        <w:rPr>
          <w:rFonts w:ascii="Times New Roman" w:eastAsia="宋体" w:hAnsi="Times New Roman" w:cs="Times New Roman"/>
          <w:color w:val="auto"/>
        </w:rPr>
        <w:t>&lt;</w:t>
      </w:r>
      <w:r w:rsidRPr="00C24E30">
        <w:rPr>
          <w:rFonts w:ascii="Times New Roman" w:eastAsia="宋体" w:hAnsi="Times New Roman" w:cs="Times New Roman"/>
          <w:color w:val="auto"/>
        </w:rPr>
        <w:t>商品包装政府采购需求标准（试行）</w:t>
      </w:r>
      <w:r w:rsidRPr="00C24E30">
        <w:rPr>
          <w:rFonts w:ascii="Times New Roman" w:eastAsia="宋体" w:hAnsi="Times New Roman" w:cs="Times New Roman"/>
          <w:color w:val="auto"/>
        </w:rPr>
        <w:t>&gt;</w:t>
      </w:r>
      <w:r w:rsidRPr="00C24E30">
        <w:rPr>
          <w:rFonts w:ascii="Times New Roman" w:eastAsia="宋体" w:hAnsi="Times New Roman" w:cs="Times New Roman"/>
          <w:color w:val="auto"/>
        </w:rPr>
        <w:t>、</w:t>
      </w:r>
      <w:r w:rsidRPr="00C24E30">
        <w:rPr>
          <w:rFonts w:ascii="Times New Roman" w:eastAsia="宋体" w:hAnsi="Times New Roman" w:cs="Times New Roman"/>
          <w:color w:val="auto"/>
        </w:rPr>
        <w:t>&lt;</w:t>
      </w:r>
      <w:r w:rsidRPr="00C24E30">
        <w:rPr>
          <w:rFonts w:ascii="Times New Roman" w:eastAsia="宋体" w:hAnsi="Times New Roman" w:cs="Times New Roman"/>
          <w:color w:val="auto"/>
        </w:rPr>
        <w:t>快递包装政府采购需求标准（试行）</w:t>
      </w:r>
      <w:r w:rsidRPr="00C24E30">
        <w:rPr>
          <w:rFonts w:ascii="Times New Roman" w:eastAsia="宋体" w:hAnsi="Times New Roman" w:cs="Times New Roman"/>
          <w:color w:val="auto"/>
        </w:rPr>
        <w:t>&gt;</w:t>
      </w:r>
      <w:r w:rsidRPr="00C24E30">
        <w:rPr>
          <w:rFonts w:ascii="Times New Roman" w:eastAsia="宋体" w:hAnsi="Times New Roman" w:cs="Times New Roman"/>
          <w:color w:val="auto"/>
        </w:rPr>
        <w:t>的通知》（财办库〔</w:t>
      </w:r>
      <w:r w:rsidRPr="00C24E30">
        <w:rPr>
          <w:rFonts w:ascii="Times New Roman" w:eastAsia="宋体" w:hAnsi="Times New Roman" w:cs="Times New Roman"/>
          <w:color w:val="auto"/>
        </w:rPr>
        <w:t>2020</w:t>
      </w:r>
      <w:r w:rsidRPr="00C24E30">
        <w:rPr>
          <w:rFonts w:ascii="Times New Roman" w:eastAsia="宋体" w:hAnsi="Times New Roman" w:cs="Times New Roman"/>
          <w:color w:val="auto"/>
        </w:rPr>
        <w:t>〕</w:t>
      </w:r>
      <w:r w:rsidRPr="00C24E30">
        <w:rPr>
          <w:rFonts w:ascii="Times New Roman" w:eastAsia="宋体" w:hAnsi="Times New Roman" w:cs="Times New Roman"/>
          <w:color w:val="auto"/>
        </w:rPr>
        <w:t>123</w:t>
      </w:r>
      <w:r w:rsidRPr="00C24E30">
        <w:rPr>
          <w:rFonts w:ascii="Times New Roman" w:eastAsia="宋体" w:hAnsi="Times New Roman" w:cs="Times New Roman"/>
          <w:color w:val="auto"/>
        </w:rPr>
        <w:t>号）要求执行。</w:t>
      </w:r>
    </w:p>
    <w:p w:rsidR="009E458E" w:rsidRDefault="0063005D">
      <w:pPr>
        <w:pStyle w:val="Default"/>
        <w:spacing w:line="360" w:lineRule="auto"/>
        <w:ind w:firstLineChars="200" w:firstLine="480"/>
        <w:rPr>
          <w:rFonts w:ascii="Times New Roman" w:eastAsia="宋体" w:hAnsi="Times New Roman" w:cs="Times New Roman"/>
          <w:color w:val="auto"/>
        </w:rPr>
      </w:pPr>
      <w:r w:rsidRPr="00C24E30">
        <w:rPr>
          <w:rFonts w:ascii="Times New Roman" w:eastAsia="宋体" w:hAnsi="Times New Roman" w:cs="Times New Roman"/>
          <w:color w:val="auto"/>
        </w:rPr>
        <w:t>（五）按照《财政部关于在政府采购</w:t>
      </w:r>
      <w:r>
        <w:rPr>
          <w:rFonts w:ascii="Times New Roman" w:eastAsia="宋体" w:hAnsi="Times New Roman" w:cs="Times New Roman"/>
          <w:color w:val="auto"/>
        </w:rPr>
        <w:t>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2" w:name="OLE_LINK1"/>
      <w:bookmarkStart w:id="3" w:name="OLE_LINK2"/>
      <w:bookmarkStart w:id="4" w:name="OLE_LINK3"/>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5" w:name="OLE_LINK4"/>
      <w:bookmarkStart w:id="6" w:name="OLE_LINK5"/>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5"/>
      <w:bookmarkEnd w:id="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2"/>
      <w:bookmarkEnd w:id="3"/>
      <w:bookmarkEnd w:id="4"/>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FC4D52">
        <w:rPr>
          <w:rFonts w:ascii="Times New Roman" w:eastAsia="宋体" w:hAnsi="Times New Roman" w:cs="Times New Roman" w:hint="eastAsia"/>
          <w:color w:val="auto"/>
        </w:rPr>
        <w:t>11</w:t>
      </w:r>
      <w:r>
        <w:rPr>
          <w:rFonts w:ascii="Times New Roman" w:eastAsia="宋体" w:hAnsi="Times New Roman" w:cs="Times New Roman"/>
          <w:color w:val="auto"/>
        </w:rPr>
        <w:t>月</w:t>
      </w:r>
      <w:r w:rsidR="00FC4D52">
        <w:rPr>
          <w:rFonts w:ascii="Times New Roman" w:eastAsia="宋体" w:hAnsi="Times New Roman" w:cs="Times New Roman" w:hint="eastAsia"/>
          <w:color w:val="auto"/>
        </w:rPr>
        <w:t>5</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FC4D52">
        <w:rPr>
          <w:rFonts w:ascii="Times New Roman" w:eastAsia="宋体" w:hAnsi="Times New Roman" w:cs="Times New Roman" w:hint="eastAsia"/>
          <w:color w:val="auto"/>
        </w:rPr>
        <w:t>11</w:t>
      </w:r>
      <w:r>
        <w:rPr>
          <w:rFonts w:ascii="Times New Roman" w:eastAsia="宋体" w:hAnsi="Times New Roman" w:cs="Times New Roman"/>
          <w:color w:val="auto"/>
        </w:rPr>
        <w:t>月</w:t>
      </w:r>
      <w:r w:rsidR="00FC4D52">
        <w:rPr>
          <w:rFonts w:ascii="Times New Roman" w:eastAsia="宋体" w:hAnsi="Times New Roman" w:cs="Times New Roman" w:hint="eastAsia"/>
          <w:color w:val="auto"/>
        </w:rPr>
        <w:t>12</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（二）获取招标文件的方式：</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0"/>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r>
        <w:rPr>
          <w:rFonts w:ascii="Times New Roman" w:eastAsia="宋体" w:hAnsi="Times New Roman" w:cs="Times New Roman" w:hint="eastAsia"/>
          <w:color w:val="auto"/>
        </w:rPr>
        <w:t>和标前答疑会。</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9E458E" w:rsidRPr="00B0302B" w:rsidRDefault="0063005D">
      <w:pPr>
        <w:pStyle w:val="Default"/>
        <w:spacing w:line="360" w:lineRule="auto"/>
        <w:ind w:firstLineChars="200" w:firstLine="480"/>
        <w:jc w:val="both"/>
        <w:rPr>
          <w:rFonts w:ascii="Times New Roman" w:eastAsia="宋体" w:hAnsi="Times New Roman" w:cs="Times New Roman"/>
          <w:color w:val="auto"/>
        </w:rPr>
      </w:pPr>
      <w:r w:rsidRPr="00B0302B">
        <w:rPr>
          <w:rFonts w:ascii="Times New Roman" w:eastAsia="宋体" w:hAnsi="Times New Roman" w:cs="Times New Roman"/>
          <w:color w:val="auto"/>
        </w:rPr>
        <w:t>2025</w:t>
      </w:r>
      <w:r w:rsidRPr="00B0302B">
        <w:rPr>
          <w:rFonts w:ascii="Times New Roman" w:eastAsia="宋体" w:hAnsi="Times New Roman" w:cs="Times New Roman"/>
          <w:color w:val="auto"/>
        </w:rPr>
        <w:t>年</w:t>
      </w:r>
      <w:r w:rsidR="00FC4D52" w:rsidRPr="00B0302B">
        <w:rPr>
          <w:rFonts w:ascii="Times New Roman" w:eastAsia="宋体" w:hAnsi="Times New Roman" w:cs="Times New Roman" w:hint="eastAsia"/>
          <w:color w:val="auto"/>
        </w:rPr>
        <w:t>11</w:t>
      </w:r>
      <w:r w:rsidRPr="00B0302B">
        <w:rPr>
          <w:rFonts w:ascii="Times New Roman" w:eastAsia="宋体" w:hAnsi="Times New Roman" w:cs="Times New Roman"/>
          <w:color w:val="auto"/>
        </w:rPr>
        <w:t>月</w:t>
      </w:r>
      <w:r w:rsidR="00FC4D52" w:rsidRPr="00B0302B">
        <w:rPr>
          <w:rFonts w:ascii="Times New Roman" w:eastAsia="宋体" w:hAnsi="Times New Roman" w:cs="Times New Roman" w:hint="eastAsia"/>
          <w:color w:val="auto"/>
        </w:rPr>
        <w:t>5</w:t>
      </w:r>
      <w:r w:rsidRPr="00B0302B">
        <w:rPr>
          <w:rFonts w:ascii="Times New Roman" w:eastAsia="宋体" w:hAnsi="Times New Roman" w:cs="Times New Roman"/>
          <w:color w:val="auto"/>
        </w:rPr>
        <w:t>日</w:t>
      </w:r>
      <w:r w:rsidRPr="00B0302B">
        <w:rPr>
          <w:rFonts w:ascii="Times New Roman" w:eastAsia="宋体" w:hAnsi="Times New Roman" w:cs="Times New Roman"/>
          <w:color w:val="auto"/>
        </w:rPr>
        <w:t>9:00</w:t>
      </w:r>
      <w:r w:rsidRPr="00B0302B">
        <w:rPr>
          <w:rFonts w:ascii="Times New Roman" w:eastAsia="宋体" w:hAnsi="Times New Roman" w:cs="Times New Roman"/>
          <w:color w:val="auto"/>
        </w:rPr>
        <w:t>至</w:t>
      </w:r>
      <w:r w:rsidRPr="00B0302B">
        <w:rPr>
          <w:rFonts w:ascii="Times New Roman" w:eastAsia="宋体" w:hAnsi="Times New Roman" w:cs="Times New Roman"/>
          <w:color w:val="auto"/>
        </w:rPr>
        <w:t>2025</w:t>
      </w:r>
      <w:r w:rsidRPr="00B0302B">
        <w:rPr>
          <w:rFonts w:ascii="Times New Roman" w:eastAsia="宋体" w:hAnsi="Times New Roman" w:cs="Times New Roman"/>
          <w:color w:val="auto"/>
        </w:rPr>
        <w:t>年</w:t>
      </w:r>
      <w:r w:rsidR="00FC4D52" w:rsidRPr="00B0302B">
        <w:rPr>
          <w:rFonts w:ascii="Times New Roman" w:eastAsia="宋体" w:hAnsi="Times New Roman" w:cs="Times New Roman" w:hint="eastAsia"/>
          <w:color w:val="auto"/>
        </w:rPr>
        <w:t>11</w:t>
      </w:r>
      <w:r w:rsidRPr="00B0302B">
        <w:rPr>
          <w:rFonts w:ascii="Times New Roman" w:eastAsia="宋体" w:hAnsi="Times New Roman" w:cs="Times New Roman"/>
          <w:color w:val="auto"/>
        </w:rPr>
        <w:t>月</w:t>
      </w:r>
      <w:r w:rsidR="00FC4D52" w:rsidRPr="00B0302B">
        <w:rPr>
          <w:rFonts w:ascii="Times New Roman" w:eastAsia="宋体" w:hAnsi="Times New Roman" w:cs="Times New Roman" w:hint="eastAsia"/>
          <w:color w:val="auto"/>
        </w:rPr>
        <w:t>2</w:t>
      </w:r>
      <w:r w:rsidR="00504312" w:rsidRPr="00B0302B">
        <w:rPr>
          <w:rFonts w:ascii="Times New Roman" w:eastAsia="宋体" w:hAnsi="Times New Roman" w:cs="Times New Roman" w:hint="eastAsia"/>
          <w:color w:val="auto"/>
        </w:rPr>
        <w:t>6</w:t>
      </w:r>
      <w:r w:rsidRPr="00B0302B">
        <w:rPr>
          <w:rFonts w:ascii="Times New Roman" w:eastAsia="宋体" w:hAnsi="Times New Roman" w:cs="Times New Roman"/>
          <w:color w:val="auto"/>
        </w:rPr>
        <w:t>日</w:t>
      </w:r>
      <w:r w:rsidRPr="00B0302B">
        <w:rPr>
          <w:rFonts w:ascii="Times New Roman" w:eastAsia="宋体" w:hAnsi="Times New Roman" w:cs="Times New Roman"/>
          <w:color w:val="auto"/>
        </w:rPr>
        <w:t>8:30</w:t>
      </w:r>
      <w:r w:rsidRPr="00B0302B">
        <w:rPr>
          <w:rFonts w:ascii="Times New Roman" w:eastAsia="宋体" w:hAnsi="Times New Roman" w:cs="Times New Roman"/>
          <w:color w:val="auto"/>
        </w:rPr>
        <w:t>，使用天津数字认证有限公司发出的</w:t>
      </w:r>
      <w:r w:rsidRPr="00B0302B">
        <w:rPr>
          <w:rFonts w:ascii="Times New Roman" w:eastAsia="宋体" w:hAnsi="Times New Roman" w:cs="Times New Roman"/>
          <w:color w:val="auto"/>
        </w:rPr>
        <w:t>CA</w:t>
      </w:r>
      <w:r w:rsidRPr="00B0302B">
        <w:rPr>
          <w:rFonts w:ascii="Times New Roman" w:eastAsia="宋体" w:hAnsi="Times New Roman" w:cs="Times New Roman"/>
          <w:color w:val="auto"/>
        </w:rPr>
        <w:t>数字证书（原天津市电子认证中心发出尚在有效期内的</w:t>
      </w:r>
      <w:r w:rsidRPr="00B0302B">
        <w:rPr>
          <w:rFonts w:ascii="Times New Roman" w:eastAsia="宋体" w:hAnsi="Times New Roman" w:cs="Times New Roman"/>
          <w:color w:val="auto"/>
        </w:rPr>
        <w:t>CA</w:t>
      </w:r>
      <w:r w:rsidRPr="00B0302B">
        <w:rPr>
          <w:rFonts w:ascii="Times New Roman" w:eastAsia="宋体" w:hAnsi="Times New Roman" w:cs="Times New Roman"/>
          <w:color w:val="auto"/>
        </w:rPr>
        <w:t>数字证书仍可使用）</w:t>
      </w:r>
      <w:r w:rsidRPr="00B0302B">
        <w:rPr>
          <w:rFonts w:ascii="Times New Roman" w:eastAsia="宋体" w:hAnsi="Times New Roman" w:cs="Times New Roman" w:hint="eastAsia"/>
          <w:color w:val="auto"/>
        </w:rPr>
        <w:t>登录天津市政府采购中心网（网址：</w:t>
      </w:r>
      <w:r w:rsidRPr="00B0302B">
        <w:rPr>
          <w:rFonts w:ascii="Times New Roman" w:eastAsia="宋体" w:hAnsi="Times New Roman" w:cs="Times New Roman" w:hint="eastAsia"/>
          <w:color w:val="auto"/>
        </w:rPr>
        <w:t>http://tjgpc.zwfwb.tj.gov.cn</w:t>
      </w:r>
      <w:r w:rsidRPr="00B0302B">
        <w:rPr>
          <w:rFonts w:ascii="Times New Roman" w:eastAsia="宋体" w:hAnsi="Times New Roman" w:cs="Times New Roman" w:hint="eastAsia"/>
          <w:color w:val="auto"/>
        </w:rPr>
        <w:t>）</w:t>
      </w:r>
      <w:r w:rsidRPr="00B0302B">
        <w:rPr>
          <w:rFonts w:ascii="Times New Roman" w:eastAsia="宋体" w:hAnsi="Times New Roman" w:cs="Times New Roman" w:hint="eastAsia"/>
          <w:color w:val="auto"/>
        </w:rPr>
        <w:t>-</w:t>
      </w:r>
      <w:r w:rsidRPr="00B0302B">
        <w:rPr>
          <w:rFonts w:ascii="Times New Roman" w:eastAsia="宋体" w:hAnsi="Times New Roman" w:cs="Times New Roman" w:hint="eastAsia"/>
          <w:color w:val="auto"/>
        </w:rPr>
        <w:t>“网上招投标”</w:t>
      </w:r>
      <w:r w:rsidRPr="00B0302B">
        <w:rPr>
          <w:rFonts w:ascii="Times New Roman" w:eastAsia="宋体" w:hAnsi="Times New Roman" w:cs="Times New Roman" w:hint="eastAsia"/>
          <w:color w:val="auto"/>
        </w:rPr>
        <w:t>-</w:t>
      </w:r>
      <w:r w:rsidRPr="00B0302B">
        <w:rPr>
          <w:rFonts w:ascii="Times New Roman" w:eastAsia="宋体" w:hAnsi="Times New Roman" w:cs="Times New Roman" w:hint="eastAsia"/>
          <w:color w:val="auto"/>
        </w:rPr>
        <w:t>“供应商登录”</w:t>
      </w:r>
      <w:r w:rsidRPr="00B0302B">
        <w:rPr>
          <w:rFonts w:ascii="Times New Roman" w:eastAsia="宋体" w:hAnsi="Times New Roman" w:cs="Times New Roman" w:hint="eastAsia"/>
          <w:color w:val="auto"/>
        </w:rPr>
        <w:t>-</w:t>
      </w:r>
      <w:r w:rsidRPr="00B0302B">
        <w:rPr>
          <w:rFonts w:ascii="Times New Roman" w:eastAsia="宋体" w:hAnsi="Times New Roman" w:cs="Times New Roman" w:hint="eastAsia"/>
          <w:color w:val="auto"/>
        </w:rPr>
        <w:t>“市级集采机构入口”</w:t>
      </w:r>
      <w:r w:rsidRPr="00B0302B">
        <w:rPr>
          <w:rFonts w:ascii="Times New Roman" w:eastAsia="宋体" w:hAnsi="Times New Roman" w:cs="Times New Roman"/>
          <w:color w:val="auto"/>
        </w:rPr>
        <w:t>进行应答</w:t>
      </w:r>
      <w:r w:rsidRPr="00B0302B">
        <w:rPr>
          <w:rFonts w:ascii="Times New Roman" w:eastAsia="宋体" w:hAnsi="Times New Roman" w:cs="Times New Roman" w:hint="eastAsia"/>
          <w:color w:val="auto"/>
        </w:rPr>
        <w:t>并提交</w:t>
      </w:r>
      <w:r w:rsidRPr="00B0302B">
        <w:rPr>
          <w:rFonts w:ascii="Times New Roman" w:eastAsia="宋体" w:hAnsi="Times New Roman" w:cs="Times New Roman"/>
          <w:color w:val="auto"/>
        </w:rPr>
        <w:t>。</w:t>
      </w:r>
    </w:p>
    <w:p w:rsidR="009E458E" w:rsidRPr="00B0302B" w:rsidRDefault="0063005D">
      <w:pPr>
        <w:pStyle w:val="Default"/>
        <w:spacing w:line="360" w:lineRule="auto"/>
        <w:ind w:firstLineChars="200" w:firstLine="480"/>
        <w:rPr>
          <w:rFonts w:ascii="Times New Roman" w:eastAsia="宋体" w:hAnsi="Times New Roman" w:cs="Times New Roman"/>
          <w:color w:val="auto"/>
        </w:rPr>
      </w:pPr>
      <w:r w:rsidRPr="00B0302B">
        <w:rPr>
          <w:rFonts w:ascii="Times New Roman" w:eastAsia="宋体" w:hAnsi="Times New Roman" w:cs="Times New Roman"/>
          <w:color w:val="auto"/>
        </w:rPr>
        <w:t>网上应答帮助链接：</w:t>
      </w:r>
      <w:r w:rsidRPr="00B0302B">
        <w:rPr>
          <w:rFonts w:ascii="Times New Roman" w:eastAsia="宋体" w:hAnsi="Times New Roman" w:cs="Times New Roman"/>
          <w:color w:val="auto"/>
        </w:rPr>
        <w:t>http://tjgpc.zwfwb.tj.gov.cn/webInfo/getWebInfoListForwebInfoClass.do?fkWebInfoclassId=W008</w:t>
      </w:r>
    </w:p>
    <w:p w:rsidR="009E458E" w:rsidRPr="00B0302B" w:rsidRDefault="0063005D">
      <w:pPr>
        <w:pStyle w:val="Default"/>
        <w:spacing w:line="360" w:lineRule="auto"/>
        <w:ind w:firstLineChars="200" w:firstLine="480"/>
        <w:jc w:val="both"/>
        <w:rPr>
          <w:rFonts w:ascii="Times New Roman" w:eastAsia="宋体" w:hAnsi="Times New Roman" w:cs="Times New Roman"/>
          <w:color w:val="auto"/>
        </w:rPr>
      </w:pPr>
      <w:r w:rsidRPr="00B0302B">
        <w:rPr>
          <w:rFonts w:ascii="Times New Roman" w:eastAsia="宋体" w:hAnsi="Times New Roman" w:cs="Times New Roman"/>
          <w:color w:val="auto"/>
        </w:rPr>
        <w:t>八、投标</w:t>
      </w:r>
      <w:r w:rsidRPr="00B0302B">
        <w:rPr>
          <w:rFonts w:ascii="Times New Roman" w:eastAsia="宋体" w:hAnsi="Times New Roman" w:cs="Times New Roman" w:hint="eastAsia"/>
          <w:color w:val="auto"/>
        </w:rPr>
        <w:t>截止</w:t>
      </w:r>
      <w:r w:rsidRPr="00B0302B">
        <w:rPr>
          <w:rFonts w:ascii="Times New Roman" w:eastAsia="宋体" w:hAnsi="Times New Roman" w:cs="Times New Roman"/>
          <w:color w:val="auto"/>
        </w:rPr>
        <w:t>时间</w:t>
      </w:r>
      <w:r w:rsidRPr="00B0302B">
        <w:rPr>
          <w:rFonts w:ascii="Times New Roman" w:eastAsia="宋体" w:hAnsi="Times New Roman" w:cs="Times New Roman" w:hint="eastAsia"/>
          <w:color w:val="auto"/>
        </w:rPr>
        <w:t>及方式</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sidRPr="00B0302B">
        <w:rPr>
          <w:rFonts w:ascii="Times New Roman" w:eastAsia="宋体" w:hAnsi="Times New Roman" w:cs="Times New Roman"/>
          <w:color w:val="auto"/>
        </w:rPr>
        <w:t>（一）投标</w:t>
      </w:r>
      <w:r w:rsidRPr="00B0302B">
        <w:rPr>
          <w:rFonts w:ascii="Times New Roman" w:eastAsia="宋体" w:hAnsi="Times New Roman" w:cs="Times New Roman" w:hint="eastAsia"/>
          <w:color w:val="auto"/>
        </w:rPr>
        <w:t>截止</w:t>
      </w:r>
      <w:r w:rsidRPr="00B0302B">
        <w:rPr>
          <w:rFonts w:ascii="Times New Roman" w:eastAsia="宋体" w:hAnsi="Times New Roman" w:cs="Times New Roman"/>
          <w:color w:val="auto"/>
        </w:rPr>
        <w:t>时间：</w:t>
      </w:r>
      <w:r w:rsidRPr="00B0302B">
        <w:rPr>
          <w:rFonts w:ascii="Times New Roman" w:eastAsia="宋体" w:hAnsi="Times New Roman" w:cs="Times New Roman"/>
          <w:color w:val="auto"/>
        </w:rPr>
        <w:t>2025</w:t>
      </w:r>
      <w:r w:rsidRPr="00B0302B">
        <w:rPr>
          <w:rFonts w:ascii="Times New Roman" w:eastAsia="宋体" w:hAnsi="Times New Roman" w:cs="Times New Roman"/>
          <w:color w:val="auto"/>
        </w:rPr>
        <w:t>年</w:t>
      </w:r>
      <w:r w:rsidR="00FC4D52" w:rsidRPr="00B0302B">
        <w:rPr>
          <w:rFonts w:ascii="Times New Roman" w:eastAsia="宋体" w:hAnsi="Times New Roman" w:cs="Times New Roman" w:hint="eastAsia"/>
          <w:color w:val="auto"/>
        </w:rPr>
        <w:t>11</w:t>
      </w:r>
      <w:r w:rsidRPr="00B0302B">
        <w:rPr>
          <w:rFonts w:ascii="Times New Roman" w:eastAsia="宋体" w:hAnsi="Times New Roman" w:cs="Times New Roman"/>
          <w:color w:val="auto"/>
        </w:rPr>
        <w:t>月</w:t>
      </w:r>
      <w:r w:rsidR="00FC4D52" w:rsidRPr="00B0302B">
        <w:rPr>
          <w:rFonts w:ascii="Times New Roman" w:eastAsia="宋体" w:hAnsi="Times New Roman" w:cs="Times New Roman" w:hint="eastAsia"/>
          <w:color w:val="auto"/>
        </w:rPr>
        <w:t>2</w:t>
      </w:r>
      <w:r w:rsidR="00504312" w:rsidRPr="00B0302B">
        <w:rPr>
          <w:rFonts w:ascii="Times New Roman" w:eastAsia="宋体" w:hAnsi="Times New Roman" w:cs="Times New Roman" w:hint="eastAsia"/>
          <w:color w:val="auto"/>
        </w:rPr>
        <w:t>6</w:t>
      </w:r>
      <w:r w:rsidRPr="00B0302B">
        <w:rPr>
          <w:rFonts w:ascii="Times New Roman" w:eastAsia="宋体" w:hAnsi="Times New Roman" w:cs="Times New Roman"/>
          <w:color w:val="auto"/>
        </w:rPr>
        <w:t>日</w:t>
      </w:r>
      <w:r w:rsidRPr="00B0302B">
        <w:rPr>
          <w:rFonts w:ascii="Times New Roman" w:eastAsia="宋体" w:hAnsi="Times New Roman" w:cs="Times New Roman"/>
          <w:color w:val="auto"/>
        </w:rPr>
        <w:t>8:30</w:t>
      </w:r>
      <w:r w:rsidRPr="00B0302B">
        <w:rPr>
          <w:rFonts w:ascii="Times New Roman" w:eastAsia="宋体" w:hAnsi="Times New Roman" w:cs="Times New Roman" w:hint="eastAsia"/>
          <w:color w:val="auto"/>
          <w:szCs w:val="21"/>
        </w:rPr>
        <w:t>。</w:t>
      </w:r>
      <w:r w:rsidRPr="00B0302B">
        <w:rPr>
          <w:rFonts w:ascii="Times New Roman" w:eastAsia="宋体" w:hAnsi="Times New Roman" w:cs="Times New Roman"/>
          <w:color w:val="auto"/>
        </w:rPr>
        <w:t>投标截止时间前</w:t>
      </w:r>
      <w:r w:rsidRPr="00B0302B">
        <w:rPr>
          <w:rFonts w:ascii="Times New Roman" w:eastAsia="宋体" w:hAnsi="Times New Roman" w:cs="Times New Roman" w:hint="eastAsia"/>
          <w:color w:val="auto"/>
        </w:rPr>
        <w:t>提交网上应答并上传加盖投标人电子签章的电子投标文件（以通过天津公</w:t>
      </w:r>
      <w:r>
        <w:rPr>
          <w:rFonts w:ascii="Times New Roman" w:eastAsia="宋体" w:hAnsi="Times New Roman" w:cs="Times New Roman" w:hint="eastAsia"/>
          <w:color w:val="auto"/>
        </w:rPr>
        <w:t>共资源电子签章客户端正确读取签章信息为准）</w:t>
      </w:r>
      <w:r>
        <w:rPr>
          <w:rFonts w:ascii="Times New Roman" w:eastAsia="宋体" w:hAnsi="Times New Roman" w:cs="Times New Roman"/>
          <w:color w:val="auto"/>
        </w:rPr>
        <w:t>方为有效投标。</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w:t>
      </w:r>
      <w:r>
        <w:rPr>
          <w:rFonts w:ascii="Times New Roman" w:eastAsia="宋体" w:hAnsi="Times New Roman" w:cs="Times New Roman"/>
          <w:color w:val="auto"/>
        </w:rPr>
        <w:lastRenderedPageBreak/>
        <w:t>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9E458E" w:rsidRPr="00B0302B"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w:t>
      </w:r>
      <w:r w:rsidRPr="00B0302B">
        <w:rPr>
          <w:rFonts w:ascii="Times New Roman" w:eastAsia="宋体" w:hAnsi="Times New Roman" w:cs="Times New Roman"/>
          <w:color w:val="auto"/>
        </w:rPr>
        <w:t>式</w:t>
      </w:r>
    </w:p>
    <w:p w:rsidR="009E458E" w:rsidRPr="00B0302B" w:rsidRDefault="0063005D">
      <w:pPr>
        <w:pStyle w:val="Default"/>
        <w:spacing w:line="360" w:lineRule="auto"/>
        <w:ind w:firstLineChars="200" w:firstLine="480"/>
        <w:jc w:val="both"/>
        <w:rPr>
          <w:rFonts w:ascii="Times New Roman" w:eastAsia="宋体" w:hAnsi="Times New Roman" w:cs="Times New Roman"/>
          <w:color w:val="auto"/>
        </w:rPr>
      </w:pPr>
      <w:r w:rsidRPr="00B0302B">
        <w:rPr>
          <w:rFonts w:ascii="Times New Roman" w:eastAsia="宋体" w:hAnsi="Times New Roman" w:cs="Times New Roman"/>
          <w:color w:val="auto"/>
        </w:rPr>
        <w:t>（一）开标解密时间：</w:t>
      </w:r>
      <w:r w:rsidRPr="00B0302B">
        <w:rPr>
          <w:rFonts w:ascii="Times New Roman" w:eastAsia="宋体" w:hAnsi="Times New Roman" w:cs="Times New Roman"/>
          <w:color w:val="auto"/>
        </w:rPr>
        <w:t>2025</w:t>
      </w:r>
      <w:r w:rsidRPr="00B0302B">
        <w:rPr>
          <w:rFonts w:ascii="Times New Roman" w:eastAsia="宋体" w:hAnsi="Times New Roman" w:cs="Times New Roman"/>
          <w:color w:val="auto"/>
        </w:rPr>
        <w:t>年</w:t>
      </w:r>
      <w:r w:rsidR="00FC4D52" w:rsidRPr="00B0302B">
        <w:rPr>
          <w:rFonts w:ascii="Times New Roman" w:eastAsia="宋体" w:hAnsi="Times New Roman" w:cs="Times New Roman" w:hint="eastAsia"/>
          <w:color w:val="auto"/>
        </w:rPr>
        <w:t>11</w:t>
      </w:r>
      <w:r w:rsidRPr="00B0302B">
        <w:rPr>
          <w:rFonts w:ascii="Times New Roman" w:eastAsia="宋体" w:hAnsi="Times New Roman" w:cs="Times New Roman"/>
          <w:color w:val="auto"/>
        </w:rPr>
        <w:t>月</w:t>
      </w:r>
      <w:r w:rsidR="00FC4D52" w:rsidRPr="00B0302B">
        <w:rPr>
          <w:rFonts w:ascii="Times New Roman" w:eastAsia="宋体" w:hAnsi="Times New Roman" w:cs="Times New Roman" w:hint="eastAsia"/>
          <w:color w:val="auto"/>
        </w:rPr>
        <w:t>2</w:t>
      </w:r>
      <w:r w:rsidR="00504312" w:rsidRPr="00B0302B">
        <w:rPr>
          <w:rFonts w:ascii="Times New Roman" w:eastAsia="宋体" w:hAnsi="Times New Roman" w:cs="Times New Roman" w:hint="eastAsia"/>
          <w:color w:val="auto"/>
        </w:rPr>
        <w:t>6</w:t>
      </w:r>
      <w:r w:rsidRPr="00B0302B">
        <w:rPr>
          <w:rFonts w:ascii="Times New Roman" w:eastAsia="宋体" w:hAnsi="Times New Roman" w:cs="Times New Roman"/>
          <w:color w:val="auto"/>
        </w:rPr>
        <w:t>日</w:t>
      </w:r>
      <w:r w:rsidRPr="00B0302B">
        <w:rPr>
          <w:rFonts w:ascii="Times New Roman" w:eastAsia="宋体" w:hAnsi="Times New Roman" w:cs="Times New Roman"/>
          <w:color w:val="auto"/>
        </w:rPr>
        <w:t>8:30</w:t>
      </w:r>
      <w:r w:rsidRPr="00B0302B">
        <w:rPr>
          <w:rFonts w:ascii="Times New Roman" w:eastAsia="宋体" w:hAnsi="Times New Roman" w:cs="Times New Roman"/>
          <w:color w:val="auto"/>
        </w:rPr>
        <w:t>至</w:t>
      </w:r>
      <w:r w:rsidRPr="00B0302B">
        <w:rPr>
          <w:rFonts w:ascii="Times New Roman" w:eastAsia="宋体" w:hAnsi="Times New Roman" w:cs="Times New Roman"/>
          <w:color w:val="auto"/>
        </w:rPr>
        <w:t>9:</w:t>
      </w:r>
      <w:r w:rsidRPr="00B0302B">
        <w:rPr>
          <w:rFonts w:ascii="Times New Roman" w:eastAsia="宋体" w:hAnsi="Times New Roman" w:cs="Times New Roman" w:hint="eastAsia"/>
          <w:color w:val="auto"/>
        </w:rPr>
        <w:t>30</w:t>
      </w:r>
      <w:r w:rsidRPr="00B0302B">
        <w:rPr>
          <w:rFonts w:ascii="Times New Roman" w:eastAsia="宋体" w:hAnsi="Times New Roman" w:cs="Times New Roman"/>
          <w:color w:val="auto"/>
        </w:rPr>
        <w:t>完成开标解密的投标为有效投标。</w:t>
      </w:r>
    </w:p>
    <w:p w:rsidR="009E458E" w:rsidRPr="00B0302B" w:rsidRDefault="0063005D">
      <w:pPr>
        <w:pStyle w:val="Default"/>
        <w:spacing w:line="360" w:lineRule="auto"/>
        <w:ind w:firstLineChars="200" w:firstLine="480"/>
        <w:jc w:val="both"/>
        <w:rPr>
          <w:rFonts w:ascii="Times New Roman" w:eastAsia="宋体" w:hAnsi="Times New Roman" w:cs="Times New Roman"/>
          <w:color w:val="auto"/>
        </w:rPr>
      </w:pPr>
      <w:r w:rsidRPr="00B0302B">
        <w:rPr>
          <w:rFonts w:ascii="Times New Roman" w:eastAsia="宋体" w:hAnsi="Times New Roman" w:cs="Times New Roman"/>
          <w:color w:val="auto"/>
        </w:rPr>
        <w:t>（二）开标</w:t>
      </w:r>
      <w:r w:rsidRPr="00B0302B">
        <w:rPr>
          <w:rFonts w:ascii="Times New Roman" w:eastAsia="宋体" w:hAnsi="Times New Roman" w:cs="Times New Roman" w:hint="eastAsia"/>
          <w:color w:val="auto"/>
        </w:rPr>
        <w:t>解密方式</w:t>
      </w:r>
      <w:r w:rsidRPr="00B0302B">
        <w:rPr>
          <w:rFonts w:ascii="Times New Roman" w:eastAsia="宋体" w:hAnsi="Times New Roman" w:cs="Times New Roman"/>
          <w:color w:val="auto"/>
        </w:rPr>
        <w:t>：本项目采用网上开标方式，投标人须于</w:t>
      </w:r>
      <w:r w:rsidRPr="00B0302B">
        <w:rPr>
          <w:rFonts w:ascii="Times New Roman" w:eastAsia="宋体" w:hAnsi="Times New Roman" w:cs="Times New Roman" w:hint="eastAsia"/>
          <w:color w:val="auto"/>
        </w:rPr>
        <w:t>规定时间</w:t>
      </w:r>
      <w:r w:rsidRPr="00B0302B">
        <w:rPr>
          <w:rFonts w:ascii="Times New Roman" w:eastAsia="宋体" w:hAnsi="Times New Roman" w:cs="Times New Roman"/>
          <w:color w:val="auto"/>
        </w:rPr>
        <w:t>内使用天津数字认证有限公司发出的</w:t>
      </w:r>
      <w:r w:rsidRPr="00B0302B">
        <w:rPr>
          <w:rFonts w:ascii="Times New Roman" w:eastAsia="宋体" w:hAnsi="Times New Roman" w:cs="Times New Roman"/>
          <w:color w:val="auto"/>
        </w:rPr>
        <w:t>CA</w:t>
      </w:r>
      <w:r w:rsidRPr="00B0302B">
        <w:rPr>
          <w:rFonts w:ascii="Times New Roman" w:eastAsia="宋体" w:hAnsi="Times New Roman" w:cs="Times New Roman"/>
          <w:color w:val="auto"/>
        </w:rPr>
        <w:t>数字证书（原天津市电子认证中心发出尚在有效期内的</w:t>
      </w:r>
      <w:r w:rsidRPr="00B0302B">
        <w:rPr>
          <w:rFonts w:ascii="Times New Roman" w:eastAsia="宋体" w:hAnsi="Times New Roman" w:cs="Times New Roman"/>
          <w:color w:val="auto"/>
        </w:rPr>
        <w:t>CA</w:t>
      </w:r>
      <w:r w:rsidRPr="00B0302B">
        <w:rPr>
          <w:rFonts w:ascii="Times New Roman" w:eastAsia="宋体" w:hAnsi="Times New Roman" w:cs="Times New Roman"/>
          <w:color w:val="auto"/>
        </w:rPr>
        <w:t>数字证书仍可使用）</w:t>
      </w:r>
      <w:r w:rsidRPr="00B0302B">
        <w:rPr>
          <w:rFonts w:ascii="Times New Roman" w:eastAsia="宋体" w:hAnsi="Times New Roman" w:cs="Times New Roman" w:hint="eastAsia"/>
          <w:color w:val="auto"/>
        </w:rPr>
        <w:t>登录天津市政府采购中心网（网址：</w:t>
      </w:r>
      <w:r w:rsidRPr="00B0302B">
        <w:rPr>
          <w:rFonts w:ascii="Times New Roman" w:eastAsia="宋体" w:hAnsi="Times New Roman" w:cs="Times New Roman" w:hint="eastAsia"/>
          <w:color w:val="auto"/>
        </w:rPr>
        <w:t>http://tjgpc.zwfwb.tj.gov.cn</w:t>
      </w:r>
      <w:r w:rsidRPr="00B0302B">
        <w:rPr>
          <w:rFonts w:ascii="Times New Roman" w:eastAsia="宋体" w:hAnsi="Times New Roman" w:cs="Times New Roman" w:hint="eastAsia"/>
          <w:color w:val="auto"/>
        </w:rPr>
        <w:t>）</w:t>
      </w:r>
      <w:r w:rsidRPr="00B0302B">
        <w:rPr>
          <w:rFonts w:ascii="Times New Roman" w:eastAsia="宋体" w:hAnsi="Times New Roman" w:cs="Times New Roman" w:hint="eastAsia"/>
          <w:color w:val="auto"/>
        </w:rPr>
        <w:t>-</w:t>
      </w:r>
      <w:r w:rsidRPr="00B0302B">
        <w:rPr>
          <w:rFonts w:ascii="Times New Roman" w:eastAsia="宋体" w:hAnsi="Times New Roman" w:cs="Times New Roman" w:hint="eastAsia"/>
          <w:color w:val="auto"/>
        </w:rPr>
        <w:t>“网上招投标”</w:t>
      </w:r>
      <w:r w:rsidRPr="00B0302B">
        <w:rPr>
          <w:rFonts w:ascii="Times New Roman" w:eastAsia="宋体" w:hAnsi="Times New Roman" w:cs="Times New Roman" w:hint="eastAsia"/>
          <w:color w:val="auto"/>
        </w:rPr>
        <w:t>-</w:t>
      </w:r>
      <w:r w:rsidRPr="00B0302B">
        <w:rPr>
          <w:rFonts w:ascii="Times New Roman" w:eastAsia="宋体" w:hAnsi="Times New Roman" w:cs="Times New Roman" w:hint="eastAsia"/>
          <w:color w:val="auto"/>
        </w:rPr>
        <w:t>“供应商登录”</w:t>
      </w:r>
      <w:r w:rsidRPr="00B0302B">
        <w:rPr>
          <w:rFonts w:ascii="Times New Roman" w:eastAsia="宋体" w:hAnsi="Times New Roman" w:cs="Times New Roman" w:hint="eastAsia"/>
          <w:color w:val="auto"/>
        </w:rPr>
        <w:t>-</w:t>
      </w:r>
      <w:r w:rsidRPr="00B0302B">
        <w:rPr>
          <w:rFonts w:ascii="Times New Roman" w:eastAsia="宋体" w:hAnsi="Times New Roman" w:cs="Times New Roman" w:hint="eastAsia"/>
          <w:color w:val="auto"/>
        </w:rPr>
        <w:t>“市级集采机构入口”</w:t>
      </w:r>
      <w:r w:rsidRPr="00B0302B">
        <w:rPr>
          <w:rFonts w:ascii="Times New Roman" w:eastAsia="宋体" w:hAnsi="Times New Roman" w:cs="Times New Roman"/>
          <w:color w:val="auto"/>
        </w:rPr>
        <w:t>完成开标解密。</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sidRPr="00B0302B">
        <w:rPr>
          <w:rFonts w:ascii="Times New Roman" w:eastAsia="宋体" w:hAnsi="Times New Roman" w:cs="Times New Roman"/>
          <w:color w:val="auto"/>
        </w:rPr>
        <w:t>（三）网上开标公示时间：</w:t>
      </w:r>
      <w:r w:rsidRPr="00B0302B">
        <w:rPr>
          <w:rFonts w:ascii="Times New Roman" w:eastAsia="宋体" w:hAnsi="Times New Roman" w:cs="Times New Roman"/>
          <w:color w:val="auto"/>
        </w:rPr>
        <w:t>2025</w:t>
      </w:r>
      <w:r w:rsidRPr="00B0302B">
        <w:rPr>
          <w:rFonts w:ascii="Times New Roman" w:eastAsia="宋体" w:hAnsi="Times New Roman" w:cs="Times New Roman"/>
          <w:color w:val="auto"/>
        </w:rPr>
        <w:t>年</w:t>
      </w:r>
      <w:r w:rsidR="00FC4D52" w:rsidRPr="00B0302B">
        <w:rPr>
          <w:rFonts w:ascii="Times New Roman" w:eastAsia="宋体" w:hAnsi="Times New Roman" w:cs="Times New Roman" w:hint="eastAsia"/>
          <w:color w:val="auto"/>
        </w:rPr>
        <w:t>11</w:t>
      </w:r>
      <w:r w:rsidRPr="00B0302B">
        <w:rPr>
          <w:rFonts w:ascii="Times New Roman" w:eastAsia="宋体" w:hAnsi="Times New Roman" w:cs="Times New Roman"/>
          <w:color w:val="auto"/>
        </w:rPr>
        <w:t>月</w:t>
      </w:r>
      <w:r w:rsidR="00FC4D52" w:rsidRPr="00B0302B">
        <w:rPr>
          <w:rFonts w:ascii="Times New Roman" w:eastAsia="宋体" w:hAnsi="Times New Roman" w:cs="Times New Roman" w:hint="eastAsia"/>
          <w:color w:val="auto"/>
        </w:rPr>
        <w:t>2</w:t>
      </w:r>
      <w:r w:rsidR="00504312" w:rsidRPr="00B0302B">
        <w:rPr>
          <w:rFonts w:ascii="Times New Roman" w:eastAsia="宋体" w:hAnsi="Times New Roman" w:cs="Times New Roman" w:hint="eastAsia"/>
          <w:color w:val="auto"/>
        </w:rPr>
        <w:t>6</w:t>
      </w:r>
      <w:r w:rsidRPr="00B0302B">
        <w:rPr>
          <w:rFonts w:ascii="Times New Roman" w:eastAsia="宋体" w:hAnsi="Times New Roman" w:cs="Times New Roman"/>
          <w:color w:val="auto"/>
        </w:rPr>
        <w:t>日</w:t>
      </w:r>
      <w:r w:rsidRPr="00B0302B">
        <w:rPr>
          <w:rFonts w:ascii="Times New Roman" w:eastAsia="宋体" w:hAnsi="Times New Roman" w:cs="Times New Roman"/>
          <w:color w:val="auto"/>
        </w:rPr>
        <w:t>9:</w:t>
      </w:r>
      <w:r w:rsidRPr="00B0302B">
        <w:rPr>
          <w:rFonts w:ascii="Times New Roman" w:eastAsia="宋体" w:hAnsi="Times New Roman" w:cs="Times New Roman" w:hint="eastAsia"/>
          <w:color w:val="auto"/>
        </w:rPr>
        <w:t>30</w:t>
      </w:r>
      <w:r w:rsidRPr="00B0302B">
        <w:rPr>
          <w:rFonts w:ascii="Times New Roman" w:eastAsia="宋体" w:hAnsi="Times New Roman" w:cs="Times New Roman"/>
          <w:color w:val="auto"/>
        </w:rPr>
        <w:t>至</w:t>
      </w:r>
      <w:r w:rsidRPr="00B0302B">
        <w:rPr>
          <w:rFonts w:ascii="Times New Roman" w:eastAsia="宋体" w:hAnsi="Times New Roman" w:cs="Times New Roman"/>
          <w:color w:val="auto"/>
        </w:rPr>
        <w:t>12:00</w:t>
      </w:r>
      <w:r w:rsidRPr="00B0302B">
        <w:rPr>
          <w:rFonts w:ascii="Times New Roman" w:eastAsia="宋体" w:hAnsi="Times New Roman" w:cs="Times New Roman"/>
          <w:color w:val="auto"/>
        </w:rPr>
        <w:t>。</w:t>
      </w:r>
      <w:r w:rsidRPr="00B0302B">
        <w:rPr>
          <w:rFonts w:ascii="Times New Roman" w:eastAsia="宋体" w:hAnsi="Times New Roman" w:cs="Times New Roman" w:hint="eastAsia"/>
          <w:color w:val="auto"/>
        </w:rPr>
        <w:t>投标人可在规定时间内使用天津数字认证有限公司发出的</w:t>
      </w:r>
      <w:r w:rsidRPr="00B0302B">
        <w:rPr>
          <w:rFonts w:ascii="Times New Roman" w:eastAsia="宋体" w:hAnsi="Times New Roman" w:cs="Times New Roman" w:hint="eastAsia"/>
          <w:color w:val="auto"/>
        </w:rPr>
        <w:t>CA</w:t>
      </w:r>
      <w:r w:rsidRPr="00B0302B">
        <w:rPr>
          <w:rFonts w:ascii="Times New Roman" w:eastAsia="宋体" w:hAnsi="Times New Roman" w:cs="Times New Roman" w:hint="eastAsia"/>
          <w:color w:val="auto"/>
        </w:rPr>
        <w:t>数字证书（原天津市电</w:t>
      </w:r>
      <w:r>
        <w:rPr>
          <w:rFonts w:ascii="Times New Roman" w:eastAsia="宋体" w:hAnsi="Times New Roman" w:cs="Times New Roman" w:hint="eastAsia"/>
          <w:color w:val="auto"/>
        </w:rPr>
        <w:t>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（一）采购人名称：</w:t>
      </w:r>
      <w:r>
        <w:rPr>
          <w:rFonts w:ascii="Times New Roman" w:eastAsia="宋体" w:hAnsi="Times New Roman" w:cs="Times New Roman" w:hint="eastAsia"/>
          <w:color w:val="auto"/>
        </w:rPr>
        <w:t>天津体育学院</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proofErr w:type="gramStart"/>
      <w:r>
        <w:rPr>
          <w:rFonts w:ascii="Times New Roman" w:eastAsia="宋体" w:hAnsi="Times New Roman" w:cs="Times New Roman" w:hint="eastAsia"/>
          <w:color w:val="auto"/>
        </w:rPr>
        <w:t>天津市静海区团泊新城西</w:t>
      </w:r>
      <w:proofErr w:type="gramEnd"/>
      <w:r>
        <w:rPr>
          <w:rFonts w:ascii="Times New Roman" w:eastAsia="宋体" w:hAnsi="Times New Roman" w:cs="Times New Roman" w:hint="eastAsia"/>
          <w:color w:val="auto"/>
        </w:rPr>
        <w:t>区东海道</w:t>
      </w:r>
      <w:r>
        <w:rPr>
          <w:rFonts w:ascii="Times New Roman" w:eastAsia="宋体" w:hAnsi="Times New Roman" w:cs="Times New Roman" w:hint="eastAsia"/>
          <w:color w:val="auto"/>
        </w:rPr>
        <w:t>16</w:t>
      </w:r>
      <w:r>
        <w:rPr>
          <w:rFonts w:ascii="Times New Roman" w:eastAsia="宋体" w:hAnsi="Times New Roman" w:cs="Times New Roman" w:hint="eastAsia"/>
          <w:color w:val="auto"/>
        </w:rPr>
        <w:t>号</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刘悦</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022-23957203 </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9E458E" w:rsidRPr="00B0302B" w:rsidRDefault="0063005D">
      <w:pPr>
        <w:pStyle w:val="Default"/>
        <w:spacing w:line="360" w:lineRule="auto"/>
        <w:ind w:firstLineChars="200" w:firstLine="480"/>
        <w:rPr>
          <w:rFonts w:ascii="Times New Roman" w:eastAsia="宋体" w:hAnsi="Times New Roman" w:cs="Times New Roman"/>
          <w:color w:val="auto"/>
        </w:rPr>
      </w:pPr>
      <w:r w:rsidRPr="00B0302B">
        <w:rPr>
          <w:rFonts w:ascii="Times New Roman" w:eastAsia="宋体" w:hAnsi="Times New Roman" w:cs="Times New Roman" w:hint="eastAsia"/>
          <w:color w:val="auto"/>
        </w:rPr>
        <w:t>采购人质疑受理：</w:t>
      </w:r>
    </w:p>
    <w:p w:rsidR="009E458E" w:rsidRPr="00B0302B" w:rsidRDefault="0063005D">
      <w:pPr>
        <w:pStyle w:val="Default"/>
        <w:spacing w:line="360" w:lineRule="auto"/>
        <w:ind w:firstLineChars="200" w:firstLine="480"/>
        <w:rPr>
          <w:rFonts w:ascii="Times New Roman" w:eastAsia="宋体" w:hAnsi="Times New Roman" w:cs="Times New Roman"/>
          <w:color w:val="auto"/>
        </w:rPr>
      </w:pPr>
      <w:r w:rsidRPr="00B0302B">
        <w:rPr>
          <w:rFonts w:ascii="Times New Roman" w:eastAsia="宋体" w:hAnsi="Times New Roman" w:cs="Times New Roman" w:hint="eastAsia"/>
          <w:color w:val="auto"/>
        </w:rPr>
        <w:t xml:space="preserve">1. </w:t>
      </w:r>
      <w:r w:rsidRPr="00B0302B">
        <w:rPr>
          <w:rFonts w:ascii="Times New Roman" w:eastAsia="宋体" w:hAnsi="Times New Roman" w:cs="Times New Roman" w:hint="eastAsia"/>
          <w:color w:val="auto"/>
        </w:rPr>
        <w:t>联系部门：天津体育学院</w:t>
      </w:r>
    </w:p>
    <w:p w:rsidR="009E458E" w:rsidRPr="00B0302B" w:rsidRDefault="0063005D">
      <w:pPr>
        <w:pStyle w:val="Default"/>
        <w:spacing w:line="360" w:lineRule="auto"/>
        <w:ind w:firstLineChars="200" w:firstLine="480"/>
        <w:rPr>
          <w:rFonts w:ascii="Times New Roman" w:eastAsia="宋体" w:hAnsi="Times New Roman" w:cs="Times New Roman"/>
          <w:color w:val="auto"/>
        </w:rPr>
      </w:pPr>
      <w:r w:rsidRPr="00B0302B">
        <w:rPr>
          <w:rFonts w:ascii="Times New Roman" w:eastAsia="宋体" w:hAnsi="Times New Roman" w:cs="Times New Roman" w:hint="eastAsia"/>
          <w:color w:val="auto"/>
        </w:rPr>
        <w:t xml:space="preserve">2. </w:t>
      </w:r>
      <w:r w:rsidRPr="00B0302B">
        <w:rPr>
          <w:rFonts w:ascii="Times New Roman" w:eastAsia="宋体" w:hAnsi="Times New Roman" w:cs="Times New Roman" w:hint="eastAsia"/>
          <w:color w:val="auto"/>
        </w:rPr>
        <w:t>联系地址：</w:t>
      </w:r>
      <w:proofErr w:type="gramStart"/>
      <w:r w:rsidRPr="00B0302B">
        <w:rPr>
          <w:rFonts w:ascii="Times New Roman" w:eastAsia="宋体" w:hAnsi="Times New Roman" w:cs="Times New Roman" w:hint="eastAsia"/>
          <w:color w:val="auto"/>
        </w:rPr>
        <w:t>天津市静海区团泊新城西</w:t>
      </w:r>
      <w:proofErr w:type="gramEnd"/>
      <w:r w:rsidRPr="00B0302B">
        <w:rPr>
          <w:rFonts w:ascii="Times New Roman" w:eastAsia="宋体" w:hAnsi="Times New Roman" w:cs="Times New Roman" w:hint="eastAsia"/>
          <w:color w:val="auto"/>
        </w:rPr>
        <w:t>区东海道</w:t>
      </w:r>
      <w:r w:rsidRPr="00B0302B">
        <w:rPr>
          <w:rFonts w:ascii="Times New Roman" w:eastAsia="宋体" w:hAnsi="Times New Roman" w:cs="Times New Roman" w:hint="eastAsia"/>
          <w:color w:val="auto"/>
        </w:rPr>
        <w:t>16</w:t>
      </w:r>
      <w:r w:rsidRPr="00B0302B">
        <w:rPr>
          <w:rFonts w:ascii="Times New Roman" w:eastAsia="宋体" w:hAnsi="Times New Roman" w:cs="Times New Roman" w:hint="eastAsia"/>
          <w:color w:val="auto"/>
        </w:rPr>
        <w:t>号</w:t>
      </w:r>
    </w:p>
    <w:p w:rsidR="009E458E" w:rsidRPr="00B0302B" w:rsidRDefault="0063005D">
      <w:pPr>
        <w:pStyle w:val="Default"/>
        <w:spacing w:line="360" w:lineRule="auto"/>
        <w:ind w:firstLineChars="200" w:firstLine="480"/>
        <w:rPr>
          <w:rFonts w:ascii="Times New Roman" w:eastAsia="宋体" w:hAnsi="Times New Roman" w:cs="Times New Roman"/>
          <w:color w:val="auto"/>
        </w:rPr>
      </w:pPr>
      <w:r w:rsidRPr="00B0302B">
        <w:rPr>
          <w:rFonts w:ascii="Times New Roman" w:eastAsia="宋体" w:hAnsi="Times New Roman" w:cs="Times New Roman" w:hint="eastAsia"/>
          <w:color w:val="auto"/>
        </w:rPr>
        <w:t xml:space="preserve">3. </w:t>
      </w:r>
      <w:r w:rsidRPr="00B0302B">
        <w:rPr>
          <w:rFonts w:ascii="Times New Roman" w:eastAsia="宋体" w:hAnsi="Times New Roman" w:cs="Times New Roman" w:hint="eastAsia"/>
          <w:color w:val="auto"/>
        </w:rPr>
        <w:t>联</w:t>
      </w:r>
      <w:r w:rsidRPr="00B0302B">
        <w:rPr>
          <w:rFonts w:ascii="Times New Roman" w:eastAsia="宋体" w:hAnsi="Times New Roman" w:cs="Times New Roman" w:hint="eastAsia"/>
          <w:color w:val="auto"/>
        </w:rPr>
        <w:t xml:space="preserve"> </w:t>
      </w:r>
      <w:r w:rsidRPr="00B0302B">
        <w:rPr>
          <w:rFonts w:ascii="Times New Roman" w:eastAsia="宋体" w:hAnsi="Times New Roman" w:cs="Times New Roman" w:hint="eastAsia"/>
          <w:color w:val="auto"/>
        </w:rPr>
        <w:t>系</w:t>
      </w:r>
      <w:r w:rsidRPr="00B0302B">
        <w:rPr>
          <w:rFonts w:ascii="Times New Roman" w:eastAsia="宋体" w:hAnsi="Times New Roman" w:cs="Times New Roman" w:hint="eastAsia"/>
          <w:color w:val="auto"/>
        </w:rPr>
        <w:t xml:space="preserve"> </w:t>
      </w:r>
      <w:r w:rsidRPr="00B0302B">
        <w:rPr>
          <w:rFonts w:ascii="Times New Roman" w:eastAsia="宋体" w:hAnsi="Times New Roman" w:cs="Times New Roman" w:hint="eastAsia"/>
          <w:color w:val="auto"/>
        </w:rPr>
        <w:t>人：刘悦</w:t>
      </w:r>
    </w:p>
    <w:p w:rsidR="009E458E" w:rsidRPr="00B0302B" w:rsidRDefault="0063005D">
      <w:pPr>
        <w:pStyle w:val="Default"/>
        <w:spacing w:line="360" w:lineRule="auto"/>
        <w:ind w:firstLineChars="200" w:firstLine="480"/>
        <w:rPr>
          <w:rFonts w:ascii="Times New Roman" w:eastAsia="宋体" w:hAnsi="Times New Roman" w:cs="Times New Roman"/>
          <w:color w:val="auto"/>
        </w:rPr>
      </w:pPr>
      <w:r w:rsidRPr="00B0302B">
        <w:rPr>
          <w:rFonts w:ascii="Times New Roman" w:eastAsia="宋体" w:hAnsi="Times New Roman" w:cs="Times New Roman" w:hint="eastAsia"/>
          <w:color w:val="auto"/>
        </w:rPr>
        <w:t xml:space="preserve">4. </w:t>
      </w:r>
      <w:r w:rsidRPr="00B0302B">
        <w:rPr>
          <w:rFonts w:ascii="Times New Roman" w:eastAsia="宋体" w:hAnsi="Times New Roman" w:cs="Times New Roman" w:hint="eastAsia"/>
          <w:color w:val="auto"/>
        </w:rPr>
        <w:t>联系方式：</w:t>
      </w:r>
      <w:r w:rsidRPr="00B0302B">
        <w:rPr>
          <w:rFonts w:ascii="Times New Roman" w:eastAsia="宋体" w:hAnsi="Times New Roman" w:cs="Times New Roman"/>
          <w:color w:val="auto"/>
        </w:rPr>
        <w:t>022-23957203</w:t>
      </w:r>
    </w:p>
    <w:p w:rsidR="009E458E" w:rsidRPr="00B0302B" w:rsidRDefault="0063005D">
      <w:pPr>
        <w:pStyle w:val="Default"/>
        <w:spacing w:line="360" w:lineRule="auto"/>
        <w:ind w:firstLineChars="200" w:firstLine="480"/>
        <w:jc w:val="both"/>
        <w:rPr>
          <w:rFonts w:ascii="Times New Roman" w:eastAsia="宋体" w:hAnsi="Times New Roman" w:cs="Times New Roman"/>
          <w:color w:val="auto"/>
        </w:rPr>
      </w:pPr>
      <w:r w:rsidRPr="00B0302B">
        <w:rPr>
          <w:rFonts w:ascii="Times New Roman" w:eastAsia="宋体" w:hAnsi="Times New Roman" w:cs="Times New Roman" w:hint="eastAsia"/>
          <w:color w:val="auto"/>
        </w:rPr>
        <w:t>（二）供应商对质疑答复不满意的，或者采购人、天津市政府采购中心未在规定期限内</w:t>
      </w:r>
      <w:proofErr w:type="gramStart"/>
      <w:r w:rsidRPr="00B0302B">
        <w:rPr>
          <w:rFonts w:ascii="Times New Roman" w:eastAsia="宋体" w:hAnsi="Times New Roman" w:cs="Times New Roman" w:hint="eastAsia"/>
          <w:color w:val="auto"/>
        </w:rPr>
        <w:t>作出</w:t>
      </w:r>
      <w:proofErr w:type="gramEnd"/>
      <w:r w:rsidRPr="00B0302B">
        <w:rPr>
          <w:rFonts w:ascii="Times New Roman" w:eastAsia="宋体" w:hAnsi="Times New Roman" w:cs="Times New Roman" w:hint="eastAsia"/>
          <w:color w:val="auto"/>
        </w:rPr>
        <w:t>答复的，供应商可以在质疑答复期满后</w:t>
      </w:r>
      <w:r w:rsidRPr="00B0302B">
        <w:rPr>
          <w:rFonts w:ascii="Times New Roman" w:eastAsia="宋体" w:hAnsi="Times New Roman" w:cs="Times New Roman" w:hint="eastAsia"/>
          <w:color w:val="auto"/>
        </w:rPr>
        <w:t>15</w:t>
      </w:r>
      <w:r w:rsidRPr="00B0302B">
        <w:rPr>
          <w:rFonts w:ascii="Times New Roman" w:eastAsia="宋体" w:hAnsi="Times New Roman" w:cs="Times New Roman" w:hint="eastAsia"/>
          <w:color w:val="auto"/>
        </w:rPr>
        <w:t>个工作日内，向采购人同级财政部门提出投诉，逾期不予受理。</w:t>
      </w:r>
    </w:p>
    <w:p w:rsidR="009E458E" w:rsidRPr="00B0302B" w:rsidRDefault="0063005D">
      <w:pPr>
        <w:pStyle w:val="Default"/>
        <w:spacing w:line="360" w:lineRule="auto"/>
        <w:ind w:firstLineChars="200" w:firstLine="480"/>
        <w:jc w:val="both"/>
        <w:rPr>
          <w:rFonts w:ascii="Times New Roman" w:eastAsia="宋体" w:hAnsi="Times New Roman" w:cs="Times New Roman"/>
          <w:color w:val="auto"/>
        </w:rPr>
      </w:pPr>
      <w:r w:rsidRPr="00B0302B">
        <w:rPr>
          <w:rFonts w:ascii="Times New Roman" w:eastAsia="宋体" w:hAnsi="Times New Roman" w:cs="Times New Roman"/>
          <w:color w:val="auto"/>
        </w:rPr>
        <w:t>十</w:t>
      </w:r>
      <w:r w:rsidRPr="00B0302B">
        <w:rPr>
          <w:rFonts w:ascii="Times New Roman" w:eastAsia="宋体" w:hAnsi="Times New Roman" w:cs="Times New Roman" w:hint="eastAsia"/>
          <w:color w:val="auto"/>
        </w:rPr>
        <w:t>三</w:t>
      </w:r>
      <w:r w:rsidRPr="00B0302B">
        <w:rPr>
          <w:rFonts w:ascii="Times New Roman" w:eastAsia="宋体" w:hAnsi="Times New Roman" w:cs="Times New Roman"/>
          <w:color w:val="auto"/>
        </w:rPr>
        <w:t>、公告期限</w:t>
      </w:r>
    </w:p>
    <w:p w:rsidR="009E458E" w:rsidRPr="00B0302B" w:rsidRDefault="0063005D">
      <w:pPr>
        <w:pStyle w:val="Default"/>
        <w:spacing w:line="360" w:lineRule="auto"/>
        <w:ind w:firstLineChars="200" w:firstLine="480"/>
        <w:jc w:val="both"/>
        <w:rPr>
          <w:rFonts w:ascii="Times New Roman" w:eastAsia="宋体" w:hAnsi="Times New Roman" w:cs="Times New Roman"/>
          <w:color w:val="auto"/>
        </w:rPr>
      </w:pPr>
      <w:r w:rsidRPr="00B0302B">
        <w:rPr>
          <w:rFonts w:ascii="Times New Roman" w:eastAsia="宋体" w:hAnsi="Times New Roman" w:cs="Times New Roman"/>
          <w:color w:val="auto"/>
        </w:rPr>
        <w:t>招标公告的公告期限为</w:t>
      </w:r>
      <w:r w:rsidRPr="00B0302B">
        <w:rPr>
          <w:rFonts w:ascii="Times New Roman" w:eastAsia="宋体" w:hAnsi="Times New Roman" w:cs="Times New Roman"/>
          <w:color w:val="auto"/>
        </w:rPr>
        <w:t>5</w:t>
      </w:r>
      <w:r w:rsidRPr="00B0302B">
        <w:rPr>
          <w:rFonts w:ascii="Times New Roman" w:eastAsia="宋体" w:hAnsi="Times New Roman" w:cs="Times New Roman"/>
          <w:color w:val="auto"/>
        </w:rPr>
        <w:t>个工作日。</w:t>
      </w:r>
    </w:p>
    <w:p w:rsidR="009E458E" w:rsidRPr="00B0302B" w:rsidRDefault="0063005D">
      <w:pPr>
        <w:pStyle w:val="Default"/>
        <w:spacing w:line="360" w:lineRule="auto"/>
        <w:ind w:firstLineChars="200" w:firstLine="480"/>
        <w:jc w:val="both"/>
        <w:rPr>
          <w:rFonts w:ascii="Times New Roman" w:eastAsia="宋体" w:hAnsi="Times New Roman" w:cs="Times New Roman"/>
          <w:color w:val="auto"/>
        </w:rPr>
      </w:pPr>
      <w:r w:rsidRPr="00B0302B">
        <w:rPr>
          <w:rFonts w:ascii="Times New Roman" w:eastAsia="宋体" w:hAnsi="Times New Roman" w:cs="Times New Roman"/>
          <w:color w:val="auto"/>
        </w:rPr>
        <w:t>十</w:t>
      </w:r>
      <w:r w:rsidRPr="00B0302B">
        <w:rPr>
          <w:rFonts w:ascii="Times New Roman" w:eastAsia="宋体" w:hAnsi="Times New Roman" w:cs="Times New Roman" w:hint="eastAsia"/>
          <w:color w:val="auto"/>
        </w:rPr>
        <w:t>四</w:t>
      </w:r>
      <w:r w:rsidRPr="00B0302B">
        <w:rPr>
          <w:rFonts w:ascii="Times New Roman" w:eastAsia="宋体" w:hAnsi="Times New Roman" w:cs="Times New Roman"/>
          <w:color w:val="auto"/>
        </w:rPr>
        <w:t>、招标代理服务费</w:t>
      </w:r>
    </w:p>
    <w:p w:rsidR="009E458E" w:rsidRPr="00B0302B" w:rsidRDefault="0063005D">
      <w:pPr>
        <w:pStyle w:val="Default"/>
        <w:spacing w:line="360" w:lineRule="auto"/>
        <w:ind w:firstLineChars="200" w:firstLine="480"/>
        <w:jc w:val="both"/>
        <w:rPr>
          <w:rFonts w:ascii="Times New Roman" w:eastAsia="宋体" w:hAnsi="Times New Roman" w:cs="Times New Roman"/>
          <w:color w:val="auto"/>
        </w:rPr>
      </w:pPr>
      <w:r w:rsidRPr="00B0302B">
        <w:rPr>
          <w:rFonts w:ascii="Times New Roman" w:eastAsia="宋体" w:hAnsi="Times New Roman" w:cs="Times New Roman"/>
          <w:color w:val="auto"/>
        </w:rPr>
        <w:t>本项目按以下比例向中标供应商收取招标代理服务费</w:t>
      </w:r>
      <w:r w:rsidRPr="00B0302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B0302B" w:rsidRPr="00B0302B">
        <w:trPr>
          <w:trHeight w:val="440"/>
          <w:tblHeader/>
          <w:jc w:val="center"/>
        </w:trPr>
        <w:tc>
          <w:tcPr>
            <w:tcW w:w="3656" w:type="dxa"/>
            <w:vAlign w:val="center"/>
          </w:tcPr>
          <w:p w:rsidR="009E458E" w:rsidRPr="00B0302B" w:rsidRDefault="0063005D">
            <w:pPr>
              <w:tabs>
                <w:tab w:val="left" w:pos="750"/>
                <w:tab w:val="left" w:pos="840"/>
              </w:tabs>
              <w:adjustRightInd w:val="0"/>
              <w:snapToGrid w:val="0"/>
              <w:jc w:val="center"/>
              <w:rPr>
                <w:sz w:val="24"/>
              </w:rPr>
            </w:pPr>
            <w:r w:rsidRPr="00B0302B">
              <w:rPr>
                <w:sz w:val="24"/>
              </w:rPr>
              <w:t>中标金额</w:t>
            </w:r>
            <w:r w:rsidRPr="00B0302B">
              <w:rPr>
                <w:rFonts w:hint="eastAsia"/>
                <w:sz w:val="24"/>
              </w:rPr>
              <w:t>（万元）</w:t>
            </w:r>
          </w:p>
        </w:tc>
        <w:tc>
          <w:tcPr>
            <w:tcW w:w="3657" w:type="dxa"/>
            <w:vAlign w:val="center"/>
          </w:tcPr>
          <w:p w:rsidR="009E458E" w:rsidRPr="00B0302B" w:rsidRDefault="0063005D">
            <w:pPr>
              <w:tabs>
                <w:tab w:val="left" w:pos="750"/>
                <w:tab w:val="left" w:pos="840"/>
              </w:tabs>
              <w:adjustRightInd w:val="0"/>
              <w:snapToGrid w:val="0"/>
              <w:jc w:val="center"/>
              <w:rPr>
                <w:sz w:val="24"/>
              </w:rPr>
            </w:pPr>
            <w:r w:rsidRPr="00B0302B">
              <w:rPr>
                <w:sz w:val="24"/>
              </w:rPr>
              <w:t>费率</w:t>
            </w:r>
          </w:p>
        </w:tc>
      </w:tr>
      <w:tr w:rsidR="00B0302B" w:rsidRPr="00B0302B">
        <w:trPr>
          <w:trHeight w:val="440"/>
          <w:jc w:val="center"/>
        </w:trPr>
        <w:tc>
          <w:tcPr>
            <w:tcW w:w="3656" w:type="dxa"/>
            <w:vAlign w:val="center"/>
          </w:tcPr>
          <w:p w:rsidR="009E458E" w:rsidRPr="00B0302B" w:rsidRDefault="0063005D">
            <w:pPr>
              <w:tabs>
                <w:tab w:val="left" w:pos="750"/>
                <w:tab w:val="left" w:pos="840"/>
              </w:tabs>
              <w:adjustRightInd w:val="0"/>
              <w:snapToGrid w:val="0"/>
              <w:jc w:val="center"/>
              <w:rPr>
                <w:sz w:val="24"/>
              </w:rPr>
            </w:pPr>
            <w:r w:rsidRPr="00B0302B">
              <w:rPr>
                <w:sz w:val="24"/>
              </w:rPr>
              <w:t>100</w:t>
            </w:r>
            <w:r w:rsidRPr="00B0302B">
              <w:rPr>
                <w:sz w:val="24"/>
              </w:rPr>
              <w:t>以下</w:t>
            </w:r>
          </w:p>
        </w:tc>
        <w:tc>
          <w:tcPr>
            <w:tcW w:w="3657" w:type="dxa"/>
            <w:vAlign w:val="center"/>
          </w:tcPr>
          <w:p w:rsidR="009E458E" w:rsidRPr="00B0302B" w:rsidRDefault="0063005D">
            <w:pPr>
              <w:tabs>
                <w:tab w:val="left" w:pos="750"/>
                <w:tab w:val="left" w:pos="840"/>
              </w:tabs>
              <w:adjustRightInd w:val="0"/>
              <w:snapToGrid w:val="0"/>
              <w:jc w:val="center"/>
              <w:rPr>
                <w:sz w:val="24"/>
              </w:rPr>
            </w:pPr>
            <w:r w:rsidRPr="00B0302B">
              <w:rPr>
                <w:sz w:val="24"/>
              </w:rPr>
              <w:t>1.</w:t>
            </w:r>
            <w:r w:rsidRPr="00B0302B">
              <w:rPr>
                <w:rFonts w:hint="eastAsia"/>
                <w:sz w:val="24"/>
              </w:rPr>
              <w:t>0</w:t>
            </w:r>
            <w:r w:rsidRPr="00B0302B">
              <w:rPr>
                <w:sz w:val="24"/>
              </w:rPr>
              <w:t>%</w:t>
            </w:r>
          </w:p>
        </w:tc>
      </w:tr>
      <w:tr w:rsidR="00B0302B" w:rsidRPr="00B0302B">
        <w:trPr>
          <w:trHeight w:val="440"/>
          <w:jc w:val="center"/>
        </w:trPr>
        <w:tc>
          <w:tcPr>
            <w:tcW w:w="3656" w:type="dxa"/>
            <w:vAlign w:val="center"/>
          </w:tcPr>
          <w:p w:rsidR="009E458E" w:rsidRPr="00B0302B" w:rsidRDefault="0063005D">
            <w:pPr>
              <w:tabs>
                <w:tab w:val="left" w:pos="750"/>
                <w:tab w:val="left" w:pos="840"/>
              </w:tabs>
              <w:adjustRightInd w:val="0"/>
              <w:snapToGrid w:val="0"/>
              <w:jc w:val="center"/>
              <w:rPr>
                <w:sz w:val="24"/>
              </w:rPr>
            </w:pPr>
            <w:r w:rsidRPr="00B0302B">
              <w:rPr>
                <w:sz w:val="24"/>
              </w:rPr>
              <w:t>100-500</w:t>
            </w:r>
          </w:p>
        </w:tc>
        <w:tc>
          <w:tcPr>
            <w:tcW w:w="3657" w:type="dxa"/>
            <w:vAlign w:val="center"/>
          </w:tcPr>
          <w:p w:rsidR="009E458E" w:rsidRPr="00B0302B" w:rsidRDefault="0063005D">
            <w:pPr>
              <w:tabs>
                <w:tab w:val="left" w:pos="750"/>
                <w:tab w:val="left" w:pos="840"/>
              </w:tabs>
              <w:adjustRightInd w:val="0"/>
              <w:snapToGrid w:val="0"/>
              <w:jc w:val="center"/>
              <w:rPr>
                <w:sz w:val="24"/>
              </w:rPr>
            </w:pPr>
            <w:r w:rsidRPr="00B0302B">
              <w:rPr>
                <w:rFonts w:hint="eastAsia"/>
                <w:sz w:val="24"/>
              </w:rPr>
              <w:t>0</w:t>
            </w:r>
            <w:r w:rsidRPr="00B0302B">
              <w:rPr>
                <w:sz w:val="24"/>
              </w:rPr>
              <w:t>.</w:t>
            </w:r>
            <w:r w:rsidRPr="00B0302B">
              <w:rPr>
                <w:rFonts w:hint="eastAsia"/>
                <w:sz w:val="24"/>
              </w:rPr>
              <w:t>8</w:t>
            </w:r>
            <w:r w:rsidRPr="00B0302B">
              <w:rPr>
                <w:sz w:val="24"/>
              </w:rPr>
              <w:t>%</w:t>
            </w:r>
          </w:p>
        </w:tc>
      </w:tr>
      <w:tr w:rsidR="00B0302B" w:rsidRPr="00B0302B">
        <w:trPr>
          <w:trHeight w:val="440"/>
          <w:jc w:val="center"/>
        </w:trPr>
        <w:tc>
          <w:tcPr>
            <w:tcW w:w="3656" w:type="dxa"/>
            <w:vAlign w:val="center"/>
          </w:tcPr>
          <w:p w:rsidR="009E458E" w:rsidRPr="00B0302B" w:rsidRDefault="0063005D">
            <w:pPr>
              <w:tabs>
                <w:tab w:val="left" w:pos="750"/>
                <w:tab w:val="left" w:pos="840"/>
              </w:tabs>
              <w:adjustRightInd w:val="0"/>
              <w:snapToGrid w:val="0"/>
              <w:jc w:val="center"/>
              <w:rPr>
                <w:sz w:val="24"/>
              </w:rPr>
            </w:pPr>
            <w:r w:rsidRPr="00B0302B">
              <w:rPr>
                <w:sz w:val="24"/>
              </w:rPr>
              <w:t>500-1000</w:t>
            </w:r>
          </w:p>
        </w:tc>
        <w:tc>
          <w:tcPr>
            <w:tcW w:w="3657" w:type="dxa"/>
            <w:vAlign w:val="center"/>
          </w:tcPr>
          <w:p w:rsidR="009E458E" w:rsidRPr="00B0302B" w:rsidRDefault="0063005D">
            <w:pPr>
              <w:tabs>
                <w:tab w:val="left" w:pos="750"/>
                <w:tab w:val="left" w:pos="840"/>
              </w:tabs>
              <w:adjustRightInd w:val="0"/>
              <w:snapToGrid w:val="0"/>
              <w:jc w:val="center"/>
              <w:rPr>
                <w:sz w:val="24"/>
              </w:rPr>
            </w:pPr>
            <w:r w:rsidRPr="00B0302B">
              <w:rPr>
                <w:sz w:val="24"/>
              </w:rPr>
              <w:t>0.</w:t>
            </w:r>
            <w:r w:rsidRPr="00B0302B">
              <w:rPr>
                <w:rFonts w:hint="eastAsia"/>
                <w:sz w:val="24"/>
              </w:rPr>
              <w:t>65</w:t>
            </w:r>
            <w:r w:rsidRPr="00B0302B">
              <w:rPr>
                <w:sz w:val="24"/>
              </w:rPr>
              <w:t>%</w:t>
            </w:r>
          </w:p>
        </w:tc>
      </w:tr>
      <w:tr w:rsidR="00B0302B" w:rsidRPr="00B0302B">
        <w:trPr>
          <w:trHeight w:val="440"/>
          <w:jc w:val="center"/>
        </w:trPr>
        <w:tc>
          <w:tcPr>
            <w:tcW w:w="3656" w:type="dxa"/>
            <w:vAlign w:val="center"/>
          </w:tcPr>
          <w:p w:rsidR="009E458E" w:rsidRPr="00B0302B" w:rsidRDefault="0063005D">
            <w:pPr>
              <w:tabs>
                <w:tab w:val="left" w:pos="750"/>
                <w:tab w:val="left" w:pos="840"/>
              </w:tabs>
              <w:adjustRightInd w:val="0"/>
              <w:snapToGrid w:val="0"/>
              <w:jc w:val="center"/>
              <w:rPr>
                <w:sz w:val="24"/>
              </w:rPr>
            </w:pPr>
            <w:r w:rsidRPr="00B0302B">
              <w:rPr>
                <w:sz w:val="24"/>
              </w:rPr>
              <w:t>1000</w:t>
            </w:r>
            <w:r w:rsidRPr="00B0302B">
              <w:rPr>
                <w:rFonts w:hint="eastAsia"/>
                <w:sz w:val="24"/>
              </w:rPr>
              <w:t>-5000</w:t>
            </w:r>
          </w:p>
        </w:tc>
        <w:tc>
          <w:tcPr>
            <w:tcW w:w="3657" w:type="dxa"/>
            <w:vAlign w:val="center"/>
          </w:tcPr>
          <w:p w:rsidR="009E458E" w:rsidRPr="00B0302B" w:rsidRDefault="0063005D">
            <w:pPr>
              <w:tabs>
                <w:tab w:val="left" w:pos="750"/>
                <w:tab w:val="left" w:pos="840"/>
              </w:tabs>
              <w:adjustRightInd w:val="0"/>
              <w:snapToGrid w:val="0"/>
              <w:jc w:val="center"/>
              <w:rPr>
                <w:sz w:val="24"/>
              </w:rPr>
            </w:pPr>
            <w:r w:rsidRPr="00B0302B">
              <w:rPr>
                <w:sz w:val="24"/>
              </w:rPr>
              <w:t>0.5%</w:t>
            </w:r>
          </w:p>
        </w:tc>
      </w:tr>
      <w:tr w:rsidR="00B0302B" w:rsidRPr="00B0302B">
        <w:trPr>
          <w:trHeight w:val="440"/>
          <w:jc w:val="center"/>
        </w:trPr>
        <w:tc>
          <w:tcPr>
            <w:tcW w:w="3656" w:type="dxa"/>
            <w:vAlign w:val="center"/>
          </w:tcPr>
          <w:p w:rsidR="009E458E" w:rsidRPr="00B0302B" w:rsidRDefault="0063005D">
            <w:pPr>
              <w:tabs>
                <w:tab w:val="left" w:pos="750"/>
                <w:tab w:val="left" w:pos="840"/>
              </w:tabs>
              <w:adjustRightInd w:val="0"/>
              <w:snapToGrid w:val="0"/>
              <w:jc w:val="center"/>
              <w:rPr>
                <w:sz w:val="24"/>
              </w:rPr>
            </w:pPr>
            <w:r w:rsidRPr="00B0302B">
              <w:rPr>
                <w:rFonts w:hint="eastAsia"/>
                <w:sz w:val="24"/>
              </w:rPr>
              <w:t>5000-10000</w:t>
            </w:r>
          </w:p>
        </w:tc>
        <w:tc>
          <w:tcPr>
            <w:tcW w:w="3657" w:type="dxa"/>
            <w:vAlign w:val="center"/>
          </w:tcPr>
          <w:p w:rsidR="009E458E" w:rsidRPr="00B0302B" w:rsidRDefault="0063005D">
            <w:pPr>
              <w:tabs>
                <w:tab w:val="left" w:pos="750"/>
                <w:tab w:val="left" w:pos="840"/>
              </w:tabs>
              <w:adjustRightInd w:val="0"/>
              <w:snapToGrid w:val="0"/>
              <w:jc w:val="center"/>
              <w:rPr>
                <w:sz w:val="24"/>
              </w:rPr>
            </w:pPr>
            <w:r w:rsidRPr="00B0302B">
              <w:rPr>
                <w:sz w:val="24"/>
              </w:rPr>
              <w:t>0.25%</w:t>
            </w:r>
          </w:p>
        </w:tc>
      </w:tr>
      <w:tr w:rsidR="00B0302B" w:rsidRPr="00B0302B">
        <w:trPr>
          <w:trHeight w:val="440"/>
          <w:jc w:val="center"/>
        </w:trPr>
        <w:tc>
          <w:tcPr>
            <w:tcW w:w="3656" w:type="dxa"/>
            <w:vAlign w:val="center"/>
          </w:tcPr>
          <w:p w:rsidR="009E458E" w:rsidRPr="00B0302B" w:rsidRDefault="0063005D">
            <w:pPr>
              <w:tabs>
                <w:tab w:val="left" w:pos="750"/>
                <w:tab w:val="left" w:pos="840"/>
              </w:tabs>
              <w:adjustRightInd w:val="0"/>
              <w:snapToGrid w:val="0"/>
              <w:jc w:val="center"/>
              <w:rPr>
                <w:sz w:val="24"/>
              </w:rPr>
            </w:pPr>
            <w:r w:rsidRPr="00B0302B">
              <w:rPr>
                <w:rFonts w:hint="eastAsia"/>
                <w:sz w:val="24"/>
              </w:rPr>
              <w:t>10000-100000</w:t>
            </w:r>
          </w:p>
        </w:tc>
        <w:tc>
          <w:tcPr>
            <w:tcW w:w="3657" w:type="dxa"/>
            <w:vAlign w:val="center"/>
          </w:tcPr>
          <w:p w:rsidR="009E458E" w:rsidRPr="00B0302B" w:rsidRDefault="0063005D">
            <w:pPr>
              <w:tabs>
                <w:tab w:val="left" w:pos="750"/>
                <w:tab w:val="left" w:pos="840"/>
              </w:tabs>
              <w:adjustRightInd w:val="0"/>
              <w:snapToGrid w:val="0"/>
              <w:jc w:val="center"/>
              <w:rPr>
                <w:sz w:val="24"/>
              </w:rPr>
            </w:pPr>
            <w:r w:rsidRPr="00B0302B">
              <w:rPr>
                <w:sz w:val="24"/>
              </w:rPr>
              <w:t>0.05%</w:t>
            </w:r>
          </w:p>
        </w:tc>
      </w:tr>
    </w:tbl>
    <w:p w:rsidR="009E458E" w:rsidRPr="00B0302B" w:rsidRDefault="0063005D">
      <w:pPr>
        <w:tabs>
          <w:tab w:val="left" w:pos="700"/>
        </w:tabs>
        <w:autoSpaceDE w:val="0"/>
        <w:autoSpaceDN w:val="0"/>
        <w:adjustRightInd w:val="0"/>
        <w:spacing w:line="360" w:lineRule="auto"/>
        <w:ind w:firstLineChars="200" w:firstLine="480"/>
        <w:rPr>
          <w:sz w:val="24"/>
          <w:lang w:val="zh-CN"/>
        </w:rPr>
      </w:pPr>
      <w:r w:rsidRPr="00B0302B">
        <w:rPr>
          <w:sz w:val="24"/>
          <w:lang w:val="zh-CN"/>
        </w:rPr>
        <w:t>服务费按差额定率累进法计算</w:t>
      </w:r>
      <w:r w:rsidRPr="00B0302B">
        <w:rPr>
          <w:rFonts w:hint="eastAsia"/>
          <w:sz w:val="24"/>
          <w:lang w:val="zh-CN"/>
        </w:rPr>
        <w:t>，向下取整，精确到元。</w:t>
      </w:r>
      <w:r w:rsidRPr="00B0302B">
        <w:rPr>
          <w:sz w:val="24"/>
          <w:lang w:val="zh-CN"/>
        </w:rPr>
        <w:t>例如</w:t>
      </w:r>
      <w:r w:rsidRPr="00B0302B">
        <w:rPr>
          <w:sz w:val="24"/>
        </w:rPr>
        <w:t>中标</w:t>
      </w:r>
      <w:r w:rsidRPr="00B0302B">
        <w:rPr>
          <w:sz w:val="24"/>
          <w:lang w:val="zh-CN"/>
        </w:rPr>
        <w:t>金额为</w:t>
      </w:r>
      <w:r w:rsidRPr="00B0302B">
        <w:rPr>
          <w:sz w:val="24"/>
          <w:lang w:val="zh-CN"/>
        </w:rPr>
        <w:t>680</w:t>
      </w:r>
      <w:r w:rsidRPr="00B0302B">
        <w:rPr>
          <w:rFonts w:hint="eastAsia"/>
          <w:sz w:val="24"/>
          <w:lang w:val="zh-CN"/>
        </w:rPr>
        <w:t>5000</w:t>
      </w:r>
      <w:r w:rsidRPr="00B0302B">
        <w:rPr>
          <w:sz w:val="24"/>
          <w:lang w:val="zh-CN"/>
        </w:rPr>
        <w:t>元，服务费</w:t>
      </w:r>
      <w:r w:rsidRPr="00B0302B">
        <w:rPr>
          <w:rFonts w:hint="eastAsia"/>
          <w:sz w:val="24"/>
          <w:lang w:val="zh-CN"/>
        </w:rPr>
        <w:t>=</w:t>
      </w:r>
      <w:r w:rsidRPr="00B0302B">
        <w:rPr>
          <w:sz w:val="24"/>
          <w:lang w:val="zh-CN"/>
        </w:rPr>
        <w:t>100</w:t>
      </w:r>
      <w:r w:rsidRPr="00B0302B">
        <w:rPr>
          <w:rFonts w:hint="eastAsia"/>
          <w:sz w:val="24"/>
          <w:lang w:val="zh-CN"/>
        </w:rPr>
        <w:t>0000</w:t>
      </w:r>
      <w:r w:rsidRPr="00B0302B">
        <w:rPr>
          <w:sz w:val="24"/>
          <w:lang w:val="zh-CN"/>
        </w:rPr>
        <w:t>×1%+</w:t>
      </w:r>
      <w:r w:rsidRPr="00B0302B">
        <w:rPr>
          <w:rFonts w:hint="eastAsia"/>
          <w:sz w:val="24"/>
          <w:lang w:val="zh-CN"/>
        </w:rPr>
        <w:t>（</w:t>
      </w:r>
      <w:r w:rsidRPr="00B0302B">
        <w:rPr>
          <w:sz w:val="24"/>
          <w:lang w:val="zh-CN"/>
        </w:rPr>
        <w:t>500</w:t>
      </w:r>
      <w:r w:rsidRPr="00B0302B">
        <w:rPr>
          <w:rFonts w:hint="eastAsia"/>
          <w:sz w:val="24"/>
          <w:lang w:val="zh-CN"/>
        </w:rPr>
        <w:t>0000</w:t>
      </w:r>
      <w:r w:rsidRPr="00B0302B">
        <w:rPr>
          <w:sz w:val="24"/>
          <w:lang w:val="zh-CN"/>
        </w:rPr>
        <w:t>-100</w:t>
      </w:r>
      <w:r w:rsidRPr="00B0302B">
        <w:rPr>
          <w:rFonts w:hint="eastAsia"/>
          <w:sz w:val="24"/>
          <w:lang w:val="zh-CN"/>
        </w:rPr>
        <w:t>0000</w:t>
      </w:r>
      <w:r w:rsidRPr="00B0302B">
        <w:rPr>
          <w:rFonts w:hint="eastAsia"/>
          <w:sz w:val="24"/>
          <w:lang w:val="zh-CN"/>
        </w:rPr>
        <w:t>）</w:t>
      </w:r>
      <w:r w:rsidRPr="00B0302B">
        <w:rPr>
          <w:sz w:val="24"/>
          <w:lang w:val="zh-CN"/>
        </w:rPr>
        <w:t>×</w:t>
      </w:r>
      <w:r w:rsidRPr="00B0302B">
        <w:rPr>
          <w:rFonts w:hint="eastAsia"/>
          <w:sz w:val="24"/>
          <w:lang w:val="zh-CN"/>
        </w:rPr>
        <w:t>0.8</w:t>
      </w:r>
      <w:r w:rsidRPr="00B0302B">
        <w:rPr>
          <w:sz w:val="24"/>
          <w:lang w:val="zh-CN"/>
        </w:rPr>
        <w:t>%+</w:t>
      </w:r>
      <w:r w:rsidRPr="00B0302B">
        <w:rPr>
          <w:rFonts w:hint="eastAsia"/>
          <w:sz w:val="24"/>
          <w:lang w:val="zh-CN"/>
        </w:rPr>
        <w:t>（</w:t>
      </w:r>
      <w:r w:rsidRPr="00B0302B">
        <w:rPr>
          <w:sz w:val="24"/>
          <w:lang w:val="zh-CN"/>
        </w:rPr>
        <w:t>680</w:t>
      </w:r>
      <w:r w:rsidRPr="00B0302B">
        <w:rPr>
          <w:rFonts w:hint="eastAsia"/>
          <w:sz w:val="24"/>
          <w:lang w:val="zh-CN"/>
        </w:rPr>
        <w:t>5000</w:t>
      </w:r>
      <w:r w:rsidRPr="00B0302B">
        <w:rPr>
          <w:sz w:val="24"/>
          <w:lang w:val="zh-CN"/>
        </w:rPr>
        <w:t>-500</w:t>
      </w:r>
      <w:r w:rsidRPr="00B0302B">
        <w:rPr>
          <w:rFonts w:hint="eastAsia"/>
          <w:sz w:val="24"/>
          <w:lang w:val="zh-CN"/>
        </w:rPr>
        <w:t>0000</w:t>
      </w:r>
      <w:r w:rsidRPr="00B0302B">
        <w:rPr>
          <w:rFonts w:hint="eastAsia"/>
          <w:sz w:val="24"/>
          <w:lang w:val="zh-CN"/>
        </w:rPr>
        <w:t>）</w:t>
      </w:r>
      <w:r w:rsidRPr="00B0302B">
        <w:rPr>
          <w:sz w:val="24"/>
          <w:lang w:val="zh-CN"/>
        </w:rPr>
        <w:lastRenderedPageBreak/>
        <w:t>×0.</w:t>
      </w:r>
      <w:r w:rsidRPr="00B0302B">
        <w:rPr>
          <w:rFonts w:hint="eastAsia"/>
          <w:sz w:val="24"/>
          <w:lang w:val="zh-CN"/>
        </w:rPr>
        <w:t>65</w:t>
      </w:r>
      <w:r w:rsidRPr="00B0302B">
        <w:rPr>
          <w:sz w:val="24"/>
          <w:lang w:val="zh-CN"/>
        </w:rPr>
        <w:t>%=</w:t>
      </w:r>
      <w:r w:rsidRPr="00B0302B">
        <w:rPr>
          <w:rFonts w:hint="eastAsia"/>
          <w:sz w:val="24"/>
          <w:lang w:val="zh-CN"/>
        </w:rPr>
        <w:t>53732.5</w:t>
      </w:r>
      <w:r w:rsidRPr="00B0302B">
        <w:rPr>
          <w:sz w:val="24"/>
          <w:lang w:val="zh-CN"/>
        </w:rPr>
        <w:t>元，服务费</w:t>
      </w:r>
      <w:r w:rsidRPr="00B0302B">
        <w:rPr>
          <w:rFonts w:hint="eastAsia"/>
          <w:sz w:val="24"/>
          <w:lang w:val="zh-CN"/>
        </w:rPr>
        <w:t>缴纳</w:t>
      </w:r>
      <w:r w:rsidRPr="00B0302B">
        <w:rPr>
          <w:rFonts w:hint="eastAsia"/>
          <w:sz w:val="24"/>
          <w:lang w:val="zh-CN"/>
        </w:rPr>
        <w:t>53732</w:t>
      </w:r>
      <w:r w:rsidRPr="00B0302B">
        <w:rPr>
          <w:rFonts w:hint="eastAsia"/>
          <w:sz w:val="24"/>
          <w:lang w:val="zh-CN"/>
        </w:rPr>
        <w:t>元。</w:t>
      </w:r>
      <w:r w:rsidRPr="00B0302B">
        <w:rPr>
          <w:sz w:val="24"/>
          <w:lang w:val="zh-CN"/>
        </w:rPr>
        <w:t>其中中标金额以《中标通知书》为准。</w:t>
      </w:r>
    </w:p>
    <w:p w:rsidR="009E458E" w:rsidRPr="00B0302B" w:rsidRDefault="0063005D">
      <w:pPr>
        <w:tabs>
          <w:tab w:val="left" w:pos="700"/>
        </w:tabs>
        <w:autoSpaceDE w:val="0"/>
        <w:autoSpaceDN w:val="0"/>
        <w:adjustRightInd w:val="0"/>
        <w:spacing w:line="360" w:lineRule="auto"/>
        <w:ind w:firstLineChars="200" w:firstLine="480"/>
        <w:rPr>
          <w:sz w:val="24"/>
          <w:szCs w:val="24"/>
          <w:lang w:val="zh-CN"/>
        </w:rPr>
      </w:pPr>
      <w:r w:rsidRPr="00B0302B">
        <w:rPr>
          <w:rFonts w:hint="eastAsia"/>
          <w:sz w:val="24"/>
          <w:szCs w:val="24"/>
        </w:rPr>
        <w:t>中标供应商应于中标公告发布之日起</w:t>
      </w:r>
      <w:r w:rsidRPr="00B0302B">
        <w:rPr>
          <w:rFonts w:hint="eastAsia"/>
          <w:sz w:val="24"/>
          <w:szCs w:val="24"/>
        </w:rPr>
        <w:t>5</w:t>
      </w:r>
      <w:r w:rsidRPr="00B0302B">
        <w:rPr>
          <w:rFonts w:hint="eastAsia"/>
          <w:sz w:val="24"/>
          <w:szCs w:val="24"/>
        </w:rPr>
        <w:t>个工作日内缴纳</w:t>
      </w:r>
      <w:r w:rsidRPr="00B0302B">
        <w:rPr>
          <w:rFonts w:hint="eastAsia"/>
          <w:sz w:val="24"/>
          <w:szCs w:val="24"/>
          <w:lang w:val="zh-CN"/>
        </w:rPr>
        <w:t>招标代理服务费，缴费单位名称须与投标单位名称一致，缴费时请注明项目编号及中标包号。</w:t>
      </w:r>
    </w:p>
    <w:p w:rsidR="009E458E" w:rsidRPr="00B0302B" w:rsidRDefault="0063005D">
      <w:pPr>
        <w:pStyle w:val="Default"/>
        <w:spacing w:line="360" w:lineRule="auto"/>
        <w:ind w:firstLineChars="200" w:firstLine="480"/>
        <w:rPr>
          <w:rFonts w:ascii="Times New Roman" w:eastAsia="宋体" w:hAnsi="Times New Roman" w:cs="Times New Roman"/>
          <w:color w:val="auto"/>
        </w:rPr>
      </w:pPr>
      <w:r w:rsidRPr="00B0302B">
        <w:rPr>
          <w:rFonts w:ascii="Times New Roman" w:eastAsia="宋体" w:hAnsi="Times New Roman" w:cs="Times New Roman" w:hint="eastAsia"/>
          <w:color w:val="auto"/>
        </w:rPr>
        <w:t>名</w:t>
      </w:r>
      <w:r w:rsidRPr="00B0302B">
        <w:rPr>
          <w:rFonts w:ascii="Times New Roman" w:eastAsia="宋体" w:hAnsi="Times New Roman" w:cs="Times New Roman" w:hint="eastAsia"/>
          <w:color w:val="auto"/>
        </w:rPr>
        <w:t xml:space="preserve">        </w:t>
      </w:r>
      <w:r w:rsidRPr="00B0302B">
        <w:rPr>
          <w:rFonts w:ascii="Times New Roman" w:eastAsia="宋体" w:hAnsi="Times New Roman" w:cs="Times New Roman" w:hint="eastAsia"/>
          <w:color w:val="auto"/>
        </w:rPr>
        <w:t>称：天津市公共资源交易中心</w:t>
      </w:r>
    </w:p>
    <w:p w:rsidR="009E458E" w:rsidRPr="00B0302B" w:rsidRDefault="0063005D">
      <w:pPr>
        <w:pStyle w:val="Default"/>
        <w:spacing w:line="360" w:lineRule="auto"/>
        <w:ind w:firstLineChars="200" w:firstLine="480"/>
        <w:rPr>
          <w:rFonts w:ascii="Times New Roman" w:eastAsia="宋体" w:hAnsi="Times New Roman" w:cs="Times New Roman"/>
          <w:color w:val="auto"/>
        </w:rPr>
      </w:pPr>
      <w:r w:rsidRPr="00B0302B">
        <w:rPr>
          <w:rFonts w:ascii="Times New Roman" w:eastAsia="宋体" w:hAnsi="Times New Roman" w:cs="Times New Roman" w:hint="eastAsia"/>
          <w:color w:val="auto"/>
        </w:rPr>
        <w:t>开户行及账号：中国建设银行股份有限公司天津明华支行</w:t>
      </w:r>
      <w:r w:rsidRPr="00B0302B">
        <w:rPr>
          <w:rFonts w:ascii="Times New Roman" w:eastAsia="宋体" w:hAnsi="Times New Roman" w:cs="Times New Roman" w:hint="eastAsia"/>
          <w:color w:val="auto"/>
        </w:rPr>
        <w:t xml:space="preserve"> </w:t>
      </w:r>
    </w:p>
    <w:p w:rsidR="009E458E" w:rsidRPr="00B0302B" w:rsidRDefault="0063005D" w:rsidP="00EF230D">
      <w:pPr>
        <w:pStyle w:val="Default"/>
        <w:spacing w:line="360" w:lineRule="auto"/>
        <w:ind w:firstLineChars="897" w:firstLine="2153"/>
        <w:rPr>
          <w:rFonts w:ascii="Times New Roman" w:eastAsia="宋体" w:hAnsi="Times New Roman" w:cs="Times New Roman"/>
          <w:color w:val="auto"/>
        </w:rPr>
      </w:pPr>
      <w:r w:rsidRPr="00B0302B">
        <w:rPr>
          <w:rFonts w:ascii="Times New Roman" w:eastAsia="宋体" w:hAnsi="Times New Roman" w:cs="Times New Roman"/>
          <w:color w:val="auto"/>
        </w:rPr>
        <w:t>1205 0162 4900 0000 0675</w:t>
      </w:r>
    </w:p>
    <w:p w:rsidR="009E458E" w:rsidRPr="00B0302B" w:rsidRDefault="0063005D">
      <w:pPr>
        <w:pStyle w:val="Default"/>
        <w:spacing w:line="360" w:lineRule="auto"/>
        <w:ind w:firstLineChars="200" w:firstLine="480"/>
        <w:rPr>
          <w:rFonts w:ascii="Times New Roman" w:eastAsia="宋体" w:hAnsi="Times New Roman" w:cs="Times New Roman"/>
          <w:color w:val="auto"/>
        </w:rPr>
      </w:pPr>
      <w:r w:rsidRPr="00B0302B">
        <w:rPr>
          <w:rFonts w:ascii="Times New Roman" w:eastAsia="宋体" w:hAnsi="Times New Roman" w:cs="Times New Roman" w:hint="eastAsia"/>
          <w:color w:val="auto"/>
        </w:rPr>
        <w:t>银行联行号：</w:t>
      </w:r>
      <w:r w:rsidRPr="00B0302B">
        <w:rPr>
          <w:rFonts w:ascii="Times New Roman" w:eastAsia="宋体" w:hAnsi="Times New Roman" w:cs="Times New Roman" w:hint="eastAsia"/>
          <w:color w:val="auto"/>
        </w:rPr>
        <w:t>105110039436</w:t>
      </w:r>
    </w:p>
    <w:p w:rsidR="009E458E" w:rsidRPr="00B0302B" w:rsidRDefault="0063005D">
      <w:pPr>
        <w:pStyle w:val="Default"/>
        <w:spacing w:line="360" w:lineRule="auto"/>
        <w:ind w:firstLineChars="200" w:firstLine="480"/>
        <w:rPr>
          <w:rFonts w:ascii="Times New Roman" w:eastAsia="宋体" w:hAnsi="Times New Roman" w:cs="Times New Roman"/>
          <w:color w:val="auto"/>
        </w:rPr>
      </w:pPr>
      <w:r w:rsidRPr="00B0302B">
        <w:rPr>
          <w:rFonts w:ascii="Times New Roman" w:eastAsia="宋体" w:hAnsi="Times New Roman" w:cs="Times New Roman" w:hint="eastAsia"/>
          <w:color w:val="auto"/>
        </w:rPr>
        <w:t>纳税人识别号：</w:t>
      </w:r>
      <w:r w:rsidRPr="00B0302B">
        <w:rPr>
          <w:rFonts w:ascii="Times New Roman" w:eastAsia="宋体" w:hAnsi="Times New Roman" w:cs="Times New Roman" w:hint="eastAsia"/>
          <w:color w:val="auto"/>
        </w:rPr>
        <w:t>1212 0000 MB1E 44809C</w:t>
      </w:r>
    </w:p>
    <w:p w:rsidR="009E458E" w:rsidRPr="00B0302B" w:rsidRDefault="0063005D">
      <w:pPr>
        <w:pStyle w:val="Default"/>
        <w:spacing w:line="360" w:lineRule="auto"/>
        <w:ind w:firstLineChars="200" w:firstLine="480"/>
        <w:jc w:val="both"/>
        <w:rPr>
          <w:rFonts w:ascii="Times New Roman" w:eastAsia="宋体" w:hAnsi="Times New Roman" w:cs="Times New Roman"/>
          <w:color w:val="auto"/>
        </w:rPr>
      </w:pPr>
      <w:r w:rsidRPr="00B0302B">
        <w:rPr>
          <w:rFonts w:ascii="Times New Roman" w:eastAsia="宋体" w:hAnsi="Times New Roman" w:cs="Times New Roman" w:hint="eastAsia"/>
          <w:color w:val="auto"/>
        </w:rPr>
        <w:t>地址：天津市河东区红星路</w:t>
      </w:r>
      <w:r w:rsidRPr="00B0302B">
        <w:rPr>
          <w:rFonts w:ascii="Times New Roman" w:eastAsia="宋体" w:hAnsi="Times New Roman" w:cs="Times New Roman" w:hint="eastAsia"/>
          <w:color w:val="auto"/>
        </w:rPr>
        <w:t>79</w:t>
      </w:r>
      <w:r w:rsidRPr="00B0302B">
        <w:rPr>
          <w:rFonts w:ascii="Times New Roman" w:eastAsia="宋体" w:hAnsi="Times New Roman" w:cs="Times New Roman" w:hint="eastAsia"/>
          <w:color w:val="auto"/>
        </w:rPr>
        <w:t>号</w:t>
      </w:r>
    </w:p>
    <w:p w:rsidR="009E458E" w:rsidRPr="00B0302B" w:rsidRDefault="0063005D">
      <w:pPr>
        <w:pStyle w:val="Default"/>
        <w:spacing w:line="360" w:lineRule="auto"/>
        <w:ind w:firstLineChars="200" w:firstLine="480"/>
        <w:jc w:val="both"/>
        <w:rPr>
          <w:rFonts w:ascii="Times New Roman" w:eastAsia="宋体" w:hAnsi="Times New Roman" w:cs="Times New Roman"/>
          <w:color w:val="auto"/>
        </w:rPr>
      </w:pPr>
      <w:r w:rsidRPr="00B0302B">
        <w:rPr>
          <w:rFonts w:ascii="Times New Roman" w:eastAsia="宋体" w:hAnsi="Times New Roman" w:cs="Times New Roman" w:hint="eastAsia"/>
          <w:color w:val="auto"/>
        </w:rPr>
        <w:t>缴费及申请开票系统：</w:t>
      </w:r>
      <w:r w:rsidRPr="00B0302B">
        <w:rPr>
          <w:rFonts w:ascii="Times New Roman" w:eastAsia="宋体" w:hAnsi="Times New Roman" w:cs="Times New Roman" w:hint="eastAsia"/>
          <w:color w:val="auto"/>
        </w:rPr>
        <w:t>http://pay.tjggzy.cn/</w:t>
      </w:r>
    </w:p>
    <w:p w:rsidR="009E458E" w:rsidRPr="00B0302B" w:rsidRDefault="0063005D">
      <w:pPr>
        <w:pStyle w:val="Default"/>
        <w:spacing w:line="360" w:lineRule="auto"/>
        <w:ind w:firstLineChars="200" w:firstLine="480"/>
        <w:jc w:val="both"/>
        <w:rPr>
          <w:rFonts w:ascii="Times New Roman" w:eastAsia="宋体" w:hAnsi="Times New Roman" w:cs="Times New Roman"/>
          <w:color w:val="auto"/>
          <w:kern w:val="2"/>
          <w:lang w:val="zh-CN"/>
        </w:rPr>
      </w:pPr>
      <w:r w:rsidRPr="00B0302B">
        <w:rPr>
          <w:rFonts w:ascii="Times New Roman" w:eastAsia="宋体" w:hAnsi="Times New Roman" w:cs="Times New Roman" w:hint="eastAsia"/>
          <w:color w:val="auto"/>
          <w:kern w:val="2"/>
          <w:lang w:val="zh-CN"/>
        </w:rPr>
        <w:t>缴费及开票咨询电话：</w:t>
      </w:r>
      <w:r w:rsidRPr="00B0302B">
        <w:rPr>
          <w:rFonts w:ascii="Times New Roman" w:eastAsia="宋体" w:hAnsi="Times New Roman" w:cs="Times New Roman" w:hint="eastAsia"/>
          <w:color w:val="auto"/>
          <w:kern w:val="2"/>
          <w:lang w:val="zh-CN"/>
        </w:rPr>
        <w:t>022-24532012</w:t>
      </w:r>
    </w:p>
    <w:p w:rsidR="009E458E" w:rsidRPr="00B0302B" w:rsidRDefault="0063005D">
      <w:pPr>
        <w:pStyle w:val="Default"/>
        <w:spacing w:line="360" w:lineRule="auto"/>
        <w:ind w:firstLineChars="200" w:firstLine="480"/>
        <w:rPr>
          <w:rFonts w:ascii="Times New Roman" w:eastAsia="宋体" w:hAnsi="Times New Roman" w:cs="Times New Roman"/>
          <w:color w:val="auto"/>
        </w:rPr>
      </w:pPr>
      <w:r w:rsidRPr="00B0302B">
        <w:rPr>
          <w:rFonts w:ascii="Times New Roman" w:eastAsia="宋体" w:hAnsi="Times New Roman" w:cs="Times New Roman" w:hint="eastAsia"/>
          <w:color w:val="auto"/>
        </w:rPr>
        <w:t>十五、《</w:t>
      </w:r>
      <w:r w:rsidRPr="00B0302B">
        <w:rPr>
          <w:rFonts w:ascii="Times New Roman" w:eastAsia="宋体" w:hAnsi="Times New Roman" w:cs="Times New Roman"/>
          <w:color w:val="auto"/>
        </w:rPr>
        <w:t>“</w:t>
      </w:r>
      <w:r w:rsidRPr="00B0302B">
        <w:rPr>
          <w:rFonts w:ascii="Times New Roman" w:eastAsia="宋体" w:hAnsi="Times New Roman" w:cs="Times New Roman"/>
          <w:color w:val="auto"/>
        </w:rPr>
        <w:t>政采贷</w:t>
      </w:r>
      <w:r w:rsidRPr="00B0302B">
        <w:rPr>
          <w:rFonts w:ascii="Times New Roman" w:eastAsia="宋体" w:hAnsi="Times New Roman" w:cs="Times New Roman"/>
          <w:color w:val="auto"/>
        </w:rPr>
        <w:t>”</w:t>
      </w:r>
      <w:r w:rsidRPr="00B0302B">
        <w:rPr>
          <w:rFonts w:ascii="Times New Roman" w:eastAsia="宋体" w:hAnsi="Times New Roman" w:cs="Times New Roman"/>
          <w:color w:val="auto"/>
        </w:rPr>
        <w:t>业务提示函</w:t>
      </w:r>
      <w:r w:rsidRPr="00B0302B">
        <w:rPr>
          <w:rFonts w:ascii="Times New Roman" w:eastAsia="宋体" w:hAnsi="Times New Roman" w:cs="Times New Roman" w:hint="eastAsia"/>
          <w:color w:val="auto"/>
        </w:rPr>
        <w:t>》、《</w:t>
      </w:r>
      <w:r w:rsidRPr="00B0302B">
        <w:rPr>
          <w:rFonts w:ascii="Times New Roman" w:eastAsia="宋体" w:hAnsi="Times New Roman" w:cs="Times New Roman"/>
          <w:color w:val="auto"/>
        </w:rPr>
        <w:t>政府采购支持中小企业政策提示函</w:t>
      </w:r>
      <w:r w:rsidRPr="00B0302B">
        <w:rPr>
          <w:rFonts w:ascii="Times New Roman" w:eastAsia="宋体" w:hAnsi="Times New Roman" w:cs="Times New Roman" w:hint="eastAsia"/>
          <w:color w:val="auto"/>
        </w:rPr>
        <w:t>》和《诚信参与政府采购活动提示函》</w:t>
      </w:r>
    </w:p>
    <w:p w:rsidR="009E458E" w:rsidRPr="00B0302B" w:rsidRDefault="009E458E">
      <w:pPr>
        <w:pStyle w:val="Default"/>
        <w:spacing w:line="360" w:lineRule="auto"/>
        <w:jc w:val="both"/>
        <w:rPr>
          <w:rFonts w:ascii="Times New Roman" w:eastAsia="宋体" w:hAnsi="Times New Roman" w:cs="Times New Roman"/>
          <w:color w:val="auto"/>
        </w:rPr>
      </w:pPr>
    </w:p>
    <w:p w:rsidR="009E458E" w:rsidRPr="00B0302B" w:rsidRDefault="009E458E">
      <w:pPr>
        <w:pStyle w:val="Default"/>
        <w:spacing w:line="360" w:lineRule="auto"/>
        <w:jc w:val="both"/>
        <w:rPr>
          <w:rFonts w:ascii="Times New Roman" w:eastAsia="宋体" w:hAnsi="Times New Roman" w:cs="Times New Roman"/>
          <w:color w:val="auto"/>
        </w:rPr>
      </w:pPr>
    </w:p>
    <w:p w:rsidR="009E458E" w:rsidRPr="00B0302B" w:rsidRDefault="0063005D">
      <w:pPr>
        <w:pStyle w:val="Default"/>
        <w:spacing w:line="360" w:lineRule="auto"/>
        <w:jc w:val="right"/>
        <w:rPr>
          <w:rFonts w:ascii="Times New Roman" w:eastAsia="宋体" w:hAnsi="Times New Roman" w:cs="Times New Roman"/>
          <w:color w:val="auto"/>
        </w:rPr>
      </w:pPr>
      <w:r w:rsidRPr="00B0302B">
        <w:rPr>
          <w:rFonts w:ascii="Times New Roman" w:eastAsia="宋体" w:hAnsi="Times New Roman" w:cs="Times New Roman"/>
          <w:color w:val="auto"/>
        </w:rPr>
        <w:t>2025</w:t>
      </w:r>
      <w:r w:rsidRPr="00B0302B">
        <w:rPr>
          <w:rFonts w:ascii="Times New Roman" w:eastAsia="宋体" w:hAnsi="Times New Roman" w:cs="Times New Roman"/>
          <w:color w:val="auto"/>
        </w:rPr>
        <w:t>年</w:t>
      </w:r>
      <w:r w:rsidR="00FC4D52" w:rsidRPr="00B0302B">
        <w:rPr>
          <w:rFonts w:ascii="Times New Roman" w:eastAsia="宋体" w:hAnsi="Times New Roman" w:cs="Times New Roman" w:hint="eastAsia"/>
          <w:color w:val="auto"/>
        </w:rPr>
        <w:t>11</w:t>
      </w:r>
      <w:r w:rsidRPr="00B0302B">
        <w:rPr>
          <w:rFonts w:ascii="Times New Roman" w:eastAsia="宋体" w:hAnsi="Times New Roman" w:cs="Times New Roman"/>
          <w:color w:val="auto"/>
        </w:rPr>
        <w:t>月</w:t>
      </w:r>
      <w:r w:rsidR="00FC4D52" w:rsidRPr="00B0302B">
        <w:rPr>
          <w:rFonts w:ascii="Times New Roman" w:eastAsia="宋体" w:hAnsi="Times New Roman" w:cs="Times New Roman" w:hint="eastAsia"/>
          <w:color w:val="auto"/>
        </w:rPr>
        <w:t>5</w:t>
      </w:r>
      <w:r w:rsidRPr="00B0302B">
        <w:rPr>
          <w:rFonts w:ascii="Times New Roman" w:eastAsia="宋体" w:hAnsi="Times New Roman" w:cs="Times New Roman"/>
          <w:color w:val="auto"/>
        </w:rPr>
        <w:t>日</w:t>
      </w:r>
    </w:p>
    <w:p w:rsidR="009E458E" w:rsidRDefault="009E458E">
      <w:pPr>
        <w:pStyle w:val="Default"/>
        <w:spacing w:line="360" w:lineRule="auto"/>
        <w:ind w:right="892"/>
        <w:rPr>
          <w:rFonts w:ascii="Times New Roman" w:eastAsia="宋体" w:hAnsi="Times New Roman" w:cs="Times New Roman"/>
          <w:color w:val="auto"/>
        </w:rPr>
      </w:pPr>
    </w:p>
    <w:p w:rsidR="009E458E" w:rsidRDefault="009E458E">
      <w:pPr>
        <w:pStyle w:val="Default"/>
        <w:spacing w:line="360" w:lineRule="auto"/>
        <w:ind w:right="892"/>
        <w:rPr>
          <w:rFonts w:ascii="Times New Roman" w:eastAsia="宋体" w:hAnsi="Times New Roman" w:cs="Times New Roman"/>
          <w:color w:val="auto"/>
        </w:rPr>
      </w:pPr>
    </w:p>
    <w:p w:rsidR="009E458E" w:rsidRDefault="0063005D">
      <w:pPr>
        <w:widowControl/>
        <w:jc w:val="left"/>
        <w:rPr>
          <w:kern w:val="0"/>
          <w:sz w:val="24"/>
          <w:szCs w:val="24"/>
        </w:rPr>
      </w:pPr>
      <w:r>
        <w:br w:type="page"/>
      </w:r>
    </w:p>
    <w:p w:rsidR="009E458E" w:rsidRDefault="0063005D">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9E458E" w:rsidRDefault="009E458E">
      <w:pPr>
        <w:spacing w:line="360" w:lineRule="auto"/>
        <w:jc w:val="center"/>
        <w:rPr>
          <w:rFonts w:eastAsia="方正小标宋简体"/>
          <w:bCs/>
          <w:kern w:val="0"/>
          <w:sz w:val="24"/>
          <w:szCs w:val="24"/>
        </w:rPr>
      </w:pPr>
    </w:p>
    <w:p w:rsidR="009E458E" w:rsidRDefault="0063005D">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9E458E" w:rsidRDefault="0063005D">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9E458E" w:rsidRDefault="0063005D">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9E458E" w:rsidRDefault="009E458E">
      <w:pPr>
        <w:spacing w:line="360" w:lineRule="auto"/>
        <w:jc w:val="center"/>
        <w:rPr>
          <w:rFonts w:eastAsia="方正小标宋简体"/>
          <w:spacing w:val="-10"/>
          <w:sz w:val="24"/>
          <w:szCs w:val="24"/>
        </w:rPr>
      </w:pPr>
    </w:p>
    <w:p w:rsidR="009E458E" w:rsidRDefault="009E458E">
      <w:pPr>
        <w:spacing w:line="360" w:lineRule="auto"/>
        <w:jc w:val="center"/>
        <w:rPr>
          <w:rFonts w:eastAsia="方正小标宋简体"/>
          <w:spacing w:val="-10"/>
          <w:sz w:val="24"/>
          <w:szCs w:val="24"/>
        </w:rPr>
      </w:pPr>
    </w:p>
    <w:p w:rsidR="009E458E" w:rsidRDefault="0063005D">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9E458E" w:rsidRDefault="0063005D">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9E458E" w:rsidRDefault="0063005D">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E458E" w:rsidRDefault="0063005D">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9E458E" w:rsidRDefault="0063005D">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9E458E" w:rsidRDefault="0063005D">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9E458E" w:rsidRDefault="0063005D">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9E458E" w:rsidRDefault="0063005D">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9E458E" w:rsidRDefault="0063005D">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9E458E" w:rsidRDefault="0063005D">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9E458E" w:rsidRDefault="0063005D">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E458E" w:rsidRDefault="0063005D">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9E458E" w:rsidRDefault="0063005D">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E458E" w:rsidRDefault="0063005D">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9E458E" w:rsidRDefault="0063005D">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9E458E" w:rsidRDefault="0063005D">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9E458E" w:rsidRDefault="0063005D">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9E458E" w:rsidRDefault="0063005D">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9E458E" w:rsidRDefault="0063005D">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9E458E" w:rsidRDefault="0063005D">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E458E" w:rsidRDefault="009E458E">
      <w:pPr>
        <w:spacing w:line="360" w:lineRule="exact"/>
        <w:ind w:firstLineChars="200" w:firstLine="480"/>
        <w:rPr>
          <w:rFonts w:eastAsiaTheme="minorEastAsia"/>
          <w:sz w:val="24"/>
        </w:rPr>
      </w:pPr>
    </w:p>
    <w:p w:rsidR="009E458E" w:rsidRDefault="0063005D">
      <w:pPr>
        <w:adjustRightInd w:val="0"/>
        <w:snapToGrid w:val="0"/>
        <w:spacing w:line="400" w:lineRule="exact"/>
        <w:jc w:val="center"/>
        <w:rPr>
          <w:b/>
          <w:sz w:val="24"/>
          <w:szCs w:val="24"/>
        </w:rPr>
      </w:pPr>
      <w:r>
        <w:rPr>
          <w:b/>
          <w:sz w:val="24"/>
          <w:szCs w:val="24"/>
        </w:rPr>
        <w:lastRenderedPageBreak/>
        <w:t>诚信参与政府采购活动提示函</w:t>
      </w:r>
    </w:p>
    <w:p w:rsidR="009E458E" w:rsidRDefault="009E458E">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E458E" w:rsidRDefault="0063005D">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9E458E" w:rsidRDefault="0063005D">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E458E" w:rsidRDefault="0063005D">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9E458E" w:rsidRDefault="0063005D">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9E458E" w:rsidRDefault="0063005D">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9E458E" w:rsidRDefault="0063005D">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9E458E" w:rsidRDefault="0063005D">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9E458E" w:rsidRDefault="0063005D">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9E458E" w:rsidRDefault="0063005D">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9E458E" w:rsidRDefault="0063005D">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9E458E" w:rsidRDefault="0063005D">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E458E" w:rsidRDefault="0063005D">
      <w:pPr>
        <w:widowControl/>
        <w:jc w:val="left"/>
        <w:rPr>
          <w:b/>
          <w:bCs/>
          <w:kern w:val="28"/>
          <w:sz w:val="32"/>
          <w:szCs w:val="32"/>
          <w:lang w:val="zh-CN"/>
        </w:rPr>
      </w:pPr>
      <w:r>
        <w:br w:type="page"/>
      </w:r>
    </w:p>
    <w:p w:rsidR="009E458E" w:rsidRDefault="0063005D">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1"/>
    </w:p>
    <w:p w:rsidR="009E458E" w:rsidRDefault="0063005D">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9E458E" w:rsidRDefault="0063005D">
      <w:pPr>
        <w:spacing w:line="360" w:lineRule="auto"/>
        <w:ind w:firstLineChars="200" w:firstLine="480"/>
        <w:outlineLvl w:val="0"/>
        <w:rPr>
          <w:sz w:val="24"/>
        </w:rPr>
      </w:pPr>
      <w:r>
        <w:rPr>
          <w:rFonts w:hint="eastAsia"/>
          <w:sz w:val="24"/>
        </w:rPr>
        <w:t>一、项目背景</w:t>
      </w:r>
    </w:p>
    <w:p w:rsidR="009E458E" w:rsidRDefault="0063005D">
      <w:pPr>
        <w:spacing w:line="360" w:lineRule="auto"/>
        <w:ind w:firstLineChars="200" w:firstLine="480"/>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为助力运动科学领域研究创新与体育科技创新人才培养,天津体育学院计划通过本项目为运动训练科研数据的传输安全与隐私合</w:t>
      </w:r>
      <w:proofErr w:type="gramStart"/>
      <w:r>
        <w:rPr>
          <w:rFonts w:asciiTheme="minorEastAsia" w:eastAsiaTheme="minorEastAsia" w:hAnsiTheme="minorEastAsia" w:hint="eastAsia"/>
          <w:sz w:val="24"/>
          <w:szCs w:val="24"/>
        </w:rPr>
        <w:t>规</w:t>
      </w:r>
      <w:proofErr w:type="gramEnd"/>
      <w:r>
        <w:rPr>
          <w:rFonts w:asciiTheme="minorEastAsia" w:eastAsiaTheme="minorEastAsia" w:hAnsiTheme="minorEastAsia" w:hint="eastAsia"/>
          <w:sz w:val="24"/>
          <w:szCs w:val="24"/>
        </w:rPr>
        <w:t>提供坚实保障,同时支撑运动数据分析、生物力学模拟等多元科研场景，并为重大科研项目的数据备份与恢复提供稳定可靠的技术支持。</w:t>
      </w:r>
    </w:p>
    <w:p w:rsidR="009E458E" w:rsidRDefault="0063005D">
      <w:pPr>
        <w:spacing w:line="360" w:lineRule="auto"/>
        <w:ind w:firstLineChars="200" w:firstLine="480"/>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本项目属于 工业行业</w:t>
      </w:r>
    </w:p>
    <w:p w:rsidR="009E458E" w:rsidRDefault="0063005D">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9E458E" w:rsidRDefault="0063005D">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9E458E" w:rsidRDefault="0063005D">
      <w:pPr>
        <w:spacing w:line="360" w:lineRule="auto"/>
        <w:ind w:firstLineChars="200" w:firstLine="480"/>
        <w:outlineLvl w:val="0"/>
        <w:rPr>
          <w:sz w:val="24"/>
        </w:rPr>
      </w:pPr>
      <w:r>
        <w:rPr>
          <w:rFonts w:hint="eastAsia"/>
          <w:sz w:val="24"/>
        </w:rPr>
        <w:t>（二）采购清单</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p>
    <w:p w:rsidR="009E458E" w:rsidRDefault="0063005D">
      <w:pPr>
        <w:spacing w:line="360" w:lineRule="auto"/>
        <w:ind w:firstLineChars="200" w:firstLine="480"/>
        <w:rPr>
          <w:rFonts w:cs="宋体"/>
          <w:iCs/>
          <w:sz w:val="24"/>
          <w:szCs w:val="24"/>
        </w:rPr>
      </w:pPr>
      <w:r>
        <w:rPr>
          <w:rFonts w:cs="宋体" w:hint="eastAsia"/>
          <w:iCs/>
          <w:sz w:val="24"/>
          <w:szCs w:val="24"/>
        </w:rPr>
        <w:t>★</w:t>
      </w:r>
      <w:r>
        <w:rPr>
          <w:rFonts w:cs="宋体" w:hint="eastAsia"/>
          <w:iCs/>
          <w:sz w:val="24"/>
          <w:szCs w:val="24"/>
        </w:rPr>
        <w:t xml:space="preserve">1. </w:t>
      </w:r>
      <w:r>
        <w:rPr>
          <w:rFonts w:cs="宋体" w:hint="eastAsia"/>
          <w:iCs/>
          <w:sz w:val="24"/>
          <w:szCs w:val="24"/>
        </w:rPr>
        <w:t>投标产品实质性要求</w:t>
      </w:r>
    </w:p>
    <w:p w:rsidR="009E458E" w:rsidRDefault="0063005D">
      <w:pPr>
        <w:spacing w:line="360" w:lineRule="auto"/>
        <w:ind w:firstLineChars="200" w:firstLine="480"/>
        <w:rPr>
          <w:sz w:val="24"/>
        </w:rPr>
      </w:pPr>
      <w:r>
        <w:rPr>
          <w:rFonts w:cs="宋体" w:hint="eastAsia"/>
          <w:iCs/>
          <w:sz w:val="24"/>
          <w:szCs w:val="24"/>
        </w:rPr>
        <w:t>按照《关于调整网络安全专用产品安全管理有关事项的公告》，须提供所投</w:t>
      </w:r>
      <w:r>
        <w:rPr>
          <w:rFonts w:hint="eastAsia"/>
          <w:sz w:val="24"/>
          <w:szCs w:val="21"/>
        </w:rPr>
        <w:t>运动数据安全防火墙</w:t>
      </w:r>
      <w:r>
        <w:rPr>
          <w:rFonts w:cs="宋体" w:hint="eastAsia"/>
          <w:iCs/>
          <w:sz w:val="24"/>
          <w:szCs w:val="24"/>
        </w:rPr>
        <w:t>由具备资格的机构发放的安全认证合格或安全检测符合的证明材料扫描件，或仍在有</w:t>
      </w:r>
      <w:r>
        <w:rPr>
          <w:rFonts w:cs="宋体" w:hint="eastAsia"/>
          <w:iCs/>
          <w:color w:val="000000"/>
          <w:sz w:val="24"/>
          <w:szCs w:val="24"/>
        </w:rPr>
        <w:t>效期内的《计算机信息系统安全专用产品销售许可证》扫描件。</w:t>
      </w:r>
    </w:p>
    <w:p w:rsidR="009E458E" w:rsidRDefault="0063005D">
      <w:pPr>
        <w:pStyle w:val="Default"/>
        <w:tabs>
          <w:tab w:val="left" w:pos="312"/>
        </w:tabs>
        <w:spacing w:line="360" w:lineRule="auto"/>
        <w:ind w:firstLineChars="200" w:firstLine="480"/>
        <w:jc w:val="both"/>
      </w:pPr>
      <w:r>
        <w:rPr>
          <w:rFonts w:hint="eastAsia"/>
        </w:rPr>
        <w:t>2.技术参数</w:t>
      </w:r>
    </w:p>
    <w:tbl>
      <w:tblPr>
        <w:tblW w:w="5989" w:type="pct"/>
        <w:tblInd w:w="-743" w:type="dxa"/>
        <w:tblLook w:val="04A0" w:firstRow="1" w:lastRow="0" w:firstColumn="1" w:lastColumn="0" w:noHBand="0" w:noVBand="1"/>
      </w:tblPr>
      <w:tblGrid>
        <w:gridCol w:w="993"/>
        <w:gridCol w:w="1276"/>
        <w:gridCol w:w="849"/>
        <w:gridCol w:w="710"/>
        <w:gridCol w:w="6380"/>
      </w:tblGrid>
      <w:tr w:rsidR="009E458E">
        <w:trPr>
          <w:trHeight w:val="720"/>
          <w:tblHeader/>
        </w:trPr>
        <w:tc>
          <w:tcPr>
            <w:tcW w:w="4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序号</w:t>
            </w:r>
          </w:p>
        </w:tc>
        <w:tc>
          <w:tcPr>
            <w:tcW w:w="6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标的名称</w:t>
            </w:r>
          </w:p>
        </w:tc>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单位</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数量</w:t>
            </w:r>
          </w:p>
        </w:tc>
        <w:tc>
          <w:tcPr>
            <w:tcW w:w="31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需求条款</w:t>
            </w:r>
          </w:p>
        </w:tc>
      </w:tr>
      <w:tr w:rsidR="009E458E">
        <w:trPr>
          <w:trHeight w:val="90"/>
        </w:trPr>
        <w:tc>
          <w:tcPr>
            <w:tcW w:w="4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1</w:t>
            </w:r>
          </w:p>
        </w:tc>
        <w:tc>
          <w:tcPr>
            <w:tcW w:w="6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运动数据安全防火墙</w:t>
            </w:r>
          </w:p>
        </w:tc>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台</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2</w:t>
            </w:r>
          </w:p>
        </w:tc>
        <w:tc>
          <w:tcPr>
            <w:tcW w:w="31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★1、硬件高度≤2U机架式设备；x86多核专业平台、≥8核CPU；≥32G内存；≥2T存储；交流冗余电源；≥1个console接口、≥2个USB接口、≥8个</w:t>
            </w:r>
            <w:proofErr w:type="gramStart"/>
            <w:r>
              <w:rPr>
                <w:rFonts w:asciiTheme="minorEastAsia" w:eastAsiaTheme="minorEastAsia" w:hAnsiTheme="minorEastAsia" w:cs="宋体" w:hint="eastAsia"/>
                <w:color w:val="000000"/>
                <w:kern w:val="0"/>
                <w:sz w:val="24"/>
                <w:szCs w:val="24"/>
                <w:lang w:bidi="ar"/>
              </w:rPr>
              <w:t>千兆电口</w:t>
            </w:r>
            <w:proofErr w:type="gramEnd"/>
            <w:r>
              <w:rPr>
                <w:rFonts w:asciiTheme="minorEastAsia" w:eastAsiaTheme="minorEastAsia" w:hAnsiTheme="minorEastAsia" w:cs="宋体" w:hint="eastAsia"/>
                <w:color w:val="000000"/>
                <w:kern w:val="0"/>
                <w:sz w:val="24"/>
                <w:szCs w:val="24"/>
                <w:lang w:bidi="ar"/>
              </w:rPr>
              <w:t>、≥4个千兆光接口（含≥4个千兆</w:t>
            </w:r>
            <w:proofErr w:type="gramStart"/>
            <w:r>
              <w:rPr>
                <w:rFonts w:asciiTheme="minorEastAsia" w:eastAsiaTheme="minorEastAsia" w:hAnsiTheme="minorEastAsia" w:cs="宋体" w:hint="eastAsia"/>
                <w:color w:val="000000"/>
                <w:kern w:val="0"/>
                <w:sz w:val="24"/>
                <w:szCs w:val="24"/>
                <w:lang w:bidi="ar"/>
              </w:rPr>
              <w:t>多模光模块</w:t>
            </w:r>
            <w:proofErr w:type="gramEnd"/>
            <w:r>
              <w:rPr>
                <w:rFonts w:asciiTheme="minorEastAsia" w:eastAsiaTheme="minorEastAsia" w:hAnsiTheme="minorEastAsia" w:cs="宋体" w:hint="eastAsia"/>
                <w:color w:val="000000"/>
                <w:kern w:val="0"/>
                <w:sz w:val="24"/>
                <w:szCs w:val="24"/>
                <w:lang w:bidi="ar"/>
              </w:rPr>
              <w:t>）、≥4个万兆光口（含≥4个万兆</w:t>
            </w:r>
            <w:proofErr w:type="gramStart"/>
            <w:r>
              <w:rPr>
                <w:rFonts w:asciiTheme="minorEastAsia" w:eastAsiaTheme="minorEastAsia" w:hAnsiTheme="minorEastAsia" w:cs="宋体" w:hint="eastAsia"/>
                <w:color w:val="000000"/>
                <w:kern w:val="0"/>
                <w:sz w:val="24"/>
                <w:szCs w:val="24"/>
                <w:lang w:bidi="ar"/>
              </w:rPr>
              <w:t>多模光模块</w:t>
            </w:r>
            <w:proofErr w:type="gramEnd"/>
            <w:r>
              <w:rPr>
                <w:rFonts w:asciiTheme="minorEastAsia" w:eastAsiaTheme="minorEastAsia" w:hAnsiTheme="minorEastAsia" w:cs="宋体" w:hint="eastAsia"/>
                <w:color w:val="000000"/>
                <w:kern w:val="0"/>
                <w:sz w:val="24"/>
                <w:szCs w:val="24"/>
                <w:lang w:bidi="ar"/>
              </w:rPr>
              <w:t>）、≥2个40GE光口（含≥2个40G</w:t>
            </w:r>
            <w:proofErr w:type="gramStart"/>
            <w:r>
              <w:rPr>
                <w:rFonts w:asciiTheme="minorEastAsia" w:eastAsiaTheme="minorEastAsia" w:hAnsiTheme="minorEastAsia" w:cs="宋体" w:hint="eastAsia"/>
                <w:color w:val="000000"/>
                <w:kern w:val="0"/>
                <w:sz w:val="24"/>
                <w:szCs w:val="24"/>
                <w:lang w:bidi="ar"/>
              </w:rPr>
              <w:t>多模光模块</w:t>
            </w:r>
            <w:proofErr w:type="gramEnd"/>
            <w:r>
              <w:rPr>
                <w:rFonts w:asciiTheme="minorEastAsia" w:eastAsiaTheme="minorEastAsia" w:hAnsiTheme="minorEastAsia" w:cs="宋体" w:hint="eastAsia"/>
                <w:color w:val="000000"/>
                <w:kern w:val="0"/>
                <w:sz w:val="24"/>
                <w:szCs w:val="24"/>
                <w:lang w:bidi="ar"/>
              </w:rPr>
              <w:t>）；支持≥4个扩展槽位；网络吞吐≥80Gbps、应用吞吐≥64Gbps、最大并发连接≥2600万、新建连接≥67万/秒、适用带宽≥6G；</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★2、支持基于接口/安全域、地址、用户、服务、应用和时间的防火墙访问控制策略。</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★3、支持基于接口/安全域、地址、用户、服务、应用和时</w:t>
            </w:r>
            <w:r>
              <w:rPr>
                <w:rFonts w:asciiTheme="minorEastAsia" w:eastAsiaTheme="minorEastAsia" w:hAnsiTheme="minorEastAsia" w:cs="宋体" w:hint="eastAsia"/>
                <w:color w:val="000000"/>
                <w:kern w:val="0"/>
                <w:sz w:val="24"/>
                <w:szCs w:val="24"/>
                <w:lang w:bidi="ar"/>
              </w:rPr>
              <w:lastRenderedPageBreak/>
              <w:t>间的会话控制策略，包括总连接数控制、每秒总新建连接数控制、每IP总连接数控制、每IP新建连接数控制。</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4、支持策略预编译技术，在大量防火墙访问控制策略情况下整机性能不受影响。</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5、支持路由、透明及混合部署模式</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6、支持常见DOS攻击防护及ARP攻击防护</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7、支持</w:t>
            </w:r>
            <w:proofErr w:type="gramStart"/>
            <w:r>
              <w:rPr>
                <w:rFonts w:asciiTheme="minorEastAsia" w:eastAsiaTheme="minorEastAsia" w:hAnsiTheme="minorEastAsia" w:cs="宋体" w:hint="eastAsia"/>
                <w:color w:val="000000"/>
                <w:kern w:val="0"/>
                <w:sz w:val="24"/>
                <w:szCs w:val="24"/>
                <w:lang w:bidi="ar"/>
              </w:rPr>
              <w:t>基于协议</w:t>
            </w:r>
            <w:proofErr w:type="gramEnd"/>
            <w:r>
              <w:rPr>
                <w:rFonts w:asciiTheme="minorEastAsia" w:eastAsiaTheme="minorEastAsia" w:hAnsiTheme="minorEastAsia" w:cs="宋体" w:hint="eastAsia"/>
                <w:color w:val="000000"/>
                <w:kern w:val="0"/>
                <w:sz w:val="24"/>
                <w:szCs w:val="24"/>
                <w:lang w:bidi="ar"/>
              </w:rPr>
              <w:t>的长连接管理</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8、支持并开通网络入侵检测及防御功能，入侵防御事件库事件数量不少于3000条</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9、可基于IP地址、网段、用户、时间、VLAN、协议类型等条件设定入侵防御模块的检测事件。一条策略可同时引用攻击防护、病毒防护、入侵防护、web防护、威胁情报、口令防护等安全防护模板。</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10、支持IPS抓包取证，可选择将产生IPS事件的会话所有报文进行存储，并与IPS日志关联一键导出。</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11、具备协议自动识别功能；支持自定义事件功能。</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12、提供SQL注入攻击、XSS攻击的检测和防御功能，对Web服务系统提供保护。</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13、支持并开通对HTTP、FTP、SMTP、POP3、IMAP协议的病毒检测和过滤功能。</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14、支持对文件感染型病毒、蠕虫病毒、脚本病毒、宏病毒、木马、恶意软件等过滤，病毒</w:t>
            </w:r>
            <w:proofErr w:type="gramStart"/>
            <w:r>
              <w:rPr>
                <w:rFonts w:asciiTheme="minorEastAsia" w:eastAsiaTheme="minorEastAsia" w:hAnsiTheme="minorEastAsia" w:cs="宋体" w:hint="eastAsia"/>
                <w:color w:val="000000"/>
                <w:kern w:val="0"/>
                <w:sz w:val="24"/>
                <w:szCs w:val="24"/>
                <w:lang w:bidi="ar"/>
              </w:rPr>
              <w:t>库数量</w:t>
            </w:r>
            <w:proofErr w:type="gramEnd"/>
            <w:r>
              <w:rPr>
                <w:rFonts w:asciiTheme="minorEastAsia" w:eastAsiaTheme="minorEastAsia" w:hAnsiTheme="minorEastAsia" w:cs="宋体" w:hint="eastAsia"/>
                <w:color w:val="000000"/>
                <w:kern w:val="0"/>
                <w:sz w:val="24"/>
                <w:szCs w:val="24"/>
                <w:lang w:bidi="ar"/>
              </w:rPr>
              <w:t>不少于200万。</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15、防病毒功能开启后，整机处理性能衰减不超过30%。</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16、支持对服务器、客户端进行的口令暴力破解的攻击防护。</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17、支持高、中、低三种密码检查强度。</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18、支持对常见应用（如HTTP、Telnet、FTP、SMTP、POP3等）进行弱口令检查，并上报安全事件。</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19、支持对口令频繁暴力破解的检测。检测到暴力破解后可选择告警、精准阻断、阻断源ip等动作。</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●20、支持并开通WEB防护功能，支持对100个站点制订Web应用防护策略。</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21、支持HTTP请求回应的头、体检查。</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22、支持自定义WEB安全防护事件，可以对请求参数、各个头域、内容关键字、文件类型等进行灵活组合生成策略。</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23、支持HTTP的异常检测，包括版本、方法、</w:t>
            </w:r>
            <w:proofErr w:type="gramStart"/>
            <w:r>
              <w:rPr>
                <w:rFonts w:asciiTheme="minorEastAsia" w:eastAsiaTheme="minorEastAsia" w:hAnsiTheme="minorEastAsia" w:cs="宋体" w:hint="eastAsia"/>
                <w:color w:val="000000"/>
                <w:kern w:val="0"/>
                <w:sz w:val="24"/>
                <w:szCs w:val="24"/>
                <w:lang w:bidi="ar"/>
              </w:rPr>
              <w:t>头域字段</w:t>
            </w:r>
            <w:proofErr w:type="gramEnd"/>
            <w:r>
              <w:rPr>
                <w:rFonts w:asciiTheme="minorEastAsia" w:eastAsiaTheme="minorEastAsia" w:hAnsiTheme="minorEastAsia" w:cs="宋体" w:hint="eastAsia"/>
                <w:color w:val="000000"/>
                <w:kern w:val="0"/>
                <w:sz w:val="24"/>
                <w:szCs w:val="24"/>
                <w:lang w:bidi="ar"/>
              </w:rPr>
              <w:t>、传输文件等的合</w:t>
            </w:r>
            <w:proofErr w:type="gramStart"/>
            <w:r>
              <w:rPr>
                <w:rFonts w:asciiTheme="minorEastAsia" w:eastAsiaTheme="minorEastAsia" w:hAnsiTheme="minorEastAsia" w:cs="宋体" w:hint="eastAsia"/>
                <w:color w:val="000000"/>
                <w:kern w:val="0"/>
                <w:sz w:val="24"/>
                <w:szCs w:val="24"/>
                <w:lang w:bidi="ar"/>
              </w:rPr>
              <w:t>规</w:t>
            </w:r>
            <w:proofErr w:type="gramEnd"/>
            <w:r>
              <w:rPr>
                <w:rFonts w:asciiTheme="minorEastAsia" w:eastAsiaTheme="minorEastAsia" w:hAnsiTheme="minorEastAsia" w:cs="宋体" w:hint="eastAsia"/>
                <w:color w:val="000000"/>
                <w:kern w:val="0"/>
                <w:sz w:val="24"/>
                <w:szCs w:val="24"/>
                <w:lang w:bidi="ar"/>
              </w:rPr>
              <w:t>性检查。</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24、支持检测WEB攻击事件，包括：命令执行、蠕虫病毒、木马后门、目录遍历、缓存溢出、</w:t>
            </w:r>
            <w:proofErr w:type="gramStart"/>
            <w:r>
              <w:rPr>
                <w:rFonts w:asciiTheme="minorEastAsia" w:eastAsiaTheme="minorEastAsia" w:hAnsiTheme="minorEastAsia" w:cs="宋体" w:hint="eastAsia"/>
                <w:color w:val="000000"/>
                <w:kern w:val="0"/>
                <w:sz w:val="24"/>
                <w:szCs w:val="24"/>
                <w:lang w:bidi="ar"/>
              </w:rPr>
              <w:t>跨站攻击</w:t>
            </w:r>
            <w:proofErr w:type="gramEnd"/>
            <w:r>
              <w:rPr>
                <w:rFonts w:asciiTheme="minorEastAsia" w:eastAsiaTheme="minorEastAsia" w:hAnsiTheme="minorEastAsia" w:cs="宋体" w:hint="eastAsia"/>
                <w:color w:val="000000"/>
                <w:kern w:val="0"/>
                <w:sz w:val="24"/>
                <w:szCs w:val="24"/>
                <w:lang w:bidi="ar"/>
              </w:rPr>
              <w:t>、SQL注入、DoS攻击、安全绕过、请求访问、信息泄漏、漏洞扫描等类型攻击。</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25、支持独立的WEB应用防护特征库，并可以自动、手工升级。</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lastRenderedPageBreak/>
              <w:t>●26、支持通过主动及被动探测方式，识别终端类型（至少包括：PC、网络打印机、网络摄像机、网络设备、防火墙、负载均衡等），支持多种资产异常告警选项包括MAC地址、操作系统、厂商、类别、指纹等。</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27、支持手动设置以及一键生成资产黑名单，支持手动设置以及一键生成资产mac地址绑定表。</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28、支持交换机联动，通过交换机获取下游资产mac地址列表。</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29、超过2000种预定</w:t>
            </w:r>
            <w:proofErr w:type="gramStart"/>
            <w:r>
              <w:rPr>
                <w:rFonts w:asciiTheme="minorEastAsia" w:eastAsiaTheme="minorEastAsia" w:hAnsiTheme="minorEastAsia" w:cs="宋体" w:hint="eastAsia"/>
                <w:color w:val="000000"/>
                <w:kern w:val="0"/>
                <w:sz w:val="24"/>
                <w:szCs w:val="24"/>
                <w:lang w:bidi="ar"/>
              </w:rPr>
              <w:t>义设备</w:t>
            </w:r>
            <w:proofErr w:type="gramEnd"/>
            <w:r>
              <w:rPr>
                <w:rFonts w:asciiTheme="minorEastAsia" w:eastAsiaTheme="minorEastAsia" w:hAnsiTheme="minorEastAsia" w:cs="宋体" w:hint="eastAsia"/>
                <w:color w:val="000000"/>
                <w:kern w:val="0"/>
                <w:sz w:val="24"/>
                <w:szCs w:val="24"/>
                <w:lang w:bidi="ar"/>
              </w:rPr>
              <w:t>指纹，可手工升级，支持自定义指纹添加，并支持根据实时扫描结果一键生成自定义指纹。</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30、支持资产行为画像，通过资产的连接关系、应用、应用流量、应用并发连接等的图形化展示。</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31、支持对资产的行为学习，自动学习资产相关的流量以及网络连接关系，通过连接关系拓扑可以进行阻断、一键生成安全策略操作。</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32、支持对经过设备访问的域名以及目的ip进行威胁情报查询，如果查询威胁访问，支持告警、阻断等动作。支持根据情报的威胁值、信誉值、威胁类型等进行处置判定。</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●33、威胁情报来源支持离线库</w:t>
            </w:r>
            <w:proofErr w:type="gramStart"/>
            <w:r>
              <w:rPr>
                <w:rFonts w:asciiTheme="minorEastAsia" w:eastAsiaTheme="minorEastAsia" w:hAnsiTheme="minorEastAsia" w:cs="宋体" w:hint="eastAsia"/>
                <w:color w:val="000000"/>
                <w:kern w:val="0"/>
                <w:sz w:val="24"/>
                <w:szCs w:val="24"/>
                <w:lang w:bidi="ar"/>
              </w:rPr>
              <w:t>和云查两种</w:t>
            </w:r>
            <w:proofErr w:type="gramEnd"/>
            <w:r>
              <w:rPr>
                <w:rFonts w:asciiTheme="minorEastAsia" w:eastAsiaTheme="minorEastAsia" w:hAnsiTheme="minorEastAsia" w:cs="宋体" w:hint="eastAsia"/>
                <w:color w:val="000000"/>
                <w:kern w:val="0"/>
                <w:sz w:val="24"/>
                <w:szCs w:val="24"/>
                <w:lang w:bidi="ar"/>
              </w:rPr>
              <w:t>，本地离线</w:t>
            </w:r>
            <w:proofErr w:type="gramStart"/>
            <w:r>
              <w:rPr>
                <w:rFonts w:asciiTheme="minorEastAsia" w:eastAsiaTheme="minorEastAsia" w:hAnsiTheme="minorEastAsia" w:cs="宋体" w:hint="eastAsia"/>
                <w:color w:val="000000"/>
                <w:kern w:val="0"/>
                <w:sz w:val="24"/>
                <w:szCs w:val="24"/>
                <w:lang w:bidi="ar"/>
              </w:rPr>
              <w:t>库规模</w:t>
            </w:r>
            <w:proofErr w:type="gramEnd"/>
            <w:r>
              <w:rPr>
                <w:rFonts w:asciiTheme="minorEastAsia" w:eastAsiaTheme="minorEastAsia" w:hAnsiTheme="minorEastAsia" w:cs="宋体" w:hint="eastAsia"/>
                <w:color w:val="000000"/>
                <w:kern w:val="0"/>
                <w:sz w:val="24"/>
                <w:szCs w:val="24"/>
                <w:lang w:bidi="ar"/>
              </w:rPr>
              <w:t>为≥50W条，本地查询未命中将通过</w:t>
            </w:r>
            <w:proofErr w:type="gramStart"/>
            <w:r>
              <w:rPr>
                <w:rFonts w:asciiTheme="minorEastAsia" w:eastAsiaTheme="minorEastAsia" w:hAnsiTheme="minorEastAsia" w:cs="宋体" w:hint="eastAsia"/>
                <w:color w:val="000000"/>
                <w:kern w:val="0"/>
                <w:sz w:val="24"/>
                <w:szCs w:val="24"/>
                <w:lang w:bidi="ar"/>
              </w:rPr>
              <w:t>云查方式</w:t>
            </w:r>
            <w:proofErr w:type="gramEnd"/>
            <w:r>
              <w:rPr>
                <w:rFonts w:asciiTheme="minorEastAsia" w:eastAsiaTheme="minorEastAsia" w:hAnsiTheme="minorEastAsia" w:cs="宋体" w:hint="eastAsia"/>
                <w:color w:val="000000"/>
                <w:kern w:val="0"/>
                <w:sz w:val="24"/>
                <w:szCs w:val="24"/>
                <w:lang w:bidi="ar"/>
              </w:rPr>
              <w:t>继续查询。离线库支持定期自动更新。</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34、威胁情报支持勒索软件、挖矿软件、</w:t>
            </w:r>
            <w:proofErr w:type="gramStart"/>
            <w:r>
              <w:rPr>
                <w:rFonts w:asciiTheme="minorEastAsia" w:eastAsiaTheme="minorEastAsia" w:hAnsiTheme="minorEastAsia" w:cs="宋体" w:hint="eastAsia"/>
                <w:color w:val="000000"/>
                <w:kern w:val="0"/>
                <w:sz w:val="24"/>
                <w:szCs w:val="24"/>
                <w:lang w:bidi="ar"/>
              </w:rPr>
              <w:t>网银木马</w:t>
            </w:r>
            <w:proofErr w:type="gramEnd"/>
            <w:r>
              <w:rPr>
                <w:rFonts w:asciiTheme="minorEastAsia" w:eastAsiaTheme="minorEastAsia" w:hAnsiTheme="minorEastAsia" w:cs="宋体" w:hint="eastAsia"/>
                <w:color w:val="000000"/>
                <w:kern w:val="0"/>
                <w:sz w:val="24"/>
                <w:szCs w:val="24"/>
                <w:lang w:bidi="ar"/>
              </w:rPr>
              <w:t>、窃密木马、黑客工具、后门软件、僵尸网络、蠕虫网络、APT攻击等几十种分类。</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35、支持对命中情报事件进行列表展示，并在整机威胁图表中展示相关内容。</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★36、支持并开通基于DPI和DFI技术的应用特征识别及行为控制，应用识别的种类不少于1000种。</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37、支持并开通基于URL分类库的WEB访问管理，URL分类</w:t>
            </w:r>
            <w:proofErr w:type="gramStart"/>
            <w:r>
              <w:rPr>
                <w:rFonts w:asciiTheme="minorEastAsia" w:eastAsiaTheme="minorEastAsia" w:hAnsiTheme="minorEastAsia" w:cs="宋体" w:hint="eastAsia"/>
                <w:color w:val="000000"/>
                <w:kern w:val="0"/>
                <w:sz w:val="24"/>
                <w:szCs w:val="24"/>
                <w:lang w:bidi="ar"/>
              </w:rPr>
              <w:t>库规模</w:t>
            </w:r>
            <w:proofErr w:type="gramEnd"/>
            <w:r>
              <w:rPr>
                <w:rFonts w:asciiTheme="minorEastAsia" w:eastAsiaTheme="minorEastAsia" w:hAnsiTheme="minorEastAsia" w:cs="宋体" w:hint="eastAsia"/>
                <w:color w:val="000000"/>
                <w:kern w:val="0"/>
                <w:sz w:val="24"/>
                <w:szCs w:val="24"/>
                <w:lang w:bidi="ar"/>
              </w:rPr>
              <w:t>不少于20万条。</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●38、支持并开通基于线路和多层通道嵌套的带宽管理和流量控制功能。</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39、支持基于接口的上下行带宽管理。</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40、支持高、中、低优先级通道设置。</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41、支持基于应用、用户、源地址、目标地址、服务、时间的通道匹配。</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42、支持带宽限制、带宽保障和弹性带宽。</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★43、支持静态路由、动态路由（RIP、OSPF、OSPFv3、BGP4）。</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★44、支持基于入接口、源地址、目标地址、服务端口、应用类型的策略路由。</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★45、支持并开通链路负载均衡，提供轮询、加权轮询、哈</w:t>
            </w:r>
            <w:r>
              <w:rPr>
                <w:rFonts w:asciiTheme="minorEastAsia" w:eastAsiaTheme="minorEastAsia" w:hAnsiTheme="minorEastAsia" w:cs="宋体" w:hint="eastAsia"/>
                <w:color w:val="000000"/>
                <w:kern w:val="0"/>
                <w:sz w:val="24"/>
                <w:szCs w:val="24"/>
                <w:lang w:bidi="ar"/>
              </w:rPr>
              <w:lastRenderedPageBreak/>
              <w:t>希等多种负载均衡算法。</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★46、支持并开通IPSec VPN和L2TP VPN，投标</w:t>
            </w:r>
            <w:proofErr w:type="gramStart"/>
            <w:r>
              <w:rPr>
                <w:rFonts w:asciiTheme="minorEastAsia" w:eastAsiaTheme="minorEastAsia" w:hAnsiTheme="minorEastAsia" w:cs="宋体" w:hint="eastAsia"/>
                <w:color w:val="000000"/>
                <w:kern w:val="0"/>
                <w:sz w:val="24"/>
                <w:szCs w:val="24"/>
                <w:lang w:bidi="ar"/>
              </w:rPr>
              <w:t>产品实配</w:t>
            </w:r>
            <w:proofErr w:type="gramEnd"/>
            <w:r>
              <w:rPr>
                <w:rFonts w:asciiTheme="minorEastAsia" w:eastAsiaTheme="minorEastAsia" w:hAnsiTheme="minorEastAsia" w:cs="宋体" w:hint="eastAsia"/>
                <w:color w:val="000000"/>
                <w:kern w:val="0"/>
                <w:sz w:val="24"/>
                <w:szCs w:val="24"/>
                <w:lang w:bidi="ar"/>
              </w:rPr>
              <w:t>IPSec VPN隧道数量不少于2000条。</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47、支持并开通SSL VPN功能，投标</w:t>
            </w:r>
            <w:proofErr w:type="gramStart"/>
            <w:r>
              <w:rPr>
                <w:rFonts w:asciiTheme="minorEastAsia" w:eastAsiaTheme="minorEastAsia" w:hAnsiTheme="minorEastAsia" w:cs="宋体" w:hint="eastAsia"/>
                <w:color w:val="000000"/>
                <w:kern w:val="0"/>
                <w:sz w:val="24"/>
                <w:szCs w:val="24"/>
                <w:lang w:bidi="ar"/>
              </w:rPr>
              <w:t>产品实配</w:t>
            </w:r>
            <w:proofErr w:type="gramEnd"/>
            <w:r>
              <w:rPr>
                <w:rFonts w:asciiTheme="minorEastAsia" w:eastAsiaTheme="minorEastAsia" w:hAnsiTheme="minorEastAsia" w:cs="宋体" w:hint="eastAsia"/>
                <w:color w:val="000000"/>
                <w:kern w:val="0"/>
                <w:sz w:val="24"/>
                <w:szCs w:val="24"/>
                <w:lang w:bidi="ar"/>
              </w:rPr>
              <w:t>SSL VPN并发用户数不少于1000个。</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48、支持通过ICMP、TCP、DNS和HTTP协议实现对链路可用性的多重健康检查。</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49、支持源NAT、目的NAT、静态NAT，支持一对一、一对多和多对多等形式的NAT。</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50、支持各种应用协议的NAT穿越：FTP、TFTP、H.323、SQL＊NET。</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51、支持标准DHCP服务功能，支持DHCP条件下的IP/MAC绑定及IP地址排除等功能。</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52、支持DNS透明代理功能，可将指定范围内的DNS请求自动重定向至管理员指定的DNS服务器，且支持多台DNS服务器的负载均衡。</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53、支持标准DNS服务器功能，支持多种DNS 记录 ，包括A ，NS，CNMAE，TXT，MX，PTR、AAAA记录。</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54、支持链路质量实时探测，并支持基于链路的丢包、延迟、抖动等因素，进行智能选路。</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55、支持链路复制技术，针对核心业务如“视频”，提供多路复制，单路收发功能，在多条链路间实现业务无缝切换。</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56、支持主-</w:t>
            </w:r>
            <w:proofErr w:type="gramStart"/>
            <w:r>
              <w:rPr>
                <w:rFonts w:asciiTheme="minorEastAsia" w:eastAsiaTheme="minorEastAsia" w:hAnsiTheme="minorEastAsia" w:cs="宋体" w:hint="eastAsia"/>
                <w:color w:val="000000"/>
                <w:kern w:val="0"/>
                <w:sz w:val="24"/>
                <w:szCs w:val="24"/>
                <w:lang w:bidi="ar"/>
              </w:rPr>
              <w:t>主和主</w:t>
            </w:r>
            <w:proofErr w:type="gramEnd"/>
            <w:r>
              <w:rPr>
                <w:rFonts w:asciiTheme="minorEastAsia" w:eastAsiaTheme="minorEastAsia" w:hAnsiTheme="minorEastAsia" w:cs="宋体" w:hint="eastAsia"/>
                <w:color w:val="000000"/>
                <w:kern w:val="0"/>
                <w:sz w:val="24"/>
                <w:szCs w:val="24"/>
                <w:lang w:bidi="ar"/>
              </w:rPr>
              <w:t>-备模式，主</w:t>
            </w:r>
            <w:proofErr w:type="gramStart"/>
            <w:r>
              <w:rPr>
                <w:rFonts w:asciiTheme="minorEastAsia" w:eastAsiaTheme="minorEastAsia" w:hAnsiTheme="minorEastAsia" w:cs="宋体" w:hint="eastAsia"/>
                <w:color w:val="000000"/>
                <w:kern w:val="0"/>
                <w:sz w:val="24"/>
                <w:szCs w:val="24"/>
                <w:lang w:bidi="ar"/>
              </w:rPr>
              <w:t>备模式</w:t>
            </w:r>
            <w:proofErr w:type="gramEnd"/>
            <w:r>
              <w:rPr>
                <w:rFonts w:asciiTheme="minorEastAsia" w:eastAsiaTheme="minorEastAsia" w:hAnsiTheme="minorEastAsia" w:cs="宋体" w:hint="eastAsia"/>
                <w:color w:val="000000"/>
                <w:kern w:val="0"/>
                <w:sz w:val="24"/>
                <w:szCs w:val="24"/>
                <w:lang w:bidi="ar"/>
              </w:rPr>
              <w:t>下支持基于设备优先级的主设备抢占功能。</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57、支持基于心跳信号丢失、链路断开等多种方式的HA切换条件及逻辑。</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58、支持HA设备之间的会话自动同步，包括主主模式和主备模式，确保HA切换</w:t>
            </w:r>
            <w:proofErr w:type="gramStart"/>
            <w:r>
              <w:rPr>
                <w:rFonts w:asciiTheme="minorEastAsia" w:eastAsiaTheme="minorEastAsia" w:hAnsiTheme="minorEastAsia" w:cs="宋体" w:hint="eastAsia"/>
                <w:color w:val="000000"/>
                <w:kern w:val="0"/>
                <w:sz w:val="24"/>
                <w:szCs w:val="24"/>
                <w:lang w:bidi="ar"/>
              </w:rPr>
              <w:t>时业务</w:t>
            </w:r>
            <w:proofErr w:type="gramEnd"/>
            <w:r>
              <w:rPr>
                <w:rFonts w:asciiTheme="minorEastAsia" w:eastAsiaTheme="minorEastAsia" w:hAnsiTheme="minorEastAsia" w:cs="宋体" w:hint="eastAsia"/>
                <w:color w:val="000000"/>
                <w:kern w:val="0"/>
                <w:sz w:val="24"/>
                <w:szCs w:val="24"/>
                <w:lang w:bidi="ar"/>
              </w:rPr>
              <w:t>不发生任何中断。</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59、支持双路HA物理心跳线，确保HA运行稳定可靠。</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60、支持HA设备之间的配置自动同步，确保用户只需在一台设备进行业务配置。</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61、支持基于WEB和命令行的设备管理模式，WEB界面和命令行模式下均可实现对设备所有功能的管理配置。</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62、支持SYSLOG和SNMP v3，SYSLOG日志支持同时发给多个日志服务器。</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63、支持威胁可视化技术和流量可视化技术，可提供详细的分析展示图表。</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64、支持整机威胁统计和展示，包括基于地理位置的威胁地图展示、基于威胁级别和威胁类型的统计分析、基于威胁事件源/目的主机的TOP10统计展示、基于具体威胁事件/威胁类型的TOP10统计展示等，统计展示的时间周期包括1小时/1天/7天/30天。</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lastRenderedPageBreak/>
              <w:t>65、支持基于流量的TOP100用户和TOP100应用的流量曲线图，流量曲线图的统计周期包括小时、天、7天和30天。</w:t>
            </w:r>
          </w:p>
          <w:p w:rsidR="009E458E" w:rsidRDefault="0063005D">
            <w:pPr>
              <w:widowControl/>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66、支持基于并发会话数量的TOP100用户和TOP100应用的并发数量曲线图，并发数量曲线图的统计周期包括小时、天、7天和30天。</w:t>
            </w:r>
          </w:p>
          <w:p w:rsidR="009E458E" w:rsidRDefault="0063005D">
            <w:pPr>
              <w:widowControl/>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67、支持系统快照，可以将当前版本、配置文件备份为一个统一快照，遇到问题时可以从历史快照中选择一个进行还原。即使系统损坏无法进入，也可以在启动时选择进入任何一个快照。具备手动生成快照和按照指定周期自动生成快照的功能，至少支持16个系统快照。</w:t>
            </w:r>
          </w:p>
        </w:tc>
      </w:tr>
      <w:tr w:rsidR="009E458E">
        <w:trPr>
          <w:trHeight w:val="1619"/>
        </w:trPr>
        <w:tc>
          <w:tcPr>
            <w:tcW w:w="4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lastRenderedPageBreak/>
              <w:t>2</w:t>
            </w:r>
          </w:p>
        </w:tc>
        <w:tc>
          <w:tcPr>
            <w:tcW w:w="6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w:t>
            </w:r>
            <w:bookmarkStart w:id="7" w:name="OLE_LINK6"/>
            <w:bookmarkStart w:id="8" w:name="OLE_LINK7"/>
            <w:r>
              <w:rPr>
                <w:rFonts w:asciiTheme="minorEastAsia" w:eastAsiaTheme="minorEastAsia" w:hAnsiTheme="minorEastAsia" w:cs="宋体" w:hint="eastAsia"/>
                <w:color w:val="000000"/>
                <w:kern w:val="0"/>
                <w:sz w:val="24"/>
                <w:szCs w:val="24"/>
                <w:lang w:bidi="ar"/>
              </w:rPr>
              <w:t>高性能运动数据计算平台</w:t>
            </w:r>
            <w:bookmarkEnd w:id="7"/>
            <w:bookmarkEnd w:id="8"/>
          </w:p>
        </w:tc>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套</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1</w:t>
            </w:r>
          </w:p>
        </w:tc>
        <w:tc>
          <w:tcPr>
            <w:tcW w:w="31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★1、处理器：≥2颗X86 CPU，单颗性能不低于2.1GHz/48核；内存：≥24*64GB DDR5；系统盘：≥2*960G SSD，数据盘：≥4*3.84T SSD；网卡：双口 25GE（含光模块）；电源：冗余交流电源；</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★2、单块GPU显存≥96G，FP8精度296TFlops，FP16精度148TFlops，GPU间互联速率≥900G，共配置≥8块GPU；</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●3、支持最多12个PCIe 5.0标准插槽+1个OCP 3.0网卡专用插槽</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●4、支持≥15个高性能风扇，支持N+1冗余</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★5、一体机软件需采用模块化架构，预装以下组件：推理引擎VLLM或SGLang；DeepSeek R1 671B FP8原生满</w:t>
            </w:r>
            <w:proofErr w:type="gramStart"/>
            <w:r>
              <w:rPr>
                <w:rFonts w:asciiTheme="minorEastAsia" w:eastAsiaTheme="minorEastAsia" w:hAnsiTheme="minorEastAsia" w:cs="宋体" w:hint="eastAsia"/>
                <w:color w:val="000000"/>
                <w:kern w:val="0"/>
                <w:sz w:val="24"/>
                <w:szCs w:val="24"/>
                <w:lang w:bidi="ar"/>
              </w:rPr>
              <w:t>血版基座</w:t>
            </w:r>
            <w:proofErr w:type="gramEnd"/>
            <w:r>
              <w:rPr>
                <w:rFonts w:asciiTheme="minorEastAsia" w:eastAsiaTheme="minorEastAsia" w:hAnsiTheme="minorEastAsia" w:cs="宋体" w:hint="eastAsia"/>
                <w:color w:val="000000"/>
                <w:kern w:val="0"/>
                <w:sz w:val="24"/>
                <w:szCs w:val="24"/>
                <w:lang w:bidi="ar"/>
              </w:rPr>
              <w:t>模型（非量化）；OpenWebUI交互界面（支持API调用与对话测试）；以上组件出厂前完成系统调优、驱动适配及软件集成，用户上电后无需手动配置即可启动模型推理服务。支持DeepSeek 671和70B模型及推理引擎；</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6、推理动态扩容，支持推理服务不中断条件下，进行推理实例的增加与删除，实现不间断服务扩缩容能力。</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★7、支持多模型，预留多模型并行推理接口，支持未来扩展至LLAMA、QWEN、百川、ChatGLM等主流开源模型，会根据业界的热点和市场需求，持续增加市场大模型的支持范围；</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8、支持量化模型，支持经过量化（awq、gptq）压缩的轻量化模型的推理，可提升推理速度并显著降低模型的部署成本；</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9、支持RAG多路召回及重排，语料</w:t>
            </w:r>
            <w:proofErr w:type="gramStart"/>
            <w:r>
              <w:rPr>
                <w:rFonts w:asciiTheme="minorEastAsia" w:eastAsiaTheme="minorEastAsia" w:hAnsiTheme="minorEastAsia" w:cs="宋体" w:hint="eastAsia"/>
                <w:color w:val="000000"/>
                <w:kern w:val="0"/>
                <w:sz w:val="24"/>
                <w:szCs w:val="24"/>
                <w:lang w:bidi="ar"/>
              </w:rPr>
              <w:t>需支持</w:t>
            </w:r>
            <w:proofErr w:type="gramEnd"/>
            <w:r>
              <w:rPr>
                <w:rFonts w:asciiTheme="minorEastAsia" w:eastAsiaTheme="minorEastAsia" w:hAnsiTheme="minorEastAsia" w:cs="宋体" w:hint="eastAsia"/>
                <w:color w:val="000000"/>
                <w:kern w:val="0"/>
                <w:sz w:val="24"/>
                <w:szCs w:val="24"/>
                <w:lang w:bidi="ar"/>
              </w:rPr>
              <w:t>word、pdf、ppt、excel等不同类型文件。</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10、推理交互模块，提供推理交互模块作为访问大模型服务的统一入口，支持PC端和手机端。用户可自行选择会话所采用的模型、指令，并调整相关会话参数，灵活</w:t>
            </w:r>
            <w:proofErr w:type="gramStart"/>
            <w:r>
              <w:rPr>
                <w:rFonts w:asciiTheme="minorEastAsia" w:eastAsiaTheme="minorEastAsia" w:hAnsiTheme="minorEastAsia" w:cs="宋体" w:hint="eastAsia"/>
                <w:color w:val="000000"/>
                <w:kern w:val="0"/>
                <w:sz w:val="24"/>
                <w:szCs w:val="24"/>
                <w:lang w:bidi="ar"/>
              </w:rPr>
              <w:t>切换单多轮对</w:t>
            </w:r>
            <w:proofErr w:type="gramEnd"/>
            <w:r>
              <w:rPr>
                <w:rFonts w:asciiTheme="minorEastAsia" w:eastAsiaTheme="minorEastAsia" w:hAnsiTheme="minorEastAsia" w:cs="宋体" w:hint="eastAsia"/>
                <w:color w:val="000000"/>
                <w:kern w:val="0"/>
                <w:sz w:val="24"/>
                <w:szCs w:val="24"/>
                <w:lang w:bidi="ar"/>
              </w:rPr>
              <w:t>话等。支持自定义创建多行业特定场景助手，通过场景下配置好的指令模板等，帮助用户实现更便捷的场景推理会话；</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lastRenderedPageBreak/>
              <w:t>★11、支持智能文档生成，辅助文档写作，可应用于公文写作、标书生成、合同生成等；</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★12、支持文档阅读，利用大模型的理解和提取能力，通过聊天形式精准、灵活的获取文档关键信息，辅助用户进行快速的文档阅读；</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13、通过使用Prompt工程，针对高校业务场景精心设计指令与话术、支持多模态数据处理以及构建定制化模板，优化智能交互、</w:t>
            </w:r>
            <w:proofErr w:type="gramStart"/>
            <w:r>
              <w:rPr>
                <w:rFonts w:asciiTheme="minorEastAsia" w:eastAsiaTheme="minorEastAsia" w:hAnsiTheme="minorEastAsia" w:cs="宋体" w:hint="eastAsia"/>
                <w:color w:val="000000"/>
                <w:kern w:val="0"/>
                <w:sz w:val="24"/>
                <w:szCs w:val="24"/>
                <w:lang w:bidi="ar"/>
              </w:rPr>
              <w:t>助力非</w:t>
            </w:r>
            <w:proofErr w:type="gramEnd"/>
            <w:r>
              <w:rPr>
                <w:rFonts w:asciiTheme="minorEastAsia" w:eastAsiaTheme="minorEastAsia" w:hAnsiTheme="minorEastAsia" w:cs="宋体" w:hint="eastAsia"/>
                <w:color w:val="000000"/>
                <w:kern w:val="0"/>
                <w:sz w:val="24"/>
                <w:szCs w:val="24"/>
                <w:lang w:bidi="ar"/>
              </w:rPr>
              <w:t>结构化数据分析并提升响应精准度；</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14、BMC支持热补丁功能、冷补丁功能、安装和卸载特性安装包等功能；</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●15、支持检测BMC存在的安全隐患，即可通过安全仪表支持对BMC整体安全状态进行监控（如证书剩余有效期），在应用层保证安全性，从而建立可信安全的BMC管理系统；</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●16、可通过BMC配置BIOS性能优化场景模板，包括通用节能、通用效能、高可靠性模式、均衡吞吐、高性能计算、虚拟化节能、虚拟化性能、固定至</w:t>
            </w:r>
            <w:proofErr w:type="gramStart"/>
            <w:r>
              <w:rPr>
                <w:rFonts w:asciiTheme="minorEastAsia" w:eastAsiaTheme="minorEastAsia" w:hAnsiTheme="minorEastAsia" w:cs="宋体" w:hint="eastAsia"/>
                <w:color w:val="000000"/>
                <w:kern w:val="0"/>
                <w:sz w:val="24"/>
                <w:szCs w:val="24"/>
                <w:lang w:bidi="ar"/>
              </w:rPr>
              <w:t>睿</w:t>
            </w:r>
            <w:proofErr w:type="gramEnd"/>
            <w:r>
              <w:rPr>
                <w:rFonts w:asciiTheme="minorEastAsia" w:eastAsiaTheme="minorEastAsia" w:hAnsiTheme="minorEastAsia" w:cs="宋体" w:hint="eastAsia"/>
                <w:color w:val="000000"/>
                <w:kern w:val="0"/>
                <w:sz w:val="24"/>
                <w:szCs w:val="24"/>
                <w:lang w:bidi="ar"/>
              </w:rPr>
              <w:t>频频率、图形处理、低延迟、事件性应用程序处理、自定义等；</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●17、BMC可以根据主机系统工作负载的特性，自动推荐优化的配置模版；</w:t>
            </w:r>
          </w:p>
          <w:p w:rsidR="009E458E" w:rsidRDefault="0063005D">
            <w:pPr>
              <w:widowControl/>
              <w:jc w:val="left"/>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18、BMC支持主机状态进程显示。</w:t>
            </w:r>
          </w:p>
        </w:tc>
      </w:tr>
      <w:tr w:rsidR="009E458E">
        <w:trPr>
          <w:trHeight w:val="1517"/>
        </w:trPr>
        <w:tc>
          <w:tcPr>
            <w:tcW w:w="4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lastRenderedPageBreak/>
              <w:t>3</w:t>
            </w:r>
          </w:p>
        </w:tc>
        <w:tc>
          <w:tcPr>
            <w:tcW w:w="6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运动数据备份管理机</w:t>
            </w:r>
          </w:p>
        </w:tc>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台</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1</w:t>
            </w:r>
          </w:p>
        </w:tc>
        <w:tc>
          <w:tcPr>
            <w:tcW w:w="31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★1、配置：硬件高度≤2U，CPU颗数≥2颗，X86架构，CPU主频≥2.1GHz，单颗CPU核数≥8核；32GB内存≥2块；配置480GB SSD硬盘≥2块；</w:t>
            </w:r>
            <w:proofErr w:type="gramStart"/>
            <w:r>
              <w:rPr>
                <w:rFonts w:asciiTheme="minorEastAsia" w:eastAsiaTheme="minorEastAsia" w:hAnsiTheme="minorEastAsia" w:cs="宋体" w:hint="eastAsia"/>
                <w:color w:val="000000"/>
                <w:kern w:val="0"/>
                <w:sz w:val="24"/>
                <w:szCs w:val="24"/>
                <w:lang w:bidi="ar"/>
              </w:rPr>
              <w:t>千兆电口</w:t>
            </w:r>
            <w:proofErr w:type="gramEnd"/>
            <w:r>
              <w:rPr>
                <w:rFonts w:asciiTheme="minorEastAsia" w:eastAsiaTheme="minorEastAsia" w:hAnsiTheme="minorEastAsia" w:cs="宋体" w:hint="eastAsia"/>
                <w:color w:val="000000"/>
                <w:kern w:val="0"/>
                <w:sz w:val="24"/>
                <w:szCs w:val="24"/>
                <w:lang w:bidi="ar"/>
              </w:rPr>
              <w:t>≥4个；双口万兆网卡(含万兆多</w:t>
            </w:r>
            <w:proofErr w:type="gramStart"/>
            <w:r>
              <w:rPr>
                <w:rFonts w:asciiTheme="minorEastAsia" w:eastAsiaTheme="minorEastAsia" w:hAnsiTheme="minorEastAsia" w:cs="宋体" w:hint="eastAsia"/>
                <w:color w:val="000000"/>
                <w:kern w:val="0"/>
                <w:sz w:val="24"/>
                <w:szCs w:val="24"/>
                <w:lang w:bidi="ar"/>
              </w:rPr>
              <w:t>模</w:t>
            </w:r>
            <w:proofErr w:type="gramEnd"/>
            <w:r>
              <w:rPr>
                <w:rFonts w:asciiTheme="minorEastAsia" w:eastAsiaTheme="minorEastAsia" w:hAnsiTheme="minorEastAsia" w:cs="宋体" w:hint="eastAsia"/>
                <w:color w:val="000000"/>
                <w:kern w:val="0"/>
                <w:sz w:val="24"/>
                <w:szCs w:val="24"/>
                <w:lang w:bidi="ar"/>
              </w:rPr>
              <w:t>模块)≥2个；RIAD卡≥1块，支持RIAD0，1，5，6，10；电源≥2个；</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★2、包含备份容量授权≥100 T；</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3、提供定时备份功能，不限制备份虚拟机、操作系统、文件、数据库数量；系统功能包含重</w:t>
            </w:r>
            <w:proofErr w:type="gramStart"/>
            <w:r>
              <w:rPr>
                <w:rFonts w:asciiTheme="minorEastAsia" w:eastAsiaTheme="minorEastAsia" w:hAnsiTheme="minorEastAsia" w:cs="宋体" w:hint="eastAsia"/>
                <w:color w:val="000000"/>
                <w:kern w:val="0"/>
                <w:sz w:val="24"/>
                <w:szCs w:val="24"/>
                <w:lang w:bidi="ar"/>
              </w:rPr>
              <w:t>删</w:t>
            </w:r>
            <w:proofErr w:type="gramEnd"/>
            <w:r>
              <w:rPr>
                <w:rFonts w:asciiTheme="minorEastAsia" w:eastAsiaTheme="minorEastAsia" w:hAnsiTheme="minorEastAsia" w:cs="宋体" w:hint="eastAsia"/>
                <w:color w:val="000000"/>
                <w:kern w:val="0"/>
                <w:sz w:val="24"/>
                <w:szCs w:val="24"/>
                <w:lang w:bidi="ar"/>
              </w:rPr>
              <w:t>压缩，永久增量、LAN- Free、细粒度恢复、异地副本功能。</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4、系统可展示业务服务器基本信息：终端名称、计算机名称、终端分组、本地IP、通信IP、MAC地址、操作系统版本、终端客户端版本、终端在线状态、应用配置状态及自定义标签；可组合检索项进行全方位查询、定位、展示等。同时支持客户端日志在线直接下载；</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●5、支持主流市场国内外主流虚拟化平台的免代理备份，支持VMware vSphere、Microsoft Hyper-V、KVM（Sangfor HCI、H3C CAS、Inspur ICS、SMTX OS等）、Xen（Citrix XenServer、XCP-ng、Halsign vGate等）等主流虚拟化平台的备份恢复，备份过程中无需在VM中安装任何代理，支持单机和集群部署环境；</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●6、支持虚拟机免代理跨平台迁移，支持VMware虚拟机通过免代理方式（无需在虚拟机中安装代理插件）迁移到</w:t>
            </w:r>
            <w:r>
              <w:rPr>
                <w:rFonts w:asciiTheme="minorEastAsia" w:eastAsiaTheme="minorEastAsia" w:hAnsiTheme="minorEastAsia" w:cs="宋体" w:hint="eastAsia"/>
                <w:color w:val="000000"/>
                <w:kern w:val="0"/>
                <w:sz w:val="24"/>
                <w:szCs w:val="24"/>
                <w:lang w:bidi="ar"/>
              </w:rPr>
              <w:lastRenderedPageBreak/>
              <w:t>RedHat oVirt、Proxmox、Huawei FusionCompute、H3C CAS、ZStack、Sangfor HCI、Sugon Cube、zVirt、OpenStack等平台，同时支持反向迁移，支持RedHat oVirt、Proxmox、Huawei FusionCompute、H3C CAS、ZStack、Sangfor HCI、Sugon Cube、zVirt、OpenStack等平台虚拟机无代理迁移到VMware平台；</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7、投标人应提供三年免费升级至最新版本，确保在升级过程中保留所有原有备份数据，并对历史数据进行完整性验证。若需对原备份系统进行扩容或采用其他备份系统，需提供扩容后的总备份容量授权。对升级和扩容后的系统进行全面监控和管理，以保障数据的安全性和系统的稳定运行；</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8、服务配置独立的可视化监控大屏（非系统首页、系统监控界面），支持动态循环展示当前备份系统各功能模块数据保护状态，包括但不限于任务执行状态、各类数据总量、硬件资源使用情况等信息；</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●9、不需要恢复虚拟机备份数据，直接挂载备份数据，运行备份虚拟机，并可选择同时进行后台恢复。支持Vmware vSphere、RedHat Ovirt、Proxmox、Huawei FusionCompute、H3C CAS、ZStack、Sangfor HCI、Sugon Cube、Citrix XenHypervisor、OpenStack等虚拟化平台，实现</w:t>
            </w:r>
            <w:proofErr w:type="gramStart"/>
            <w:r>
              <w:rPr>
                <w:rFonts w:asciiTheme="minorEastAsia" w:eastAsiaTheme="minorEastAsia" w:hAnsiTheme="minorEastAsia" w:cs="宋体" w:hint="eastAsia"/>
                <w:color w:val="000000"/>
                <w:kern w:val="0"/>
                <w:sz w:val="24"/>
                <w:szCs w:val="24"/>
                <w:lang w:bidi="ar"/>
              </w:rPr>
              <w:t>分钟级恢复</w:t>
            </w:r>
            <w:proofErr w:type="gramEnd"/>
            <w:r>
              <w:rPr>
                <w:rFonts w:asciiTheme="minorEastAsia" w:eastAsiaTheme="minorEastAsia" w:hAnsiTheme="minorEastAsia" w:cs="宋体" w:hint="eastAsia"/>
                <w:color w:val="000000"/>
                <w:kern w:val="0"/>
                <w:sz w:val="24"/>
                <w:szCs w:val="24"/>
                <w:lang w:bidi="ar"/>
              </w:rPr>
              <w:t>，保障业务连续性；</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●10、支持Vmware、Hyper-V、KVM（如Huawei、H3C、Sangfor、Inspur、OpenStack等）、XEN（Citrix、XCP-ng等）主流虚拟化平台的免代理跨平台迁移，支持任意平台的免代理双向迁移。</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●11、具备虚拟实验室功能，可以借助手动验证和自动化验证，手动验证实现对备份数据的备份时间点进行快速挂载恢复验证，自动验证可实现对备份对象最新时间点进行多种方式的自动化验证，验证</w:t>
            </w:r>
            <w:proofErr w:type="gramStart"/>
            <w:r>
              <w:rPr>
                <w:rFonts w:asciiTheme="minorEastAsia" w:eastAsiaTheme="minorEastAsia" w:hAnsiTheme="minorEastAsia" w:cs="宋体" w:hint="eastAsia"/>
                <w:color w:val="000000"/>
                <w:kern w:val="0"/>
                <w:sz w:val="24"/>
                <w:szCs w:val="24"/>
                <w:lang w:bidi="ar"/>
              </w:rPr>
              <w:t>完成完成</w:t>
            </w:r>
            <w:proofErr w:type="gramEnd"/>
            <w:r>
              <w:rPr>
                <w:rFonts w:asciiTheme="minorEastAsia" w:eastAsiaTheme="minorEastAsia" w:hAnsiTheme="minorEastAsia" w:cs="宋体" w:hint="eastAsia"/>
                <w:color w:val="000000"/>
                <w:kern w:val="0"/>
                <w:sz w:val="24"/>
                <w:szCs w:val="24"/>
                <w:lang w:bidi="ar"/>
              </w:rPr>
              <w:t>后输出验证报告，如 GDPR（被遗忘权）；为确保安全、快速地恢复至生产阶段，先在隔离的生产环境中测试数据。</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●12、考虑数据安全的重要性，备份任务创建时针对备份数据可自定义设置密码，以保证数据的安全，</w:t>
            </w:r>
            <w:proofErr w:type="gramStart"/>
            <w:r>
              <w:rPr>
                <w:rFonts w:asciiTheme="minorEastAsia" w:eastAsiaTheme="minorEastAsia" w:hAnsiTheme="minorEastAsia" w:cs="宋体" w:hint="eastAsia"/>
                <w:color w:val="000000"/>
                <w:kern w:val="0"/>
                <w:sz w:val="24"/>
                <w:szCs w:val="24"/>
                <w:lang w:bidi="ar"/>
              </w:rPr>
              <w:t>恢复此</w:t>
            </w:r>
            <w:proofErr w:type="gramEnd"/>
            <w:r>
              <w:rPr>
                <w:rFonts w:asciiTheme="minorEastAsia" w:eastAsiaTheme="minorEastAsia" w:hAnsiTheme="minorEastAsia" w:cs="宋体" w:hint="eastAsia"/>
                <w:color w:val="000000"/>
                <w:kern w:val="0"/>
                <w:sz w:val="24"/>
                <w:szCs w:val="24"/>
                <w:lang w:bidi="ar"/>
              </w:rPr>
              <w:t>数据时必须输入密码验证才可执行，防止非法登录备份系统、恶意恢复造成备份数据泄露；</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●13、支持集成国内外第三方杀毒软件，可选实时杀毒扫描、扫描和验证功能提高备份系统安全性和减少病毒引起的中断事件，备份系统具备防病毒和安全能力，内嵌Kernel</w:t>
            </w:r>
            <w:proofErr w:type="gramStart"/>
            <w:r>
              <w:rPr>
                <w:rFonts w:asciiTheme="minorEastAsia" w:eastAsiaTheme="minorEastAsia" w:hAnsiTheme="minorEastAsia" w:cs="宋体" w:hint="eastAsia"/>
                <w:color w:val="000000"/>
                <w:kern w:val="0"/>
                <w:sz w:val="24"/>
                <w:szCs w:val="24"/>
                <w:lang w:bidi="ar"/>
              </w:rPr>
              <w:t>内核级防</w:t>
            </w:r>
            <w:proofErr w:type="gramEnd"/>
            <w:r>
              <w:rPr>
                <w:rFonts w:asciiTheme="minorEastAsia" w:eastAsiaTheme="minorEastAsia" w:hAnsiTheme="minorEastAsia" w:cs="宋体" w:hint="eastAsia"/>
                <w:color w:val="000000"/>
                <w:kern w:val="0"/>
                <w:sz w:val="24"/>
                <w:szCs w:val="24"/>
                <w:lang w:bidi="ar"/>
              </w:rPr>
              <w:t>勒索病毒功能模块，基于不可变存储技术，防止任何非备份软件进程修改备份磁盘上的数据；</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●14、产品支持集群部署方式，可由多个备份节点组成统一管理集群，提供统一备份存储池，具备均衡负载能力，可自</w:t>
            </w:r>
            <w:r>
              <w:rPr>
                <w:rFonts w:asciiTheme="minorEastAsia" w:eastAsiaTheme="minorEastAsia" w:hAnsiTheme="minorEastAsia" w:cs="宋体" w:hint="eastAsia"/>
                <w:color w:val="000000"/>
                <w:kern w:val="0"/>
                <w:sz w:val="24"/>
                <w:szCs w:val="24"/>
                <w:lang w:bidi="ar"/>
              </w:rPr>
              <w:lastRenderedPageBreak/>
              <w:t>动将备份任务分配至低负载节点，支持节点负载上限功能，可配置单个节点同时运行任务上限。多个集群及节点支持统一管理平台统一纳管，可由统一管理平台对被纳管节点进行管理。</w:t>
            </w:r>
          </w:p>
          <w:p w:rsidR="009E458E" w:rsidRDefault="0063005D">
            <w:pPr>
              <w:widowControl/>
              <w:jc w:val="left"/>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●15、支持整机备份数据细粒度恢复，支持直接解析Windows NTFS，Linux的xfs、fat32\ext2、ext3、ext4等各种文件系统，解析出的文件可直接从备份系统进行网页下载、客户端传输下载以及通过网络共享访问的方式，管理员可轻松找到该文件并复制出来；可指定恢复单个文件或文件夹到原机、异机某个目录下。</w:t>
            </w:r>
          </w:p>
        </w:tc>
      </w:tr>
      <w:tr w:rsidR="009E458E">
        <w:trPr>
          <w:trHeight w:val="6720"/>
        </w:trPr>
        <w:tc>
          <w:tcPr>
            <w:tcW w:w="4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lastRenderedPageBreak/>
              <w:t>4</w:t>
            </w:r>
          </w:p>
        </w:tc>
        <w:tc>
          <w:tcPr>
            <w:tcW w:w="6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运动数据备份存储</w:t>
            </w:r>
          </w:p>
        </w:tc>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台</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3</w:t>
            </w:r>
          </w:p>
        </w:tc>
        <w:tc>
          <w:tcPr>
            <w:tcW w:w="31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★1、单台设备配置：硬件高度≤2U，单台配置：X86架构，提供不少于CPU≥2，主频≥2.4GHz，单CPU核数≥12核，内存≥128G DDR5，480GB SSD≥2，1.6TB NVME≥2，12TB HDD≥6，</w:t>
            </w:r>
            <w:proofErr w:type="gramStart"/>
            <w:r>
              <w:rPr>
                <w:rFonts w:asciiTheme="minorEastAsia" w:eastAsiaTheme="minorEastAsia" w:hAnsiTheme="minorEastAsia" w:cs="宋体" w:hint="eastAsia"/>
                <w:color w:val="000000"/>
                <w:kern w:val="0"/>
                <w:sz w:val="24"/>
                <w:szCs w:val="24"/>
                <w:lang w:bidi="ar"/>
              </w:rPr>
              <w:t>千兆电口</w:t>
            </w:r>
            <w:proofErr w:type="gramEnd"/>
            <w:r>
              <w:rPr>
                <w:rFonts w:asciiTheme="minorEastAsia" w:eastAsiaTheme="minorEastAsia" w:hAnsiTheme="minorEastAsia" w:cs="宋体" w:hint="eastAsia"/>
                <w:color w:val="000000"/>
                <w:kern w:val="0"/>
                <w:sz w:val="24"/>
                <w:szCs w:val="24"/>
                <w:lang w:bidi="ar"/>
              </w:rPr>
              <w:t>≥4个；双口万兆网卡(含模块)≥2个；RIAD卡≥1块，支持RAID1和JBOD；电源≥2个。</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★2、提供</w:t>
            </w:r>
            <w:proofErr w:type="gramStart"/>
            <w:r>
              <w:rPr>
                <w:rFonts w:asciiTheme="minorEastAsia" w:eastAsiaTheme="minorEastAsia" w:hAnsiTheme="minorEastAsia" w:cs="宋体" w:hint="eastAsia"/>
                <w:color w:val="000000"/>
                <w:kern w:val="0"/>
                <w:sz w:val="24"/>
                <w:szCs w:val="24"/>
                <w:lang w:bidi="ar"/>
              </w:rPr>
              <w:t>裸</w:t>
            </w:r>
            <w:proofErr w:type="gramEnd"/>
            <w:r>
              <w:rPr>
                <w:rFonts w:asciiTheme="minorEastAsia" w:eastAsiaTheme="minorEastAsia" w:hAnsiTheme="minorEastAsia" w:cs="宋体" w:hint="eastAsia"/>
                <w:color w:val="000000"/>
                <w:kern w:val="0"/>
                <w:sz w:val="24"/>
                <w:szCs w:val="24"/>
                <w:lang w:bidi="ar"/>
              </w:rPr>
              <w:t>容量授权≥216 T；存储空间</w:t>
            </w:r>
            <w:proofErr w:type="gramStart"/>
            <w:r>
              <w:rPr>
                <w:rFonts w:asciiTheme="minorEastAsia" w:eastAsiaTheme="minorEastAsia" w:hAnsiTheme="minorEastAsia" w:cs="宋体" w:hint="eastAsia"/>
                <w:color w:val="000000"/>
                <w:kern w:val="0"/>
                <w:sz w:val="24"/>
                <w:szCs w:val="24"/>
                <w:lang w:bidi="ar"/>
              </w:rPr>
              <w:t>需支持</w:t>
            </w:r>
            <w:proofErr w:type="gramEnd"/>
            <w:r>
              <w:rPr>
                <w:rFonts w:asciiTheme="minorEastAsia" w:eastAsiaTheme="minorEastAsia" w:hAnsiTheme="minorEastAsia" w:cs="宋体" w:hint="eastAsia"/>
                <w:color w:val="000000"/>
                <w:kern w:val="0"/>
                <w:sz w:val="24"/>
                <w:szCs w:val="24"/>
                <w:lang w:bidi="ar"/>
              </w:rPr>
              <w:t>2-6副本或EC纠</w:t>
            </w:r>
            <w:proofErr w:type="gramStart"/>
            <w:r>
              <w:rPr>
                <w:rFonts w:asciiTheme="minorEastAsia" w:eastAsiaTheme="minorEastAsia" w:hAnsiTheme="minorEastAsia" w:cs="宋体" w:hint="eastAsia"/>
                <w:color w:val="000000"/>
                <w:kern w:val="0"/>
                <w:sz w:val="24"/>
                <w:szCs w:val="24"/>
                <w:lang w:bidi="ar"/>
              </w:rPr>
              <w:t>删码模式</w:t>
            </w:r>
            <w:proofErr w:type="gramEnd"/>
            <w:r>
              <w:rPr>
                <w:rFonts w:asciiTheme="minorEastAsia" w:eastAsiaTheme="minorEastAsia" w:hAnsiTheme="minorEastAsia" w:cs="宋体" w:hint="eastAsia"/>
                <w:color w:val="000000"/>
                <w:kern w:val="0"/>
                <w:sz w:val="24"/>
                <w:szCs w:val="24"/>
                <w:lang w:bidi="ar"/>
              </w:rPr>
              <w:t>提供数据保护，本次为提高备份空间容量，保证至少3节点的情况下采用EC4+2：1模式为备份系统提供≥111 TiB块存储空间。</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●3、备份系统存储节点需采用分布式存储架构，支持多种架构CPU，可以单节点扩容鲲鹏、海光、飞腾等国产化节点。</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4、支持可视化硬件网络拓扑，直观展现集群网络情况、数据中心、机架、服务器、网卡信息。同时可以可视化展现集群网络中各个模块的异常情况。支持不同网卡的监控信息及监控历史。</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5、支持集群内所有资源的告警，支持自定义告警通知，告警会显示告警原因和建议解决意见，当故障恢复之后，告警自动恢复。</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6、支持</w:t>
            </w:r>
            <w:proofErr w:type="gramStart"/>
            <w:r>
              <w:rPr>
                <w:rFonts w:asciiTheme="minorEastAsia" w:eastAsiaTheme="minorEastAsia" w:hAnsiTheme="minorEastAsia" w:cs="宋体" w:hint="eastAsia"/>
                <w:color w:val="000000"/>
                <w:kern w:val="0"/>
                <w:sz w:val="24"/>
                <w:szCs w:val="24"/>
                <w:lang w:bidi="ar"/>
              </w:rPr>
              <w:t>卷管理</w:t>
            </w:r>
            <w:proofErr w:type="gramEnd"/>
            <w:r>
              <w:rPr>
                <w:rFonts w:asciiTheme="minorEastAsia" w:eastAsiaTheme="minorEastAsia" w:hAnsiTheme="minorEastAsia" w:cs="宋体" w:hint="eastAsia"/>
                <w:color w:val="000000"/>
                <w:kern w:val="0"/>
                <w:sz w:val="24"/>
                <w:szCs w:val="24"/>
                <w:lang w:bidi="ar"/>
              </w:rPr>
              <w:t>操作，精简配置，在线扩容。</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●7、为保障后期可平滑扩容其他类型业务，存储软件</w:t>
            </w:r>
            <w:proofErr w:type="gramStart"/>
            <w:r>
              <w:rPr>
                <w:rFonts w:asciiTheme="minorEastAsia" w:eastAsiaTheme="minorEastAsia" w:hAnsiTheme="minorEastAsia" w:cs="宋体" w:hint="eastAsia"/>
                <w:color w:val="000000"/>
                <w:kern w:val="0"/>
                <w:sz w:val="24"/>
                <w:szCs w:val="24"/>
                <w:lang w:bidi="ar"/>
              </w:rPr>
              <w:t>需支持块</w:t>
            </w:r>
            <w:proofErr w:type="gramEnd"/>
            <w:r>
              <w:rPr>
                <w:rFonts w:asciiTheme="minorEastAsia" w:eastAsiaTheme="minorEastAsia" w:hAnsiTheme="minorEastAsia" w:cs="宋体" w:hint="eastAsia"/>
                <w:color w:val="000000"/>
                <w:kern w:val="0"/>
                <w:sz w:val="24"/>
                <w:szCs w:val="24"/>
                <w:lang w:bidi="ar"/>
              </w:rPr>
              <w:t>、文件、对象全协议，并</w:t>
            </w:r>
            <w:proofErr w:type="gramStart"/>
            <w:r>
              <w:rPr>
                <w:rFonts w:asciiTheme="minorEastAsia" w:eastAsiaTheme="minorEastAsia" w:hAnsiTheme="minorEastAsia" w:cs="宋体" w:hint="eastAsia"/>
                <w:color w:val="000000"/>
                <w:kern w:val="0"/>
                <w:sz w:val="24"/>
                <w:szCs w:val="24"/>
                <w:lang w:bidi="ar"/>
              </w:rPr>
              <w:t>全协议</w:t>
            </w:r>
            <w:proofErr w:type="gramEnd"/>
            <w:r>
              <w:rPr>
                <w:rFonts w:asciiTheme="minorEastAsia" w:eastAsiaTheme="minorEastAsia" w:hAnsiTheme="minorEastAsia" w:cs="宋体" w:hint="eastAsia"/>
                <w:color w:val="000000"/>
                <w:kern w:val="0"/>
                <w:sz w:val="24"/>
                <w:szCs w:val="24"/>
                <w:lang w:bidi="ar"/>
              </w:rPr>
              <w:t>支持EC纠</w:t>
            </w:r>
            <w:proofErr w:type="gramStart"/>
            <w:r>
              <w:rPr>
                <w:rFonts w:asciiTheme="minorEastAsia" w:eastAsiaTheme="minorEastAsia" w:hAnsiTheme="minorEastAsia" w:cs="宋体" w:hint="eastAsia"/>
                <w:color w:val="000000"/>
                <w:kern w:val="0"/>
                <w:sz w:val="24"/>
                <w:szCs w:val="24"/>
                <w:lang w:bidi="ar"/>
              </w:rPr>
              <w:t>删</w:t>
            </w:r>
            <w:proofErr w:type="gramEnd"/>
            <w:r>
              <w:rPr>
                <w:rFonts w:asciiTheme="minorEastAsia" w:eastAsiaTheme="minorEastAsia" w:hAnsiTheme="minorEastAsia" w:cs="宋体" w:hint="eastAsia"/>
                <w:color w:val="000000"/>
                <w:kern w:val="0"/>
                <w:sz w:val="24"/>
                <w:szCs w:val="24"/>
                <w:lang w:bidi="ar"/>
              </w:rPr>
              <w:t>码数据保护。</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8、为保障业务连续性，在发生存储节点系统级故障时，重装节点操作系统后，无需重构全部数据，仅需重构差异数据。</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9、支持</w:t>
            </w:r>
            <w:proofErr w:type="gramStart"/>
            <w:r>
              <w:rPr>
                <w:rFonts w:asciiTheme="minorEastAsia" w:eastAsiaTheme="minorEastAsia" w:hAnsiTheme="minorEastAsia" w:cs="宋体" w:hint="eastAsia"/>
                <w:color w:val="000000"/>
                <w:kern w:val="0"/>
                <w:sz w:val="24"/>
                <w:szCs w:val="24"/>
                <w:lang w:bidi="ar"/>
              </w:rPr>
              <w:t>在线整池扩容</w:t>
            </w:r>
            <w:proofErr w:type="gramEnd"/>
            <w:r>
              <w:rPr>
                <w:rFonts w:asciiTheme="minorEastAsia" w:eastAsiaTheme="minorEastAsia" w:hAnsiTheme="minorEastAsia" w:cs="宋体" w:hint="eastAsia"/>
                <w:color w:val="000000"/>
                <w:kern w:val="0"/>
                <w:sz w:val="24"/>
                <w:szCs w:val="24"/>
                <w:lang w:bidi="ar"/>
              </w:rPr>
              <w:t>，灵活规划存储池，避免集群扩容带来的</w:t>
            </w:r>
            <w:proofErr w:type="gramStart"/>
            <w:r>
              <w:rPr>
                <w:rFonts w:asciiTheme="minorEastAsia" w:eastAsiaTheme="minorEastAsia" w:hAnsiTheme="minorEastAsia" w:cs="宋体" w:hint="eastAsia"/>
                <w:color w:val="000000"/>
                <w:kern w:val="0"/>
                <w:sz w:val="24"/>
                <w:szCs w:val="24"/>
                <w:lang w:bidi="ar"/>
              </w:rPr>
              <w:t>重平衡</w:t>
            </w:r>
            <w:proofErr w:type="gramEnd"/>
            <w:r>
              <w:rPr>
                <w:rFonts w:asciiTheme="minorEastAsia" w:eastAsiaTheme="minorEastAsia" w:hAnsiTheme="minorEastAsia" w:cs="宋体" w:hint="eastAsia"/>
                <w:color w:val="000000"/>
                <w:kern w:val="0"/>
                <w:sz w:val="24"/>
                <w:szCs w:val="24"/>
                <w:lang w:bidi="ar"/>
              </w:rPr>
              <w:t>影响。</w:t>
            </w:r>
          </w:p>
          <w:p w:rsidR="009E458E" w:rsidRDefault="0063005D">
            <w:pPr>
              <w:widowControl/>
              <w:jc w:val="left"/>
              <w:textAlignment w:val="cente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●10、支持双活架构，保障业务连续性。</w:t>
            </w:r>
          </w:p>
          <w:p w:rsidR="009E458E" w:rsidRDefault="0063005D">
            <w:pPr>
              <w:widowControl/>
              <w:jc w:val="left"/>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●11、支持为运动数据备份管理机提供备份存储空间，还</w:t>
            </w:r>
            <w:proofErr w:type="gramStart"/>
            <w:r>
              <w:rPr>
                <w:rFonts w:asciiTheme="minorEastAsia" w:eastAsiaTheme="minorEastAsia" w:hAnsiTheme="minorEastAsia" w:cs="宋体" w:hint="eastAsia"/>
                <w:color w:val="000000"/>
                <w:kern w:val="0"/>
                <w:sz w:val="24"/>
                <w:szCs w:val="24"/>
                <w:lang w:bidi="ar"/>
              </w:rPr>
              <w:t>需支持</w:t>
            </w:r>
            <w:proofErr w:type="gramEnd"/>
            <w:r>
              <w:rPr>
                <w:rFonts w:asciiTheme="minorEastAsia" w:eastAsiaTheme="minorEastAsia" w:hAnsiTheme="minorEastAsia" w:cs="宋体" w:hint="eastAsia"/>
                <w:color w:val="000000"/>
                <w:kern w:val="0"/>
                <w:sz w:val="24"/>
                <w:szCs w:val="24"/>
                <w:lang w:bidi="ar"/>
              </w:rPr>
              <w:t>通过FC协议对接现有虚拟化平台（VMware平台、CAS平台、HCI平台）提供块存储空间</w:t>
            </w:r>
          </w:p>
        </w:tc>
      </w:tr>
      <w:tr w:rsidR="009E458E">
        <w:trPr>
          <w:trHeight w:val="1020"/>
        </w:trPr>
        <w:tc>
          <w:tcPr>
            <w:tcW w:w="4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lastRenderedPageBreak/>
              <w:t>5</w:t>
            </w:r>
          </w:p>
        </w:tc>
        <w:tc>
          <w:tcPr>
            <w:tcW w:w="6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备份业务交换机</w:t>
            </w:r>
          </w:p>
        </w:tc>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台</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2</w:t>
            </w:r>
          </w:p>
        </w:tc>
        <w:tc>
          <w:tcPr>
            <w:tcW w:w="31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left"/>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 xml:space="preserve">★备份业务交换机，单台设备配置：交换容量≥2.5Tbps,三层包转发率≥480Mpps；提供10G(SFP+)接口≥24个；万兆多模300M SFP+接 </w:t>
            </w:r>
            <w:proofErr w:type="gramStart"/>
            <w:r>
              <w:rPr>
                <w:rFonts w:asciiTheme="minorEastAsia" w:eastAsiaTheme="minorEastAsia" w:hAnsiTheme="minorEastAsia" w:cs="宋体" w:hint="eastAsia"/>
                <w:color w:val="000000"/>
                <w:kern w:val="0"/>
                <w:sz w:val="24"/>
                <w:szCs w:val="24"/>
                <w:lang w:bidi="ar"/>
              </w:rPr>
              <w:t>口光模块</w:t>
            </w:r>
            <w:proofErr w:type="gramEnd"/>
            <w:r>
              <w:rPr>
                <w:rFonts w:asciiTheme="minorEastAsia" w:eastAsiaTheme="minorEastAsia" w:hAnsiTheme="minorEastAsia" w:cs="宋体" w:hint="eastAsia"/>
                <w:color w:val="000000"/>
                <w:kern w:val="0"/>
                <w:sz w:val="24"/>
                <w:szCs w:val="24"/>
                <w:lang w:bidi="ar"/>
              </w:rPr>
              <w:t>≥12块。</w:t>
            </w:r>
          </w:p>
        </w:tc>
      </w:tr>
      <w:tr w:rsidR="009E458E">
        <w:trPr>
          <w:trHeight w:val="1020"/>
        </w:trPr>
        <w:tc>
          <w:tcPr>
            <w:tcW w:w="4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6</w:t>
            </w:r>
          </w:p>
        </w:tc>
        <w:tc>
          <w:tcPr>
            <w:tcW w:w="6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备份管理交换机</w:t>
            </w:r>
          </w:p>
        </w:tc>
        <w:tc>
          <w:tcPr>
            <w:tcW w:w="41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台</w:t>
            </w:r>
          </w:p>
        </w:tc>
        <w:tc>
          <w:tcPr>
            <w:tcW w:w="3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2</w:t>
            </w:r>
          </w:p>
        </w:tc>
        <w:tc>
          <w:tcPr>
            <w:tcW w:w="31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E458E" w:rsidRDefault="0063005D">
            <w:pPr>
              <w:widowControl/>
              <w:jc w:val="left"/>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lang w:bidi="ar"/>
              </w:rPr>
              <w:t>★备份管理交换机，单台设备配置：交换容量≥520Gbps，包转发率≥108Mpps；提供千兆接口≥24个，10G(SFP+)接口≥4个。</w:t>
            </w:r>
          </w:p>
        </w:tc>
      </w:tr>
    </w:tbl>
    <w:p w:rsidR="009E458E" w:rsidRDefault="009E458E">
      <w:pPr>
        <w:pStyle w:val="Default"/>
        <w:spacing w:line="360" w:lineRule="auto"/>
        <w:jc w:val="both"/>
      </w:pPr>
    </w:p>
    <w:p w:rsidR="009E458E" w:rsidRDefault="0063005D">
      <w:pPr>
        <w:spacing w:line="360" w:lineRule="auto"/>
        <w:ind w:firstLineChars="200" w:firstLine="480"/>
        <w:outlineLvl w:val="0"/>
        <w:rPr>
          <w:sz w:val="24"/>
        </w:rPr>
      </w:pPr>
      <w:r>
        <w:rPr>
          <w:rFonts w:hint="eastAsia"/>
          <w:sz w:val="24"/>
        </w:rPr>
        <w:t>注：</w:t>
      </w:r>
    </w:p>
    <w:p w:rsidR="009E458E" w:rsidRDefault="0063005D">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9E458E" w:rsidRDefault="0063005D">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9E458E" w:rsidRDefault="0063005D">
      <w:pPr>
        <w:spacing w:line="360" w:lineRule="auto"/>
        <w:ind w:firstLineChars="200" w:firstLine="480"/>
        <w:outlineLvl w:val="0"/>
        <w:rPr>
          <w:sz w:val="24"/>
        </w:rPr>
      </w:pPr>
      <w:r>
        <w:rPr>
          <w:rFonts w:hint="eastAsia"/>
          <w:sz w:val="24"/>
        </w:rPr>
        <w:t>若招标文件提供了图纸或图片，仅供参考，文字表述与图纸或图片不一致时，以文字表述为准。</w:t>
      </w:r>
    </w:p>
    <w:p w:rsidR="009E458E" w:rsidRDefault="0063005D">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9E458E" w:rsidRDefault="0063005D">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9E458E" w:rsidRDefault="0063005D">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9E458E" w:rsidRDefault="0063005D">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投标人的报价应包括：设备主机及附件货款、运输费、运输保险费、装卸费、安装调试费及利润税金等为完成招标文件规定的全部要求所需的一切费用。投标人所报</w:t>
      </w:r>
      <w:proofErr w:type="gramStart"/>
      <w:r>
        <w:rPr>
          <w:rFonts w:hint="eastAsia"/>
          <w:color w:val="000000"/>
          <w:sz w:val="24"/>
        </w:rPr>
        <w:t>价格为货到</w:t>
      </w:r>
      <w:proofErr w:type="gramEnd"/>
      <w:r>
        <w:rPr>
          <w:rFonts w:hint="eastAsia"/>
          <w:color w:val="000000"/>
          <w:sz w:val="24"/>
        </w:rPr>
        <w:t>现场安装调试完成的最终优惠价格。</w:t>
      </w:r>
    </w:p>
    <w:p w:rsidR="009E458E" w:rsidRDefault="0063005D">
      <w:pPr>
        <w:autoSpaceDE w:val="0"/>
        <w:autoSpaceDN w:val="0"/>
        <w:adjustRightInd w:val="0"/>
        <w:spacing w:line="360" w:lineRule="auto"/>
        <w:ind w:firstLineChars="200" w:firstLine="480"/>
        <w:rPr>
          <w:color w:val="000000"/>
          <w:sz w:val="24"/>
        </w:rPr>
      </w:pPr>
      <w:r>
        <w:rPr>
          <w:rFonts w:hint="eastAsia"/>
          <w:color w:val="000000"/>
          <w:sz w:val="24"/>
        </w:rPr>
        <w:lastRenderedPageBreak/>
        <w:t xml:space="preserve">3. </w:t>
      </w:r>
      <w:r>
        <w:rPr>
          <w:rFonts w:hint="eastAsia"/>
          <w:color w:val="000000"/>
          <w:sz w:val="24"/>
        </w:rPr>
        <w:t>验收及相关费用由投标人负责。</w:t>
      </w:r>
    </w:p>
    <w:p w:rsidR="009E458E" w:rsidRDefault="0063005D">
      <w:pPr>
        <w:spacing w:line="360" w:lineRule="auto"/>
        <w:ind w:firstLineChars="200" w:firstLine="480"/>
        <w:outlineLvl w:val="0"/>
        <w:rPr>
          <w:sz w:val="24"/>
        </w:rPr>
      </w:pPr>
      <w:r>
        <w:rPr>
          <w:rFonts w:hint="eastAsia"/>
          <w:sz w:val="24"/>
        </w:rPr>
        <w:t>（二）服务要求</w:t>
      </w:r>
    </w:p>
    <w:p w:rsidR="009E458E" w:rsidRDefault="0063005D">
      <w:pPr>
        <w:spacing w:line="360" w:lineRule="auto"/>
        <w:ind w:firstLineChars="200" w:firstLine="480"/>
        <w:outlineLvl w:val="0"/>
        <w:rPr>
          <w:sz w:val="24"/>
        </w:rPr>
      </w:pPr>
      <w:r>
        <w:rPr>
          <w:rFonts w:hint="eastAsia"/>
          <w:sz w:val="24"/>
        </w:rPr>
        <w:t xml:space="preserve">1. </w:t>
      </w:r>
      <w:r>
        <w:rPr>
          <w:rFonts w:hint="eastAsia"/>
          <w:sz w:val="24"/>
        </w:rPr>
        <w:t>提供所投高性能运动数据计算平台、运动数据备份管理机、运动数据备份存储、备份业务交换机、备份管理交换机</w:t>
      </w:r>
      <w:r>
        <w:rPr>
          <w:rFonts w:hint="eastAsia"/>
          <w:sz w:val="24"/>
        </w:rPr>
        <w:t>3</w:t>
      </w:r>
      <w:r>
        <w:rPr>
          <w:rFonts w:hint="eastAsia"/>
          <w:sz w:val="24"/>
        </w:rPr>
        <w:t>年的免费上门保修。提供所投运动数据安全防火墙</w:t>
      </w:r>
      <w:r>
        <w:rPr>
          <w:rFonts w:hint="eastAsia"/>
          <w:sz w:val="24"/>
        </w:rPr>
        <w:t>5</w:t>
      </w:r>
      <w:r>
        <w:rPr>
          <w:rFonts w:hint="eastAsia"/>
          <w:sz w:val="24"/>
        </w:rPr>
        <w:t>年的免费上门保修。</w:t>
      </w:r>
    </w:p>
    <w:p w:rsidR="009E458E" w:rsidRDefault="0063005D">
      <w:pPr>
        <w:spacing w:line="360" w:lineRule="auto"/>
        <w:ind w:firstLineChars="200" w:firstLine="480"/>
        <w:outlineLvl w:val="0"/>
        <w:rPr>
          <w:sz w:val="24"/>
        </w:rPr>
      </w:pPr>
      <w:r>
        <w:rPr>
          <w:rFonts w:hint="eastAsia"/>
          <w:sz w:val="24"/>
        </w:rPr>
        <w:t xml:space="preserve">2. </w:t>
      </w:r>
      <w:r>
        <w:rPr>
          <w:rFonts w:hint="eastAsia"/>
          <w:sz w:val="24"/>
        </w:rPr>
        <w:t>保修期：投标人提供</w:t>
      </w:r>
      <w:proofErr w:type="gramStart"/>
      <w:r>
        <w:rPr>
          <w:rFonts w:hint="eastAsia"/>
          <w:sz w:val="24"/>
        </w:rPr>
        <w:t>自设备</w:t>
      </w:r>
      <w:proofErr w:type="gramEnd"/>
      <w:r>
        <w:rPr>
          <w:rFonts w:hint="eastAsia"/>
          <w:sz w:val="24"/>
        </w:rPr>
        <w:t>最终验收报告签署之日起计算，免费上门保修。保</w:t>
      </w:r>
      <w:r w:rsidRPr="00DA0DCB">
        <w:rPr>
          <w:rFonts w:hint="eastAsia"/>
          <w:sz w:val="24"/>
        </w:rPr>
        <w:t>修期内免费更换零配件，</w:t>
      </w:r>
      <w:r w:rsidRPr="00DA0DCB">
        <w:rPr>
          <w:rFonts w:hint="eastAsia"/>
          <w:sz w:val="24"/>
        </w:rPr>
        <w:t>7</w:t>
      </w:r>
      <w:r w:rsidRPr="00DA0DCB">
        <w:rPr>
          <w:rFonts w:hint="eastAsia"/>
          <w:sz w:val="24"/>
        </w:rPr>
        <w:t>×</w:t>
      </w:r>
      <w:r w:rsidRPr="00DA0DCB">
        <w:rPr>
          <w:rFonts w:hint="eastAsia"/>
          <w:sz w:val="24"/>
        </w:rPr>
        <w:t>24</w:t>
      </w:r>
      <w:r w:rsidRPr="00DA0DCB">
        <w:rPr>
          <w:rFonts w:hint="eastAsia"/>
          <w:sz w:val="24"/>
        </w:rPr>
        <w:t>小时技术响应，</w:t>
      </w:r>
      <w:r w:rsidRPr="00DA0DCB">
        <w:rPr>
          <w:rFonts w:hint="eastAsia"/>
          <w:sz w:val="24"/>
        </w:rPr>
        <w:t>72</w:t>
      </w:r>
      <w:r w:rsidRPr="00DA0DCB">
        <w:rPr>
          <w:rFonts w:hint="eastAsia"/>
          <w:sz w:val="24"/>
        </w:rPr>
        <w:t>小时内维修工程师到达维修现场并维修完毕。若维修时间超出</w:t>
      </w:r>
      <w:r w:rsidRPr="00DA0DCB">
        <w:rPr>
          <w:rFonts w:hint="eastAsia"/>
          <w:sz w:val="24"/>
        </w:rPr>
        <w:t>72</w:t>
      </w:r>
      <w:r w:rsidRPr="00DA0DCB">
        <w:rPr>
          <w:rFonts w:hint="eastAsia"/>
          <w:sz w:val="24"/>
        </w:rPr>
        <w:t>小时的，质保期延长超出的时间（不足</w:t>
      </w:r>
      <w:r w:rsidRPr="00DA0DCB">
        <w:rPr>
          <w:rFonts w:hint="eastAsia"/>
          <w:sz w:val="24"/>
        </w:rPr>
        <w:t>24</w:t>
      </w:r>
      <w:r w:rsidRPr="00DA0DCB">
        <w:rPr>
          <w:rFonts w:hint="eastAsia"/>
          <w:sz w:val="24"/>
        </w:rPr>
        <w:t>小时的，按</w:t>
      </w:r>
      <w:r w:rsidRPr="00DA0DCB">
        <w:rPr>
          <w:rFonts w:hint="eastAsia"/>
          <w:sz w:val="24"/>
        </w:rPr>
        <w:t>1</w:t>
      </w:r>
      <w:r w:rsidRPr="00DA0DCB">
        <w:rPr>
          <w:rFonts w:hint="eastAsia"/>
          <w:sz w:val="24"/>
        </w:rPr>
        <w:t>天计算）。如涉及人工及差旅费用，由投标人自理。保修期外，提供</w:t>
      </w:r>
      <w:r w:rsidRPr="00DA0DCB">
        <w:rPr>
          <w:rFonts w:hint="eastAsia"/>
          <w:sz w:val="24"/>
        </w:rPr>
        <w:t>7</w:t>
      </w:r>
      <w:r w:rsidRPr="00DA0DCB">
        <w:rPr>
          <w:rFonts w:hint="eastAsia"/>
          <w:sz w:val="24"/>
        </w:rPr>
        <w:t>×</w:t>
      </w:r>
      <w:r w:rsidRPr="00DA0DCB">
        <w:rPr>
          <w:rFonts w:hint="eastAsia"/>
          <w:sz w:val="24"/>
        </w:rPr>
        <w:t>24</w:t>
      </w:r>
      <w:r w:rsidRPr="00DA0DCB">
        <w:rPr>
          <w:rFonts w:hint="eastAsia"/>
          <w:sz w:val="24"/>
        </w:rPr>
        <w:t>小时技术响应，</w:t>
      </w:r>
      <w:r w:rsidRPr="00DA0DCB">
        <w:rPr>
          <w:rFonts w:hint="eastAsia"/>
          <w:sz w:val="24"/>
        </w:rPr>
        <w:t>72</w:t>
      </w:r>
      <w:r w:rsidRPr="00DA0DCB">
        <w:rPr>
          <w:rFonts w:hint="eastAsia"/>
          <w:sz w:val="24"/>
        </w:rPr>
        <w:t>小时内维修工程师到达维修现场，更换零配件只收取成本费，如涉及人工</w:t>
      </w:r>
      <w:r>
        <w:rPr>
          <w:rFonts w:hint="eastAsia"/>
          <w:sz w:val="24"/>
        </w:rPr>
        <w:t>及差旅费用，由投标人自理。投标人提供设备终身维修服务，无论保修期内、保修期</w:t>
      </w:r>
      <w:proofErr w:type="gramStart"/>
      <w:r>
        <w:rPr>
          <w:rFonts w:hint="eastAsia"/>
          <w:sz w:val="24"/>
        </w:rPr>
        <w:t>外软件</w:t>
      </w:r>
      <w:proofErr w:type="gramEnd"/>
      <w:r>
        <w:rPr>
          <w:rFonts w:hint="eastAsia"/>
          <w:sz w:val="24"/>
        </w:rPr>
        <w:t>提供版本内免费升级，由投标人提供产品保修文件。</w:t>
      </w:r>
    </w:p>
    <w:p w:rsidR="009E458E" w:rsidRDefault="0063005D">
      <w:pPr>
        <w:spacing w:line="360" w:lineRule="auto"/>
        <w:ind w:firstLineChars="200" w:firstLine="480"/>
        <w:outlineLvl w:val="0"/>
        <w:rPr>
          <w:sz w:val="24"/>
        </w:rPr>
      </w:pPr>
      <w:r>
        <w:rPr>
          <w:rFonts w:hint="eastAsia"/>
          <w:sz w:val="24"/>
        </w:rPr>
        <w:t>3.</w:t>
      </w:r>
      <w:r>
        <w:rPr>
          <w:rFonts w:hint="eastAsia"/>
          <w:sz w:val="24"/>
        </w:rPr>
        <w:t>设备安装调试期间配备项目经理，负责项目全流程统筹协调、</w:t>
      </w:r>
      <w:r>
        <w:rPr>
          <w:rFonts w:hint="eastAsia"/>
          <w:sz w:val="24"/>
        </w:rPr>
        <w:t>IT</w:t>
      </w:r>
      <w:r>
        <w:rPr>
          <w:rFonts w:hint="eastAsia"/>
          <w:sz w:val="24"/>
        </w:rPr>
        <w:t>服务标准制定、信息安全整体管控，具备对应领域专业管理能力。保修期内配备售后服务工程师，负责项目所投产品的售后响应服务工作、安全风险评估及漏洞应急处置，具备保障业务安全合</w:t>
      </w:r>
      <w:proofErr w:type="gramStart"/>
      <w:r>
        <w:rPr>
          <w:rFonts w:hint="eastAsia"/>
          <w:sz w:val="24"/>
        </w:rPr>
        <w:t>规</w:t>
      </w:r>
      <w:proofErr w:type="gramEnd"/>
      <w:r>
        <w:rPr>
          <w:rFonts w:hint="eastAsia"/>
          <w:sz w:val="24"/>
        </w:rPr>
        <w:t>的技术能力。</w:t>
      </w:r>
    </w:p>
    <w:p w:rsidR="009E458E" w:rsidRDefault="0063005D">
      <w:pPr>
        <w:spacing w:line="360" w:lineRule="auto"/>
        <w:ind w:firstLineChars="200" w:firstLine="480"/>
        <w:outlineLvl w:val="0"/>
        <w:rPr>
          <w:sz w:val="24"/>
        </w:rPr>
      </w:pPr>
      <w:r>
        <w:rPr>
          <w:rFonts w:hint="eastAsia"/>
          <w:sz w:val="24"/>
        </w:rPr>
        <w:t xml:space="preserve">4. </w:t>
      </w:r>
      <w:r>
        <w:rPr>
          <w:rFonts w:hint="eastAsia"/>
          <w:sz w:val="24"/>
        </w:rPr>
        <w:t>提供所投产品制造商服务机构情况，包括地址、联系方式及技术人员数量等。</w:t>
      </w:r>
    </w:p>
    <w:p w:rsidR="009E458E" w:rsidRDefault="0063005D">
      <w:pPr>
        <w:spacing w:line="360" w:lineRule="auto"/>
        <w:ind w:firstLineChars="200" w:firstLine="480"/>
        <w:outlineLvl w:val="0"/>
        <w:rPr>
          <w:sz w:val="24"/>
        </w:rPr>
      </w:pPr>
      <w:r>
        <w:rPr>
          <w:rFonts w:hint="eastAsia"/>
          <w:sz w:val="24"/>
        </w:rPr>
        <w:t xml:space="preserve">5. </w:t>
      </w:r>
      <w:r>
        <w:rPr>
          <w:rFonts w:hint="eastAsia"/>
          <w:sz w:val="24"/>
        </w:rPr>
        <w:t>提供原厂标准的易耗品、消耗材料价格清单及折扣率，保修期后设备维修的价格清单及折扣率。</w:t>
      </w:r>
    </w:p>
    <w:p w:rsidR="009E458E" w:rsidRPr="007D03D2" w:rsidRDefault="0063005D">
      <w:pPr>
        <w:spacing w:line="360" w:lineRule="auto"/>
        <w:ind w:firstLineChars="200" w:firstLine="480"/>
        <w:outlineLvl w:val="0"/>
        <w:rPr>
          <w:sz w:val="24"/>
        </w:rPr>
      </w:pPr>
      <w:r>
        <w:rPr>
          <w:rFonts w:hint="eastAsia"/>
          <w:sz w:val="24"/>
        </w:rPr>
        <w:t>6</w:t>
      </w:r>
      <w:r w:rsidRPr="007D03D2">
        <w:rPr>
          <w:rFonts w:hint="eastAsia"/>
          <w:sz w:val="24"/>
        </w:rPr>
        <w:t xml:space="preserve">. </w:t>
      </w:r>
      <w:r w:rsidRPr="007D03D2">
        <w:rPr>
          <w:rFonts w:hint="eastAsia"/>
          <w:sz w:val="24"/>
        </w:rPr>
        <w:t>中标供应商负责设备安装调试及保障现场符合设备正常运行的基本条件并提供现场技术培训。</w:t>
      </w:r>
    </w:p>
    <w:p w:rsidR="009E458E" w:rsidRPr="007D03D2" w:rsidRDefault="0063005D">
      <w:pPr>
        <w:autoSpaceDE w:val="0"/>
        <w:autoSpaceDN w:val="0"/>
        <w:adjustRightInd w:val="0"/>
        <w:spacing w:line="360" w:lineRule="auto"/>
        <w:ind w:firstLineChars="200" w:firstLine="480"/>
        <w:rPr>
          <w:sz w:val="24"/>
        </w:rPr>
      </w:pPr>
      <w:r w:rsidRPr="007D03D2">
        <w:rPr>
          <w:rFonts w:hint="eastAsia"/>
          <w:sz w:val="24"/>
          <w:szCs w:val="24"/>
        </w:rPr>
        <w:t>★</w:t>
      </w:r>
      <w:r w:rsidRPr="007D03D2">
        <w:rPr>
          <w:rFonts w:hint="eastAsia"/>
          <w:sz w:val="24"/>
        </w:rPr>
        <w:t>（三）交货要求</w:t>
      </w:r>
    </w:p>
    <w:p w:rsidR="009E458E" w:rsidRPr="007D03D2" w:rsidRDefault="0063005D">
      <w:pPr>
        <w:autoSpaceDE w:val="0"/>
        <w:autoSpaceDN w:val="0"/>
        <w:adjustRightInd w:val="0"/>
        <w:spacing w:line="360" w:lineRule="auto"/>
        <w:ind w:firstLineChars="200" w:firstLine="480"/>
        <w:rPr>
          <w:sz w:val="24"/>
        </w:rPr>
      </w:pPr>
      <w:r w:rsidRPr="007D03D2">
        <w:rPr>
          <w:rFonts w:hint="eastAsia"/>
          <w:sz w:val="24"/>
        </w:rPr>
        <w:t xml:space="preserve">1. </w:t>
      </w:r>
      <w:r w:rsidRPr="007D03D2">
        <w:rPr>
          <w:rFonts w:hint="eastAsia"/>
          <w:sz w:val="24"/>
        </w:rPr>
        <w:t>交货期：</w:t>
      </w:r>
    </w:p>
    <w:p w:rsidR="009E458E" w:rsidRDefault="0063005D">
      <w:pPr>
        <w:autoSpaceDE w:val="0"/>
        <w:autoSpaceDN w:val="0"/>
        <w:adjustRightInd w:val="0"/>
        <w:spacing w:line="360" w:lineRule="auto"/>
        <w:ind w:firstLineChars="200" w:firstLine="480"/>
        <w:rPr>
          <w:sz w:val="24"/>
        </w:rPr>
      </w:pPr>
      <w:r w:rsidRPr="007D03D2">
        <w:rPr>
          <w:rFonts w:hint="eastAsia"/>
          <w:sz w:val="24"/>
        </w:rPr>
        <w:t>货到时间：合同签订之日起</w:t>
      </w:r>
      <w:r w:rsidRPr="007D03D2">
        <w:rPr>
          <w:rFonts w:hint="eastAsia"/>
          <w:sz w:val="24"/>
        </w:rPr>
        <w:t>30</w:t>
      </w:r>
      <w:r w:rsidRPr="007D03D2">
        <w:rPr>
          <w:rFonts w:hint="eastAsia"/>
          <w:sz w:val="24"/>
        </w:rPr>
        <w:t>日内</w:t>
      </w:r>
      <w:r>
        <w:rPr>
          <w:rFonts w:hint="eastAsia"/>
          <w:sz w:val="24"/>
        </w:rPr>
        <w:t>交付并安装调试合格（特殊情况以合同为准）。</w:t>
      </w:r>
    </w:p>
    <w:p w:rsidR="009E458E" w:rsidRDefault="0063005D">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交货地点：</w:t>
      </w:r>
      <w:proofErr w:type="gramStart"/>
      <w:r>
        <w:rPr>
          <w:rFonts w:hint="eastAsia"/>
          <w:sz w:val="24"/>
        </w:rPr>
        <w:t>天津市静海区团泊新城西</w:t>
      </w:r>
      <w:proofErr w:type="gramEnd"/>
      <w:r>
        <w:rPr>
          <w:rFonts w:hint="eastAsia"/>
          <w:sz w:val="24"/>
        </w:rPr>
        <w:t>区东海道</w:t>
      </w:r>
      <w:r>
        <w:rPr>
          <w:rFonts w:hint="eastAsia"/>
          <w:sz w:val="24"/>
        </w:rPr>
        <w:t>16</w:t>
      </w:r>
      <w:r>
        <w:rPr>
          <w:rFonts w:hint="eastAsia"/>
          <w:sz w:val="24"/>
        </w:rPr>
        <w:t>号（特殊情况以合同为准）。</w:t>
      </w:r>
    </w:p>
    <w:p w:rsidR="009E458E" w:rsidRDefault="0063005D">
      <w:pPr>
        <w:autoSpaceDE w:val="0"/>
        <w:autoSpaceDN w:val="0"/>
        <w:adjustRightInd w:val="0"/>
        <w:spacing w:line="360" w:lineRule="auto"/>
        <w:ind w:firstLineChars="200" w:firstLine="480"/>
        <w:rPr>
          <w:sz w:val="24"/>
        </w:rPr>
      </w:pPr>
      <w:r>
        <w:rPr>
          <w:rFonts w:hint="eastAsia"/>
          <w:sz w:val="24"/>
        </w:rPr>
        <w:lastRenderedPageBreak/>
        <w:t xml:space="preserve">3. </w:t>
      </w:r>
      <w:r>
        <w:rPr>
          <w:rFonts w:hint="eastAsia"/>
          <w:sz w:val="24"/>
        </w:rPr>
        <w:t>提供制造商完整的随机资料，包括完整的使用和维修手册等。</w:t>
      </w:r>
    </w:p>
    <w:p w:rsidR="009E458E" w:rsidRDefault="0063005D">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特别要求：交货时要求投标人就所投产</w:t>
      </w:r>
      <w:proofErr w:type="gramStart"/>
      <w:r>
        <w:rPr>
          <w:rFonts w:hint="eastAsia"/>
          <w:sz w:val="24"/>
        </w:rPr>
        <w:t>品提供</w:t>
      </w:r>
      <w:proofErr w:type="gramEnd"/>
      <w:r>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9E458E" w:rsidRDefault="0063005D">
      <w:pPr>
        <w:autoSpaceDE w:val="0"/>
        <w:autoSpaceDN w:val="0"/>
        <w:adjustRightInd w:val="0"/>
        <w:spacing w:line="360" w:lineRule="auto"/>
        <w:ind w:firstLineChars="200" w:firstLine="480"/>
        <w:rPr>
          <w:sz w:val="24"/>
        </w:rPr>
      </w:pPr>
      <w:r>
        <w:rPr>
          <w:rFonts w:hint="eastAsia"/>
          <w:sz w:val="24"/>
          <w:szCs w:val="24"/>
        </w:rPr>
        <w:t>★</w:t>
      </w:r>
      <w:r>
        <w:rPr>
          <w:rFonts w:hint="eastAsia"/>
          <w:sz w:val="24"/>
        </w:rPr>
        <w:t>（四）付款方式</w:t>
      </w:r>
    </w:p>
    <w:p w:rsidR="009E458E" w:rsidRDefault="0063005D">
      <w:pPr>
        <w:autoSpaceDE w:val="0"/>
        <w:autoSpaceDN w:val="0"/>
        <w:adjustRightInd w:val="0"/>
        <w:spacing w:line="360" w:lineRule="auto"/>
        <w:ind w:firstLineChars="200" w:firstLine="480"/>
        <w:rPr>
          <w:sz w:val="24"/>
        </w:rPr>
      </w:pPr>
      <w:r>
        <w:rPr>
          <w:rFonts w:hint="eastAsia"/>
          <w:sz w:val="24"/>
        </w:rPr>
        <w:t>签订合同后</w:t>
      </w:r>
      <w:r>
        <w:rPr>
          <w:rFonts w:hint="eastAsia"/>
          <w:sz w:val="24"/>
        </w:rPr>
        <w:t>15</w:t>
      </w:r>
      <w:r>
        <w:rPr>
          <w:rFonts w:hint="eastAsia"/>
          <w:sz w:val="24"/>
        </w:rPr>
        <w:t>个工作日内预付合同总额的</w:t>
      </w:r>
      <w:r>
        <w:rPr>
          <w:rFonts w:hint="eastAsia"/>
          <w:sz w:val="24"/>
        </w:rPr>
        <w:t>30%</w:t>
      </w:r>
      <w:r>
        <w:rPr>
          <w:rFonts w:hint="eastAsia"/>
          <w:sz w:val="24"/>
        </w:rPr>
        <w:t>，货到现场安装、调试完毕，所有设备使用无质量问题，验收合格后</w:t>
      </w:r>
      <w:r>
        <w:rPr>
          <w:rFonts w:hint="eastAsia"/>
          <w:sz w:val="24"/>
        </w:rPr>
        <w:t>15</w:t>
      </w:r>
      <w:r>
        <w:rPr>
          <w:rFonts w:hint="eastAsia"/>
          <w:sz w:val="24"/>
        </w:rPr>
        <w:t>个工作日内支付合同总额的</w:t>
      </w:r>
      <w:r>
        <w:rPr>
          <w:rFonts w:hint="eastAsia"/>
          <w:sz w:val="24"/>
        </w:rPr>
        <w:t>70%</w:t>
      </w:r>
      <w:r>
        <w:rPr>
          <w:rFonts w:hint="eastAsia"/>
          <w:sz w:val="24"/>
        </w:rPr>
        <w:t>（特殊情况以合同为准）。</w:t>
      </w:r>
    </w:p>
    <w:p w:rsidR="009E458E" w:rsidRDefault="0063005D">
      <w:pPr>
        <w:autoSpaceDE w:val="0"/>
        <w:autoSpaceDN w:val="0"/>
        <w:adjustRightInd w:val="0"/>
        <w:spacing w:line="360" w:lineRule="auto"/>
        <w:ind w:firstLineChars="200" w:firstLine="480"/>
        <w:rPr>
          <w:sz w:val="24"/>
        </w:rPr>
      </w:pPr>
      <w:r>
        <w:rPr>
          <w:rFonts w:hint="eastAsia"/>
          <w:sz w:val="24"/>
        </w:rPr>
        <w:t>投标人须根据付款数额向采购人开具符合国家法律法规和标准的正规增值税专用发票。</w:t>
      </w:r>
    </w:p>
    <w:p w:rsidR="009E458E" w:rsidRDefault="0063005D">
      <w:pPr>
        <w:autoSpaceDE w:val="0"/>
        <w:autoSpaceDN w:val="0"/>
        <w:adjustRightInd w:val="0"/>
        <w:spacing w:line="360" w:lineRule="auto"/>
        <w:ind w:firstLineChars="200" w:firstLine="480"/>
        <w:rPr>
          <w:sz w:val="24"/>
        </w:rPr>
      </w:pPr>
      <w:r>
        <w:rPr>
          <w:rFonts w:hint="eastAsia"/>
          <w:sz w:val="24"/>
          <w:szCs w:val="24"/>
        </w:rPr>
        <w:t>★</w:t>
      </w:r>
      <w:r>
        <w:rPr>
          <w:rFonts w:hint="eastAsia"/>
          <w:sz w:val="24"/>
        </w:rPr>
        <w:t>（五）投标保证金和履约保证金</w:t>
      </w:r>
    </w:p>
    <w:p w:rsidR="009E458E" w:rsidRDefault="0063005D">
      <w:pPr>
        <w:autoSpaceDE w:val="0"/>
        <w:autoSpaceDN w:val="0"/>
        <w:adjustRightInd w:val="0"/>
        <w:spacing w:line="360" w:lineRule="auto"/>
        <w:ind w:firstLineChars="200" w:firstLine="480"/>
        <w:rPr>
          <w:sz w:val="24"/>
        </w:rPr>
      </w:pPr>
      <w:r>
        <w:rPr>
          <w:rFonts w:hint="eastAsia"/>
          <w:sz w:val="24"/>
        </w:rPr>
        <w:t>本项目不收取投标保证金和履约保证金。</w:t>
      </w:r>
    </w:p>
    <w:p w:rsidR="009E458E" w:rsidRDefault="0063005D">
      <w:pPr>
        <w:autoSpaceDE w:val="0"/>
        <w:autoSpaceDN w:val="0"/>
        <w:adjustRightInd w:val="0"/>
        <w:spacing w:line="360" w:lineRule="auto"/>
        <w:ind w:firstLineChars="200" w:firstLine="480"/>
        <w:rPr>
          <w:sz w:val="24"/>
        </w:rPr>
      </w:pPr>
      <w:r>
        <w:rPr>
          <w:rFonts w:hint="eastAsia"/>
          <w:sz w:val="24"/>
          <w:szCs w:val="24"/>
        </w:rPr>
        <w:t>★</w:t>
      </w:r>
      <w:r>
        <w:rPr>
          <w:rFonts w:hint="eastAsia"/>
          <w:sz w:val="24"/>
        </w:rPr>
        <w:t>（六）验收方法及标准</w:t>
      </w:r>
    </w:p>
    <w:p w:rsidR="009E458E" w:rsidRDefault="0063005D">
      <w:pPr>
        <w:spacing w:line="360" w:lineRule="auto"/>
        <w:ind w:firstLineChars="200" w:firstLine="480"/>
        <w:rPr>
          <w:rFonts w:ascii="宋体" w:hAnsi="宋体" w:cs="宋体"/>
          <w:sz w:val="24"/>
          <w:lang w:val="zh-CN"/>
        </w:rPr>
      </w:pPr>
      <w:r>
        <w:rPr>
          <w:rFonts w:ascii="宋体" w:hAnsi="宋体" w:cs="宋体" w:hint="eastAsia"/>
          <w:sz w:val="24"/>
        </w:rPr>
        <w:t>1、</w:t>
      </w:r>
      <w:r>
        <w:rPr>
          <w:rFonts w:ascii="宋体" w:hAnsi="宋体" w:cs="宋体" w:hint="eastAsia"/>
          <w:sz w:val="24"/>
          <w:lang w:val="zh-CN"/>
        </w:rPr>
        <w:t>履约验收主体：</w:t>
      </w:r>
    </w:p>
    <w:p w:rsidR="009E458E" w:rsidRDefault="0063005D">
      <w:pPr>
        <w:spacing w:line="360" w:lineRule="auto"/>
        <w:ind w:firstLineChars="200" w:firstLine="480"/>
        <w:rPr>
          <w:rFonts w:ascii="宋体" w:hAnsi="宋体" w:cs="宋体"/>
          <w:sz w:val="24"/>
          <w:lang w:val="zh-CN"/>
        </w:rPr>
      </w:pPr>
      <w:r>
        <w:rPr>
          <w:rFonts w:ascii="宋体" w:hAnsi="宋体" w:cs="宋体" w:hint="eastAsia"/>
          <w:sz w:val="24"/>
          <w:lang w:val="zh-CN"/>
        </w:rPr>
        <w:t>天津体育学院</w:t>
      </w:r>
    </w:p>
    <w:p w:rsidR="009E458E" w:rsidRDefault="0063005D">
      <w:pPr>
        <w:spacing w:line="360" w:lineRule="auto"/>
        <w:ind w:firstLineChars="200" w:firstLine="480"/>
        <w:rPr>
          <w:rFonts w:ascii="宋体" w:hAnsi="宋体" w:cs="宋体"/>
          <w:sz w:val="24"/>
          <w:lang w:val="zh-CN"/>
        </w:rPr>
      </w:pPr>
      <w:r>
        <w:rPr>
          <w:rFonts w:ascii="宋体" w:hAnsi="宋体" w:cs="宋体" w:hint="eastAsia"/>
          <w:sz w:val="24"/>
        </w:rPr>
        <w:t>2、</w:t>
      </w:r>
      <w:r>
        <w:rPr>
          <w:rFonts w:ascii="宋体" w:hAnsi="宋体" w:cs="宋体" w:hint="eastAsia"/>
          <w:sz w:val="24"/>
          <w:lang w:val="zh-CN"/>
        </w:rPr>
        <w:t>履约验收时间：</w:t>
      </w:r>
    </w:p>
    <w:p w:rsidR="009E458E" w:rsidRDefault="0063005D">
      <w:pPr>
        <w:spacing w:line="360" w:lineRule="auto"/>
        <w:ind w:firstLineChars="200" w:firstLine="480"/>
        <w:rPr>
          <w:rFonts w:ascii="宋体" w:hAnsi="宋体" w:cs="宋体"/>
          <w:sz w:val="24"/>
          <w:lang w:val="zh-CN"/>
        </w:rPr>
      </w:pPr>
      <w:r>
        <w:rPr>
          <w:rFonts w:ascii="宋体" w:hAnsi="宋体" w:cs="宋体" w:hint="eastAsia"/>
          <w:sz w:val="24"/>
          <w:lang w:val="zh-CN"/>
        </w:rPr>
        <w:t>待合同签订并完成送货后30个工作日以内。</w:t>
      </w:r>
    </w:p>
    <w:p w:rsidR="009E458E" w:rsidRDefault="0063005D">
      <w:pPr>
        <w:spacing w:line="360" w:lineRule="auto"/>
        <w:ind w:firstLineChars="200" w:firstLine="480"/>
        <w:rPr>
          <w:rFonts w:ascii="宋体" w:hAnsi="宋体" w:cs="宋体"/>
          <w:sz w:val="24"/>
          <w:lang w:val="zh-CN"/>
        </w:rPr>
      </w:pPr>
      <w:r>
        <w:rPr>
          <w:rFonts w:ascii="宋体" w:hAnsi="宋体" w:cs="宋体" w:hint="eastAsia"/>
          <w:sz w:val="24"/>
        </w:rPr>
        <w:t>3、</w:t>
      </w:r>
      <w:r>
        <w:rPr>
          <w:rFonts w:ascii="宋体" w:hAnsi="宋体" w:cs="宋体" w:hint="eastAsia"/>
          <w:sz w:val="24"/>
          <w:lang w:val="zh-CN"/>
        </w:rPr>
        <w:t>履约验收方式：</w:t>
      </w:r>
    </w:p>
    <w:p w:rsidR="009E458E" w:rsidRDefault="0063005D">
      <w:pPr>
        <w:spacing w:line="360" w:lineRule="auto"/>
        <w:ind w:firstLineChars="200" w:firstLine="480"/>
        <w:rPr>
          <w:rFonts w:ascii="宋体" w:hAnsi="宋体" w:cs="宋体"/>
          <w:sz w:val="24"/>
          <w:lang w:val="zh-CN"/>
        </w:rPr>
      </w:pPr>
      <w:r>
        <w:rPr>
          <w:rFonts w:ascii="宋体" w:hAnsi="宋体" w:cs="宋体" w:hint="eastAsia"/>
          <w:sz w:val="24"/>
          <w:lang w:val="zh-CN"/>
        </w:rPr>
        <w:t>由采购人组织验收，并成立验收小组。</w:t>
      </w:r>
      <w:r>
        <w:rPr>
          <w:rFonts w:ascii="宋体" w:hAnsi="宋体" w:cs="宋体" w:hint="eastAsia"/>
          <w:sz w:val="24"/>
        </w:rPr>
        <w:t>到货后进行开箱验收，安装调试完成后进行测试验收。</w:t>
      </w:r>
      <w:r>
        <w:rPr>
          <w:rFonts w:ascii="宋体" w:hAnsi="宋体" w:cs="宋体" w:hint="eastAsia"/>
          <w:sz w:val="24"/>
          <w:lang w:val="zh-CN"/>
        </w:rPr>
        <w:t xml:space="preserve"> </w:t>
      </w:r>
    </w:p>
    <w:p w:rsidR="009E458E" w:rsidRDefault="0063005D">
      <w:pPr>
        <w:spacing w:line="360" w:lineRule="auto"/>
        <w:ind w:firstLineChars="200" w:firstLine="480"/>
        <w:rPr>
          <w:rFonts w:ascii="宋体" w:hAnsi="宋体" w:cs="宋体"/>
          <w:sz w:val="24"/>
          <w:lang w:val="zh-CN"/>
        </w:rPr>
      </w:pPr>
      <w:r>
        <w:rPr>
          <w:rFonts w:ascii="宋体" w:hAnsi="宋体" w:cs="宋体" w:hint="eastAsia"/>
          <w:sz w:val="24"/>
        </w:rPr>
        <w:t>4、</w:t>
      </w:r>
      <w:r>
        <w:rPr>
          <w:rFonts w:ascii="宋体" w:hAnsi="宋体" w:cs="宋体" w:hint="eastAsia"/>
          <w:sz w:val="24"/>
          <w:lang w:val="zh-CN"/>
        </w:rPr>
        <w:t>履约验收程序：</w:t>
      </w:r>
    </w:p>
    <w:p w:rsidR="009E458E" w:rsidRDefault="0063005D">
      <w:pPr>
        <w:spacing w:line="360" w:lineRule="auto"/>
        <w:ind w:firstLineChars="200" w:firstLine="480"/>
        <w:rPr>
          <w:rFonts w:ascii="宋体" w:hAnsi="宋体" w:cs="宋体"/>
          <w:sz w:val="24"/>
          <w:lang w:val="zh-CN"/>
        </w:rPr>
      </w:pPr>
      <w:r>
        <w:rPr>
          <w:rFonts w:ascii="宋体" w:hAnsi="宋体" w:cs="宋体" w:hint="eastAsia"/>
          <w:sz w:val="24"/>
          <w:lang w:val="zh-CN"/>
        </w:rPr>
        <w:t>货到采购人指定地点后，根据中标人申请，采购人进行开箱验收，开箱验收无误后，中标人对货物进行安装调试，调试完成后，中标人向采购人验收主体部门提出测试验收申请，采购人根据货物情况聘请相关行业专家和服务对象参与验收，并确定验收时间。验收当日由财务与资产管理处验收岗、行业专家组成验收小组，验收小组按照合同约定的验收要求完成验收，并在验收报告上确认签字。</w:t>
      </w:r>
    </w:p>
    <w:p w:rsidR="009E458E" w:rsidRDefault="0063005D">
      <w:pPr>
        <w:spacing w:line="360" w:lineRule="auto"/>
        <w:ind w:firstLineChars="200" w:firstLine="480"/>
        <w:rPr>
          <w:rFonts w:ascii="宋体" w:hAnsi="宋体" w:cs="宋体"/>
          <w:sz w:val="24"/>
          <w:lang w:val="zh-CN"/>
        </w:rPr>
      </w:pPr>
      <w:r>
        <w:rPr>
          <w:rFonts w:ascii="宋体" w:hAnsi="宋体" w:cs="宋体" w:hint="eastAsia"/>
          <w:sz w:val="24"/>
        </w:rPr>
        <w:t>5、</w:t>
      </w:r>
      <w:r>
        <w:rPr>
          <w:rFonts w:ascii="宋体" w:hAnsi="宋体" w:cs="宋体" w:hint="eastAsia"/>
          <w:sz w:val="24"/>
          <w:lang w:val="zh-CN"/>
        </w:rPr>
        <w:t>履约验收内容：</w:t>
      </w:r>
    </w:p>
    <w:p w:rsidR="009E458E" w:rsidRDefault="0063005D">
      <w:pPr>
        <w:spacing w:line="360" w:lineRule="auto"/>
        <w:ind w:firstLineChars="200" w:firstLine="480"/>
        <w:rPr>
          <w:rFonts w:ascii="宋体" w:hAnsi="宋体" w:cs="宋体"/>
          <w:sz w:val="24"/>
          <w:lang w:val="zh-CN"/>
        </w:rPr>
      </w:pPr>
      <w:r>
        <w:rPr>
          <w:rFonts w:ascii="宋体" w:hAnsi="宋体" w:cs="宋体" w:hint="eastAsia"/>
          <w:sz w:val="24"/>
          <w:lang w:val="zh-CN"/>
        </w:rPr>
        <w:lastRenderedPageBreak/>
        <w:t>验收内容包括每一项技术和商务要求的履约情况。</w:t>
      </w:r>
    </w:p>
    <w:p w:rsidR="009E458E" w:rsidRDefault="0063005D">
      <w:pPr>
        <w:spacing w:line="360" w:lineRule="auto"/>
        <w:ind w:firstLineChars="200" w:firstLine="480"/>
        <w:rPr>
          <w:rFonts w:ascii="宋体" w:hAnsi="宋体" w:cs="宋体"/>
          <w:sz w:val="24"/>
          <w:lang w:val="zh-CN"/>
        </w:rPr>
      </w:pPr>
      <w:r>
        <w:rPr>
          <w:rFonts w:ascii="宋体" w:hAnsi="宋体" w:cs="宋体" w:hint="eastAsia"/>
          <w:sz w:val="24"/>
          <w:lang w:val="zh-CN"/>
        </w:rPr>
        <w:t>6、履约验收标准：项目执行符合项目技术、商务要求。</w:t>
      </w:r>
    </w:p>
    <w:p w:rsidR="009E458E" w:rsidRDefault="0063005D">
      <w:pPr>
        <w:pStyle w:val="a3"/>
        <w:ind w:firstLineChars="200" w:firstLine="480"/>
      </w:pPr>
      <w:r>
        <w:rPr>
          <w:rFonts w:ascii="宋体" w:hAnsi="宋体" w:cs="宋体" w:hint="eastAsia"/>
          <w:sz w:val="24"/>
        </w:rPr>
        <w:t>7、</w:t>
      </w:r>
      <w:r>
        <w:rPr>
          <w:rFonts w:ascii="宋体" w:hAnsi="宋体" w:cs="宋体" w:hint="eastAsia"/>
          <w:sz w:val="24"/>
          <w:lang w:val="zh-CN"/>
        </w:rPr>
        <w:t>其他履约验收事项：验收产生的费用由中标人负责。</w:t>
      </w:r>
    </w:p>
    <w:p w:rsidR="009E458E" w:rsidRDefault="0063005D">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的参考资料一并存档。验收结束后，应当出具验收书，列明各项标准的验收情况及项目总体评价，由验收双方共同签署。</w:t>
      </w:r>
    </w:p>
    <w:p w:rsidR="009E458E" w:rsidRDefault="0063005D">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9E458E">
        <w:trPr>
          <w:jc w:val="center"/>
        </w:trPr>
        <w:tc>
          <w:tcPr>
            <w:tcW w:w="9250" w:type="dxa"/>
            <w:gridSpan w:val="3"/>
            <w:shd w:val="clear" w:color="auto" w:fill="auto"/>
            <w:vAlign w:val="center"/>
          </w:tcPr>
          <w:p w:rsidR="009E458E" w:rsidRDefault="0063005D">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9E458E" w:rsidRDefault="0063005D">
            <w:pPr>
              <w:widowControl/>
              <w:snapToGrid w:val="0"/>
              <w:jc w:val="center"/>
              <w:rPr>
                <w:kern w:val="0"/>
                <w:sz w:val="24"/>
                <w:szCs w:val="24"/>
              </w:rPr>
            </w:pPr>
            <w:r>
              <w:rPr>
                <w:kern w:val="0"/>
                <w:sz w:val="24"/>
                <w:szCs w:val="24"/>
              </w:rPr>
              <w:t>分值</w:t>
            </w:r>
          </w:p>
        </w:tc>
      </w:tr>
      <w:tr w:rsidR="009E458E">
        <w:trPr>
          <w:jc w:val="center"/>
        </w:trPr>
        <w:tc>
          <w:tcPr>
            <w:tcW w:w="508" w:type="dxa"/>
            <w:shd w:val="clear" w:color="auto" w:fill="auto"/>
            <w:noWrap/>
            <w:vAlign w:val="center"/>
          </w:tcPr>
          <w:p w:rsidR="009E458E" w:rsidRDefault="0063005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9E458E" w:rsidRDefault="0063005D">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9E458E" w:rsidRDefault="0063005D">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9E458E" w:rsidRDefault="0063005D">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9E458E" w:rsidRDefault="0063005D">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9E458E" w:rsidRDefault="0063005D">
            <w:pPr>
              <w:widowControl/>
              <w:snapToGrid w:val="0"/>
              <w:jc w:val="center"/>
              <w:rPr>
                <w:kern w:val="0"/>
                <w:sz w:val="24"/>
                <w:szCs w:val="24"/>
              </w:rPr>
            </w:pPr>
            <w:r>
              <w:rPr>
                <w:rFonts w:hint="eastAsia"/>
                <w:kern w:val="0"/>
                <w:sz w:val="24"/>
                <w:szCs w:val="24"/>
              </w:rPr>
              <w:t>30</w:t>
            </w:r>
          </w:p>
        </w:tc>
      </w:tr>
      <w:tr w:rsidR="009E458E">
        <w:trPr>
          <w:jc w:val="center"/>
        </w:trPr>
        <w:tc>
          <w:tcPr>
            <w:tcW w:w="9250" w:type="dxa"/>
            <w:gridSpan w:val="3"/>
            <w:shd w:val="clear" w:color="auto" w:fill="auto"/>
            <w:noWrap/>
            <w:vAlign w:val="center"/>
          </w:tcPr>
          <w:p w:rsidR="009E458E" w:rsidRDefault="0063005D">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52</w:t>
            </w:r>
            <w:r>
              <w:rPr>
                <w:kern w:val="0"/>
                <w:sz w:val="24"/>
                <w:szCs w:val="24"/>
              </w:rPr>
              <w:t>分）</w:t>
            </w:r>
          </w:p>
        </w:tc>
        <w:tc>
          <w:tcPr>
            <w:tcW w:w="1010" w:type="dxa"/>
            <w:shd w:val="clear" w:color="auto" w:fill="auto"/>
            <w:vAlign w:val="center"/>
          </w:tcPr>
          <w:p w:rsidR="009E458E" w:rsidRDefault="0063005D">
            <w:pPr>
              <w:widowControl/>
              <w:snapToGrid w:val="0"/>
              <w:jc w:val="center"/>
              <w:rPr>
                <w:kern w:val="0"/>
                <w:sz w:val="24"/>
                <w:szCs w:val="24"/>
              </w:rPr>
            </w:pPr>
            <w:r>
              <w:rPr>
                <w:rFonts w:hint="eastAsia"/>
                <w:kern w:val="0"/>
                <w:sz w:val="24"/>
                <w:szCs w:val="24"/>
              </w:rPr>
              <w:t>分值</w:t>
            </w:r>
          </w:p>
        </w:tc>
      </w:tr>
      <w:tr w:rsidR="009E458E">
        <w:trPr>
          <w:jc w:val="center"/>
        </w:trPr>
        <w:tc>
          <w:tcPr>
            <w:tcW w:w="508" w:type="dxa"/>
            <w:shd w:val="clear" w:color="auto" w:fill="auto"/>
            <w:noWrap/>
            <w:vAlign w:val="center"/>
          </w:tcPr>
          <w:p w:rsidR="009E458E" w:rsidRDefault="0063005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9E458E" w:rsidRDefault="0063005D">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rsidR="009E458E" w:rsidRDefault="0063005D">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9E458E" w:rsidRDefault="0063005D">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2</w:t>
            </w:r>
            <w:r>
              <w:rPr>
                <w:rFonts w:hint="eastAsia"/>
                <w:bCs/>
                <w:sz w:val="24"/>
              </w:rPr>
              <w:t>分</w:t>
            </w:r>
          </w:p>
          <w:p w:rsidR="009E458E" w:rsidRDefault="0063005D">
            <w:pPr>
              <w:snapToGrid w:val="0"/>
              <w:rPr>
                <w:bCs/>
                <w:sz w:val="24"/>
              </w:rPr>
            </w:pPr>
            <w:r>
              <w:rPr>
                <w:rFonts w:hint="eastAsia"/>
                <w:bCs/>
                <w:sz w:val="24"/>
              </w:rPr>
              <w:t>投标产品为多项的，得分为环境标志产品价值权重×</w:t>
            </w:r>
            <w:r>
              <w:rPr>
                <w:rFonts w:hint="eastAsia"/>
                <w:bCs/>
                <w:sz w:val="24"/>
              </w:rPr>
              <w:t>2</w:t>
            </w:r>
            <w:r>
              <w:rPr>
                <w:rFonts w:hint="eastAsia"/>
                <w:bCs/>
                <w:sz w:val="24"/>
              </w:rPr>
              <w:t>分</w:t>
            </w:r>
          </w:p>
          <w:p w:rsidR="009E458E" w:rsidRDefault="0063005D">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9E458E" w:rsidRDefault="0063005D">
            <w:pPr>
              <w:widowControl/>
              <w:snapToGrid w:val="0"/>
              <w:jc w:val="center"/>
              <w:rPr>
                <w:kern w:val="0"/>
                <w:sz w:val="24"/>
                <w:szCs w:val="24"/>
              </w:rPr>
            </w:pPr>
            <w:r>
              <w:rPr>
                <w:rFonts w:hint="eastAsia"/>
                <w:kern w:val="0"/>
                <w:sz w:val="24"/>
                <w:szCs w:val="24"/>
              </w:rPr>
              <w:t>2</w:t>
            </w:r>
          </w:p>
        </w:tc>
      </w:tr>
      <w:tr w:rsidR="009E458E">
        <w:trPr>
          <w:jc w:val="center"/>
        </w:trPr>
        <w:tc>
          <w:tcPr>
            <w:tcW w:w="508" w:type="dxa"/>
            <w:shd w:val="clear" w:color="auto" w:fill="auto"/>
            <w:noWrap/>
            <w:vAlign w:val="center"/>
          </w:tcPr>
          <w:p w:rsidR="009E458E" w:rsidRDefault="0063005D">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9E458E" w:rsidRDefault="0063005D">
            <w:pPr>
              <w:widowControl/>
              <w:snapToGrid w:val="0"/>
              <w:jc w:val="center"/>
              <w:rPr>
                <w:kern w:val="0"/>
                <w:sz w:val="24"/>
                <w:szCs w:val="24"/>
              </w:rPr>
            </w:pPr>
            <w:r>
              <w:rPr>
                <w:rFonts w:hint="eastAsia"/>
                <w:bCs/>
                <w:sz w:val="24"/>
              </w:rPr>
              <w:t>节能产品</w:t>
            </w:r>
          </w:p>
        </w:tc>
        <w:tc>
          <w:tcPr>
            <w:tcW w:w="7087" w:type="dxa"/>
            <w:shd w:val="clear" w:color="auto" w:fill="auto"/>
            <w:vAlign w:val="center"/>
          </w:tcPr>
          <w:p w:rsidR="009E458E" w:rsidRDefault="0063005D">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9E458E" w:rsidRDefault="0063005D">
            <w:pPr>
              <w:snapToGrid w:val="0"/>
              <w:rPr>
                <w:bCs/>
                <w:sz w:val="24"/>
              </w:rPr>
            </w:pPr>
            <w:r>
              <w:rPr>
                <w:rFonts w:hint="eastAsia"/>
                <w:bCs/>
                <w:sz w:val="24"/>
              </w:rPr>
              <w:t>投标产品为</w:t>
            </w:r>
            <w:r>
              <w:rPr>
                <w:rFonts w:hint="eastAsia"/>
                <w:bCs/>
                <w:sz w:val="24"/>
              </w:rPr>
              <w:t>1</w:t>
            </w:r>
            <w:r>
              <w:rPr>
                <w:rFonts w:hint="eastAsia"/>
                <w:bCs/>
                <w:sz w:val="24"/>
              </w:rPr>
              <w:t>项的，且投标产品是非强制采购节能产品的：</w:t>
            </w:r>
            <w:r>
              <w:rPr>
                <w:rFonts w:hint="eastAsia"/>
                <w:bCs/>
                <w:sz w:val="24"/>
              </w:rPr>
              <w:t>2</w:t>
            </w:r>
            <w:r>
              <w:rPr>
                <w:rFonts w:hint="eastAsia"/>
                <w:bCs/>
                <w:sz w:val="24"/>
              </w:rPr>
              <w:t>分</w:t>
            </w:r>
          </w:p>
          <w:p w:rsidR="009E458E" w:rsidRDefault="0063005D">
            <w:pPr>
              <w:snapToGrid w:val="0"/>
              <w:rPr>
                <w:bCs/>
                <w:sz w:val="24"/>
              </w:rPr>
            </w:pPr>
            <w:r>
              <w:rPr>
                <w:rFonts w:hint="eastAsia"/>
                <w:bCs/>
                <w:sz w:val="24"/>
              </w:rPr>
              <w:t>投标产品为多项的，得分为非强制采购节能产品价值权重×</w:t>
            </w:r>
            <w:r>
              <w:rPr>
                <w:rFonts w:hint="eastAsia"/>
                <w:bCs/>
                <w:sz w:val="24"/>
              </w:rPr>
              <w:t>2</w:t>
            </w:r>
            <w:r>
              <w:rPr>
                <w:rFonts w:hint="eastAsia"/>
                <w:bCs/>
                <w:sz w:val="24"/>
              </w:rPr>
              <w:t>分</w:t>
            </w:r>
          </w:p>
          <w:p w:rsidR="009E458E" w:rsidRDefault="0063005D">
            <w:pPr>
              <w:snapToGrid w:val="0"/>
              <w:rPr>
                <w:bCs/>
                <w:sz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9E458E" w:rsidRDefault="0063005D">
            <w:pPr>
              <w:widowControl/>
              <w:snapToGrid w:val="0"/>
              <w:jc w:val="center"/>
              <w:rPr>
                <w:kern w:val="0"/>
                <w:sz w:val="24"/>
                <w:szCs w:val="24"/>
              </w:rPr>
            </w:pPr>
            <w:r>
              <w:rPr>
                <w:rFonts w:hint="eastAsia"/>
                <w:kern w:val="0"/>
                <w:sz w:val="24"/>
                <w:szCs w:val="24"/>
              </w:rPr>
              <w:t>2</w:t>
            </w:r>
          </w:p>
        </w:tc>
      </w:tr>
      <w:tr w:rsidR="009E458E">
        <w:trPr>
          <w:jc w:val="center"/>
        </w:trPr>
        <w:tc>
          <w:tcPr>
            <w:tcW w:w="508" w:type="dxa"/>
            <w:shd w:val="clear" w:color="auto" w:fill="auto"/>
            <w:noWrap/>
            <w:vAlign w:val="center"/>
          </w:tcPr>
          <w:p w:rsidR="009E458E" w:rsidRDefault="0063005D">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9E458E" w:rsidRDefault="0063005D">
            <w:pPr>
              <w:widowControl/>
              <w:snapToGrid w:val="0"/>
              <w:jc w:val="center"/>
              <w:rPr>
                <w:bCs/>
                <w:sz w:val="24"/>
              </w:rPr>
            </w:pPr>
            <w:r>
              <w:rPr>
                <w:rFonts w:hint="eastAsia"/>
                <w:bCs/>
                <w:sz w:val="24"/>
              </w:rPr>
              <w:t>投标人认证评价</w:t>
            </w:r>
          </w:p>
        </w:tc>
        <w:tc>
          <w:tcPr>
            <w:tcW w:w="7087" w:type="dxa"/>
            <w:shd w:val="clear" w:color="auto" w:fill="auto"/>
            <w:vAlign w:val="center"/>
          </w:tcPr>
          <w:p w:rsidR="009E458E" w:rsidRDefault="0063005D">
            <w:pPr>
              <w:snapToGrid w:val="0"/>
              <w:rPr>
                <w:bCs/>
                <w:sz w:val="24"/>
              </w:rPr>
            </w:pPr>
            <w:r>
              <w:rPr>
                <w:rFonts w:hint="eastAsia"/>
                <w:bCs/>
                <w:sz w:val="24"/>
              </w:rPr>
              <w:t>投标人具备质量管理体系认证、职业健康安全管理体系认证、环境管理体系认证，投标文件中提供证书扫描件。具备</w:t>
            </w:r>
            <w:r>
              <w:rPr>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9E458E" w:rsidRDefault="0063005D">
            <w:pPr>
              <w:widowControl/>
              <w:snapToGrid w:val="0"/>
              <w:jc w:val="center"/>
              <w:rPr>
                <w:kern w:val="0"/>
                <w:sz w:val="24"/>
                <w:szCs w:val="24"/>
              </w:rPr>
            </w:pPr>
            <w:r>
              <w:rPr>
                <w:rFonts w:hint="eastAsia"/>
                <w:kern w:val="0"/>
                <w:sz w:val="24"/>
                <w:szCs w:val="24"/>
              </w:rPr>
              <w:t>3</w:t>
            </w:r>
          </w:p>
        </w:tc>
      </w:tr>
      <w:tr w:rsidR="009E458E">
        <w:trPr>
          <w:jc w:val="center"/>
        </w:trPr>
        <w:tc>
          <w:tcPr>
            <w:tcW w:w="508" w:type="dxa"/>
            <w:shd w:val="clear" w:color="auto" w:fill="auto"/>
            <w:noWrap/>
            <w:vAlign w:val="center"/>
          </w:tcPr>
          <w:p w:rsidR="009E458E" w:rsidRDefault="0063005D">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9E458E" w:rsidRDefault="0063005D">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rsidR="009E458E" w:rsidRDefault="0063005D">
            <w:pPr>
              <w:snapToGrid w:val="0"/>
              <w:rPr>
                <w:bCs/>
                <w:sz w:val="24"/>
              </w:rPr>
            </w:pPr>
            <w:r>
              <w:rPr>
                <w:bCs/>
                <w:sz w:val="24"/>
              </w:rPr>
              <w:t>完全按照以下要求提供</w:t>
            </w:r>
            <w:r>
              <w:rPr>
                <w:rFonts w:hint="eastAsia"/>
                <w:bCs/>
                <w:sz w:val="24"/>
              </w:rPr>
              <w:t>信息化设备类</w:t>
            </w:r>
            <w:r>
              <w:rPr>
                <w:bCs/>
                <w:sz w:val="24"/>
              </w:rPr>
              <w:t>已完成的</w:t>
            </w:r>
            <w:r>
              <w:rPr>
                <w:rFonts w:hint="eastAsia"/>
                <w:bCs/>
                <w:sz w:val="24"/>
              </w:rPr>
              <w:t>业绩</w:t>
            </w:r>
            <w:r>
              <w:rPr>
                <w:bCs/>
                <w:sz w:val="24"/>
              </w:rPr>
              <w:t>，</w:t>
            </w:r>
            <w:r>
              <w:rPr>
                <w:rFonts w:hint="eastAsia"/>
                <w:bCs/>
                <w:sz w:val="24"/>
              </w:rPr>
              <w:t>提供的证明材料均不得遮挡涂黑</w:t>
            </w:r>
            <w:r>
              <w:rPr>
                <w:bCs/>
                <w:sz w:val="24"/>
              </w:rPr>
              <w:t>，否则不予认定加分。</w:t>
            </w:r>
          </w:p>
          <w:p w:rsidR="009E458E" w:rsidRDefault="0063005D">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w:t>
            </w:r>
            <w:r>
              <w:rPr>
                <w:rFonts w:hint="eastAsia"/>
                <w:sz w:val="24"/>
              </w:rPr>
              <w:t>年</w:t>
            </w:r>
            <w:r>
              <w:rPr>
                <w:sz w:val="24"/>
              </w:rPr>
              <w:t>1</w:t>
            </w:r>
            <w:r>
              <w:rPr>
                <w:rFonts w:hint="eastAsia"/>
                <w:sz w:val="24"/>
              </w:rPr>
              <w:t>月</w:t>
            </w:r>
            <w:r>
              <w:rPr>
                <w:sz w:val="24"/>
              </w:rPr>
              <w:t>1</w:t>
            </w:r>
            <w:r>
              <w:rPr>
                <w:rFonts w:hint="eastAsia"/>
                <w:sz w:val="24"/>
              </w:rPr>
              <w:t>日至今）</w:t>
            </w:r>
            <w:r>
              <w:rPr>
                <w:bCs/>
                <w:sz w:val="24"/>
              </w:rPr>
              <w:t>。</w:t>
            </w:r>
          </w:p>
          <w:p w:rsidR="009E458E" w:rsidRDefault="0063005D">
            <w:pPr>
              <w:snapToGrid w:val="0"/>
              <w:rPr>
                <w:sz w:val="24"/>
              </w:rPr>
            </w:pPr>
            <w:r>
              <w:rPr>
                <w:sz w:val="24"/>
              </w:rPr>
              <w:t>B.</w:t>
            </w:r>
            <w:r>
              <w:rPr>
                <w:rFonts w:hint="eastAsia"/>
                <w:sz w:val="24"/>
              </w:rPr>
              <w:t xml:space="preserve"> </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rsidR="009E458E" w:rsidRDefault="0063005D">
            <w:pPr>
              <w:widowControl/>
              <w:snapToGrid w:val="0"/>
              <w:rPr>
                <w:sz w:val="24"/>
              </w:rPr>
            </w:pPr>
            <w:r>
              <w:rPr>
                <w:rFonts w:hint="eastAsia"/>
                <w:bCs/>
                <w:sz w:val="24"/>
              </w:rPr>
              <w:t>1</w:t>
            </w:r>
            <w:r>
              <w:rPr>
                <w:rFonts w:hint="eastAsia"/>
                <w:bCs/>
                <w:sz w:val="24"/>
              </w:rPr>
              <w:t>个业绩</w:t>
            </w:r>
            <w:r>
              <w:rPr>
                <w:rFonts w:hint="eastAsia"/>
                <w:bCs/>
                <w:sz w:val="24"/>
              </w:rPr>
              <w:t>2</w:t>
            </w:r>
            <w:r>
              <w:rPr>
                <w:rFonts w:hint="eastAsia"/>
                <w:bCs/>
                <w:sz w:val="24"/>
              </w:rPr>
              <w:t>分，最多</w:t>
            </w:r>
            <w:r>
              <w:rPr>
                <w:rFonts w:hint="eastAsia"/>
                <w:bCs/>
                <w:sz w:val="24"/>
              </w:rPr>
              <w:t>6</w:t>
            </w:r>
            <w:r>
              <w:rPr>
                <w:rFonts w:hint="eastAsia"/>
                <w:bCs/>
                <w:sz w:val="24"/>
              </w:rPr>
              <w:t>分</w:t>
            </w:r>
          </w:p>
        </w:tc>
        <w:tc>
          <w:tcPr>
            <w:tcW w:w="1010" w:type="dxa"/>
            <w:shd w:val="clear" w:color="auto" w:fill="auto"/>
            <w:vAlign w:val="center"/>
          </w:tcPr>
          <w:p w:rsidR="009E458E" w:rsidRDefault="0063005D">
            <w:pPr>
              <w:widowControl/>
              <w:snapToGrid w:val="0"/>
              <w:jc w:val="center"/>
              <w:rPr>
                <w:kern w:val="0"/>
                <w:sz w:val="24"/>
                <w:szCs w:val="24"/>
              </w:rPr>
            </w:pPr>
            <w:r>
              <w:rPr>
                <w:rFonts w:hint="eastAsia"/>
                <w:kern w:val="0"/>
                <w:sz w:val="24"/>
                <w:szCs w:val="24"/>
              </w:rPr>
              <w:t>6</w:t>
            </w:r>
          </w:p>
        </w:tc>
      </w:tr>
      <w:tr w:rsidR="009E458E">
        <w:trPr>
          <w:jc w:val="center"/>
        </w:trPr>
        <w:tc>
          <w:tcPr>
            <w:tcW w:w="508" w:type="dxa"/>
            <w:shd w:val="clear" w:color="auto" w:fill="auto"/>
            <w:noWrap/>
            <w:vAlign w:val="center"/>
          </w:tcPr>
          <w:p w:rsidR="009E458E" w:rsidRDefault="0063005D">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9E458E" w:rsidRDefault="0063005D">
            <w:pPr>
              <w:widowControl/>
              <w:snapToGrid w:val="0"/>
              <w:jc w:val="center"/>
              <w:rPr>
                <w:kern w:val="0"/>
                <w:sz w:val="24"/>
                <w:szCs w:val="24"/>
              </w:rPr>
            </w:pPr>
            <w:r>
              <w:rPr>
                <w:kern w:val="0"/>
                <w:sz w:val="24"/>
                <w:szCs w:val="24"/>
              </w:rPr>
              <w:t>投入人员评价</w:t>
            </w:r>
          </w:p>
        </w:tc>
        <w:tc>
          <w:tcPr>
            <w:tcW w:w="7087" w:type="dxa"/>
            <w:shd w:val="clear" w:color="auto" w:fill="auto"/>
            <w:vAlign w:val="center"/>
          </w:tcPr>
          <w:p w:rsidR="009E458E" w:rsidRDefault="0063005D">
            <w:pPr>
              <w:widowControl/>
              <w:snapToGrid w:val="0"/>
              <w:rPr>
                <w:rFonts w:asciiTheme="minorEastAsia" w:eastAsiaTheme="minorEastAsia" w:hAnsiTheme="minorEastAsia" w:cs="仿宋"/>
                <w:kern w:val="0"/>
                <w:sz w:val="24"/>
                <w:lang w:bidi="ar"/>
              </w:rPr>
            </w:pPr>
            <w:r>
              <w:rPr>
                <w:rFonts w:asciiTheme="minorEastAsia" w:eastAsiaTheme="minorEastAsia" w:hAnsiTheme="minorEastAsia" w:cs="仿宋" w:hint="eastAsia"/>
                <w:kern w:val="0"/>
                <w:sz w:val="24"/>
                <w:lang w:bidi="ar"/>
              </w:rPr>
              <w:t>投入的人员为投标单位正式员工，提供姓名、开标日前三个月中任意一个月的由投标单位为投入人员缴纳社会保险证明扫描件，否则不予认定加分。</w:t>
            </w:r>
          </w:p>
          <w:p w:rsidR="009E458E" w:rsidRDefault="0063005D">
            <w:pPr>
              <w:widowControl/>
              <w:snapToGrid w:val="0"/>
              <w:rPr>
                <w:rFonts w:asciiTheme="minorEastAsia" w:eastAsiaTheme="minorEastAsia" w:hAnsiTheme="minorEastAsia" w:cs="仿宋"/>
                <w:kern w:val="0"/>
                <w:sz w:val="24"/>
                <w:lang w:bidi="ar"/>
              </w:rPr>
            </w:pPr>
            <w:r>
              <w:rPr>
                <w:rFonts w:asciiTheme="minorEastAsia" w:eastAsiaTheme="minorEastAsia" w:hAnsiTheme="minorEastAsia" w:cs="仿宋" w:hint="eastAsia"/>
                <w:kern w:val="0"/>
                <w:sz w:val="24"/>
                <w:lang w:bidi="ar"/>
              </w:rPr>
              <w:lastRenderedPageBreak/>
              <w:t>（1）项目经理具备ITSS IT服务项目经理、中国信息安全测评中心颁发的注册信息安全管理人员（</w:t>
            </w:r>
            <w:r>
              <w:rPr>
                <w:rFonts w:asciiTheme="minorEastAsia" w:eastAsiaTheme="minorEastAsia" w:hAnsiTheme="minorEastAsia" w:cs="仿宋"/>
                <w:kern w:val="0"/>
                <w:sz w:val="24"/>
                <w:lang w:bidi="ar"/>
              </w:rPr>
              <w:t>CISO</w:t>
            </w:r>
            <w:r>
              <w:rPr>
                <w:rFonts w:asciiTheme="minorEastAsia" w:eastAsiaTheme="minorEastAsia" w:hAnsiTheme="minorEastAsia" w:cs="仿宋" w:hint="eastAsia"/>
                <w:kern w:val="0"/>
                <w:sz w:val="24"/>
                <w:lang w:bidi="ar"/>
              </w:rPr>
              <w:t>）资质、网络方向专家级技术认证（华为HCIE或新华三 H3CIE或思科CCIE等），提供以上证书扫描件，每个合格的证书扫描件得1分，最多3分。</w:t>
            </w:r>
          </w:p>
          <w:p w:rsidR="009E458E" w:rsidRDefault="0063005D">
            <w:pPr>
              <w:widowControl/>
              <w:snapToGrid w:val="0"/>
              <w:rPr>
                <w:bCs/>
                <w:sz w:val="24"/>
              </w:rPr>
            </w:pPr>
            <w:r>
              <w:rPr>
                <w:rFonts w:asciiTheme="minorEastAsia" w:eastAsiaTheme="minorEastAsia" w:hAnsiTheme="minorEastAsia" w:cs="仿宋" w:hint="eastAsia"/>
                <w:kern w:val="0"/>
                <w:sz w:val="24"/>
                <w:lang w:bidi="ar"/>
              </w:rPr>
              <w:t>（2）售后服务工程师(不含项目经理)具备注册信息安全工程师（</w:t>
            </w:r>
            <w:r>
              <w:rPr>
                <w:rFonts w:asciiTheme="minorEastAsia" w:eastAsiaTheme="minorEastAsia" w:hAnsiTheme="minorEastAsia" w:cs="仿宋"/>
                <w:kern w:val="0"/>
                <w:sz w:val="24"/>
                <w:lang w:bidi="ar"/>
              </w:rPr>
              <w:t>CISE</w:t>
            </w:r>
            <w:r>
              <w:rPr>
                <w:rFonts w:asciiTheme="minorEastAsia" w:eastAsiaTheme="minorEastAsia" w:hAnsiTheme="minorEastAsia" w:cs="仿宋" w:hint="eastAsia"/>
                <w:kern w:val="0"/>
                <w:sz w:val="24"/>
                <w:lang w:bidi="ar"/>
              </w:rPr>
              <w:t>）认证，每提供1人的1份合格证书得0.5分，最高2分。</w:t>
            </w:r>
          </w:p>
        </w:tc>
        <w:tc>
          <w:tcPr>
            <w:tcW w:w="1010" w:type="dxa"/>
            <w:shd w:val="clear" w:color="auto" w:fill="auto"/>
            <w:vAlign w:val="center"/>
          </w:tcPr>
          <w:p w:rsidR="009E458E" w:rsidRDefault="0063005D">
            <w:pPr>
              <w:widowControl/>
              <w:snapToGrid w:val="0"/>
              <w:jc w:val="center"/>
              <w:rPr>
                <w:kern w:val="0"/>
                <w:sz w:val="24"/>
                <w:szCs w:val="24"/>
              </w:rPr>
            </w:pPr>
            <w:r>
              <w:rPr>
                <w:rFonts w:hint="eastAsia"/>
                <w:kern w:val="0"/>
                <w:sz w:val="24"/>
                <w:szCs w:val="24"/>
              </w:rPr>
              <w:lastRenderedPageBreak/>
              <w:t>5</w:t>
            </w:r>
          </w:p>
        </w:tc>
      </w:tr>
      <w:tr w:rsidR="009E458E">
        <w:trPr>
          <w:jc w:val="center"/>
        </w:trPr>
        <w:tc>
          <w:tcPr>
            <w:tcW w:w="508" w:type="dxa"/>
            <w:shd w:val="clear" w:color="auto" w:fill="auto"/>
            <w:noWrap/>
            <w:vAlign w:val="center"/>
          </w:tcPr>
          <w:p w:rsidR="009E458E" w:rsidRDefault="0063005D">
            <w:pPr>
              <w:widowControl/>
              <w:snapToGrid w:val="0"/>
              <w:jc w:val="center"/>
              <w:rPr>
                <w:kern w:val="0"/>
                <w:sz w:val="24"/>
                <w:szCs w:val="24"/>
              </w:rPr>
            </w:pPr>
            <w:r>
              <w:rPr>
                <w:rFonts w:hint="eastAsia"/>
                <w:kern w:val="0"/>
                <w:sz w:val="24"/>
                <w:szCs w:val="24"/>
              </w:rPr>
              <w:lastRenderedPageBreak/>
              <w:t>6</w:t>
            </w:r>
          </w:p>
        </w:tc>
        <w:tc>
          <w:tcPr>
            <w:tcW w:w="1655" w:type="dxa"/>
            <w:shd w:val="clear" w:color="auto" w:fill="auto"/>
            <w:vAlign w:val="center"/>
          </w:tcPr>
          <w:p w:rsidR="009E458E" w:rsidRDefault="0063005D">
            <w:pPr>
              <w:widowControl/>
              <w:snapToGrid w:val="0"/>
              <w:jc w:val="center"/>
              <w:rPr>
                <w:kern w:val="0"/>
                <w:sz w:val="24"/>
                <w:szCs w:val="24"/>
              </w:rPr>
            </w:pPr>
            <w:r>
              <w:rPr>
                <w:rFonts w:hint="eastAsia"/>
                <w:kern w:val="0"/>
                <w:sz w:val="24"/>
                <w:szCs w:val="24"/>
              </w:rPr>
              <w:t>产品参数证明评价</w:t>
            </w:r>
          </w:p>
        </w:tc>
        <w:tc>
          <w:tcPr>
            <w:tcW w:w="7087" w:type="dxa"/>
            <w:shd w:val="clear" w:color="auto" w:fill="auto"/>
            <w:vAlign w:val="center"/>
          </w:tcPr>
          <w:p w:rsidR="009E458E" w:rsidRDefault="0063005D">
            <w:pPr>
              <w:snapToGrid w:val="0"/>
              <w:rPr>
                <w:bCs/>
                <w:sz w:val="24"/>
              </w:rPr>
            </w:pPr>
            <w:r>
              <w:rPr>
                <w:rFonts w:hint="eastAsia"/>
                <w:bCs/>
                <w:sz w:val="24"/>
              </w:rPr>
              <w:t>（</w:t>
            </w:r>
            <w:r>
              <w:rPr>
                <w:rFonts w:hint="eastAsia"/>
                <w:bCs/>
                <w:sz w:val="24"/>
              </w:rPr>
              <w:t>1</w:t>
            </w:r>
            <w:r>
              <w:rPr>
                <w:rFonts w:hint="eastAsia"/>
                <w:bCs/>
                <w:sz w:val="24"/>
              </w:rPr>
              <w:t>）提供所投运动数据安全防火墙的技术支撑材料扫描件，上述技术支撑材料能证明所投产品标注“●”的参数满足招标文件要求，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4</w:t>
            </w:r>
            <w:r>
              <w:rPr>
                <w:rFonts w:hint="eastAsia"/>
                <w:bCs/>
                <w:sz w:val="24"/>
              </w:rPr>
              <w:t>分。</w:t>
            </w:r>
          </w:p>
          <w:p w:rsidR="009E458E" w:rsidRDefault="0063005D">
            <w:pPr>
              <w:snapToGrid w:val="0"/>
              <w:rPr>
                <w:bCs/>
                <w:sz w:val="24"/>
              </w:rPr>
            </w:pPr>
            <w:r>
              <w:rPr>
                <w:rFonts w:hint="eastAsia"/>
                <w:bCs/>
                <w:sz w:val="24"/>
              </w:rPr>
              <w:t>（</w:t>
            </w:r>
            <w:r>
              <w:rPr>
                <w:rFonts w:hint="eastAsia"/>
                <w:bCs/>
                <w:sz w:val="24"/>
              </w:rPr>
              <w:t>2</w:t>
            </w:r>
            <w:r>
              <w:rPr>
                <w:rFonts w:hint="eastAsia"/>
                <w:bCs/>
                <w:sz w:val="24"/>
              </w:rPr>
              <w:t>）提供所投高性能运动数据计算平台的技术支撑材料扫描件，上述技术支撑材料能证明所投产品标注“●”的参数满足招标文件要求，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5</w:t>
            </w:r>
            <w:r>
              <w:rPr>
                <w:rFonts w:hint="eastAsia"/>
                <w:bCs/>
                <w:sz w:val="24"/>
              </w:rPr>
              <w:t>分。</w:t>
            </w:r>
          </w:p>
          <w:p w:rsidR="009E458E" w:rsidRDefault="0063005D">
            <w:pPr>
              <w:snapToGrid w:val="0"/>
              <w:rPr>
                <w:bCs/>
                <w:sz w:val="24"/>
              </w:rPr>
            </w:pPr>
            <w:r>
              <w:rPr>
                <w:rFonts w:hint="eastAsia"/>
                <w:bCs/>
                <w:sz w:val="24"/>
              </w:rPr>
              <w:t>（</w:t>
            </w:r>
            <w:r>
              <w:rPr>
                <w:rFonts w:hint="eastAsia"/>
                <w:bCs/>
                <w:sz w:val="24"/>
              </w:rPr>
              <w:t>3</w:t>
            </w:r>
            <w:r>
              <w:rPr>
                <w:rFonts w:hint="eastAsia"/>
                <w:bCs/>
                <w:sz w:val="24"/>
              </w:rPr>
              <w:t>）提供所投运动数据备份管理机的技术支撑材料扫描件，上述技术支撑材料能证明所投产品标注“●”的参数满足招标文件要求，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9</w:t>
            </w:r>
            <w:r>
              <w:rPr>
                <w:rFonts w:hint="eastAsia"/>
                <w:bCs/>
                <w:sz w:val="24"/>
              </w:rPr>
              <w:t>分。</w:t>
            </w:r>
          </w:p>
          <w:p w:rsidR="009E458E" w:rsidRDefault="0063005D">
            <w:pPr>
              <w:snapToGrid w:val="0"/>
              <w:rPr>
                <w:bCs/>
                <w:sz w:val="24"/>
              </w:rPr>
            </w:pPr>
            <w:r>
              <w:rPr>
                <w:rFonts w:hint="eastAsia"/>
                <w:bCs/>
                <w:sz w:val="24"/>
              </w:rPr>
              <w:t>（</w:t>
            </w:r>
            <w:r>
              <w:rPr>
                <w:rFonts w:hint="eastAsia"/>
                <w:bCs/>
                <w:sz w:val="24"/>
              </w:rPr>
              <w:t>4</w:t>
            </w:r>
            <w:r>
              <w:rPr>
                <w:rFonts w:hint="eastAsia"/>
                <w:bCs/>
                <w:sz w:val="24"/>
              </w:rPr>
              <w:t>）提供所投运动数据备份存储的技术支撑材料扫描件，上述技术支撑材料能证明所投产品标注“●”的参数满足招标文件要求，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4</w:t>
            </w:r>
            <w:r>
              <w:rPr>
                <w:rFonts w:hint="eastAsia"/>
                <w:bCs/>
                <w:sz w:val="24"/>
              </w:rPr>
              <w:t>分。</w:t>
            </w:r>
          </w:p>
          <w:p w:rsidR="009E458E" w:rsidRDefault="009E458E">
            <w:pPr>
              <w:snapToGrid w:val="0"/>
              <w:rPr>
                <w:bCs/>
                <w:sz w:val="24"/>
              </w:rPr>
            </w:pPr>
          </w:p>
          <w:p w:rsidR="009E458E" w:rsidRDefault="0063005D">
            <w:pPr>
              <w:snapToGrid w:val="0"/>
              <w:rPr>
                <w:bCs/>
                <w:sz w:val="24"/>
              </w:rPr>
            </w:pPr>
            <w:r>
              <w:rPr>
                <w:rFonts w:hint="eastAsia"/>
                <w:bCs/>
                <w:sz w:val="24"/>
              </w:rPr>
              <w:t>技术支撑材料是指具有</w:t>
            </w:r>
            <w:r>
              <w:rPr>
                <w:rFonts w:hint="eastAsia"/>
                <w:bCs/>
                <w:sz w:val="24"/>
              </w:rPr>
              <w:t>CMA</w:t>
            </w:r>
            <w:r>
              <w:rPr>
                <w:rFonts w:hint="eastAsia"/>
                <w:bCs/>
                <w:sz w:val="24"/>
              </w:rPr>
              <w:t>或</w:t>
            </w:r>
            <w:r>
              <w:rPr>
                <w:rFonts w:hint="eastAsia"/>
                <w:bCs/>
                <w:sz w:val="24"/>
              </w:rPr>
              <w:t>CNAS</w:t>
            </w:r>
            <w:r>
              <w:rPr>
                <w:rFonts w:hint="eastAsia"/>
                <w:bCs/>
                <w:sz w:val="24"/>
              </w:rPr>
              <w:t>标识的检测</w:t>
            </w:r>
            <w:r>
              <w:rPr>
                <w:rFonts w:hint="eastAsia"/>
                <w:bCs/>
                <w:sz w:val="24"/>
              </w:rPr>
              <w:t>/</w:t>
            </w:r>
            <w:r>
              <w:rPr>
                <w:rFonts w:hint="eastAsia"/>
                <w:bCs/>
                <w:sz w:val="24"/>
              </w:rPr>
              <w:t>检验</w:t>
            </w:r>
            <w:r>
              <w:rPr>
                <w:rFonts w:hint="eastAsia"/>
                <w:bCs/>
                <w:sz w:val="24"/>
              </w:rPr>
              <w:t>/</w:t>
            </w:r>
            <w:r>
              <w:rPr>
                <w:rFonts w:hint="eastAsia"/>
                <w:bCs/>
                <w:sz w:val="24"/>
              </w:rPr>
              <w:t>试验</w:t>
            </w:r>
            <w:r>
              <w:rPr>
                <w:rFonts w:hint="eastAsia"/>
                <w:bCs/>
                <w:sz w:val="24"/>
              </w:rPr>
              <w:t>/</w:t>
            </w:r>
            <w:r>
              <w:rPr>
                <w:rFonts w:hint="eastAsia"/>
                <w:bCs/>
                <w:sz w:val="24"/>
              </w:rPr>
              <w:t>测试报告，或加盖所投产品制造商公章的技术证明材料。</w:t>
            </w:r>
          </w:p>
          <w:p w:rsidR="009E458E" w:rsidRDefault="009E458E">
            <w:pPr>
              <w:snapToGrid w:val="0"/>
              <w:rPr>
                <w:bCs/>
                <w:sz w:val="24"/>
              </w:rPr>
            </w:pPr>
          </w:p>
          <w:p w:rsidR="009E458E" w:rsidRDefault="0063005D">
            <w:pPr>
              <w:snapToGrid w:val="0"/>
              <w:rPr>
                <w:bCs/>
                <w:sz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的，则视为无效投标。</w:t>
            </w:r>
          </w:p>
        </w:tc>
        <w:tc>
          <w:tcPr>
            <w:tcW w:w="1010" w:type="dxa"/>
            <w:shd w:val="clear" w:color="auto" w:fill="auto"/>
            <w:vAlign w:val="center"/>
          </w:tcPr>
          <w:p w:rsidR="009E458E" w:rsidRDefault="0063005D">
            <w:pPr>
              <w:widowControl/>
              <w:snapToGrid w:val="0"/>
              <w:jc w:val="center"/>
              <w:rPr>
                <w:kern w:val="0"/>
                <w:sz w:val="24"/>
                <w:szCs w:val="24"/>
              </w:rPr>
            </w:pPr>
            <w:r>
              <w:rPr>
                <w:rFonts w:hint="eastAsia"/>
                <w:kern w:val="0"/>
                <w:sz w:val="24"/>
                <w:szCs w:val="24"/>
              </w:rPr>
              <w:t>22</w:t>
            </w:r>
          </w:p>
        </w:tc>
      </w:tr>
      <w:tr w:rsidR="009E458E">
        <w:trPr>
          <w:jc w:val="center"/>
        </w:trPr>
        <w:tc>
          <w:tcPr>
            <w:tcW w:w="508" w:type="dxa"/>
            <w:shd w:val="clear" w:color="auto" w:fill="auto"/>
            <w:noWrap/>
            <w:vAlign w:val="center"/>
          </w:tcPr>
          <w:p w:rsidR="009E458E" w:rsidRDefault="0063005D">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9E458E" w:rsidRDefault="0063005D">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7087" w:type="dxa"/>
            <w:shd w:val="clear" w:color="auto" w:fill="auto"/>
            <w:vAlign w:val="center"/>
          </w:tcPr>
          <w:p w:rsidR="009E458E" w:rsidRDefault="0063005D">
            <w:pPr>
              <w:widowControl/>
              <w:snapToGrid w:val="0"/>
              <w:rPr>
                <w:kern w:val="0"/>
                <w:sz w:val="24"/>
                <w:szCs w:val="24"/>
              </w:rPr>
            </w:pPr>
            <w:r>
              <w:rPr>
                <w:rFonts w:hint="eastAsia"/>
                <w:kern w:val="0"/>
                <w:sz w:val="24"/>
                <w:szCs w:val="24"/>
              </w:rPr>
              <w:t>完全满足无偏离的得</w:t>
            </w:r>
            <w:r>
              <w:rPr>
                <w:rFonts w:hint="eastAsia"/>
                <w:kern w:val="0"/>
                <w:sz w:val="24"/>
                <w:szCs w:val="24"/>
              </w:rPr>
              <w:t>12</w:t>
            </w:r>
            <w:r>
              <w:rPr>
                <w:rFonts w:hint="eastAsia"/>
                <w:kern w:val="0"/>
                <w:sz w:val="24"/>
                <w:szCs w:val="24"/>
              </w:rPr>
              <w:t>分；</w:t>
            </w:r>
          </w:p>
          <w:p w:rsidR="009E458E" w:rsidRDefault="0063005D">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12</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9E458E" w:rsidRDefault="0063005D">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rFonts w:hint="eastAsia"/>
                <w:kern w:val="0"/>
                <w:sz w:val="24"/>
                <w:szCs w:val="24"/>
              </w:rPr>
              <w:t>12</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9E458E" w:rsidRDefault="0063005D">
            <w:pPr>
              <w:widowControl/>
              <w:snapToGrid w:val="0"/>
              <w:jc w:val="center"/>
              <w:rPr>
                <w:kern w:val="0"/>
                <w:sz w:val="24"/>
                <w:szCs w:val="24"/>
              </w:rPr>
            </w:pPr>
            <w:r>
              <w:rPr>
                <w:rFonts w:hint="eastAsia"/>
                <w:kern w:val="0"/>
                <w:sz w:val="24"/>
                <w:szCs w:val="24"/>
              </w:rPr>
              <w:t>12</w:t>
            </w:r>
          </w:p>
        </w:tc>
      </w:tr>
      <w:tr w:rsidR="009E458E">
        <w:trPr>
          <w:jc w:val="center"/>
        </w:trPr>
        <w:tc>
          <w:tcPr>
            <w:tcW w:w="9250" w:type="dxa"/>
            <w:gridSpan w:val="3"/>
            <w:shd w:val="clear" w:color="auto" w:fill="auto"/>
            <w:noWrap/>
            <w:vAlign w:val="center"/>
          </w:tcPr>
          <w:p w:rsidR="009E458E" w:rsidRDefault="0063005D">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sidRPr="00F82190">
              <w:rPr>
                <w:kern w:val="0"/>
                <w:sz w:val="24"/>
                <w:szCs w:val="24"/>
              </w:rPr>
              <w:t>（</w:t>
            </w:r>
            <w:r w:rsidRPr="00F82190">
              <w:rPr>
                <w:rFonts w:hint="eastAsia"/>
                <w:kern w:val="0"/>
                <w:sz w:val="24"/>
                <w:szCs w:val="24"/>
              </w:rPr>
              <w:t>18</w:t>
            </w:r>
            <w:r w:rsidRPr="00F82190">
              <w:rPr>
                <w:kern w:val="0"/>
                <w:sz w:val="24"/>
                <w:szCs w:val="24"/>
              </w:rPr>
              <w:t>分）</w:t>
            </w:r>
          </w:p>
        </w:tc>
        <w:tc>
          <w:tcPr>
            <w:tcW w:w="1010" w:type="dxa"/>
            <w:shd w:val="clear" w:color="auto" w:fill="auto"/>
            <w:vAlign w:val="center"/>
          </w:tcPr>
          <w:p w:rsidR="009E458E" w:rsidRDefault="0063005D">
            <w:pPr>
              <w:widowControl/>
              <w:snapToGrid w:val="0"/>
              <w:jc w:val="center"/>
              <w:rPr>
                <w:kern w:val="0"/>
                <w:sz w:val="24"/>
                <w:szCs w:val="24"/>
              </w:rPr>
            </w:pPr>
            <w:r>
              <w:rPr>
                <w:rFonts w:hint="eastAsia"/>
                <w:kern w:val="0"/>
                <w:sz w:val="24"/>
                <w:szCs w:val="24"/>
              </w:rPr>
              <w:t>分值</w:t>
            </w:r>
          </w:p>
        </w:tc>
      </w:tr>
      <w:tr w:rsidR="009E458E">
        <w:trPr>
          <w:jc w:val="center"/>
        </w:trPr>
        <w:tc>
          <w:tcPr>
            <w:tcW w:w="508" w:type="dxa"/>
            <w:shd w:val="clear" w:color="auto" w:fill="auto"/>
            <w:noWrap/>
            <w:vAlign w:val="center"/>
          </w:tcPr>
          <w:p w:rsidR="009E458E" w:rsidRDefault="0063005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9E458E" w:rsidRDefault="0063005D">
            <w:pPr>
              <w:widowControl/>
              <w:snapToGrid w:val="0"/>
              <w:jc w:val="center"/>
              <w:rPr>
                <w:kern w:val="0"/>
                <w:sz w:val="24"/>
                <w:szCs w:val="24"/>
              </w:rPr>
            </w:pPr>
            <w:r>
              <w:rPr>
                <w:rFonts w:hint="eastAsia"/>
                <w:kern w:val="0"/>
                <w:sz w:val="24"/>
                <w:szCs w:val="24"/>
              </w:rPr>
              <w:t>产品整体性能</w:t>
            </w:r>
            <w:r>
              <w:rPr>
                <w:rFonts w:hint="eastAsia"/>
                <w:kern w:val="0"/>
                <w:sz w:val="24"/>
                <w:szCs w:val="24"/>
              </w:rPr>
              <w:t>/</w:t>
            </w:r>
            <w:r>
              <w:rPr>
                <w:rFonts w:hint="eastAsia"/>
                <w:kern w:val="0"/>
                <w:sz w:val="24"/>
                <w:szCs w:val="24"/>
              </w:rPr>
              <w:t>关键零部件评价</w:t>
            </w:r>
          </w:p>
        </w:tc>
        <w:tc>
          <w:tcPr>
            <w:tcW w:w="7087" w:type="dxa"/>
            <w:shd w:val="clear" w:color="auto" w:fill="auto"/>
            <w:vAlign w:val="center"/>
          </w:tcPr>
          <w:p w:rsidR="009E458E" w:rsidRDefault="0063005D">
            <w:pPr>
              <w:widowControl/>
              <w:snapToGrid w:val="0"/>
              <w:rPr>
                <w:kern w:val="0"/>
                <w:sz w:val="24"/>
                <w:szCs w:val="24"/>
              </w:rPr>
            </w:pPr>
            <w:r>
              <w:rPr>
                <w:rFonts w:hint="eastAsia"/>
                <w:kern w:val="0"/>
                <w:sz w:val="24"/>
                <w:szCs w:val="24"/>
              </w:rPr>
              <w:t>至少包含产品整体</w:t>
            </w:r>
            <w:r>
              <w:rPr>
                <w:rFonts w:hint="eastAsia"/>
                <w:kern w:val="0"/>
                <w:sz w:val="24"/>
                <w:szCs w:val="24"/>
              </w:rPr>
              <w:t>/</w:t>
            </w:r>
            <w:r>
              <w:rPr>
                <w:rFonts w:hint="eastAsia"/>
                <w:kern w:val="0"/>
                <w:sz w:val="24"/>
                <w:szCs w:val="24"/>
              </w:rPr>
              <w:t>关键零部件设计理念、性能描述、安全耐用性描述等</w:t>
            </w:r>
          </w:p>
          <w:p w:rsidR="009E458E" w:rsidRDefault="0063005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9E458E" w:rsidRDefault="0063005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9E458E" w:rsidRDefault="0063005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9E458E" w:rsidRDefault="0063005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9E458E" w:rsidRDefault="0063005D">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E458E" w:rsidRDefault="0063005D">
            <w:pPr>
              <w:widowControl/>
              <w:snapToGrid w:val="0"/>
              <w:jc w:val="center"/>
              <w:rPr>
                <w:color w:val="FF0000"/>
                <w:kern w:val="0"/>
                <w:sz w:val="24"/>
                <w:szCs w:val="24"/>
              </w:rPr>
            </w:pPr>
            <w:r>
              <w:rPr>
                <w:rFonts w:hint="eastAsia"/>
                <w:kern w:val="0"/>
                <w:sz w:val="24"/>
                <w:szCs w:val="24"/>
              </w:rPr>
              <w:t>6</w:t>
            </w:r>
          </w:p>
        </w:tc>
      </w:tr>
      <w:tr w:rsidR="009E458E">
        <w:trPr>
          <w:jc w:val="center"/>
        </w:trPr>
        <w:tc>
          <w:tcPr>
            <w:tcW w:w="508" w:type="dxa"/>
            <w:shd w:val="clear" w:color="auto" w:fill="auto"/>
            <w:noWrap/>
            <w:vAlign w:val="center"/>
          </w:tcPr>
          <w:p w:rsidR="009E458E" w:rsidRDefault="0063005D">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9E458E" w:rsidRDefault="0063005D">
            <w:pPr>
              <w:widowControl/>
              <w:snapToGrid w:val="0"/>
              <w:jc w:val="center"/>
              <w:rPr>
                <w:kern w:val="0"/>
                <w:sz w:val="24"/>
                <w:szCs w:val="24"/>
              </w:rPr>
            </w:pPr>
            <w:r>
              <w:rPr>
                <w:rFonts w:hint="eastAsia"/>
                <w:sz w:val="24"/>
              </w:rPr>
              <w:t>安装实施方</w:t>
            </w:r>
            <w:r>
              <w:rPr>
                <w:rFonts w:hint="eastAsia"/>
                <w:sz w:val="24"/>
              </w:rPr>
              <w:lastRenderedPageBreak/>
              <w:t>案评价</w:t>
            </w:r>
          </w:p>
        </w:tc>
        <w:tc>
          <w:tcPr>
            <w:tcW w:w="7087" w:type="dxa"/>
            <w:shd w:val="clear" w:color="auto" w:fill="auto"/>
            <w:vAlign w:val="center"/>
          </w:tcPr>
          <w:p w:rsidR="009E458E" w:rsidRDefault="0063005D">
            <w:pPr>
              <w:widowControl/>
              <w:snapToGrid w:val="0"/>
              <w:rPr>
                <w:kern w:val="0"/>
                <w:sz w:val="24"/>
                <w:szCs w:val="24"/>
              </w:rPr>
            </w:pPr>
            <w:r>
              <w:rPr>
                <w:rFonts w:hint="eastAsia"/>
                <w:kern w:val="0"/>
                <w:sz w:val="24"/>
                <w:szCs w:val="24"/>
              </w:rPr>
              <w:lastRenderedPageBreak/>
              <w:t>至少包含人员安排、进度计划、安装方法、施工安全保障措施等</w:t>
            </w:r>
          </w:p>
          <w:p w:rsidR="009E458E" w:rsidRDefault="0063005D">
            <w:pPr>
              <w:widowControl/>
              <w:adjustRightInd w:val="0"/>
              <w:snapToGrid w:val="0"/>
              <w:rPr>
                <w:kern w:val="0"/>
                <w:sz w:val="24"/>
                <w:szCs w:val="24"/>
              </w:rPr>
            </w:pPr>
            <w:r>
              <w:rPr>
                <w:rFonts w:hint="eastAsia"/>
                <w:kern w:val="0"/>
                <w:sz w:val="24"/>
                <w:szCs w:val="24"/>
              </w:rPr>
              <w:lastRenderedPageBreak/>
              <w:t>满足</w:t>
            </w:r>
            <w:r>
              <w:rPr>
                <w:kern w:val="0"/>
                <w:sz w:val="24"/>
                <w:szCs w:val="24"/>
              </w:rPr>
              <w:t>招标文件要求，无瑕疵：</w:t>
            </w:r>
            <w:r>
              <w:rPr>
                <w:rFonts w:hint="eastAsia"/>
                <w:kern w:val="0"/>
                <w:sz w:val="24"/>
                <w:szCs w:val="24"/>
              </w:rPr>
              <w:t>6</w:t>
            </w:r>
            <w:r>
              <w:rPr>
                <w:kern w:val="0"/>
                <w:sz w:val="24"/>
                <w:szCs w:val="24"/>
              </w:rPr>
              <w:t>分；</w:t>
            </w:r>
          </w:p>
          <w:p w:rsidR="009E458E" w:rsidRDefault="0063005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9E458E" w:rsidRDefault="0063005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9E458E" w:rsidRDefault="0063005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9E458E" w:rsidRDefault="0063005D">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E458E" w:rsidRDefault="0063005D">
            <w:pPr>
              <w:widowControl/>
              <w:snapToGrid w:val="0"/>
              <w:jc w:val="center"/>
              <w:rPr>
                <w:kern w:val="0"/>
                <w:sz w:val="24"/>
                <w:szCs w:val="24"/>
              </w:rPr>
            </w:pPr>
            <w:r>
              <w:rPr>
                <w:rFonts w:hint="eastAsia"/>
                <w:kern w:val="0"/>
                <w:sz w:val="24"/>
                <w:szCs w:val="24"/>
              </w:rPr>
              <w:lastRenderedPageBreak/>
              <w:t>6</w:t>
            </w:r>
          </w:p>
        </w:tc>
      </w:tr>
      <w:tr w:rsidR="009E458E">
        <w:trPr>
          <w:jc w:val="center"/>
        </w:trPr>
        <w:tc>
          <w:tcPr>
            <w:tcW w:w="508" w:type="dxa"/>
            <w:noWrap/>
            <w:vAlign w:val="center"/>
          </w:tcPr>
          <w:p w:rsidR="009E458E" w:rsidRDefault="0063005D">
            <w:pPr>
              <w:widowControl/>
              <w:snapToGrid w:val="0"/>
              <w:jc w:val="center"/>
              <w:rPr>
                <w:kern w:val="0"/>
                <w:sz w:val="24"/>
                <w:szCs w:val="24"/>
              </w:rPr>
            </w:pPr>
            <w:r>
              <w:rPr>
                <w:rFonts w:hint="eastAsia"/>
                <w:kern w:val="0"/>
                <w:sz w:val="24"/>
                <w:szCs w:val="24"/>
              </w:rPr>
              <w:lastRenderedPageBreak/>
              <w:t>3</w:t>
            </w:r>
          </w:p>
        </w:tc>
        <w:tc>
          <w:tcPr>
            <w:tcW w:w="1655" w:type="dxa"/>
            <w:vAlign w:val="center"/>
          </w:tcPr>
          <w:p w:rsidR="009E458E" w:rsidRDefault="0063005D">
            <w:pPr>
              <w:widowControl/>
              <w:snapToGrid w:val="0"/>
              <w:jc w:val="center"/>
              <w:rPr>
                <w:rFonts w:cs="宋体"/>
                <w:kern w:val="0"/>
                <w:sz w:val="24"/>
                <w:szCs w:val="24"/>
              </w:rPr>
            </w:pPr>
            <w:r>
              <w:rPr>
                <w:rFonts w:cs="宋体" w:hint="eastAsia"/>
                <w:kern w:val="0"/>
                <w:sz w:val="24"/>
                <w:szCs w:val="24"/>
              </w:rPr>
              <w:t>培训方案评价</w:t>
            </w:r>
          </w:p>
        </w:tc>
        <w:tc>
          <w:tcPr>
            <w:tcW w:w="7087" w:type="dxa"/>
            <w:vAlign w:val="center"/>
          </w:tcPr>
          <w:p w:rsidR="009E458E" w:rsidRDefault="0063005D">
            <w:pPr>
              <w:widowControl/>
              <w:snapToGrid w:val="0"/>
              <w:rPr>
                <w:kern w:val="0"/>
                <w:sz w:val="24"/>
                <w:szCs w:val="24"/>
              </w:rPr>
            </w:pPr>
            <w:r>
              <w:rPr>
                <w:rFonts w:hint="eastAsia"/>
                <w:kern w:val="0"/>
                <w:sz w:val="24"/>
                <w:szCs w:val="24"/>
              </w:rPr>
              <w:t>至少包含操作流程、日常维护、使用培训、教学培训、常见故障维修等内容；</w:t>
            </w:r>
          </w:p>
          <w:p w:rsidR="009E458E" w:rsidRDefault="0063005D">
            <w:pPr>
              <w:widowControl/>
              <w:snapToGrid w:val="0"/>
              <w:rPr>
                <w:kern w:val="0"/>
                <w:sz w:val="24"/>
                <w:szCs w:val="24"/>
              </w:rPr>
            </w:pPr>
            <w:r>
              <w:rPr>
                <w:rFonts w:hint="eastAsia"/>
                <w:kern w:val="0"/>
                <w:sz w:val="24"/>
                <w:szCs w:val="24"/>
              </w:rPr>
              <w:t>满足招标文件要求，无瑕疵：</w:t>
            </w:r>
            <w:r>
              <w:rPr>
                <w:rFonts w:hint="eastAsia"/>
                <w:kern w:val="0"/>
                <w:sz w:val="24"/>
                <w:szCs w:val="24"/>
              </w:rPr>
              <w:t>3</w:t>
            </w:r>
            <w:r>
              <w:rPr>
                <w:rFonts w:hint="eastAsia"/>
                <w:kern w:val="0"/>
                <w:sz w:val="24"/>
                <w:szCs w:val="24"/>
              </w:rPr>
              <w:t>分；</w:t>
            </w:r>
          </w:p>
          <w:p w:rsidR="009E458E" w:rsidRDefault="0063005D">
            <w:pPr>
              <w:widowControl/>
              <w:snapToGrid w:val="0"/>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2</w:t>
            </w:r>
            <w:r>
              <w:rPr>
                <w:rFonts w:hint="eastAsia"/>
                <w:kern w:val="0"/>
                <w:sz w:val="24"/>
                <w:szCs w:val="24"/>
              </w:rPr>
              <w:t>分；</w:t>
            </w:r>
          </w:p>
          <w:p w:rsidR="009E458E" w:rsidRDefault="0063005D">
            <w:pPr>
              <w:widowControl/>
              <w:snapToGrid w:val="0"/>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1</w:t>
            </w:r>
            <w:r>
              <w:rPr>
                <w:rFonts w:hint="eastAsia"/>
                <w:kern w:val="0"/>
                <w:sz w:val="24"/>
                <w:szCs w:val="24"/>
              </w:rPr>
              <w:t>分；</w:t>
            </w:r>
          </w:p>
          <w:p w:rsidR="009E458E" w:rsidRDefault="0063005D">
            <w:pPr>
              <w:widowControl/>
              <w:snapToGrid w:val="0"/>
              <w:rPr>
                <w:kern w:val="0"/>
                <w:sz w:val="24"/>
                <w:szCs w:val="24"/>
              </w:rPr>
            </w:pPr>
            <w:r>
              <w:rPr>
                <w:rFonts w:hint="eastAsia"/>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rFonts w:hint="eastAsia"/>
                <w:kern w:val="0"/>
                <w:sz w:val="24"/>
                <w:szCs w:val="24"/>
              </w:rPr>
              <w:t>0</w:t>
            </w:r>
            <w:r>
              <w:rPr>
                <w:rFonts w:hint="eastAsia"/>
                <w:kern w:val="0"/>
                <w:sz w:val="24"/>
                <w:szCs w:val="24"/>
              </w:rPr>
              <w:t>分。</w:t>
            </w:r>
          </w:p>
          <w:p w:rsidR="009E458E" w:rsidRDefault="0063005D">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9E458E" w:rsidRPr="0066332A" w:rsidRDefault="0063005D">
            <w:pPr>
              <w:widowControl/>
              <w:snapToGrid w:val="0"/>
              <w:jc w:val="center"/>
              <w:rPr>
                <w:kern w:val="0"/>
                <w:sz w:val="24"/>
                <w:szCs w:val="24"/>
              </w:rPr>
            </w:pPr>
            <w:r w:rsidRPr="0066332A">
              <w:rPr>
                <w:rFonts w:hint="eastAsia"/>
                <w:kern w:val="0"/>
                <w:sz w:val="24"/>
                <w:szCs w:val="24"/>
              </w:rPr>
              <w:t>3</w:t>
            </w:r>
          </w:p>
        </w:tc>
      </w:tr>
      <w:tr w:rsidR="009E458E">
        <w:trPr>
          <w:jc w:val="center"/>
        </w:trPr>
        <w:tc>
          <w:tcPr>
            <w:tcW w:w="508" w:type="dxa"/>
            <w:noWrap/>
            <w:vAlign w:val="center"/>
          </w:tcPr>
          <w:p w:rsidR="009E458E" w:rsidRDefault="0063005D">
            <w:pPr>
              <w:widowControl/>
              <w:snapToGrid w:val="0"/>
              <w:jc w:val="center"/>
              <w:rPr>
                <w:kern w:val="0"/>
                <w:sz w:val="24"/>
                <w:szCs w:val="24"/>
              </w:rPr>
            </w:pPr>
            <w:r>
              <w:rPr>
                <w:rFonts w:hint="eastAsia"/>
                <w:kern w:val="0"/>
                <w:sz w:val="24"/>
                <w:szCs w:val="24"/>
              </w:rPr>
              <w:t>4</w:t>
            </w:r>
          </w:p>
        </w:tc>
        <w:tc>
          <w:tcPr>
            <w:tcW w:w="1655" w:type="dxa"/>
            <w:vAlign w:val="center"/>
          </w:tcPr>
          <w:p w:rsidR="009E458E" w:rsidRDefault="0063005D">
            <w:pPr>
              <w:widowControl/>
              <w:snapToGrid w:val="0"/>
              <w:jc w:val="center"/>
              <w:rPr>
                <w:sz w:val="24"/>
              </w:rPr>
            </w:pPr>
            <w:r>
              <w:rPr>
                <w:rFonts w:hint="eastAsia"/>
                <w:sz w:val="24"/>
              </w:rPr>
              <w:t>售后服务方案评价</w:t>
            </w:r>
          </w:p>
        </w:tc>
        <w:tc>
          <w:tcPr>
            <w:tcW w:w="7087" w:type="dxa"/>
            <w:vAlign w:val="center"/>
          </w:tcPr>
          <w:p w:rsidR="009E458E" w:rsidRDefault="0063005D">
            <w:pPr>
              <w:widowControl/>
              <w:snapToGrid w:val="0"/>
              <w:rPr>
                <w:kern w:val="0"/>
                <w:sz w:val="24"/>
                <w:szCs w:val="24"/>
              </w:rPr>
            </w:pPr>
            <w:r>
              <w:rPr>
                <w:rFonts w:hint="eastAsia"/>
                <w:kern w:val="0"/>
                <w:sz w:val="24"/>
                <w:szCs w:val="24"/>
              </w:rPr>
              <w:t>至少包含制造商服务承诺、投标人服务承诺、免费保修期时间、服务响应时间等</w:t>
            </w:r>
          </w:p>
          <w:p w:rsidR="009E458E" w:rsidRDefault="0063005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3</w:t>
            </w:r>
            <w:r>
              <w:rPr>
                <w:kern w:val="0"/>
                <w:sz w:val="24"/>
                <w:szCs w:val="24"/>
              </w:rPr>
              <w:t>分；</w:t>
            </w:r>
          </w:p>
          <w:p w:rsidR="009E458E" w:rsidRDefault="0063005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9E458E" w:rsidRDefault="0063005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9E458E" w:rsidRDefault="0063005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9E458E" w:rsidRDefault="0063005D">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9E458E" w:rsidRPr="0066332A" w:rsidRDefault="0063005D">
            <w:pPr>
              <w:widowControl/>
              <w:snapToGrid w:val="0"/>
              <w:jc w:val="center"/>
              <w:rPr>
                <w:kern w:val="0"/>
                <w:sz w:val="24"/>
                <w:szCs w:val="24"/>
              </w:rPr>
            </w:pPr>
            <w:r w:rsidRPr="0066332A">
              <w:rPr>
                <w:rFonts w:hint="eastAsia"/>
                <w:kern w:val="0"/>
                <w:sz w:val="24"/>
                <w:szCs w:val="24"/>
              </w:rPr>
              <w:t>3</w:t>
            </w:r>
            <w:bookmarkStart w:id="9" w:name="_GoBack"/>
            <w:bookmarkEnd w:id="9"/>
          </w:p>
        </w:tc>
      </w:tr>
    </w:tbl>
    <w:p w:rsidR="009E458E" w:rsidRDefault="0063005D">
      <w:pPr>
        <w:spacing w:line="360" w:lineRule="auto"/>
        <w:ind w:firstLineChars="200" w:firstLine="480"/>
        <w:outlineLvl w:val="0"/>
        <w:rPr>
          <w:sz w:val="24"/>
        </w:rPr>
      </w:pPr>
      <w:r>
        <w:rPr>
          <w:rFonts w:hint="eastAsia"/>
          <w:sz w:val="24"/>
        </w:rPr>
        <w:t>五、投标文件内容要求</w:t>
      </w:r>
    </w:p>
    <w:p w:rsidR="009E458E" w:rsidRDefault="0063005D">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9E458E" w:rsidRDefault="0063005D">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rsidR="009E458E" w:rsidRDefault="0063005D">
      <w:pPr>
        <w:pStyle w:val="ab"/>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9E458E" w:rsidRDefault="0063005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w:t>
      </w:r>
      <w:r>
        <w:rPr>
          <w:rFonts w:ascii="Times New Roman" w:eastAsia="宋体" w:hAnsi="Times New Roman" w:cs="Times New Roman" w:hint="eastAsia"/>
          <w:color w:val="auto"/>
        </w:rPr>
        <w:lastRenderedPageBreak/>
        <w:t>软件，涉及到第三方提出侵权或知识产权的起诉及支付版税等费用由投标人承担所有责任及费用。</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9E458E" w:rsidRDefault="009E458E">
      <w:pPr>
        <w:pStyle w:val="Default"/>
        <w:spacing w:line="360" w:lineRule="auto"/>
        <w:ind w:firstLineChars="200" w:firstLine="480"/>
        <w:jc w:val="both"/>
        <w:rPr>
          <w:rFonts w:ascii="Times New Roman" w:eastAsia="宋体" w:hAnsi="Times New Roman" w:cs="Times New Roman"/>
          <w:color w:val="auto"/>
        </w:rPr>
      </w:pPr>
    </w:p>
    <w:p w:rsidR="009E458E" w:rsidRDefault="0063005D">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w:t>
      </w:r>
      <w:r>
        <w:rPr>
          <w:rFonts w:ascii="Times New Roman" w:eastAsia="宋体" w:hAnsi="Times New Roman" w:cs="Times New Roman" w:hint="eastAsia"/>
          <w:color w:val="auto"/>
        </w:rPr>
        <w:lastRenderedPageBreak/>
        <w:t>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9E458E" w:rsidRDefault="009E458E">
      <w:pPr>
        <w:pStyle w:val="Default"/>
        <w:spacing w:line="360" w:lineRule="auto"/>
        <w:ind w:firstLineChars="200" w:firstLine="480"/>
        <w:jc w:val="both"/>
        <w:rPr>
          <w:rFonts w:ascii="Times New Roman" w:eastAsia="宋体" w:hAnsi="Times New Roman" w:cs="Times New Roman"/>
          <w:color w:val="auto"/>
        </w:rPr>
      </w:pPr>
    </w:p>
    <w:p w:rsidR="009E458E" w:rsidRDefault="0063005D">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9E458E" w:rsidRDefault="009E458E">
      <w:pPr>
        <w:pStyle w:val="Default"/>
        <w:spacing w:line="360" w:lineRule="auto"/>
        <w:ind w:firstLineChars="200" w:firstLine="480"/>
        <w:jc w:val="both"/>
        <w:rPr>
          <w:rFonts w:ascii="Times New Roman" w:eastAsia="宋体" w:hAnsi="Times New Roman" w:cs="Times New Roman"/>
          <w:color w:val="auto"/>
        </w:rPr>
      </w:pPr>
    </w:p>
    <w:p w:rsidR="009E458E" w:rsidRDefault="0063005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9E458E" w:rsidRDefault="0063005D">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w:t>
      </w:r>
      <w:r>
        <w:rPr>
          <w:rFonts w:ascii="Times New Roman" w:eastAsia="宋体" w:hAnsi="Times New Roman" w:cs="Times New Roman" w:hint="eastAsia"/>
          <w:color w:val="auto"/>
        </w:rPr>
        <w:lastRenderedPageBreak/>
        <w:t>授权后</w:t>
      </w:r>
      <w:r>
        <w:rPr>
          <w:rFonts w:ascii="Times New Roman" w:eastAsia="宋体" w:hAnsi="Times New Roman" w:cs="Times New Roman"/>
          <w:color w:val="auto"/>
        </w:rPr>
        <w:t>按中标候选供应商顺序确定中标供应商。</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9E458E" w:rsidRDefault="0063005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9E458E" w:rsidRDefault="0063005D">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9E458E" w:rsidRDefault="0063005D">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9E458E" w:rsidRDefault="009E458E">
      <w:pPr>
        <w:pStyle w:val="Default"/>
        <w:spacing w:line="360" w:lineRule="auto"/>
        <w:ind w:firstLineChars="200" w:firstLine="480"/>
        <w:jc w:val="both"/>
        <w:rPr>
          <w:rFonts w:ascii="Times New Roman" w:eastAsia="宋体" w:hAnsi="Times New Roman" w:cs="Times New Roman"/>
          <w:color w:val="auto"/>
        </w:rPr>
      </w:pPr>
    </w:p>
    <w:p w:rsidR="009E458E" w:rsidRDefault="0063005D">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w:t>
      </w:r>
      <w:r>
        <w:rPr>
          <w:rFonts w:ascii="Times New Roman" w:eastAsia="宋体" w:hAnsi="Times New Roman" w:cs="Times New Roman" w:hint="eastAsia"/>
          <w:color w:val="auto"/>
        </w:rPr>
        <w:lastRenderedPageBreak/>
        <w:t>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9E458E" w:rsidRDefault="0063005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9E458E" w:rsidRDefault="0063005D">
      <w:pPr>
        <w:pStyle w:val="Default"/>
        <w:spacing w:line="360" w:lineRule="auto"/>
        <w:ind w:firstLineChars="200" w:firstLine="480"/>
        <w:jc w:val="both"/>
        <w:rPr>
          <w:b/>
          <w:bCs/>
          <w:kern w:val="28"/>
          <w:sz w:val="32"/>
          <w:szCs w:val="32"/>
        </w:rPr>
      </w:pPr>
      <w:r>
        <w:br w:type="page"/>
      </w:r>
    </w:p>
    <w:p w:rsidR="009E458E" w:rsidRDefault="0063005D">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9E458E" w:rsidRDefault="009E458E">
      <w:pPr>
        <w:pStyle w:val="a4"/>
        <w:spacing w:after="0"/>
        <w:jc w:val="center"/>
        <w:rPr>
          <w:b/>
          <w:bCs/>
          <w:spacing w:val="-20"/>
          <w:kern w:val="44"/>
          <w:sz w:val="48"/>
          <w:szCs w:val="48"/>
        </w:rPr>
      </w:pPr>
    </w:p>
    <w:p w:rsidR="009E458E" w:rsidRDefault="009E458E">
      <w:pPr>
        <w:pStyle w:val="a4"/>
        <w:spacing w:after="0"/>
        <w:jc w:val="center"/>
        <w:rPr>
          <w:b/>
          <w:bCs/>
          <w:spacing w:val="-20"/>
          <w:kern w:val="44"/>
          <w:sz w:val="48"/>
          <w:szCs w:val="48"/>
        </w:rPr>
      </w:pPr>
    </w:p>
    <w:p w:rsidR="009E458E" w:rsidRDefault="009E458E">
      <w:pPr>
        <w:pStyle w:val="a4"/>
        <w:spacing w:after="0"/>
        <w:jc w:val="center"/>
        <w:rPr>
          <w:b/>
          <w:bCs/>
          <w:spacing w:val="-20"/>
          <w:kern w:val="44"/>
          <w:sz w:val="48"/>
          <w:szCs w:val="48"/>
        </w:rPr>
      </w:pPr>
    </w:p>
    <w:p w:rsidR="009E458E" w:rsidRDefault="0063005D">
      <w:pPr>
        <w:pStyle w:val="a4"/>
        <w:spacing w:after="0"/>
        <w:jc w:val="center"/>
        <w:rPr>
          <w:b/>
          <w:bCs/>
          <w:spacing w:val="-20"/>
          <w:kern w:val="44"/>
          <w:sz w:val="48"/>
          <w:szCs w:val="48"/>
        </w:rPr>
      </w:pPr>
      <w:r>
        <w:rPr>
          <w:b/>
          <w:bCs/>
          <w:spacing w:val="-20"/>
          <w:kern w:val="44"/>
          <w:sz w:val="48"/>
          <w:szCs w:val="48"/>
        </w:rPr>
        <w:t>政府采购货物买卖合同</w:t>
      </w:r>
    </w:p>
    <w:p w:rsidR="009E458E" w:rsidRDefault="009E458E">
      <w:pPr>
        <w:rPr>
          <w:b/>
          <w:bCs/>
          <w:spacing w:val="-20"/>
          <w:kern w:val="44"/>
          <w:sz w:val="40"/>
          <w:szCs w:val="40"/>
        </w:rPr>
      </w:pPr>
    </w:p>
    <w:p w:rsidR="009E458E" w:rsidRDefault="009E458E">
      <w:pPr>
        <w:rPr>
          <w:b/>
          <w:bCs/>
          <w:spacing w:val="-20"/>
          <w:kern w:val="44"/>
          <w:sz w:val="40"/>
          <w:szCs w:val="40"/>
        </w:rPr>
      </w:pPr>
    </w:p>
    <w:p w:rsidR="009E458E" w:rsidRDefault="009E458E">
      <w:pPr>
        <w:rPr>
          <w:b/>
          <w:bCs/>
          <w:spacing w:val="-20"/>
          <w:kern w:val="44"/>
          <w:sz w:val="40"/>
          <w:szCs w:val="40"/>
        </w:rPr>
      </w:pPr>
    </w:p>
    <w:p w:rsidR="009E458E" w:rsidRDefault="0063005D">
      <w:pPr>
        <w:spacing w:line="360" w:lineRule="auto"/>
        <w:ind w:leftChars="200" w:left="420"/>
        <w:rPr>
          <w:sz w:val="32"/>
          <w:szCs w:val="32"/>
        </w:rPr>
      </w:pPr>
      <w:r>
        <w:rPr>
          <w:kern w:val="0"/>
          <w:sz w:val="32"/>
          <w:szCs w:val="32"/>
        </w:rPr>
        <w:t>项目名称：</w:t>
      </w:r>
      <w:r>
        <w:rPr>
          <w:sz w:val="32"/>
          <w:szCs w:val="32"/>
          <w:u w:val="single"/>
        </w:rPr>
        <w:t xml:space="preserve">                             </w:t>
      </w:r>
    </w:p>
    <w:p w:rsidR="009E458E" w:rsidRDefault="0063005D">
      <w:pPr>
        <w:spacing w:line="360" w:lineRule="auto"/>
        <w:ind w:leftChars="200" w:left="420"/>
        <w:rPr>
          <w:sz w:val="32"/>
          <w:szCs w:val="32"/>
          <w:u w:val="single"/>
        </w:rPr>
      </w:pPr>
      <w:r>
        <w:rPr>
          <w:sz w:val="32"/>
          <w:szCs w:val="32"/>
        </w:rPr>
        <w:t>合同编号：</w:t>
      </w:r>
      <w:r>
        <w:rPr>
          <w:sz w:val="32"/>
          <w:szCs w:val="32"/>
          <w:u w:val="single"/>
        </w:rPr>
        <w:t xml:space="preserve">                             </w:t>
      </w:r>
    </w:p>
    <w:p w:rsidR="009E458E" w:rsidRDefault="0063005D">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9E458E" w:rsidRDefault="0063005D">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9E458E" w:rsidRDefault="0063005D">
      <w:pPr>
        <w:spacing w:line="360" w:lineRule="auto"/>
        <w:ind w:leftChars="200" w:left="420"/>
        <w:rPr>
          <w:sz w:val="32"/>
          <w:szCs w:val="32"/>
        </w:rPr>
      </w:pPr>
      <w:r>
        <w:rPr>
          <w:sz w:val="32"/>
          <w:szCs w:val="32"/>
        </w:rPr>
        <w:t>签订时间：</w:t>
      </w:r>
      <w:r>
        <w:rPr>
          <w:sz w:val="32"/>
          <w:szCs w:val="32"/>
          <w:u w:val="single"/>
        </w:rPr>
        <w:t xml:space="preserve">                             </w:t>
      </w:r>
    </w:p>
    <w:p w:rsidR="009E458E" w:rsidRDefault="009E458E">
      <w:pPr>
        <w:rPr>
          <w:szCs w:val="24"/>
        </w:rPr>
      </w:pPr>
    </w:p>
    <w:p w:rsidR="009E458E" w:rsidRDefault="0063005D">
      <w:pPr>
        <w:rPr>
          <w:rFonts w:eastAsia="黑体"/>
          <w:sz w:val="44"/>
          <w:szCs w:val="44"/>
        </w:rPr>
      </w:pPr>
      <w:r>
        <w:rPr>
          <w:rFonts w:eastAsia="黑体"/>
          <w:sz w:val="44"/>
          <w:szCs w:val="44"/>
        </w:rPr>
        <w:br w:type="page"/>
      </w:r>
    </w:p>
    <w:p w:rsidR="009E458E" w:rsidRDefault="009E458E">
      <w:pPr>
        <w:rPr>
          <w:rFonts w:eastAsia="黑体"/>
          <w:sz w:val="44"/>
          <w:szCs w:val="44"/>
        </w:rPr>
      </w:pPr>
    </w:p>
    <w:p w:rsidR="009E458E" w:rsidRDefault="009E458E">
      <w:pPr>
        <w:rPr>
          <w:rFonts w:eastAsia="黑体"/>
          <w:sz w:val="44"/>
          <w:szCs w:val="44"/>
        </w:rPr>
      </w:pPr>
    </w:p>
    <w:p w:rsidR="009E458E" w:rsidRDefault="0063005D">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9E458E" w:rsidRDefault="009E458E">
      <w:pPr>
        <w:ind w:firstLineChars="200" w:firstLine="640"/>
        <w:rPr>
          <w:rFonts w:eastAsia="仿宋_GB2312"/>
          <w:sz w:val="32"/>
          <w:szCs w:val="32"/>
        </w:rPr>
      </w:pPr>
    </w:p>
    <w:p w:rsidR="009E458E" w:rsidRDefault="0063005D">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9E458E" w:rsidRDefault="0063005D">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9E458E" w:rsidRDefault="0063005D">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9E458E" w:rsidRDefault="009E458E">
      <w:pPr>
        <w:widowControl/>
        <w:jc w:val="left"/>
        <w:rPr>
          <w:rFonts w:eastAsia="黑体"/>
          <w:sz w:val="44"/>
          <w:szCs w:val="44"/>
        </w:rPr>
        <w:sectPr w:rsidR="009E458E">
          <w:footerReference w:type="default" r:id="rId14"/>
          <w:pgSz w:w="11906" w:h="16838"/>
          <w:pgMar w:top="1440" w:right="1800" w:bottom="1440" w:left="1800" w:header="851" w:footer="992" w:gutter="0"/>
          <w:pgNumType w:start="1"/>
          <w:cols w:space="720"/>
          <w:docGrid w:type="lines" w:linePitch="312"/>
        </w:sectPr>
      </w:pPr>
    </w:p>
    <w:p w:rsidR="009E458E" w:rsidRDefault="009E458E">
      <w:pPr>
        <w:pStyle w:val="2"/>
        <w:adjustRightInd w:val="0"/>
        <w:snapToGrid w:val="0"/>
        <w:spacing w:line="400" w:lineRule="exact"/>
        <w:jc w:val="center"/>
        <w:rPr>
          <w:rFonts w:ascii="Times New Roman" w:eastAsia="黑体" w:hAnsi="Times New Roman" w:cs="Times New Roman"/>
          <w:sz w:val="28"/>
          <w:szCs w:val="28"/>
        </w:rPr>
      </w:pPr>
      <w:bookmarkStart w:id="10" w:name="_Toc22209"/>
    </w:p>
    <w:p w:rsidR="009E458E" w:rsidRDefault="0063005D">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10"/>
    </w:p>
    <w:p w:rsidR="009E458E" w:rsidRDefault="009E458E">
      <w:pPr>
        <w:pStyle w:val="2"/>
        <w:adjustRightInd w:val="0"/>
        <w:snapToGrid w:val="0"/>
        <w:spacing w:line="400" w:lineRule="exact"/>
        <w:jc w:val="center"/>
        <w:rPr>
          <w:rFonts w:ascii="Times New Roman" w:eastAsia="黑体" w:hAnsi="Times New Roman" w:cs="Times New Roman"/>
          <w:b w:val="0"/>
          <w:bCs w:val="0"/>
          <w:sz w:val="28"/>
          <w:szCs w:val="28"/>
        </w:rPr>
      </w:pPr>
    </w:p>
    <w:p w:rsidR="009E458E" w:rsidRDefault="0063005D">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9E458E" w:rsidRDefault="0063005D">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9E458E" w:rsidRDefault="0063005D">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9E458E" w:rsidRDefault="0063005D">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9E458E" w:rsidRDefault="009E458E">
      <w:pPr>
        <w:spacing w:line="400" w:lineRule="exact"/>
        <w:rPr>
          <w:sz w:val="24"/>
          <w:szCs w:val="24"/>
        </w:rPr>
      </w:pPr>
    </w:p>
    <w:p w:rsidR="009E458E" w:rsidRDefault="0063005D" w:rsidP="00EF230D">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9E458E" w:rsidRDefault="0063005D">
      <w:pPr>
        <w:numPr>
          <w:ilvl w:val="0"/>
          <w:numId w:val="1"/>
        </w:numPr>
        <w:adjustRightInd w:val="0"/>
        <w:snapToGrid w:val="0"/>
        <w:spacing w:line="360" w:lineRule="auto"/>
        <w:ind w:firstLineChars="200" w:firstLine="448"/>
        <w:rPr>
          <w:b/>
          <w:sz w:val="24"/>
          <w:szCs w:val="24"/>
        </w:rPr>
      </w:pPr>
      <w:r>
        <w:rPr>
          <w:b/>
          <w:sz w:val="24"/>
          <w:szCs w:val="24"/>
        </w:rPr>
        <w:t>项目信息</w:t>
      </w:r>
    </w:p>
    <w:p w:rsidR="009E458E" w:rsidRDefault="0063005D" w:rsidP="00EF230D">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9E458E" w:rsidRDefault="0063005D">
      <w:pPr>
        <w:pStyle w:val="a5"/>
        <w:tabs>
          <w:tab w:val="left" w:pos="999"/>
        </w:tabs>
        <w:adjustRightInd w:val="0"/>
        <w:snapToGrid w:val="0"/>
        <w:spacing w:line="360" w:lineRule="auto"/>
      </w:pPr>
      <w:r>
        <w:t xml:space="preserve">         采购项目编号：</w:t>
      </w:r>
      <w:r>
        <w:rPr>
          <w:u w:val="single"/>
        </w:rPr>
        <w:t xml:space="preserve">                                          </w:t>
      </w:r>
    </w:p>
    <w:p w:rsidR="009E458E" w:rsidRDefault="0063005D" w:rsidP="00EF230D">
      <w:pPr>
        <w:pStyle w:val="a5"/>
        <w:adjustRightInd w:val="0"/>
        <w:snapToGrid w:val="0"/>
        <w:spacing w:line="360" w:lineRule="auto"/>
        <w:ind w:firstLineChars="200" w:firstLine="446"/>
      </w:pPr>
      <w:r>
        <w:t>（2）采购计划编号：</w:t>
      </w:r>
      <w:r>
        <w:rPr>
          <w:u w:val="single"/>
        </w:rPr>
        <w:t xml:space="preserve">                                          </w:t>
      </w:r>
      <w:r>
        <w:t xml:space="preserve"> </w:t>
      </w:r>
    </w:p>
    <w:p w:rsidR="009E458E" w:rsidRDefault="0063005D" w:rsidP="00EF230D">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9E458E" w:rsidRDefault="0063005D" w:rsidP="00EF230D">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9E458E" w:rsidRDefault="0063005D" w:rsidP="00EF230D">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9E458E" w:rsidRDefault="0063005D" w:rsidP="00EF230D">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9E458E" w:rsidRDefault="0063005D" w:rsidP="00EF230D">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9E458E" w:rsidRDefault="0063005D" w:rsidP="00EF230D">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9E458E" w:rsidRDefault="0063005D" w:rsidP="00EF230D">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9E458E" w:rsidRDefault="0063005D">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9E458E" w:rsidRDefault="0063005D">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9E458E" w:rsidRDefault="0063005D">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9E458E" w:rsidRDefault="0063005D">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9E458E" w:rsidRDefault="0063005D">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9E458E" w:rsidRDefault="0063005D">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9E458E" w:rsidRDefault="0063005D">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9E458E" w:rsidRDefault="0063005D">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9E458E" w:rsidRDefault="0063005D">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9E458E" w:rsidRDefault="0063005D" w:rsidP="00EF230D">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9E458E" w:rsidRDefault="0063005D">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9E458E" w:rsidRDefault="0063005D">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9E458E" w:rsidRDefault="0063005D">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9E458E" w:rsidRDefault="0063005D">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9E458E" w:rsidRDefault="0063005D" w:rsidP="00EF230D">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9E458E" w:rsidRDefault="0063005D" w:rsidP="00EF230D">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9E458E" w:rsidRDefault="0063005D" w:rsidP="00EF230D">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9E458E" w:rsidRDefault="0063005D" w:rsidP="00EF230D">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9E458E" w:rsidRDefault="0063005D" w:rsidP="00EF230D">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9E458E" w:rsidRDefault="0063005D" w:rsidP="00EF230D">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9E458E" w:rsidRDefault="0063005D" w:rsidP="00EF230D">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9E458E" w:rsidRDefault="0063005D">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9E458E" w:rsidRDefault="0063005D">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9E458E" w:rsidRDefault="0063005D" w:rsidP="00EF230D">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9E458E" w:rsidRDefault="0063005D" w:rsidP="00EF230D">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9E458E" w:rsidRDefault="0063005D" w:rsidP="00EF230D">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9E458E" w:rsidRDefault="0063005D" w:rsidP="00EF230D">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9E458E" w:rsidRDefault="0063005D">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9E458E" w:rsidRDefault="0063005D">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9E458E" w:rsidRDefault="0063005D">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9E458E" w:rsidRDefault="0063005D">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9E458E" w:rsidRDefault="0063005D">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9E458E" w:rsidRDefault="0063005D">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9E458E" w:rsidRDefault="0063005D">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9E458E" w:rsidRDefault="0063005D">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9E458E" w:rsidRDefault="0063005D">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9E458E" w:rsidRDefault="0063005D">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9E458E" w:rsidRDefault="0063005D">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9E458E" w:rsidRDefault="0063005D">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9E458E" w:rsidRDefault="0063005D">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9E458E" w:rsidRDefault="0063005D" w:rsidP="00EF230D">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9E458E" w:rsidRDefault="0063005D">
      <w:pPr>
        <w:numPr>
          <w:ilvl w:val="0"/>
          <w:numId w:val="1"/>
        </w:numPr>
        <w:adjustRightInd w:val="0"/>
        <w:snapToGrid w:val="0"/>
        <w:spacing w:line="360" w:lineRule="auto"/>
        <w:ind w:firstLineChars="200" w:firstLine="448"/>
        <w:rPr>
          <w:b/>
          <w:sz w:val="24"/>
          <w:szCs w:val="24"/>
        </w:rPr>
      </w:pPr>
      <w:r>
        <w:rPr>
          <w:b/>
          <w:sz w:val="24"/>
          <w:szCs w:val="24"/>
        </w:rPr>
        <w:t>合同金额</w:t>
      </w:r>
    </w:p>
    <w:p w:rsidR="009E458E" w:rsidRDefault="0063005D" w:rsidP="00EF230D">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9E458E" w:rsidRDefault="0063005D">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9E458E" w:rsidRDefault="0063005D">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9E458E" w:rsidRDefault="0063005D">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9E458E" w:rsidRDefault="0063005D">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9E458E" w:rsidRDefault="0063005D">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9E458E" w:rsidRDefault="0063005D" w:rsidP="00EF230D">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9E458E" w:rsidRDefault="0063005D">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9E458E" w:rsidRDefault="0063005D" w:rsidP="00EF230D">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9E458E" w:rsidRDefault="0063005D" w:rsidP="00EF230D">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9E458E" w:rsidRDefault="0063005D" w:rsidP="00EF230D">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9E458E" w:rsidRDefault="0063005D" w:rsidP="00EF230D">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9E458E" w:rsidRDefault="0063005D">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9E458E" w:rsidRDefault="0063005D" w:rsidP="00EF230D">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9E458E" w:rsidRDefault="0063005D" w:rsidP="00EF230D">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9E458E" w:rsidRDefault="0063005D" w:rsidP="00EF230D">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9E458E" w:rsidRDefault="0063005D">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9E458E" w:rsidRDefault="0063005D">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9E458E" w:rsidRDefault="0063005D" w:rsidP="00EF230D">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9E458E" w:rsidRDefault="0063005D" w:rsidP="00EF230D">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9E458E" w:rsidRDefault="0063005D" w:rsidP="00EF230D">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9E458E" w:rsidRDefault="0063005D">
      <w:pPr>
        <w:numPr>
          <w:ilvl w:val="0"/>
          <w:numId w:val="1"/>
        </w:numPr>
        <w:adjustRightInd w:val="0"/>
        <w:snapToGrid w:val="0"/>
        <w:spacing w:line="360" w:lineRule="auto"/>
        <w:ind w:firstLineChars="200" w:firstLine="448"/>
        <w:rPr>
          <w:b/>
          <w:sz w:val="24"/>
          <w:szCs w:val="24"/>
        </w:rPr>
      </w:pPr>
      <w:r>
        <w:rPr>
          <w:b/>
          <w:sz w:val="24"/>
          <w:szCs w:val="24"/>
        </w:rPr>
        <w:t>合同验收</w:t>
      </w:r>
    </w:p>
    <w:p w:rsidR="009E458E" w:rsidRDefault="0063005D" w:rsidP="00EF230D">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9E458E" w:rsidRDefault="0063005D">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9E458E" w:rsidRDefault="0063005D">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9E458E" w:rsidRDefault="0063005D" w:rsidP="00EF230D">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9E458E" w:rsidRDefault="0063005D" w:rsidP="00EF230D">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9E458E" w:rsidRDefault="0063005D" w:rsidP="00EF230D">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9E458E" w:rsidRDefault="0063005D" w:rsidP="00EF230D">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9E458E" w:rsidRDefault="0063005D" w:rsidP="00EF230D">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9E458E" w:rsidRDefault="0063005D" w:rsidP="00EF230D">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9E458E" w:rsidRDefault="0063005D" w:rsidP="00EF230D">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9E458E" w:rsidRDefault="0063005D" w:rsidP="00EF230D">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9E458E" w:rsidRDefault="0063005D" w:rsidP="00EF230D">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9E458E" w:rsidRDefault="0063005D">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9E458E" w:rsidRDefault="0063005D" w:rsidP="00EF230D">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9E458E" w:rsidRDefault="0063005D" w:rsidP="00EF230D">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9E458E" w:rsidRDefault="0063005D" w:rsidP="00EF230D">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9E458E" w:rsidRDefault="0063005D">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9E458E" w:rsidRDefault="0063005D" w:rsidP="00EF230D">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9E458E" w:rsidRDefault="0063005D">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9E458E" w:rsidRDefault="0063005D" w:rsidP="00EF230D">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9E458E" w:rsidRDefault="0063005D" w:rsidP="00EF230D">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9E458E" w:rsidRDefault="0063005D" w:rsidP="00EF230D">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9E458E" w:rsidRDefault="0063005D" w:rsidP="00EF230D">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9E458E" w:rsidRDefault="0063005D" w:rsidP="00EF230D">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9E458E" w:rsidRDefault="0063005D" w:rsidP="00EF230D">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9E458E" w:rsidRDefault="0063005D" w:rsidP="00EF230D">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9E458E" w:rsidRDefault="0063005D" w:rsidP="00EF230D">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9E458E" w:rsidRDefault="0063005D">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9E458E" w:rsidRDefault="0063005D">
      <w:pPr>
        <w:numPr>
          <w:ilvl w:val="0"/>
          <w:numId w:val="1"/>
        </w:numPr>
        <w:adjustRightInd w:val="0"/>
        <w:snapToGrid w:val="0"/>
        <w:spacing w:line="360" w:lineRule="auto"/>
        <w:ind w:firstLineChars="200" w:firstLine="448"/>
        <w:rPr>
          <w:b/>
          <w:sz w:val="24"/>
          <w:szCs w:val="24"/>
        </w:rPr>
      </w:pPr>
      <w:r>
        <w:rPr>
          <w:b/>
          <w:sz w:val="24"/>
          <w:szCs w:val="24"/>
        </w:rPr>
        <w:t>合同生效</w:t>
      </w:r>
    </w:p>
    <w:p w:rsidR="009E458E" w:rsidRDefault="0063005D" w:rsidP="00EF230D">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9E458E" w:rsidRDefault="0063005D">
      <w:pPr>
        <w:numPr>
          <w:ilvl w:val="0"/>
          <w:numId w:val="1"/>
        </w:numPr>
        <w:adjustRightInd w:val="0"/>
        <w:snapToGrid w:val="0"/>
        <w:spacing w:line="360" w:lineRule="auto"/>
        <w:ind w:firstLineChars="200" w:firstLine="448"/>
        <w:rPr>
          <w:b/>
          <w:sz w:val="24"/>
          <w:szCs w:val="24"/>
        </w:rPr>
      </w:pPr>
      <w:r>
        <w:rPr>
          <w:b/>
          <w:sz w:val="24"/>
          <w:szCs w:val="24"/>
        </w:rPr>
        <w:t>合同份数</w:t>
      </w:r>
    </w:p>
    <w:p w:rsidR="009E458E" w:rsidRDefault="0063005D" w:rsidP="00EF230D">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9E458E" w:rsidRDefault="0063005D" w:rsidP="00EF230D">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9E458E" w:rsidRDefault="0063005D" w:rsidP="00EF230D">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9E458E" w:rsidRDefault="0063005D" w:rsidP="00EF230D">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9E458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9E458E" w:rsidRDefault="0063005D">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9E458E" w:rsidRDefault="0063005D">
            <w:pPr>
              <w:adjustRightInd w:val="0"/>
              <w:snapToGrid w:val="0"/>
              <w:spacing w:line="300" w:lineRule="exact"/>
              <w:jc w:val="center"/>
              <w:rPr>
                <w:szCs w:val="24"/>
              </w:rPr>
            </w:pPr>
            <w:r>
              <w:rPr>
                <w:szCs w:val="21"/>
              </w:rPr>
              <w:t>乙方（供应商）</w:t>
            </w:r>
          </w:p>
        </w:tc>
      </w:tr>
      <w:tr w:rsidR="009E458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9E458E" w:rsidRDefault="0063005D">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9E458E" w:rsidRDefault="009E458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E458E" w:rsidRDefault="0063005D">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9E458E" w:rsidRDefault="009E458E">
            <w:pPr>
              <w:adjustRightInd w:val="0"/>
              <w:snapToGrid w:val="0"/>
              <w:spacing w:line="300" w:lineRule="exact"/>
              <w:jc w:val="center"/>
              <w:rPr>
                <w:spacing w:val="20"/>
                <w:szCs w:val="21"/>
              </w:rPr>
            </w:pPr>
          </w:p>
        </w:tc>
      </w:tr>
      <w:tr w:rsidR="009E458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9E458E" w:rsidRDefault="0063005D">
            <w:pPr>
              <w:adjustRightInd w:val="0"/>
              <w:snapToGrid w:val="0"/>
              <w:spacing w:line="300" w:lineRule="exact"/>
              <w:jc w:val="center"/>
              <w:rPr>
                <w:szCs w:val="21"/>
              </w:rPr>
            </w:pPr>
            <w:r>
              <w:rPr>
                <w:szCs w:val="21"/>
              </w:rPr>
              <w:t>法定代表人</w:t>
            </w:r>
          </w:p>
          <w:p w:rsidR="009E458E" w:rsidRDefault="0063005D">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9E458E" w:rsidRDefault="009E458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E458E" w:rsidRDefault="0063005D">
            <w:pPr>
              <w:adjustRightInd w:val="0"/>
              <w:snapToGrid w:val="0"/>
              <w:spacing w:line="300" w:lineRule="exact"/>
              <w:jc w:val="center"/>
              <w:rPr>
                <w:szCs w:val="21"/>
              </w:rPr>
            </w:pPr>
            <w:r>
              <w:rPr>
                <w:szCs w:val="21"/>
              </w:rPr>
              <w:t>法定代表人</w:t>
            </w:r>
          </w:p>
          <w:p w:rsidR="009E458E" w:rsidRDefault="0063005D">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9E458E" w:rsidRDefault="009E458E">
            <w:pPr>
              <w:adjustRightInd w:val="0"/>
              <w:snapToGrid w:val="0"/>
              <w:spacing w:line="300" w:lineRule="exact"/>
              <w:jc w:val="center"/>
              <w:rPr>
                <w:szCs w:val="21"/>
              </w:rPr>
            </w:pPr>
          </w:p>
        </w:tc>
      </w:tr>
      <w:tr w:rsidR="009E458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9E458E" w:rsidRDefault="009E458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9E458E" w:rsidRDefault="009E458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E458E" w:rsidRDefault="0063005D">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9E458E" w:rsidRDefault="009E458E">
            <w:pPr>
              <w:adjustRightInd w:val="0"/>
              <w:snapToGrid w:val="0"/>
              <w:spacing w:line="300" w:lineRule="exact"/>
              <w:jc w:val="center"/>
              <w:rPr>
                <w:spacing w:val="20"/>
                <w:szCs w:val="21"/>
              </w:rPr>
            </w:pPr>
          </w:p>
        </w:tc>
      </w:tr>
      <w:tr w:rsidR="009E458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E458E" w:rsidRDefault="0063005D">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9E458E" w:rsidRDefault="009E458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E458E" w:rsidRDefault="0063005D">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9E458E" w:rsidRDefault="009E458E">
            <w:pPr>
              <w:adjustRightInd w:val="0"/>
              <w:snapToGrid w:val="0"/>
              <w:spacing w:line="300" w:lineRule="exact"/>
              <w:jc w:val="center"/>
              <w:rPr>
                <w:spacing w:val="20"/>
                <w:szCs w:val="21"/>
              </w:rPr>
            </w:pPr>
          </w:p>
        </w:tc>
      </w:tr>
      <w:tr w:rsidR="009E458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E458E" w:rsidRDefault="0063005D">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9E458E" w:rsidRDefault="009E458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E458E" w:rsidRDefault="0063005D">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9E458E" w:rsidRDefault="009E458E">
            <w:pPr>
              <w:adjustRightInd w:val="0"/>
              <w:snapToGrid w:val="0"/>
              <w:spacing w:line="300" w:lineRule="exact"/>
              <w:jc w:val="center"/>
              <w:rPr>
                <w:spacing w:val="20"/>
                <w:szCs w:val="21"/>
              </w:rPr>
            </w:pPr>
          </w:p>
        </w:tc>
      </w:tr>
      <w:tr w:rsidR="009E458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E458E" w:rsidRDefault="0063005D">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9E458E" w:rsidRDefault="009E458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E458E" w:rsidRDefault="0063005D">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9E458E" w:rsidRDefault="009E458E">
            <w:pPr>
              <w:adjustRightInd w:val="0"/>
              <w:snapToGrid w:val="0"/>
              <w:spacing w:line="300" w:lineRule="exact"/>
              <w:jc w:val="center"/>
              <w:rPr>
                <w:spacing w:val="20"/>
                <w:szCs w:val="21"/>
              </w:rPr>
            </w:pPr>
          </w:p>
        </w:tc>
      </w:tr>
      <w:tr w:rsidR="009E458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E458E" w:rsidRDefault="0063005D">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9E458E" w:rsidRDefault="009E458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E458E" w:rsidRDefault="0063005D">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9E458E" w:rsidRDefault="009E458E">
            <w:pPr>
              <w:adjustRightInd w:val="0"/>
              <w:snapToGrid w:val="0"/>
              <w:spacing w:line="300" w:lineRule="exact"/>
              <w:jc w:val="center"/>
              <w:rPr>
                <w:spacing w:val="20"/>
                <w:szCs w:val="21"/>
              </w:rPr>
            </w:pPr>
          </w:p>
        </w:tc>
      </w:tr>
      <w:tr w:rsidR="009E458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E458E" w:rsidRDefault="0063005D">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9E458E" w:rsidRDefault="009E458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E458E" w:rsidRDefault="0063005D">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9E458E" w:rsidRDefault="009E458E">
            <w:pPr>
              <w:adjustRightInd w:val="0"/>
              <w:snapToGrid w:val="0"/>
              <w:spacing w:line="300" w:lineRule="exact"/>
              <w:jc w:val="center"/>
              <w:rPr>
                <w:spacing w:val="20"/>
                <w:szCs w:val="21"/>
              </w:rPr>
            </w:pPr>
          </w:p>
        </w:tc>
      </w:tr>
      <w:tr w:rsidR="009E458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E458E" w:rsidRDefault="0063005D">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9E458E" w:rsidRDefault="009E458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E458E" w:rsidRDefault="0063005D">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9E458E" w:rsidRDefault="009E458E">
            <w:pPr>
              <w:adjustRightInd w:val="0"/>
              <w:snapToGrid w:val="0"/>
              <w:spacing w:line="300" w:lineRule="exact"/>
              <w:jc w:val="center"/>
              <w:rPr>
                <w:spacing w:val="20"/>
                <w:szCs w:val="21"/>
              </w:rPr>
            </w:pPr>
          </w:p>
        </w:tc>
      </w:tr>
      <w:tr w:rsidR="009E458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E458E" w:rsidRDefault="0063005D">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9E458E" w:rsidRDefault="009E458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E458E" w:rsidRDefault="0063005D">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9E458E" w:rsidRDefault="009E458E">
            <w:pPr>
              <w:adjustRightInd w:val="0"/>
              <w:snapToGrid w:val="0"/>
              <w:spacing w:line="300" w:lineRule="exact"/>
              <w:jc w:val="center"/>
              <w:rPr>
                <w:spacing w:val="20"/>
                <w:szCs w:val="21"/>
              </w:rPr>
            </w:pPr>
          </w:p>
        </w:tc>
      </w:tr>
      <w:tr w:rsidR="009E458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E458E" w:rsidRDefault="009E458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9E458E" w:rsidRDefault="009E458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E458E" w:rsidRDefault="0063005D">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9E458E" w:rsidRDefault="009E458E">
            <w:pPr>
              <w:adjustRightInd w:val="0"/>
              <w:snapToGrid w:val="0"/>
              <w:spacing w:line="300" w:lineRule="exact"/>
              <w:jc w:val="center"/>
              <w:rPr>
                <w:spacing w:val="20"/>
                <w:szCs w:val="21"/>
              </w:rPr>
            </w:pPr>
          </w:p>
        </w:tc>
      </w:tr>
      <w:tr w:rsidR="009E458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E458E" w:rsidRDefault="009E458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9E458E" w:rsidRDefault="009E458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E458E" w:rsidRDefault="0063005D">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9E458E" w:rsidRDefault="009E458E">
            <w:pPr>
              <w:adjustRightInd w:val="0"/>
              <w:snapToGrid w:val="0"/>
              <w:spacing w:line="300" w:lineRule="exact"/>
              <w:jc w:val="center"/>
              <w:rPr>
                <w:spacing w:val="20"/>
                <w:szCs w:val="21"/>
              </w:rPr>
            </w:pPr>
          </w:p>
        </w:tc>
      </w:tr>
      <w:tr w:rsidR="009E458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E458E" w:rsidRDefault="009E458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9E458E" w:rsidRDefault="009E458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E458E" w:rsidRDefault="0063005D">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9E458E" w:rsidRDefault="009E458E">
            <w:pPr>
              <w:adjustRightInd w:val="0"/>
              <w:snapToGrid w:val="0"/>
              <w:spacing w:line="300" w:lineRule="exact"/>
              <w:jc w:val="center"/>
              <w:rPr>
                <w:spacing w:val="20"/>
                <w:szCs w:val="21"/>
              </w:rPr>
            </w:pPr>
          </w:p>
        </w:tc>
      </w:tr>
      <w:tr w:rsidR="009E458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9E458E" w:rsidRDefault="0063005D">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9E458E" w:rsidRDefault="0063005D">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11"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11"/>
    </w:p>
    <w:p w:rsidR="009E458E" w:rsidRDefault="0063005D">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9E458E" w:rsidRDefault="0063005D" w:rsidP="00EF230D">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9E458E" w:rsidRDefault="0063005D" w:rsidP="00EF230D">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9E458E" w:rsidRDefault="0063005D" w:rsidP="00EF230D">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9E458E" w:rsidRDefault="0063005D" w:rsidP="00EF230D">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9E458E" w:rsidRDefault="0063005D" w:rsidP="00EF230D">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9E458E" w:rsidRDefault="0063005D" w:rsidP="00EF230D">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9E458E" w:rsidRDefault="0063005D" w:rsidP="00EF230D">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9E458E" w:rsidRDefault="0063005D" w:rsidP="00EF230D">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9E458E" w:rsidRDefault="0063005D" w:rsidP="00EF230D">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9E458E" w:rsidRDefault="0063005D">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9E458E" w:rsidRDefault="0063005D" w:rsidP="00EF230D">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9E458E" w:rsidRDefault="0063005D">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9E458E" w:rsidRDefault="0063005D" w:rsidP="00EF230D">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9E458E" w:rsidRDefault="0063005D">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9E458E" w:rsidRDefault="0063005D" w:rsidP="00EF230D">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9E458E" w:rsidRDefault="0063005D" w:rsidP="00EF230D">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9E458E" w:rsidRDefault="0063005D" w:rsidP="00EF230D">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9E458E" w:rsidRDefault="0063005D" w:rsidP="00EF230D">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9E458E" w:rsidRDefault="0063005D" w:rsidP="00EF230D">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9E458E" w:rsidRDefault="0063005D" w:rsidP="00EF230D">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9E458E" w:rsidRDefault="0063005D">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9E458E" w:rsidRDefault="0063005D" w:rsidP="00EF230D">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9E458E" w:rsidRDefault="0063005D" w:rsidP="00EF230D">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9E458E" w:rsidRDefault="0063005D" w:rsidP="00EF230D">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9E458E" w:rsidRDefault="0063005D" w:rsidP="00EF230D">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9E458E" w:rsidRDefault="0063005D">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9E458E" w:rsidRDefault="0063005D" w:rsidP="00EF230D">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9E458E" w:rsidRDefault="0063005D" w:rsidP="00EF230D">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9E458E" w:rsidRDefault="0063005D">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9E458E" w:rsidRDefault="0063005D" w:rsidP="00EF230D">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9E458E" w:rsidRDefault="0063005D" w:rsidP="00EF230D">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9E458E" w:rsidRDefault="0063005D" w:rsidP="00EF230D">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9E458E" w:rsidRDefault="0063005D" w:rsidP="00EF230D">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9E458E" w:rsidRDefault="0063005D" w:rsidP="00EF230D">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9E458E" w:rsidRDefault="0063005D">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9E458E" w:rsidRDefault="0063005D">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9E458E" w:rsidRDefault="0063005D" w:rsidP="00EF230D">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9E458E" w:rsidRDefault="0063005D" w:rsidP="00EF230D">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9E458E" w:rsidRDefault="0063005D" w:rsidP="00EF230D">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9E458E" w:rsidRDefault="0063005D">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9E458E" w:rsidRDefault="0063005D" w:rsidP="00EF230D">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9E458E" w:rsidRDefault="0063005D" w:rsidP="00EF230D">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9E458E" w:rsidRDefault="0063005D" w:rsidP="00EF230D">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9E458E" w:rsidRDefault="0063005D">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9E458E" w:rsidRDefault="0063005D" w:rsidP="00EF230D">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2" w:name="_Hlk163047038"/>
      <w:r>
        <w:rPr>
          <w:sz w:val="24"/>
          <w:szCs w:val="24"/>
        </w:rPr>
        <w:t>因违反前述约定对第三人构成侵权的，应当由乙方向第三人承担法律责任；甲方依法向第三人赔偿后，有权向乙方追偿。甲方有其他损失的，乙方应当赔偿</w:t>
      </w:r>
      <w:bookmarkEnd w:id="12"/>
      <w:r>
        <w:rPr>
          <w:sz w:val="24"/>
          <w:szCs w:val="24"/>
        </w:rPr>
        <w:t>。</w:t>
      </w:r>
    </w:p>
    <w:p w:rsidR="009E458E" w:rsidRDefault="0063005D">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9E458E" w:rsidRDefault="0063005D">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9E458E" w:rsidRDefault="0063005D" w:rsidP="00EF230D">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9E458E" w:rsidRDefault="0063005D" w:rsidP="00EF230D">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9E458E" w:rsidRDefault="0063005D">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9E458E" w:rsidRDefault="0063005D" w:rsidP="00EF230D">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9E458E" w:rsidRDefault="0063005D" w:rsidP="00EF230D">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9E458E" w:rsidRDefault="0063005D" w:rsidP="00EF230D">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9E458E" w:rsidRDefault="0063005D">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9E458E" w:rsidRDefault="0063005D">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9E458E" w:rsidRDefault="0063005D">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9E458E" w:rsidRDefault="0063005D" w:rsidP="00EF230D">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9E458E" w:rsidRDefault="0063005D" w:rsidP="00EF230D">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9E458E" w:rsidRDefault="0063005D" w:rsidP="00EF230D">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9E458E" w:rsidRDefault="0063005D">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9E458E" w:rsidRDefault="0063005D" w:rsidP="00EF230D">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9E458E" w:rsidRDefault="0063005D" w:rsidP="00EF230D">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9E458E" w:rsidRDefault="0063005D">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9E458E" w:rsidRDefault="0063005D" w:rsidP="00EF230D">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9E458E" w:rsidRDefault="0063005D" w:rsidP="00EF230D">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9E458E" w:rsidRDefault="0063005D" w:rsidP="00EF230D">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9E458E" w:rsidRDefault="0063005D">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9E458E" w:rsidRDefault="0063005D">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9E458E" w:rsidRDefault="0063005D">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9E458E" w:rsidRDefault="0063005D">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9E458E" w:rsidRDefault="0063005D">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9E458E" w:rsidRDefault="0063005D">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9E458E" w:rsidRDefault="0063005D">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9E458E" w:rsidRDefault="0063005D">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9E458E" w:rsidRDefault="0063005D">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9E458E" w:rsidRDefault="0063005D" w:rsidP="00EF230D">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9E458E" w:rsidRDefault="0063005D" w:rsidP="00EF230D">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9E458E" w:rsidRDefault="0063005D">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9E458E" w:rsidRDefault="0063005D">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9E458E" w:rsidRDefault="0063005D">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9E458E" w:rsidRDefault="0063005D">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9E458E" w:rsidRDefault="0063005D">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9E458E" w:rsidRDefault="0063005D">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9E458E" w:rsidRDefault="0063005D" w:rsidP="00EF230D">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9E458E" w:rsidRDefault="0063005D" w:rsidP="00EF230D">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9E458E" w:rsidRDefault="0063005D">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9E458E" w:rsidRDefault="0063005D" w:rsidP="00EF230D">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9E458E" w:rsidRDefault="0063005D" w:rsidP="00EF230D">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3" w:name="_Toc20313"/>
    </w:p>
    <w:p w:rsidR="009E458E" w:rsidRDefault="009E458E">
      <w:pPr>
        <w:adjustRightInd w:val="0"/>
        <w:snapToGrid w:val="0"/>
        <w:jc w:val="center"/>
        <w:rPr>
          <w:rFonts w:eastAsia="黑体"/>
          <w:sz w:val="28"/>
          <w:szCs w:val="28"/>
        </w:rPr>
      </w:pPr>
    </w:p>
    <w:p w:rsidR="009E458E" w:rsidRDefault="009E458E">
      <w:pPr>
        <w:adjustRightInd w:val="0"/>
        <w:snapToGrid w:val="0"/>
        <w:jc w:val="center"/>
        <w:rPr>
          <w:rFonts w:eastAsia="黑体"/>
          <w:sz w:val="28"/>
          <w:szCs w:val="28"/>
        </w:rPr>
      </w:pPr>
    </w:p>
    <w:p w:rsidR="009E458E" w:rsidRDefault="0063005D">
      <w:pPr>
        <w:adjustRightInd w:val="0"/>
        <w:snapToGrid w:val="0"/>
        <w:jc w:val="center"/>
        <w:rPr>
          <w:rFonts w:eastAsia="黑体"/>
          <w:sz w:val="28"/>
          <w:szCs w:val="28"/>
        </w:rPr>
      </w:pPr>
      <w:r>
        <w:rPr>
          <w:rFonts w:eastAsia="黑体"/>
          <w:sz w:val="28"/>
          <w:szCs w:val="28"/>
        </w:rPr>
        <w:br w:type="page"/>
      </w:r>
    </w:p>
    <w:p w:rsidR="009E458E" w:rsidRDefault="0063005D">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3"/>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9E458E">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9E458E" w:rsidRDefault="0063005D">
            <w:pPr>
              <w:adjustRightInd w:val="0"/>
              <w:snapToGrid w:val="0"/>
              <w:jc w:val="center"/>
              <w:rPr>
                <w:szCs w:val="21"/>
              </w:rPr>
            </w:pPr>
            <w:r>
              <w:rPr>
                <w:szCs w:val="21"/>
              </w:rPr>
              <w:t>第二节</w:t>
            </w:r>
          </w:p>
          <w:p w:rsidR="009E458E" w:rsidRDefault="0063005D">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9E458E" w:rsidRDefault="0063005D">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9E458E" w:rsidRDefault="009E458E">
            <w:pPr>
              <w:adjustRightInd w:val="0"/>
              <w:snapToGrid w:val="0"/>
              <w:jc w:val="left"/>
              <w:rPr>
                <w:szCs w:val="21"/>
              </w:rPr>
            </w:pPr>
          </w:p>
        </w:tc>
      </w:tr>
      <w:tr w:rsidR="009E458E">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9E458E" w:rsidRDefault="0063005D">
            <w:pPr>
              <w:adjustRightInd w:val="0"/>
              <w:snapToGrid w:val="0"/>
              <w:jc w:val="center"/>
              <w:rPr>
                <w:szCs w:val="21"/>
              </w:rPr>
            </w:pPr>
            <w:r>
              <w:rPr>
                <w:szCs w:val="21"/>
              </w:rPr>
              <w:t>第二节</w:t>
            </w:r>
          </w:p>
          <w:p w:rsidR="009E458E" w:rsidRDefault="0063005D">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9E458E" w:rsidRDefault="0063005D">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9E458E" w:rsidRDefault="009E458E">
            <w:pPr>
              <w:adjustRightInd w:val="0"/>
              <w:snapToGrid w:val="0"/>
              <w:jc w:val="left"/>
              <w:rPr>
                <w:szCs w:val="21"/>
              </w:rPr>
            </w:pPr>
          </w:p>
        </w:tc>
      </w:tr>
      <w:tr w:rsidR="009E458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E458E" w:rsidRDefault="0063005D">
            <w:pPr>
              <w:adjustRightInd w:val="0"/>
              <w:snapToGrid w:val="0"/>
              <w:jc w:val="center"/>
              <w:rPr>
                <w:szCs w:val="21"/>
              </w:rPr>
            </w:pPr>
            <w:r>
              <w:rPr>
                <w:szCs w:val="21"/>
              </w:rPr>
              <w:t>第二节</w:t>
            </w:r>
          </w:p>
          <w:p w:rsidR="009E458E" w:rsidRDefault="0063005D">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E458E" w:rsidRDefault="0063005D">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9E458E" w:rsidRDefault="009E458E">
            <w:pPr>
              <w:adjustRightInd w:val="0"/>
              <w:snapToGrid w:val="0"/>
              <w:jc w:val="left"/>
              <w:rPr>
                <w:szCs w:val="21"/>
              </w:rPr>
            </w:pPr>
          </w:p>
        </w:tc>
      </w:tr>
      <w:tr w:rsidR="009E458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E458E" w:rsidRDefault="0063005D">
            <w:pPr>
              <w:adjustRightInd w:val="0"/>
              <w:snapToGrid w:val="0"/>
              <w:jc w:val="center"/>
              <w:rPr>
                <w:szCs w:val="21"/>
              </w:rPr>
            </w:pPr>
            <w:r>
              <w:rPr>
                <w:szCs w:val="21"/>
              </w:rPr>
              <w:t>第二节</w:t>
            </w:r>
          </w:p>
          <w:p w:rsidR="009E458E" w:rsidRDefault="0063005D">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E458E" w:rsidRDefault="0063005D">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9E458E" w:rsidRDefault="009E458E">
            <w:pPr>
              <w:adjustRightInd w:val="0"/>
              <w:snapToGrid w:val="0"/>
              <w:jc w:val="left"/>
              <w:rPr>
                <w:szCs w:val="21"/>
              </w:rPr>
            </w:pPr>
          </w:p>
        </w:tc>
      </w:tr>
      <w:tr w:rsidR="009E458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E458E" w:rsidRDefault="0063005D">
            <w:pPr>
              <w:adjustRightInd w:val="0"/>
              <w:snapToGrid w:val="0"/>
              <w:jc w:val="center"/>
              <w:rPr>
                <w:szCs w:val="21"/>
              </w:rPr>
            </w:pPr>
            <w:r>
              <w:rPr>
                <w:szCs w:val="21"/>
              </w:rPr>
              <w:t>第二节</w:t>
            </w:r>
          </w:p>
          <w:p w:rsidR="009E458E" w:rsidRDefault="0063005D">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E458E" w:rsidRDefault="0063005D">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9E458E" w:rsidRDefault="009E458E">
            <w:pPr>
              <w:adjustRightInd w:val="0"/>
              <w:snapToGrid w:val="0"/>
              <w:jc w:val="left"/>
              <w:rPr>
                <w:szCs w:val="21"/>
              </w:rPr>
            </w:pPr>
          </w:p>
        </w:tc>
      </w:tr>
      <w:tr w:rsidR="009E458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E458E" w:rsidRDefault="0063005D">
            <w:pPr>
              <w:adjustRightInd w:val="0"/>
              <w:snapToGrid w:val="0"/>
              <w:jc w:val="center"/>
              <w:rPr>
                <w:szCs w:val="21"/>
              </w:rPr>
            </w:pPr>
            <w:r>
              <w:rPr>
                <w:szCs w:val="21"/>
              </w:rPr>
              <w:t>第二节</w:t>
            </w:r>
          </w:p>
          <w:p w:rsidR="009E458E" w:rsidRDefault="0063005D">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E458E" w:rsidRDefault="0063005D">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9E458E" w:rsidRDefault="009E458E">
            <w:pPr>
              <w:adjustRightInd w:val="0"/>
              <w:snapToGrid w:val="0"/>
              <w:jc w:val="left"/>
              <w:rPr>
                <w:szCs w:val="21"/>
              </w:rPr>
            </w:pPr>
          </w:p>
        </w:tc>
      </w:tr>
      <w:tr w:rsidR="009E458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9E458E" w:rsidRDefault="0063005D">
            <w:pPr>
              <w:adjustRightInd w:val="0"/>
              <w:snapToGrid w:val="0"/>
              <w:jc w:val="center"/>
              <w:rPr>
                <w:szCs w:val="21"/>
              </w:rPr>
            </w:pPr>
            <w:r>
              <w:rPr>
                <w:szCs w:val="21"/>
              </w:rPr>
              <w:t>第二节</w:t>
            </w:r>
          </w:p>
          <w:p w:rsidR="009E458E" w:rsidRDefault="0063005D">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E458E" w:rsidRDefault="0063005D">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9E458E" w:rsidRDefault="009E458E">
            <w:pPr>
              <w:rPr>
                <w:szCs w:val="24"/>
              </w:rPr>
            </w:pPr>
          </w:p>
        </w:tc>
      </w:tr>
      <w:tr w:rsidR="009E458E">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9E458E" w:rsidRDefault="009E458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9E458E" w:rsidRDefault="0063005D">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9E458E" w:rsidRDefault="009E458E">
            <w:pPr>
              <w:rPr>
                <w:szCs w:val="24"/>
              </w:rPr>
            </w:pPr>
          </w:p>
        </w:tc>
      </w:tr>
      <w:tr w:rsidR="009E458E">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9E458E" w:rsidRDefault="0063005D">
            <w:pPr>
              <w:adjustRightInd w:val="0"/>
              <w:snapToGrid w:val="0"/>
              <w:jc w:val="center"/>
              <w:rPr>
                <w:szCs w:val="21"/>
              </w:rPr>
            </w:pPr>
            <w:r>
              <w:rPr>
                <w:szCs w:val="21"/>
              </w:rPr>
              <w:t>第二节</w:t>
            </w:r>
          </w:p>
          <w:p w:rsidR="009E458E" w:rsidRDefault="0063005D">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E458E" w:rsidRDefault="0063005D">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9E458E" w:rsidRDefault="009E458E">
            <w:pPr>
              <w:rPr>
                <w:szCs w:val="24"/>
              </w:rPr>
            </w:pPr>
          </w:p>
        </w:tc>
      </w:tr>
      <w:tr w:rsidR="009E458E">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9E458E" w:rsidRDefault="0063005D">
            <w:pPr>
              <w:adjustRightInd w:val="0"/>
              <w:snapToGrid w:val="0"/>
              <w:jc w:val="center"/>
              <w:rPr>
                <w:szCs w:val="21"/>
              </w:rPr>
            </w:pPr>
            <w:r>
              <w:rPr>
                <w:szCs w:val="21"/>
              </w:rPr>
              <w:t>第二节</w:t>
            </w:r>
          </w:p>
          <w:p w:rsidR="009E458E" w:rsidRDefault="0063005D">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E458E" w:rsidRDefault="0063005D">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9E458E" w:rsidRDefault="009E458E">
            <w:pPr>
              <w:rPr>
                <w:szCs w:val="24"/>
              </w:rPr>
            </w:pPr>
          </w:p>
        </w:tc>
      </w:tr>
      <w:tr w:rsidR="009E458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E458E" w:rsidRDefault="0063005D">
            <w:pPr>
              <w:adjustRightInd w:val="0"/>
              <w:snapToGrid w:val="0"/>
              <w:jc w:val="center"/>
              <w:rPr>
                <w:szCs w:val="21"/>
              </w:rPr>
            </w:pPr>
            <w:r>
              <w:rPr>
                <w:szCs w:val="21"/>
              </w:rPr>
              <w:t>第二节</w:t>
            </w:r>
          </w:p>
          <w:p w:rsidR="009E458E" w:rsidRDefault="0063005D">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9E458E" w:rsidRDefault="0063005D">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9E458E" w:rsidRDefault="009E458E" w:rsidP="00EF230D">
            <w:pPr>
              <w:autoSpaceDE w:val="0"/>
              <w:autoSpaceDN w:val="0"/>
              <w:adjustRightInd w:val="0"/>
              <w:snapToGrid w:val="0"/>
              <w:ind w:firstLineChars="200" w:firstLine="386"/>
              <w:jc w:val="left"/>
              <w:rPr>
                <w:szCs w:val="21"/>
              </w:rPr>
            </w:pPr>
          </w:p>
        </w:tc>
      </w:tr>
      <w:tr w:rsidR="009E458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E458E" w:rsidRDefault="0063005D">
            <w:pPr>
              <w:adjustRightInd w:val="0"/>
              <w:snapToGrid w:val="0"/>
              <w:jc w:val="center"/>
              <w:rPr>
                <w:szCs w:val="21"/>
              </w:rPr>
            </w:pPr>
            <w:r>
              <w:rPr>
                <w:szCs w:val="21"/>
              </w:rPr>
              <w:t>第二节</w:t>
            </w:r>
          </w:p>
          <w:p w:rsidR="009E458E" w:rsidRDefault="0063005D">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9E458E" w:rsidRDefault="0063005D">
            <w:pPr>
              <w:adjustRightInd w:val="0"/>
              <w:snapToGrid w:val="0"/>
              <w:jc w:val="left"/>
              <w:rPr>
                <w:szCs w:val="21"/>
              </w:rPr>
            </w:pPr>
            <w:r>
              <w:rPr>
                <w:szCs w:val="21"/>
              </w:rPr>
              <w:t>货物质量缺陷</w:t>
            </w:r>
          </w:p>
          <w:p w:rsidR="009E458E" w:rsidRDefault="0063005D">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9E458E" w:rsidRDefault="009E458E">
            <w:pPr>
              <w:adjustRightInd w:val="0"/>
              <w:snapToGrid w:val="0"/>
              <w:jc w:val="left"/>
              <w:rPr>
                <w:szCs w:val="21"/>
              </w:rPr>
            </w:pPr>
          </w:p>
        </w:tc>
      </w:tr>
      <w:tr w:rsidR="009E458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E458E" w:rsidRDefault="0063005D">
            <w:pPr>
              <w:snapToGrid w:val="0"/>
              <w:jc w:val="center"/>
              <w:rPr>
                <w:szCs w:val="21"/>
              </w:rPr>
            </w:pPr>
            <w:r>
              <w:rPr>
                <w:szCs w:val="21"/>
              </w:rPr>
              <w:t>第二节</w:t>
            </w:r>
          </w:p>
          <w:p w:rsidR="009E458E" w:rsidRDefault="0063005D">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E458E" w:rsidRDefault="0063005D">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9E458E" w:rsidRDefault="009E458E">
            <w:pPr>
              <w:adjustRightInd w:val="0"/>
              <w:snapToGrid w:val="0"/>
              <w:jc w:val="left"/>
              <w:rPr>
                <w:szCs w:val="21"/>
              </w:rPr>
            </w:pPr>
          </w:p>
        </w:tc>
      </w:tr>
      <w:tr w:rsidR="009E458E">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9E458E" w:rsidRDefault="0063005D">
            <w:pPr>
              <w:adjustRightInd w:val="0"/>
              <w:snapToGrid w:val="0"/>
              <w:jc w:val="center"/>
              <w:rPr>
                <w:szCs w:val="21"/>
              </w:rPr>
            </w:pPr>
            <w:r>
              <w:rPr>
                <w:szCs w:val="21"/>
              </w:rPr>
              <w:t>第二节</w:t>
            </w:r>
          </w:p>
          <w:p w:rsidR="009E458E" w:rsidRDefault="0063005D">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E458E" w:rsidRDefault="0063005D">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9E458E" w:rsidRDefault="009E458E">
            <w:pPr>
              <w:adjustRightInd w:val="0"/>
              <w:snapToGrid w:val="0"/>
              <w:jc w:val="left"/>
              <w:rPr>
                <w:szCs w:val="21"/>
              </w:rPr>
            </w:pPr>
          </w:p>
        </w:tc>
      </w:tr>
      <w:tr w:rsidR="009E458E">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9E458E" w:rsidRDefault="0063005D">
            <w:pPr>
              <w:adjustRightInd w:val="0"/>
              <w:snapToGrid w:val="0"/>
              <w:jc w:val="center"/>
              <w:rPr>
                <w:szCs w:val="21"/>
              </w:rPr>
            </w:pPr>
            <w:r>
              <w:rPr>
                <w:szCs w:val="21"/>
              </w:rPr>
              <w:t>第二节</w:t>
            </w:r>
          </w:p>
          <w:p w:rsidR="009E458E" w:rsidRDefault="0063005D">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E458E" w:rsidRDefault="0063005D">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9E458E" w:rsidRDefault="009E458E">
            <w:pPr>
              <w:adjustRightInd w:val="0"/>
              <w:snapToGrid w:val="0"/>
              <w:jc w:val="left"/>
              <w:rPr>
                <w:szCs w:val="21"/>
              </w:rPr>
            </w:pPr>
          </w:p>
        </w:tc>
      </w:tr>
      <w:tr w:rsidR="009E458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E458E" w:rsidRDefault="0063005D">
            <w:pPr>
              <w:adjustRightInd w:val="0"/>
              <w:snapToGrid w:val="0"/>
              <w:jc w:val="center"/>
              <w:rPr>
                <w:szCs w:val="21"/>
              </w:rPr>
            </w:pPr>
            <w:r>
              <w:rPr>
                <w:szCs w:val="21"/>
              </w:rPr>
              <w:t>第二节</w:t>
            </w:r>
          </w:p>
          <w:p w:rsidR="009E458E" w:rsidRDefault="0063005D">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E458E" w:rsidRDefault="0063005D">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9E458E" w:rsidRDefault="009E458E">
            <w:pPr>
              <w:adjustRightInd w:val="0"/>
              <w:snapToGrid w:val="0"/>
              <w:jc w:val="left"/>
              <w:rPr>
                <w:szCs w:val="21"/>
              </w:rPr>
            </w:pPr>
          </w:p>
        </w:tc>
      </w:tr>
      <w:tr w:rsidR="009E458E">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9E458E" w:rsidRDefault="0063005D">
            <w:pPr>
              <w:adjustRightInd w:val="0"/>
              <w:snapToGrid w:val="0"/>
              <w:jc w:val="center"/>
              <w:rPr>
                <w:szCs w:val="21"/>
              </w:rPr>
            </w:pPr>
            <w:r>
              <w:rPr>
                <w:szCs w:val="21"/>
              </w:rPr>
              <w:t>第二节</w:t>
            </w:r>
          </w:p>
          <w:p w:rsidR="009E458E" w:rsidRDefault="0063005D">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9E458E" w:rsidRDefault="0063005D">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9E458E" w:rsidRDefault="009E458E">
            <w:pPr>
              <w:adjustRightInd w:val="0"/>
              <w:snapToGrid w:val="0"/>
              <w:jc w:val="left"/>
              <w:rPr>
                <w:szCs w:val="21"/>
              </w:rPr>
            </w:pPr>
          </w:p>
        </w:tc>
      </w:tr>
      <w:tr w:rsidR="009E458E">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9E458E" w:rsidRDefault="0063005D">
            <w:pPr>
              <w:adjustRightInd w:val="0"/>
              <w:snapToGrid w:val="0"/>
              <w:jc w:val="center"/>
              <w:rPr>
                <w:szCs w:val="21"/>
              </w:rPr>
            </w:pPr>
            <w:r>
              <w:rPr>
                <w:szCs w:val="21"/>
              </w:rPr>
              <w:lastRenderedPageBreak/>
              <w:t>第二节</w:t>
            </w:r>
          </w:p>
          <w:p w:rsidR="009E458E" w:rsidRDefault="0063005D">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9E458E" w:rsidRDefault="0063005D">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9E458E" w:rsidRDefault="009E458E">
            <w:pPr>
              <w:adjustRightInd w:val="0"/>
              <w:snapToGrid w:val="0"/>
              <w:jc w:val="left"/>
              <w:rPr>
                <w:szCs w:val="21"/>
              </w:rPr>
            </w:pPr>
          </w:p>
        </w:tc>
      </w:tr>
      <w:tr w:rsidR="009E458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E458E" w:rsidRDefault="0063005D">
            <w:pPr>
              <w:adjustRightInd w:val="0"/>
              <w:snapToGrid w:val="0"/>
              <w:jc w:val="center"/>
              <w:rPr>
                <w:szCs w:val="21"/>
              </w:rPr>
            </w:pPr>
            <w:r>
              <w:rPr>
                <w:szCs w:val="21"/>
              </w:rPr>
              <w:t>第二节</w:t>
            </w:r>
          </w:p>
          <w:p w:rsidR="009E458E" w:rsidRDefault="0063005D">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9E458E" w:rsidRDefault="0063005D">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9E458E" w:rsidRDefault="009E458E">
            <w:pPr>
              <w:adjustRightInd w:val="0"/>
              <w:snapToGrid w:val="0"/>
              <w:jc w:val="left"/>
              <w:rPr>
                <w:szCs w:val="21"/>
              </w:rPr>
            </w:pPr>
          </w:p>
        </w:tc>
      </w:tr>
      <w:tr w:rsidR="009E458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E458E" w:rsidRDefault="0063005D">
            <w:pPr>
              <w:adjustRightInd w:val="0"/>
              <w:snapToGrid w:val="0"/>
              <w:jc w:val="center"/>
              <w:rPr>
                <w:szCs w:val="21"/>
              </w:rPr>
            </w:pPr>
            <w:r>
              <w:rPr>
                <w:szCs w:val="21"/>
              </w:rPr>
              <w:t>第二节</w:t>
            </w:r>
          </w:p>
          <w:p w:rsidR="009E458E" w:rsidRDefault="0063005D">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E458E" w:rsidRDefault="0063005D">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9E458E" w:rsidRDefault="009E458E">
            <w:pPr>
              <w:adjustRightInd w:val="0"/>
              <w:snapToGrid w:val="0"/>
              <w:jc w:val="left"/>
              <w:rPr>
                <w:szCs w:val="21"/>
              </w:rPr>
            </w:pPr>
          </w:p>
        </w:tc>
      </w:tr>
      <w:tr w:rsidR="009E458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E458E" w:rsidRDefault="0063005D">
            <w:pPr>
              <w:adjustRightInd w:val="0"/>
              <w:snapToGrid w:val="0"/>
              <w:jc w:val="center"/>
              <w:rPr>
                <w:szCs w:val="21"/>
              </w:rPr>
            </w:pPr>
            <w:r>
              <w:rPr>
                <w:szCs w:val="21"/>
              </w:rPr>
              <w:t>第二节</w:t>
            </w:r>
          </w:p>
          <w:p w:rsidR="009E458E" w:rsidRDefault="0063005D">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9E458E" w:rsidRDefault="0063005D">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9E458E" w:rsidRDefault="009E458E">
            <w:pPr>
              <w:adjustRightInd w:val="0"/>
              <w:snapToGrid w:val="0"/>
              <w:jc w:val="left"/>
              <w:rPr>
                <w:szCs w:val="21"/>
                <w:u w:val="single"/>
              </w:rPr>
            </w:pPr>
          </w:p>
        </w:tc>
      </w:tr>
      <w:tr w:rsidR="009E458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E458E" w:rsidRDefault="0063005D">
            <w:pPr>
              <w:adjustRightInd w:val="0"/>
              <w:snapToGrid w:val="0"/>
              <w:jc w:val="center"/>
              <w:rPr>
                <w:szCs w:val="21"/>
              </w:rPr>
            </w:pPr>
            <w:r>
              <w:rPr>
                <w:szCs w:val="21"/>
              </w:rPr>
              <w:t>第二节</w:t>
            </w:r>
          </w:p>
          <w:p w:rsidR="009E458E" w:rsidRDefault="0063005D">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E458E" w:rsidRDefault="0063005D">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9E458E" w:rsidRDefault="009E458E">
            <w:pPr>
              <w:adjustRightInd w:val="0"/>
              <w:snapToGrid w:val="0"/>
              <w:jc w:val="left"/>
              <w:rPr>
                <w:szCs w:val="21"/>
                <w:u w:val="single"/>
              </w:rPr>
            </w:pPr>
          </w:p>
        </w:tc>
      </w:tr>
      <w:tr w:rsidR="009E458E">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9E458E" w:rsidRDefault="0063005D">
            <w:pPr>
              <w:adjustRightInd w:val="0"/>
              <w:snapToGrid w:val="0"/>
              <w:jc w:val="center"/>
              <w:rPr>
                <w:szCs w:val="21"/>
              </w:rPr>
            </w:pPr>
            <w:r>
              <w:rPr>
                <w:szCs w:val="21"/>
              </w:rPr>
              <w:t>第二节</w:t>
            </w:r>
          </w:p>
          <w:p w:rsidR="009E458E" w:rsidRDefault="0063005D">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9E458E" w:rsidRDefault="0063005D">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9E458E" w:rsidRDefault="009E458E">
            <w:pPr>
              <w:adjustRightInd w:val="0"/>
              <w:snapToGrid w:val="0"/>
              <w:jc w:val="left"/>
              <w:rPr>
                <w:szCs w:val="21"/>
                <w:u w:val="single"/>
              </w:rPr>
            </w:pPr>
          </w:p>
        </w:tc>
      </w:tr>
      <w:tr w:rsidR="009E458E">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9E458E" w:rsidRDefault="0063005D">
            <w:pPr>
              <w:adjustRightInd w:val="0"/>
              <w:snapToGrid w:val="0"/>
              <w:jc w:val="center"/>
              <w:rPr>
                <w:szCs w:val="21"/>
              </w:rPr>
            </w:pPr>
            <w:r>
              <w:rPr>
                <w:szCs w:val="21"/>
              </w:rPr>
              <w:t>第二节</w:t>
            </w:r>
          </w:p>
          <w:p w:rsidR="009E458E" w:rsidRDefault="0063005D">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9E458E" w:rsidRDefault="0063005D">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9E458E" w:rsidRDefault="0063005D">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9E458E" w:rsidRDefault="0063005D">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9E458E" w:rsidRDefault="0063005D">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9E458E">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9E458E" w:rsidRDefault="0063005D">
            <w:pPr>
              <w:adjustRightInd w:val="0"/>
              <w:snapToGrid w:val="0"/>
              <w:jc w:val="center"/>
              <w:rPr>
                <w:szCs w:val="21"/>
              </w:rPr>
            </w:pPr>
            <w:r>
              <w:rPr>
                <w:szCs w:val="21"/>
              </w:rPr>
              <w:t>第二节</w:t>
            </w:r>
          </w:p>
          <w:p w:rsidR="009E458E" w:rsidRDefault="0063005D">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9E458E" w:rsidRDefault="0063005D">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9E458E" w:rsidRDefault="009E458E">
            <w:pPr>
              <w:adjustRightInd w:val="0"/>
              <w:snapToGrid w:val="0"/>
              <w:jc w:val="left"/>
              <w:rPr>
                <w:szCs w:val="21"/>
              </w:rPr>
            </w:pPr>
          </w:p>
        </w:tc>
      </w:tr>
    </w:tbl>
    <w:p w:rsidR="009E458E" w:rsidRDefault="009E458E" w:rsidP="00EF230D">
      <w:pPr>
        <w:tabs>
          <w:tab w:val="left" w:pos="360"/>
        </w:tabs>
        <w:spacing w:line="520" w:lineRule="exact"/>
        <w:ind w:firstLineChars="171" w:firstLine="382"/>
        <w:rPr>
          <w:sz w:val="24"/>
          <w:szCs w:val="24"/>
        </w:rPr>
      </w:pPr>
    </w:p>
    <w:p w:rsidR="009E458E" w:rsidRDefault="009E458E" w:rsidP="00EF230D">
      <w:pPr>
        <w:autoSpaceDE w:val="0"/>
        <w:autoSpaceDN w:val="0"/>
        <w:adjustRightInd w:val="0"/>
        <w:spacing w:line="360" w:lineRule="auto"/>
        <w:ind w:firstLineChars="200" w:firstLine="446"/>
        <w:rPr>
          <w:sz w:val="24"/>
        </w:rPr>
      </w:pPr>
    </w:p>
    <w:p w:rsidR="009E458E" w:rsidRDefault="0063005D">
      <w:pPr>
        <w:pStyle w:val="ab"/>
        <w:rPr>
          <w:rFonts w:ascii="Times New Roman" w:hAnsi="Times New Roman"/>
        </w:rPr>
      </w:pPr>
      <w:r>
        <w:br w:type="page"/>
      </w: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9E458E" w:rsidRDefault="0063005D">
      <w:pPr>
        <w:autoSpaceDN w:val="0"/>
        <w:spacing w:line="360" w:lineRule="auto"/>
        <w:jc w:val="center"/>
        <w:rPr>
          <w:b/>
          <w:bCs/>
          <w:sz w:val="24"/>
        </w:rPr>
      </w:pPr>
      <w:r>
        <w:rPr>
          <w:rFonts w:hint="eastAsia"/>
          <w:b/>
          <w:bCs/>
          <w:sz w:val="24"/>
        </w:rPr>
        <w:t>投标文件封面格式</w:t>
      </w:r>
    </w:p>
    <w:p w:rsidR="009E458E" w:rsidRDefault="009E458E">
      <w:pPr>
        <w:autoSpaceDE w:val="0"/>
        <w:autoSpaceDN w:val="0"/>
        <w:adjustRightInd w:val="0"/>
        <w:spacing w:line="520" w:lineRule="exact"/>
      </w:pPr>
    </w:p>
    <w:p w:rsidR="009E458E" w:rsidRDefault="0063005D">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9E458E" w:rsidRDefault="009E458E">
      <w:pPr>
        <w:autoSpaceDE w:val="0"/>
        <w:autoSpaceDN w:val="0"/>
        <w:adjustRightInd w:val="0"/>
        <w:spacing w:line="520" w:lineRule="exact"/>
        <w:rPr>
          <w:b/>
          <w:kern w:val="0"/>
          <w:sz w:val="24"/>
        </w:rPr>
      </w:pPr>
    </w:p>
    <w:p w:rsidR="009E458E" w:rsidRDefault="009E458E">
      <w:pPr>
        <w:autoSpaceDE w:val="0"/>
        <w:autoSpaceDN w:val="0"/>
        <w:adjustRightInd w:val="0"/>
        <w:spacing w:line="520" w:lineRule="exact"/>
        <w:rPr>
          <w:b/>
          <w:kern w:val="0"/>
          <w:sz w:val="24"/>
        </w:rPr>
      </w:pPr>
    </w:p>
    <w:p w:rsidR="009E458E" w:rsidRDefault="0063005D">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9E458E" w:rsidRDefault="009E458E">
      <w:pPr>
        <w:autoSpaceDE w:val="0"/>
        <w:autoSpaceDN w:val="0"/>
        <w:adjustRightInd w:val="0"/>
        <w:spacing w:line="520" w:lineRule="exact"/>
        <w:rPr>
          <w:b/>
          <w:kern w:val="0"/>
          <w:sz w:val="36"/>
          <w:szCs w:val="36"/>
        </w:rPr>
      </w:pPr>
    </w:p>
    <w:p w:rsidR="009E458E" w:rsidRDefault="0063005D">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9E458E" w:rsidRDefault="0063005D" w:rsidP="00EF230D">
      <w:pPr>
        <w:spacing w:beforeLines="30" w:before="85" w:afterLines="70" w:after="199" w:line="540" w:lineRule="exact"/>
        <w:ind w:leftChars="300" w:left="579"/>
        <w:rPr>
          <w:b/>
          <w:sz w:val="34"/>
          <w:szCs w:val="34"/>
        </w:rPr>
      </w:pPr>
      <w:r>
        <w:rPr>
          <w:rFonts w:hint="eastAsia"/>
          <w:b/>
          <w:sz w:val="34"/>
          <w:szCs w:val="34"/>
        </w:rPr>
        <w:t>项目编号：</w:t>
      </w:r>
    </w:p>
    <w:p w:rsidR="009E458E" w:rsidRDefault="0063005D" w:rsidP="00EF230D">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9E458E" w:rsidRDefault="0063005D" w:rsidP="00EF230D">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9E458E" w:rsidRDefault="0063005D" w:rsidP="00EF230D">
      <w:pPr>
        <w:spacing w:beforeLines="30" w:before="85" w:afterLines="70" w:after="199" w:line="540" w:lineRule="exact"/>
        <w:ind w:leftChars="300" w:left="579"/>
        <w:rPr>
          <w:b/>
          <w:sz w:val="34"/>
          <w:szCs w:val="34"/>
        </w:rPr>
      </w:pPr>
      <w:r>
        <w:rPr>
          <w:rFonts w:hint="eastAsia"/>
          <w:b/>
          <w:sz w:val="34"/>
          <w:szCs w:val="34"/>
        </w:rPr>
        <w:t>投标单位名称：</w:t>
      </w:r>
    </w:p>
    <w:p w:rsidR="009E458E" w:rsidRDefault="009E458E" w:rsidP="00EF230D">
      <w:pPr>
        <w:spacing w:beforeLines="30" w:before="85" w:afterLines="70" w:after="199" w:line="540" w:lineRule="exact"/>
        <w:ind w:leftChars="300" w:left="579"/>
        <w:rPr>
          <w:b/>
          <w:sz w:val="34"/>
          <w:szCs w:val="34"/>
        </w:rPr>
      </w:pPr>
    </w:p>
    <w:p w:rsidR="009E458E" w:rsidRDefault="009E458E" w:rsidP="00EF230D">
      <w:pPr>
        <w:spacing w:beforeLines="30" w:before="85" w:afterLines="70" w:after="199" w:line="540" w:lineRule="exact"/>
        <w:ind w:leftChars="300" w:left="579"/>
        <w:rPr>
          <w:b/>
          <w:sz w:val="34"/>
          <w:szCs w:val="34"/>
        </w:rPr>
      </w:pPr>
    </w:p>
    <w:p w:rsidR="009E458E" w:rsidRDefault="009E458E" w:rsidP="00EF230D">
      <w:pPr>
        <w:spacing w:beforeLines="30" w:before="85" w:afterLines="70" w:after="199" w:line="540" w:lineRule="exact"/>
        <w:ind w:leftChars="300" w:left="579"/>
        <w:rPr>
          <w:b/>
          <w:sz w:val="34"/>
          <w:szCs w:val="34"/>
        </w:rPr>
      </w:pPr>
    </w:p>
    <w:p w:rsidR="009E458E" w:rsidRDefault="009E458E" w:rsidP="00EF230D">
      <w:pPr>
        <w:spacing w:beforeLines="30" w:before="85" w:afterLines="70" w:after="199" w:line="540" w:lineRule="exact"/>
        <w:ind w:leftChars="300" w:left="579"/>
        <w:rPr>
          <w:b/>
          <w:sz w:val="34"/>
          <w:szCs w:val="34"/>
        </w:rPr>
      </w:pPr>
    </w:p>
    <w:p w:rsidR="009E458E" w:rsidRDefault="0063005D" w:rsidP="00EF230D">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9E458E" w:rsidRDefault="0063005D">
      <w:pPr>
        <w:widowControl/>
        <w:jc w:val="left"/>
        <w:rPr>
          <w:b/>
          <w:bCs/>
          <w:sz w:val="24"/>
        </w:rPr>
      </w:pPr>
      <w:r>
        <w:rPr>
          <w:b/>
          <w:bCs/>
          <w:sz w:val="24"/>
        </w:rPr>
        <w:br w:type="page"/>
      </w:r>
    </w:p>
    <w:p w:rsidR="009E458E" w:rsidRDefault="0063005D">
      <w:pPr>
        <w:autoSpaceDN w:val="0"/>
        <w:spacing w:line="360" w:lineRule="auto"/>
        <w:jc w:val="center"/>
        <w:rPr>
          <w:b/>
          <w:bCs/>
          <w:sz w:val="24"/>
        </w:rPr>
      </w:pPr>
      <w:r>
        <w:rPr>
          <w:rFonts w:hint="eastAsia"/>
          <w:b/>
          <w:bCs/>
          <w:sz w:val="24"/>
        </w:rPr>
        <w:lastRenderedPageBreak/>
        <w:t>投标文件目录格式</w:t>
      </w:r>
    </w:p>
    <w:p w:rsidR="009E458E" w:rsidRDefault="0063005D">
      <w:pPr>
        <w:autoSpaceDN w:val="0"/>
        <w:spacing w:line="360" w:lineRule="auto"/>
        <w:jc w:val="center"/>
        <w:rPr>
          <w:b/>
          <w:bCs/>
          <w:sz w:val="24"/>
        </w:rPr>
      </w:pPr>
      <w:r>
        <w:rPr>
          <w:rFonts w:hint="eastAsia"/>
          <w:b/>
          <w:bCs/>
          <w:sz w:val="24"/>
        </w:rPr>
        <w:t>（投标人自行编制）</w:t>
      </w:r>
    </w:p>
    <w:p w:rsidR="009E458E" w:rsidRDefault="009E458E">
      <w:pPr>
        <w:widowControl/>
        <w:jc w:val="center"/>
        <w:rPr>
          <w:b/>
          <w:sz w:val="24"/>
        </w:rPr>
      </w:pPr>
    </w:p>
    <w:p w:rsidR="009E458E" w:rsidRDefault="0063005D">
      <w:pPr>
        <w:widowControl/>
        <w:jc w:val="left"/>
        <w:rPr>
          <w:b/>
          <w:sz w:val="24"/>
        </w:rPr>
      </w:pPr>
      <w:r>
        <w:rPr>
          <w:b/>
          <w:sz w:val="24"/>
        </w:rPr>
        <w:br w:type="page"/>
      </w:r>
    </w:p>
    <w:p w:rsidR="009E458E" w:rsidRDefault="0063005D">
      <w:pPr>
        <w:widowControl/>
        <w:jc w:val="center"/>
        <w:rPr>
          <w:b/>
          <w:sz w:val="24"/>
        </w:rPr>
      </w:pPr>
      <w:r>
        <w:rPr>
          <w:rFonts w:hint="eastAsia"/>
          <w:b/>
          <w:sz w:val="24"/>
        </w:rPr>
        <w:lastRenderedPageBreak/>
        <w:t>评分因素及评标标准页码检索</w:t>
      </w:r>
    </w:p>
    <w:p w:rsidR="009E458E" w:rsidRDefault="0063005D">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9E458E" w:rsidRDefault="009E458E">
      <w:pPr>
        <w:widowControl/>
        <w:jc w:val="center"/>
        <w:rPr>
          <w:b/>
          <w:sz w:val="24"/>
        </w:rPr>
      </w:pPr>
    </w:p>
    <w:p w:rsidR="009E458E" w:rsidRDefault="0063005D">
      <w:pPr>
        <w:widowControl/>
        <w:jc w:val="left"/>
        <w:rPr>
          <w:sz w:val="24"/>
        </w:rPr>
      </w:pPr>
      <w:r>
        <w:rPr>
          <w:sz w:val="24"/>
        </w:rPr>
        <w:br w:type="page"/>
      </w:r>
    </w:p>
    <w:p w:rsidR="009E458E" w:rsidRDefault="0063005D">
      <w:pPr>
        <w:tabs>
          <w:tab w:val="left" w:pos="360"/>
        </w:tabs>
        <w:spacing w:line="360" w:lineRule="auto"/>
        <w:rPr>
          <w:b/>
          <w:sz w:val="24"/>
        </w:rPr>
      </w:pPr>
      <w:r>
        <w:rPr>
          <w:b/>
          <w:sz w:val="24"/>
        </w:rPr>
        <w:lastRenderedPageBreak/>
        <w:t>附件</w:t>
      </w:r>
      <w:r>
        <w:rPr>
          <w:b/>
          <w:sz w:val="24"/>
        </w:rPr>
        <w:t>1</w:t>
      </w:r>
    </w:p>
    <w:p w:rsidR="009E458E" w:rsidRDefault="0063005D">
      <w:pPr>
        <w:autoSpaceDN w:val="0"/>
        <w:spacing w:line="360" w:lineRule="auto"/>
        <w:jc w:val="center"/>
        <w:rPr>
          <w:b/>
          <w:bCs/>
          <w:sz w:val="24"/>
        </w:rPr>
      </w:pPr>
      <w:r>
        <w:rPr>
          <w:b/>
          <w:bCs/>
          <w:sz w:val="24"/>
        </w:rPr>
        <w:t>投标书</w:t>
      </w:r>
    </w:p>
    <w:p w:rsidR="009E458E" w:rsidRDefault="0063005D">
      <w:pPr>
        <w:spacing w:line="360" w:lineRule="auto"/>
        <w:rPr>
          <w:sz w:val="24"/>
        </w:rPr>
      </w:pPr>
      <w:r>
        <w:rPr>
          <w:sz w:val="24"/>
        </w:rPr>
        <w:t>致：天津市政府采购中心</w:t>
      </w:r>
    </w:p>
    <w:p w:rsidR="009E458E" w:rsidRDefault="0063005D" w:rsidP="00EF230D">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9E458E" w:rsidRDefault="0063005D" w:rsidP="00EF230D">
      <w:pPr>
        <w:spacing w:line="360" w:lineRule="auto"/>
        <w:ind w:firstLineChars="200" w:firstLine="446"/>
        <w:rPr>
          <w:sz w:val="24"/>
        </w:rPr>
      </w:pPr>
      <w:r>
        <w:rPr>
          <w:sz w:val="24"/>
        </w:rPr>
        <w:t>据此函，签字代表宣布同意如下：</w:t>
      </w:r>
    </w:p>
    <w:p w:rsidR="009E458E" w:rsidRDefault="0063005D" w:rsidP="00EF230D">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9E458E" w:rsidRDefault="0063005D" w:rsidP="00EF230D">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9E458E" w:rsidRDefault="0063005D" w:rsidP="00EF230D">
      <w:pPr>
        <w:spacing w:line="360" w:lineRule="auto"/>
        <w:ind w:firstLineChars="200" w:firstLine="446"/>
        <w:rPr>
          <w:sz w:val="24"/>
        </w:rPr>
      </w:pPr>
      <w:r>
        <w:rPr>
          <w:sz w:val="24"/>
        </w:rPr>
        <w:t>……</w:t>
      </w:r>
    </w:p>
    <w:p w:rsidR="009E458E" w:rsidRDefault="0063005D" w:rsidP="00EF230D">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9E458E" w:rsidRDefault="0063005D" w:rsidP="00EF230D">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9E458E" w:rsidRDefault="0063005D" w:rsidP="00EF230D">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9E458E" w:rsidRDefault="0063005D" w:rsidP="00EF230D">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9E458E" w:rsidRDefault="0063005D" w:rsidP="00EF230D">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9E458E" w:rsidRDefault="0063005D" w:rsidP="00EF230D">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9E458E" w:rsidRDefault="0063005D" w:rsidP="00EF230D">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9E458E" w:rsidRDefault="0063005D" w:rsidP="00EF230D">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9E458E" w:rsidRDefault="0063005D" w:rsidP="00EF230D">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9E458E" w:rsidRDefault="0063005D" w:rsidP="00EF230D">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9E458E" w:rsidRDefault="0063005D" w:rsidP="00EF230D">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9E458E" w:rsidRDefault="0063005D" w:rsidP="00EF230D">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9E458E" w:rsidRDefault="0063005D" w:rsidP="00EF230D">
      <w:pPr>
        <w:spacing w:line="360" w:lineRule="auto"/>
        <w:ind w:firstLineChars="200" w:firstLine="446"/>
        <w:rPr>
          <w:sz w:val="24"/>
        </w:rPr>
      </w:pPr>
      <w:r>
        <w:rPr>
          <w:rFonts w:hint="eastAsia"/>
          <w:sz w:val="24"/>
        </w:rPr>
        <w:t>纳税人识别号：</w:t>
      </w:r>
    </w:p>
    <w:p w:rsidR="009E458E" w:rsidRDefault="0063005D" w:rsidP="00EF230D">
      <w:pPr>
        <w:spacing w:line="360" w:lineRule="auto"/>
        <w:ind w:firstLineChars="200" w:firstLine="446"/>
        <w:rPr>
          <w:sz w:val="24"/>
        </w:rPr>
      </w:pPr>
      <w:r>
        <w:rPr>
          <w:rFonts w:hint="eastAsia"/>
          <w:sz w:val="24"/>
        </w:rPr>
        <w:t>地址、电话：</w:t>
      </w:r>
    </w:p>
    <w:p w:rsidR="009E458E" w:rsidRDefault="0063005D" w:rsidP="00EF230D">
      <w:pPr>
        <w:spacing w:line="360" w:lineRule="auto"/>
        <w:ind w:firstLineChars="200" w:firstLine="446"/>
        <w:rPr>
          <w:sz w:val="24"/>
        </w:rPr>
      </w:pPr>
      <w:r>
        <w:rPr>
          <w:rFonts w:hint="eastAsia"/>
          <w:sz w:val="24"/>
        </w:rPr>
        <w:t>开户行及账号：</w:t>
      </w:r>
    </w:p>
    <w:p w:rsidR="009E458E" w:rsidRDefault="0063005D" w:rsidP="00EF230D">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9E458E" w:rsidRDefault="0063005D" w:rsidP="00EF230D">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9E458E" w:rsidRDefault="0063005D">
      <w:pPr>
        <w:spacing w:line="360" w:lineRule="auto"/>
        <w:ind w:firstLineChars="200" w:firstLine="448"/>
        <w:rPr>
          <w:b/>
          <w:sz w:val="24"/>
        </w:rPr>
      </w:pPr>
      <w:r>
        <w:rPr>
          <w:rFonts w:hint="eastAsia"/>
          <w:b/>
          <w:sz w:val="24"/>
        </w:rPr>
        <w:t>□</w:t>
      </w:r>
      <w:r>
        <w:rPr>
          <w:b/>
          <w:sz w:val="24"/>
        </w:rPr>
        <w:t>上门自取</w:t>
      </w:r>
    </w:p>
    <w:p w:rsidR="009E458E" w:rsidRDefault="009E458E" w:rsidP="00EF230D">
      <w:pPr>
        <w:spacing w:line="360" w:lineRule="auto"/>
        <w:ind w:firstLineChars="200" w:firstLine="446"/>
        <w:rPr>
          <w:sz w:val="24"/>
        </w:rPr>
      </w:pPr>
    </w:p>
    <w:p w:rsidR="009E458E" w:rsidRDefault="0063005D">
      <w:pPr>
        <w:spacing w:line="360" w:lineRule="auto"/>
        <w:ind w:firstLineChars="200" w:firstLine="448"/>
        <w:rPr>
          <w:b/>
          <w:sz w:val="24"/>
        </w:rPr>
      </w:pPr>
      <w:r>
        <w:rPr>
          <w:rFonts w:hint="eastAsia"/>
          <w:b/>
          <w:sz w:val="24"/>
        </w:rPr>
        <w:t>□</w:t>
      </w:r>
      <w:r>
        <w:rPr>
          <w:b/>
          <w:sz w:val="24"/>
        </w:rPr>
        <w:t>到付邮寄</w:t>
      </w:r>
    </w:p>
    <w:p w:rsidR="009E458E" w:rsidRDefault="0063005D" w:rsidP="00EF230D">
      <w:pPr>
        <w:spacing w:line="360" w:lineRule="auto"/>
        <w:ind w:firstLineChars="200" w:firstLine="446"/>
        <w:rPr>
          <w:sz w:val="24"/>
        </w:rPr>
      </w:pPr>
      <w:r>
        <w:rPr>
          <w:sz w:val="24"/>
        </w:rPr>
        <w:lastRenderedPageBreak/>
        <w:t>邮寄地址</w:t>
      </w:r>
      <w:r>
        <w:rPr>
          <w:rFonts w:hint="eastAsia"/>
          <w:sz w:val="24"/>
        </w:rPr>
        <w:t>、邮编</w:t>
      </w:r>
      <w:r>
        <w:rPr>
          <w:sz w:val="24"/>
        </w:rPr>
        <w:t>：</w:t>
      </w:r>
    </w:p>
    <w:p w:rsidR="009E458E" w:rsidRDefault="0063005D" w:rsidP="00EF230D">
      <w:pPr>
        <w:spacing w:line="360" w:lineRule="auto"/>
        <w:ind w:firstLineChars="200" w:firstLine="446"/>
        <w:rPr>
          <w:sz w:val="24"/>
        </w:rPr>
      </w:pPr>
      <w:r>
        <w:rPr>
          <w:sz w:val="24"/>
        </w:rPr>
        <w:t>邮寄联系人、手机号码：</w:t>
      </w:r>
    </w:p>
    <w:p w:rsidR="009E458E" w:rsidRDefault="009E458E" w:rsidP="00EF230D">
      <w:pPr>
        <w:spacing w:line="360" w:lineRule="auto"/>
        <w:ind w:firstLineChars="200" w:firstLine="446"/>
        <w:rPr>
          <w:sz w:val="24"/>
        </w:rPr>
      </w:pPr>
    </w:p>
    <w:p w:rsidR="009E458E" w:rsidRDefault="009E458E" w:rsidP="00EF230D">
      <w:pPr>
        <w:spacing w:line="360" w:lineRule="auto"/>
        <w:ind w:firstLineChars="200" w:firstLine="446"/>
        <w:rPr>
          <w:sz w:val="24"/>
        </w:rPr>
      </w:pPr>
    </w:p>
    <w:p w:rsidR="009E458E" w:rsidRDefault="009E458E" w:rsidP="00EF230D">
      <w:pPr>
        <w:spacing w:line="360" w:lineRule="auto"/>
        <w:ind w:firstLineChars="200" w:firstLine="446"/>
        <w:rPr>
          <w:sz w:val="24"/>
        </w:rPr>
      </w:pPr>
    </w:p>
    <w:p w:rsidR="009E458E" w:rsidRDefault="0063005D" w:rsidP="00EF230D">
      <w:pPr>
        <w:spacing w:line="360" w:lineRule="auto"/>
        <w:ind w:firstLineChars="1700" w:firstLine="3794"/>
        <w:rPr>
          <w:sz w:val="24"/>
        </w:rPr>
      </w:pPr>
      <w:r>
        <w:rPr>
          <w:sz w:val="24"/>
        </w:rPr>
        <w:t>投标人名称：</w:t>
      </w:r>
    </w:p>
    <w:p w:rsidR="009E458E" w:rsidRDefault="0063005D" w:rsidP="00EF230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E458E" w:rsidRDefault="009E458E">
      <w:pPr>
        <w:spacing w:line="460" w:lineRule="exact"/>
        <w:rPr>
          <w:sz w:val="24"/>
        </w:rPr>
      </w:pPr>
    </w:p>
    <w:p w:rsidR="009E458E" w:rsidRDefault="0063005D">
      <w:pPr>
        <w:widowControl/>
        <w:jc w:val="left"/>
        <w:rPr>
          <w:sz w:val="24"/>
        </w:rPr>
      </w:pPr>
      <w:r>
        <w:rPr>
          <w:sz w:val="24"/>
        </w:rPr>
        <w:br w:type="page"/>
      </w:r>
    </w:p>
    <w:p w:rsidR="009E458E" w:rsidRDefault="0063005D">
      <w:pPr>
        <w:tabs>
          <w:tab w:val="left" w:pos="360"/>
        </w:tabs>
        <w:spacing w:line="360" w:lineRule="auto"/>
        <w:rPr>
          <w:b/>
          <w:sz w:val="24"/>
        </w:rPr>
      </w:pPr>
      <w:r>
        <w:rPr>
          <w:b/>
          <w:sz w:val="24"/>
        </w:rPr>
        <w:lastRenderedPageBreak/>
        <w:t>附件</w:t>
      </w:r>
      <w:r>
        <w:rPr>
          <w:rFonts w:hint="eastAsia"/>
          <w:b/>
          <w:sz w:val="24"/>
        </w:rPr>
        <w:t>2</w:t>
      </w:r>
    </w:p>
    <w:p w:rsidR="009E458E" w:rsidRDefault="0063005D">
      <w:pPr>
        <w:ind w:right="84"/>
        <w:jc w:val="center"/>
        <w:rPr>
          <w:b/>
          <w:sz w:val="24"/>
        </w:rPr>
      </w:pPr>
      <w:r>
        <w:rPr>
          <w:rFonts w:hint="eastAsia"/>
          <w:b/>
          <w:sz w:val="24"/>
        </w:rPr>
        <w:t>供应商资格声明函</w:t>
      </w:r>
    </w:p>
    <w:p w:rsidR="009E458E" w:rsidRDefault="009E458E">
      <w:pPr>
        <w:spacing w:line="360" w:lineRule="auto"/>
        <w:ind w:firstLine="420"/>
        <w:jc w:val="center"/>
        <w:rPr>
          <w:b/>
          <w:sz w:val="24"/>
        </w:rPr>
      </w:pPr>
    </w:p>
    <w:p w:rsidR="009E458E" w:rsidRDefault="0063005D">
      <w:pPr>
        <w:spacing w:line="360" w:lineRule="auto"/>
        <w:rPr>
          <w:sz w:val="24"/>
        </w:rPr>
      </w:pPr>
      <w:r>
        <w:rPr>
          <w:rFonts w:hint="eastAsia"/>
          <w:sz w:val="24"/>
        </w:rPr>
        <w:t>天津市政府采购中心：</w:t>
      </w:r>
    </w:p>
    <w:p w:rsidR="009E458E" w:rsidRDefault="0063005D" w:rsidP="00EF230D">
      <w:pPr>
        <w:spacing w:line="360" w:lineRule="auto"/>
        <w:ind w:firstLineChars="200" w:firstLine="446"/>
        <w:rPr>
          <w:sz w:val="24"/>
        </w:rPr>
      </w:pPr>
      <w:r>
        <w:rPr>
          <w:rFonts w:hint="eastAsia"/>
          <w:sz w:val="24"/>
        </w:rPr>
        <w:t>我单位自愿参与本项目的政府采购活动，郑重承诺如下：</w:t>
      </w:r>
    </w:p>
    <w:p w:rsidR="009E458E" w:rsidRDefault="0063005D" w:rsidP="00EF230D">
      <w:pPr>
        <w:spacing w:line="360" w:lineRule="auto"/>
        <w:ind w:firstLineChars="200" w:firstLine="446"/>
        <w:rPr>
          <w:sz w:val="24"/>
        </w:rPr>
      </w:pPr>
      <w:r>
        <w:rPr>
          <w:rFonts w:hint="eastAsia"/>
          <w:sz w:val="24"/>
        </w:rPr>
        <w:t>（一）我单位具有良好的商业信誉和健全的财务会计制度；</w:t>
      </w:r>
    </w:p>
    <w:p w:rsidR="009E458E" w:rsidRDefault="0063005D" w:rsidP="00EF230D">
      <w:pPr>
        <w:spacing w:line="360" w:lineRule="auto"/>
        <w:ind w:firstLineChars="200" w:firstLine="446"/>
        <w:rPr>
          <w:sz w:val="24"/>
        </w:rPr>
      </w:pPr>
      <w:r>
        <w:rPr>
          <w:rFonts w:hint="eastAsia"/>
          <w:sz w:val="24"/>
        </w:rPr>
        <w:t>（二）我单位依法缴纳税收和社会保障资金；</w:t>
      </w:r>
    </w:p>
    <w:p w:rsidR="009E458E" w:rsidRDefault="0063005D" w:rsidP="00EF230D">
      <w:pPr>
        <w:spacing w:line="360" w:lineRule="auto"/>
        <w:ind w:firstLineChars="200" w:firstLine="446"/>
        <w:rPr>
          <w:sz w:val="24"/>
        </w:rPr>
      </w:pPr>
      <w:r>
        <w:rPr>
          <w:rFonts w:hint="eastAsia"/>
          <w:sz w:val="24"/>
        </w:rPr>
        <w:t>（三）我单位具备履行合同所必需的设备和专业技术能力；</w:t>
      </w:r>
    </w:p>
    <w:p w:rsidR="009E458E" w:rsidRDefault="0063005D" w:rsidP="00EF230D">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9E458E" w:rsidRDefault="0063005D" w:rsidP="00EF230D">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9E458E" w:rsidRDefault="0063005D" w:rsidP="00EF230D">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9E458E">
        <w:tc>
          <w:tcPr>
            <w:tcW w:w="1061" w:type="pct"/>
            <w:vAlign w:val="center"/>
          </w:tcPr>
          <w:p w:rsidR="009E458E" w:rsidRDefault="0063005D">
            <w:pPr>
              <w:jc w:val="center"/>
              <w:rPr>
                <w:szCs w:val="21"/>
              </w:rPr>
            </w:pPr>
            <w:r>
              <w:rPr>
                <w:rFonts w:hint="eastAsia"/>
                <w:szCs w:val="21"/>
              </w:rPr>
              <w:t>序号</w:t>
            </w:r>
          </w:p>
        </w:tc>
        <w:tc>
          <w:tcPr>
            <w:tcW w:w="2273" w:type="pct"/>
            <w:vAlign w:val="center"/>
          </w:tcPr>
          <w:p w:rsidR="009E458E" w:rsidRDefault="0063005D">
            <w:pPr>
              <w:jc w:val="center"/>
              <w:rPr>
                <w:szCs w:val="21"/>
              </w:rPr>
            </w:pPr>
            <w:r>
              <w:rPr>
                <w:rFonts w:hint="eastAsia"/>
                <w:szCs w:val="21"/>
              </w:rPr>
              <w:t>单位名称</w:t>
            </w:r>
          </w:p>
        </w:tc>
        <w:tc>
          <w:tcPr>
            <w:tcW w:w="1667" w:type="pct"/>
            <w:vAlign w:val="center"/>
          </w:tcPr>
          <w:p w:rsidR="009E458E" w:rsidRDefault="0063005D">
            <w:pPr>
              <w:jc w:val="center"/>
              <w:rPr>
                <w:szCs w:val="21"/>
              </w:rPr>
            </w:pPr>
            <w:r>
              <w:rPr>
                <w:rFonts w:hint="eastAsia"/>
                <w:szCs w:val="21"/>
              </w:rPr>
              <w:t>相互关系类型</w:t>
            </w:r>
          </w:p>
        </w:tc>
      </w:tr>
      <w:tr w:rsidR="009E458E">
        <w:tc>
          <w:tcPr>
            <w:tcW w:w="1061" w:type="pct"/>
            <w:vAlign w:val="center"/>
          </w:tcPr>
          <w:p w:rsidR="009E458E" w:rsidRDefault="0063005D">
            <w:pPr>
              <w:jc w:val="center"/>
              <w:rPr>
                <w:szCs w:val="21"/>
              </w:rPr>
            </w:pPr>
            <w:r>
              <w:rPr>
                <w:rFonts w:hint="eastAsia"/>
                <w:szCs w:val="21"/>
              </w:rPr>
              <w:t>1</w:t>
            </w:r>
          </w:p>
        </w:tc>
        <w:tc>
          <w:tcPr>
            <w:tcW w:w="2273" w:type="pct"/>
            <w:vAlign w:val="center"/>
          </w:tcPr>
          <w:p w:rsidR="009E458E" w:rsidRDefault="009E458E">
            <w:pPr>
              <w:jc w:val="center"/>
              <w:rPr>
                <w:szCs w:val="21"/>
              </w:rPr>
            </w:pPr>
          </w:p>
        </w:tc>
        <w:tc>
          <w:tcPr>
            <w:tcW w:w="1667" w:type="pct"/>
            <w:vAlign w:val="center"/>
          </w:tcPr>
          <w:p w:rsidR="009E458E" w:rsidRDefault="009E458E">
            <w:pPr>
              <w:jc w:val="center"/>
              <w:rPr>
                <w:szCs w:val="21"/>
              </w:rPr>
            </w:pPr>
          </w:p>
        </w:tc>
      </w:tr>
      <w:tr w:rsidR="009E458E">
        <w:tc>
          <w:tcPr>
            <w:tcW w:w="1061" w:type="pct"/>
            <w:vAlign w:val="center"/>
          </w:tcPr>
          <w:p w:rsidR="009E458E" w:rsidRDefault="0063005D">
            <w:pPr>
              <w:jc w:val="center"/>
              <w:rPr>
                <w:szCs w:val="21"/>
              </w:rPr>
            </w:pPr>
            <w:r>
              <w:rPr>
                <w:rFonts w:hint="eastAsia"/>
                <w:szCs w:val="21"/>
              </w:rPr>
              <w:t>2</w:t>
            </w:r>
          </w:p>
        </w:tc>
        <w:tc>
          <w:tcPr>
            <w:tcW w:w="2273" w:type="pct"/>
            <w:vAlign w:val="center"/>
          </w:tcPr>
          <w:p w:rsidR="009E458E" w:rsidRDefault="009E458E">
            <w:pPr>
              <w:jc w:val="center"/>
              <w:rPr>
                <w:szCs w:val="21"/>
              </w:rPr>
            </w:pPr>
          </w:p>
        </w:tc>
        <w:tc>
          <w:tcPr>
            <w:tcW w:w="1667" w:type="pct"/>
            <w:vAlign w:val="center"/>
          </w:tcPr>
          <w:p w:rsidR="009E458E" w:rsidRDefault="009E458E">
            <w:pPr>
              <w:jc w:val="center"/>
              <w:rPr>
                <w:szCs w:val="21"/>
              </w:rPr>
            </w:pPr>
          </w:p>
        </w:tc>
      </w:tr>
      <w:tr w:rsidR="009E458E">
        <w:tc>
          <w:tcPr>
            <w:tcW w:w="1061" w:type="pct"/>
            <w:vAlign w:val="center"/>
          </w:tcPr>
          <w:p w:rsidR="009E458E" w:rsidRDefault="0063005D">
            <w:pPr>
              <w:jc w:val="center"/>
              <w:rPr>
                <w:szCs w:val="21"/>
              </w:rPr>
            </w:pPr>
            <w:r>
              <w:rPr>
                <w:rFonts w:hint="eastAsia"/>
                <w:szCs w:val="21"/>
              </w:rPr>
              <w:t>3</w:t>
            </w:r>
          </w:p>
        </w:tc>
        <w:tc>
          <w:tcPr>
            <w:tcW w:w="2273" w:type="pct"/>
            <w:vAlign w:val="center"/>
          </w:tcPr>
          <w:p w:rsidR="009E458E" w:rsidRDefault="009E458E">
            <w:pPr>
              <w:jc w:val="center"/>
              <w:rPr>
                <w:szCs w:val="21"/>
              </w:rPr>
            </w:pPr>
          </w:p>
        </w:tc>
        <w:tc>
          <w:tcPr>
            <w:tcW w:w="1667" w:type="pct"/>
            <w:vAlign w:val="center"/>
          </w:tcPr>
          <w:p w:rsidR="009E458E" w:rsidRDefault="009E458E">
            <w:pPr>
              <w:jc w:val="center"/>
              <w:rPr>
                <w:szCs w:val="21"/>
              </w:rPr>
            </w:pPr>
          </w:p>
        </w:tc>
      </w:tr>
    </w:tbl>
    <w:p w:rsidR="009E458E" w:rsidRDefault="0063005D" w:rsidP="00EF230D">
      <w:pPr>
        <w:spacing w:line="360" w:lineRule="auto"/>
        <w:ind w:firstLineChars="200" w:firstLine="446"/>
        <w:rPr>
          <w:sz w:val="24"/>
        </w:rPr>
      </w:pPr>
      <w:r>
        <w:rPr>
          <w:rFonts w:hint="eastAsia"/>
          <w:sz w:val="24"/>
        </w:rPr>
        <w:t>上表未填写的，视为不存在第（六）条所列情形</w:t>
      </w:r>
    </w:p>
    <w:p w:rsidR="009E458E" w:rsidRDefault="009E458E" w:rsidP="00EF230D">
      <w:pPr>
        <w:spacing w:line="360" w:lineRule="auto"/>
        <w:ind w:firstLineChars="200" w:firstLine="446"/>
        <w:rPr>
          <w:sz w:val="24"/>
        </w:rPr>
      </w:pPr>
    </w:p>
    <w:p w:rsidR="009E458E" w:rsidRDefault="0063005D" w:rsidP="00EF230D">
      <w:pPr>
        <w:spacing w:line="360" w:lineRule="auto"/>
        <w:ind w:firstLineChars="200" w:firstLine="446"/>
        <w:rPr>
          <w:sz w:val="24"/>
        </w:rPr>
      </w:pPr>
      <w:r>
        <w:rPr>
          <w:rFonts w:hint="eastAsia"/>
          <w:sz w:val="24"/>
        </w:rPr>
        <w:t>上述声明真实有效，否则我单位承担全部责任和不利后果。</w:t>
      </w:r>
    </w:p>
    <w:p w:rsidR="009E458E" w:rsidRDefault="009E458E" w:rsidP="00EF230D">
      <w:pPr>
        <w:spacing w:line="360" w:lineRule="auto"/>
        <w:ind w:firstLineChars="200" w:firstLine="446"/>
        <w:rPr>
          <w:sz w:val="24"/>
        </w:rPr>
      </w:pPr>
    </w:p>
    <w:p w:rsidR="009E458E" w:rsidRDefault="0063005D" w:rsidP="00EF230D">
      <w:pPr>
        <w:spacing w:line="360" w:lineRule="auto"/>
        <w:ind w:firstLineChars="100" w:firstLine="223"/>
        <w:rPr>
          <w:sz w:val="24"/>
        </w:rPr>
      </w:pPr>
      <w:r>
        <w:rPr>
          <w:sz w:val="24"/>
        </w:rPr>
        <w:t>投标人名称：</w:t>
      </w:r>
    </w:p>
    <w:p w:rsidR="009E458E" w:rsidRDefault="009E458E" w:rsidP="00EF230D">
      <w:pPr>
        <w:spacing w:line="360" w:lineRule="auto"/>
        <w:ind w:firstLineChars="100" w:firstLine="223"/>
        <w:rPr>
          <w:sz w:val="24"/>
        </w:rPr>
      </w:pPr>
    </w:p>
    <w:p w:rsidR="009E458E" w:rsidRDefault="0063005D" w:rsidP="00EF230D">
      <w:pPr>
        <w:spacing w:line="360" w:lineRule="auto"/>
        <w:ind w:firstLineChars="100" w:firstLine="223"/>
        <w:rPr>
          <w:sz w:val="24"/>
        </w:rPr>
      </w:pPr>
      <w:r>
        <w:rPr>
          <w:sz w:val="24"/>
        </w:rPr>
        <w:t>日期：</w:t>
      </w:r>
      <w:r>
        <w:rPr>
          <w:sz w:val="24"/>
        </w:rPr>
        <w:t xml:space="preserve">  </w:t>
      </w:r>
    </w:p>
    <w:p w:rsidR="009E458E" w:rsidRDefault="0063005D">
      <w:pPr>
        <w:widowControl/>
        <w:jc w:val="left"/>
        <w:rPr>
          <w:b/>
          <w:bCs/>
          <w:sz w:val="24"/>
        </w:rPr>
      </w:pPr>
      <w:r>
        <w:rPr>
          <w:b/>
          <w:bCs/>
          <w:sz w:val="24"/>
        </w:rPr>
        <w:br w:type="page"/>
      </w:r>
    </w:p>
    <w:p w:rsidR="009E458E" w:rsidRDefault="0063005D">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9E458E" w:rsidRDefault="0063005D">
      <w:pPr>
        <w:widowControl/>
        <w:jc w:val="left"/>
        <w:rPr>
          <w:b/>
          <w:sz w:val="24"/>
        </w:rPr>
      </w:pPr>
      <w:r>
        <w:rPr>
          <w:b/>
          <w:sz w:val="24"/>
        </w:rPr>
        <w:br w:type="page"/>
      </w:r>
    </w:p>
    <w:p w:rsidR="009E458E" w:rsidRDefault="0063005D">
      <w:pPr>
        <w:tabs>
          <w:tab w:val="left" w:pos="360"/>
        </w:tabs>
        <w:spacing w:line="360" w:lineRule="auto"/>
        <w:rPr>
          <w:b/>
          <w:sz w:val="24"/>
        </w:rPr>
      </w:pPr>
      <w:r>
        <w:rPr>
          <w:b/>
          <w:sz w:val="24"/>
        </w:rPr>
        <w:lastRenderedPageBreak/>
        <w:t>附件</w:t>
      </w:r>
      <w:r>
        <w:rPr>
          <w:rFonts w:hint="eastAsia"/>
          <w:b/>
          <w:sz w:val="24"/>
        </w:rPr>
        <w:t>4</w:t>
      </w:r>
    </w:p>
    <w:p w:rsidR="009E458E" w:rsidRDefault="0063005D">
      <w:pPr>
        <w:autoSpaceDN w:val="0"/>
        <w:spacing w:line="360" w:lineRule="auto"/>
        <w:jc w:val="center"/>
        <w:rPr>
          <w:b/>
          <w:bCs/>
          <w:sz w:val="24"/>
        </w:rPr>
      </w:pPr>
      <w:r>
        <w:rPr>
          <w:rFonts w:hint="eastAsia"/>
          <w:b/>
          <w:bCs/>
          <w:sz w:val="24"/>
        </w:rPr>
        <w:t>投标</w:t>
      </w:r>
      <w:r>
        <w:rPr>
          <w:b/>
          <w:bCs/>
          <w:sz w:val="24"/>
        </w:rPr>
        <w:t>代表人授权书</w:t>
      </w:r>
    </w:p>
    <w:p w:rsidR="009E458E" w:rsidRDefault="009E458E">
      <w:pPr>
        <w:spacing w:line="360" w:lineRule="auto"/>
        <w:rPr>
          <w:sz w:val="24"/>
          <w:szCs w:val="21"/>
        </w:rPr>
      </w:pPr>
    </w:p>
    <w:p w:rsidR="009E458E" w:rsidRDefault="0063005D">
      <w:pPr>
        <w:spacing w:line="360" w:lineRule="auto"/>
        <w:rPr>
          <w:sz w:val="24"/>
          <w:szCs w:val="21"/>
        </w:rPr>
      </w:pPr>
      <w:r>
        <w:rPr>
          <w:sz w:val="24"/>
          <w:szCs w:val="21"/>
        </w:rPr>
        <w:t>致：天津市政府采购中心</w:t>
      </w:r>
    </w:p>
    <w:p w:rsidR="009E458E" w:rsidRDefault="0063005D" w:rsidP="00EF230D">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9E458E" w:rsidRDefault="0063005D" w:rsidP="00EF230D">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9E458E" w:rsidRDefault="0063005D" w:rsidP="00EF230D">
      <w:pPr>
        <w:spacing w:line="360" w:lineRule="auto"/>
        <w:ind w:firstLineChars="200" w:firstLine="446"/>
        <w:rPr>
          <w:sz w:val="24"/>
          <w:szCs w:val="21"/>
        </w:rPr>
      </w:pPr>
      <w:r>
        <w:rPr>
          <w:sz w:val="24"/>
          <w:szCs w:val="21"/>
        </w:rPr>
        <w:t>本授权书至投标有效期结束前始终有效。</w:t>
      </w:r>
    </w:p>
    <w:p w:rsidR="009E458E" w:rsidRDefault="0063005D" w:rsidP="00EF230D">
      <w:pPr>
        <w:spacing w:line="360" w:lineRule="auto"/>
        <w:ind w:firstLineChars="200" w:firstLine="446"/>
        <w:rPr>
          <w:sz w:val="24"/>
          <w:szCs w:val="21"/>
        </w:rPr>
      </w:pPr>
      <w:r>
        <w:rPr>
          <w:sz w:val="24"/>
          <w:szCs w:val="21"/>
        </w:rPr>
        <w:t>投标代表人无转委托权，特此委托。</w:t>
      </w:r>
    </w:p>
    <w:p w:rsidR="009E458E" w:rsidRDefault="009E458E" w:rsidP="00EF230D">
      <w:pPr>
        <w:spacing w:line="360" w:lineRule="auto"/>
        <w:ind w:firstLineChars="200" w:firstLine="446"/>
        <w:rPr>
          <w:sz w:val="24"/>
        </w:rPr>
      </w:pPr>
    </w:p>
    <w:p w:rsidR="009E458E" w:rsidRDefault="009E458E" w:rsidP="00EF230D">
      <w:pPr>
        <w:spacing w:line="360" w:lineRule="auto"/>
        <w:ind w:firstLineChars="200" w:firstLine="446"/>
        <w:rPr>
          <w:sz w:val="24"/>
        </w:rPr>
      </w:pPr>
    </w:p>
    <w:p w:rsidR="009E458E" w:rsidRDefault="0063005D" w:rsidP="00EF230D">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e"/>
        <w:tblW w:w="0" w:type="auto"/>
        <w:tblLook w:val="04A0" w:firstRow="1" w:lastRow="0" w:firstColumn="1" w:lastColumn="0" w:noHBand="0" w:noVBand="1"/>
      </w:tblPr>
      <w:tblGrid>
        <w:gridCol w:w="4264"/>
        <w:gridCol w:w="4264"/>
      </w:tblGrid>
      <w:tr w:rsidR="009E458E">
        <w:tc>
          <w:tcPr>
            <w:tcW w:w="4264" w:type="dxa"/>
          </w:tcPr>
          <w:p w:rsidR="009E458E" w:rsidRDefault="0063005D">
            <w:pPr>
              <w:spacing w:line="360" w:lineRule="auto"/>
              <w:jc w:val="left"/>
              <w:rPr>
                <w:sz w:val="24"/>
              </w:rPr>
            </w:pPr>
            <w:r>
              <w:rPr>
                <w:rFonts w:hint="eastAsia"/>
                <w:sz w:val="24"/>
              </w:rPr>
              <w:t>投标代表人身份证正面</w:t>
            </w:r>
          </w:p>
          <w:p w:rsidR="009E458E" w:rsidRDefault="009E458E">
            <w:pPr>
              <w:spacing w:line="360" w:lineRule="auto"/>
              <w:jc w:val="left"/>
              <w:rPr>
                <w:sz w:val="24"/>
              </w:rPr>
            </w:pPr>
          </w:p>
          <w:p w:rsidR="009E458E" w:rsidRDefault="009E458E">
            <w:pPr>
              <w:spacing w:line="360" w:lineRule="auto"/>
              <w:jc w:val="left"/>
              <w:rPr>
                <w:sz w:val="24"/>
              </w:rPr>
            </w:pPr>
          </w:p>
          <w:p w:rsidR="009E458E" w:rsidRDefault="009E458E">
            <w:pPr>
              <w:spacing w:line="360" w:lineRule="auto"/>
              <w:jc w:val="left"/>
              <w:rPr>
                <w:sz w:val="24"/>
              </w:rPr>
            </w:pPr>
          </w:p>
          <w:p w:rsidR="009E458E" w:rsidRDefault="009E458E">
            <w:pPr>
              <w:spacing w:line="360" w:lineRule="auto"/>
              <w:jc w:val="left"/>
              <w:rPr>
                <w:sz w:val="24"/>
              </w:rPr>
            </w:pPr>
          </w:p>
          <w:p w:rsidR="009E458E" w:rsidRDefault="009E458E">
            <w:pPr>
              <w:spacing w:line="360" w:lineRule="auto"/>
              <w:jc w:val="left"/>
              <w:rPr>
                <w:sz w:val="24"/>
              </w:rPr>
            </w:pPr>
          </w:p>
        </w:tc>
        <w:tc>
          <w:tcPr>
            <w:tcW w:w="4264" w:type="dxa"/>
          </w:tcPr>
          <w:p w:rsidR="009E458E" w:rsidRDefault="0063005D">
            <w:pPr>
              <w:spacing w:line="360" w:lineRule="auto"/>
              <w:jc w:val="left"/>
              <w:rPr>
                <w:sz w:val="24"/>
              </w:rPr>
            </w:pPr>
            <w:r>
              <w:rPr>
                <w:rFonts w:hint="eastAsia"/>
                <w:sz w:val="24"/>
              </w:rPr>
              <w:t>投标代表人身份证背面</w:t>
            </w:r>
          </w:p>
        </w:tc>
      </w:tr>
    </w:tbl>
    <w:p w:rsidR="009E458E" w:rsidRDefault="009E458E" w:rsidP="00EF230D">
      <w:pPr>
        <w:spacing w:line="360" w:lineRule="auto"/>
        <w:ind w:firstLineChars="2100" w:firstLine="4686"/>
        <w:rPr>
          <w:sz w:val="24"/>
        </w:rPr>
      </w:pPr>
    </w:p>
    <w:p w:rsidR="009E458E" w:rsidRDefault="0063005D">
      <w:pPr>
        <w:widowControl/>
        <w:jc w:val="left"/>
        <w:rPr>
          <w:b/>
          <w:sz w:val="24"/>
        </w:rPr>
      </w:pPr>
      <w:r>
        <w:rPr>
          <w:sz w:val="24"/>
        </w:rPr>
        <w:br w:type="page"/>
      </w:r>
      <w:r>
        <w:rPr>
          <w:b/>
          <w:sz w:val="24"/>
        </w:rPr>
        <w:lastRenderedPageBreak/>
        <w:t>附件</w:t>
      </w:r>
      <w:r>
        <w:rPr>
          <w:rFonts w:hint="eastAsia"/>
          <w:b/>
          <w:sz w:val="24"/>
        </w:rPr>
        <w:t>5</w:t>
      </w:r>
    </w:p>
    <w:p w:rsidR="009E458E" w:rsidRDefault="0063005D">
      <w:pPr>
        <w:autoSpaceDN w:val="0"/>
        <w:spacing w:line="360" w:lineRule="auto"/>
        <w:jc w:val="center"/>
        <w:rPr>
          <w:b/>
          <w:bCs/>
          <w:sz w:val="24"/>
        </w:rPr>
      </w:pPr>
      <w:r>
        <w:rPr>
          <w:b/>
          <w:bCs/>
          <w:sz w:val="24"/>
        </w:rPr>
        <w:t>开标一览表</w:t>
      </w:r>
    </w:p>
    <w:p w:rsidR="009E458E" w:rsidRDefault="009E458E">
      <w:pPr>
        <w:ind w:right="84"/>
        <w:rPr>
          <w:sz w:val="24"/>
        </w:rPr>
      </w:pPr>
    </w:p>
    <w:p w:rsidR="009E458E" w:rsidRDefault="0063005D">
      <w:pPr>
        <w:spacing w:line="460" w:lineRule="exact"/>
        <w:ind w:left="192"/>
        <w:rPr>
          <w:sz w:val="24"/>
        </w:rPr>
      </w:pPr>
      <w:r>
        <w:rPr>
          <w:sz w:val="24"/>
        </w:rPr>
        <w:t>项目名称：</w:t>
      </w:r>
      <w:r>
        <w:rPr>
          <w:sz w:val="24"/>
          <w:u w:val="single"/>
        </w:rPr>
        <w:t xml:space="preserve">                    </w:t>
      </w:r>
      <w:r>
        <w:rPr>
          <w:sz w:val="24"/>
        </w:rPr>
        <w:t xml:space="preserve">                  </w:t>
      </w:r>
    </w:p>
    <w:p w:rsidR="009E458E" w:rsidRDefault="0063005D">
      <w:pPr>
        <w:spacing w:line="460" w:lineRule="exact"/>
        <w:ind w:left="192"/>
        <w:rPr>
          <w:sz w:val="24"/>
        </w:rPr>
      </w:pPr>
      <w:r>
        <w:rPr>
          <w:sz w:val="24"/>
        </w:rPr>
        <w:t>项目编号：</w:t>
      </w:r>
      <w:r>
        <w:rPr>
          <w:sz w:val="24"/>
          <w:u w:val="single"/>
        </w:rPr>
        <w:t xml:space="preserve">                    </w:t>
      </w:r>
      <w:r>
        <w:rPr>
          <w:sz w:val="24"/>
        </w:rPr>
        <w:t xml:space="preserve">                  </w:t>
      </w:r>
    </w:p>
    <w:p w:rsidR="009E458E" w:rsidRDefault="0063005D">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9E458E">
        <w:trPr>
          <w:jc w:val="center"/>
        </w:trPr>
        <w:tc>
          <w:tcPr>
            <w:tcW w:w="572" w:type="pct"/>
            <w:vAlign w:val="center"/>
          </w:tcPr>
          <w:p w:rsidR="009E458E" w:rsidRDefault="0063005D">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9E458E" w:rsidRDefault="0063005D">
            <w:pPr>
              <w:spacing w:line="460" w:lineRule="exact"/>
              <w:jc w:val="center"/>
              <w:rPr>
                <w:sz w:val="24"/>
              </w:rPr>
            </w:pPr>
            <w:r>
              <w:rPr>
                <w:rFonts w:hint="eastAsia"/>
                <w:sz w:val="24"/>
              </w:rPr>
              <w:t>包</w:t>
            </w:r>
            <w:r>
              <w:rPr>
                <w:sz w:val="24"/>
              </w:rPr>
              <w:t>名称</w:t>
            </w:r>
          </w:p>
        </w:tc>
        <w:tc>
          <w:tcPr>
            <w:tcW w:w="858" w:type="pct"/>
            <w:vAlign w:val="center"/>
          </w:tcPr>
          <w:p w:rsidR="009E458E" w:rsidRDefault="0063005D">
            <w:pPr>
              <w:spacing w:line="460" w:lineRule="exact"/>
              <w:jc w:val="center"/>
              <w:rPr>
                <w:sz w:val="24"/>
              </w:rPr>
            </w:pPr>
            <w:r>
              <w:rPr>
                <w:sz w:val="24"/>
              </w:rPr>
              <w:t>品牌</w:t>
            </w:r>
          </w:p>
        </w:tc>
        <w:tc>
          <w:tcPr>
            <w:tcW w:w="941" w:type="pct"/>
            <w:vAlign w:val="center"/>
          </w:tcPr>
          <w:p w:rsidR="009E458E" w:rsidRDefault="0063005D">
            <w:pPr>
              <w:spacing w:line="460" w:lineRule="exact"/>
              <w:jc w:val="center"/>
              <w:rPr>
                <w:sz w:val="24"/>
              </w:rPr>
            </w:pPr>
            <w:r>
              <w:rPr>
                <w:sz w:val="24"/>
              </w:rPr>
              <w:t>投标总价</w:t>
            </w:r>
          </w:p>
        </w:tc>
        <w:tc>
          <w:tcPr>
            <w:tcW w:w="858" w:type="pct"/>
            <w:vAlign w:val="center"/>
          </w:tcPr>
          <w:p w:rsidR="009E458E" w:rsidRDefault="0063005D">
            <w:pPr>
              <w:spacing w:line="460" w:lineRule="exact"/>
              <w:jc w:val="center"/>
              <w:rPr>
                <w:sz w:val="24"/>
              </w:rPr>
            </w:pPr>
            <w:r>
              <w:rPr>
                <w:sz w:val="24"/>
              </w:rPr>
              <w:t>交货期</w:t>
            </w:r>
          </w:p>
        </w:tc>
        <w:tc>
          <w:tcPr>
            <w:tcW w:w="770" w:type="pct"/>
            <w:vAlign w:val="center"/>
          </w:tcPr>
          <w:p w:rsidR="009E458E" w:rsidRDefault="0063005D">
            <w:pPr>
              <w:spacing w:line="460" w:lineRule="exact"/>
              <w:jc w:val="center"/>
              <w:rPr>
                <w:sz w:val="24"/>
              </w:rPr>
            </w:pPr>
            <w:r>
              <w:rPr>
                <w:sz w:val="24"/>
              </w:rPr>
              <w:t>备注</w:t>
            </w:r>
          </w:p>
        </w:tc>
      </w:tr>
      <w:tr w:rsidR="009E458E">
        <w:trPr>
          <w:jc w:val="center"/>
        </w:trPr>
        <w:tc>
          <w:tcPr>
            <w:tcW w:w="572" w:type="pct"/>
            <w:vAlign w:val="center"/>
          </w:tcPr>
          <w:p w:rsidR="009E458E" w:rsidRDefault="0063005D">
            <w:pPr>
              <w:spacing w:line="460" w:lineRule="exact"/>
              <w:jc w:val="center"/>
              <w:rPr>
                <w:sz w:val="24"/>
              </w:rPr>
            </w:pPr>
            <w:r>
              <w:rPr>
                <w:sz w:val="24"/>
              </w:rPr>
              <w:t>1</w:t>
            </w:r>
          </w:p>
        </w:tc>
        <w:tc>
          <w:tcPr>
            <w:tcW w:w="1001" w:type="pct"/>
            <w:vAlign w:val="center"/>
          </w:tcPr>
          <w:p w:rsidR="009E458E" w:rsidRDefault="009E458E">
            <w:pPr>
              <w:spacing w:line="460" w:lineRule="exact"/>
              <w:jc w:val="center"/>
              <w:rPr>
                <w:sz w:val="24"/>
              </w:rPr>
            </w:pPr>
          </w:p>
        </w:tc>
        <w:tc>
          <w:tcPr>
            <w:tcW w:w="858" w:type="pct"/>
            <w:vAlign w:val="center"/>
          </w:tcPr>
          <w:p w:rsidR="009E458E" w:rsidRDefault="009E458E">
            <w:pPr>
              <w:spacing w:line="460" w:lineRule="exact"/>
              <w:jc w:val="center"/>
              <w:rPr>
                <w:sz w:val="24"/>
              </w:rPr>
            </w:pPr>
          </w:p>
        </w:tc>
        <w:tc>
          <w:tcPr>
            <w:tcW w:w="941" w:type="pct"/>
            <w:vAlign w:val="center"/>
          </w:tcPr>
          <w:p w:rsidR="009E458E" w:rsidRDefault="009E458E">
            <w:pPr>
              <w:spacing w:line="460" w:lineRule="exact"/>
              <w:jc w:val="center"/>
              <w:rPr>
                <w:sz w:val="24"/>
              </w:rPr>
            </w:pPr>
          </w:p>
        </w:tc>
        <w:tc>
          <w:tcPr>
            <w:tcW w:w="858" w:type="pct"/>
            <w:vAlign w:val="center"/>
          </w:tcPr>
          <w:p w:rsidR="009E458E" w:rsidRDefault="009E458E">
            <w:pPr>
              <w:spacing w:line="460" w:lineRule="exact"/>
              <w:jc w:val="center"/>
              <w:rPr>
                <w:sz w:val="24"/>
              </w:rPr>
            </w:pPr>
          </w:p>
        </w:tc>
        <w:tc>
          <w:tcPr>
            <w:tcW w:w="770" w:type="pct"/>
            <w:vAlign w:val="center"/>
          </w:tcPr>
          <w:p w:rsidR="009E458E" w:rsidRDefault="009E458E">
            <w:pPr>
              <w:spacing w:line="460" w:lineRule="exact"/>
              <w:jc w:val="center"/>
              <w:rPr>
                <w:sz w:val="24"/>
              </w:rPr>
            </w:pPr>
          </w:p>
        </w:tc>
      </w:tr>
      <w:tr w:rsidR="009E458E">
        <w:trPr>
          <w:jc w:val="center"/>
        </w:trPr>
        <w:tc>
          <w:tcPr>
            <w:tcW w:w="572" w:type="pct"/>
            <w:vAlign w:val="center"/>
          </w:tcPr>
          <w:p w:rsidR="009E458E" w:rsidRDefault="0063005D">
            <w:pPr>
              <w:spacing w:line="460" w:lineRule="exact"/>
              <w:jc w:val="center"/>
              <w:rPr>
                <w:sz w:val="24"/>
              </w:rPr>
            </w:pPr>
            <w:r>
              <w:rPr>
                <w:rFonts w:hint="eastAsia"/>
                <w:sz w:val="24"/>
              </w:rPr>
              <w:t>2</w:t>
            </w:r>
          </w:p>
        </w:tc>
        <w:tc>
          <w:tcPr>
            <w:tcW w:w="1001" w:type="pct"/>
            <w:vAlign w:val="center"/>
          </w:tcPr>
          <w:p w:rsidR="009E458E" w:rsidRDefault="009E458E">
            <w:pPr>
              <w:spacing w:line="460" w:lineRule="exact"/>
              <w:jc w:val="center"/>
              <w:rPr>
                <w:sz w:val="24"/>
              </w:rPr>
            </w:pPr>
          </w:p>
        </w:tc>
        <w:tc>
          <w:tcPr>
            <w:tcW w:w="858" w:type="pct"/>
            <w:vAlign w:val="center"/>
          </w:tcPr>
          <w:p w:rsidR="009E458E" w:rsidRDefault="009E458E">
            <w:pPr>
              <w:spacing w:line="460" w:lineRule="exact"/>
              <w:jc w:val="center"/>
              <w:rPr>
                <w:sz w:val="24"/>
              </w:rPr>
            </w:pPr>
          </w:p>
        </w:tc>
        <w:tc>
          <w:tcPr>
            <w:tcW w:w="941" w:type="pct"/>
            <w:vAlign w:val="center"/>
          </w:tcPr>
          <w:p w:rsidR="009E458E" w:rsidRDefault="009E458E">
            <w:pPr>
              <w:spacing w:line="460" w:lineRule="exact"/>
              <w:jc w:val="center"/>
              <w:rPr>
                <w:sz w:val="24"/>
              </w:rPr>
            </w:pPr>
          </w:p>
        </w:tc>
        <w:tc>
          <w:tcPr>
            <w:tcW w:w="858" w:type="pct"/>
            <w:vAlign w:val="center"/>
          </w:tcPr>
          <w:p w:rsidR="009E458E" w:rsidRDefault="009E458E">
            <w:pPr>
              <w:spacing w:line="460" w:lineRule="exact"/>
              <w:jc w:val="center"/>
              <w:rPr>
                <w:sz w:val="24"/>
              </w:rPr>
            </w:pPr>
          </w:p>
        </w:tc>
        <w:tc>
          <w:tcPr>
            <w:tcW w:w="770" w:type="pct"/>
            <w:vAlign w:val="center"/>
          </w:tcPr>
          <w:p w:rsidR="009E458E" w:rsidRDefault="009E458E">
            <w:pPr>
              <w:spacing w:line="460" w:lineRule="exact"/>
              <w:jc w:val="center"/>
              <w:rPr>
                <w:sz w:val="24"/>
              </w:rPr>
            </w:pPr>
          </w:p>
        </w:tc>
      </w:tr>
      <w:tr w:rsidR="009E458E">
        <w:trPr>
          <w:jc w:val="center"/>
        </w:trPr>
        <w:tc>
          <w:tcPr>
            <w:tcW w:w="572" w:type="pct"/>
            <w:vAlign w:val="center"/>
          </w:tcPr>
          <w:p w:rsidR="009E458E" w:rsidRDefault="009E458E">
            <w:pPr>
              <w:spacing w:line="460" w:lineRule="exact"/>
              <w:jc w:val="center"/>
              <w:rPr>
                <w:sz w:val="24"/>
              </w:rPr>
            </w:pPr>
          </w:p>
        </w:tc>
        <w:tc>
          <w:tcPr>
            <w:tcW w:w="1001" w:type="pct"/>
            <w:vAlign w:val="center"/>
          </w:tcPr>
          <w:p w:rsidR="009E458E" w:rsidRDefault="009E458E">
            <w:pPr>
              <w:spacing w:line="460" w:lineRule="exact"/>
              <w:jc w:val="center"/>
              <w:rPr>
                <w:sz w:val="24"/>
              </w:rPr>
            </w:pPr>
          </w:p>
        </w:tc>
        <w:tc>
          <w:tcPr>
            <w:tcW w:w="858" w:type="pct"/>
            <w:vAlign w:val="center"/>
          </w:tcPr>
          <w:p w:rsidR="009E458E" w:rsidRDefault="009E458E">
            <w:pPr>
              <w:spacing w:line="460" w:lineRule="exact"/>
              <w:jc w:val="center"/>
              <w:rPr>
                <w:sz w:val="24"/>
              </w:rPr>
            </w:pPr>
          </w:p>
        </w:tc>
        <w:tc>
          <w:tcPr>
            <w:tcW w:w="941" w:type="pct"/>
            <w:vAlign w:val="center"/>
          </w:tcPr>
          <w:p w:rsidR="009E458E" w:rsidRDefault="009E458E">
            <w:pPr>
              <w:spacing w:line="460" w:lineRule="exact"/>
              <w:jc w:val="center"/>
              <w:rPr>
                <w:sz w:val="24"/>
              </w:rPr>
            </w:pPr>
          </w:p>
        </w:tc>
        <w:tc>
          <w:tcPr>
            <w:tcW w:w="858" w:type="pct"/>
            <w:vAlign w:val="center"/>
          </w:tcPr>
          <w:p w:rsidR="009E458E" w:rsidRDefault="009E458E">
            <w:pPr>
              <w:spacing w:line="460" w:lineRule="exact"/>
              <w:jc w:val="center"/>
              <w:rPr>
                <w:sz w:val="24"/>
              </w:rPr>
            </w:pPr>
          </w:p>
        </w:tc>
        <w:tc>
          <w:tcPr>
            <w:tcW w:w="770" w:type="pct"/>
            <w:vAlign w:val="center"/>
          </w:tcPr>
          <w:p w:rsidR="009E458E" w:rsidRDefault="009E458E">
            <w:pPr>
              <w:spacing w:line="460" w:lineRule="exact"/>
              <w:jc w:val="center"/>
              <w:rPr>
                <w:sz w:val="24"/>
              </w:rPr>
            </w:pPr>
          </w:p>
        </w:tc>
      </w:tr>
      <w:tr w:rsidR="009E458E">
        <w:trPr>
          <w:jc w:val="center"/>
        </w:trPr>
        <w:tc>
          <w:tcPr>
            <w:tcW w:w="572" w:type="pct"/>
            <w:vAlign w:val="center"/>
          </w:tcPr>
          <w:p w:rsidR="009E458E" w:rsidRDefault="009E458E">
            <w:pPr>
              <w:spacing w:line="460" w:lineRule="exact"/>
              <w:jc w:val="center"/>
              <w:rPr>
                <w:sz w:val="24"/>
              </w:rPr>
            </w:pPr>
          </w:p>
        </w:tc>
        <w:tc>
          <w:tcPr>
            <w:tcW w:w="1001" w:type="pct"/>
            <w:vAlign w:val="center"/>
          </w:tcPr>
          <w:p w:rsidR="009E458E" w:rsidRDefault="009E458E">
            <w:pPr>
              <w:spacing w:line="460" w:lineRule="exact"/>
              <w:jc w:val="center"/>
              <w:rPr>
                <w:sz w:val="24"/>
              </w:rPr>
            </w:pPr>
          </w:p>
        </w:tc>
        <w:tc>
          <w:tcPr>
            <w:tcW w:w="858" w:type="pct"/>
            <w:vAlign w:val="center"/>
          </w:tcPr>
          <w:p w:rsidR="009E458E" w:rsidRDefault="009E458E">
            <w:pPr>
              <w:spacing w:line="460" w:lineRule="exact"/>
              <w:jc w:val="center"/>
              <w:rPr>
                <w:sz w:val="24"/>
              </w:rPr>
            </w:pPr>
          </w:p>
        </w:tc>
        <w:tc>
          <w:tcPr>
            <w:tcW w:w="941" w:type="pct"/>
            <w:vAlign w:val="center"/>
          </w:tcPr>
          <w:p w:rsidR="009E458E" w:rsidRDefault="009E458E">
            <w:pPr>
              <w:spacing w:line="460" w:lineRule="exact"/>
              <w:jc w:val="center"/>
              <w:rPr>
                <w:sz w:val="24"/>
              </w:rPr>
            </w:pPr>
          </w:p>
        </w:tc>
        <w:tc>
          <w:tcPr>
            <w:tcW w:w="858" w:type="pct"/>
            <w:vAlign w:val="center"/>
          </w:tcPr>
          <w:p w:rsidR="009E458E" w:rsidRDefault="009E458E">
            <w:pPr>
              <w:spacing w:line="460" w:lineRule="exact"/>
              <w:jc w:val="center"/>
              <w:rPr>
                <w:sz w:val="24"/>
              </w:rPr>
            </w:pPr>
          </w:p>
        </w:tc>
        <w:tc>
          <w:tcPr>
            <w:tcW w:w="770" w:type="pct"/>
            <w:vAlign w:val="center"/>
          </w:tcPr>
          <w:p w:rsidR="009E458E" w:rsidRDefault="009E458E">
            <w:pPr>
              <w:spacing w:line="460" w:lineRule="exact"/>
              <w:jc w:val="center"/>
              <w:rPr>
                <w:sz w:val="24"/>
              </w:rPr>
            </w:pPr>
          </w:p>
        </w:tc>
      </w:tr>
      <w:tr w:rsidR="009E458E">
        <w:trPr>
          <w:jc w:val="center"/>
        </w:trPr>
        <w:tc>
          <w:tcPr>
            <w:tcW w:w="572" w:type="pct"/>
            <w:vAlign w:val="center"/>
          </w:tcPr>
          <w:p w:rsidR="009E458E" w:rsidRDefault="009E458E">
            <w:pPr>
              <w:spacing w:line="460" w:lineRule="exact"/>
              <w:jc w:val="center"/>
              <w:rPr>
                <w:sz w:val="24"/>
              </w:rPr>
            </w:pPr>
          </w:p>
        </w:tc>
        <w:tc>
          <w:tcPr>
            <w:tcW w:w="1001" w:type="pct"/>
            <w:vAlign w:val="center"/>
          </w:tcPr>
          <w:p w:rsidR="009E458E" w:rsidRDefault="009E458E">
            <w:pPr>
              <w:spacing w:line="460" w:lineRule="exact"/>
              <w:jc w:val="center"/>
              <w:rPr>
                <w:sz w:val="24"/>
              </w:rPr>
            </w:pPr>
          </w:p>
        </w:tc>
        <w:tc>
          <w:tcPr>
            <w:tcW w:w="858" w:type="pct"/>
            <w:vAlign w:val="center"/>
          </w:tcPr>
          <w:p w:rsidR="009E458E" w:rsidRDefault="009E458E">
            <w:pPr>
              <w:spacing w:line="460" w:lineRule="exact"/>
              <w:jc w:val="center"/>
              <w:rPr>
                <w:sz w:val="24"/>
              </w:rPr>
            </w:pPr>
          </w:p>
        </w:tc>
        <w:tc>
          <w:tcPr>
            <w:tcW w:w="941" w:type="pct"/>
            <w:vAlign w:val="center"/>
          </w:tcPr>
          <w:p w:rsidR="009E458E" w:rsidRDefault="009E458E">
            <w:pPr>
              <w:spacing w:line="460" w:lineRule="exact"/>
              <w:jc w:val="center"/>
              <w:rPr>
                <w:sz w:val="24"/>
              </w:rPr>
            </w:pPr>
          </w:p>
        </w:tc>
        <w:tc>
          <w:tcPr>
            <w:tcW w:w="858" w:type="pct"/>
            <w:vAlign w:val="center"/>
          </w:tcPr>
          <w:p w:rsidR="009E458E" w:rsidRDefault="009E458E">
            <w:pPr>
              <w:spacing w:line="460" w:lineRule="exact"/>
              <w:jc w:val="center"/>
              <w:rPr>
                <w:sz w:val="24"/>
              </w:rPr>
            </w:pPr>
          </w:p>
        </w:tc>
        <w:tc>
          <w:tcPr>
            <w:tcW w:w="770" w:type="pct"/>
            <w:vAlign w:val="center"/>
          </w:tcPr>
          <w:p w:rsidR="009E458E" w:rsidRDefault="009E458E">
            <w:pPr>
              <w:spacing w:line="460" w:lineRule="exact"/>
              <w:jc w:val="center"/>
              <w:rPr>
                <w:sz w:val="24"/>
              </w:rPr>
            </w:pPr>
          </w:p>
        </w:tc>
      </w:tr>
      <w:tr w:rsidR="009E458E">
        <w:trPr>
          <w:jc w:val="center"/>
        </w:trPr>
        <w:tc>
          <w:tcPr>
            <w:tcW w:w="572" w:type="pct"/>
            <w:vAlign w:val="center"/>
          </w:tcPr>
          <w:p w:rsidR="009E458E" w:rsidRDefault="009E458E">
            <w:pPr>
              <w:spacing w:line="460" w:lineRule="exact"/>
              <w:jc w:val="center"/>
              <w:rPr>
                <w:sz w:val="24"/>
              </w:rPr>
            </w:pPr>
          </w:p>
        </w:tc>
        <w:tc>
          <w:tcPr>
            <w:tcW w:w="1001" w:type="pct"/>
            <w:vAlign w:val="center"/>
          </w:tcPr>
          <w:p w:rsidR="009E458E" w:rsidRDefault="009E458E">
            <w:pPr>
              <w:spacing w:line="460" w:lineRule="exact"/>
              <w:jc w:val="center"/>
              <w:rPr>
                <w:sz w:val="24"/>
              </w:rPr>
            </w:pPr>
          </w:p>
        </w:tc>
        <w:tc>
          <w:tcPr>
            <w:tcW w:w="858" w:type="pct"/>
            <w:vAlign w:val="center"/>
          </w:tcPr>
          <w:p w:rsidR="009E458E" w:rsidRDefault="009E458E">
            <w:pPr>
              <w:spacing w:line="460" w:lineRule="exact"/>
              <w:jc w:val="center"/>
              <w:rPr>
                <w:sz w:val="24"/>
              </w:rPr>
            </w:pPr>
          </w:p>
        </w:tc>
        <w:tc>
          <w:tcPr>
            <w:tcW w:w="941" w:type="pct"/>
            <w:vAlign w:val="center"/>
          </w:tcPr>
          <w:p w:rsidR="009E458E" w:rsidRDefault="009E458E">
            <w:pPr>
              <w:spacing w:line="460" w:lineRule="exact"/>
              <w:jc w:val="center"/>
              <w:rPr>
                <w:sz w:val="24"/>
              </w:rPr>
            </w:pPr>
          </w:p>
        </w:tc>
        <w:tc>
          <w:tcPr>
            <w:tcW w:w="858" w:type="pct"/>
            <w:vAlign w:val="center"/>
          </w:tcPr>
          <w:p w:rsidR="009E458E" w:rsidRDefault="009E458E">
            <w:pPr>
              <w:spacing w:line="460" w:lineRule="exact"/>
              <w:jc w:val="center"/>
              <w:rPr>
                <w:sz w:val="24"/>
              </w:rPr>
            </w:pPr>
          </w:p>
        </w:tc>
        <w:tc>
          <w:tcPr>
            <w:tcW w:w="770" w:type="pct"/>
            <w:vAlign w:val="center"/>
          </w:tcPr>
          <w:p w:rsidR="009E458E" w:rsidRDefault="009E458E">
            <w:pPr>
              <w:spacing w:line="460" w:lineRule="exact"/>
              <w:jc w:val="center"/>
              <w:rPr>
                <w:sz w:val="24"/>
              </w:rPr>
            </w:pPr>
          </w:p>
        </w:tc>
      </w:tr>
      <w:tr w:rsidR="009E458E">
        <w:trPr>
          <w:jc w:val="center"/>
        </w:trPr>
        <w:tc>
          <w:tcPr>
            <w:tcW w:w="572" w:type="pct"/>
            <w:vAlign w:val="center"/>
          </w:tcPr>
          <w:p w:rsidR="009E458E" w:rsidRDefault="009E458E">
            <w:pPr>
              <w:spacing w:line="460" w:lineRule="exact"/>
              <w:jc w:val="center"/>
              <w:rPr>
                <w:sz w:val="24"/>
              </w:rPr>
            </w:pPr>
          </w:p>
        </w:tc>
        <w:tc>
          <w:tcPr>
            <w:tcW w:w="1001" w:type="pct"/>
            <w:vAlign w:val="center"/>
          </w:tcPr>
          <w:p w:rsidR="009E458E" w:rsidRDefault="009E458E">
            <w:pPr>
              <w:spacing w:line="460" w:lineRule="exact"/>
              <w:jc w:val="center"/>
              <w:rPr>
                <w:sz w:val="24"/>
              </w:rPr>
            </w:pPr>
          </w:p>
        </w:tc>
        <w:tc>
          <w:tcPr>
            <w:tcW w:w="858" w:type="pct"/>
            <w:vAlign w:val="center"/>
          </w:tcPr>
          <w:p w:rsidR="009E458E" w:rsidRDefault="009E458E">
            <w:pPr>
              <w:spacing w:line="460" w:lineRule="exact"/>
              <w:jc w:val="center"/>
              <w:rPr>
                <w:sz w:val="24"/>
              </w:rPr>
            </w:pPr>
          </w:p>
        </w:tc>
        <w:tc>
          <w:tcPr>
            <w:tcW w:w="941" w:type="pct"/>
            <w:vAlign w:val="center"/>
          </w:tcPr>
          <w:p w:rsidR="009E458E" w:rsidRDefault="009E458E">
            <w:pPr>
              <w:spacing w:line="460" w:lineRule="exact"/>
              <w:jc w:val="center"/>
              <w:rPr>
                <w:sz w:val="24"/>
              </w:rPr>
            </w:pPr>
          </w:p>
        </w:tc>
        <w:tc>
          <w:tcPr>
            <w:tcW w:w="858" w:type="pct"/>
            <w:vAlign w:val="center"/>
          </w:tcPr>
          <w:p w:rsidR="009E458E" w:rsidRDefault="009E458E">
            <w:pPr>
              <w:spacing w:line="460" w:lineRule="exact"/>
              <w:jc w:val="center"/>
              <w:rPr>
                <w:sz w:val="24"/>
              </w:rPr>
            </w:pPr>
          </w:p>
        </w:tc>
        <w:tc>
          <w:tcPr>
            <w:tcW w:w="770" w:type="pct"/>
            <w:vAlign w:val="center"/>
          </w:tcPr>
          <w:p w:rsidR="009E458E" w:rsidRDefault="009E458E">
            <w:pPr>
              <w:spacing w:line="460" w:lineRule="exact"/>
              <w:jc w:val="center"/>
              <w:rPr>
                <w:sz w:val="24"/>
              </w:rPr>
            </w:pPr>
          </w:p>
        </w:tc>
      </w:tr>
      <w:tr w:rsidR="009E458E">
        <w:trPr>
          <w:jc w:val="center"/>
        </w:trPr>
        <w:tc>
          <w:tcPr>
            <w:tcW w:w="572" w:type="pct"/>
            <w:vAlign w:val="center"/>
          </w:tcPr>
          <w:p w:rsidR="009E458E" w:rsidRDefault="0063005D">
            <w:pPr>
              <w:spacing w:line="460" w:lineRule="exact"/>
              <w:jc w:val="center"/>
              <w:rPr>
                <w:sz w:val="24"/>
              </w:rPr>
            </w:pPr>
            <w:r>
              <w:rPr>
                <w:sz w:val="24"/>
              </w:rPr>
              <w:t>…</w:t>
            </w:r>
          </w:p>
        </w:tc>
        <w:tc>
          <w:tcPr>
            <w:tcW w:w="1001" w:type="pct"/>
            <w:vAlign w:val="center"/>
          </w:tcPr>
          <w:p w:rsidR="009E458E" w:rsidRDefault="009E458E">
            <w:pPr>
              <w:spacing w:line="460" w:lineRule="exact"/>
              <w:jc w:val="center"/>
              <w:rPr>
                <w:sz w:val="24"/>
              </w:rPr>
            </w:pPr>
          </w:p>
        </w:tc>
        <w:tc>
          <w:tcPr>
            <w:tcW w:w="858" w:type="pct"/>
            <w:vAlign w:val="center"/>
          </w:tcPr>
          <w:p w:rsidR="009E458E" w:rsidRDefault="009E458E">
            <w:pPr>
              <w:spacing w:line="460" w:lineRule="exact"/>
              <w:jc w:val="center"/>
              <w:rPr>
                <w:sz w:val="24"/>
              </w:rPr>
            </w:pPr>
          </w:p>
        </w:tc>
        <w:tc>
          <w:tcPr>
            <w:tcW w:w="941" w:type="pct"/>
            <w:vAlign w:val="center"/>
          </w:tcPr>
          <w:p w:rsidR="009E458E" w:rsidRDefault="009E458E">
            <w:pPr>
              <w:spacing w:line="460" w:lineRule="exact"/>
              <w:jc w:val="center"/>
              <w:rPr>
                <w:sz w:val="24"/>
              </w:rPr>
            </w:pPr>
          </w:p>
        </w:tc>
        <w:tc>
          <w:tcPr>
            <w:tcW w:w="858" w:type="pct"/>
            <w:vAlign w:val="center"/>
          </w:tcPr>
          <w:p w:rsidR="009E458E" w:rsidRDefault="009E458E">
            <w:pPr>
              <w:spacing w:line="460" w:lineRule="exact"/>
              <w:jc w:val="center"/>
              <w:rPr>
                <w:sz w:val="24"/>
              </w:rPr>
            </w:pPr>
          </w:p>
        </w:tc>
        <w:tc>
          <w:tcPr>
            <w:tcW w:w="770" w:type="pct"/>
            <w:vAlign w:val="center"/>
          </w:tcPr>
          <w:p w:rsidR="009E458E" w:rsidRDefault="009E458E">
            <w:pPr>
              <w:spacing w:line="460" w:lineRule="exact"/>
              <w:jc w:val="center"/>
              <w:rPr>
                <w:sz w:val="24"/>
              </w:rPr>
            </w:pPr>
          </w:p>
        </w:tc>
      </w:tr>
      <w:tr w:rsidR="009E458E">
        <w:trPr>
          <w:jc w:val="center"/>
        </w:trPr>
        <w:tc>
          <w:tcPr>
            <w:tcW w:w="572" w:type="pct"/>
            <w:vAlign w:val="center"/>
          </w:tcPr>
          <w:p w:rsidR="009E458E" w:rsidRDefault="009E458E">
            <w:pPr>
              <w:spacing w:line="460" w:lineRule="exact"/>
              <w:jc w:val="center"/>
              <w:rPr>
                <w:sz w:val="24"/>
              </w:rPr>
            </w:pPr>
          </w:p>
        </w:tc>
        <w:tc>
          <w:tcPr>
            <w:tcW w:w="1001" w:type="pct"/>
            <w:vAlign w:val="center"/>
          </w:tcPr>
          <w:p w:rsidR="009E458E" w:rsidRDefault="009E458E">
            <w:pPr>
              <w:spacing w:line="460" w:lineRule="exact"/>
              <w:jc w:val="center"/>
              <w:rPr>
                <w:sz w:val="24"/>
              </w:rPr>
            </w:pPr>
          </w:p>
        </w:tc>
        <w:tc>
          <w:tcPr>
            <w:tcW w:w="858" w:type="pct"/>
            <w:vAlign w:val="center"/>
          </w:tcPr>
          <w:p w:rsidR="009E458E" w:rsidRDefault="009E458E">
            <w:pPr>
              <w:spacing w:line="460" w:lineRule="exact"/>
              <w:jc w:val="center"/>
              <w:rPr>
                <w:sz w:val="24"/>
              </w:rPr>
            </w:pPr>
          </w:p>
        </w:tc>
        <w:tc>
          <w:tcPr>
            <w:tcW w:w="941" w:type="pct"/>
            <w:vAlign w:val="center"/>
          </w:tcPr>
          <w:p w:rsidR="009E458E" w:rsidRDefault="009E458E">
            <w:pPr>
              <w:spacing w:line="460" w:lineRule="exact"/>
              <w:jc w:val="center"/>
              <w:rPr>
                <w:sz w:val="24"/>
              </w:rPr>
            </w:pPr>
          </w:p>
        </w:tc>
        <w:tc>
          <w:tcPr>
            <w:tcW w:w="858" w:type="pct"/>
            <w:vAlign w:val="center"/>
          </w:tcPr>
          <w:p w:rsidR="009E458E" w:rsidRDefault="009E458E">
            <w:pPr>
              <w:spacing w:line="460" w:lineRule="exact"/>
              <w:jc w:val="center"/>
              <w:rPr>
                <w:sz w:val="24"/>
              </w:rPr>
            </w:pPr>
          </w:p>
        </w:tc>
        <w:tc>
          <w:tcPr>
            <w:tcW w:w="770" w:type="pct"/>
            <w:vAlign w:val="center"/>
          </w:tcPr>
          <w:p w:rsidR="009E458E" w:rsidRDefault="009E458E">
            <w:pPr>
              <w:spacing w:line="460" w:lineRule="exact"/>
              <w:jc w:val="center"/>
              <w:rPr>
                <w:sz w:val="24"/>
              </w:rPr>
            </w:pPr>
          </w:p>
        </w:tc>
      </w:tr>
      <w:tr w:rsidR="009E458E">
        <w:trPr>
          <w:jc w:val="center"/>
        </w:trPr>
        <w:tc>
          <w:tcPr>
            <w:tcW w:w="572" w:type="pct"/>
            <w:vAlign w:val="center"/>
          </w:tcPr>
          <w:p w:rsidR="009E458E" w:rsidRDefault="009E458E">
            <w:pPr>
              <w:spacing w:line="460" w:lineRule="exact"/>
              <w:jc w:val="center"/>
              <w:rPr>
                <w:sz w:val="24"/>
              </w:rPr>
            </w:pPr>
          </w:p>
        </w:tc>
        <w:tc>
          <w:tcPr>
            <w:tcW w:w="1001" w:type="pct"/>
            <w:vAlign w:val="center"/>
          </w:tcPr>
          <w:p w:rsidR="009E458E" w:rsidRDefault="009E458E">
            <w:pPr>
              <w:spacing w:line="460" w:lineRule="exact"/>
              <w:jc w:val="center"/>
              <w:rPr>
                <w:sz w:val="24"/>
              </w:rPr>
            </w:pPr>
          </w:p>
        </w:tc>
        <w:tc>
          <w:tcPr>
            <w:tcW w:w="858" w:type="pct"/>
            <w:vAlign w:val="center"/>
          </w:tcPr>
          <w:p w:rsidR="009E458E" w:rsidRDefault="009E458E">
            <w:pPr>
              <w:spacing w:line="460" w:lineRule="exact"/>
              <w:jc w:val="center"/>
              <w:rPr>
                <w:sz w:val="24"/>
              </w:rPr>
            </w:pPr>
          </w:p>
        </w:tc>
        <w:tc>
          <w:tcPr>
            <w:tcW w:w="941" w:type="pct"/>
            <w:vAlign w:val="center"/>
          </w:tcPr>
          <w:p w:rsidR="009E458E" w:rsidRDefault="009E458E">
            <w:pPr>
              <w:spacing w:line="460" w:lineRule="exact"/>
              <w:jc w:val="center"/>
              <w:rPr>
                <w:sz w:val="24"/>
              </w:rPr>
            </w:pPr>
          </w:p>
        </w:tc>
        <w:tc>
          <w:tcPr>
            <w:tcW w:w="858" w:type="pct"/>
            <w:vAlign w:val="center"/>
          </w:tcPr>
          <w:p w:rsidR="009E458E" w:rsidRDefault="009E458E">
            <w:pPr>
              <w:spacing w:line="460" w:lineRule="exact"/>
              <w:jc w:val="center"/>
              <w:rPr>
                <w:sz w:val="24"/>
              </w:rPr>
            </w:pPr>
          </w:p>
        </w:tc>
        <w:tc>
          <w:tcPr>
            <w:tcW w:w="770" w:type="pct"/>
            <w:vAlign w:val="center"/>
          </w:tcPr>
          <w:p w:rsidR="009E458E" w:rsidRDefault="009E458E">
            <w:pPr>
              <w:spacing w:line="460" w:lineRule="exact"/>
              <w:jc w:val="center"/>
              <w:rPr>
                <w:sz w:val="24"/>
              </w:rPr>
            </w:pPr>
          </w:p>
        </w:tc>
      </w:tr>
    </w:tbl>
    <w:p w:rsidR="009E458E" w:rsidRDefault="009E458E">
      <w:pPr>
        <w:spacing w:line="360" w:lineRule="auto"/>
        <w:ind w:right="84" w:firstLine="420"/>
        <w:rPr>
          <w:sz w:val="24"/>
        </w:rPr>
      </w:pPr>
    </w:p>
    <w:p w:rsidR="009E458E" w:rsidRDefault="0063005D" w:rsidP="00EF230D">
      <w:pPr>
        <w:spacing w:line="360" w:lineRule="auto"/>
        <w:ind w:firstLineChars="1700" w:firstLine="3794"/>
        <w:rPr>
          <w:sz w:val="24"/>
        </w:rPr>
      </w:pPr>
      <w:r>
        <w:rPr>
          <w:sz w:val="24"/>
        </w:rPr>
        <w:t>投标人名称：</w:t>
      </w:r>
    </w:p>
    <w:p w:rsidR="009E458E" w:rsidRDefault="0063005D" w:rsidP="00EF230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E458E" w:rsidRDefault="009E458E">
      <w:pPr>
        <w:spacing w:line="360" w:lineRule="auto"/>
        <w:ind w:right="84" w:firstLine="420"/>
        <w:rPr>
          <w:sz w:val="24"/>
        </w:rPr>
      </w:pPr>
    </w:p>
    <w:p w:rsidR="009E458E" w:rsidRDefault="0063005D">
      <w:pPr>
        <w:widowControl/>
        <w:jc w:val="left"/>
        <w:rPr>
          <w:sz w:val="24"/>
        </w:rPr>
      </w:pPr>
      <w:r>
        <w:rPr>
          <w:sz w:val="24"/>
        </w:rPr>
        <w:br w:type="page"/>
      </w:r>
    </w:p>
    <w:p w:rsidR="009E458E" w:rsidRDefault="0063005D">
      <w:pPr>
        <w:tabs>
          <w:tab w:val="left" w:pos="360"/>
        </w:tabs>
        <w:spacing w:line="360" w:lineRule="auto"/>
        <w:rPr>
          <w:b/>
          <w:sz w:val="24"/>
        </w:rPr>
      </w:pPr>
      <w:r>
        <w:rPr>
          <w:b/>
          <w:sz w:val="24"/>
        </w:rPr>
        <w:lastRenderedPageBreak/>
        <w:t>附件</w:t>
      </w:r>
      <w:r>
        <w:rPr>
          <w:rFonts w:hint="eastAsia"/>
          <w:b/>
          <w:sz w:val="24"/>
        </w:rPr>
        <w:t>6</w:t>
      </w:r>
    </w:p>
    <w:p w:rsidR="009E458E" w:rsidRDefault="0063005D">
      <w:pPr>
        <w:autoSpaceDN w:val="0"/>
        <w:spacing w:line="360" w:lineRule="auto"/>
        <w:jc w:val="center"/>
        <w:rPr>
          <w:b/>
          <w:bCs/>
          <w:sz w:val="24"/>
        </w:rPr>
      </w:pPr>
      <w:r>
        <w:rPr>
          <w:b/>
          <w:bCs/>
          <w:sz w:val="24"/>
        </w:rPr>
        <w:t>开标分项一览表</w:t>
      </w:r>
    </w:p>
    <w:p w:rsidR="009E458E" w:rsidRDefault="009E458E">
      <w:pPr>
        <w:ind w:right="84"/>
        <w:rPr>
          <w:sz w:val="24"/>
        </w:rPr>
      </w:pPr>
    </w:p>
    <w:p w:rsidR="009E458E" w:rsidRDefault="0063005D">
      <w:pPr>
        <w:spacing w:line="460" w:lineRule="exact"/>
        <w:ind w:left="192"/>
        <w:rPr>
          <w:sz w:val="24"/>
        </w:rPr>
      </w:pPr>
      <w:r>
        <w:rPr>
          <w:sz w:val="24"/>
        </w:rPr>
        <w:t>项目名称：</w:t>
      </w:r>
      <w:r>
        <w:rPr>
          <w:sz w:val="24"/>
          <w:u w:val="single"/>
        </w:rPr>
        <w:t xml:space="preserve">                    </w:t>
      </w:r>
    </w:p>
    <w:p w:rsidR="009E458E" w:rsidRDefault="0063005D">
      <w:pPr>
        <w:spacing w:line="460" w:lineRule="exact"/>
        <w:ind w:left="192"/>
        <w:rPr>
          <w:sz w:val="24"/>
        </w:rPr>
      </w:pPr>
      <w:r>
        <w:rPr>
          <w:sz w:val="24"/>
        </w:rPr>
        <w:t>项目编号：</w:t>
      </w:r>
      <w:r>
        <w:rPr>
          <w:sz w:val="24"/>
          <w:u w:val="single"/>
        </w:rPr>
        <w:t xml:space="preserve">                    </w:t>
      </w:r>
    </w:p>
    <w:p w:rsidR="009E458E" w:rsidRDefault="0063005D">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9E458E" w:rsidRDefault="0063005D" w:rsidP="00EF230D">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9E458E">
        <w:trPr>
          <w:jc w:val="center"/>
        </w:trPr>
        <w:tc>
          <w:tcPr>
            <w:tcW w:w="813" w:type="dxa"/>
            <w:noWrap/>
            <w:vAlign w:val="center"/>
          </w:tcPr>
          <w:p w:rsidR="009E458E" w:rsidRDefault="0063005D">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9E458E" w:rsidRDefault="0063005D">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9E458E" w:rsidRDefault="0063005D">
            <w:pPr>
              <w:widowControl/>
              <w:jc w:val="center"/>
              <w:rPr>
                <w:bCs/>
                <w:kern w:val="0"/>
                <w:sz w:val="24"/>
                <w:szCs w:val="24"/>
              </w:rPr>
            </w:pPr>
            <w:r>
              <w:rPr>
                <w:bCs/>
                <w:kern w:val="0"/>
                <w:sz w:val="24"/>
                <w:szCs w:val="24"/>
              </w:rPr>
              <w:t>品牌</w:t>
            </w:r>
          </w:p>
        </w:tc>
        <w:tc>
          <w:tcPr>
            <w:tcW w:w="715" w:type="dxa"/>
            <w:vAlign w:val="center"/>
          </w:tcPr>
          <w:p w:rsidR="009E458E" w:rsidRDefault="0063005D">
            <w:pPr>
              <w:widowControl/>
              <w:jc w:val="center"/>
              <w:rPr>
                <w:bCs/>
                <w:kern w:val="0"/>
                <w:sz w:val="24"/>
                <w:szCs w:val="24"/>
              </w:rPr>
            </w:pPr>
            <w:r>
              <w:rPr>
                <w:bCs/>
                <w:kern w:val="0"/>
                <w:sz w:val="24"/>
                <w:szCs w:val="24"/>
              </w:rPr>
              <w:t>规格型号</w:t>
            </w:r>
          </w:p>
        </w:tc>
        <w:tc>
          <w:tcPr>
            <w:tcW w:w="1230" w:type="dxa"/>
            <w:vAlign w:val="center"/>
          </w:tcPr>
          <w:p w:rsidR="009E458E" w:rsidRDefault="0063005D">
            <w:pPr>
              <w:widowControl/>
              <w:jc w:val="center"/>
              <w:rPr>
                <w:bCs/>
                <w:kern w:val="0"/>
                <w:sz w:val="24"/>
                <w:szCs w:val="24"/>
              </w:rPr>
            </w:pPr>
            <w:r>
              <w:rPr>
                <w:bCs/>
                <w:kern w:val="0"/>
                <w:sz w:val="24"/>
                <w:szCs w:val="24"/>
              </w:rPr>
              <w:t>制造商</w:t>
            </w:r>
          </w:p>
        </w:tc>
        <w:tc>
          <w:tcPr>
            <w:tcW w:w="715" w:type="dxa"/>
            <w:vAlign w:val="center"/>
          </w:tcPr>
          <w:p w:rsidR="009E458E" w:rsidRDefault="0063005D">
            <w:pPr>
              <w:widowControl/>
              <w:jc w:val="center"/>
              <w:rPr>
                <w:bCs/>
                <w:kern w:val="0"/>
                <w:sz w:val="24"/>
                <w:szCs w:val="24"/>
              </w:rPr>
            </w:pPr>
            <w:r>
              <w:rPr>
                <w:bCs/>
                <w:kern w:val="0"/>
                <w:sz w:val="24"/>
                <w:szCs w:val="24"/>
              </w:rPr>
              <w:t>产地</w:t>
            </w:r>
          </w:p>
        </w:tc>
        <w:tc>
          <w:tcPr>
            <w:tcW w:w="1235" w:type="dxa"/>
            <w:vAlign w:val="center"/>
          </w:tcPr>
          <w:p w:rsidR="009E458E" w:rsidRDefault="0063005D">
            <w:pPr>
              <w:widowControl/>
              <w:jc w:val="center"/>
              <w:rPr>
                <w:bCs/>
                <w:kern w:val="0"/>
                <w:sz w:val="24"/>
                <w:szCs w:val="24"/>
              </w:rPr>
            </w:pPr>
            <w:r>
              <w:rPr>
                <w:bCs/>
                <w:kern w:val="0"/>
                <w:sz w:val="24"/>
                <w:szCs w:val="24"/>
              </w:rPr>
              <w:t>商品属性</w:t>
            </w:r>
          </w:p>
        </w:tc>
        <w:tc>
          <w:tcPr>
            <w:tcW w:w="715" w:type="dxa"/>
            <w:vAlign w:val="center"/>
          </w:tcPr>
          <w:p w:rsidR="009E458E" w:rsidRDefault="0063005D">
            <w:pPr>
              <w:widowControl/>
              <w:jc w:val="center"/>
              <w:rPr>
                <w:bCs/>
                <w:kern w:val="0"/>
                <w:sz w:val="24"/>
                <w:szCs w:val="24"/>
              </w:rPr>
            </w:pPr>
            <w:r>
              <w:rPr>
                <w:bCs/>
                <w:kern w:val="0"/>
                <w:sz w:val="24"/>
                <w:szCs w:val="24"/>
              </w:rPr>
              <w:t>单价</w:t>
            </w:r>
          </w:p>
        </w:tc>
        <w:tc>
          <w:tcPr>
            <w:tcW w:w="795" w:type="dxa"/>
            <w:vAlign w:val="center"/>
          </w:tcPr>
          <w:p w:rsidR="009E458E" w:rsidRDefault="0063005D">
            <w:pPr>
              <w:widowControl/>
              <w:jc w:val="center"/>
              <w:rPr>
                <w:bCs/>
                <w:kern w:val="0"/>
                <w:sz w:val="24"/>
                <w:szCs w:val="24"/>
              </w:rPr>
            </w:pPr>
            <w:r>
              <w:rPr>
                <w:bCs/>
                <w:kern w:val="0"/>
                <w:sz w:val="24"/>
                <w:szCs w:val="24"/>
              </w:rPr>
              <w:t>采购数量</w:t>
            </w:r>
          </w:p>
        </w:tc>
        <w:tc>
          <w:tcPr>
            <w:tcW w:w="767" w:type="dxa"/>
            <w:vAlign w:val="center"/>
          </w:tcPr>
          <w:p w:rsidR="009E458E" w:rsidRDefault="0063005D">
            <w:pPr>
              <w:widowControl/>
              <w:jc w:val="center"/>
              <w:rPr>
                <w:bCs/>
                <w:kern w:val="0"/>
                <w:sz w:val="24"/>
                <w:szCs w:val="24"/>
              </w:rPr>
            </w:pPr>
            <w:r>
              <w:rPr>
                <w:bCs/>
                <w:kern w:val="0"/>
                <w:sz w:val="24"/>
                <w:szCs w:val="24"/>
              </w:rPr>
              <w:t>计量单位</w:t>
            </w:r>
          </w:p>
        </w:tc>
        <w:tc>
          <w:tcPr>
            <w:tcW w:w="737" w:type="dxa"/>
            <w:vAlign w:val="center"/>
          </w:tcPr>
          <w:p w:rsidR="009E458E" w:rsidRDefault="0063005D">
            <w:pPr>
              <w:widowControl/>
              <w:jc w:val="center"/>
              <w:rPr>
                <w:bCs/>
                <w:kern w:val="0"/>
                <w:sz w:val="24"/>
                <w:szCs w:val="24"/>
              </w:rPr>
            </w:pPr>
            <w:r>
              <w:rPr>
                <w:bCs/>
                <w:kern w:val="0"/>
                <w:sz w:val="24"/>
                <w:szCs w:val="24"/>
              </w:rPr>
              <w:t>总价</w:t>
            </w:r>
          </w:p>
        </w:tc>
      </w:tr>
      <w:tr w:rsidR="009E458E">
        <w:trPr>
          <w:jc w:val="center"/>
        </w:trPr>
        <w:tc>
          <w:tcPr>
            <w:tcW w:w="813" w:type="dxa"/>
            <w:noWrap/>
            <w:vAlign w:val="center"/>
          </w:tcPr>
          <w:p w:rsidR="009E458E" w:rsidRDefault="009E458E">
            <w:pPr>
              <w:widowControl/>
              <w:jc w:val="center"/>
              <w:rPr>
                <w:kern w:val="0"/>
                <w:sz w:val="24"/>
                <w:szCs w:val="24"/>
              </w:rPr>
            </w:pPr>
          </w:p>
        </w:tc>
        <w:tc>
          <w:tcPr>
            <w:tcW w:w="1348" w:type="dxa"/>
            <w:noWrap/>
            <w:vAlign w:val="center"/>
          </w:tcPr>
          <w:p w:rsidR="009E458E" w:rsidRDefault="009E458E">
            <w:pPr>
              <w:widowControl/>
              <w:jc w:val="center"/>
              <w:rPr>
                <w:kern w:val="0"/>
                <w:sz w:val="24"/>
                <w:szCs w:val="24"/>
              </w:rPr>
            </w:pPr>
          </w:p>
        </w:tc>
        <w:tc>
          <w:tcPr>
            <w:tcW w:w="716" w:type="dxa"/>
            <w:noWrap/>
            <w:vAlign w:val="center"/>
          </w:tcPr>
          <w:p w:rsidR="009E458E" w:rsidRDefault="009E458E">
            <w:pPr>
              <w:widowControl/>
              <w:jc w:val="center"/>
              <w:rPr>
                <w:kern w:val="0"/>
                <w:sz w:val="24"/>
                <w:szCs w:val="24"/>
              </w:rPr>
            </w:pPr>
          </w:p>
        </w:tc>
        <w:tc>
          <w:tcPr>
            <w:tcW w:w="715" w:type="dxa"/>
            <w:noWrap/>
            <w:vAlign w:val="center"/>
          </w:tcPr>
          <w:p w:rsidR="009E458E" w:rsidRDefault="009E458E">
            <w:pPr>
              <w:widowControl/>
              <w:jc w:val="center"/>
              <w:rPr>
                <w:kern w:val="0"/>
                <w:sz w:val="24"/>
                <w:szCs w:val="24"/>
              </w:rPr>
            </w:pPr>
          </w:p>
        </w:tc>
        <w:tc>
          <w:tcPr>
            <w:tcW w:w="1230" w:type="dxa"/>
            <w:noWrap/>
            <w:vAlign w:val="center"/>
          </w:tcPr>
          <w:p w:rsidR="009E458E" w:rsidRDefault="009E458E">
            <w:pPr>
              <w:widowControl/>
              <w:jc w:val="center"/>
              <w:rPr>
                <w:kern w:val="0"/>
                <w:sz w:val="24"/>
                <w:szCs w:val="24"/>
              </w:rPr>
            </w:pPr>
          </w:p>
        </w:tc>
        <w:tc>
          <w:tcPr>
            <w:tcW w:w="715" w:type="dxa"/>
            <w:noWrap/>
            <w:vAlign w:val="center"/>
          </w:tcPr>
          <w:p w:rsidR="009E458E" w:rsidRDefault="009E458E">
            <w:pPr>
              <w:widowControl/>
              <w:jc w:val="center"/>
              <w:rPr>
                <w:kern w:val="0"/>
                <w:sz w:val="24"/>
                <w:szCs w:val="24"/>
              </w:rPr>
            </w:pPr>
          </w:p>
        </w:tc>
        <w:tc>
          <w:tcPr>
            <w:tcW w:w="1235" w:type="dxa"/>
            <w:vAlign w:val="center"/>
          </w:tcPr>
          <w:p w:rsidR="009E458E" w:rsidRDefault="009E458E">
            <w:pPr>
              <w:widowControl/>
              <w:jc w:val="center"/>
              <w:rPr>
                <w:kern w:val="0"/>
                <w:sz w:val="24"/>
                <w:szCs w:val="18"/>
              </w:rPr>
            </w:pPr>
          </w:p>
        </w:tc>
        <w:tc>
          <w:tcPr>
            <w:tcW w:w="715" w:type="dxa"/>
            <w:vAlign w:val="center"/>
          </w:tcPr>
          <w:p w:rsidR="009E458E" w:rsidRDefault="009E458E">
            <w:pPr>
              <w:widowControl/>
              <w:jc w:val="center"/>
              <w:rPr>
                <w:kern w:val="0"/>
                <w:sz w:val="24"/>
                <w:szCs w:val="18"/>
              </w:rPr>
            </w:pPr>
          </w:p>
        </w:tc>
        <w:tc>
          <w:tcPr>
            <w:tcW w:w="795" w:type="dxa"/>
            <w:noWrap/>
            <w:vAlign w:val="center"/>
          </w:tcPr>
          <w:p w:rsidR="009E458E" w:rsidRDefault="009E458E">
            <w:pPr>
              <w:widowControl/>
              <w:jc w:val="center"/>
              <w:rPr>
                <w:kern w:val="0"/>
                <w:sz w:val="24"/>
                <w:szCs w:val="24"/>
              </w:rPr>
            </w:pPr>
          </w:p>
        </w:tc>
        <w:tc>
          <w:tcPr>
            <w:tcW w:w="767" w:type="dxa"/>
            <w:noWrap/>
            <w:vAlign w:val="center"/>
          </w:tcPr>
          <w:p w:rsidR="009E458E" w:rsidRDefault="009E458E">
            <w:pPr>
              <w:widowControl/>
              <w:jc w:val="center"/>
              <w:rPr>
                <w:kern w:val="0"/>
                <w:sz w:val="24"/>
                <w:szCs w:val="18"/>
              </w:rPr>
            </w:pPr>
          </w:p>
        </w:tc>
        <w:tc>
          <w:tcPr>
            <w:tcW w:w="737" w:type="dxa"/>
            <w:noWrap/>
            <w:vAlign w:val="center"/>
          </w:tcPr>
          <w:p w:rsidR="009E458E" w:rsidRDefault="009E458E">
            <w:pPr>
              <w:widowControl/>
              <w:jc w:val="center"/>
              <w:rPr>
                <w:kern w:val="0"/>
                <w:sz w:val="24"/>
                <w:szCs w:val="24"/>
              </w:rPr>
            </w:pPr>
          </w:p>
        </w:tc>
      </w:tr>
      <w:tr w:rsidR="009E458E">
        <w:trPr>
          <w:jc w:val="center"/>
        </w:trPr>
        <w:tc>
          <w:tcPr>
            <w:tcW w:w="813" w:type="dxa"/>
            <w:noWrap/>
            <w:vAlign w:val="center"/>
          </w:tcPr>
          <w:p w:rsidR="009E458E" w:rsidRDefault="009E458E">
            <w:pPr>
              <w:widowControl/>
              <w:jc w:val="center"/>
              <w:rPr>
                <w:kern w:val="0"/>
                <w:sz w:val="24"/>
                <w:szCs w:val="24"/>
              </w:rPr>
            </w:pPr>
          </w:p>
        </w:tc>
        <w:tc>
          <w:tcPr>
            <w:tcW w:w="1348" w:type="dxa"/>
            <w:noWrap/>
            <w:vAlign w:val="center"/>
          </w:tcPr>
          <w:p w:rsidR="009E458E" w:rsidRDefault="009E458E">
            <w:pPr>
              <w:widowControl/>
              <w:jc w:val="center"/>
              <w:rPr>
                <w:kern w:val="0"/>
                <w:sz w:val="24"/>
                <w:szCs w:val="24"/>
              </w:rPr>
            </w:pPr>
          </w:p>
        </w:tc>
        <w:tc>
          <w:tcPr>
            <w:tcW w:w="716" w:type="dxa"/>
            <w:noWrap/>
            <w:vAlign w:val="center"/>
          </w:tcPr>
          <w:p w:rsidR="009E458E" w:rsidRDefault="009E458E">
            <w:pPr>
              <w:widowControl/>
              <w:jc w:val="center"/>
              <w:rPr>
                <w:kern w:val="0"/>
                <w:sz w:val="24"/>
                <w:szCs w:val="24"/>
              </w:rPr>
            </w:pPr>
          </w:p>
        </w:tc>
        <w:tc>
          <w:tcPr>
            <w:tcW w:w="715" w:type="dxa"/>
            <w:noWrap/>
            <w:vAlign w:val="center"/>
          </w:tcPr>
          <w:p w:rsidR="009E458E" w:rsidRDefault="009E458E">
            <w:pPr>
              <w:widowControl/>
              <w:jc w:val="center"/>
              <w:rPr>
                <w:kern w:val="0"/>
                <w:sz w:val="24"/>
                <w:szCs w:val="24"/>
              </w:rPr>
            </w:pPr>
          </w:p>
        </w:tc>
        <w:tc>
          <w:tcPr>
            <w:tcW w:w="1230" w:type="dxa"/>
            <w:noWrap/>
            <w:vAlign w:val="center"/>
          </w:tcPr>
          <w:p w:rsidR="009E458E" w:rsidRDefault="009E458E">
            <w:pPr>
              <w:widowControl/>
              <w:jc w:val="center"/>
              <w:rPr>
                <w:kern w:val="0"/>
                <w:sz w:val="24"/>
                <w:szCs w:val="24"/>
              </w:rPr>
            </w:pPr>
          </w:p>
        </w:tc>
        <w:tc>
          <w:tcPr>
            <w:tcW w:w="715" w:type="dxa"/>
            <w:noWrap/>
            <w:vAlign w:val="center"/>
          </w:tcPr>
          <w:p w:rsidR="009E458E" w:rsidRDefault="009E458E">
            <w:pPr>
              <w:widowControl/>
              <w:jc w:val="center"/>
              <w:rPr>
                <w:kern w:val="0"/>
                <w:sz w:val="24"/>
                <w:szCs w:val="24"/>
              </w:rPr>
            </w:pPr>
          </w:p>
        </w:tc>
        <w:tc>
          <w:tcPr>
            <w:tcW w:w="1235" w:type="dxa"/>
            <w:vAlign w:val="center"/>
          </w:tcPr>
          <w:p w:rsidR="009E458E" w:rsidRDefault="009E458E">
            <w:pPr>
              <w:widowControl/>
              <w:jc w:val="center"/>
              <w:rPr>
                <w:kern w:val="0"/>
                <w:sz w:val="24"/>
                <w:szCs w:val="18"/>
              </w:rPr>
            </w:pPr>
          </w:p>
        </w:tc>
        <w:tc>
          <w:tcPr>
            <w:tcW w:w="715" w:type="dxa"/>
            <w:vAlign w:val="center"/>
          </w:tcPr>
          <w:p w:rsidR="009E458E" w:rsidRDefault="009E458E">
            <w:pPr>
              <w:widowControl/>
              <w:jc w:val="center"/>
              <w:rPr>
                <w:kern w:val="0"/>
                <w:sz w:val="24"/>
                <w:szCs w:val="18"/>
              </w:rPr>
            </w:pPr>
          </w:p>
        </w:tc>
        <w:tc>
          <w:tcPr>
            <w:tcW w:w="795" w:type="dxa"/>
            <w:noWrap/>
            <w:vAlign w:val="center"/>
          </w:tcPr>
          <w:p w:rsidR="009E458E" w:rsidRDefault="009E458E">
            <w:pPr>
              <w:widowControl/>
              <w:jc w:val="center"/>
              <w:rPr>
                <w:kern w:val="0"/>
                <w:sz w:val="24"/>
                <w:szCs w:val="24"/>
              </w:rPr>
            </w:pPr>
          </w:p>
        </w:tc>
        <w:tc>
          <w:tcPr>
            <w:tcW w:w="767" w:type="dxa"/>
            <w:noWrap/>
            <w:vAlign w:val="center"/>
          </w:tcPr>
          <w:p w:rsidR="009E458E" w:rsidRDefault="009E458E">
            <w:pPr>
              <w:widowControl/>
              <w:jc w:val="center"/>
              <w:rPr>
                <w:kern w:val="0"/>
                <w:sz w:val="24"/>
                <w:szCs w:val="24"/>
              </w:rPr>
            </w:pPr>
          </w:p>
        </w:tc>
        <w:tc>
          <w:tcPr>
            <w:tcW w:w="737" w:type="dxa"/>
            <w:noWrap/>
            <w:vAlign w:val="center"/>
          </w:tcPr>
          <w:p w:rsidR="009E458E" w:rsidRDefault="009E458E">
            <w:pPr>
              <w:widowControl/>
              <w:jc w:val="center"/>
              <w:rPr>
                <w:kern w:val="0"/>
                <w:sz w:val="24"/>
                <w:szCs w:val="24"/>
              </w:rPr>
            </w:pPr>
          </w:p>
        </w:tc>
      </w:tr>
      <w:tr w:rsidR="009E458E">
        <w:trPr>
          <w:jc w:val="center"/>
        </w:trPr>
        <w:tc>
          <w:tcPr>
            <w:tcW w:w="813" w:type="dxa"/>
            <w:noWrap/>
            <w:vAlign w:val="center"/>
          </w:tcPr>
          <w:p w:rsidR="009E458E" w:rsidRDefault="009E458E">
            <w:pPr>
              <w:widowControl/>
              <w:jc w:val="center"/>
              <w:rPr>
                <w:kern w:val="0"/>
                <w:sz w:val="24"/>
                <w:szCs w:val="24"/>
              </w:rPr>
            </w:pPr>
          </w:p>
        </w:tc>
        <w:tc>
          <w:tcPr>
            <w:tcW w:w="1348" w:type="dxa"/>
            <w:noWrap/>
            <w:vAlign w:val="center"/>
          </w:tcPr>
          <w:p w:rsidR="009E458E" w:rsidRDefault="009E458E">
            <w:pPr>
              <w:widowControl/>
              <w:jc w:val="center"/>
              <w:rPr>
                <w:kern w:val="0"/>
                <w:sz w:val="24"/>
                <w:szCs w:val="24"/>
              </w:rPr>
            </w:pPr>
          </w:p>
        </w:tc>
        <w:tc>
          <w:tcPr>
            <w:tcW w:w="716" w:type="dxa"/>
            <w:noWrap/>
            <w:vAlign w:val="center"/>
          </w:tcPr>
          <w:p w:rsidR="009E458E" w:rsidRDefault="009E458E">
            <w:pPr>
              <w:widowControl/>
              <w:jc w:val="center"/>
              <w:rPr>
                <w:kern w:val="0"/>
                <w:sz w:val="24"/>
                <w:szCs w:val="24"/>
              </w:rPr>
            </w:pPr>
          </w:p>
        </w:tc>
        <w:tc>
          <w:tcPr>
            <w:tcW w:w="715" w:type="dxa"/>
            <w:noWrap/>
            <w:vAlign w:val="center"/>
          </w:tcPr>
          <w:p w:rsidR="009E458E" w:rsidRDefault="009E458E">
            <w:pPr>
              <w:widowControl/>
              <w:jc w:val="center"/>
              <w:rPr>
                <w:kern w:val="0"/>
                <w:sz w:val="24"/>
                <w:szCs w:val="24"/>
              </w:rPr>
            </w:pPr>
          </w:p>
        </w:tc>
        <w:tc>
          <w:tcPr>
            <w:tcW w:w="1230" w:type="dxa"/>
            <w:noWrap/>
            <w:vAlign w:val="center"/>
          </w:tcPr>
          <w:p w:rsidR="009E458E" w:rsidRDefault="009E458E">
            <w:pPr>
              <w:widowControl/>
              <w:jc w:val="center"/>
              <w:rPr>
                <w:kern w:val="0"/>
                <w:sz w:val="24"/>
                <w:szCs w:val="24"/>
              </w:rPr>
            </w:pPr>
          </w:p>
        </w:tc>
        <w:tc>
          <w:tcPr>
            <w:tcW w:w="715" w:type="dxa"/>
            <w:noWrap/>
            <w:vAlign w:val="center"/>
          </w:tcPr>
          <w:p w:rsidR="009E458E" w:rsidRDefault="009E458E">
            <w:pPr>
              <w:widowControl/>
              <w:jc w:val="center"/>
              <w:rPr>
                <w:kern w:val="0"/>
                <w:sz w:val="24"/>
                <w:szCs w:val="24"/>
              </w:rPr>
            </w:pPr>
          </w:p>
        </w:tc>
        <w:tc>
          <w:tcPr>
            <w:tcW w:w="1235" w:type="dxa"/>
            <w:vAlign w:val="center"/>
          </w:tcPr>
          <w:p w:rsidR="009E458E" w:rsidRDefault="009E458E">
            <w:pPr>
              <w:widowControl/>
              <w:jc w:val="center"/>
              <w:rPr>
                <w:kern w:val="0"/>
                <w:sz w:val="24"/>
                <w:szCs w:val="18"/>
              </w:rPr>
            </w:pPr>
          </w:p>
        </w:tc>
        <w:tc>
          <w:tcPr>
            <w:tcW w:w="715" w:type="dxa"/>
            <w:vAlign w:val="center"/>
          </w:tcPr>
          <w:p w:rsidR="009E458E" w:rsidRDefault="009E458E">
            <w:pPr>
              <w:widowControl/>
              <w:jc w:val="center"/>
              <w:rPr>
                <w:kern w:val="0"/>
                <w:sz w:val="24"/>
                <w:szCs w:val="18"/>
              </w:rPr>
            </w:pPr>
          </w:p>
        </w:tc>
        <w:tc>
          <w:tcPr>
            <w:tcW w:w="795" w:type="dxa"/>
            <w:noWrap/>
            <w:vAlign w:val="center"/>
          </w:tcPr>
          <w:p w:rsidR="009E458E" w:rsidRDefault="009E458E">
            <w:pPr>
              <w:widowControl/>
              <w:jc w:val="center"/>
              <w:rPr>
                <w:kern w:val="0"/>
                <w:sz w:val="24"/>
                <w:szCs w:val="24"/>
              </w:rPr>
            </w:pPr>
          </w:p>
        </w:tc>
        <w:tc>
          <w:tcPr>
            <w:tcW w:w="767" w:type="dxa"/>
            <w:noWrap/>
            <w:vAlign w:val="center"/>
          </w:tcPr>
          <w:p w:rsidR="009E458E" w:rsidRDefault="009E458E">
            <w:pPr>
              <w:widowControl/>
              <w:jc w:val="center"/>
              <w:rPr>
                <w:kern w:val="0"/>
                <w:sz w:val="24"/>
                <w:szCs w:val="24"/>
              </w:rPr>
            </w:pPr>
          </w:p>
        </w:tc>
        <w:tc>
          <w:tcPr>
            <w:tcW w:w="737" w:type="dxa"/>
            <w:noWrap/>
            <w:vAlign w:val="center"/>
          </w:tcPr>
          <w:p w:rsidR="009E458E" w:rsidRDefault="009E458E">
            <w:pPr>
              <w:widowControl/>
              <w:jc w:val="center"/>
              <w:rPr>
                <w:kern w:val="0"/>
                <w:sz w:val="24"/>
                <w:szCs w:val="24"/>
              </w:rPr>
            </w:pPr>
          </w:p>
        </w:tc>
      </w:tr>
      <w:tr w:rsidR="009E458E">
        <w:trPr>
          <w:jc w:val="center"/>
        </w:trPr>
        <w:tc>
          <w:tcPr>
            <w:tcW w:w="813" w:type="dxa"/>
            <w:noWrap/>
            <w:vAlign w:val="center"/>
          </w:tcPr>
          <w:p w:rsidR="009E458E" w:rsidRDefault="009E458E">
            <w:pPr>
              <w:widowControl/>
              <w:jc w:val="center"/>
              <w:rPr>
                <w:kern w:val="0"/>
                <w:sz w:val="24"/>
                <w:szCs w:val="24"/>
              </w:rPr>
            </w:pPr>
          </w:p>
        </w:tc>
        <w:tc>
          <w:tcPr>
            <w:tcW w:w="1348" w:type="dxa"/>
            <w:noWrap/>
            <w:vAlign w:val="center"/>
          </w:tcPr>
          <w:p w:rsidR="009E458E" w:rsidRDefault="009E458E">
            <w:pPr>
              <w:widowControl/>
              <w:jc w:val="center"/>
              <w:rPr>
                <w:kern w:val="0"/>
                <w:sz w:val="24"/>
                <w:szCs w:val="24"/>
              </w:rPr>
            </w:pPr>
          </w:p>
        </w:tc>
        <w:tc>
          <w:tcPr>
            <w:tcW w:w="716" w:type="dxa"/>
            <w:noWrap/>
            <w:vAlign w:val="center"/>
          </w:tcPr>
          <w:p w:rsidR="009E458E" w:rsidRDefault="009E458E">
            <w:pPr>
              <w:widowControl/>
              <w:jc w:val="center"/>
              <w:rPr>
                <w:kern w:val="0"/>
                <w:sz w:val="24"/>
                <w:szCs w:val="24"/>
              </w:rPr>
            </w:pPr>
          </w:p>
        </w:tc>
        <w:tc>
          <w:tcPr>
            <w:tcW w:w="715" w:type="dxa"/>
            <w:noWrap/>
            <w:vAlign w:val="center"/>
          </w:tcPr>
          <w:p w:rsidR="009E458E" w:rsidRDefault="009E458E">
            <w:pPr>
              <w:widowControl/>
              <w:jc w:val="center"/>
              <w:rPr>
                <w:kern w:val="0"/>
                <w:sz w:val="24"/>
                <w:szCs w:val="24"/>
              </w:rPr>
            </w:pPr>
          </w:p>
        </w:tc>
        <w:tc>
          <w:tcPr>
            <w:tcW w:w="1230" w:type="dxa"/>
            <w:noWrap/>
            <w:vAlign w:val="center"/>
          </w:tcPr>
          <w:p w:rsidR="009E458E" w:rsidRDefault="009E458E">
            <w:pPr>
              <w:widowControl/>
              <w:jc w:val="center"/>
              <w:rPr>
                <w:kern w:val="0"/>
                <w:sz w:val="24"/>
                <w:szCs w:val="24"/>
              </w:rPr>
            </w:pPr>
          </w:p>
        </w:tc>
        <w:tc>
          <w:tcPr>
            <w:tcW w:w="715" w:type="dxa"/>
            <w:noWrap/>
            <w:vAlign w:val="center"/>
          </w:tcPr>
          <w:p w:rsidR="009E458E" w:rsidRDefault="009E458E">
            <w:pPr>
              <w:widowControl/>
              <w:jc w:val="center"/>
              <w:rPr>
                <w:kern w:val="0"/>
                <w:sz w:val="24"/>
                <w:szCs w:val="24"/>
              </w:rPr>
            </w:pPr>
          </w:p>
        </w:tc>
        <w:tc>
          <w:tcPr>
            <w:tcW w:w="1235" w:type="dxa"/>
            <w:noWrap/>
            <w:vAlign w:val="center"/>
          </w:tcPr>
          <w:p w:rsidR="009E458E" w:rsidRDefault="009E458E">
            <w:pPr>
              <w:widowControl/>
              <w:jc w:val="center"/>
              <w:rPr>
                <w:kern w:val="0"/>
                <w:sz w:val="24"/>
                <w:szCs w:val="18"/>
              </w:rPr>
            </w:pPr>
          </w:p>
        </w:tc>
        <w:tc>
          <w:tcPr>
            <w:tcW w:w="715" w:type="dxa"/>
            <w:noWrap/>
            <w:vAlign w:val="center"/>
          </w:tcPr>
          <w:p w:rsidR="009E458E" w:rsidRDefault="009E458E">
            <w:pPr>
              <w:widowControl/>
              <w:jc w:val="center"/>
              <w:rPr>
                <w:kern w:val="0"/>
                <w:sz w:val="24"/>
                <w:szCs w:val="24"/>
              </w:rPr>
            </w:pPr>
          </w:p>
        </w:tc>
        <w:tc>
          <w:tcPr>
            <w:tcW w:w="795" w:type="dxa"/>
            <w:noWrap/>
            <w:vAlign w:val="center"/>
          </w:tcPr>
          <w:p w:rsidR="009E458E" w:rsidRDefault="009E458E">
            <w:pPr>
              <w:widowControl/>
              <w:jc w:val="center"/>
              <w:rPr>
                <w:kern w:val="0"/>
                <w:sz w:val="24"/>
                <w:szCs w:val="24"/>
              </w:rPr>
            </w:pPr>
          </w:p>
        </w:tc>
        <w:tc>
          <w:tcPr>
            <w:tcW w:w="767" w:type="dxa"/>
            <w:noWrap/>
            <w:vAlign w:val="center"/>
          </w:tcPr>
          <w:p w:rsidR="009E458E" w:rsidRDefault="009E458E">
            <w:pPr>
              <w:widowControl/>
              <w:jc w:val="center"/>
              <w:rPr>
                <w:kern w:val="0"/>
                <w:sz w:val="24"/>
                <w:szCs w:val="24"/>
              </w:rPr>
            </w:pPr>
          </w:p>
        </w:tc>
        <w:tc>
          <w:tcPr>
            <w:tcW w:w="737" w:type="dxa"/>
            <w:noWrap/>
            <w:vAlign w:val="center"/>
          </w:tcPr>
          <w:p w:rsidR="009E458E" w:rsidRDefault="009E458E">
            <w:pPr>
              <w:widowControl/>
              <w:jc w:val="center"/>
              <w:rPr>
                <w:kern w:val="0"/>
                <w:sz w:val="24"/>
                <w:szCs w:val="24"/>
              </w:rPr>
            </w:pPr>
          </w:p>
        </w:tc>
      </w:tr>
      <w:tr w:rsidR="009E458E">
        <w:trPr>
          <w:jc w:val="center"/>
        </w:trPr>
        <w:tc>
          <w:tcPr>
            <w:tcW w:w="813" w:type="dxa"/>
            <w:noWrap/>
            <w:vAlign w:val="center"/>
          </w:tcPr>
          <w:p w:rsidR="009E458E" w:rsidRDefault="009E458E">
            <w:pPr>
              <w:widowControl/>
              <w:jc w:val="center"/>
              <w:rPr>
                <w:kern w:val="0"/>
                <w:sz w:val="24"/>
                <w:szCs w:val="24"/>
              </w:rPr>
            </w:pPr>
          </w:p>
        </w:tc>
        <w:tc>
          <w:tcPr>
            <w:tcW w:w="1348" w:type="dxa"/>
            <w:noWrap/>
            <w:vAlign w:val="center"/>
          </w:tcPr>
          <w:p w:rsidR="009E458E" w:rsidRDefault="009E458E">
            <w:pPr>
              <w:widowControl/>
              <w:jc w:val="center"/>
              <w:rPr>
                <w:kern w:val="0"/>
                <w:sz w:val="24"/>
                <w:szCs w:val="24"/>
              </w:rPr>
            </w:pPr>
          </w:p>
        </w:tc>
        <w:tc>
          <w:tcPr>
            <w:tcW w:w="716" w:type="dxa"/>
            <w:noWrap/>
            <w:vAlign w:val="center"/>
          </w:tcPr>
          <w:p w:rsidR="009E458E" w:rsidRDefault="009E458E">
            <w:pPr>
              <w:widowControl/>
              <w:jc w:val="center"/>
              <w:rPr>
                <w:kern w:val="0"/>
                <w:sz w:val="24"/>
                <w:szCs w:val="24"/>
              </w:rPr>
            </w:pPr>
          </w:p>
        </w:tc>
        <w:tc>
          <w:tcPr>
            <w:tcW w:w="715" w:type="dxa"/>
            <w:noWrap/>
            <w:vAlign w:val="center"/>
          </w:tcPr>
          <w:p w:rsidR="009E458E" w:rsidRDefault="009E458E">
            <w:pPr>
              <w:widowControl/>
              <w:jc w:val="center"/>
              <w:rPr>
                <w:kern w:val="0"/>
                <w:sz w:val="24"/>
                <w:szCs w:val="24"/>
              </w:rPr>
            </w:pPr>
          </w:p>
        </w:tc>
        <w:tc>
          <w:tcPr>
            <w:tcW w:w="1230" w:type="dxa"/>
            <w:noWrap/>
            <w:vAlign w:val="center"/>
          </w:tcPr>
          <w:p w:rsidR="009E458E" w:rsidRDefault="009E458E">
            <w:pPr>
              <w:widowControl/>
              <w:jc w:val="center"/>
              <w:rPr>
                <w:kern w:val="0"/>
                <w:sz w:val="24"/>
                <w:szCs w:val="24"/>
              </w:rPr>
            </w:pPr>
          </w:p>
        </w:tc>
        <w:tc>
          <w:tcPr>
            <w:tcW w:w="715" w:type="dxa"/>
            <w:noWrap/>
            <w:vAlign w:val="center"/>
          </w:tcPr>
          <w:p w:rsidR="009E458E" w:rsidRDefault="009E458E">
            <w:pPr>
              <w:widowControl/>
              <w:jc w:val="center"/>
              <w:rPr>
                <w:kern w:val="0"/>
                <w:sz w:val="24"/>
                <w:szCs w:val="24"/>
              </w:rPr>
            </w:pPr>
          </w:p>
        </w:tc>
        <w:tc>
          <w:tcPr>
            <w:tcW w:w="1235" w:type="dxa"/>
            <w:noWrap/>
            <w:vAlign w:val="center"/>
          </w:tcPr>
          <w:p w:rsidR="009E458E" w:rsidRDefault="009E458E">
            <w:pPr>
              <w:widowControl/>
              <w:jc w:val="center"/>
              <w:rPr>
                <w:kern w:val="0"/>
                <w:sz w:val="24"/>
                <w:szCs w:val="24"/>
              </w:rPr>
            </w:pPr>
          </w:p>
        </w:tc>
        <w:tc>
          <w:tcPr>
            <w:tcW w:w="715" w:type="dxa"/>
            <w:noWrap/>
            <w:vAlign w:val="center"/>
          </w:tcPr>
          <w:p w:rsidR="009E458E" w:rsidRDefault="009E458E">
            <w:pPr>
              <w:widowControl/>
              <w:jc w:val="center"/>
              <w:rPr>
                <w:kern w:val="0"/>
                <w:sz w:val="24"/>
                <w:szCs w:val="24"/>
              </w:rPr>
            </w:pPr>
          </w:p>
        </w:tc>
        <w:tc>
          <w:tcPr>
            <w:tcW w:w="795" w:type="dxa"/>
            <w:noWrap/>
            <w:vAlign w:val="center"/>
          </w:tcPr>
          <w:p w:rsidR="009E458E" w:rsidRDefault="009E458E">
            <w:pPr>
              <w:widowControl/>
              <w:jc w:val="center"/>
              <w:rPr>
                <w:kern w:val="0"/>
                <w:sz w:val="24"/>
                <w:szCs w:val="24"/>
              </w:rPr>
            </w:pPr>
          </w:p>
        </w:tc>
        <w:tc>
          <w:tcPr>
            <w:tcW w:w="767" w:type="dxa"/>
            <w:noWrap/>
            <w:vAlign w:val="center"/>
          </w:tcPr>
          <w:p w:rsidR="009E458E" w:rsidRDefault="009E458E">
            <w:pPr>
              <w:widowControl/>
              <w:jc w:val="center"/>
              <w:rPr>
                <w:kern w:val="0"/>
                <w:sz w:val="24"/>
                <w:szCs w:val="24"/>
              </w:rPr>
            </w:pPr>
          </w:p>
        </w:tc>
        <w:tc>
          <w:tcPr>
            <w:tcW w:w="737" w:type="dxa"/>
            <w:noWrap/>
            <w:vAlign w:val="center"/>
          </w:tcPr>
          <w:p w:rsidR="009E458E" w:rsidRDefault="009E458E">
            <w:pPr>
              <w:widowControl/>
              <w:jc w:val="center"/>
              <w:rPr>
                <w:kern w:val="0"/>
                <w:sz w:val="24"/>
                <w:szCs w:val="24"/>
              </w:rPr>
            </w:pPr>
          </w:p>
        </w:tc>
      </w:tr>
      <w:tr w:rsidR="009E458E">
        <w:trPr>
          <w:jc w:val="center"/>
        </w:trPr>
        <w:tc>
          <w:tcPr>
            <w:tcW w:w="813" w:type="dxa"/>
            <w:noWrap/>
            <w:vAlign w:val="center"/>
          </w:tcPr>
          <w:p w:rsidR="009E458E" w:rsidRDefault="009E458E">
            <w:pPr>
              <w:widowControl/>
              <w:jc w:val="center"/>
              <w:rPr>
                <w:kern w:val="0"/>
                <w:sz w:val="24"/>
                <w:szCs w:val="24"/>
              </w:rPr>
            </w:pPr>
          </w:p>
        </w:tc>
        <w:tc>
          <w:tcPr>
            <w:tcW w:w="1348" w:type="dxa"/>
            <w:noWrap/>
            <w:vAlign w:val="center"/>
          </w:tcPr>
          <w:p w:rsidR="009E458E" w:rsidRDefault="009E458E">
            <w:pPr>
              <w:widowControl/>
              <w:jc w:val="center"/>
              <w:rPr>
                <w:kern w:val="0"/>
                <w:sz w:val="24"/>
                <w:szCs w:val="24"/>
              </w:rPr>
            </w:pPr>
          </w:p>
        </w:tc>
        <w:tc>
          <w:tcPr>
            <w:tcW w:w="716" w:type="dxa"/>
            <w:noWrap/>
            <w:vAlign w:val="center"/>
          </w:tcPr>
          <w:p w:rsidR="009E458E" w:rsidRDefault="009E458E">
            <w:pPr>
              <w:widowControl/>
              <w:jc w:val="center"/>
              <w:rPr>
                <w:kern w:val="0"/>
                <w:sz w:val="24"/>
                <w:szCs w:val="24"/>
              </w:rPr>
            </w:pPr>
          </w:p>
        </w:tc>
        <w:tc>
          <w:tcPr>
            <w:tcW w:w="715" w:type="dxa"/>
            <w:noWrap/>
            <w:vAlign w:val="center"/>
          </w:tcPr>
          <w:p w:rsidR="009E458E" w:rsidRDefault="009E458E">
            <w:pPr>
              <w:widowControl/>
              <w:jc w:val="center"/>
              <w:rPr>
                <w:kern w:val="0"/>
                <w:sz w:val="24"/>
                <w:szCs w:val="24"/>
              </w:rPr>
            </w:pPr>
          </w:p>
        </w:tc>
        <w:tc>
          <w:tcPr>
            <w:tcW w:w="1230" w:type="dxa"/>
            <w:noWrap/>
            <w:vAlign w:val="center"/>
          </w:tcPr>
          <w:p w:rsidR="009E458E" w:rsidRDefault="009E458E">
            <w:pPr>
              <w:widowControl/>
              <w:jc w:val="center"/>
              <w:rPr>
                <w:kern w:val="0"/>
                <w:sz w:val="24"/>
                <w:szCs w:val="24"/>
              </w:rPr>
            </w:pPr>
          </w:p>
        </w:tc>
        <w:tc>
          <w:tcPr>
            <w:tcW w:w="715" w:type="dxa"/>
            <w:noWrap/>
            <w:vAlign w:val="center"/>
          </w:tcPr>
          <w:p w:rsidR="009E458E" w:rsidRDefault="009E458E">
            <w:pPr>
              <w:widowControl/>
              <w:jc w:val="center"/>
              <w:rPr>
                <w:kern w:val="0"/>
                <w:sz w:val="24"/>
                <w:szCs w:val="24"/>
              </w:rPr>
            </w:pPr>
          </w:p>
        </w:tc>
        <w:tc>
          <w:tcPr>
            <w:tcW w:w="1235" w:type="dxa"/>
            <w:noWrap/>
            <w:vAlign w:val="center"/>
          </w:tcPr>
          <w:p w:rsidR="009E458E" w:rsidRDefault="009E458E">
            <w:pPr>
              <w:widowControl/>
              <w:jc w:val="center"/>
              <w:rPr>
                <w:kern w:val="0"/>
                <w:sz w:val="24"/>
                <w:szCs w:val="24"/>
              </w:rPr>
            </w:pPr>
          </w:p>
        </w:tc>
        <w:tc>
          <w:tcPr>
            <w:tcW w:w="715" w:type="dxa"/>
            <w:noWrap/>
            <w:vAlign w:val="center"/>
          </w:tcPr>
          <w:p w:rsidR="009E458E" w:rsidRDefault="009E458E">
            <w:pPr>
              <w:widowControl/>
              <w:jc w:val="center"/>
              <w:rPr>
                <w:kern w:val="0"/>
                <w:sz w:val="24"/>
                <w:szCs w:val="24"/>
              </w:rPr>
            </w:pPr>
          </w:p>
        </w:tc>
        <w:tc>
          <w:tcPr>
            <w:tcW w:w="795" w:type="dxa"/>
            <w:noWrap/>
            <w:vAlign w:val="center"/>
          </w:tcPr>
          <w:p w:rsidR="009E458E" w:rsidRDefault="009E458E">
            <w:pPr>
              <w:widowControl/>
              <w:jc w:val="center"/>
              <w:rPr>
                <w:kern w:val="0"/>
                <w:sz w:val="24"/>
                <w:szCs w:val="24"/>
              </w:rPr>
            </w:pPr>
          </w:p>
        </w:tc>
        <w:tc>
          <w:tcPr>
            <w:tcW w:w="767" w:type="dxa"/>
            <w:noWrap/>
            <w:vAlign w:val="center"/>
          </w:tcPr>
          <w:p w:rsidR="009E458E" w:rsidRDefault="009E458E">
            <w:pPr>
              <w:widowControl/>
              <w:jc w:val="center"/>
              <w:rPr>
                <w:kern w:val="0"/>
                <w:sz w:val="24"/>
                <w:szCs w:val="24"/>
              </w:rPr>
            </w:pPr>
          </w:p>
        </w:tc>
        <w:tc>
          <w:tcPr>
            <w:tcW w:w="737" w:type="dxa"/>
            <w:noWrap/>
            <w:vAlign w:val="center"/>
          </w:tcPr>
          <w:p w:rsidR="009E458E" w:rsidRDefault="009E458E">
            <w:pPr>
              <w:widowControl/>
              <w:jc w:val="center"/>
              <w:rPr>
                <w:kern w:val="0"/>
                <w:sz w:val="24"/>
                <w:szCs w:val="24"/>
              </w:rPr>
            </w:pPr>
          </w:p>
        </w:tc>
      </w:tr>
      <w:tr w:rsidR="009E458E">
        <w:trPr>
          <w:jc w:val="center"/>
        </w:trPr>
        <w:tc>
          <w:tcPr>
            <w:tcW w:w="813" w:type="dxa"/>
            <w:noWrap/>
            <w:vAlign w:val="center"/>
          </w:tcPr>
          <w:p w:rsidR="009E458E" w:rsidRDefault="009E458E">
            <w:pPr>
              <w:widowControl/>
              <w:jc w:val="center"/>
              <w:rPr>
                <w:kern w:val="0"/>
                <w:sz w:val="24"/>
                <w:szCs w:val="24"/>
              </w:rPr>
            </w:pPr>
          </w:p>
        </w:tc>
        <w:tc>
          <w:tcPr>
            <w:tcW w:w="1348" w:type="dxa"/>
            <w:noWrap/>
            <w:vAlign w:val="center"/>
          </w:tcPr>
          <w:p w:rsidR="009E458E" w:rsidRDefault="009E458E">
            <w:pPr>
              <w:widowControl/>
              <w:jc w:val="center"/>
              <w:rPr>
                <w:kern w:val="0"/>
                <w:sz w:val="24"/>
                <w:szCs w:val="24"/>
              </w:rPr>
            </w:pPr>
          </w:p>
        </w:tc>
        <w:tc>
          <w:tcPr>
            <w:tcW w:w="716" w:type="dxa"/>
            <w:noWrap/>
            <w:vAlign w:val="center"/>
          </w:tcPr>
          <w:p w:rsidR="009E458E" w:rsidRDefault="009E458E">
            <w:pPr>
              <w:widowControl/>
              <w:jc w:val="center"/>
              <w:rPr>
                <w:kern w:val="0"/>
                <w:sz w:val="24"/>
                <w:szCs w:val="24"/>
              </w:rPr>
            </w:pPr>
          </w:p>
        </w:tc>
        <w:tc>
          <w:tcPr>
            <w:tcW w:w="715" w:type="dxa"/>
            <w:noWrap/>
            <w:vAlign w:val="center"/>
          </w:tcPr>
          <w:p w:rsidR="009E458E" w:rsidRDefault="009E458E">
            <w:pPr>
              <w:widowControl/>
              <w:jc w:val="center"/>
              <w:rPr>
                <w:kern w:val="0"/>
                <w:sz w:val="24"/>
                <w:szCs w:val="24"/>
              </w:rPr>
            </w:pPr>
          </w:p>
        </w:tc>
        <w:tc>
          <w:tcPr>
            <w:tcW w:w="1230" w:type="dxa"/>
            <w:noWrap/>
            <w:vAlign w:val="center"/>
          </w:tcPr>
          <w:p w:rsidR="009E458E" w:rsidRDefault="009E458E">
            <w:pPr>
              <w:widowControl/>
              <w:jc w:val="center"/>
              <w:rPr>
                <w:kern w:val="0"/>
                <w:sz w:val="24"/>
                <w:szCs w:val="24"/>
              </w:rPr>
            </w:pPr>
          </w:p>
        </w:tc>
        <w:tc>
          <w:tcPr>
            <w:tcW w:w="715" w:type="dxa"/>
            <w:noWrap/>
            <w:vAlign w:val="center"/>
          </w:tcPr>
          <w:p w:rsidR="009E458E" w:rsidRDefault="009E458E">
            <w:pPr>
              <w:widowControl/>
              <w:jc w:val="center"/>
              <w:rPr>
                <w:kern w:val="0"/>
                <w:sz w:val="24"/>
                <w:szCs w:val="24"/>
              </w:rPr>
            </w:pPr>
          </w:p>
        </w:tc>
        <w:tc>
          <w:tcPr>
            <w:tcW w:w="1235" w:type="dxa"/>
            <w:noWrap/>
            <w:vAlign w:val="center"/>
          </w:tcPr>
          <w:p w:rsidR="009E458E" w:rsidRDefault="009E458E">
            <w:pPr>
              <w:widowControl/>
              <w:jc w:val="center"/>
              <w:rPr>
                <w:kern w:val="0"/>
                <w:sz w:val="24"/>
                <w:szCs w:val="24"/>
              </w:rPr>
            </w:pPr>
          </w:p>
        </w:tc>
        <w:tc>
          <w:tcPr>
            <w:tcW w:w="715" w:type="dxa"/>
            <w:noWrap/>
            <w:vAlign w:val="center"/>
          </w:tcPr>
          <w:p w:rsidR="009E458E" w:rsidRDefault="009E458E">
            <w:pPr>
              <w:widowControl/>
              <w:jc w:val="center"/>
              <w:rPr>
                <w:kern w:val="0"/>
                <w:sz w:val="24"/>
                <w:szCs w:val="24"/>
              </w:rPr>
            </w:pPr>
          </w:p>
        </w:tc>
        <w:tc>
          <w:tcPr>
            <w:tcW w:w="795" w:type="dxa"/>
            <w:noWrap/>
            <w:vAlign w:val="center"/>
          </w:tcPr>
          <w:p w:rsidR="009E458E" w:rsidRDefault="009E458E">
            <w:pPr>
              <w:widowControl/>
              <w:jc w:val="center"/>
              <w:rPr>
                <w:kern w:val="0"/>
                <w:sz w:val="24"/>
                <w:szCs w:val="24"/>
              </w:rPr>
            </w:pPr>
          </w:p>
        </w:tc>
        <w:tc>
          <w:tcPr>
            <w:tcW w:w="767" w:type="dxa"/>
            <w:noWrap/>
            <w:vAlign w:val="center"/>
          </w:tcPr>
          <w:p w:rsidR="009E458E" w:rsidRDefault="009E458E">
            <w:pPr>
              <w:widowControl/>
              <w:jc w:val="center"/>
              <w:rPr>
                <w:kern w:val="0"/>
                <w:sz w:val="24"/>
                <w:szCs w:val="24"/>
              </w:rPr>
            </w:pPr>
          </w:p>
        </w:tc>
        <w:tc>
          <w:tcPr>
            <w:tcW w:w="737" w:type="dxa"/>
            <w:noWrap/>
            <w:vAlign w:val="center"/>
          </w:tcPr>
          <w:p w:rsidR="009E458E" w:rsidRDefault="009E458E">
            <w:pPr>
              <w:widowControl/>
              <w:jc w:val="center"/>
              <w:rPr>
                <w:kern w:val="0"/>
                <w:sz w:val="24"/>
                <w:szCs w:val="24"/>
              </w:rPr>
            </w:pPr>
          </w:p>
        </w:tc>
      </w:tr>
    </w:tbl>
    <w:p w:rsidR="009E458E" w:rsidRDefault="009E458E">
      <w:pPr>
        <w:ind w:left="180"/>
        <w:rPr>
          <w:sz w:val="24"/>
        </w:rPr>
      </w:pPr>
    </w:p>
    <w:p w:rsidR="009E458E" w:rsidRDefault="0063005D">
      <w:pPr>
        <w:spacing w:line="360" w:lineRule="auto"/>
        <w:ind w:left="181"/>
        <w:rPr>
          <w:sz w:val="24"/>
          <w:szCs w:val="24"/>
        </w:rPr>
      </w:pPr>
      <w:r>
        <w:rPr>
          <w:sz w:val="24"/>
          <w:szCs w:val="24"/>
        </w:rPr>
        <w:t>注：</w:t>
      </w:r>
    </w:p>
    <w:p w:rsidR="009E458E" w:rsidRDefault="0063005D">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9E458E" w:rsidRDefault="0063005D">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9E458E" w:rsidRDefault="0063005D">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9E458E" w:rsidRDefault="009E458E">
      <w:pPr>
        <w:spacing w:line="360" w:lineRule="auto"/>
        <w:ind w:left="181"/>
        <w:rPr>
          <w:sz w:val="24"/>
          <w:szCs w:val="24"/>
        </w:rPr>
      </w:pPr>
    </w:p>
    <w:p w:rsidR="009E458E" w:rsidRDefault="0063005D" w:rsidP="00EF230D">
      <w:pPr>
        <w:spacing w:line="360" w:lineRule="auto"/>
        <w:ind w:firstLineChars="1700" w:firstLine="3794"/>
        <w:rPr>
          <w:sz w:val="24"/>
        </w:rPr>
      </w:pPr>
      <w:r>
        <w:rPr>
          <w:sz w:val="24"/>
        </w:rPr>
        <w:t>投标人名称：</w:t>
      </w:r>
    </w:p>
    <w:p w:rsidR="009E458E" w:rsidRDefault="0063005D" w:rsidP="00EF230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E458E" w:rsidRDefault="0063005D">
      <w:pPr>
        <w:widowControl/>
        <w:jc w:val="left"/>
        <w:rPr>
          <w:sz w:val="24"/>
        </w:rPr>
      </w:pPr>
      <w:r>
        <w:rPr>
          <w:sz w:val="24"/>
        </w:rPr>
        <w:br w:type="page"/>
      </w:r>
    </w:p>
    <w:p w:rsidR="009E458E" w:rsidRDefault="0063005D">
      <w:pPr>
        <w:tabs>
          <w:tab w:val="left" w:pos="360"/>
        </w:tabs>
        <w:spacing w:line="360" w:lineRule="auto"/>
        <w:rPr>
          <w:b/>
          <w:sz w:val="24"/>
        </w:rPr>
      </w:pPr>
      <w:r>
        <w:rPr>
          <w:b/>
          <w:sz w:val="24"/>
        </w:rPr>
        <w:lastRenderedPageBreak/>
        <w:t>附件</w:t>
      </w:r>
      <w:r>
        <w:rPr>
          <w:rFonts w:hint="eastAsia"/>
          <w:b/>
          <w:sz w:val="24"/>
        </w:rPr>
        <w:t>7</w:t>
      </w:r>
      <w:r>
        <w:rPr>
          <w:b/>
          <w:sz w:val="24"/>
        </w:rPr>
        <w:t>-1</w:t>
      </w:r>
    </w:p>
    <w:p w:rsidR="009E458E" w:rsidRDefault="0063005D">
      <w:pPr>
        <w:autoSpaceDN w:val="0"/>
        <w:spacing w:line="360" w:lineRule="auto"/>
        <w:jc w:val="center"/>
        <w:rPr>
          <w:b/>
          <w:bCs/>
          <w:sz w:val="24"/>
        </w:rPr>
      </w:pPr>
      <w:r>
        <w:rPr>
          <w:b/>
          <w:bCs/>
          <w:sz w:val="24"/>
        </w:rPr>
        <w:t>商务要求点对点应答表</w:t>
      </w:r>
    </w:p>
    <w:p w:rsidR="009E458E" w:rsidRDefault="009E458E">
      <w:pPr>
        <w:spacing w:line="460" w:lineRule="exact"/>
        <w:rPr>
          <w:sz w:val="24"/>
        </w:rPr>
      </w:pPr>
    </w:p>
    <w:p w:rsidR="009E458E" w:rsidRDefault="0063005D">
      <w:pPr>
        <w:spacing w:line="460" w:lineRule="exact"/>
        <w:rPr>
          <w:sz w:val="24"/>
        </w:rPr>
      </w:pPr>
      <w:r>
        <w:rPr>
          <w:sz w:val="24"/>
        </w:rPr>
        <w:t>项目名称：</w:t>
      </w:r>
      <w:r>
        <w:rPr>
          <w:sz w:val="24"/>
          <w:u w:val="single"/>
        </w:rPr>
        <w:t xml:space="preserve">                    </w:t>
      </w:r>
    </w:p>
    <w:p w:rsidR="009E458E" w:rsidRDefault="0063005D">
      <w:pPr>
        <w:spacing w:line="460" w:lineRule="exact"/>
        <w:rPr>
          <w:sz w:val="24"/>
        </w:rPr>
      </w:pPr>
      <w:r>
        <w:rPr>
          <w:sz w:val="24"/>
        </w:rPr>
        <w:t>项目编号：</w:t>
      </w:r>
      <w:r>
        <w:rPr>
          <w:sz w:val="24"/>
          <w:u w:val="single"/>
        </w:rPr>
        <w:t xml:space="preserve">                    </w:t>
      </w:r>
    </w:p>
    <w:p w:rsidR="009E458E" w:rsidRDefault="0063005D">
      <w:pPr>
        <w:spacing w:line="460" w:lineRule="exact"/>
        <w:rPr>
          <w:sz w:val="24"/>
          <w:u w:val="single"/>
        </w:rPr>
      </w:pPr>
      <w:r>
        <w:rPr>
          <w:sz w:val="24"/>
        </w:rPr>
        <w:t>包号：</w:t>
      </w:r>
      <w:r>
        <w:rPr>
          <w:sz w:val="24"/>
          <w:u w:val="single"/>
        </w:rPr>
        <w:t xml:space="preserve">                        </w:t>
      </w:r>
    </w:p>
    <w:p w:rsidR="009E458E" w:rsidRDefault="009E458E">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9E458E">
        <w:trPr>
          <w:jc w:val="center"/>
        </w:trPr>
        <w:tc>
          <w:tcPr>
            <w:tcW w:w="1080" w:type="dxa"/>
            <w:shd w:val="clear" w:color="auto" w:fill="auto"/>
            <w:vAlign w:val="center"/>
          </w:tcPr>
          <w:p w:rsidR="009E458E" w:rsidRDefault="0063005D">
            <w:pPr>
              <w:widowControl/>
              <w:snapToGrid w:val="0"/>
              <w:jc w:val="center"/>
              <w:rPr>
                <w:kern w:val="0"/>
                <w:sz w:val="24"/>
                <w:szCs w:val="21"/>
              </w:rPr>
            </w:pPr>
            <w:r>
              <w:rPr>
                <w:kern w:val="0"/>
                <w:sz w:val="24"/>
                <w:szCs w:val="21"/>
              </w:rPr>
              <w:t>序号</w:t>
            </w:r>
          </w:p>
        </w:tc>
        <w:tc>
          <w:tcPr>
            <w:tcW w:w="2500" w:type="dxa"/>
            <w:shd w:val="clear" w:color="auto" w:fill="auto"/>
            <w:vAlign w:val="center"/>
          </w:tcPr>
          <w:p w:rsidR="009E458E" w:rsidRDefault="0063005D">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9E458E" w:rsidRDefault="0063005D">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9E458E" w:rsidRDefault="0063005D">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9E458E" w:rsidRDefault="0063005D">
            <w:pPr>
              <w:widowControl/>
              <w:snapToGrid w:val="0"/>
              <w:jc w:val="center"/>
              <w:rPr>
                <w:kern w:val="0"/>
                <w:sz w:val="24"/>
                <w:szCs w:val="21"/>
              </w:rPr>
            </w:pPr>
            <w:r>
              <w:rPr>
                <w:kern w:val="0"/>
                <w:sz w:val="24"/>
                <w:szCs w:val="21"/>
              </w:rPr>
              <w:t>备注</w:t>
            </w:r>
          </w:p>
        </w:tc>
      </w:tr>
      <w:tr w:rsidR="009E458E">
        <w:trPr>
          <w:jc w:val="center"/>
        </w:trPr>
        <w:tc>
          <w:tcPr>
            <w:tcW w:w="9480" w:type="dxa"/>
            <w:gridSpan w:val="5"/>
            <w:shd w:val="clear" w:color="auto" w:fill="auto"/>
            <w:vAlign w:val="center"/>
          </w:tcPr>
          <w:p w:rsidR="009E458E" w:rsidRDefault="0063005D">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9E458E">
        <w:trPr>
          <w:jc w:val="center"/>
        </w:trPr>
        <w:tc>
          <w:tcPr>
            <w:tcW w:w="1080" w:type="dxa"/>
            <w:shd w:val="clear" w:color="auto" w:fill="auto"/>
            <w:vAlign w:val="center"/>
          </w:tcPr>
          <w:p w:rsidR="009E458E" w:rsidRDefault="009E458E">
            <w:pPr>
              <w:widowControl/>
              <w:snapToGrid w:val="0"/>
              <w:jc w:val="center"/>
              <w:rPr>
                <w:kern w:val="0"/>
                <w:sz w:val="24"/>
                <w:szCs w:val="21"/>
              </w:rPr>
            </w:pPr>
          </w:p>
        </w:tc>
        <w:tc>
          <w:tcPr>
            <w:tcW w:w="2500" w:type="dxa"/>
            <w:shd w:val="clear" w:color="auto" w:fill="auto"/>
            <w:vAlign w:val="center"/>
          </w:tcPr>
          <w:p w:rsidR="009E458E" w:rsidRDefault="009E458E">
            <w:pPr>
              <w:widowControl/>
              <w:snapToGrid w:val="0"/>
              <w:jc w:val="left"/>
              <w:rPr>
                <w:kern w:val="0"/>
                <w:sz w:val="24"/>
                <w:szCs w:val="21"/>
              </w:rPr>
            </w:pPr>
          </w:p>
        </w:tc>
        <w:tc>
          <w:tcPr>
            <w:tcW w:w="2680" w:type="dxa"/>
            <w:shd w:val="clear" w:color="auto" w:fill="auto"/>
            <w:vAlign w:val="center"/>
          </w:tcPr>
          <w:p w:rsidR="009E458E" w:rsidRDefault="009E458E">
            <w:pPr>
              <w:widowControl/>
              <w:snapToGrid w:val="0"/>
              <w:jc w:val="left"/>
              <w:rPr>
                <w:kern w:val="0"/>
                <w:sz w:val="24"/>
                <w:szCs w:val="21"/>
              </w:rPr>
            </w:pPr>
          </w:p>
        </w:tc>
        <w:tc>
          <w:tcPr>
            <w:tcW w:w="1979" w:type="dxa"/>
            <w:shd w:val="clear" w:color="auto" w:fill="auto"/>
            <w:vAlign w:val="center"/>
          </w:tcPr>
          <w:p w:rsidR="009E458E" w:rsidRDefault="009E458E">
            <w:pPr>
              <w:widowControl/>
              <w:snapToGrid w:val="0"/>
              <w:jc w:val="left"/>
              <w:rPr>
                <w:kern w:val="0"/>
                <w:sz w:val="24"/>
                <w:szCs w:val="21"/>
              </w:rPr>
            </w:pPr>
          </w:p>
        </w:tc>
        <w:tc>
          <w:tcPr>
            <w:tcW w:w="1241" w:type="dxa"/>
            <w:shd w:val="clear" w:color="auto" w:fill="auto"/>
            <w:vAlign w:val="center"/>
          </w:tcPr>
          <w:p w:rsidR="009E458E" w:rsidRDefault="009E458E">
            <w:pPr>
              <w:widowControl/>
              <w:snapToGrid w:val="0"/>
              <w:jc w:val="left"/>
              <w:rPr>
                <w:kern w:val="0"/>
                <w:sz w:val="24"/>
                <w:szCs w:val="21"/>
              </w:rPr>
            </w:pPr>
          </w:p>
        </w:tc>
      </w:tr>
      <w:tr w:rsidR="009E458E">
        <w:trPr>
          <w:jc w:val="center"/>
        </w:trPr>
        <w:tc>
          <w:tcPr>
            <w:tcW w:w="1080" w:type="dxa"/>
            <w:shd w:val="clear" w:color="auto" w:fill="auto"/>
            <w:vAlign w:val="center"/>
          </w:tcPr>
          <w:p w:rsidR="009E458E" w:rsidRDefault="009E458E">
            <w:pPr>
              <w:widowControl/>
              <w:snapToGrid w:val="0"/>
              <w:jc w:val="center"/>
              <w:rPr>
                <w:kern w:val="0"/>
                <w:sz w:val="24"/>
                <w:szCs w:val="21"/>
              </w:rPr>
            </w:pPr>
          </w:p>
        </w:tc>
        <w:tc>
          <w:tcPr>
            <w:tcW w:w="2500" w:type="dxa"/>
            <w:shd w:val="clear" w:color="auto" w:fill="auto"/>
            <w:vAlign w:val="center"/>
          </w:tcPr>
          <w:p w:rsidR="009E458E" w:rsidRDefault="009E458E">
            <w:pPr>
              <w:widowControl/>
              <w:snapToGrid w:val="0"/>
              <w:jc w:val="left"/>
              <w:rPr>
                <w:kern w:val="0"/>
                <w:sz w:val="24"/>
                <w:szCs w:val="21"/>
              </w:rPr>
            </w:pPr>
          </w:p>
        </w:tc>
        <w:tc>
          <w:tcPr>
            <w:tcW w:w="2680" w:type="dxa"/>
            <w:shd w:val="clear" w:color="auto" w:fill="auto"/>
            <w:vAlign w:val="center"/>
          </w:tcPr>
          <w:p w:rsidR="009E458E" w:rsidRDefault="009E458E">
            <w:pPr>
              <w:widowControl/>
              <w:snapToGrid w:val="0"/>
              <w:jc w:val="left"/>
              <w:rPr>
                <w:kern w:val="0"/>
                <w:sz w:val="24"/>
                <w:szCs w:val="21"/>
              </w:rPr>
            </w:pPr>
          </w:p>
        </w:tc>
        <w:tc>
          <w:tcPr>
            <w:tcW w:w="1979" w:type="dxa"/>
            <w:shd w:val="clear" w:color="auto" w:fill="auto"/>
            <w:vAlign w:val="center"/>
          </w:tcPr>
          <w:p w:rsidR="009E458E" w:rsidRDefault="009E458E">
            <w:pPr>
              <w:widowControl/>
              <w:snapToGrid w:val="0"/>
              <w:jc w:val="left"/>
              <w:rPr>
                <w:kern w:val="0"/>
                <w:sz w:val="24"/>
                <w:szCs w:val="21"/>
              </w:rPr>
            </w:pPr>
          </w:p>
        </w:tc>
        <w:tc>
          <w:tcPr>
            <w:tcW w:w="1241" w:type="dxa"/>
            <w:shd w:val="clear" w:color="auto" w:fill="auto"/>
            <w:vAlign w:val="center"/>
          </w:tcPr>
          <w:p w:rsidR="009E458E" w:rsidRDefault="009E458E">
            <w:pPr>
              <w:widowControl/>
              <w:snapToGrid w:val="0"/>
              <w:jc w:val="left"/>
              <w:rPr>
                <w:kern w:val="0"/>
                <w:sz w:val="24"/>
                <w:szCs w:val="21"/>
              </w:rPr>
            </w:pPr>
          </w:p>
        </w:tc>
      </w:tr>
      <w:tr w:rsidR="009E458E">
        <w:trPr>
          <w:jc w:val="center"/>
        </w:trPr>
        <w:tc>
          <w:tcPr>
            <w:tcW w:w="9480" w:type="dxa"/>
            <w:gridSpan w:val="5"/>
            <w:shd w:val="clear" w:color="auto" w:fill="auto"/>
            <w:vAlign w:val="center"/>
          </w:tcPr>
          <w:p w:rsidR="009E458E" w:rsidRDefault="0063005D">
            <w:pPr>
              <w:widowControl/>
              <w:snapToGrid w:val="0"/>
              <w:jc w:val="left"/>
              <w:rPr>
                <w:kern w:val="0"/>
                <w:sz w:val="24"/>
                <w:szCs w:val="21"/>
              </w:rPr>
            </w:pPr>
            <w:r>
              <w:rPr>
                <w:rFonts w:hint="eastAsia"/>
                <w:kern w:val="0"/>
                <w:sz w:val="24"/>
                <w:szCs w:val="21"/>
              </w:rPr>
              <w:t>（二）服务要求</w:t>
            </w:r>
          </w:p>
        </w:tc>
      </w:tr>
      <w:tr w:rsidR="009E458E">
        <w:trPr>
          <w:jc w:val="center"/>
        </w:trPr>
        <w:tc>
          <w:tcPr>
            <w:tcW w:w="1080" w:type="dxa"/>
            <w:shd w:val="clear" w:color="auto" w:fill="auto"/>
            <w:vAlign w:val="center"/>
          </w:tcPr>
          <w:p w:rsidR="009E458E" w:rsidRDefault="009E458E">
            <w:pPr>
              <w:widowControl/>
              <w:snapToGrid w:val="0"/>
              <w:jc w:val="center"/>
              <w:rPr>
                <w:kern w:val="0"/>
                <w:sz w:val="24"/>
                <w:szCs w:val="21"/>
              </w:rPr>
            </w:pPr>
          </w:p>
        </w:tc>
        <w:tc>
          <w:tcPr>
            <w:tcW w:w="2500" w:type="dxa"/>
            <w:shd w:val="clear" w:color="auto" w:fill="auto"/>
            <w:vAlign w:val="center"/>
          </w:tcPr>
          <w:p w:rsidR="009E458E" w:rsidRDefault="009E458E">
            <w:pPr>
              <w:widowControl/>
              <w:snapToGrid w:val="0"/>
              <w:jc w:val="left"/>
              <w:rPr>
                <w:kern w:val="0"/>
                <w:sz w:val="24"/>
                <w:szCs w:val="21"/>
              </w:rPr>
            </w:pPr>
          </w:p>
        </w:tc>
        <w:tc>
          <w:tcPr>
            <w:tcW w:w="2680" w:type="dxa"/>
            <w:shd w:val="clear" w:color="auto" w:fill="auto"/>
            <w:vAlign w:val="center"/>
          </w:tcPr>
          <w:p w:rsidR="009E458E" w:rsidRDefault="009E458E">
            <w:pPr>
              <w:widowControl/>
              <w:snapToGrid w:val="0"/>
              <w:jc w:val="left"/>
              <w:rPr>
                <w:kern w:val="0"/>
                <w:sz w:val="24"/>
                <w:szCs w:val="21"/>
              </w:rPr>
            </w:pPr>
          </w:p>
        </w:tc>
        <w:tc>
          <w:tcPr>
            <w:tcW w:w="1979" w:type="dxa"/>
            <w:shd w:val="clear" w:color="auto" w:fill="auto"/>
            <w:vAlign w:val="center"/>
          </w:tcPr>
          <w:p w:rsidR="009E458E" w:rsidRDefault="009E458E">
            <w:pPr>
              <w:widowControl/>
              <w:snapToGrid w:val="0"/>
              <w:jc w:val="left"/>
              <w:rPr>
                <w:kern w:val="0"/>
                <w:sz w:val="24"/>
                <w:szCs w:val="21"/>
              </w:rPr>
            </w:pPr>
          </w:p>
        </w:tc>
        <w:tc>
          <w:tcPr>
            <w:tcW w:w="1241" w:type="dxa"/>
            <w:shd w:val="clear" w:color="auto" w:fill="auto"/>
            <w:vAlign w:val="center"/>
          </w:tcPr>
          <w:p w:rsidR="009E458E" w:rsidRDefault="009E458E">
            <w:pPr>
              <w:widowControl/>
              <w:snapToGrid w:val="0"/>
              <w:jc w:val="left"/>
              <w:rPr>
                <w:kern w:val="0"/>
                <w:sz w:val="24"/>
                <w:szCs w:val="21"/>
              </w:rPr>
            </w:pPr>
          </w:p>
        </w:tc>
      </w:tr>
      <w:tr w:rsidR="009E458E">
        <w:trPr>
          <w:jc w:val="center"/>
        </w:trPr>
        <w:tc>
          <w:tcPr>
            <w:tcW w:w="1080" w:type="dxa"/>
            <w:shd w:val="clear" w:color="auto" w:fill="auto"/>
            <w:vAlign w:val="center"/>
          </w:tcPr>
          <w:p w:rsidR="009E458E" w:rsidRDefault="009E458E">
            <w:pPr>
              <w:widowControl/>
              <w:snapToGrid w:val="0"/>
              <w:jc w:val="center"/>
              <w:rPr>
                <w:kern w:val="0"/>
                <w:sz w:val="24"/>
                <w:szCs w:val="21"/>
              </w:rPr>
            </w:pPr>
          </w:p>
        </w:tc>
        <w:tc>
          <w:tcPr>
            <w:tcW w:w="2500" w:type="dxa"/>
            <w:shd w:val="clear" w:color="auto" w:fill="auto"/>
            <w:vAlign w:val="center"/>
          </w:tcPr>
          <w:p w:rsidR="009E458E" w:rsidRDefault="009E458E">
            <w:pPr>
              <w:widowControl/>
              <w:snapToGrid w:val="0"/>
              <w:jc w:val="left"/>
              <w:rPr>
                <w:kern w:val="0"/>
                <w:sz w:val="24"/>
                <w:szCs w:val="21"/>
              </w:rPr>
            </w:pPr>
          </w:p>
        </w:tc>
        <w:tc>
          <w:tcPr>
            <w:tcW w:w="2680" w:type="dxa"/>
            <w:shd w:val="clear" w:color="auto" w:fill="auto"/>
            <w:vAlign w:val="center"/>
          </w:tcPr>
          <w:p w:rsidR="009E458E" w:rsidRDefault="009E458E">
            <w:pPr>
              <w:widowControl/>
              <w:snapToGrid w:val="0"/>
              <w:jc w:val="left"/>
              <w:rPr>
                <w:kern w:val="0"/>
                <w:sz w:val="24"/>
                <w:szCs w:val="21"/>
              </w:rPr>
            </w:pPr>
          </w:p>
        </w:tc>
        <w:tc>
          <w:tcPr>
            <w:tcW w:w="1979" w:type="dxa"/>
            <w:shd w:val="clear" w:color="auto" w:fill="auto"/>
            <w:vAlign w:val="center"/>
          </w:tcPr>
          <w:p w:rsidR="009E458E" w:rsidRDefault="009E458E">
            <w:pPr>
              <w:widowControl/>
              <w:snapToGrid w:val="0"/>
              <w:jc w:val="left"/>
              <w:rPr>
                <w:kern w:val="0"/>
                <w:sz w:val="24"/>
                <w:szCs w:val="21"/>
              </w:rPr>
            </w:pPr>
          </w:p>
        </w:tc>
        <w:tc>
          <w:tcPr>
            <w:tcW w:w="1241" w:type="dxa"/>
            <w:shd w:val="clear" w:color="auto" w:fill="auto"/>
            <w:vAlign w:val="center"/>
          </w:tcPr>
          <w:p w:rsidR="009E458E" w:rsidRDefault="009E458E">
            <w:pPr>
              <w:widowControl/>
              <w:snapToGrid w:val="0"/>
              <w:jc w:val="left"/>
              <w:rPr>
                <w:kern w:val="0"/>
                <w:sz w:val="24"/>
                <w:szCs w:val="21"/>
              </w:rPr>
            </w:pPr>
          </w:p>
        </w:tc>
      </w:tr>
      <w:tr w:rsidR="009E458E">
        <w:trPr>
          <w:jc w:val="center"/>
        </w:trPr>
        <w:tc>
          <w:tcPr>
            <w:tcW w:w="9480" w:type="dxa"/>
            <w:gridSpan w:val="5"/>
            <w:shd w:val="clear" w:color="auto" w:fill="auto"/>
            <w:vAlign w:val="center"/>
          </w:tcPr>
          <w:p w:rsidR="009E458E" w:rsidRDefault="0063005D">
            <w:pPr>
              <w:widowControl/>
              <w:snapToGrid w:val="0"/>
              <w:jc w:val="left"/>
              <w:rPr>
                <w:kern w:val="0"/>
                <w:sz w:val="24"/>
                <w:szCs w:val="21"/>
              </w:rPr>
            </w:pPr>
            <w:r>
              <w:rPr>
                <w:rFonts w:hint="eastAsia"/>
                <w:kern w:val="0"/>
                <w:sz w:val="24"/>
                <w:szCs w:val="21"/>
              </w:rPr>
              <w:t>（三）交货要求</w:t>
            </w:r>
          </w:p>
        </w:tc>
      </w:tr>
      <w:tr w:rsidR="009E458E">
        <w:trPr>
          <w:jc w:val="center"/>
        </w:trPr>
        <w:tc>
          <w:tcPr>
            <w:tcW w:w="1080" w:type="dxa"/>
            <w:shd w:val="clear" w:color="auto" w:fill="auto"/>
            <w:vAlign w:val="center"/>
          </w:tcPr>
          <w:p w:rsidR="009E458E" w:rsidRDefault="009E458E">
            <w:pPr>
              <w:widowControl/>
              <w:snapToGrid w:val="0"/>
              <w:jc w:val="center"/>
              <w:rPr>
                <w:kern w:val="0"/>
                <w:sz w:val="24"/>
                <w:szCs w:val="21"/>
              </w:rPr>
            </w:pPr>
          </w:p>
        </w:tc>
        <w:tc>
          <w:tcPr>
            <w:tcW w:w="2500" w:type="dxa"/>
            <w:shd w:val="clear" w:color="auto" w:fill="auto"/>
            <w:vAlign w:val="center"/>
          </w:tcPr>
          <w:p w:rsidR="009E458E" w:rsidRDefault="009E458E">
            <w:pPr>
              <w:widowControl/>
              <w:snapToGrid w:val="0"/>
              <w:jc w:val="left"/>
              <w:rPr>
                <w:kern w:val="0"/>
                <w:sz w:val="24"/>
                <w:szCs w:val="21"/>
              </w:rPr>
            </w:pPr>
          </w:p>
        </w:tc>
        <w:tc>
          <w:tcPr>
            <w:tcW w:w="2680" w:type="dxa"/>
            <w:shd w:val="clear" w:color="auto" w:fill="auto"/>
            <w:vAlign w:val="center"/>
          </w:tcPr>
          <w:p w:rsidR="009E458E" w:rsidRDefault="009E458E">
            <w:pPr>
              <w:widowControl/>
              <w:snapToGrid w:val="0"/>
              <w:jc w:val="left"/>
              <w:rPr>
                <w:kern w:val="0"/>
                <w:sz w:val="24"/>
                <w:szCs w:val="21"/>
              </w:rPr>
            </w:pPr>
          </w:p>
        </w:tc>
        <w:tc>
          <w:tcPr>
            <w:tcW w:w="1979" w:type="dxa"/>
            <w:shd w:val="clear" w:color="auto" w:fill="auto"/>
            <w:vAlign w:val="center"/>
          </w:tcPr>
          <w:p w:rsidR="009E458E" w:rsidRDefault="009E458E">
            <w:pPr>
              <w:widowControl/>
              <w:snapToGrid w:val="0"/>
              <w:jc w:val="left"/>
              <w:rPr>
                <w:kern w:val="0"/>
                <w:sz w:val="24"/>
                <w:szCs w:val="21"/>
              </w:rPr>
            </w:pPr>
          </w:p>
        </w:tc>
        <w:tc>
          <w:tcPr>
            <w:tcW w:w="1241" w:type="dxa"/>
            <w:shd w:val="clear" w:color="auto" w:fill="auto"/>
            <w:vAlign w:val="center"/>
          </w:tcPr>
          <w:p w:rsidR="009E458E" w:rsidRDefault="009E458E">
            <w:pPr>
              <w:widowControl/>
              <w:snapToGrid w:val="0"/>
              <w:jc w:val="left"/>
              <w:rPr>
                <w:kern w:val="0"/>
                <w:sz w:val="24"/>
                <w:szCs w:val="21"/>
              </w:rPr>
            </w:pPr>
          </w:p>
        </w:tc>
      </w:tr>
      <w:tr w:rsidR="009E458E">
        <w:trPr>
          <w:jc w:val="center"/>
        </w:trPr>
        <w:tc>
          <w:tcPr>
            <w:tcW w:w="9480" w:type="dxa"/>
            <w:gridSpan w:val="5"/>
            <w:shd w:val="clear" w:color="auto" w:fill="auto"/>
            <w:vAlign w:val="center"/>
          </w:tcPr>
          <w:p w:rsidR="009E458E" w:rsidRDefault="0063005D">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9E458E">
        <w:trPr>
          <w:jc w:val="center"/>
        </w:trPr>
        <w:tc>
          <w:tcPr>
            <w:tcW w:w="1080" w:type="dxa"/>
            <w:shd w:val="clear" w:color="auto" w:fill="auto"/>
            <w:vAlign w:val="center"/>
          </w:tcPr>
          <w:p w:rsidR="009E458E" w:rsidRDefault="009E458E">
            <w:pPr>
              <w:widowControl/>
              <w:snapToGrid w:val="0"/>
              <w:jc w:val="center"/>
              <w:rPr>
                <w:kern w:val="0"/>
                <w:sz w:val="24"/>
                <w:szCs w:val="21"/>
              </w:rPr>
            </w:pPr>
          </w:p>
        </w:tc>
        <w:tc>
          <w:tcPr>
            <w:tcW w:w="2500" w:type="dxa"/>
            <w:shd w:val="clear" w:color="auto" w:fill="auto"/>
            <w:vAlign w:val="center"/>
          </w:tcPr>
          <w:p w:rsidR="009E458E" w:rsidRDefault="009E458E">
            <w:pPr>
              <w:widowControl/>
              <w:snapToGrid w:val="0"/>
              <w:jc w:val="left"/>
              <w:rPr>
                <w:kern w:val="0"/>
                <w:sz w:val="24"/>
                <w:szCs w:val="21"/>
              </w:rPr>
            </w:pPr>
          </w:p>
        </w:tc>
        <w:tc>
          <w:tcPr>
            <w:tcW w:w="2680" w:type="dxa"/>
            <w:shd w:val="clear" w:color="auto" w:fill="auto"/>
            <w:vAlign w:val="center"/>
          </w:tcPr>
          <w:p w:rsidR="009E458E" w:rsidRDefault="009E458E">
            <w:pPr>
              <w:widowControl/>
              <w:snapToGrid w:val="0"/>
              <w:jc w:val="left"/>
              <w:rPr>
                <w:kern w:val="0"/>
                <w:sz w:val="24"/>
                <w:szCs w:val="21"/>
              </w:rPr>
            </w:pPr>
          </w:p>
        </w:tc>
        <w:tc>
          <w:tcPr>
            <w:tcW w:w="1979" w:type="dxa"/>
            <w:shd w:val="clear" w:color="auto" w:fill="auto"/>
            <w:vAlign w:val="center"/>
          </w:tcPr>
          <w:p w:rsidR="009E458E" w:rsidRDefault="009E458E">
            <w:pPr>
              <w:widowControl/>
              <w:snapToGrid w:val="0"/>
              <w:jc w:val="left"/>
              <w:rPr>
                <w:kern w:val="0"/>
                <w:sz w:val="24"/>
                <w:szCs w:val="21"/>
              </w:rPr>
            </w:pPr>
          </w:p>
        </w:tc>
        <w:tc>
          <w:tcPr>
            <w:tcW w:w="1241" w:type="dxa"/>
            <w:shd w:val="clear" w:color="auto" w:fill="auto"/>
            <w:vAlign w:val="center"/>
          </w:tcPr>
          <w:p w:rsidR="009E458E" w:rsidRDefault="009E458E">
            <w:pPr>
              <w:widowControl/>
              <w:snapToGrid w:val="0"/>
              <w:jc w:val="left"/>
              <w:rPr>
                <w:kern w:val="0"/>
                <w:sz w:val="24"/>
                <w:szCs w:val="21"/>
              </w:rPr>
            </w:pPr>
          </w:p>
        </w:tc>
      </w:tr>
      <w:tr w:rsidR="009E458E">
        <w:trPr>
          <w:jc w:val="center"/>
        </w:trPr>
        <w:tc>
          <w:tcPr>
            <w:tcW w:w="9480" w:type="dxa"/>
            <w:gridSpan w:val="5"/>
            <w:shd w:val="clear" w:color="auto" w:fill="auto"/>
            <w:vAlign w:val="center"/>
          </w:tcPr>
          <w:p w:rsidR="009E458E" w:rsidRDefault="0063005D">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9E458E">
        <w:trPr>
          <w:jc w:val="center"/>
        </w:trPr>
        <w:tc>
          <w:tcPr>
            <w:tcW w:w="1080" w:type="dxa"/>
            <w:shd w:val="clear" w:color="auto" w:fill="auto"/>
            <w:vAlign w:val="center"/>
          </w:tcPr>
          <w:p w:rsidR="009E458E" w:rsidRDefault="009E458E">
            <w:pPr>
              <w:widowControl/>
              <w:snapToGrid w:val="0"/>
              <w:jc w:val="center"/>
              <w:rPr>
                <w:kern w:val="0"/>
                <w:sz w:val="24"/>
                <w:szCs w:val="21"/>
              </w:rPr>
            </w:pPr>
          </w:p>
        </w:tc>
        <w:tc>
          <w:tcPr>
            <w:tcW w:w="2500" w:type="dxa"/>
            <w:shd w:val="clear" w:color="auto" w:fill="auto"/>
            <w:vAlign w:val="center"/>
          </w:tcPr>
          <w:p w:rsidR="009E458E" w:rsidRDefault="009E458E">
            <w:pPr>
              <w:widowControl/>
              <w:snapToGrid w:val="0"/>
              <w:jc w:val="left"/>
              <w:rPr>
                <w:kern w:val="0"/>
                <w:sz w:val="24"/>
                <w:szCs w:val="21"/>
              </w:rPr>
            </w:pPr>
          </w:p>
        </w:tc>
        <w:tc>
          <w:tcPr>
            <w:tcW w:w="2680" w:type="dxa"/>
            <w:shd w:val="clear" w:color="auto" w:fill="auto"/>
            <w:vAlign w:val="center"/>
          </w:tcPr>
          <w:p w:rsidR="009E458E" w:rsidRDefault="009E458E">
            <w:pPr>
              <w:widowControl/>
              <w:snapToGrid w:val="0"/>
              <w:jc w:val="left"/>
              <w:rPr>
                <w:kern w:val="0"/>
                <w:sz w:val="24"/>
                <w:szCs w:val="21"/>
              </w:rPr>
            </w:pPr>
          </w:p>
        </w:tc>
        <w:tc>
          <w:tcPr>
            <w:tcW w:w="1979" w:type="dxa"/>
            <w:shd w:val="clear" w:color="auto" w:fill="auto"/>
            <w:vAlign w:val="center"/>
          </w:tcPr>
          <w:p w:rsidR="009E458E" w:rsidRDefault="009E458E">
            <w:pPr>
              <w:widowControl/>
              <w:snapToGrid w:val="0"/>
              <w:jc w:val="left"/>
              <w:rPr>
                <w:kern w:val="0"/>
                <w:sz w:val="24"/>
                <w:szCs w:val="21"/>
              </w:rPr>
            </w:pPr>
          </w:p>
        </w:tc>
        <w:tc>
          <w:tcPr>
            <w:tcW w:w="1241" w:type="dxa"/>
            <w:shd w:val="clear" w:color="auto" w:fill="auto"/>
            <w:vAlign w:val="center"/>
          </w:tcPr>
          <w:p w:rsidR="009E458E" w:rsidRDefault="009E458E">
            <w:pPr>
              <w:widowControl/>
              <w:snapToGrid w:val="0"/>
              <w:jc w:val="left"/>
              <w:rPr>
                <w:kern w:val="0"/>
                <w:sz w:val="24"/>
                <w:szCs w:val="21"/>
              </w:rPr>
            </w:pPr>
          </w:p>
        </w:tc>
      </w:tr>
      <w:tr w:rsidR="009E458E">
        <w:trPr>
          <w:jc w:val="center"/>
        </w:trPr>
        <w:tc>
          <w:tcPr>
            <w:tcW w:w="9480" w:type="dxa"/>
            <w:gridSpan w:val="5"/>
            <w:shd w:val="clear" w:color="auto" w:fill="auto"/>
            <w:vAlign w:val="center"/>
          </w:tcPr>
          <w:p w:rsidR="009E458E" w:rsidRDefault="0063005D">
            <w:pPr>
              <w:widowControl/>
              <w:snapToGrid w:val="0"/>
              <w:jc w:val="left"/>
              <w:rPr>
                <w:kern w:val="0"/>
                <w:sz w:val="24"/>
                <w:szCs w:val="21"/>
              </w:rPr>
            </w:pPr>
            <w:r>
              <w:rPr>
                <w:rFonts w:hint="eastAsia"/>
                <w:kern w:val="0"/>
                <w:sz w:val="24"/>
                <w:szCs w:val="21"/>
              </w:rPr>
              <w:t>（六）验收方法及标准</w:t>
            </w:r>
          </w:p>
        </w:tc>
      </w:tr>
      <w:tr w:rsidR="009E458E">
        <w:trPr>
          <w:jc w:val="center"/>
        </w:trPr>
        <w:tc>
          <w:tcPr>
            <w:tcW w:w="1080" w:type="dxa"/>
            <w:shd w:val="clear" w:color="auto" w:fill="auto"/>
            <w:vAlign w:val="center"/>
          </w:tcPr>
          <w:p w:rsidR="009E458E" w:rsidRDefault="009E458E">
            <w:pPr>
              <w:widowControl/>
              <w:snapToGrid w:val="0"/>
              <w:jc w:val="center"/>
              <w:rPr>
                <w:kern w:val="0"/>
                <w:sz w:val="24"/>
                <w:szCs w:val="21"/>
              </w:rPr>
            </w:pPr>
          </w:p>
        </w:tc>
        <w:tc>
          <w:tcPr>
            <w:tcW w:w="2500" w:type="dxa"/>
            <w:shd w:val="clear" w:color="auto" w:fill="auto"/>
            <w:vAlign w:val="center"/>
          </w:tcPr>
          <w:p w:rsidR="009E458E" w:rsidRDefault="009E458E">
            <w:pPr>
              <w:widowControl/>
              <w:snapToGrid w:val="0"/>
              <w:jc w:val="left"/>
              <w:rPr>
                <w:kern w:val="0"/>
                <w:sz w:val="24"/>
                <w:szCs w:val="21"/>
              </w:rPr>
            </w:pPr>
          </w:p>
        </w:tc>
        <w:tc>
          <w:tcPr>
            <w:tcW w:w="2680" w:type="dxa"/>
            <w:shd w:val="clear" w:color="auto" w:fill="auto"/>
            <w:vAlign w:val="center"/>
          </w:tcPr>
          <w:p w:rsidR="009E458E" w:rsidRDefault="009E458E">
            <w:pPr>
              <w:widowControl/>
              <w:snapToGrid w:val="0"/>
              <w:jc w:val="left"/>
              <w:rPr>
                <w:kern w:val="0"/>
                <w:sz w:val="24"/>
                <w:szCs w:val="21"/>
              </w:rPr>
            </w:pPr>
          </w:p>
        </w:tc>
        <w:tc>
          <w:tcPr>
            <w:tcW w:w="1979" w:type="dxa"/>
            <w:shd w:val="clear" w:color="auto" w:fill="auto"/>
            <w:vAlign w:val="center"/>
          </w:tcPr>
          <w:p w:rsidR="009E458E" w:rsidRDefault="009E458E">
            <w:pPr>
              <w:widowControl/>
              <w:snapToGrid w:val="0"/>
              <w:jc w:val="left"/>
              <w:rPr>
                <w:kern w:val="0"/>
                <w:sz w:val="24"/>
                <w:szCs w:val="21"/>
              </w:rPr>
            </w:pPr>
          </w:p>
        </w:tc>
        <w:tc>
          <w:tcPr>
            <w:tcW w:w="1241" w:type="dxa"/>
            <w:shd w:val="clear" w:color="auto" w:fill="auto"/>
            <w:vAlign w:val="center"/>
          </w:tcPr>
          <w:p w:rsidR="009E458E" w:rsidRDefault="009E458E">
            <w:pPr>
              <w:widowControl/>
              <w:snapToGrid w:val="0"/>
              <w:jc w:val="left"/>
              <w:rPr>
                <w:kern w:val="0"/>
                <w:sz w:val="24"/>
                <w:szCs w:val="21"/>
              </w:rPr>
            </w:pPr>
          </w:p>
        </w:tc>
      </w:tr>
    </w:tbl>
    <w:p w:rsidR="009E458E" w:rsidRDefault="0063005D">
      <w:pPr>
        <w:spacing w:line="620" w:lineRule="exact"/>
        <w:rPr>
          <w:sz w:val="24"/>
        </w:rPr>
      </w:pPr>
      <w:r>
        <w:rPr>
          <w:sz w:val="24"/>
        </w:rPr>
        <w:t>注：</w:t>
      </w:r>
    </w:p>
    <w:p w:rsidR="009E458E" w:rsidRDefault="0063005D">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9E458E" w:rsidRDefault="0063005D">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9E458E" w:rsidRDefault="0063005D">
      <w:pPr>
        <w:spacing w:line="360" w:lineRule="auto"/>
        <w:rPr>
          <w:sz w:val="24"/>
        </w:rPr>
      </w:pPr>
      <w:r>
        <w:rPr>
          <w:rFonts w:hint="eastAsia"/>
          <w:sz w:val="24"/>
        </w:rPr>
        <w:t>3</w:t>
      </w:r>
      <w:r>
        <w:rPr>
          <w:sz w:val="24"/>
        </w:rPr>
        <w:t xml:space="preserve">. </w:t>
      </w:r>
      <w:r>
        <w:rPr>
          <w:sz w:val="24"/>
        </w:rPr>
        <w:t>偏离说明指招标要求与投标应答之间的不同之处。</w:t>
      </w:r>
    </w:p>
    <w:p w:rsidR="009E458E" w:rsidRDefault="009E458E">
      <w:pPr>
        <w:spacing w:line="360" w:lineRule="auto"/>
        <w:rPr>
          <w:sz w:val="24"/>
        </w:rPr>
      </w:pPr>
    </w:p>
    <w:p w:rsidR="009E458E" w:rsidRDefault="0063005D" w:rsidP="00EF230D">
      <w:pPr>
        <w:spacing w:line="360" w:lineRule="auto"/>
        <w:ind w:firstLineChars="1700" w:firstLine="3794"/>
        <w:rPr>
          <w:sz w:val="24"/>
        </w:rPr>
      </w:pPr>
      <w:r>
        <w:rPr>
          <w:sz w:val="24"/>
        </w:rPr>
        <w:t>投标人名称：</w:t>
      </w:r>
    </w:p>
    <w:p w:rsidR="009E458E" w:rsidRDefault="0063005D" w:rsidP="00EF230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E458E" w:rsidRDefault="0063005D">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rsidR="009E458E" w:rsidRDefault="0063005D">
      <w:pPr>
        <w:autoSpaceDN w:val="0"/>
        <w:spacing w:line="360" w:lineRule="auto"/>
        <w:jc w:val="center"/>
        <w:rPr>
          <w:b/>
          <w:bCs/>
          <w:sz w:val="24"/>
        </w:rPr>
      </w:pPr>
      <w:r>
        <w:rPr>
          <w:b/>
          <w:bCs/>
          <w:sz w:val="24"/>
        </w:rPr>
        <w:t>技术要求点对点应答表</w:t>
      </w:r>
    </w:p>
    <w:p w:rsidR="009E458E" w:rsidRDefault="0063005D">
      <w:pPr>
        <w:spacing w:line="460" w:lineRule="exact"/>
        <w:rPr>
          <w:sz w:val="24"/>
        </w:rPr>
      </w:pPr>
      <w:r>
        <w:rPr>
          <w:sz w:val="24"/>
        </w:rPr>
        <w:t>项目名称：</w:t>
      </w:r>
      <w:r>
        <w:rPr>
          <w:sz w:val="24"/>
          <w:u w:val="single"/>
        </w:rPr>
        <w:t xml:space="preserve">                    </w:t>
      </w:r>
    </w:p>
    <w:p w:rsidR="009E458E" w:rsidRDefault="0063005D">
      <w:pPr>
        <w:spacing w:line="460" w:lineRule="exact"/>
        <w:rPr>
          <w:sz w:val="24"/>
        </w:rPr>
      </w:pPr>
      <w:r>
        <w:rPr>
          <w:sz w:val="24"/>
        </w:rPr>
        <w:t>项目编号：</w:t>
      </w:r>
      <w:r>
        <w:rPr>
          <w:sz w:val="24"/>
          <w:u w:val="single"/>
        </w:rPr>
        <w:t xml:space="preserve">                    </w:t>
      </w:r>
    </w:p>
    <w:p w:rsidR="009E458E" w:rsidRDefault="0063005D">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9E458E">
        <w:trPr>
          <w:tblHeader/>
          <w:jc w:val="center"/>
        </w:trPr>
        <w:tc>
          <w:tcPr>
            <w:tcW w:w="9807" w:type="dxa"/>
            <w:gridSpan w:val="7"/>
            <w:shd w:val="clear" w:color="auto" w:fill="auto"/>
            <w:vAlign w:val="center"/>
          </w:tcPr>
          <w:p w:rsidR="009E458E" w:rsidRDefault="0063005D">
            <w:pPr>
              <w:widowControl/>
              <w:snapToGrid w:val="0"/>
              <w:rPr>
                <w:b/>
                <w:kern w:val="0"/>
                <w:sz w:val="24"/>
                <w:szCs w:val="21"/>
              </w:rPr>
            </w:pPr>
            <w:r>
              <w:rPr>
                <w:rFonts w:hint="eastAsia"/>
                <w:b/>
                <w:kern w:val="0"/>
                <w:sz w:val="24"/>
                <w:szCs w:val="21"/>
              </w:rPr>
              <w:t>招标文件第二部分技术要求</w:t>
            </w:r>
          </w:p>
        </w:tc>
      </w:tr>
      <w:tr w:rsidR="009E458E">
        <w:trPr>
          <w:tblHeader/>
          <w:jc w:val="center"/>
        </w:trPr>
        <w:tc>
          <w:tcPr>
            <w:tcW w:w="843" w:type="dxa"/>
            <w:shd w:val="clear" w:color="auto" w:fill="auto"/>
            <w:vAlign w:val="center"/>
          </w:tcPr>
          <w:p w:rsidR="009E458E" w:rsidRDefault="0063005D">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9E458E" w:rsidRDefault="0063005D">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9E458E" w:rsidRDefault="0063005D">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9E458E" w:rsidRDefault="0063005D">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9E458E" w:rsidRDefault="0063005D">
            <w:pPr>
              <w:widowControl/>
              <w:snapToGrid w:val="0"/>
              <w:jc w:val="center"/>
              <w:rPr>
                <w:kern w:val="0"/>
                <w:sz w:val="24"/>
                <w:szCs w:val="21"/>
              </w:rPr>
            </w:pPr>
            <w:r>
              <w:rPr>
                <w:kern w:val="0"/>
                <w:sz w:val="24"/>
                <w:szCs w:val="21"/>
              </w:rPr>
              <w:t>备注</w:t>
            </w:r>
          </w:p>
        </w:tc>
      </w:tr>
      <w:tr w:rsidR="009E458E">
        <w:trPr>
          <w:jc w:val="center"/>
        </w:trPr>
        <w:tc>
          <w:tcPr>
            <w:tcW w:w="843" w:type="dxa"/>
            <w:shd w:val="clear" w:color="auto" w:fill="auto"/>
            <w:vAlign w:val="center"/>
          </w:tcPr>
          <w:p w:rsidR="009E458E" w:rsidRDefault="0063005D">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9E458E" w:rsidRDefault="009E458E">
            <w:pPr>
              <w:widowControl/>
              <w:snapToGrid w:val="0"/>
              <w:jc w:val="center"/>
              <w:rPr>
                <w:kern w:val="0"/>
                <w:sz w:val="24"/>
                <w:szCs w:val="21"/>
              </w:rPr>
            </w:pPr>
          </w:p>
        </w:tc>
        <w:tc>
          <w:tcPr>
            <w:tcW w:w="2680" w:type="dxa"/>
            <w:shd w:val="clear" w:color="auto" w:fill="auto"/>
            <w:vAlign w:val="center"/>
          </w:tcPr>
          <w:p w:rsidR="009E458E" w:rsidRDefault="009E458E">
            <w:pPr>
              <w:widowControl/>
              <w:snapToGrid w:val="0"/>
              <w:jc w:val="center"/>
              <w:rPr>
                <w:kern w:val="0"/>
                <w:sz w:val="24"/>
                <w:szCs w:val="21"/>
              </w:rPr>
            </w:pPr>
          </w:p>
        </w:tc>
        <w:tc>
          <w:tcPr>
            <w:tcW w:w="1289" w:type="dxa"/>
            <w:shd w:val="clear" w:color="auto" w:fill="auto"/>
            <w:vAlign w:val="center"/>
          </w:tcPr>
          <w:p w:rsidR="009E458E" w:rsidRDefault="009E458E">
            <w:pPr>
              <w:widowControl/>
              <w:snapToGrid w:val="0"/>
              <w:jc w:val="center"/>
              <w:rPr>
                <w:kern w:val="0"/>
                <w:sz w:val="24"/>
                <w:szCs w:val="21"/>
              </w:rPr>
            </w:pPr>
          </w:p>
        </w:tc>
        <w:tc>
          <w:tcPr>
            <w:tcW w:w="1315" w:type="dxa"/>
            <w:shd w:val="clear" w:color="auto" w:fill="auto"/>
            <w:vAlign w:val="center"/>
          </w:tcPr>
          <w:p w:rsidR="009E458E" w:rsidRDefault="009E458E">
            <w:pPr>
              <w:widowControl/>
              <w:snapToGrid w:val="0"/>
              <w:jc w:val="center"/>
              <w:rPr>
                <w:kern w:val="0"/>
                <w:sz w:val="24"/>
                <w:szCs w:val="21"/>
              </w:rPr>
            </w:pPr>
          </w:p>
        </w:tc>
      </w:tr>
      <w:tr w:rsidR="009E458E">
        <w:trPr>
          <w:jc w:val="center"/>
        </w:trPr>
        <w:tc>
          <w:tcPr>
            <w:tcW w:w="843" w:type="dxa"/>
            <w:shd w:val="clear" w:color="auto" w:fill="auto"/>
            <w:vAlign w:val="center"/>
          </w:tcPr>
          <w:p w:rsidR="009E458E" w:rsidRDefault="0063005D">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9E458E" w:rsidRDefault="009E458E">
            <w:pPr>
              <w:widowControl/>
              <w:snapToGrid w:val="0"/>
              <w:jc w:val="center"/>
              <w:rPr>
                <w:kern w:val="0"/>
                <w:sz w:val="24"/>
                <w:szCs w:val="21"/>
              </w:rPr>
            </w:pPr>
          </w:p>
        </w:tc>
        <w:tc>
          <w:tcPr>
            <w:tcW w:w="2680" w:type="dxa"/>
            <w:shd w:val="clear" w:color="auto" w:fill="auto"/>
            <w:vAlign w:val="center"/>
          </w:tcPr>
          <w:p w:rsidR="009E458E" w:rsidRDefault="009E458E">
            <w:pPr>
              <w:widowControl/>
              <w:snapToGrid w:val="0"/>
              <w:jc w:val="center"/>
              <w:rPr>
                <w:kern w:val="0"/>
                <w:sz w:val="24"/>
                <w:szCs w:val="21"/>
              </w:rPr>
            </w:pPr>
          </w:p>
        </w:tc>
        <w:tc>
          <w:tcPr>
            <w:tcW w:w="1289" w:type="dxa"/>
            <w:shd w:val="clear" w:color="auto" w:fill="auto"/>
            <w:vAlign w:val="center"/>
          </w:tcPr>
          <w:p w:rsidR="009E458E" w:rsidRDefault="009E458E">
            <w:pPr>
              <w:widowControl/>
              <w:snapToGrid w:val="0"/>
              <w:jc w:val="center"/>
              <w:rPr>
                <w:kern w:val="0"/>
                <w:sz w:val="24"/>
                <w:szCs w:val="21"/>
              </w:rPr>
            </w:pPr>
          </w:p>
        </w:tc>
        <w:tc>
          <w:tcPr>
            <w:tcW w:w="1315" w:type="dxa"/>
            <w:shd w:val="clear" w:color="auto" w:fill="auto"/>
            <w:vAlign w:val="center"/>
          </w:tcPr>
          <w:p w:rsidR="009E458E" w:rsidRDefault="009E458E">
            <w:pPr>
              <w:widowControl/>
              <w:snapToGrid w:val="0"/>
              <w:jc w:val="center"/>
              <w:rPr>
                <w:kern w:val="0"/>
                <w:sz w:val="24"/>
                <w:szCs w:val="21"/>
              </w:rPr>
            </w:pPr>
          </w:p>
        </w:tc>
      </w:tr>
      <w:tr w:rsidR="009E458E">
        <w:trPr>
          <w:jc w:val="center"/>
        </w:trPr>
        <w:tc>
          <w:tcPr>
            <w:tcW w:w="843" w:type="dxa"/>
            <w:shd w:val="clear" w:color="auto" w:fill="auto"/>
            <w:vAlign w:val="center"/>
          </w:tcPr>
          <w:p w:rsidR="009E458E" w:rsidRDefault="0063005D">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9E458E" w:rsidRDefault="009E458E">
            <w:pPr>
              <w:widowControl/>
              <w:snapToGrid w:val="0"/>
              <w:jc w:val="center"/>
              <w:rPr>
                <w:kern w:val="0"/>
                <w:sz w:val="24"/>
                <w:szCs w:val="21"/>
              </w:rPr>
            </w:pPr>
          </w:p>
        </w:tc>
        <w:tc>
          <w:tcPr>
            <w:tcW w:w="2680" w:type="dxa"/>
            <w:shd w:val="clear" w:color="auto" w:fill="auto"/>
            <w:vAlign w:val="center"/>
          </w:tcPr>
          <w:p w:rsidR="009E458E" w:rsidRDefault="009E458E">
            <w:pPr>
              <w:widowControl/>
              <w:snapToGrid w:val="0"/>
              <w:jc w:val="center"/>
              <w:rPr>
                <w:kern w:val="0"/>
                <w:sz w:val="24"/>
                <w:szCs w:val="21"/>
              </w:rPr>
            </w:pPr>
          </w:p>
        </w:tc>
        <w:tc>
          <w:tcPr>
            <w:tcW w:w="1289" w:type="dxa"/>
            <w:shd w:val="clear" w:color="auto" w:fill="auto"/>
            <w:vAlign w:val="center"/>
          </w:tcPr>
          <w:p w:rsidR="009E458E" w:rsidRDefault="009E458E">
            <w:pPr>
              <w:widowControl/>
              <w:snapToGrid w:val="0"/>
              <w:jc w:val="center"/>
              <w:rPr>
                <w:kern w:val="0"/>
                <w:sz w:val="24"/>
                <w:szCs w:val="21"/>
              </w:rPr>
            </w:pPr>
          </w:p>
        </w:tc>
        <w:tc>
          <w:tcPr>
            <w:tcW w:w="1315" w:type="dxa"/>
            <w:shd w:val="clear" w:color="auto" w:fill="auto"/>
            <w:vAlign w:val="center"/>
          </w:tcPr>
          <w:p w:rsidR="009E458E" w:rsidRDefault="009E458E">
            <w:pPr>
              <w:widowControl/>
              <w:snapToGrid w:val="0"/>
              <w:jc w:val="center"/>
              <w:rPr>
                <w:kern w:val="0"/>
                <w:sz w:val="24"/>
                <w:szCs w:val="21"/>
              </w:rPr>
            </w:pPr>
          </w:p>
        </w:tc>
      </w:tr>
      <w:tr w:rsidR="009E458E">
        <w:trPr>
          <w:jc w:val="center"/>
        </w:trPr>
        <w:tc>
          <w:tcPr>
            <w:tcW w:w="843" w:type="dxa"/>
            <w:shd w:val="clear" w:color="auto" w:fill="auto"/>
            <w:vAlign w:val="center"/>
          </w:tcPr>
          <w:p w:rsidR="009E458E" w:rsidRDefault="0063005D">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9E458E" w:rsidRDefault="009E458E">
            <w:pPr>
              <w:widowControl/>
              <w:snapToGrid w:val="0"/>
              <w:jc w:val="center"/>
              <w:rPr>
                <w:kern w:val="0"/>
                <w:sz w:val="24"/>
                <w:szCs w:val="21"/>
              </w:rPr>
            </w:pPr>
          </w:p>
        </w:tc>
        <w:tc>
          <w:tcPr>
            <w:tcW w:w="2680" w:type="dxa"/>
            <w:shd w:val="clear" w:color="auto" w:fill="auto"/>
            <w:vAlign w:val="center"/>
          </w:tcPr>
          <w:p w:rsidR="009E458E" w:rsidRDefault="009E458E">
            <w:pPr>
              <w:widowControl/>
              <w:snapToGrid w:val="0"/>
              <w:jc w:val="center"/>
              <w:rPr>
                <w:kern w:val="0"/>
                <w:sz w:val="24"/>
                <w:szCs w:val="21"/>
              </w:rPr>
            </w:pPr>
          </w:p>
        </w:tc>
        <w:tc>
          <w:tcPr>
            <w:tcW w:w="1289" w:type="dxa"/>
            <w:shd w:val="clear" w:color="auto" w:fill="auto"/>
            <w:vAlign w:val="center"/>
          </w:tcPr>
          <w:p w:rsidR="009E458E" w:rsidRDefault="009E458E">
            <w:pPr>
              <w:widowControl/>
              <w:snapToGrid w:val="0"/>
              <w:jc w:val="center"/>
              <w:rPr>
                <w:kern w:val="0"/>
                <w:sz w:val="24"/>
                <w:szCs w:val="21"/>
              </w:rPr>
            </w:pPr>
          </w:p>
        </w:tc>
        <w:tc>
          <w:tcPr>
            <w:tcW w:w="1315" w:type="dxa"/>
            <w:shd w:val="clear" w:color="auto" w:fill="auto"/>
            <w:vAlign w:val="center"/>
          </w:tcPr>
          <w:p w:rsidR="009E458E" w:rsidRDefault="009E458E">
            <w:pPr>
              <w:widowControl/>
              <w:snapToGrid w:val="0"/>
              <w:jc w:val="center"/>
              <w:rPr>
                <w:kern w:val="0"/>
                <w:sz w:val="24"/>
                <w:szCs w:val="21"/>
              </w:rPr>
            </w:pPr>
          </w:p>
        </w:tc>
      </w:tr>
      <w:tr w:rsidR="009E458E">
        <w:trPr>
          <w:jc w:val="center"/>
        </w:trPr>
        <w:tc>
          <w:tcPr>
            <w:tcW w:w="9807" w:type="dxa"/>
            <w:gridSpan w:val="7"/>
            <w:shd w:val="clear" w:color="auto" w:fill="auto"/>
            <w:vAlign w:val="center"/>
          </w:tcPr>
          <w:p w:rsidR="009E458E" w:rsidRDefault="0063005D">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9E458E">
        <w:trPr>
          <w:jc w:val="center"/>
        </w:trPr>
        <w:tc>
          <w:tcPr>
            <w:tcW w:w="843" w:type="dxa"/>
            <w:shd w:val="clear" w:color="auto" w:fill="auto"/>
            <w:vAlign w:val="center"/>
          </w:tcPr>
          <w:p w:rsidR="009E458E" w:rsidRDefault="0063005D">
            <w:pPr>
              <w:widowControl/>
              <w:snapToGrid w:val="0"/>
              <w:jc w:val="center"/>
              <w:rPr>
                <w:kern w:val="0"/>
                <w:sz w:val="24"/>
                <w:szCs w:val="21"/>
              </w:rPr>
            </w:pPr>
            <w:r>
              <w:rPr>
                <w:kern w:val="0"/>
                <w:sz w:val="24"/>
                <w:szCs w:val="21"/>
              </w:rPr>
              <w:t>序号</w:t>
            </w:r>
          </w:p>
        </w:tc>
        <w:tc>
          <w:tcPr>
            <w:tcW w:w="1039" w:type="dxa"/>
            <w:shd w:val="clear" w:color="auto" w:fill="auto"/>
            <w:vAlign w:val="center"/>
          </w:tcPr>
          <w:p w:rsidR="009E458E" w:rsidRDefault="0063005D">
            <w:pPr>
              <w:widowControl/>
              <w:snapToGrid w:val="0"/>
              <w:jc w:val="center"/>
              <w:rPr>
                <w:kern w:val="0"/>
                <w:sz w:val="24"/>
                <w:szCs w:val="21"/>
              </w:rPr>
            </w:pPr>
            <w:r>
              <w:rPr>
                <w:rFonts w:hint="eastAsia"/>
                <w:kern w:val="0"/>
                <w:sz w:val="24"/>
                <w:szCs w:val="21"/>
              </w:rPr>
              <w:t>标的</w:t>
            </w:r>
          </w:p>
          <w:p w:rsidR="009E458E" w:rsidRDefault="0063005D">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9E458E" w:rsidRDefault="0063005D">
            <w:pPr>
              <w:snapToGrid w:val="0"/>
              <w:jc w:val="center"/>
              <w:rPr>
                <w:rFonts w:cs="宋体"/>
                <w:kern w:val="0"/>
                <w:sz w:val="24"/>
              </w:rPr>
            </w:pPr>
            <w:r>
              <w:rPr>
                <w:rFonts w:cs="宋体" w:hint="eastAsia"/>
                <w:kern w:val="0"/>
                <w:sz w:val="24"/>
              </w:rPr>
              <w:t>条款</w:t>
            </w:r>
          </w:p>
          <w:p w:rsidR="009E458E" w:rsidRDefault="0063005D">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9E458E" w:rsidRDefault="0063005D">
            <w:pPr>
              <w:snapToGrid w:val="0"/>
              <w:jc w:val="center"/>
              <w:rPr>
                <w:kern w:val="0"/>
                <w:sz w:val="24"/>
                <w:szCs w:val="21"/>
              </w:rPr>
            </w:pPr>
            <w:r>
              <w:rPr>
                <w:kern w:val="0"/>
                <w:sz w:val="24"/>
                <w:szCs w:val="21"/>
              </w:rPr>
              <w:t>招标要求</w:t>
            </w:r>
          </w:p>
        </w:tc>
        <w:tc>
          <w:tcPr>
            <w:tcW w:w="2680" w:type="dxa"/>
            <w:shd w:val="clear" w:color="auto" w:fill="auto"/>
            <w:vAlign w:val="center"/>
          </w:tcPr>
          <w:p w:rsidR="009E458E" w:rsidRDefault="0063005D">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9E458E" w:rsidRDefault="0063005D">
            <w:pPr>
              <w:widowControl/>
              <w:snapToGrid w:val="0"/>
              <w:jc w:val="center"/>
              <w:rPr>
                <w:kern w:val="0"/>
                <w:sz w:val="24"/>
                <w:szCs w:val="21"/>
              </w:rPr>
            </w:pPr>
            <w:r>
              <w:rPr>
                <w:kern w:val="0"/>
                <w:sz w:val="24"/>
                <w:szCs w:val="21"/>
              </w:rPr>
              <w:t>偏离</w:t>
            </w:r>
          </w:p>
          <w:p w:rsidR="009E458E" w:rsidRDefault="0063005D">
            <w:pPr>
              <w:widowControl/>
              <w:snapToGrid w:val="0"/>
              <w:jc w:val="center"/>
              <w:rPr>
                <w:kern w:val="0"/>
                <w:sz w:val="24"/>
                <w:szCs w:val="21"/>
              </w:rPr>
            </w:pPr>
            <w:r>
              <w:rPr>
                <w:kern w:val="0"/>
                <w:sz w:val="24"/>
                <w:szCs w:val="21"/>
              </w:rPr>
              <w:t>说明</w:t>
            </w:r>
          </w:p>
        </w:tc>
        <w:tc>
          <w:tcPr>
            <w:tcW w:w="1315" w:type="dxa"/>
            <w:shd w:val="clear" w:color="auto" w:fill="auto"/>
            <w:vAlign w:val="center"/>
          </w:tcPr>
          <w:p w:rsidR="009E458E" w:rsidRDefault="0063005D">
            <w:pPr>
              <w:widowControl/>
              <w:snapToGrid w:val="0"/>
              <w:jc w:val="center"/>
              <w:rPr>
                <w:kern w:val="0"/>
                <w:sz w:val="24"/>
                <w:szCs w:val="21"/>
              </w:rPr>
            </w:pPr>
            <w:r>
              <w:rPr>
                <w:rFonts w:hint="eastAsia"/>
                <w:kern w:val="0"/>
                <w:sz w:val="24"/>
                <w:szCs w:val="21"/>
              </w:rPr>
              <w:t>技术支撑材料所在页码</w:t>
            </w:r>
          </w:p>
        </w:tc>
      </w:tr>
      <w:tr w:rsidR="009E458E">
        <w:trPr>
          <w:jc w:val="center"/>
        </w:trPr>
        <w:tc>
          <w:tcPr>
            <w:tcW w:w="843" w:type="dxa"/>
            <w:shd w:val="clear" w:color="auto" w:fill="auto"/>
            <w:vAlign w:val="center"/>
          </w:tcPr>
          <w:p w:rsidR="009E458E" w:rsidRDefault="009E458E">
            <w:pPr>
              <w:widowControl/>
              <w:snapToGrid w:val="0"/>
              <w:jc w:val="center"/>
              <w:rPr>
                <w:kern w:val="0"/>
                <w:sz w:val="24"/>
                <w:szCs w:val="21"/>
              </w:rPr>
            </w:pPr>
          </w:p>
        </w:tc>
        <w:tc>
          <w:tcPr>
            <w:tcW w:w="1039" w:type="dxa"/>
            <w:shd w:val="clear" w:color="auto" w:fill="auto"/>
            <w:vAlign w:val="center"/>
          </w:tcPr>
          <w:p w:rsidR="009E458E" w:rsidRDefault="009E458E">
            <w:pPr>
              <w:widowControl/>
              <w:snapToGrid w:val="0"/>
              <w:jc w:val="center"/>
              <w:rPr>
                <w:kern w:val="0"/>
                <w:sz w:val="24"/>
                <w:szCs w:val="21"/>
              </w:rPr>
            </w:pPr>
          </w:p>
        </w:tc>
        <w:tc>
          <w:tcPr>
            <w:tcW w:w="851" w:type="dxa"/>
            <w:shd w:val="clear" w:color="auto" w:fill="auto"/>
            <w:vAlign w:val="center"/>
          </w:tcPr>
          <w:p w:rsidR="009E458E" w:rsidRDefault="009E458E">
            <w:pPr>
              <w:widowControl/>
              <w:snapToGrid w:val="0"/>
              <w:jc w:val="center"/>
              <w:rPr>
                <w:kern w:val="0"/>
                <w:sz w:val="24"/>
                <w:szCs w:val="21"/>
              </w:rPr>
            </w:pPr>
          </w:p>
        </w:tc>
        <w:tc>
          <w:tcPr>
            <w:tcW w:w="1790" w:type="dxa"/>
            <w:shd w:val="clear" w:color="auto" w:fill="auto"/>
            <w:vAlign w:val="center"/>
          </w:tcPr>
          <w:p w:rsidR="009E458E" w:rsidRDefault="009E458E">
            <w:pPr>
              <w:widowControl/>
              <w:snapToGrid w:val="0"/>
              <w:jc w:val="center"/>
              <w:rPr>
                <w:kern w:val="0"/>
                <w:sz w:val="24"/>
                <w:szCs w:val="21"/>
              </w:rPr>
            </w:pPr>
          </w:p>
        </w:tc>
        <w:tc>
          <w:tcPr>
            <w:tcW w:w="2680" w:type="dxa"/>
            <w:shd w:val="clear" w:color="auto" w:fill="auto"/>
            <w:vAlign w:val="center"/>
          </w:tcPr>
          <w:p w:rsidR="009E458E" w:rsidRDefault="009E458E">
            <w:pPr>
              <w:widowControl/>
              <w:snapToGrid w:val="0"/>
              <w:jc w:val="center"/>
              <w:rPr>
                <w:kern w:val="0"/>
                <w:sz w:val="24"/>
                <w:szCs w:val="21"/>
              </w:rPr>
            </w:pPr>
          </w:p>
        </w:tc>
        <w:tc>
          <w:tcPr>
            <w:tcW w:w="1289" w:type="dxa"/>
            <w:shd w:val="clear" w:color="auto" w:fill="auto"/>
            <w:vAlign w:val="center"/>
          </w:tcPr>
          <w:p w:rsidR="009E458E" w:rsidRDefault="009E458E">
            <w:pPr>
              <w:widowControl/>
              <w:snapToGrid w:val="0"/>
              <w:jc w:val="center"/>
              <w:rPr>
                <w:kern w:val="0"/>
                <w:sz w:val="24"/>
                <w:szCs w:val="21"/>
              </w:rPr>
            </w:pPr>
          </w:p>
        </w:tc>
        <w:tc>
          <w:tcPr>
            <w:tcW w:w="1315" w:type="dxa"/>
            <w:shd w:val="clear" w:color="auto" w:fill="auto"/>
            <w:vAlign w:val="center"/>
          </w:tcPr>
          <w:p w:rsidR="009E458E" w:rsidRDefault="009E458E">
            <w:pPr>
              <w:widowControl/>
              <w:snapToGrid w:val="0"/>
              <w:jc w:val="center"/>
              <w:rPr>
                <w:kern w:val="0"/>
                <w:sz w:val="24"/>
                <w:szCs w:val="21"/>
              </w:rPr>
            </w:pPr>
          </w:p>
        </w:tc>
      </w:tr>
      <w:tr w:rsidR="009E458E">
        <w:trPr>
          <w:jc w:val="center"/>
        </w:trPr>
        <w:tc>
          <w:tcPr>
            <w:tcW w:w="843" w:type="dxa"/>
            <w:shd w:val="clear" w:color="auto" w:fill="auto"/>
            <w:vAlign w:val="center"/>
          </w:tcPr>
          <w:p w:rsidR="009E458E" w:rsidRDefault="009E458E">
            <w:pPr>
              <w:widowControl/>
              <w:snapToGrid w:val="0"/>
              <w:jc w:val="center"/>
              <w:rPr>
                <w:kern w:val="0"/>
                <w:sz w:val="24"/>
                <w:szCs w:val="21"/>
              </w:rPr>
            </w:pPr>
          </w:p>
        </w:tc>
        <w:tc>
          <w:tcPr>
            <w:tcW w:w="1039" w:type="dxa"/>
            <w:shd w:val="clear" w:color="auto" w:fill="auto"/>
            <w:vAlign w:val="center"/>
          </w:tcPr>
          <w:p w:rsidR="009E458E" w:rsidRDefault="009E458E">
            <w:pPr>
              <w:widowControl/>
              <w:snapToGrid w:val="0"/>
              <w:jc w:val="center"/>
              <w:rPr>
                <w:kern w:val="0"/>
                <w:sz w:val="24"/>
                <w:szCs w:val="21"/>
              </w:rPr>
            </w:pPr>
          </w:p>
        </w:tc>
        <w:tc>
          <w:tcPr>
            <w:tcW w:w="851" w:type="dxa"/>
            <w:shd w:val="clear" w:color="auto" w:fill="auto"/>
            <w:vAlign w:val="center"/>
          </w:tcPr>
          <w:p w:rsidR="009E458E" w:rsidRDefault="009E458E">
            <w:pPr>
              <w:widowControl/>
              <w:snapToGrid w:val="0"/>
              <w:jc w:val="center"/>
              <w:rPr>
                <w:kern w:val="0"/>
                <w:sz w:val="24"/>
                <w:szCs w:val="21"/>
              </w:rPr>
            </w:pPr>
          </w:p>
        </w:tc>
        <w:tc>
          <w:tcPr>
            <w:tcW w:w="1790" w:type="dxa"/>
            <w:shd w:val="clear" w:color="auto" w:fill="auto"/>
            <w:vAlign w:val="center"/>
          </w:tcPr>
          <w:p w:rsidR="009E458E" w:rsidRDefault="009E458E">
            <w:pPr>
              <w:widowControl/>
              <w:snapToGrid w:val="0"/>
              <w:jc w:val="center"/>
              <w:rPr>
                <w:kern w:val="0"/>
                <w:sz w:val="24"/>
                <w:szCs w:val="21"/>
              </w:rPr>
            </w:pPr>
          </w:p>
        </w:tc>
        <w:tc>
          <w:tcPr>
            <w:tcW w:w="2680" w:type="dxa"/>
            <w:shd w:val="clear" w:color="auto" w:fill="auto"/>
            <w:vAlign w:val="center"/>
          </w:tcPr>
          <w:p w:rsidR="009E458E" w:rsidRDefault="009E458E">
            <w:pPr>
              <w:widowControl/>
              <w:snapToGrid w:val="0"/>
              <w:jc w:val="center"/>
              <w:rPr>
                <w:kern w:val="0"/>
                <w:sz w:val="24"/>
                <w:szCs w:val="21"/>
              </w:rPr>
            </w:pPr>
          </w:p>
        </w:tc>
        <w:tc>
          <w:tcPr>
            <w:tcW w:w="1289" w:type="dxa"/>
            <w:shd w:val="clear" w:color="auto" w:fill="auto"/>
            <w:vAlign w:val="center"/>
          </w:tcPr>
          <w:p w:rsidR="009E458E" w:rsidRDefault="009E458E">
            <w:pPr>
              <w:widowControl/>
              <w:snapToGrid w:val="0"/>
              <w:jc w:val="center"/>
              <w:rPr>
                <w:kern w:val="0"/>
                <w:sz w:val="24"/>
                <w:szCs w:val="21"/>
              </w:rPr>
            </w:pPr>
          </w:p>
        </w:tc>
        <w:tc>
          <w:tcPr>
            <w:tcW w:w="1315" w:type="dxa"/>
            <w:shd w:val="clear" w:color="auto" w:fill="auto"/>
            <w:vAlign w:val="center"/>
          </w:tcPr>
          <w:p w:rsidR="009E458E" w:rsidRDefault="009E458E">
            <w:pPr>
              <w:widowControl/>
              <w:snapToGrid w:val="0"/>
              <w:jc w:val="center"/>
              <w:rPr>
                <w:kern w:val="0"/>
                <w:sz w:val="24"/>
                <w:szCs w:val="21"/>
              </w:rPr>
            </w:pPr>
          </w:p>
        </w:tc>
      </w:tr>
    </w:tbl>
    <w:p w:rsidR="009E458E" w:rsidRDefault="0063005D">
      <w:pPr>
        <w:snapToGrid w:val="0"/>
        <w:spacing w:line="480" w:lineRule="exact"/>
        <w:rPr>
          <w:sz w:val="24"/>
        </w:rPr>
      </w:pPr>
      <w:r>
        <w:rPr>
          <w:sz w:val="24"/>
        </w:rPr>
        <w:t>注：</w:t>
      </w:r>
    </w:p>
    <w:p w:rsidR="009E458E" w:rsidRDefault="0063005D">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9E458E" w:rsidRDefault="0063005D">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9E458E" w:rsidRDefault="0063005D">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9E458E" w:rsidRDefault="0063005D">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9E458E" w:rsidRDefault="009E458E" w:rsidP="00EF230D">
      <w:pPr>
        <w:spacing w:line="360" w:lineRule="auto"/>
        <w:ind w:firstLineChars="1700" w:firstLine="3794"/>
        <w:rPr>
          <w:sz w:val="24"/>
        </w:rPr>
      </w:pPr>
    </w:p>
    <w:p w:rsidR="009E458E" w:rsidRDefault="0063005D" w:rsidP="00EF230D">
      <w:pPr>
        <w:spacing w:line="360" w:lineRule="auto"/>
        <w:ind w:firstLineChars="1700" w:firstLine="3794"/>
        <w:rPr>
          <w:sz w:val="24"/>
        </w:rPr>
      </w:pPr>
      <w:r>
        <w:rPr>
          <w:sz w:val="24"/>
        </w:rPr>
        <w:t>投标人名称：</w:t>
      </w:r>
    </w:p>
    <w:p w:rsidR="009E458E" w:rsidRDefault="0063005D" w:rsidP="00EF230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E458E" w:rsidRDefault="0063005D">
      <w:pPr>
        <w:tabs>
          <w:tab w:val="left" w:pos="360"/>
        </w:tabs>
        <w:spacing w:line="360" w:lineRule="auto"/>
        <w:rPr>
          <w:b/>
          <w:sz w:val="24"/>
        </w:rPr>
      </w:pPr>
      <w:r>
        <w:rPr>
          <w:sz w:val="24"/>
        </w:rPr>
        <w:br w:type="page"/>
      </w:r>
      <w:r>
        <w:rPr>
          <w:b/>
          <w:sz w:val="24"/>
        </w:rPr>
        <w:lastRenderedPageBreak/>
        <w:t>附件</w:t>
      </w:r>
      <w:r>
        <w:rPr>
          <w:rFonts w:hint="eastAsia"/>
          <w:b/>
          <w:sz w:val="24"/>
        </w:rPr>
        <w:t>8</w:t>
      </w:r>
    </w:p>
    <w:p w:rsidR="009E458E" w:rsidRDefault="0063005D">
      <w:pPr>
        <w:autoSpaceDN w:val="0"/>
        <w:spacing w:line="360" w:lineRule="auto"/>
        <w:jc w:val="center"/>
        <w:rPr>
          <w:b/>
          <w:bCs/>
          <w:sz w:val="24"/>
        </w:rPr>
      </w:pPr>
      <w:r>
        <w:rPr>
          <w:rFonts w:hint="eastAsia"/>
          <w:b/>
          <w:bCs/>
          <w:sz w:val="24"/>
        </w:rPr>
        <w:t>业绩</w:t>
      </w:r>
    </w:p>
    <w:p w:rsidR="009E458E" w:rsidRDefault="009E458E">
      <w:pPr>
        <w:spacing w:line="460" w:lineRule="exact"/>
        <w:ind w:left="192"/>
        <w:rPr>
          <w:sz w:val="24"/>
        </w:rPr>
      </w:pPr>
    </w:p>
    <w:p w:rsidR="009E458E" w:rsidRDefault="0063005D">
      <w:pPr>
        <w:spacing w:line="460" w:lineRule="exact"/>
        <w:rPr>
          <w:sz w:val="24"/>
        </w:rPr>
      </w:pPr>
      <w:r>
        <w:rPr>
          <w:sz w:val="24"/>
        </w:rPr>
        <w:t>项目名称：</w:t>
      </w:r>
      <w:r>
        <w:rPr>
          <w:sz w:val="24"/>
          <w:u w:val="single"/>
        </w:rPr>
        <w:t xml:space="preserve">                    </w:t>
      </w:r>
    </w:p>
    <w:p w:rsidR="009E458E" w:rsidRDefault="0063005D">
      <w:pPr>
        <w:spacing w:line="460" w:lineRule="exact"/>
        <w:rPr>
          <w:sz w:val="24"/>
        </w:rPr>
      </w:pPr>
      <w:r>
        <w:rPr>
          <w:sz w:val="24"/>
        </w:rPr>
        <w:t>项目编号：</w:t>
      </w:r>
      <w:r>
        <w:rPr>
          <w:sz w:val="24"/>
          <w:u w:val="single"/>
        </w:rPr>
        <w:t xml:space="preserve">                    </w:t>
      </w:r>
    </w:p>
    <w:p w:rsidR="009E458E" w:rsidRDefault="0063005D">
      <w:pPr>
        <w:spacing w:line="460" w:lineRule="exact"/>
        <w:rPr>
          <w:sz w:val="24"/>
          <w:u w:val="single"/>
        </w:rPr>
      </w:pPr>
      <w:r>
        <w:rPr>
          <w:sz w:val="24"/>
        </w:rPr>
        <w:t>包号：</w:t>
      </w:r>
      <w:r>
        <w:rPr>
          <w:sz w:val="24"/>
          <w:u w:val="single"/>
        </w:rPr>
        <w:t xml:space="preserve">                        </w:t>
      </w:r>
    </w:p>
    <w:p w:rsidR="009E458E" w:rsidRDefault="009E458E">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9E458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E458E" w:rsidRDefault="0063005D">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9E458E" w:rsidRDefault="0063005D">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9E458E" w:rsidRDefault="0063005D">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9E458E" w:rsidRDefault="0063005D">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9E458E" w:rsidRDefault="0063005D">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9E458E" w:rsidRDefault="0063005D">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9E458E" w:rsidRDefault="0063005D">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9E458E" w:rsidRDefault="0063005D">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9E458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r>
      <w:tr w:rsidR="009E458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r>
      <w:tr w:rsidR="009E458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r>
      <w:tr w:rsidR="009E458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r>
      <w:tr w:rsidR="009E458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r>
      <w:tr w:rsidR="009E458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r>
      <w:tr w:rsidR="009E458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r>
      <w:tr w:rsidR="009E458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r>
      <w:tr w:rsidR="009E458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r>
      <w:tr w:rsidR="009E458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r>
      <w:tr w:rsidR="009E458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E458E" w:rsidRDefault="009E458E">
            <w:pPr>
              <w:snapToGrid w:val="0"/>
              <w:jc w:val="center"/>
              <w:rPr>
                <w:sz w:val="24"/>
              </w:rPr>
            </w:pPr>
          </w:p>
        </w:tc>
      </w:tr>
    </w:tbl>
    <w:p w:rsidR="009E458E" w:rsidRDefault="009E458E">
      <w:pPr>
        <w:spacing w:line="560" w:lineRule="exact"/>
        <w:jc w:val="center"/>
        <w:rPr>
          <w:sz w:val="24"/>
        </w:rPr>
      </w:pPr>
    </w:p>
    <w:p w:rsidR="009E458E" w:rsidRDefault="0063005D">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9E458E" w:rsidRDefault="009E458E">
      <w:pPr>
        <w:spacing w:line="560" w:lineRule="exact"/>
        <w:rPr>
          <w:sz w:val="24"/>
        </w:rPr>
      </w:pPr>
    </w:p>
    <w:p w:rsidR="009E458E" w:rsidRDefault="0063005D" w:rsidP="00EF230D">
      <w:pPr>
        <w:spacing w:line="360" w:lineRule="auto"/>
        <w:ind w:firstLineChars="1700" w:firstLine="3794"/>
        <w:rPr>
          <w:sz w:val="24"/>
        </w:rPr>
      </w:pPr>
      <w:r>
        <w:rPr>
          <w:sz w:val="24"/>
        </w:rPr>
        <w:t>投标人名称：</w:t>
      </w:r>
    </w:p>
    <w:p w:rsidR="009E458E" w:rsidRDefault="0063005D" w:rsidP="00EF230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E458E" w:rsidRDefault="009E458E">
      <w:pPr>
        <w:spacing w:line="460" w:lineRule="exact"/>
        <w:rPr>
          <w:sz w:val="24"/>
        </w:rPr>
      </w:pPr>
    </w:p>
    <w:p w:rsidR="009E458E" w:rsidRDefault="0063005D">
      <w:pPr>
        <w:widowControl/>
        <w:jc w:val="left"/>
        <w:rPr>
          <w:sz w:val="24"/>
        </w:rPr>
      </w:pPr>
      <w:r>
        <w:rPr>
          <w:sz w:val="24"/>
        </w:rPr>
        <w:br w:type="page"/>
      </w:r>
    </w:p>
    <w:p w:rsidR="009E458E" w:rsidRDefault="0063005D">
      <w:pPr>
        <w:tabs>
          <w:tab w:val="left" w:pos="360"/>
        </w:tabs>
        <w:spacing w:line="360" w:lineRule="auto"/>
        <w:rPr>
          <w:b/>
          <w:sz w:val="24"/>
        </w:rPr>
      </w:pPr>
      <w:r>
        <w:rPr>
          <w:rFonts w:hint="eastAsia"/>
          <w:b/>
          <w:sz w:val="24"/>
        </w:rPr>
        <w:lastRenderedPageBreak/>
        <w:t>附件</w:t>
      </w:r>
      <w:r>
        <w:rPr>
          <w:rFonts w:hint="eastAsia"/>
          <w:b/>
          <w:sz w:val="24"/>
        </w:rPr>
        <w:t>9</w:t>
      </w:r>
    </w:p>
    <w:p w:rsidR="009E458E" w:rsidRDefault="0063005D">
      <w:pPr>
        <w:autoSpaceDN w:val="0"/>
        <w:spacing w:line="360" w:lineRule="auto"/>
        <w:jc w:val="center"/>
        <w:rPr>
          <w:b/>
          <w:bCs/>
          <w:sz w:val="24"/>
        </w:rPr>
      </w:pPr>
      <w:r>
        <w:rPr>
          <w:rFonts w:hint="eastAsia"/>
          <w:b/>
          <w:bCs/>
          <w:sz w:val="24"/>
        </w:rPr>
        <w:t>制造商售后服务承诺</w:t>
      </w:r>
    </w:p>
    <w:p w:rsidR="009E458E" w:rsidRDefault="009E458E" w:rsidP="00EF230D">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9E458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E458E" w:rsidRDefault="0063005D">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9E458E" w:rsidRDefault="0063005D">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9E458E" w:rsidRDefault="0063005D">
            <w:pPr>
              <w:pStyle w:val="11"/>
              <w:spacing w:line="360" w:lineRule="auto"/>
              <w:jc w:val="center"/>
              <w:rPr>
                <w:rFonts w:cs="Arial"/>
                <w:sz w:val="24"/>
              </w:rPr>
            </w:pPr>
            <w:r>
              <w:rPr>
                <w:rFonts w:cs="Arial" w:hint="eastAsia"/>
                <w:sz w:val="24"/>
              </w:rPr>
              <w:t>承诺内容</w:t>
            </w:r>
          </w:p>
        </w:tc>
      </w:tr>
      <w:tr w:rsidR="009E458E">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9E458E" w:rsidRDefault="0063005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9E458E" w:rsidRDefault="0063005D">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9E458E" w:rsidRDefault="009E458E">
            <w:pPr>
              <w:pStyle w:val="11"/>
              <w:spacing w:line="360" w:lineRule="auto"/>
              <w:rPr>
                <w:rFonts w:cs="Arial"/>
                <w:bCs/>
                <w:sz w:val="24"/>
              </w:rPr>
            </w:pPr>
          </w:p>
        </w:tc>
      </w:tr>
      <w:tr w:rsidR="009E458E">
        <w:trPr>
          <w:cantSplit/>
          <w:trHeight w:val="2818"/>
          <w:jc w:val="center"/>
        </w:trPr>
        <w:tc>
          <w:tcPr>
            <w:tcW w:w="470" w:type="pct"/>
            <w:tcBorders>
              <w:top w:val="single" w:sz="4" w:space="0" w:color="auto"/>
              <w:left w:val="single" w:sz="4" w:space="0" w:color="auto"/>
              <w:right w:val="single" w:sz="4" w:space="0" w:color="auto"/>
            </w:tcBorders>
            <w:vAlign w:val="center"/>
          </w:tcPr>
          <w:p w:rsidR="009E458E" w:rsidRDefault="0063005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9E458E" w:rsidRDefault="0063005D">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9E458E" w:rsidRDefault="009E458E">
            <w:pPr>
              <w:pStyle w:val="11"/>
              <w:spacing w:line="360" w:lineRule="auto"/>
              <w:rPr>
                <w:rFonts w:cs="Arial"/>
                <w:bCs/>
                <w:sz w:val="24"/>
              </w:rPr>
            </w:pPr>
          </w:p>
        </w:tc>
      </w:tr>
      <w:tr w:rsidR="009E458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E458E" w:rsidRDefault="0063005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9E458E" w:rsidRDefault="0063005D">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9E458E" w:rsidRDefault="009E458E">
            <w:pPr>
              <w:pStyle w:val="11"/>
              <w:spacing w:line="360" w:lineRule="auto"/>
              <w:rPr>
                <w:rFonts w:cs="Arial"/>
                <w:bCs/>
                <w:sz w:val="24"/>
              </w:rPr>
            </w:pPr>
          </w:p>
          <w:p w:rsidR="009E458E" w:rsidRDefault="009E458E">
            <w:pPr>
              <w:pStyle w:val="11"/>
              <w:spacing w:line="360" w:lineRule="auto"/>
              <w:rPr>
                <w:rFonts w:cs="Arial"/>
                <w:bCs/>
                <w:sz w:val="24"/>
              </w:rPr>
            </w:pPr>
          </w:p>
        </w:tc>
      </w:tr>
      <w:tr w:rsidR="009E458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E458E" w:rsidRDefault="0063005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9E458E" w:rsidRDefault="0063005D">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9E458E" w:rsidRDefault="009E458E">
            <w:pPr>
              <w:pStyle w:val="11"/>
              <w:spacing w:line="360" w:lineRule="auto"/>
              <w:rPr>
                <w:rFonts w:cs="Arial"/>
                <w:bCs/>
                <w:sz w:val="24"/>
              </w:rPr>
            </w:pPr>
          </w:p>
          <w:p w:rsidR="009E458E" w:rsidRDefault="009E458E">
            <w:pPr>
              <w:pStyle w:val="11"/>
              <w:spacing w:line="360" w:lineRule="auto"/>
              <w:rPr>
                <w:rFonts w:cs="Arial"/>
                <w:bCs/>
                <w:sz w:val="24"/>
              </w:rPr>
            </w:pPr>
          </w:p>
        </w:tc>
      </w:tr>
    </w:tbl>
    <w:p w:rsidR="009E458E" w:rsidRDefault="009E458E">
      <w:pPr>
        <w:spacing w:line="620" w:lineRule="exact"/>
        <w:rPr>
          <w:sz w:val="24"/>
        </w:rPr>
      </w:pPr>
    </w:p>
    <w:p w:rsidR="009E458E" w:rsidRDefault="0063005D" w:rsidP="00EF230D">
      <w:pPr>
        <w:spacing w:line="360" w:lineRule="auto"/>
        <w:ind w:firstLineChars="1700" w:firstLine="3794"/>
        <w:rPr>
          <w:sz w:val="24"/>
        </w:rPr>
      </w:pPr>
      <w:r>
        <w:rPr>
          <w:rFonts w:hint="eastAsia"/>
          <w:sz w:val="24"/>
        </w:rPr>
        <w:t>制造商（加盖制造商公章）：</w:t>
      </w:r>
    </w:p>
    <w:p w:rsidR="009E458E" w:rsidRDefault="0063005D" w:rsidP="00EF230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E458E" w:rsidRDefault="009E458E">
      <w:pPr>
        <w:snapToGrid w:val="0"/>
        <w:spacing w:line="360" w:lineRule="auto"/>
        <w:rPr>
          <w:sz w:val="24"/>
          <w:szCs w:val="21"/>
        </w:rPr>
      </w:pPr>
    </w:p>
    <w:p w:rsidR="009E458E" w:rsidRDefault="0063005D">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9E458E" w:rsidRDefault="009E458E"/>
    <w:p w:rsidR="009E458E" w:rsidRDefault="0063005D">
      <w:pPr>
        <w:widowControl/>
        <w:jc w:val="left"/>
        <w:rPr>
          <w:b/>
          <w:bCs/>
          <w:sz w:val="24"/>
        </w:rPr>
      </w:pPr>
      <w:r>
        <w:rPr>
          <w:b/>
          <w:bCs/>
          <w:sz w:val="24"/>
        </w:rPr>
        <w:br w:type="page"/>
      </w:r>
    </w:p>
    <w:p w:rsidR="009E458E" w:rsidRDefault="0063005D">
      <w:pPr>
        <w:tabs>
          <w:tab w:val="left" w:pos="360"/>
        </w:tabs>
        <w:spacing w:line="360" w:lineRule="auto"/>
        <w:rPr>
          <w:b/>
          <w:bCs/>
          <w:sz w:val="24"/>
        </w:rPr>
      </w:pPr>
      <w:r>
        <w:rPr>
          <w:rFonts w:hint="eastAsia"/>
          <w:b/>
          <w:sz w:val="24"/>
        </w:rPr>
        <w:lastRenderedPageBreak/>
        <w:t>附件</w:t>
      </w:r>
      <w:r>
        <w:rPr>
          <w:rFonts w:hint="eastAsia"/>
          <w:b/>
          <w:sz w:val="24"/>
        </w:rPr>
        <w:t>10</w:t>
      </w:r>
    </w:p>
    <w:p w:rsidR="009E458E" w:rsidRDefault="0063005D">
      <w:pPr>
        <w:autoSpaceDN w:val="0"/>
        <w:spacing w:line="360" w:lineRule="auto"/>
        <w:jc w:val="center"/>
        <w:rPr>
          <w:b/>
          <w:bCs/>
          <w:sz w:val="24"/>
        </w:rPr>
      </w:pPr>
      <w:r>
        <w:rPr>
          <w:rFonts w:hint="eastAsia"/>
          <w:b/>
          <w:bCs/>
          <w:sz w:val="24"/>
        </w:rPr>
        <w:t>投标人售后服务承诺</w:t>
      </w:r>
    </w:p>
    <w:p w:rsidR="009E458E" w:rsidRDefault="009E458E" w:rsidP="00EF230D">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9E458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E458E" w:rsidRDefault="0063005D">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9E458E" w:rsidRDefault="0063005D">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9E458E" w:rsidRDefault="0063005D">
            <w:pPr>
              <w:pStyle w:val="11"/>
              <w:spacing w:line="360" w:lineRule="auto"/>
              <w:jc w:val="center"/>
              <w:rPr>
                <w:rFonts w:cs="Arial"/>
                <w:sz w:val="24"/>
              </w:rPr>
            </w:pPr>
            <w:r>
              <w:rPr>
                <w:rFonts w:cs="Arial" w:hint="eastAsia"/>
                <w:sz w:val="24"/>
              </w:rPr>
              <w:t>承诺内容</w:t>
            </w:r>
          </w:p>
        </w:tc>
      </w:tr>
      <w:tr w:rsidR="009E458E">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9E458E" w:rsidRDefault="0063005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9E458E" w:rsidRDefault="0063005D">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9E458E" w:rsidRDefault="009E458E">
            <w:pPr>
              <w:pStyle w:val="11"/>
              <w:spacing w:line="360" w:lineRule="auto"/>
              <w:rPr>
                <w:rFonts w:cs="Arial"/>
                <w:bCs/>
                <w:sz w:val="24"/>
              </w:rPr>
            </w:pPr>
          </w:p>
        </w:tc>
      </w:tr>
      <w:tr w:rsidR="009E458E">
        <w:trPr>
          <w:cantSplit/>
          <w:trHeight w:val="2818"/>
          <w:jc w:val="center"/>
        </w:trPr>
        <w:tc>
          <w:tcPr>
            <w:tcW w:w="470" w:type="pct"/>
            <w:tcBorders>
              <w:top w:val="single" w:sz="4" w:space="0" w:color="auto"/>
              <w:left w:val="single" w:sz="4" w:space="0" w:color="auto"/>
              <w:right w:val="single" w:sz="4" w:space="0" w:color="auto"/>
            </w:tcBorders>
            <w:vAlign w:val="center"/>
          </w:tcPr>
          <w:p w:rsidR="009E458E" w:rsidRDefault="0063005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9E458E" w:rsidRDefault="0063005D">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9E458E" w:rsidRDefault="009E458E">
            <w:pPr>
              <w:pStyle w:val="11"/>
              <w:spacing w:line="360" w:lineRule="auto"/>
              <w:rPr>
                <w:rFonts w:cs="Arial"/>
                <w:bCs/>
                <w:sz w:val="24"/>
              </w:rPr>
            </w:pPr>
          </w:p>
        </w:tc>
      </w:tr>
      <w:tr w:rsidR="009E458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E458E" w:rsidRDefault="0063005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9E458E" w:rsidRDefault="0063005D">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9E458E" w:rsidRDefault="009E458E">
            <w:pPr>
              <w:pStyle w:val="11"/>
              <w:spacing w:line="360" w:lineRule="auto"/>
              <w:rPr>
                <w:rFonts w:cs="Arial"/>
                <w:bCs/>
                <w:sz w:val="24"/>
              </w:rPr>
            </w:pPr>
          </w:p>
          <w:p w:rsidR="009E458E" w:rsidRDefault="009E458E">
            <w:pPr>
              <w:pStyle w:val="11"/>
              <w:spacing w:line="360" w:lineRule="auto"/>
              <w:rPr>
                <w:rFonts w:cs="Arial"/>
                <w:bCs/>
                <w:sz w:val="24"/>
              </w:rPr>
            </w:pPr>
          </w:p>
        </w:tc>
      </w:tr>
      <w:tr w:rsidR="009E458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E458E" w:rsidRDefault="0063005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9E458E" w:rsidRDefault="0063005D">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9E458E" w:rsidRDefault="009E458E">
            <w:pPr>
              <w:pStyle w:val="11"/>
              <w:spacing w:line="360" w:lineRule="auto"/>
              <w:rPr>
                <w:rFonts w:cs="Arial"/>
                <w:bCs/>
                <w:sz w:val="24"/>
              </w:rPr>
            </w:pPr>
          </w:p>
          <w:p w:rsidR="009E458E" w:rsidRDefault="009E458E">
            <w:pPr>
              <w:pStyle w:val="11"/>
              <w:spacing w:line="360" w:lineRule="auto"/>
              <w:rPr>
                <w:rFonts w:cs="Arial"/>
                <w:bCs/>
                <w:sz w:val="24"/>
              </w:rPr>
            </w:pPr>
          </w:p>
        </w:tc>
      </w:tr>
    </w:tbl>
    <w:p w:rsidR="009E458E" w:rsidRDefault="009E458E">
      <w:pPr>
        <w:spacing w:line="620" w:lineRule="exact"/>
        <w:rPr>
          <w:sz w:val="24"/>
        </w:rPr>
      </w:pPr>
    </w:p>
    <w:p w:rsidR="009E458E" w:rsidRDefault="0063005D" w:rsidP="00EF230D">
      <w:pPr>
        <w:spacing w:line="360" w:lineRule="auto"/>
        <w:ind w:firstLineChars="1700" w:firstLine="3794"/>
        <w:rPr>
          <w:sz w:val="24"/>
        </w:rPr>
      </w:pPr>
      <w:r>
        <w:rPr>
          <w:sz w:val="24"/>
        </w:rPr>
        <w:t>投标人名称：</w:t>
      </w:r>
    </w:p>
    <w:p w:rsidR="009E458E" w:rsidRDefault="0063005D" w:rsidP="00EF230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E458E" w:rsidRDefault="009E458E">
      <w:pPr>
        <w:spacing w:line="620" w:lineRule="exact"/>
        <w:rPr>
          <w:sz w:val="24"/>
        </w:rPr>
      </w:pPr>
    </w:p>
    <w:p w:rsidR="009E458E" w:rsidRDefault="0063005D">
      <w:pPr>
        <w:widowControl/>
        <w:jc w:val="left"/>
        <w:rPr>
          <w:sz w:val="24"/>
        </w:rPr>
      </w:pPr>
      <w:r>
        <w:rPr>
          <w:sz w:val="24"/>
        </w:rPr>
        <w:br w:type="page"/>
      </w:r>
    </w:p>
    <w:p w:rsidR="009E458E" w:rsidRDefault="0063005D">
      <w:pPr>
        <w:tabs>
          <w:tab w:val="left" w:pos="360"/>
        </w:tabs>
        <w:spacing w:line="360" w:lineRule="auto"/>
        <w:rPr>
          <w:b/>
          <w:sz w:val="24"/>
        </w:rPr>
      </w:pPr>
      <w:r>
        <w:rPr>
          <w:rFonts w:hint="eastAsia"/>
          <w:b/>
          <w:sz w:val="24"/>
        </w:rPr>
        <w:lastRenderedPageBreak/>
        <w:t>附件</w:t>
      </w:r>
      <w:r>
        <w:rPr>
          <w:rFonts w:hint="eastAsia"/>
          <w:b/>
          <w:sz w:val="24"/>
        </w:rPr>
        <w:t>11</w:t>
      </w:r>
    </w:p>
    <w:p w:rsidR="009E458E" w:rsidRDefault="0063005D">
      <w:pPr>
        <w:autoSpaceDN w:val="0"/>
        <w:spacing w:line="360" w:lineRule="auto"/>
        <w:jc w:val="center"/>
        <w:rPr>
          <w:b/>
          <w:bCs/>
          <w:sz w:val="24"/>
        </w:rPr>
      </w:pPr>
      <w:r>
        <w:rPr>
          <w:rFonts w:hint="eastAsia"/>
          <w:b/>
          <w:bCs/>
          <w:sz w:val="24"/>
        </w:rPr>
        <w:t>政府采购政策情况表</w:t>
      </w:r>
    </w:p>
    <w:p w:rsidR="009E458E" w:rsidRDefault="009E458E">
      <w:pPr>
        <w:spacing w:line="460" w:lineRule="exact"/>
        <w:jc w:val="center"/>
        <w:rPr>
          <w:sz w:val="24"/>
        </w:rPr>
      </w:pPr>
    </w:p>
    <w:p w:rsidR="009E458E" w:rsidRDefault="0063005D">
      <w:pPr>
        <w:spacing w:line="460" w:lineRule="exact"/>
        <w:rPr>
          <w:sz w:val="24"/>
        </w:rPr>
      </w:pPr>
      <w:r>
        <w:rPr>
          <w:sz w:val="24"/>
        </w:rPr>
        <w:t>项目名称：</w:t>
      </w:r>
      <w:r>
        <w:rPr>
          <w:sz w:val="24"/>
          <w:u w:val="single"/>
        </w:rPr>
        <w:t xml:space="preserve">                    </w:t>
      </w:r>
    </w:p>
    <w:p w:rsidR="009E458E" w:rsidRDefault="0063005D">
      <w:pPr>
        <w:spacing w:line="460" w:lineRule="exact"/>
        <w:rPr>
          <w:sz w:val="24"/>
        </w:rPr>
      </w:pPr>
      <w:r>
        <w:rPr>
          <w:sz w:val="24"/>
        </w:rPr>
        <w:t>项目编号：</w:t>
      </w:r>
      <w:r>
        <w:rPr>
          <w:sz w:val="24"/>
          <w:u w:val="single"/>
        </w:rPr>
        <w:t xml:space="preserve">                    </w:t>
      </w:r>
    </w:p>
    <w:p w:rsidR="009E458E" w:rsidRDefault="0063005D">
      <w:pPr>
        <w:spacing w:line="460" w:lineRule="exact"/>
        <w:rPr>
          <w:sz w:val="24"/>
          <w:u w:val="single"/>
        </w:rPr>
      </w:pPr>
      <w:r>
        <w:rPr>
          <w:sz w:val="24"/>
        </w:rPr>
        <w:t>包号：</w:t>
      </w:r>
      <w:r>
        <w:rPr>
          <w:sz w:val="24"/>
          <w:u w:val="single"/>
        </w:rPr>
        <w:t xml:space="preserve">                        </w:t>
      </w:r>
    </w:p>
    <w:p w:rsidR="009E458E" w:rsidRDefault="0063005D">
      <w:pPr>
        <w:spacing w:line="460" w:lineRule="exact"/>
        <w:rPr>
          <w:sz w:val="24"/>
          <w:szCs w:val="24"/>
        </w:rPr>
      </w:pPr>
      <w:r>
        <w:rPr>
          <w:sz w:val="24"/>
          <w:szCs w:val="24"/>
        </w:rPr>
        <w:t>填报要求：</w:t>
      </w:r>
    </w:p>
    <w:p w:rsidR="009E458E" w:rsidRDefault="0063005D">
      <w:pPr>
        <w:spacing w:line="460" w:lineRule="exact"/>
        <w:rPr>
          <w:sz w:val="24"/>
          <w:szCs w:val="24"/>
        </w:rPr>
      </w:pPr>
      <w:r>
        <w:rPr>
          <w:sz w:val="24"/>
          <w:szCs w:val="24"/>
        </w:rPr>
        <w:t>1.</w:t>
      </w:r>
      <w:r>
        <w:rPr>
          <w:sz w:val="24"/>
          <w:szCs w:val="24"/>
        </w:rPr>
        <w:t>本表的产品名称、品牌型号、金额应与《开标分项一览表》一致。</w:t>
      </w:r>
    </w:p>
    <w:p w:rsidR="009E458E" w:rsidRDefault="0063005D">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9E458E" w:rsidRDefault="0063005D">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E458E" w:rsidRDefault="0063005D">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9E458E" w:rsidRDefault="0063005D" w:rsidP="00EF230D">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9E458E">
        <w:trPr>
          <w:trHeight w:val="490"/>
          <w:jc w:val="center"/>
        </w:trPr>
        <w:tc>
          <w:tcPr>
            <w:tcW w:w="556" w:type="pct"/>
            <w:vMerge w:val="restart"/>
            <w:shd w:val="clear" w:color="auto" w:fill="auto"/>
            <w:vAlign w:val="center"/>
          </w:tcPr>
          <w:p w:rsidR="009E458E" w:rsidRDefault="0063005D">
            <w:pPr>
              <w:pStyle w:val="13"/>
              <w:tabs>
                <w:tab w:val="left" w:pos="1260"/>
              </w:tabs>
              <w:adjustRightInd w:val="0"/>
              <w:snapToGrid w:val="0"/>
              <w:ind w:firstLine="386"/>
              <w:jc w:val="center"/>
              <w:rPr>
                <w:szCs w:val="21"/>
                <w:lang w:val="en-GB"/>
              </w:rPr>
            </w:pPr>
            <w:r>
              <w:rPr>
                <w:szCs w:val="21"/>
                <w:lang w:val="en-GB"/>
              </w:rPr>
              <w:t>环境标志产品</w:t>
            </w:r>
          </w:p>
        </w:tc>
        <w:tc>
          <w:tcPr>
            <w:tcW w:w="886" w:type="pct"/>
            <w:shd w:val="clear" w:color="auto" w:fill="auto"/>
            <w:vAlign w:val="center"/>
          </w:tcPr>
          <w:p w:rsidR="009E458E" w:rsidRDefault="0063005D">
            <w:pPr>
              <w:pStyle w:val="13"/>
              <w:tabs>
                <w:tab w:val="left" w:pos="1260"/>
              </w:tabs>
              <w:adjustRightInd w:val="0"/>
              <w:snapToGrid w:val="0"/>
              <w:ind w:firstLine="386"/>
              <w:jc w:val="center"/>
              <w:rPr>
                <w:szCs w:val="21"/>
                <w:lang w:val="en-GB"/>
              </w:rPr>
            </w:pPr>
            <w:r>
              <w:rPr>
                <w:szCs w:val="21"/>
                <w:lang w:val="en-GB"/>
              </w:rPr>
              <w:t>产品名称</w:t>
            </w:r>
          </w:p>
        </w:tc>
        <w:tc>
          <w:tcPr>
            <w:tcW w:w="929" w:type="pct"/>
            <w:shd w:val="clear" w:color="auto" w:fill="auto"/>
            <w:vAlign w:val="center"/>
          </w:tcPr>
          <w:p w:rsidR="009E458E" w:rsidRDefault="0063005D">
            <w:pPr>
              <w:pStyle w:val="13"/>
              <w:tabs>
                <w:tab w:val="left" w:pos="1260"/>
              </w:tabs>
              <w:adjustRightInd w:val="0"/>
              <w:snapToGrid w:val="0"/>
              <w:ind w:firstLine="386"/>
              <w:jc w:val="center"/>
              <w:rPr>
                <w:szCs w:val="21"/>
                <w:lang w:val="en-GB"/>
              </w:rPr>
            </w:pPr>
            <w:r>
              <w:rPr>
                <w:szCs w:val="21"/>
                <w:lang w:val="en-GB"/>
              </w:rPr>
              <w:t>品牌型号</w:t>
            </w:r>
          </w:p>
        </w:tc>
        <w:tc>
          <w:tcPr>
            <w:tcW w:w="803" w:type="pct"/>
            <w:shd w:val="clear" w:color="auto" w:fill="auto"/>
            <w:vAlign w:val="center"/>
          </w:tcPr>
          <w:p w:rsidR="009E458E" w:rsidRDefault="0063005D">
            <w:pPr>
              <w:pStyle w:val="13"/>
              <w:tabs>
                <w:tab w:val="left" w:pos="1260"/>
              </w:tabs>
              <w:adjustRightInd w:val="0"/>
              <w:snapToGrid w:val="0"/>
              <w:ind w:firstLine="386"/>
              <w:jc w:val="center"/>
              <w:rPr>
                <w:szCs w:val="21"/>
                <w:lang w:val="en-GB"/>
              </w:rPr>
            </w:pPr>
            <w:r>
              <w:rPr>
                <w:szCs w:val="21"/>
                <w:lang w:val="en-GB"/>
              </w:rPr>
              <w:t>制造商</w:t>
            </w:r>
          </w:p>
        </w:tc>
        <w:tc>
          <w:tcPr>
            <w:tcW w:w="963" w:type="pct"/>
            <w:shd w:val="clear" w:color="auto" w:fill="auto"/>
            <w:vAlign w:val="center"/>
          </w:tcPr>
          <w:p w:rsidR="009E458E" w:rsidRDefault="0063005D">
            <w:pPr>
              <w:pStyle w:val="13"/>
              <w:tabs>
                <w:tab w:val="left" w:pos="1260"/>
              </w:tabs>
              <w:adjustRightInd w:val="0"/>
              <w:snapToGrid w:val="0"/>
              <w:ind w:firstLine="386"/>
              <w:jc w:val="center"/>
              <w:rPr>
                <w:szCs w:val="21"/>
                <w:lang w:val="en-GB"/>
              </w:rPr>
            </w:pPr>
            <w:r>
              <w:rPr>
                <w:szCs w:val="21"/>
                <w:lang w:val="en-GB"/>
              </w:rPr>
              <w:t>环境标志认证证书编号</w:t>
            </w:r>
          </w:p>
        </w:tc>
        <w:tc>
          <w:tcPr>
            <w:tcW w:w="863" w:type="pct"/>
            <w:shd w:val="clear" w:color="auto" w:fill="auto"/>
            <w:vAlign w:val="center"/>
          </w:tcPr>
          <w:p w:rsidR="009E458E" w:rsidRDefault="0063005D">
            <w:pPr>
              <w:pStyle w:val="13"/>
              <w:tabs>
                <w:tab w:val="left" w:pos="1260"/>
              </w:tabs>
              <w:adjustRightInd w:val="0"/>
              <w:snapToGrid w:val="0"/>
              <w:ind w:firstLine="386"/>
              <w:jc w:val="center"/>
              <w:rPr>
                <w:szCs w:val="21"/>
                <w:lang w:val="en-GB"/>
              </w:rPr>
            </w:pPr>
            <w:r>
              <w:rPr>
                <w:szCs w:val="21"/>
                <w:lang w:val="en-GB"/>
              </w:rPr>
              <w:t>金额</w:t>
            </w:r>
          </w:p>
        </w:tc>
      </w:tr>
      <w:tr w:rsidR="009E458E">
        <w:trPr>
          <w:trHeight w:val="567"/>
          <w:jc w:val="center"/>
        </w:trPr>
        <w:tc>
          <w:tcPr>
            <w:tcW w:w="556" w:type="pct"/>
            <w:vMerge/>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886"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929"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803"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963"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863"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r>
      <w:tr w:rsidR="009E458E">
        <w:trPr>
          <w:trHeight w:val="567"/>
          <w:jc w:val="center"/>
        </w:trPr>
        <w:tc>
          <w:tcPr>
            <w:tcW w:w="556" w:type="pct"/>
            <w:vMerge/>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886"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929"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803"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963"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863"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r>
      <w:tr w:rsidR="009E458E">
        <w:trPr>
          <w:trHeight w:val="567"/>
          <w:jc w:val="center"/>
        </w:trPr>
        <w:tc>
          <w:tcPr>
            <w:tcW w:w="556" w:type="pct"/>
            <w:vMerge/>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3581" w:type="pct"/>
            <w:gridSpan w:val="4"/>
            <w:shd w:val="clear" w:color="auto" w:fill="auto"/>
            <w:vAlign w:val="center"/>
          </w:tcPr>
          <w:p w:rsidR="009E458E" w:rsidRDefault="0063005D">
            <w:pPr>
              <w:pStyle w:val="13"/>
              <w:tabs>
                <w:tab w:val="left" w:pos="1260"/>
              </w:tabs>
              <w:adjustRightInd w:val="0"/>
              <w:snapToGrid w:val="0"/>
              <w:ind w:firstLine="386"/>
              <w:jc w:val="center"/>
              <w:rPr>
                <w:szCs w:val="21"/>
                <w:lang w:val="en-GB"/>
              </w:rPr>
            </w:pPr>
            <w:r>
              <w:rPr>
                <w:szCs w:val="21"/>
                <w:lang w:val="en-GB"/>
              </w:rPr>
              <w:t>环境标志产品金额合计</w:t>
            </w:r>
          </w:p>
        </w:tc>
        <w:tc>
          <w:tcPr>
            <w:tcW w:w="863" w:type="pct"/>
            <w:shd w:val="clear" w:color="auto" w:fill="auto"/>
            <w:vAlign w:val="center"/>
          </w:tcPr>
          <w:p w:rsidR="009E458E" w:rsidRDefault="0063005D">
            <w:pPr>
              <w:pStyle w:val="13"/>
              <w:tabs>
                <w:tab w:val="left" w:pos="1260"/>
              </w:tabs>
              <w:adjustRightInd w:val="0"/>
              <w:snapToGrid w:val="0"/>
              <w:ind w:firstLine="388"/>
              <w:jc w:val="center"/>
              <w:rPr>
                <w:b/>
                <w:szCs w:val="21"/>
                <w:lang w:val="en-GB"/>
              </w:rPr>
            </w:pPr>
            <w:r>
              <w:rPr>
                <w:b/>
                <w:szCs w:val="21"/>
                <w:u w:val="single"/>
                <w:lang w:val="en-GB"/>
              </w:rPr>
              <w:t xml:space="preserve">     </w:t>
            </w:r>
            <w:r>
              <w:rPr>
                <w:b/>
                <w:szCs w:val="21"/>
                <w:lang w:val="en-GB"/>
              </w:rPr>
              <w:t>元</w:t>
            </w:r>
          </w:p>
        </w:tc>
      </w:tr>
      <w:tr w:rsidR="009E458E">
        <w:trPr>
          <w:trHeight w:val="567"/>
          <w:jc w:val="center"/>
        </w:trPr>
        <w:tc>
          <w:tcPr>
            <w:tcW w:w="556" w:type="pct"/>
            <w:vMerge/>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3581" w:type="pct"/>
            <w:gridSpan w:val="4"/>
            <w:shd w:val="clear" w:color="auto" w:fill="auto"/>
            <w:vAlign w:val="center"/>
          </w:tcPr>
          <w:p w:rsidR="009E458E" w:rsidRDefault="0063005D">
            <w:pPr>
              <w:pStyle w:val="13"/>
              <w:tabs>
                <w:tab w:val="left" w:pos="1260"/>
              </w:tabs>
              <w:adjustRightInd w:val="0"/>
              <w:snapToGrid w:val="0"/>
              <w:ind w:firstLine="386"/>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9E458E" w:rsidRDefault="0063005D">
            <w:pPr>
              <w:pStyle w:val="13"/>
              <w:tabs>
                <w:tab w:val="left" w:pos="1260"/>
              </w:tabs>
              <w:adjustRightInd w:val="0"/>
              <w:snapToGrid w:val="0"/>
              <w:ind w:firstLine="388"/>
              <w:jc w:val="center"/>
              <w:rPr>
                <w:b/>
                <w:szCs w:val="21"/>
                <w:lang w:val="en-GB"/>
              </w:rPr>
            </w:pPr>
            <w:r>
              <w:rPr>
                <w:b/>
                <w:szCs w:val="21"/>
                <w:u w:val="single"/>
                <w:lang w:val="en-GB"/>
              </w:rPr>
              <w:t xml:space="preserve">     </w:t>
            </w:r>
            <w:r>
              <w:rPr>
                <w:b/>
                <w:szCs w:val="21"/>
                <w:lang w:val="en-GB"/>
              </w:rPr>
              <w:t>%</w:t>
            </w:r>
          </w:p>
        </w:tc>
      </w:tr>
      <w:tr w:rsidR="009E458E">
        <w:trPr>
          <w:trHeight w:val="567"/>
          <w:jc w:val="center"/>
        </w:trPr>
        <w:tc>
          <w:tcPr>
            <w:tcW w:w="556" w:type="pct"/>
            <w:vMerge/>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4444" w:type="pct"/>
            <w:gridSpan w:val="5"/>
            <w:shd w:val="clear" w:color="auto" w:fill="auto"/>
            <w:vAlign w:val="center"/>
          </w:tcPr>
          <w:p w:rsidR="009E458E" w:rsidRDefault="0063005D">
            <w:pPr>
              <w:pStyle w:val="13"/>
              <w:tabs>
                <w:tab w:val="left" w:pos="1260"/>
              </w:tabs>
              <w:adjustRightInd w:val="0"/>
              <w:snapToGrid w:val="0"/>
              <w:ind w:firstLine="386"/>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9E458E">
        <w:trPr>
          <w:trHeight w:val="729"/>
          <w:jc w:val="center"/>
        </w:trPr>
        <w:tc>
          <w:tcPr>
            <w:tcW w:w="556" w:type="pct"/>
            <w:vMerge w:val="restart"/>
            <w:shd w:val="clear" w:color="auto" w:fill="auto"/>
            <w:vAlign w:val="center"/>
          </w:tcPr>
          <w:p w:rsidR="009E458E" w:rsidRDefault="0063005D">
            <w:pPr>
              <w:pStyle w:val="13"/>
              <w:tabs>
                <w:tab w:val="left" w:pos="1260"/>
              </w:tabs>
              <w:adjustRightInd w:val="0"/>
              <w:snapToGrid w:val="0"/>
              <w:ind w:firstLine="386"/>
              <w:jc w:val="center"/>
              <w:rPr>
                <w:szCs w:val="21"/>
                <w:lang w:val="en-GB"/>
              </w:rPr>
            </w:pPr>
            <w:r>
              <w:rPr>
                <w:szCs w:val="21"/>
                <w:lang w:val="en-GB"/>
              </w:rPr>
              <w:t>节能产品（非强制节能产品）</w:t>
            </w:r>
          </w:p>
        </w:tc>
        <w:tc>
          <w:tcPr>
            <w:tcW w:w="886" w:type="pct"/>
            <w:shd w:val="clear" w:color="auto" w:fill="auto"/>
            <w:vAlign w:val="center"/>
          </w:tcPr>
          <w:p w:rsidR="009E458E" w:rsidRDefault="0063005D">
            <w:pPr>
              <w:pStyle w:val="13"/>
              <w:tabs>
                <w:tab w:val="left" w:pos="1260"/>
              </w:tabs>
              <w:adjustRightInd w:val="0"/>
              <w:snapToGrid w:val="0"/>
              <w:ind w:firstLine="386"/>
              <w:jc w:val="center"/>
              <w:rPr>
                <w:szCs w:val="21"/>
                <w:lang w:val="en-GB"/>
              </w:rPr>
            </w:pPr>
            <w:r>
              <w:rPr>
                <w:szCs w:val="21"/>
                <w:lang w:val="en-GB"/>
              </w:rPr>
              <w:t>产品名称</w:t>
            </w:r>
          </w:p>
        </w:tc>
        <w:tc>
          <w:tcPr>
            <w:tcW w:w="929" w:type="pct"/>
            <w:shd w:val="clear" w:color="auto" w:fill="auto"/>
            <w:vAlign w:val="center"/>
          </w:tcPr>
          <w:p w:rsidR="009E458E" w:rsidRDefault="0063005D">
            <w:pPr>
              <w:pStyle w:val="13"/>
              <w:tabs>
                <w:tab w:val="left" w:pos="1260"/>
              </w:tabs>
              <w:adjustRightInd w:val="0"/>
              <w:snapToGrid w:val="0"/>
              <w:ind w:firstLine="386"/>
              <w:jc w:val="center"/>
              <w:rPr>
                <w:szCs w:val="21"/>
                <w:lang w:val="en-GB"/>
              </w:rPr>
            </w:pPr>
            <w:r>
              <w:rPr>
                <w:szCs w:val="21"/>
                <w:lang w:val="en-GB"/>
              </w:rPr>
              <w:t>品牌型号</w:t>
            </w:r>
          </w:p>
        </w:tc>
        <w:tc>
          <w:tcPr>
            <w:tcW w:w="803" w:type="pct"/>
            <w:shd w:val="clear" w:color="auto" w:fill="auto"/>
            <w:vAlign w:val="center"/>
          </w:tcPr>
          <w:p w:rsidR="009E458E" w:rsidRDefault="0063005D">
            <w:pPr>
              <w:pStyle w:val="13"/>
              <w:tabs>
                <w:tab w:val="left" w:pos="1260"/>
              </w:tabs>
              <w:adjustRightInd w:val="0"/>
              <w:snapToGrid w:val="0"/>
              <w:ind w:firstLine="386"/>
              <w:jc w:val="center"/>
              <w:rPr>
                <w:szCs w:val="21"/>
                <w:lang w:val="en-GB"/>
              </w:rPr>
            </w:pPr>
            <w:r>
              <w:rPr>
                <w:szCs w:val="21"/>
                <w:lang w:val="en-GB"/>
              </w:rPr>
              <w:t>制造商</w:t>
            </w:r>
          </w:p>
        </w:tc>
        <w:tc>
          <w:tcPr>
            <w:tcW w:w="963" w:type="pct"/>
            <w:shd w:val="clear" w:color="auto" w:fill="auto"/>
            <w:vAlign w:val="center"/>
          </w:tcPr>
          <w:p w:rsidR="009E458E" w:rsidRDefault="0063005D">
            <w:pPr>
              <w:pStyle w:val="13"/>
              <w:tabs>
                <w:tab w:val="left" w:pos="1260"/>
              </w:tabs>
              <w:adjustRightInd w:val="0"/>
              <w:snapToGrid w:val="0"/>
              <w:ind w:firstLine="386"/>
              <w:jc w:val="center"/>
              <w:rPr>
                <w:szCs w:val="21"/>
                <w:lang w:val="en-GB"/>
              </w:rPr>
            </w:pPr>
            <w:r>
              <w:rPr>
                <w:szCs w:val="21"/>
                <w:lang w:val="en-GB"/>
              </w:rPr>
              <w:t>节能认证证书编号</w:t>
            </w:r>
          </w:p>
        </w:tc>
        <w:tc>
          <w:tcPr>
            <w:tcW w:w="863" w:type="pct"/>
            <w:shd w:val="clear" w:color="auto" w:fill="auto"/>
            <w:vAlign w:val="center"/>
          </w:tcPr>
          <w:p w:rsidR="009E458E" w:rsidRDefault="0063005D">
            <w:pPr>
              <w:pStyle w:val="13"/>
              <w:tabs>
                <w:tab w:val="left" w:pos="1260"/>
              </w:tabs>
              <w:adjustRightInd w:val="0"/>
              <w:snapToGrid w:val="0"/>
              <w:ind w:firstLine="386"/>
              <w:jc w:val="center"/>
              <w:rPr>
                <w:szCs w:val="21"/>
                <w:lang w:val="en-GB"/>
              </w:rPr>
            </w:pPr>
            <w:r>
              <w:rPr>
                <w:szCs w:val="21"/>
                <w:lang w:val="en-GB"/>
              </w:rPr>
              <w:t>金额</w:t>
            </w:r>
          </w:p>
        </w:tc>
      </w:tr>
      <w:tr w:rsidR="009E458E">
        <w:trPr>
          <w:trHeight w:val="186"/>
          <w:jc w:val="center"/>
        </w:trPr>
        <w:tc>
          <w:tcPr>
            <w:tcW w:w="556" w:type="pct"/>
            <w:vMerge/>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886"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929"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803"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963"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863"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r>
      <w:tr w:rsidR="009E458E">
        <w:trPr>
          <w:trHeight w:val="224"/>
          <w:jc w:val="center"/>
        </w:trPr>
        <w:tc>
          <w:tcPr>
            <w:tcW w:w="556" w:type="pct"/>
            <w:vMerge/>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886"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929"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803"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963"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863"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r>
      <w:tr w:rsidR="009E458E">
        <w:trPr>
          <w:trHeight w:val="298"/>
          <w:jc w:val="center"/>
        </w:trPr>
        <w:tc>
          <w:tcPr>
            <w:tcW w:w="556" w:type="pct"/>
            <w:vMerge/>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3581" w:type="pct"/>
            <w:gridSpan w:val="4"/>
            <w:shd w:val="clear" w:color="auto" w:fill="auto"/>
            <w:vAlign w:val="center"/>
          </w:tcPr>
          <w:p w:rsidR="009E458E" w:rsidRDefault="0063005D">
            <w:pPr>
              <w:pStyle w:val="13"/>
              <w:tabs>
                <w:tab w:val="left" w:pos="1260"/>
              </w:tabs>
              <w:adjustRightInd w:val="0"/>
              <w:snapToGrid w:val="0"/>
              <w:ind w:firstLine="386"/>
              <w:jc w:val="center"/>
              <w:rPr>
                <w:szCs w:val="21"/>
                <w:lang w:val="en-GB"/>
              </w:rPr>
            </w:pPr>
            <w:r>
              <w:rPr>
                <w:szCs w:val="21"/>
                <w:lang w:val="en-GB"/>
              </w:rPr>
              <w:t>节能产品（不包括强制节能产品）金额合计</w:t>
            </w:r>
          </w:p>
        </w:tc>
        <w:tc>
          <w:tcPr>
            <w:tcW w:w="863" w:type="pct"/>
            <w:shd w:val="clear" w:color="auto" w:fill="auto"/>
            <w:vAlign w:val="center"/>
          </w:tcPr>
          <w:p w:rsidR="009E458E" w:rsidRDefault="0063005D">
            <w:pPr>
              <w:pStyle w:val="13"/>
              <w:tabs>
                <w:tab w:val="left" w:pos="1260"/>
              </w:tabs>
              <w:adjustRightInd w:val="0"/>
              <w:snapToGrid w:val="0"/>
              <w:ind w:firstLine="388"/>
              <w:jc w:val="center"/>
              <w:rPr>
                <w:b/>
                <w:szCs w:val="21"/>
                <w:lang w:val="en-GB"/>
              </w:rPr>
            </w:pPr>
            <w:r>
              <w:rPr>
                <w:b/>
                <w:szCs w:val="21"/>
                <w:u w:val="single"/>
                <w:lang w:val="en-GB"/>
              </w:rPr>
              <w:t xml:space="preserve">     </w:t>
            </w:r>
            <w:r>
              <w:rPr>
                <w:b/>
                <w:szCs w:val="21"/>
                <w:lang w:val="en-GB"/>
              </w:rPr>
              <w:t>元</w:t>
            </w:r>
          </w:p>
        </w:tc>
      </w:tr>
      <w:tr w:rsidR="009E458E">
        <w:trPr>
          <w:trHeight w:val="240"/>
          <w:jc w:val="center"/>
        </w:trPr>
        <w:tc>
          <w:tcPr>
            <w:tcW w:w="556" w:type="pct"/>
            <w:vMerge/>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3581" w:type="pct"/>
            <w:gridSpan w:val="4"/>
            <w:shd w:val="clear" w:color="auto" w:fill="auto"/>
            <w:vAlign w:val="center"/>
          </w:tcPr>
          <w:p w:rsidR="009E458E" w:rsidRDefault="0063005D">
            <w:pPr>
              <w:pStyle w:val="13"/>
              <w:tabs>
                <w:tab w:val="left" w:pos="1260"/>
              </w:tabs>
              <w:adjustRightInd w:val="0"/>
              <w:snapToGrid w:val="0"/>
              <w:ind w:firstLine="386"/>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9E458E" w:rsidRDefault="0063005D">
            <w:pPr>
              <w:pStyle w:val="13"/>
              <w:tabs>
                <w:tab w:val="left" w:pos="1260"/>
              </w:tabs>
              <w:adjustRightInd w:val="0"/>
              <w:snapToGrid w:val="0"/>
              <w:ind w:firstLine="388"/>
              <w:jc w:val="center"/>
              <w:rPr>
                <w:b/>
                <w:szCs w:val="21"/>
                <w:lang w:val="en-GB"/>
              </w:rPr>
            </w:pPr>
            <w:r>
              <w:rPr>
                <w:b/>
                <w:szCs w:val="21"/>
                <w:u w:val="single"/>
                <w:lang w:val="en-GB"/>
              </w:rPr>
              <w:t xml:space="preserve">     </w:t>
            </w:r>
            <w:r>
              <w:rPr>
                <w:b/>
                <w:szCs w:val="21"/>
                <w:lang w:val="en-GB"/>
              </w:rPr>
              <w:t>%</w:t>
            </w:r>
          </w:p>
        </w:tc>
      </w:tr>
      <w:tr w:rsidR="009E458E">
        <w:trPr>
          <w:trHeight w:val="311"/>
          <w:jc w:val="center"/>
        </w:trPr>
        <w:tc>
          <w:tcPr>
            <w:tcW w:w="556" w:type="pct"/>
            <w:vMerge/>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4444" w:type="pct"/>
            <w:gridSpan w:val="5"/>
            <w:shd w:val="clear" w:color="auto" w:fill="auto"/>
            <w:vAlign w:val="center"/>
          </w:tcPr>
          <w:p w:rsidR="009E458E" w:rsidRDefault="0063005D">
            <w:pPr>
              <w:pStyle w:val="13"/>
              <w:tabs>
                <w:tab w:val="left" w:pos="1260"/>
              </w:tabs>
              <w:adjustRightInd w:val="0"/>
              <w:snapToGrid w:val="0"/>
              <w:ind w:firstLine="386"/>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9E458E">
        <w:trPr>
          <w:trHeight w:val="729"/>
          <w:jc w:val="center"/>
        </w:trPr>
        <w:tc>
          <w:tcPr>
            <w:tcW w:w="556" w:type="pct"/>
            <w:vMerge w:val="restart"/>
            <w:shd w:val="clear" w:color="auto" w:fill="auto"/>
            <w:vAlign w:val="center"/>
          </w:tcPr>
          <w:p w:rsidR="009E458E" w:rsidRDefault="0063005D">
            <w:pPr>
              <w:pStyle w:val="13"/>
              <w:tabs>
                <w:tab w:val="left" w:pos="1260"/>
              </w:tabs>
              <w:adjustRightInd w:val="0"/>
              <w:snapToGrid w:val="0"/>
              <w:ind w:firstLine="386"/>
              <w:jc w:val="center"/>
              <w:rPr>
                <w:szCs w:val="21"/>
                <w:lang w:val="en-GB"/>
              </w:rPr>
            </w:pPr>
            <w:r>
              <w:rPr>
                <w:szCs w:val="21"/>
                <w:lang w:val="en-GB"/>
              </w:rPr>
              <w:t>中小企业、</w:t>
            </w:r>
            <w:r>
              <w:rPr>
                <w:szCs w:val="21"/>
                <w:lang w:val="en-GB"/>
              </w:rPr>
              <w:lastRenderedPageBreak/>
              <w:t>监狱企业、残疾人福利性单位扶持政策</w:t>
            </w:r>
          </w:p>
        </w:tc>
        <w:tc>
          <w:tcPr>
            <w:tcW w:w="4444" w:type="pct"/>
            <w:gridSpan w:val="5"/>
            <w:shd w:val="clear" w:color="auto" w:fill="auto"/>
            <w:vAlign w:val="center"/>
          </w:tcPr>
          <w:p w:rsidR="009E458E" w:rsidRDefault="0063005D">
            <w:pPr>
              <w:pStyle w:val="13"/>
              <w:tabs>
                <w:tab w:val="left" w:pos="1260"/>
              </w:tabs>
              <w:adjustRightInd w:val="0"/>
              <w:snapToGrid w:val="0"/>
              <w:ind w:firstLine="388"/>
              <w:rPr>
                <w:b/>
                <w:szCs w:val="21"/>
              </w:rPr>
            </w:pPr>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9E458E">
        <w:trPr>
          <w:trHeight w:val="729"/>
          <w:jc w:val="center"/>
        </w:trPr>
        <w:tc>
          <w:tcPr>
            <w:tcW w:w="556" w:type="pct"/>
            <w:vMerge/>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886" w:type="pct"/>
            <w:shd w:val="clear" w:color="auto" w:fill="auto"/>
            <w:vAlign w:val="center"/>
          </w:tcPr>
          <w:p w:rsidR="009E458E" w:rsidRDefault="0063005D">
            <w:pPr>
              <w:pStyle w:val="13"/>
              <w:tabs>
                <w:tab w:val="left" w:pos="1260"/>
              </w:tabs>
              <w:adjustRightInd w:val="0"/>
              <w:snapToGrid w:val="0"/>
              <w:ind w:firstLine="386"/>
              <w:jc w:val="center"/>
              <w:rPr>
                <w:szCs w:val="21"/>
                <w:lang w:val="en-GB"/>
              </w:rPr>
            </w:pPr>
            <w:r>
              <w:rPr>
                <w:szCs w:val="21"/>
                <w:lang w:val="en-GB"/>
              </w:rPr>
              <w:t>产品名称</w:t>
            </w:r>
          </w:p>
        </w:tc>
        <w:tc>
          <w:tcPr>
            <w:tcW w:w="929" w:type="pct"/>
            <w:shd w:val="clear" w:color="auto" w:fill="auto"/>
            <w:vAlign w:val="center"/>
          </w:tcPr>
          <w:p w:rsidR="009E458E" w:rsidRDefault="0063005D">
            <w:pPr>
              <w:pStyle w:val="13"/>
              <w:tabs>
                <w:tab w:val="left" w:pos="1260"/>
              </w:tabs>
              <w:adjustRightInd w:val="0"/>
              <w:snapToGrid w:val="0"/>
              <w:ind w:firstLine="386"/>
              <w:jc w:val="center"/>
              <w:rPr>
                <w:szCs w:val="21"/>
                <w:lang w:val="en-GB"/>
              </w:rPr>
            </w:pPr>
            <w:r>
              <w:rPr>
                <w:szCs w:val="21"/>
                <w:lang w:val="en-GB"/>
              </w:rPr>
              <w:t>品牌型号</w:t>
            </w:r>
          </w:p>
        </w:tc>
        <w:tc>
          <w:tcPr>
            <w:tcW w:w="803" w:type="pct"/>
            <w:shd w:val="clear" w:color="auto" w:fill="auto"/>
            <w:vAlign w:val="center"/>
          </w:tcPr>
          <w:p w:rsidR="009E458E" w:rsidRDefault="0063005D">
            <w:pPr>
              <w:pStyle w:val="13"/>
              <w:tabs>
                <w:tab w:val="left" w:pos="1260"/>
              </w:tabs>
              <w:adjustRightInd w:val="0"/>
              <w:snapToGrid w:val="0"/>
              <w:ind w:firstLine="386"/>
              <w:jc w:val="center"/>
              <w:rPr>
                <w:szCs w:val="21"/>
                <w:lang w:val="en-GB"/>
              </w:rPr>
            </w:pPr>
            <w:r>
              <w:rPr>
                <w:szCs w:val="21"/>
                <w:lang w:val="en-GB"/>
              </w:rPr>
              <w:t>制造商</w:t>
            </w:r>
          </w:p>
        </w:tc>
        <w:tc>
          <w:tcPr>
            <w:tcW w:w="963" w:type="pct"/>
            <w:shd w:val="clear" w:color="auto" w:fill="auto"/>
            <w:vAlign w:val="center"/>
          </w:tcPr>
          <w:p w:rsidR="009E458E" w:rsidRDefault="0063005D">
            <w:pPr>
              <w:pStyle w:val="13"/>
              <w:tabs>
                <w:tab w:val="left" w:pos="1260"/>
              </w:tabs>
              <w:adjustRightInd w:val="0"/>
              <w:snapToGrid w:val="0"/>
              <w:ind w:firstLine="386"/>
              <w:jc w:val="center"/>
              <w:rPr>
                <w:szCs w:val="21"/>
                <w:lang w:val="en-GB"/>
              </w:rPr>
            </w:pPr>
            <w:r>
              <w:rPr>
                <w:szCs w:val="21"/>
                <w:lang w:val="en-GB"/>
              </w:rPr>
              <w:t>制造商</w:t>
            </w:r>
          </w:p>
          <w:p w:rsidR="009E458E" w:rsidRDefault="0063005D">
            <w:pPr>
              <w:pStyle w:val="13"/>
              <w:tabs>
                <w:tab w:val="left" w:pos="1260"/>
              </w:tabs>
              <w:adjustRightInd w:val="0"/>
              <w:snapToGrid w:val="0"/>
              <w:ind w:firstLine="386"/>
              <w:jc w:val="center"/>
              <w:rPr>
                <w:szCs w:val="21"/>
                <w:lang w:val="en-GB"/>
              </w:rPr>
            </w:pPr>
            <w:r>
              <w:rPr>
                <w:szCs w:val="21"/>
                <w:lang w:val="en-GB"/>
              </w:rPr>
              <w:t>企业类型</w:t>
            </w:r>
          </w:p>
        </w:tc>
        <w:tc>
          <w:tcPr>
            <w:tcW w:w="863" w:type="pct"/>
            <w:shd w:val="clear" w:color="auto" w:fill="auto"/>
            <w:vAlign w:val="center"/>
          </w:tcPr>
          <w:p w:rsidR="009E458E" w:rsidRDefault="0063005D">
            <w:pPr>
              <w:pStyle w:val="13"/>
              <w:tabs>
                <w:tab w:val="left" w:pos="1260"/>
              </w:tabs>
              <w:adjustRightInd w:val="0"/>
              <w:snapToGrid w:val="0"/>
              <w:ind w:firstLine="386"/>
              <w:jc w:val="center"/>
              <w:rPr>
                <w:szCs w:val="21"/>
                <w:lang w:val="en-GB"/>
              </w:rPr>
            </w:pPr>
            <w:r>
              <w:rPr>
                <w:szCs w:val="21"/>
                <w:lang w:val="en-GB"/>
              </w:rPr>
              <w:t>金额</w:t>
            </w:r>
          </w:p>
        </w:tc>
      </w:tr>
      <w:tr w:rsidR="009E458E">
        <w:trPr>
          <w:trHeight w:val="729"/>
          <w:jc w:val="center"/>
        </w:trPr>
        <w:tc>
          <w:tcPr>
            <w:tcW w:w="556" w:type="pct"/>
            <w:vMerge/>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886"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929"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803"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963" w:type="pct"/>
            <w:shd w:val="clear" w:color="auto" w:fill="auto"/>
          </w:tcPr>
          <w:p w:rsidR="009E458E" w:rsidRDefault="0063005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r>
      <w:tr w:rsidR="009E458E">
        <w:trPr>
          <w:trHeight w:val="729"/>
          <w:jc w:val="center"/>
        </w:trPr>
        <w:tc>
          <w:tcPr>
            <w:tcW w:w="556" w:type="pct"/>
            <w:vMerge/>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886"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929"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803"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963" w:type="pct"/>
            <w:shd w:val="clear" w:color="auto" w:fill="auto"/>
          </w:tcPr>
          <w:p w:rsidR="009E458E" w:rsidRDefault="0063005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r>
      <w:tr w:rsidR="009E458E">
        <w:trPr>
          <w:trHeight w:val="729"/>
          <w:jc w:val="center"/>
        </w:trPr>
        <w:tc>
          <w:tcPr>
            <w:tcW w:w="556" w:type="pct"/>
            <w:vMerge/>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886"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929"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803"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963" w:type="pct"/>
            <w:shd w:val="clear" w:color="auto" w:fill="auto"/>
          </w:tcPr>
          <w:p w:rsidR="009E458E" w:rsidRDefault="0063005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r>
      <w:tr w:rsidR="009E458E">
        <w:trPr>
          <w:trHeight w:val="729"/>
          <w:jc w:val="center"/>
        </w:trPr>
        <w:tc>
          <w:tcPr>
            <w:tcW w:w="556" w:type="pct"/>
            <w:vMerge/>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886"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929"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803"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963" w:type="pct"/>
            <w:shd w:val="clear" w:color="auto" w:fill="auto"/>
          </w:tcPr>
          <w:p w:rsidR="009E458E" w:rsidRDefault="0063005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r>
      <w:tr w:rsidR="009E458E">
        <w:trPr>
          <w:trHeight w:val="729"/>
          <w:jc w:val="center"/>
        </w:trPr>
        <w:tc>
          <w:tcPr>
            <w:tcW w:w="556" w:type="pct"/>
            <w:vMerge/>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886"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929"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803"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963"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863"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r>
      <w:tr w:rsidR="009E458E">
        <w:trPr>
          <w:trHeight w:val="729"/>
          <w:jc w:val="center"/>
        </w:trPr>
        <w:tc>
          <w:tcPr>
            <w:tcW w:w="556" w:type="pct"/>
            <w:vMerge/>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886"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929"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803"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963"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863" w:type="pct"/>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r>
      <w:tr w:rsidR="009E458E">
        <w:trPr>
          <w:trHeight w:val="729"/>
          <w:jc w:val="center"/>
        </w:trPr>
        <w:tc>
          <w:tcPr>
            <w:tcW w:w="556" w:type="pct"/>
            <w:vMerge/>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3581" w:type="pct"/>
            <w:gridSpan w:val="4"/>
            <w:shd w:val="clear" w:color="auto" w:fill="auto"/>
            <w:vAlign w:val="center"/>
          </w:tcPr>
          <w:p w:rsidR="009E458E" w:rsidRDefault="0063005D">
            <w:pPr>
              <w:pStyle w:val="13"/>
              <w:tabs>
                <w:tab w:val="left" w:pos="1260"/>
              </w:tabs>
              <w:adjustRightInd w:val="0"/>
              <w:snapToGrid w:val="0"/>
              <w:ind w:firstLine="386"/>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9E458E" w:rsidRDefault="0063005D">
            <w:pPr>
              <w:pStyle w:val="13"/>
              <w:tabs>
                <w:tab w:val="left" w:pos="1260"/>
              </w:tabs>
              <w:adjustRightInd w:val="0"/>
              <w:snapToGrid w:val="0"/>
              <w:ind w:firstLine="388"/>
              <w:jc w:val="center"/>
              <w:rPr>
                <w:b/>
                <w:szCs w:val="21"/>
                <w:lang w:val="en-GB"/>
              </w:rPr>
            </w:pPr>
            <w:r>
              <w:rPr>
                <w:b/>
                <w:szCs w:val="21"/>
                <w:u w:val="single"/>
                <w:lang w:val="en-GB"/>
              </w:rPr>
              <w:t xml:space="preserve">     </w:t>
            </w:r>
            <w:r>
              <w:rPr>
                <w:b/>
                <w:szCs w:val="21"/>
                <w:lang w:val="en-GB"/>
              </w:rPr>
              <w:t>元</w:t>
            </w:r>
          </w:p>
        </w:tc>
      </w:tr>
      <w:tr w:rsidR="009E458E">
        <w:trPr>
          <w:trHeight w:val="671"/>
          <w:jc w:val="center"/>
        </w:trPr>
        <w:tc>
          <w:tcPr>
            <w:tcW w:w="556" w:type="pct"/>
            <w:vMerge/>
            <w:shd w:val="clear" w:color="auto" w:fill="auto"/>
            <w:vAlign w:val="center"/>
          </w:tcPr>
          <w:p w:rsidR="009E458E" w:rsidRDefault="009E458E">
            <w:pPr>
              <w:pStyle w:val="13"/>
              <w:tabs>
                <w:tab w:val="left" w:pos="1260"/>
              </w:tabs>
              <w:adjustRightInd w:val="0"/>
              <w:snapToGrid w:val="0"/>
              <w:ind w:firstLine="386"/>
              <w:jc w:val="center"/>
              <w:rPr>
                <w:szCs w:val="21"/>
                <w:lang w:val="en-GB"/>
              </w:rPr>
            </w:pPr>
          </w:p>
        </w:tc>
        <w:tc>
          <w:tcPr>
            <w:tcW w:w="3581" w:type="pct"/>
            <w:gridSpan w:val="4"/>
            <w:shd w:val="clear" w:color="auto" w:fill="auto"/>
            <w:vAlign w:val="center"/>
          </w:tcPr>
          <w:p w:rsidR="009E458E" w:rsidRDefault="0063005D">
            <w:pPr>
              <w:pStyle w:val="13"/>
              <w:tabs>
                <w:tab w:val="left" w:pos="1260"/>
              </w:tabs>
              <w:adjustRightInd w:val="0"/>
              <w:snapToGrid w:val="0"/>
              <w:ind w:firstLine="386"/>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9E458E" w:rsidRDefault="0063005D">
            <w:pPr>
              <w:pStyle w:val="13"/>
              <w:tabs>
                <w:tab w:val="left" w:pos="1260"/>
              </w:tabs>
              <w:adjustRightInd w:val="0"/>
              <w:snapToGrid w:val="0"/>
              <w:ind w:firstLine="388"/>
              <w:jc w:val="center"/>
              <w:rPr>
                <w:b/>
                <w:szCs w:val="21"/>
                <w:lang w:val="en-GB"/>
              </w:rPr>
            </w:pPr>
            <w:r>
              <w:rPr>
                <w:b/>
                <w:szCs w:val="21"/>
                <w:u w:val="single"/>
                <w:lang w:val="en-GB"/>
              </w:rPr>
              <w:t xml:space="preserve">     </w:t>
            </w:r>
            <w:r>
              <w:rPr>
                <w:b/>
                <w:szCs w:val="21"/>
                <w:lang w:val="en-GB"/>
              </w:rPr>
              <w:t>%</w:t>
            </w:r>
          </w:p>
        </w:tc>
      </w:tr>
      <w:tr w:rsidR="009E458E">
        <w:trPr>
          <w:trHeight w:val="729"/>
          <w:jc w:val="center"/>
        </w:trPr>
        <w:tc>
          <w:tcPr>
            <w:tcW w:w="556" w:type="pct"/>
            <w:shd w:val="clear" w:color="auto" w:fill="auto"/>
            <w:vAlign w:val="center"/>
          </w:tcPr>
          <w:p w:rsidR="009E458E" w:rsidRDefault="0063005D">
            <w:pPr>
              <w:pStyle w:val="13"/>
              <w:tabs>
                <w:tab w:val="left" w:pos="1260"/>
              </w:tabs>
              <w:adjustRightInd w:val="0"/>
              <w:snapToGrid w:val="0"/>
              <w:ind w:firstLine="386"/>
              <w:jc w:val="center"/>
              <w:rPr>
                <w:szCs w:val="21"/>
                <w:lang w:val="en-GB"/>
              </w:rPr>
            </w:pPr>
            <w:r>
              <w:rPr>
                <w:szCs w:val="21"/>
                <w:lang w:val="en-GB"/>
              </w:rPr>
              <w:t>中小企业</w:t>
            </w:r>
          </w:p>
        </w:tc>
        <w:tc>
          <w:tcPr>
            <w:tcW w:w="4444" w:type="pct"/>
            <w:gridSpan w:val="5"/>
            <w:shd w:val="clear" w:color="auto" w:fill="auto"/>
            <w:vAlign w:val="center"/>
          </w:tcPr>
          <w:p w:rsidR="009E458E" w:rsidRDefault="0063005D">
            <w:pPr>
              <w:pStyle w:val="13"/>
              <w:tabs>
                <w:tab w:val="left" w:pos="1260"/>
              </w:tabs>
              <w:adjustRightInd w:val="0"/>
              <w:snapToGrid w:val="0"/>
              <w:ind w:firstLine="386"/>
              <w:rPr>
                <w:szCs w:val="21"/>
              </w:rPr>
            </w:pPr>
            <w:r>
              <w:rPr>
                <w:szCs w:val="21"/>
              </w:rPr>
              <w:t>如属于中小企业，须提供《中小企业声明函》。</w:t>
            </w:r>
          </w:p>
          <w:p w:rsidR="009E458E" w:rsidRDefault="0063005D">
            <w:pPr>
              <w:pStyle w:val="13"/>
              <w:tabs>
                <w:tab w:val="left" w:pos="1260"/>
              </w:tabs>
              <w:adjustRightInd w:val="0"/>
              <w:snapToGrid w:val="0"/>
              <w:ind w:firstLine="386"/>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9E458E">
        <w:trPr>
          <w:trHeight w:val="729"/>
          <w:jc w:val="center"/>
        </w:trPr>
        <w:tc>
          <w:tcPr>
            <w:tcW w:w="556" w:type="pct"/>
            <w:shd w:val="clear" w:color="auto" w:fill="auto"/>
            <w:vAlign w:val="center"/>
          </w:tcPr>
          <w:p w:rsidR="009E458E" w:rsidRDefault="0063005D">
            <w:pPr>
              <w:pStyle w:val="13"/>
              <w:tabs>
                <w:tab w:val="left" w:pos="1260"/>
              </w:tabs>
              <w:adjustRightInd w:val="0"/>
              <w:snapToGrid w:val="0"/>
              <w:ind w:firstLine="386"/>
              <w:jc w:val="center"/>
              <w:rPr>
                <w:szCs w:val="21"/>
                <w:lang w:val="en-GB"/>
              </w:rPr>
            </w:pPr>
            <w:r>
              <w:rPr>
                <w:szCs w:val="21"/>
                <w:lang w:val="en-GB"/>
              </w:rPr>
              <w:t>监狱企业</w:t>
            </w:r>
          </w:p>
        </w:tc>
        <w:tc>
          <w:tcPr>
            <w:tcW w:w="4444" w:type="pct"/>
            <w:gridSpan w:val="5"/>
            <w:shd w:val="clear" w:color="auto" w:fill="auto"/>
            <w:vAlign w:val="center"/>
          </w:tcPr>
          <w:p w:rsidR="009E458E" w:rsidRDefault="0063005D">
            <w:pPr>
              <w:pStyle w:val="13"/>
              <w:tabs>
                <w:tab w:val="left" w:pos="1260"/>
              </w:tabs>
              <w:adjustRightInd w:val="0"/>
              <w:snapToGrid w:val="0"/>
              <w:ind w:firstLine="386"/>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9E458E" w:rsidRDefault="0063005D">
            <w:pPr>
              <w:pStyle w:val="13"/>
              <w:tabs>
                <w:tab w:val="left" w:pos="1260"/>
              </w:tabs>
              <w:adjustRightInd w:val="0"/>
              <w:snapToGrid w:val="0"/>
              <w:ind w:firstLine="386"/>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9E458E">
        <w:trPr>
          <w:trHeight w:val="729"/>
          <w:jc w:val="center"/>
        </w:trPr>
        <w:tc>
          <w:tcPr>
            <w:tcW w:w="556" w:type="pct"/>
            <w:shd w:val="clear" w:color="auto" w:fill="auto"/>
            <w:vAlign w:val="center"/>
          </w:tcPr>
          <w:p w:rsidR="009E458E" w:rsidRDefault="0063005D">
            <w:pPr>
              <w:pStyle w:val="13"/>
              <w:tabs>
                <w:tab w:val="left" w:pos="1260"/>
              </w:tabs>
              <w:adjustRightInd w:val="0"/>
              <w:snapToGrid w:val="0"/>
              <w:ind w:firstLine="386"/>
              <w:jc w:val="center"/>
              <w:rPr>
                <w:szCs w:val="21"/>
                <w:lang w:val="en-GB"/>
              </w:rPr>
            </w:pPr>
            <w:r>
              <w:rPr>
                <w:szCs w:val="21"/>
                <w:lang w:val="en-GB"/>
              </w:rPr>
              <w:t>残疾人福利性单位</w:t>
            </w:r>
          </w:p>
        </w:tc>
        <w:tc>
          <w:tcPr>
            <w:tcW w:w="4444" w:type="pct"/>
            <w:gridSpan w:val="5"/>
            <w:shd w:val="clear" w:color="auto" w:fill="auto"/>
            <w:vAlign w:val="center"/>
          </w:tcPr>
          <w:p w:rsidR="009E458E" w:rsidRDefault="0063005D">
            <w:pPr>
              <w:pStyle w:val="13"/>
              <w:tabs>
                <w:tab w:val="left" w:pos="1260"/>
              </w:tabs>
              <w:adjustRightInd w:val="0"/>
              <w:snapToGrid w:val="0"/>
              <w:ind w:firstLine="386"/>
              <w:rPr>
                <w:szCs w:val="21"/>
              </w:rPr>
            </w:pPr>
            <w:r>
              <w:rPr>
                <w:szCs w:val="21"/>
              </w:rPr>
              <w:t>如属于残疾人福利性单位，须提供《残疾人福利性单位声明函》。</w:t>
            </w:r>
          </w:p>
          <w:p w:rsidR="009E458E" w:rsidRDefault="0063005D">
            <w:pPr>
              <w:pStyle w:val="13"/>
              <w:tabs>
                <w:tab w:val="left" w:pos="1260"/>
              </w:tabs>
              <w:adjustRightInd w:val="0"/>
              <w:snapToGrid w:val="0"/>
              <w:ind w:firstLine="386"/>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9E458E" w:rsidRDefault="009E458E" w:rsidP="00EF230D">
      <w:pPr>
        <w:spacing w:line="360" w:lineRule="auto"/>
        <w:ind w:firstLineChars="200" w:firstLine="446"/>
        <w:outlineLvl w:val="0"/>
        <w:rPr>
          <w:sz w:val="24"/>
          <w:szCs w:val="24"/>
        </w:rPr>
      </w:pPr>
    </w:p>
    <w:p w:rsidR="009E458E" w:rsidRDefault="0063005D" w:rsidP="00EF230D">
      <w:pPr>
        <w:spacing w:line="360" w:lineRule="auto"/>
        <w:ind w:firstLineChars="1700" w:firstLine="3794"/>
        <w:rPr>
          <w:sz w:val="24"/>
        </w:rPr>
      </w:pPr>
      <w:r>
        <w:rPr>
          <w:sz w:val="24"/>
        </w:rPr>
        <w:t>投标人名称：</w:t>
      </w:r>
    </w:p>
    <w:p w:rsidR="009E458E" w:rsidRDefault="009E458E" w:rsidP="00EF230D">
      <w:pPr>
        <w:spacing w:line="360" w:lineRule="auto"/>
        <w:ind w:firstLineChars="1700" w:firstLine="3794"/>
        <w:rPr>
          <w:sz w:val="24"/>
        </w:rPr>
      </w:pPr>
    </w:p>
    <w:p w:rsidR="009E458E" w:rsidRDefault="0063005D" w:rsidP="00EF230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E458E" w:rsidRDefault="009E458E" w:rsidP="00EF230D">
      <w:pPr>
        <w:spacing w:line="360" w:lineRule="auto"/>
        <w:ind w:firstLineChars="200" w:firstLine="446"/>
        <w:outlineLvl w:val="0"/>
        <w:rPr>
          <w:sz w:val="24"/>
        </w:rPr>
      </w:pPr>
    </w:p>
    <w:p w:rsidR="009E458E" w:rsidRDefault="009E458E">
      <w:pPr>
        <w:spacing w:line="560" w:lineRule="exact"/>
        <w:jc w:val="center"/>
        <w:rPr>
          <w:sz w:val="24"/>
        </w:rPr>
      </w:pPr>
    </w:p>
    <w:p w:rsidR="009E458E" w:rsidRDefault="009E458E">
      <w:pPr>
        <w:spacing w:line="560" w:lineRule="exact"/>
        <w:jc w:val="center"/>
        <w:rPr>
          <w:sz w:val="24"/>
        </w:rPr>
      </w:pPr>
    </w:p>
    <w:p w:rsidR="009E458E" w:rsidRDefault="0063005D">
      <w:pPr>
        <w:spacing w:line="560" w:lineRule="exact"/>
        <w:jc w:val="center"/>
        <w:rPr>
          <w:sz w:val="24"/>
        </w:rPr>
      </w:pPr>
      <w:r>
        <w:rPr>
          <w:sz w:val="24"/>
        </w:rPr>
        <w:br w:type="page"/>
      </w:r>
    </w:p>
    <w:p w:rsidR="009E458E" w:rsidRDefault="0063005D">
      <w:pPr>
        <w:tabs>
          <w:tab w:val="left" w:pos="360"/>
        </w:tabs>
        <w:spacing w:line="360" w:lineRule="auto"/>
        <w:rPr>
          <w:b/>
          <w:sz w:val="24"/>
        </w:rPr>
      </w:pPr>
      <w:r>
        <w:rPr>
          <w:rFonts w:hint="eastAsia"/>
          <w:b/>
          <w:sz w:val="24"/>
        </w:rPr>
        <w:lastRenderedPageBreak/>
        <w:t>附件</w:t>
      </w:r>
      <w:r>
        <w:rPr>
          <w:rFonts w:hint="eastAsia"/>
          <w:b/>
          <w:sz w:val="24"/>
        </w:rPr>
        <w:t>12</w:t>
      </w:r>
    </w:p>
    <w:p w:rsidR="009E458E" w:rsidRDefault="0063005D">
      <w:pPr>
        <w:autoSpaceDN w:val="0"/>
        <w:spacing w:line="360" w:lineRule="auto"/>
        <w:jc w:val="center"/>
        <w:rPr>
          <w:b/>
          <w:bCs/>
          <w:sz w:val="24"/>
        </w:rPr>
      </w:pPr>
      <w:r>
        <w:rPr>
          <w:b/>
          <w:bCs/>
          <w:sz w:val="24"/>
        </w:rPr>
        <w:t>投标产品配置清单</w:t>
      </w:r>
    </w:p>
    <w:p w:rsidR="009E458E" w:rsidRDefault="009E458E">
      <w:pPr>
        <w:spacing w:line="460" w:lineRule="exact"/>
        <w:rPr>
          <w:sz w:val="24"/>
        </w:rPr>
      </w:pPr>
    </w:p>
    <w:p w:rsidR="009E458E" w:rsidRDefault="0063005D">
      <w:pPr>
        <w:spacing w:line="460" w:lineRule="exact"/>
        <w:rPr>
          <w:sz w:val="24"/>
        </w:rPr>
      </w:pPr>
      <w:r>
        <w:rPr>
          <w:sz w:val="24"/>
        </w:rPr>
        <w:t>项目名称：</w:t>
      </w:r>
      <w:r>
        <w:rPr>
          <w:sz w:val="24"/>
          <w:u w:val="single"/>
        </w:rPr>
        <w:t xml:space="preserve">                    </w:t>
      </w:r>
    </w:p>
    <w:p w:rsidR="009E458E" w:rsidRDefault="0063005D">
      <w:pPr>
        <w:spacing w:line="460" w:lineRule="exact"/>
        <w:rPr>
          <w:sz w:val="24"/>
        </w:rPr>
      </w:pPr>
      <w:r>
        <w:rPr>
          <w:sz w:val="24"/>
        </w:rPr>
        <w:t>项目编号：</w:t>
      </w:r>
      <w:r>
        <w:rPr>
          <w:sz w:val="24"/>
          <w:u w:val="single"/>
        </w:rPr>
        <w:t xml:space="preserve">                    </w:t>
      </w:r>
    </w:p>
    <w:p w:rsidR="009E458E" w:rsidRDefault="0063005D">
      <w:pPr>
        <w:spacing w:line="460" w:lineRule="exact"/>
        <w:rPr>
          <w:sz w:val="24"/>
          <w:u w:val="single"/>
        </w:rPr>
      </w:pPr>
      <w:r>
        <w:rPr>
          <w:sz w:val="24"/>
        </w:rPr>
        <w:t>包号：</w:t>
      </w:r>
      <w:r>
        <w:rPr>
          <w:sz w:val="24"/>
          <w:u w:val="single"/>
        </w:rPr>
        <w:t xml:space="preserve">                        </w:t>
      </w:r>
    </w:p>
    <w:p w:rsidR="009E458E" w:rsidRDefault="009E458E">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9E458E">
        <w:tc>
          <w:tcPr>
            <w:tcW w:w="564" w:type="pct"/>
            <w:shd w:val="clear" w:color="auto" w:fill="auto"/>
            <w:vAlign w:val="center"/>
          </w:tcPr>
          <w:p w:rsidR="009E458E" w:rsidRDefault="0063005D">
            <w:pPr>
              <w:spacing w:line="560" w:lineRule="exact"/>
              <w:jc w:val="center"/>
              <w:rPr>
                <w:sz w:val="24"/>
              </w:rPr>
            </w:pPr>
            <w:r>
              <w:rPr>
                <w:sz w:val="24"/>
              </w:rPr>
              <w:t>序号</w:t>
            </w:r>
          </w:p>
        </w:tc>
        <w:tc>
          <w:tcPr>
            <w:tcW w:w="996" w:type="pct"/>
            <w:shd w:val="clear" w:color="auto" w:fill="auto"/>
            <w:vAlign w:val="center"/>
          </w:tcPr>
          <w:p w:rsidR="009E458E" w:rsidRDefault="0063005D">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9E458E" w:rsidRDefault="0063005D">
            <w:pPr>
              <w:spacing w:line="560" w:lineRule="exact"/>
              <w:jc w:val="center"/>
              <w:rPr>
                <w:sz w:val="24"/>
              </w:rPr>
            </w:pPr>
            <w:r>
              <w:rPr>
                <w:sz w:val="24"/>
              </w:rPr>
              <w:t>规格型号</w:t>
            </w:r>
          </w:p>
        </w:tc>
        <w:tc>
          <w:tcPr>
            <w:tcW w:w="2525" w:type="pct"/>
            <w:shd w:val="clear" w:color="auto" w:fill="auto"/>
            <w:vAlign w:val="center"/>
          </w:tcPr>
          <w:p w:rsidR="009E458E" w:rsidRDefault="0063005D">
            <w:pPr>
              <w:spacing w:line="560" w:lineRule="exact"/>
              <w:jc w:val="center"/>
              <w:rPr>
                <w:sz w:val="24"/>
              </w:rPr>
            </w:pPr>
            <w:r>
              <w:rPr>
                <w:sz w:val="24"/>
              </w:rPr>
              <w:t>详细配置及技术标准</w:t>
            </w:r>
          </w:p>
        </w:tc>
      </w:tr>
      <w:tr w:rsidR="009E458E">
        <w:tc>
          <w:tcPr>
            <w:tcW w:w="564" w:type="pct"/>
            <w:shd w:val="clear" w:color="auto" w:fill="auto"/>
            <w:vAlign w:val="center"/>
          </w:tcPr>
          <w:p w:rsidR="009E458E" w:rsidRDefault="0063005D">
            <w:pPr>
              <w:spacing w:line="560" w:lineRule="exact"/>
              <w:jc w:val="center"/>
              <w:rPr>
                <w:sz w:val="24"/>
              </w:rPr>
            </w:pPr>
            <w:r>
              <w:rPr>
                <w:sz w:val="24"/>
              </w:rPr>
              <w:t>1</w:t>
            </w:r>
          </w:p>
        </w:tc>
        <w:tc>
          <w:tcPr>
            <w:tcW w:w="996" w:type="pct"/>
            <w:shd w:val="clear" w:color="auto" w:fill="auto"/>
            <w:vAlign w:val="center"/>
          </w:tcPr>
          <w:p w:rsidR="009E458E" w:rsidRDefault="009E458E">
            <w:pPr>
              <w:spacing w:line="560" w:lineRule="exact"/>
              <w:jc w:val="center"/>
              <w:rPr>
                <w:sz w:val="24"/>
              </w:rPr>
            </w:pPr>
          </w:p>
        </w:tc>
        <w:tc>
          <w:tcPr>
            <w:tcW w:w="915" w:type="pct"/>
            <w:shd w:val="clear" w:color="auto" w:fill="auto"/>
            <w:vAlign w:val="center"/>
          </w:tcPr>
          <w:p w:rsidR="009E458E" w:rsidRDefault="009E458E">
            <w:pPr>
              <w:spacing w:line="560" w:lineRule="exact"/>
              <w:jc w:val="center"/>
              <w:rPr>
                <w:sz w:val="24"/>
              </w:rPr>
            </w:pPr>
          </w:p>
        </w:tc>
        <w:tc>
          <w:tcPr>
            <w:tcW w:w="2525" w:type="pct"/>
            <w:shd w:val="clear" w:color="auto" w:fill="auto"/>
            <w:vAlign w:val="center"/>
          </w:tcPr>
          <w:p w:rsidR="009E458E" w:rsidRDefault="009E458E">
            <w:pPr>
              <w:spacing w:line="560" w:lineRule="exact"/>
              <w:jc w:val="center"/>
              <w:rPr>
                <w:sz w:val="24"/>
              </w:rPr>
            </w:pPr>
          </w:p>
        </w:tc>
      </w:tr>
      <w:tr w:rsidR="009E458E">
        <w:tc>
          <w:tcPr>
            <w:tcW w:w="564" w:type="pct"/>
            <w:shd w:val="clear" w:color="auto" w:fill="auto"/>
            <w:vAlign w:val="center"/>
          </w:tcPr>
          <w:p w:rsidR="009E458E" w:rsidRDefault="0063005D">
            <w:pPr>
              <w:spacing w:line="560" w:lineRule="exact"/>
              <w:jc w:val="center"/>
              <w:rPr>
                <w:sz w:val="24"/>
              </w:rPr>
            </w:pPr>
            <w:r>
              <w:rPr>
                <w:sz w:val="24"/>
              </w:rPr>
              <w:t>2</w:t>
            </w:r>
          </w:p>
        </w:tc>
        <w:tc>
          <w:tcPr>
            <w:tcW w:w="996" w:type="pct"/>
            <w:shd w:val="clear" w:color="auto" w:fill="auto"/>
            <w:vAlign w:val="center"/>
          </w:tcPr>
          <w:p w:rsidR="009E458E" w:rsidRDefault="009E458E">
            <w:pPr>
              <w:spacing w:line="560" w:lineRule="exact"/>
              <w:jc w:val="center"/>
              <w:rPr>
                <w:sz w:val="24"/>
              </w:rPr>
            </w:pPr>
          </w:p>
        </w:tc>
        <w:tc>
          <w:tcPr>
            <w:tcW w:w="915" w:type="pct"/>
            <w:shd w:val="clear" w:color="auto" w:fill="auto"/>
            <w:vAlign w:val="center"/>
          </w:tcPr>
          <w:p w:rsidR="009E458E" w:rsidRDefault="009E458E">
            <w:pPr>
              <w:spacing w:line="560" w:lineRule="exact"/>
              <w:jc w:val="center"/>
              <w:rPr>
                <w:sz w:val="24"/>
              </w:rPr>
            </w:pPr>
          </w:p>
        </w:tc>
        <w:tc>
          <w:tcPr>
            <w:tcW w:w="2525" w:type="pct"/>
            <w:shd w:val="clear" w:color="auto" w:fill="auto"/>
            <w:vAlign w:val="center"/>
          </w:tcPr>
          <w:p w:rsidR="009E458E" w:rsidRDefault="009E458E">
            <w:pPr>
              <w:spacing w:line="560" w:lineRule="exact"/>
              <w:jc w:val="center"/>
              <w:rPr>
                <w:sz w:val="24"/>
              </w:rPr>
            </w:pPr>
          </w:p>
        </w:tc>
      </w:tr>
      <w:tr w:rsidR="009E458E">
        <w:tc>
          <w:tcPr>
            <w:tcW w:w="564" w:type="pct"/>
            <w:shd w:val="clear" w:color="auto" w:fill="auto"/>
            <w:vAlign w:val="center"/>
          </w:tcPr>
          <w:p w:rsidR="009E458E" w:rsidRDefault="0063005D">
            <w:pPr>
              <w:spacing w:line="560" w:lineRule="exact"/>
              <w:jc w:val="center"/>
              <w:rPr>
                <w:sz w:val="24"/>
              </w:rPr>
            </w:pPr>
            <w:r>
              <w:rPr>
                <w:sz w:val="24"/>
              </w:rPr>
              <w:t>3</w:t>
            </w:r>
          </w:p>
        </w:tc>
        <w:tc>
          <w:tcPr>
            <w:tcW w:w="996" w:type="pct"/>
            <w:shd w:val="clear" w:color="auto" w:fill="auto"/>
            <w:vAlign w:val="center"/>
          </w:tcPr>
          <w:p w:rsidR="009E458E" w:rsidRDefault="009E458E">
            <w:pPr>
              <w:spacing w:line="560" w:lineRule="exact"/>
              <w:jc w:val="center"/>
              <w:rPr>
                <w:sz w:val="24"/>
              </w:rPr>
            </w:pPr>
          </w:p>
        </w:tc>
        <w:tc>
          <w:tcPr>
            <w:tcW w:w="915" w:type="pct"/>
            <w:shd w:val="clear" w:color="auto" w:fill="auto"/>
            <w:vAlign w:val="center"/>
          </w:tcPr>
          <w:p w:rsidR="009E458E" w:rsidRDefault="009E458E">
            <w:pPr>
              <w:spacing w:line="560" w:lineRule="exact"/>
              <w:jc w:val="center"/>
              <w:rPr>
                <w:sz w:val="24"/>
              </w:rPr>
            </w:pPr>
          </w:p>
        </w:tc>
        <w:tc>
          <w:tcPr>
            <w:tcW w:w="2525" w:type="pct"/>
            <w:shd w:val="clear" w:color="auto" w:fill="auto"/>
            <w:vAlign w:val="center"/>
          </w:tcPr>
          <w:p w:rsidR="009E458E" w:rsidRDefault="009E458E">
            <w:pPr>
              <w:spacing w:line="560" w:lineRule="exact"/>
              <w:jc w:val="center"/>
              <w:rPr>
                <w:sz w:val="24"/>
              </w:rPr>
            </w:pPr>
          </w:p>
        </w:tc>
      </w:tr>
      <w:tr w:rsidR="009E458E">
        <w:tc>
          <w:tcPr>
            <w:tcW w:w="564" w:type="pct"/>
            <w:shd w:val="clear" w:color="auto" w:fill="auto"/>
            <w:vAlign w:val="center"/>
          </w:tcPr>
          <w:p w:rsidR="009E458E" w:rsidRDefault="0063005D">
            <w:pPr>
              <w:spacing w:line="560" w:lineRule="exact"/>
              <w:jc w:val="center"/>
              <w:rPr>
                <w:sz w:val="24"/>
              </w:rPr>
            </w:pPr>
            <w:r>
              <w:rPr>
                <w:sz w:val="24"/>
              </w:rPr>
              <w:t>…</w:t>
            </w:r>
          </w:p>
        </w:tc>
        <w:tc>
          <w:tcPr>
            <w:tcW w:w="996" w:type="pct"/>
            <w:shd w:val="clear" w:color="auto" w:fill="auto"/>
            <w:vAlign w:val="center"/>
          </w:tcPr>
          <w:p w:rsidR="009E458E" w:rsidRDefault="009E458E">
            <w:pPr>
              <w:spacing w:line="560" w:lineRule="exact"/>
              <w:jc w:val="center"/>
              <w:rPr>
                <w:sz w:val="24"/>
              </w:rPr>
            </w:pPr>
          </w:p>
        </w:tc>
        <w:tc>
          <w:tcPr>
            <w:tcW w:w="915" w:type="pct"/>
            <w:shd w:val="clear" w:color="auto" w:fill="auto"/>
            <w:vAlign w:val="center"/>
          </w:tcPr>
          <w:p w:rsidR="009E458E" w:rsidRDefault="009E458E">
            <w:pPr>
              <w:spacing w:line="560" w:lineRule="exact"/>
              <w:jc w:val="center"/>
              <w:rPr>
                <w:sz w:val="24"/>
              </w:rPr>
            </w:pPr>
          </w:p>
        </w:tc>
        <w:tc>
          <w:tcPr>
            <w:tcW w:w="2525" w:type="pct"/>
            <w:shd w:val="clear" w:color="auto" w:fill="auto"/>
            <w:vAlign w:val="center"/>
          </w:tcPr>
          <w:p w:rsidR="009E458E" w:rsidRDefault="009E458E">
            <w:pPr>
              <w:spacing w:line="560" w:lineRule="exact"/>
              <w:jc w:val="center"/>
              <w:rPr>
                <w:sz w:val="24"/>
              </w:rPr>
            </w:pPr>
          </w:p>
        </w:tc>
      </w:tr>
    </w:tbl>
    <w:p w:rsidR="009E458E" w:rsidRDefault="009E458E">
      <w:pPr>
        <w:spacing w:line="560" w:lineRule="exact"/>
        <w:jc w:val="left"/>
        <w:rPr>
          <w:sz w:val="24"/>
        </w:rPr>
      </w:pPr>
    </w:p>
    <w:p w:rsidR="009E458E" w:rsidRDefault="009E458E">
      <w:pPr>
        <w:spacing w:line="560" w:lineRule="exact"/>
        <w:jc w:val="left"/>
        <w:rPr>
          <w:sz w:val="24"/>
        </w:rPr>
      </w:pPr>
    </w:p>
    <w:p w:rsidR="009E458E" w:rsidRDefault="009E458E">
      <w:pPr>
        <w:spacing w:line="560" w:lineRule="exact"/>
        <w:jc w:val="left"/>
        <w:rPr>
          <w:sz w:val="24"/>
        </w:rPr>
      </w:pPr>
    </w:p>
    <w:p w:rsidR="009E458E" w:rsidRDefault="009E458E">
      <w:pPr>
        <w:spacing w:line="560" w:lineRule="exact"/>
        <w:jc w:val="left"/>
        <w:rPr>
          <w:sz w:val="24"/>
        </w:rPr>
      </w:pPr>
    </w:p>
    <w:p w:rsidR="009E458E" w:rsidRDefault="009E458E">
      <w:pPr>
        <w:spacing w:line="560" w:lineRule="exact"/>
        <w:jc w:val="left"/>
        <w:rPr>
          <w:sz w:val="24"/>
        </w:rPr>
      </w:pPr>
    </w:p>
    <w:p w:rsidR="009E458E" w:rsidRDefault="0063005D" w:rsidP="00EF230D">
      <w:pPr>
        <w:spacing w:line="360" w:lineRule="auto"/>
        <w:ind w:firstLineChars="1700" w:firstLine="3794"/>
        <w:rPr>
          <w:sz w:val="24"/>
        </w:rPr>
      </w:pPr>
      <w:r>
        <w:rPr>
          <w:sz w:val="24"/>
        </w:rPr>
        <w:t>投标人名称：</w:t>
      </w:r>
    </w:p>
    <w:p w:rsidR="009E458E" w:rsidRDefault="0063005D" w:rsidP="00EF230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E458E" w:rsidRDefault="0063005D" w:rsidP="00EF230D">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9E458E" w:rsidRDefault="0063005D">
      <w:pPr>
        <w:tabs>
          <w:tab w:val="left" w:pos="360"/>
        </w:tabs>
        <w:spacing w:line="360" w:lineRule="auto"/>
        <w:rPr>
          <w:b/>
          <w:sz w:val="24"/>
        </w:rPr>
      </w:pPr>
      <w:r>
        <w:rPr>
          <w:b/>
          <w:sz w:val="24"/>
        </w:rPr>
        <w:lastRenderedPageBreak/>
        <w:t>附件</w:t>
      </w:r>
      <w:r>
        <w:rPr>
          <w:rFonts w:hint="eastAsia"/>
          <w:b/>
          <w:sz w:val="24"/>
        </w:rPr>
        <w:t>13</w:t>
      </w:r>
    </w:p>
    <w:p w:rsidR="009E458E" w:rsidRDefault="0063005D">
      <w:pPr>
        <w:autoSpaceDE w:val="0"/>
        <w:autoSpaceDN w:val="0"/>
        <w:spacing w:line="480" w:lineRule="auto"/>
        <w:jc w:val="center"/>
        <w:rPr>
          <w:b/>
          <w:sz w:val="24"/>
          <w:szCs w:val="24"/>
        </w:rPr>
      </w:pPr>
      <w:r>
        <w:rPr>
          <w:b/>
          <w:sz w:val="24"/>
          <w:szCs w:val="24"/>
        </w:rPr>
        <w:t>中小企业声明函（货物）</w:t>
      </w:r>
    </w:p>
    <w:p w:rsidR="009E458E" w:rsidRDefault="0063005D" w:rsidP="00EF230D">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9E458E" w:rsidRDefault="0063005D" w:rsidP="00EF230D">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9E458E" w:rsidRDefault="0063005D" w:rsidP="00EF230D">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9E458E" w:rsidRDefault="0063005D" w:rsidP="00EF230D">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9E458E" w:rsidRDefault="0063005D">
      <w:pPr>
        <w:autoSpaceDE w:val="0"/>
        <w:autoSpaceDN w:val="0"/>
        <w:spacing w:line="500" w:lineRule="exact"/>
        <w:ind w:left="641"/>
        <w:jc w:val="left"/>
        <w:rPr>
          <w:sz w:val="24"/>
          <w:szCs w:val="24"/>
        </w:rPr>
      </w:pPr>
      <w:r>
        <w:rPr>
          <w:sz w:val="24"/>
          <w:szCs w:val="24"/>
        </w:rPr>
        <w:t>……</w:t>
      </w:r>
    </w:p>
    <w:p w:rsidR="009E458E" w:rsidRDefault="0063005D" w:rsidP="00EF230D">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9E458E" w:rsidRDefault="0063005D" w:rsidP="00EF230D">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9E458E" w:rsidRDefault="0063005D">
      <w:pPr>
        <w:autoSpaceDE w:val="0"/>
        <w:autoSpaceDN w:val="0"/>
        <w:spacing w:line="500" w:lineRule="exact"/>
        <w:ind w:left="3840"/>
        <w:jc w:val="left"/>
        <w:rPr>
          <w:sz w:val="24"/>
          <w:szCs w:val="24"/>
        </w:rPr>
      </w:pPr>
      <w:r>
        <w:rPr>
          <w:sz w:val="24"/>
          <w:szCs w:val="24"/>
        </w:rPr>
        <w:t>投标人名称：</w:t>
      </w:r>
    </w:p>
    <w:p w:rsidR="009E458E" w:rsidRDefault="0063005D">
      <w:pPr>
        <w:autoSpaceDE w:val="0"/>
        <w:autoSpaceDN w:val="0"/>
        <w:spacing w:line="500" w:lineRule="exact"/>
        <w:ind w:left="3840"/>
        <w:jc w:val="left"/>
        <w:rPr>
          <w:b/>
          <w:sz w:val="24"/>
          <w:szCs w:val="24"/>
        </w:rPr>
      </w:pPr>
      <w:r>
        <w:rPr>
          <w:sz w:val="24"/>
          <w:szCs w:val="24"/>
        </w:rPr>
        <w:t>日期：</w:t>
      </w:r>
    </w:p>
    <w:p w:rsidR="009E458E" w:rsidRDefault="0063005D">
      <w:pPr>
        <w:spacing w:line="360" w:lineRule="auto"/>
        <w:ind w:right="84" w:firstLineChars="100" w:firstLine="224"/>
        <w:rPr>
          <w:b/>
          <w:sz w:val="24"/>
          <w:szCs w:val="24"/>
        </w:rPr>
      </w:pPr>
      <w:r>
        <w:rPr>
          <w:b/>
          <w:sz w:val="24"/>
          <w:szCs w:val="24"/>
        </w:rPr>
        <w:t>注：</w:t>
      </w:r>
    </w:p>
    <w:p w:rsidR="009E458E" w:rsidRDefault="0063005D">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9E458E" w:rsidRDefault="0063005D">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w:t>
      </w:r>
      <w:r>
        <w:rPr>
          <w:b/>
          <w:sz w:val="24"/>
          <w:szCs w:val="24"/>
        </w:rPr>
        <w:lastRenderedPageBreak/>
        <w:t>业可不填报。除新成立企业外，上表填写不全的，不享受中小企业扶持政策。</w:t>
      </w:r>
    </w:p>
    <w:p w:rsidR="009E458E" w:rsidRDefault="0063005D">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9E458E" w:rsidRDefault="0063005D">
      <w:pPr>
        <w:widowControl/>
        <w:jc w:val="left"/>
        <w:rPr>
          <w:color w:val="FF0000"/>
          <w:sz w:val="24"/>
          <w:szCs w:val="21"/>
        </w:rPr>
      </w:pPr>
      <w:r>
        <w:rPr>
          <w:color w:val="FF0000"/>
          <w:sz w:val="24"/>
          <w:szCs w:val="21"/>
        </w:rPr>
        <w:br w:type="page"/>
      </w:r>
    </w:p>
    <w:p w:rsidR="009E458E" w:rsidRDefault="009E458E">
      <w:pPr>
        <w:widowControl/>
        <w:jc w:val="left"/>
        <w:rPr>
          <w:color w:val="FF0000"/>
          <w:sz w:val="24"/>
          <w:szCs w:val="21"/>
        </w:rPr>
      </w:pPr>
    </w:p>
    <w:p w:rsidR="009E458E" w:rsidRDefault="0063005D">
      <w:pPr>
        <w:autoSpaceDN w:val="0"/>
        <w:spacing w:line="360" w:lineRule="auto"/>
        <w:jc w:val="left"/>
        <w:rPr>
          <w:b/>
          <w:bCs/>
          <w:sz w:val="24"/>
        </w:rPr>
      </w:pPr>
      <w:r>
        <w:rPr>
          <w:rFonts w:hint="eastAsia"/>
          <w:b/>
          <w:kern w:val="0"/>
          <w:sz w:val="24"/>
          <w:szCs w:val="21"/>
        </w:rPr>
        <w:t>若不是残疾人福利性单位，投标文件中可不提供此声明函</w:t>
      </w:r>
    </w:p>
    <w:p w:rsidR="009E458E" w:rsidRDefault="009E458E">
      <w:pPr>
        <w:autoSpaceDN w:val="0"/>
        <w:spacing w:line="360" w:lineRule="auto"/>
        <w:jc w:val="center"/>
        <w:rPr>
          <w:b/>
          <w:bCs/>
          <w:sz w:val="24"/>
        </w:rPr>
      </w:pPr>
    </w:p>
    <w:p w:rsidR="009E458E" w:rsidRDefault="0063005D">
      <w:pPr>
        <w:snapToGrid w:val="0"/>
        <w:spacing w:line="360" w:lineRule="auto"/>
        <w:jc w:val="center"/>
        <w:rPr>
          <w:b/>
          <w:bCs/>
          <w:sz w:val="24"/>
        </w:rPr>
      </w:pPr>
      <w:r>
        <w:rPr>
          <w:rFonts w:hint="eastAsia"/>
          <w:b/>
          <w:bCs/>
          <w:sz w:val="24"/>
        </w:rPr>
        <w:t>残疾人福利性单位声明函</w:t>
      </w:r>
    </w:p>
    <w:p w:rsidR="009E458E" w:rsidRDefault="009E458E">
      <w:pPr>
        <w:snapToGrid w:val="0"/>
        <w:spacing w:line="360" w:lineRule="auto"/>
        <w:ind w:firstLineChars="200" w:firstLine="448"/>
        <w:jc w:val="left"/>
        <w:rPr>
          <w:b/>
          <w:bCs/>
          <w:sz w:val="24"/>
        </w:rPr>
      </w:pPr>
    </w:p>
    <w:p w:rsidR="009E458E" w:rsidRDefault="0063005D" w:rsidP="00EF230D">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9E458E" w:rsidRDefault="0063005D" w:rsidP="00EF230D">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9E458E" w:rsidRDefault="009E458E" w:rsidP="00EF230D">
      <w:pPr>
        <w:snapToGrid w:val="0"/>
        <w:spacing w:line="360" w:lineRule="auto"/>
        <w:ind w:firstLineChars="200" w:firstLine="446"/>
        <w:jc w:val="left"/>
        <w:rPr>
          <w:bCs/>
          <w:sz w:val="24"/>
        </w:rPr>
      </w:pPr>
    </w:p>
    <w:p w:rsidR="009E458E" w:rsidRDefault="009E458E" w:rsidP="00EF230D">
      <w:pPr>
        <w:snapToGrid w:val="0"/>
        <w:spacing w:line="360" w:lineRule="auto"/>
        <w:ind w:firstLineChars="200" w:firstLine="446"/>
        <w:jc w:val="left"/>
        <w:rPr>
          <w:bCs/>
          <w:sz w:val="24"/>
        </w:rPr>
      </w:pPr>
    </w:p>
    <w:p w:rsidR="009E458E" w:rsidRDefault="0063005D" w:rsidP="00EF230D">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9E458E" w:rsidRDefault="009E458E" w:rsidP="00EF230D">
      <w:pPr>
        <w:snapToGrid w:val="0"/>
        <w:spacing w:line="360" w:lineRule="auto"/>
        <w:ind w:firstLineChars="200" w:firstLine="446"/>
        <w:jc w:val="left"/>
        <w:rPr>
          <w:bCs/>
          <w:sz w:val="24"/>
        </w:rPr>
      </w:pPr>
    </w:p>
    <w:p w:rsidR="009E458E" w:rsidRDefault="0063005D" w:rsidP="00EF230D">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9E458E" w:rsidRDefault="009E458E" w:rsidP="00EF230D">
      <w:pPr>
        <w:snapToGrid w:val="0"/>
        <w:spacing w:line="360" w:lineRule="auto"/>
        <w:ind w:firstLineChars="200" w:firstLine="446"/>
        <w:jc w:val="left"/>
        <w:rPr>
          <w:sz w:val="24"/>
          <w:szCs w:val="21"/>
        </w:rPr>
      </w:pPr>
    </w:p>
    <w:p w:rsidR="009E458E" w:rsidRDefault="0063005D" w:rsidP="00EF230D">
      <w:pPr>
        <w:snapToGrid w:val="0"/>
        <w:spacing w:line="360" w:lineRule="auto"/>
        <w:ind w:firstLineChars="200" w:firstLine="446"/>
        <w:rPr>
          <w:sz w:val="24"/>
          <w:szCs w:val="21"/>
        </w:rPr>
      </w:pPr>
      <w:r>
        <w:rPr>
          <w:sz w:val="24"/>
          <w:szCs w:val="21"/>
        </w:rPr>
        <w:t>注：</w:t>
      </w:r>
    </w:p>
    <w:p w:rsidR="009E458E" w:rsidRDefault="0063005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9E458E" w:rsidRDefault="0063005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9E458E" w:rsidRDefault="009E458E" w:rsidP="00EF230D">
      <w:pPr>
        <w:snapToGrid w:val="0"/>
        <w:spacing w:line="360" w:lineRule="auto"/>
        <w:ind w:firstLineChars="200" w:firstLine="446"/>
        <w:rPr>
          <w:sz w:val="24"/>
          <w:szCs w:val="21"/>
        </w:rPr>
      </w:pPr>
    </w:p>
    <w:p w:rsidR="009E458E" w:rsidRDefault="009E458E" w:rsidP="00EF230D">
      <w:pPr>
        <w:snapToGrid w:val="0"/>
        <w:spacing w:line="360" w:lineRule="auto"/>
        <w:ind w:firstLineChars="200" w:firstLine="446"/>
        <w:rPr>
          <w:color w:val="FF0000"/>
          <w:sz w:val="24"/>
          <w:szCs w:val="21"/>
        </w:rPr>
      </w:pPr>
    </w:p>
    <w:p w:rsidR="009E458E" w:rsidRDefault="009E458E">
      <w:pPr>
        <w:snapToGrid w:val="0"/>
        <w:spacing w:line="360" w:lineRule="auto"/>
        <w:rPr>
          <w:color w:val="FF0000"/>
          <w:sz w:val="24"/>
          <w:szCs w:val="21"/>
        </w:rPr>
      </w:pPr>
    </w:p>
    <w:p w:rsidR="009E458E" w:rsidRDefault="0063005D">
      <w:pPr>
        <w:widowControl/>
        <w:jc w:val="left"/>
        <w:rPr>
          <w:sz w:val="24"/>
        </w:rPr>
      </w:pPr>
      <w:r>
        <w:rPr>
          <w:sz w:val="24"/>
        </w:rPr>
        <w:br w:type="page"/>
      </w:r>
    </w:p>
    <w:p w:rsidR="009E458E" w:rsidRDefault="0063005D">
      <w:pPr>
        <w:autoSpaceDN w:val="0"/>
        <w:spacing w:line="360" w:lineRule="auto"/>
        <w:rPr>
          <w:b/>
          <w:bCs/>
          <w:sz w:val="24"/>
        </w:rPr>
      </w:pPr>
      <w:r>
        <w:rPr>
          <w:rFonts w:hint="eastAsia"/>
          <w:b/>
          <w:bCs/>
          <w:sz w:val="24"/>
        </w:rPr>
        <w:lastRenderedPageBreak/>
        <w:t>附件</w:t>
      </w:r>
      <w:r>
        <w:rPr>
          <w:rFonts w:hint="eastAsia"/>
          <w:b/>
          <w:bCs/>
          <w:sz w:val="24"/>
        </w:rPr>
        <w:t>14</w:t>
      </w:r>
      <w:r>
        <w:rPr>
          <w:rFonts w:hint="eastAsia"/>
          <w:b/>
          <w:bCs/>
          <w:sz w:val="24"/>
        </w:rPr>
        <w:t>：</w:t>
      </w:r>
      <w:r>
        <w:rPr>
          <w:b/>
          <w:bCs/>
          <w:sz w:val="24"/>
        </w:rPr>
        <w:t>投标人认为需要提供的其他资料</w:t>
      </w:r>
    </w:p>
    <w:p w:rsidR="009E458E" w:rsidRDefault="009E458E">
      <w:pPr>
        <w:widowControl/>
        <w:jc w:val="left"/>
        <w:rPr>
          <w:b/>
          <w:bCs/>
          <w:kern w:val="28"/>
          <w:sz w:val="32"/>
          <w:szCs w:val="32"/>
        </w:rPr>
      </w:pPr>
    </w:p>
    <w:sectPr w:rsidR="009E458E">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425B" w:rsidRDefault="00C2425B">
      <w:r>
        <w:separator/>
      </w:r>
    </w:p>
  </w:endnote>
  <w:endnote w:type="continuationSeparator" w:id="0">
    <w:p w:rsidR="00C2425B" w:rsidRDefault="00C242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embedRegular r:id="rId1" w:subsetted="1" w:fontKey="{EDE0B9F2-AD22-46AC-B5ED-F4911A3E23B2}"/>
  </w:font>
  <w:font w:name="Calibri">
    <w:panose1 w:val="020F0502020204030204"/>
    <w:charset w:val="00"/>
    <w:family w:val="swiss"/>
    <w:pitch w:val="variable"/>
    <w:sig w:usb0="E0002A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embedRegular r:id="rId2" w:subsetted="1" w:fontKey="{7D33BF4B-72DC-4D0F-B04F-9F39AB7032F2}"/>
    <w:embedBold r:id="rId3" w:subsetted="1" w:fontKey="{086A665E-E98C-444A-9469-A5EB50CAD116}"/>
  </w:font>
  <w:font w:name="华文楷体">
    <w:panose1 w:val="02010600040101010101"/>
    <w:charset w:val="86"/>
    <w:family w:val="auto"/>
    <w:pitch w:val="variable"/>
    <w:sig w:usb0="00000287" w:usb1="080F0000" w:usb2="00000010" w:usb3="00000000" w:csb0="0004009F" w:csb1="00000000"/>
    <w:embedRegular r:id="rId4" w:subsetted="1" w:fontKey="{82668D39-FC40-471F-AB7E-9077579C84C0}"/>
  </w:font>
  <w:font w:name="仿宋_GB2312">
    <w:altName w:val="仿宋"/>
    <w:charset w:val="86"/>
    <w:family w:val="modern"/>
    <w:pitch w:val="default"/>
    <w:sig w:usb0="00000000" w:usb1="00000000" w:usb2="00000000" w:usb3="00000000" w:csb0="00040000" w:csb1="00000000"/>
    <w:embedRegular r:id="rId5" w:subsetted="1" w:fontKey="{431A1403-B935-4A42-9D44-0587EA669A68}"/>
  </w:font>
  <w:font w:name="方正小标宋简体">
    <w:altName w:val="Arial Unicode MS"/>
    <w:charset w:val="86"/>
    <w:family w:val="script"/>
    <w:pitch w:val="default"/>
    <w:sig w:usb0="00000001" w:usb1="08000000" w:usb2="00000000" w:usb3="00000000" w:csb0="00040000" w:csb1="00000000"/>
  </w:font>
  <w:font w:name="仿宋">
    <w:panose1 w:val="02010609060101010101"/>
    <w:charset w:val="86"/>
    <w:family w:val="modern"/>
    <w:pitch w:val="fixed"/>
    <w:sig w:usb0="800002BF" w:usb1="38CF7CFA" w:usb2="00000016" w:usb3="00000000" w:csb0="0004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005D" w:rsidRDefault="0063005D">
    <w:pPr>
      <w:pStyle w:val="a9"/>
      <w:jc w:val="center"/>
    </w:pPr>
  </w:p>
  <w:p w:rsidR="0063005D" w:rsidRDefault="0063005D">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005D" w:rsidRDefault="0063005D">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rsidR="0063005D" w:rsidRDefault="0063005D">
        <w:pPr>
          <w:pStyle w:val="a9"/>
          <w:jc w:val="center"/>
        </w:pPr>
        <w:r>
          <w:fldChar w:fldCharType="begin"/>
        </w:r>
        <w:r>
          <w:instrText>PAGE   \* MERGEFORMAT</w:instrText>
        </w:r>
        <w:r>
          <w:fldChar w:fldCharType="separate"/>
        </w:r>
        <w:r w:rsidR="0066332A" w:rsidRPr="0066332A">
          <w:rPr>
            <w:noProof/>
            <w:lang w:val="zh-CN"/>
          </w:rPr>
          <w:t>23</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005D" w:rsidRDefault="0063005D">
    <w:pPr>
      <w:pStyle w:val="a9"/>
      <w:jc w:val="center"/>
    </w:pPr>
    <w:r>
      <w:rPr>
        <w:b/>
      </w:rPr>
      <w:fldChar w:fldCharType="begin"/>
    </w:r>
    <w:r>
      <w:rPr>
        <w:b/>
      </w:rPr>
      <w:instrText>PAGE  \* Arabic  \* MERGEFORMAT</w:instrText>
    </w:r>
    <w:r>
      <w:rPr>
        <w:b/>
      </w:rPr>
      <w:fldChar w:fldCharType="separate"/>
    </w:r>
    <w:r w:rsidR="00F82190" w:rsidRPr="00F82190">
      <w:rPr>
        <w:b/>
        <w:noProof/>
        <w:lang w:val="zh-CN"/>
      </w:rPr>
      <w:t>82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425B" w:rsidRDefault="00C2425B">
      <w:r>
        <w:separator/>
      </w:r>
    </w:p>
  </w:footnote>
  <w:footnote w:type="continuationSeparator" w:id="0">
    <w:p w:rsidR="00C2425B" w:rsidRDefault="00C2425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005D" w:rsidRDefault="0063005D">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bordersDoNotSurroundFooter/>
  <w:proofState w:grammar="clean"/>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A0Mjk5N2UzMGU5ODg2NzU2ZGIwY2Y5YmMxNDM5ZTEifQ=="/>
  </w:docVars>
  <w:rsids>
    <w:rsidRoot w:val="00325832"/>
    <w:rsid w:val="8EDDA77F"/>
    <w:rsid w:val="E3FD714A"/>
    <w:rsid w:val="EBBF23F6"/>
    <w:rsid w:val="F6D6939F"/>
    <w:rsid w:val="00000D09"/>
    <w:rsid w:val="00001FD1"/>
    <w:rsid w:val="0000234A"/>
    <w:rsid w:val="000035E2"/>
    <w:rsid w:val="000075CB"/>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36CD1"/>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4D5"/>
    <w:rsid w:val="0007081F"/>
    <w:rsid w:val="00070DBD"/>
    <w:rsid w:val="00071F3B"/>
    <w:rsid w:val="00072543"/>
    <w:rsid w:val="00074F44"/>
    <w:rsid w:val="000756A0"/>
    <w:rsid w:val="00075B08"/>
    <w:rsid w:val="00075BCB"/>
    <w:rsid w:val="00075C85"/>
    <w:rsid w:val="00076BA5"/>
    <w:rsid w:val="000775F5"/>
    <w:rsid w:val="000806FA"/>
    <w:rsid w:val="00081168"/>
    <w:rsid w:val="00081187"/>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253"/>
    <w:rsid w:val="00104EFC"/>
    <w:rsid w:val="0010588B"/>
    <w:rsid w:val="00105BC7"/>
    <w:rsid w:val="00107A14"/>
    <w:rsid w:val="001106F6"/>
    <w:rsid w:val="00111029"/>
    <w:rsid w:val="00111082"/>
    <w:rsid w:val="00112198"/>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0FF"/>
    <w:rsid w:val="00157876"/>
    <w:rsid w:val="00165969"/>
    <w:rsid w:val="001659F0"/>
    <w:rsid w:val="001676A1"/>
    <w:rsid w:val="00167D3B"/>
    <w:rsid w:val="001701E6"/>
    <w:rsid w:val="001707F2"/>
    <w:rsid w:val="001708BB"/>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1E46"/>
    <w:rsid w:val="001B21B2"/>
    <w:rsid w:val="001B5BEA"/>
    <w:rsid w:val="001C0702"/>
    <w:rsid w:val="001C0C64"/>
    <w:rsid w:val="001C0E64"/>
    <w:rsid w:val="001C1981"/>
    <w:rsid w:val="001C2877"/>
    <w:rsid w:val="001C332F"/>
    <w:rsid w:val="001C36BF"/>
    <w:rsid w:val="001C50CC"/>
    <w:rsid w:val="001C7255"/>
    <w:rsid w:val="001D0E4B"/>
    <w:rsid w:val="001D10CD"/>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1E81"/>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70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1E63"/>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497D"/>
    <w:rsid w:val="0035599B"/>
    <w:rsid w:val="00355EEA"/>
    <w:rsid w:val="003562E3"/>
    <w:rsid w:val="003611AB"/>
    <w:rsid w:val="00361368"/>
    <w:rsid w:val="003637C0"/>
    <w:rsid w:val="00363BA4"/>
    <w:rsid w:val="00363D42"/>
    <w:rsid w:val="00363F2E"/>
    <w:rsid w:val="00364265"/>
    <w:rsid w:val="003649A4"/>
    <w:rsid w:val="003653D5"/>
    <w:rsid w:val="00365D18"/>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633"/>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45BF"/>
    <w:rsid w:val="003C6110"/>
    <w:rsid w:val="003C71A3"/>
    <w:rsid w:val="003C7468"/>
    <w:rsid w:val="003D1C72"/>
    <w:rsid w:val="003D29FB"/>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419E"/>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2A7B"/>
    <w:rsid w:val="00443C74"/>
    <w:rsid w:val="00445313"/>
    <w:rsid w:val="0044557C"/>
    <w:rsid w:val="0044754E"/>
    <w:rsid w:val="00450B08"/>
    <w:rsid w:val="00453840"/>
    <w:rsid w:val="00454096"/>
    <w:rsid w:val="004552CA"/>
    <w:rsid w:val="004555B8"/>
    <w:rsid w:val="00455706"/>
    <w:rsid w:val="004559D5"/>
    <w:rsid w:val="00455B91"/>
    <w:rsid w:val="00456D75"/>
    <w:rsid w:val="00457B84"/>
    <w:rsid w:val="00457D0B"/>
    <w:rsid w:val="00460809"/>
    <w:rsid w:val="00461A5D"/>
    <w:rsid w:val="00461E12"/>
    <w:rsid w:val="004646DF"/>
    <w:rsid w:val="004651FE"/>
    <w:rsid w:val="00465621"/>
    <w:rsid w:val="004663D2"/>
    <w:rsid w:val="00466FB9"/>
    <w:rsid w:val="00467C5D"/>
    <w:rsid w:val="00471879"/>
    <w:rsid w:val="00472C82"/>
    <w:rsid w:val="0047310A"/>
    <w:rsid w:val="0048106A"/>
    <w:rsid w:val="004826E0"/>
    <w:rsid w:val="0048338F"/>
    <w:rsid w:val="004849EB"/>
    <w:rsid w:val="0048533D"/>
    <w:rsid w:val="0049462C"/>
    <w:rsid w:val="00494653"/>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4312"/>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05CF"/>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1E8E"/>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ABE"/>
    <w:rsid w:val="005D1B17"/>
    <w:rsid w:val="005D2594"/>
    <w:rsid w:val="005D2C00"/>
    <w:rsid w:val="005D3074"/>
    <w:rsid w:val="005D35AF"/>
    <w:rsid w:val="005D3683"/>
    <w:rsid w:val="005D792B"/>
    <w:rsid w:val="005E2363"/>
    <w:rsid w:val="005E2406"/>
    <w:rsid w:val="005E246A"/>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05D"/>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677C"/>
    <w:rsid w:val="006478CA"/>
    <w:rsid w:val="0065048B"/>
    <w:rsid w:val="00651141"/>
    <w:rsid w:val="006550DE"/>
    <w:rsid w:val="00655B4C"/>
    <w:rsid w:val="006575A5"/>
    <w:rsid w:val="006600AF"/>
    <w:rsid w:val="00660441"/>
    <w:rsid w:val="0066122B"/>
    <w:rsid w:val="0066232D"/>
    <w:rsid w:val="006624A4"/>
    <w:rsid w:val="006632A6"/>
    <w:rsid w:val="0066332A"/>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19BA"/>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07CF0"/>
    <w:rsid w:val="00711BE0"/>
    <w:rsid w:val="00712AB8"/>
    <w:rsid w:val="00722CC2"/>
    <w:rsid w:val="007236BA"/>
    <w:rsid w:val="007238DD"/>
    <w:rsid w:val="00723D02"/>
    <w:rsid w:val="00723D84"/>
    <w:rsid w:val="00724717"/>
    <w:rsid w:val="00724993"/>
    <w:rsid w:val="007256E8"/>
    <w:rsid w:val="0072660C"/>
    <w:rsid w:val="00730ECD"/>
    <w:rsid w:val="00731AB7"/>
    <w:rsid w:val="00735168"/>
    <w:rsid w:val="0074180F"/>
    <w:rsid w:val="0074297A"/>
    <w:rsid w:val="00742F01"/>
    <w:rsid w:val="0074352E"/>
    <w:rsid w:val="00743960"/>
    <w:rsid w:val="00744FBD"/>
    <w:rsid w:val="00746019"/>
    <w:rsid w:val="00746C56"/>
    <w:rsid w:val="00750FB7"/>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5D3B"/>
    <w:rsid w:val="0077606A"/>
    <w:rsid w:val="00780182"/>
    <w:rsid w:val="00780E86"/>
    <w:rsid w:val="0078146D"/>
    <w:rsid w:val="00781801"/>
    <w:rsid w:val="00781CDD"/>
    <w:rsid w:val="00781E6F"/>
    <w:rsid w:val="007827E2"/>
    <w:rsid w:val="007834ED"/>
    <w:rsid w:val="007847A1"/>
    <w:rsid w:val="00784C33"/>
    <w:rsid w:val="007850B4"/>
    <w:rsid w:val="007871E8"/>
    <w:rsid w:val="007910F9"/>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3D2"/>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01A"/>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08D7"/>
    <w:rsid w:val="008112B5"/>
    <w:rsid w:val="008114F5"/>
    <w:rsid w:val="008145E7"/>
    <w:rsid w:val="00814C9A"/>
    <w:rsid w:val="00814F75"/>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C71"/>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AC8"/>
    <w:rsid w:val="00877C12"/>
    <w:rsid w:val="0088177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581"/>
    <w:rsid w:val="008B5DBC"/>
    <w:rsid w:val="008B6100"/>
    <w:rsid w:val="008C01C4"/>
    <w:rsid w:val="008C12BD"/>
    <w:rsid w:val="008C1371"/>
    <w:rsid w:val="008C20BB"/>
    <w:rsid w:val="008C3C92"/>
    <w:rsid w:val="008C4E8A"/>
    <w:rsid w:val="008D0BCC"/>
    <w:rsid w:val="008D1F47"/>
    <w:rsid w:val="008D2E8B"/>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2B59"/>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5CCE"/>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1484"/>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58E"/>
    <w:rsid w:val="009E4938"/>
    <w:rsid w:val="009E4E79"/>
    <w:rsid w:val="009E5110"/>
    <w:rsid w:val="009E7D35"/>
    <w:rsid w:val="009F2269"/>
    <w:rsid w:val="009F327B"/>
    <w:rsid w:val="009F43D0"/>
    <w:rsid w:val="009F598A"/>
    <w:rsid w:val="009F7345"/>
    <w:rsid w:val="009F7623"/>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3D66"/>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02B"/>
    <w:rsid w:val="00B03F37"/>
    <w:rsid w:val="00B05458"/>
    <w:rsid w:val="00B0658F"/>
    <w:rsid w:val="00B06B6C"/>
    <w:rsid w:val="00B1328E"/>
    <w:rsid w:val="00B13707"/>
    <w:rsid w:val="00B13CD0"/>
    <w:rsid w:val="00B1722B"/>
    <w:rsid w:val="00B2199D"/>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0438"/>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2610"/>
    <w:rsid w:val="00BB4A11"/>
    <w:rsid w:val="00BB5354"/>
    <w:rsid w:val="00BB5502"/>
    <w:rsid w:val="00BB6E05"/>
    <w:rsid w:val="00BB75F6"/>
    <w:rsid w:val="00BC25A9"/>
    <w:rsid w:val="00BC5176"/>
    <w:rsid w:val="00BC6742"/>
    <w:rsid w:val="00BC7122"/>
    <w:rsid w:val="00BC74D7"/>
    <w:rsid w:val="00BC790D"/>
    <w:rsid w:val="00BC7FD0"/>
    <w:rsid w:val="00BD074A"/>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2711"/>
    <w:rsid w:val="00C23595"/>
    <w:rsid w:val="00C23D41"/>
    <w:rsid w:val="00C2425B"/>
    <w:rsid w:val="00C24668"/>
    <w:rsid w:val="00C24E30"/>
    <w:rsid w:val="00C258AC"/>
    <w:rsid w:val="00C30955"/>
    <w:rsid w:val="00C30DE1"/>
    <w:rsid w:val="00C316E7"/>
    <w:rsid w:val="00C3236B"/>
    <w:rsid w:val="00C324E6"/>
    <w:rsid w:val="00C337B7"/>
    <w:rsid w:val="00C33D90"/>
    <w:rsid w:val="00C369C1"/>
    <w:rsid w:val="00C4045B"/>
    <w:rsid w:val="00C427D1"/>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443E"/>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6F5E"/>
    <w:rsid w:val="00D00375"/>
    <w:rsid w:val="00D04734"/>
    <w:rsid w:val="00D04C0C"/>
    <w:rsid w:val="00D06931"/>
    <w:rsid w:val="00D1043B"/>
    <w:rsid w:val="00D11797"/>
    <w:rsid w:val="00D11DED"/>
    <w:rsid w:val="00D11F8B"/>
    <w:rsid w:val="00D12CAF"/>
    <w:rsid w:val="00D13280"/>
    <w:rsid w:val="00D15BBF"/>
    <w:rsid w:val="00D16799"/>
    <w:rsid w:val="00D16A77"/>
    <w:rsid w:val="00D17D5C"/>
    <w:rsid w:val="00D214A0"/>
    <w:rsid w:val="00D214E8"/>
    <w:rsid w:val="00D215A8"/>
    <w:rsid w:val="00D21D07"/>
    <w:rsid w:val="00D23CDE"/>
    <w:rsid w:val="00D25008"/>
    <w:rsid w:val="00D25FB4"/>
    <w:rsid w:val="00D260FE"/>
    <w:rsid w:val="00D361ED"/>
    <w:rsid w:val="00D3668F"/>
    <w:rsid w:val="00D3773A"/>
    <w:rsid w:val="00D40179"/>
    <w:rsid w:val="00D43D4D"/>
    <w:rsid w:val="00D43F17"/>
    <w:rsid w:val="00D44BA8"/>
    <w:rsid w:val="00D50196"/>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0DCB"/>
    <w:rsid w:val="00DA1C99"/>
    <w:rsid w:val="00DA231A"/>
    <w:rsid w:val="00DA27F3"/>
    <w:rsid w:val="00DA30D4"/>
    <w:rsid w:val="00DA3B07"/>
    <w:rsid w:val="00DA3B5C"/>
    <w:rsid w:val="00DA44A4"/>
    <w:rsid w:val="00DA4AE5"/>
    <w:rsid w:val="00DA5924"/>
    <w:rsid w:val="00DA59CD"/>
    <w:rsid w:val="00DA67A5"/>
    <w:rsid w:val="00DB0187"/>
    <w:rsid w:val="00DB057F"/>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6ADB"/>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67DA9"/>
    <w:rsid w:val="00E71126"/>
    <w:rsid w:val="00E71174"/>
    <w:rsid w:val="00E716E0"/>
    <w:rsid w:val="00E7190F"/>
    <w:rsid w:val="00E71BED"/>
    <w:rsid w:val="00E72A1B"/>
    <w:rsid w:val="00E735AD"/>
    <w:rsid w:val="00E7453E"/>
    <w:rsid w:val="00E753DF"/>
    <w:rsid w:val="00E7558E"/>
    <w:rsid w:val="00E76EE5"/>
    <w:rsid w:val="00E77325"/>
    <w:rsid w:val="00E81B33"/>
    <w:rsid w:val="00E81D71"/>
    <w:rsid w:val="00E82441"/>
    <w:rsid w:val="00E839EF"/>
    <w:rsid w:val="00E85A54"/>
    <w:rsid w:val="00E861F9"/>
    <w:rsid w:val="00E87247"/>
    <w:rsid w:val="00E873F9"/>
    <w:rsid w:val="00E902A9"/>
    <w:rsid w:val="00E9269A"/>
    <w:rsid w:val="00E92A1C"/>
    <w:rsid w:val="00E92BE5"/>
    <w:rsid w:val="00E92C60"/>
    <w:rsid w:val="00E944A4"/>
    <w:rsid w:val="00E951D5"/>
    <w:rsid w:val="00E9593A"/>
    <w:rsid w:val="00E959CB"/>
    <w:rsid w:val="00E968C0"/>
    <w:rsid w:val="00E96E71"/>
    <w:rsid w:val="00E97165"/>
    <w:rsid w:val="00EA00F9"/>
    <w:rsid w:val="00EA1CFF"/>
    <w:rsid w:val="00EA3BA2"/>
    <w:rsid w:val="00EA48B8"/>
    <w:rsid w:val="00EA56D3"/>
    <w:rsid w:val="00EA6C23"/>
    <w:rsid w:val="00EA6EC8"/>
    <w:rsid w:val="00EB01B6"/>
    <w:rsid w:val="00EB0392"/>
    <w:rsid w:val="00EB117A"/>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230D"/>
    <w:rsid w:val="00EF5154"/>
    <w:rsid w:val="00EF5351"/>
    <w:rsid w:val="00EF5643"/>
    <w:rsid w:val="00EF66BD"/>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4262"/>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572"/>
    <w:rsid w:val="00F7678B"/>
    <w:rsid w:val="00F82190"/>
    <w:rsid w:val="00F828B4"/>
    <w:rsid w:val="00F83055"/>
    <w:rsid w:val="00F8583C"/>
    <w:rsid w:val="00F85FD4"/>
    <w:rsid w:val="00F86DB5"/>
    <w:rsid w:val="00F86E3C"/>
    <w:rsid w:val="00F86E7B"/>
    <w:rsid w:val="00F87463"/>
    <w:rsid w:val="00F879B0"/>
    <w:rsid w:val="00F90C2D"/>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2B3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5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E6817"/>
    <w:rsid w:val="00FF2591"/>
    <w:rsid w:val="00FF342A"/>
    <w:rsid w:val="00FF4557"/>
    <w:rsid w:val="00FF5552"/>
    <w:rsid w:val="00FF57AB"/>
    <w:rsid w:val="00FF5906"/>
    <w:rsid w:val="00FF5AFA"/>
    <w:rsid w:val="00FF6B74"/>
    <w:rsid w:val="00FF7E25"/>
    <w:rsid w:val="04111390"/>
    <w:rsid w:val="04B35623"/>
    <w:rsid w:val="0C6F1945"/>
    <w:rsid w:val="121B783C"/>
    <w:rsid w:val="161A5209"/>
    <w:rsid w:val="18150C5C"/>
    <w:rsid w:val="187247CD"/>
    <w:rsid w:val="187F1B8B"/>
    <w:rsid w:val="19691B04"/>
    <w:rsid w:val="1A1E0DCA"/>
    <w:rsid w:val="1EFB350D"/>
    <w:rsid w:val="230010F2"/>
    <w:rsid w:val="26F72372"/>
    <w:rsid w:val="2CC31B0E"/>
    <w:rsid w:val="35D13B58"/>
    <w:rsid w:val="3BF33A92"/>
    <w:rsid w:val="3BF84C04"/>
    <w:rsid w:val="3E75253C"/>
    <w:rsid w:val="406B009A"/>
    <w:rsid w:val="462B3EC4"/>
    <w:rsid w:val="49E044F4"/>
    <w:rsid w:val="4BDE32F4"/>
    <w:rsid w:val="4E7B76FB"/>
    <w:rsid w:val="4EE61936"/>
    <w:rsid w:val="51E748FA"/>
    <w:rsid w:val="52E87329"/>
    <w:rsid w:val="542C4622"/>
    <w:rsid w:val="563B3C13"/>
    <w:rsid w:val="5C5F0436"/>
    <w:rsid w:val="5CA036F5"/>
    <w:rsid w:val="5E5E5162"/>
    <w:rsid w:val="5F403B6D"/>
    <w:rsid w:val="5FED041A"/>
    <w:rsid w:val="62261F53"/>
    <w:rsid w:val="64F50DC9"/>
    <w:rsid w:val="66CC0FE3"/>
    <w:rsid w:val="6DEF4663"/>
    <w:rsid w:val="6F8C3B2F"/>
    <w:rsid w:val="6FEEE1C4"/>
    <w:rsid w:val="746D7236"/>
    <w:rsid w:val="76441994"/>
    <w:rsid w:val="76FF686B"/>
    <w:rsid w:val="7F5D68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84</Pages>
  <Words>7700</Words>
  <Characters>43894</Characters>
  <Application>Microsoft Office Word</Application>
  <DocSecurity>0</DocSecurity>
  <Lines>365</Lines>
  <Paragraphs>102</Paragraphs>
  <ScaleCrop>false</ScaleCrop>
  <Company>MS</Company>
  <LinksUpToDate>false</LinksUpToDate>
  <CharactersWithSpaces>51492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83</cp:revision>
  <cp:lastPrinted>2017-09-15T07:55:00Z</cp:lastPrinted>
  <dcterms:created xsi:type="dcterms:W3CDTF">2025-10-19T02:15:00Z</dcterms:created>
  <dcterms:modified xsi:type="dcterms:W3CDTF">2025-11-05T06:45:00Z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eyJoZGlkIjoiMjYyY2M1MzViYjQyYTkwYzZiMTgyNzE1ZGE3ZTI1NTUiLCJ1c2VySWQiOiIxNjg2NjgyMzI2In0=</vt:lpwstr>
  </property>
  <property fmtid="{D5CDD505-2E9C-101B-9397-08002B2CF9AE}" pid="3" name="KSOProductBuildVer">
    <vt:lpwstr>2052-12.1.0.21541</vt:lpwstr>
  </property>
  <property fmtid="{D5CDD505-2E9C-101B-9397-08002B2CF9AE}" pid="4" name="ICV">
    <vt:lpwstr>5BE6F87C0151441C9F302F3DA50790FB_13</vt:lpwstr>
  </property>
</Properties>
</file>