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2D43BC" w:rsidRDefault="002D43BC"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7BE66AE" wp14:editId="3E761127">
                <wp:simplePos x="0" y="0"/>
                <wp:positionH relativeFrom="column">
                  <wp:posOffset>-123825</wp:posOffset>
                </wp:positionH>
                <wp:positionV relativeFrom="paragraph">
                  <wp:posOffset>300024</wp:posOffset>
                </wp:positionV>
                <wp:extent cx="405130" cy="0"/>
                <wp:effectExtent l="0" t="95250" r="139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51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5pt,23.6pt" to="22.1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hTQ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rNklA5hfK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" strokecolor="#4b69b5" strokeweight="15pt"/>
            </w:pict>
          </mc:Fallback>
        </mc:AlternateContent>
      </w:r>
      <w:r w:rsidRPr="002D43BC">
        <w:rPr>
          <w:rFonts w:eastAsia="黑体" w:hint="eastAsia"/>
          <w:b/>
          <w:spacing w:val="40"/>
          <w:w w:val="66"/>
          <w:sz w:val="60"/>
          <w:szCs w:val="60"/>
        </w:rPr>
        <w:t>天津市安定医院信息化安全建设项目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1B562A" w:rsidRPr="001B562A">
        <w:rPr>
          <w:rFonts w:eastAsia="黑体"/>
          <w:spacing w:val="40"/>
          <w:w w:val="66"/>
          <w:sz w:val="32"/>
          <w:szCs w:val="32"/>
        </w:rPr>
        <w:t>TGPC-2025-A-0540</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1B562A">
        <w:rPr>
          <w:rFonts w:eastAsia="仿宋_GB2312" w:hint="eastAsia"/>
          <w:b/>
          <w:bCs/>
          <w:kern w:val="0"/>
          <w:sz w:val="44"/>
          <w:szCs w:val="44"/>
        </w:rPr>
        <w:t>12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5E7C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175016">
        <w:rPr>
          <w:rFonts w:ascii="Times New Roman" w:eastAsia="宋体" w:hAnsi="Times New Roman" w:cs="Times New Roman" w:hint="eastAsia"/>
          <w:szCs w:val="32"/>
        </w:rPr>
        <w:t>受</w:t>
      </w:r>
      <w:r w:rsidR="002D43BC" w:rsidRPr="002D43BC">
        <w:rPr>
          <w:rFonts w:ascii="Times New Roman" w:eastAsia="宋体" w:hAnsi="Times New Roman" w:cs="Times New Roman" w:hint="eastAsia"/>
          <w:color w:val="auto"/>
        </w:rPr>
        <w:t>天津市安定医院</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w:t>
      </w:r>
      <w:r w:rsidRPr="005E7CD4">
        <w:rPr>
          <w:rFonts w:ascii="Times New Roman" w:eastAsia="宋体" w:hAnsi="Times New Roman" w:cs="Times New Roman"/>
          <w:color w:val="auto"/>
          <w:szCs w:val="32"/>
        </w:rPr>
        <w:t>式</w:t>
      </w:r>
      <w:r w:rsidRPr="005E7CD4">
        <w:rPr>
          <w:rFonts w:ascii="Times New Roman" w:eastAsia="宋体" w:hAnsi="Times New Roman" w:cs="Times New Roman" w:hint="eastAsia"/>
          <w:color w:val="auto"/>
          <w:szCs w:val="32"/>
        </w:rPr>
        <w:t>，对</w:t>
      </w:r>
      <w:r w:rsidR="002D43BC" w:rsidRPr="005E7CD4">
        <w:rPr>
          <w:rFonts w:ascii="Times New Roman" w:eastAsia="宋体" w:hAnsi="Times New Roman" w:cs="Times New Roman" w:hint="eastAsia"/>
          <w:color w:val="auto"/>
          <w:szCs w:val="32"/>
        </w:rPr>
        <w:t>天津市安定医院信息化安全建设项目</w:t>
      </w:r>
      <w:r w:rsidRPr="005E7CD4">
        <w:rPr>
          <w:rFonts w:ascii="Times New Roman" w:eastAsia="宋体" w:hAnsi="Times New Roman" w:cs="Times New Roman" w:hint="eastAsia"/>
          <w:color w:val="auto"/>
          <w:szCs w:val="32"/>
        </w:rPr>
        <w:t>实施政府采购。</w:t>
      </w:r>
      <w:r w:rsidRPr="005E7CD4">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5E7CD4">
        <w:rPr>
          <w:rFonts w:ascii="Times New Roman" w:eastAsia="宋体" w:hAnsi="Times New Roman" w:cs="Times New Roman" w:hint="eastAsia"/>
          <w:color w:val="auto"/>
          <w:szCs w:val="32"/>
        </w:rPr>
        <w:t>本项目为远程招投标，一律不接受纸质投标文件，只接受加盖投标人电子签</w:t>
      </w:r>
      <w:r w:rsidRPr="00225C2F">
        <w:rPr>
          <w:rFonts w:ascii="Times New Roman" w:eastAsia="宋体" w:hAnsi="Times New Roman" w:cs="Times New Roman" w:hint="eastAsia"/>
          <w:color w:val="auto"/>
          <w:szCs w:val="32"/>
        </w:rPr>
        <w:t>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1B562A" w:rsidRPr="001B562A">
        <w:rPr>
          <w:rFonts w:ascii="Times New Roman" w:eastAsia="宋体" w:hAnsi="Times New Roman" w:cs="Times New Roman" w:hint="eastAsia"/>
          <w:color w:val="auto"/>
        </w:rPr>
        <w:t>天津市安定医院信息化安全建设项目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1B562A" w:rsidRPr="001B562A">
        <w:rPr>
          <w:rFonts w:ascii="Times New Roman" w:eastAsia="宋体" w:hAnsi="Times New Roman" w:cs="Times New Roman"/>
          <w:color w:val="auto"/>
        </w:rPr>
        <w:t>TGPC-2025-A-0540</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926D2F" w:rsidRDefault="00FC7E2D" w:rsidP="002D43BC">
      <w:pPr>
        <w:tabs>
          <w:tab w:val="left" w:pos="210"/>
        </w:tabs>
        <w:autoSpaceDE w:val="0"/>
        <w:autoSpaceDN w:val="0"/>
        <w:adjustRightInd w:val="0"/>
        <w:spacing w:line="360" w:lineRule="auto"/>
        <w:ind w:firstLineChars="200" w:firstLine="480"/>
        <w:outlineLvl w:val="0"/>
        <w:rPr>
          <w:sz w:val="24"/>
          <w:szCs w:val="24"/>
          <w:lang w:val="zh-CN"/>
        </w:rPr>
      </w:pPr>
      <w:r w:rsidRPr="00926D2F">
        <w:rPr>
          <w:rFonts w:hint="eastAsia"/>
          <w:sz w:val="24"/>
          <w:szCs w:val="24"/>
          <w:lang w:val="zh-CN"/>
        </w:rPr>
        <w:t>第一包：</w:t>
      </w:r>
      <w:r w:rsidR="002D43BC" w:rsidRPr="00926D2F">
        <w:rPr>
          <w:rFonts w:hint="eastAsia"/>
          <w:sz w:val="24"/>
          <w:szCs w:val="24"/>
          <w:lang w:val="zh-CN"/>
        </w:rPr>
        <w:t>外网防火墙</w:t>
      </w:r>
      <w:r w:rsidR="002D43BC" w:rsidRPr="00926D2F">
        <w:rPr>
          <w:rFonts w:hint="eastAsia"/>
          <w:sz w:val="24"/>
          <w:szCs w:val="24"/>
          <w:lang w:val="zh-CN"/>
        </w:rPr>
        <w:t xml:space="preserve"> 1</w:t>
      </w:r>
      <w:r w:rsidR="002D43BC" w:rsidRPr="00926D2F">
        <w:rPr>
          <w:rFonts w:hint="eastAsia"/>
          <w:sz w:val="24"/>
          <w:szCs w:val="24"/>
          <w:lang w:val="zh-CN"/>
        </w:rPr>
        <w:t>台；内网防火墙</w:t>
      </w:r>
      <w:r w:rsidR="002D43BC" w:rsidRPr="00926D2F">
        <w:rPr>
          <w:rFonts w:hint="eastAsia"/>
          <w:sz w:val="24"/>
          <w:szCs w:val="24"/>
          <w:lang w:val="zh-CN"/>
        </w:rPr>
        <w:t xml:space="preserve"> 2</w:t>
      </w:r>
      <w:r w:rsidR="002D43BC" w:rsidRPr="00926D2F">
        <w:rPr>
          <w:rFonts w:hint="eastAsia"/>
          <w:sz w:val="24"/>
          <w:szCs w:val="24"/>
          <w:lang w:val="zh-CN"/>
        </w:rPr>
        <w:t>台；</w:t>
      </w:r>
      <w:proofErr w:type="gramStart"/>
      <w:r w:rsidR="002D43BC" w:rsidRPr="00926D2F">
        <w:rPr>
          <w:rFonts w:hint="eastAsia"/>
          <w:sz w:val="24"/>
          <w:szCs w:val="24"/>
          <w:lang w:val="zh-CN"/>
        </w:rPr>
        <w:t>堡垒机</w:t>
      </w:r>
      <w:proofErr w:type="gramEnd"/>
      <w:r w:rsidR="002D43BC" w:rsidRPr="00926D2F">
        <w:rPr>
          <w:rFonts w:hint="eastAsia"/>
          <w:sz w:val="24"/>
          <w:szCs w:val="24"/>
          <w:lang w:val="zh-CN"/>
        </w:rPr>
        <w:t xml:space="preserve"> 1</w:t>
      </w:r>
      <w:r w:rsidR="002D43BC" w:rsidRPr="00926D2F">
        <w:rPr>
          <w:rFonts w:hint="eastAsia"/>
          <w:sz w:val="24"/>
          <w:szCs w:val="24"/>
          <w:lang w:val="zh-CN"/>
        </w:rPr>
        <w:t>台；准入控制系统</w:t>
      </w:r>
      <w:r w:rsidR="002D43BC" w:rsidRPr="00926D2F">
        <w:rPr>
          <w:rFonts w:hint="eastAsia"/>
          <w:sz w:val="24"/>
          <w:szCs w:val="24"/>
          <w:lang w:val="zh-CN"/>
        </w:rPr>
        <w:t xml:space="preserve"> 1</w:t>
      </w:r>
      <w:r w:rsidR="002D43BC" w:rsidRPr="00926D2F">
        <w:rPr>
          <w:rFonts w:hint="eastAsia"/>
          <w:sz w:val="24"/>
          <w:szCs w:val="24"/>
          <w:lang w:val="zh-CN"/>
        </w:rPr>
        <w:t>套；安全运营服务</w:t>
      </w:r>
      <w:r w:rsidR="002D43BC" w:rsidRPr="00926D2F">
        <w:rPr>
          <w:rFonts w:hint="eastAsia"/>
          <w:sz w:val="24"/>
          <w:szCs w:val="24"/>
          <w:lang w:val="zh-CN"/>
        </w:rPr>
        <w:t xml:space="preserve"> 1</w:t>
      </w:r>
      <w:r w:rsidR="002D43BC" w:rsidRPr="00926D2F">
        <w:rPr>
          <w:rFonts w:hint="eastAsia"/>
          <w:sz w:val="24"/>
          <w:szCs w:val="24"/>
          <w:lang w:val="zh-CN"/>
        </w:rPr>
        <w:t>年</w:t>
      </w:r>
      <w:r w:rsidR="00335A65" w:rsidRPr="00926D2F">
        <w:rPr>
          <w:rFonts w:hint="eastAsia"/>
          <w:sz w:val="24"/>
          <w:szCs w:val="24"/>
          <w:lang w:val="zh-CN"/>
        </w:rPr>
        <w:t>（采购需求详见附件）</w:t>
      </w:r>
      <w:r w:rsidR="00EC51FB" w:rsidRPr="00926D2F">
        <w:rPr>
          <w:rFonts w:hint="eastAsia"/>
          <w:sz w:val="24"/>
          <w:szCs w:val="24"/>
          <w:lang w:val="zh-CN"/>
        </w:rPr>
        <w:t>，合同履行期限</w:t>
      </w:r>
      <w:r w:rsidR="002D43BC" w:rsidRPr="00926D2F">
        <w:rPr>
          <w:rFonts w:hint="eastAsia"/>
          <w:sz w:val="24"/>
          <w:szCs w:val="24"/>
          <w:lang w:val="zh-CN"/>
        </w:rPr>
        <w:t>：</w:t>
      </w:r>
      <w:r w:rsidR="001B562A" w:rsidRPr="00926D2F">
        <w:rPr>
          <w:rFonts w:hint="eastAsia"/>
          <w:sz w:val="24"/>
          <w:szCs w:val="24"/>
          <w:lang w:val="zh-CN"/>
        </w:rPr>
        <w:t>签订合同之日起</w:t>
      </w:r>
      <w:r w:rsidR="001B562A" w:rsidRPr="00926D2F">
        <w:rPr>
          <w:rFonts w:hint="eastAsia"/>
          <w:sz w:val="24"/>
          <w:szCs w:val="24"/>
          <w:lang w:val="zh-CN"/>
        </w:rPr>
        <w:t>30</w:t>
      </w:r>
      <w:r w:rsidR="001B562A" w:rsidRPr="00926D2F">
        <w:rPr>
          <w:rFonts w:hint="eastAsia"/>
          <w:sz w:val="24"/>
          <w:szCs w:val="24"/>
          <w:lang w:val="zh-CN"/>
        </w:rPr>
        <w:t>日内到货，货到之日起</w:t>
      </w:r>
      <w:r w:rsidR="001B562A" w:rsidRPr="00926D2F">
        <w:rPr>
          <w:rFonts w:hint="eastAsia"/>
          <w:sz w:val="24"/>
          <w:szCs w:val="24"/>
          <w:lang w:val="zh-CN"/>
        </w:rPr>
        <w:t>5</w:t>
      </w:r>
      <w:r w:rsidR="001B562A" w:rsidRPr="00926D2F">
        <w:rPr>
          <w:rFonts w:hint="eastAsia"/>
          <w:sz w:val="24"/>
          <w:szCs w:val="24"/>
          <w:lang w:val="zh-CN"/>
        </w:rPr>
        <w:t>日内安装完成。</w:t>
      </w:r>
    </w:p>
    <w:p w:rsidR="00E92A1C" w:rsidRPr="00926D2F"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26D2F">
        <w:rPr>
          <w:sz w:val="24"/>
          <w:szCs w:val="24"/>
          <w:lang w:val="zh-CN"/>
        </w:rPr>
        <w:t>本项目</w:t>
      </w:r>
      <w:r w:rsidR="00F97162" w:rsidRPr="00926D2F">
        <w:rPr>
          <w:rFonts w:hint="eastAsia"/>
          <w:sz w:val="24"/>
          <w:szCs w:val="24"/>
          <w:lang w:val="zh-CN"/>
        </w:rPr>
        <w:t>不接受进口产品投标。</w:t>
      </w:r>
    </w:p>
    <w:p w:rsidR="002C696D" w:rsidRPr="00926D2F" w:rsidRDefault="00E92A1C"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三、项目预算</w:t>
      </w:r>
    </w:p>
    <w:p w:rsidR="00104096" w:rsidRPr="00926D2F" w:rsidRDefault="00F97162" w:rsidP="002D43BC">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第一包：</w:t>
      </w:r>
      <w:r w:rsidR="002D43BC" w:rsidRPr="00926D2F">
        <w:rPr>
          <w:rFonts w:ascii="Times New Roman" w:eastAsia="宋体" w:hAnsi="Times New Roman" w:cs="Times New Roman"/>
          <w:color w:val="auto"/>
        </w:rPr>
        <w:t>600000</w:t>
      </w:r>
      <w:r w:rsidRPr="00926D2F">
        <w:rPr>
          <w:rFonts w:ascii="Times New Roman" w:eastAsia="宋体" w:hAnsi="Times New Roman" w:cs="Times New Roman" w:hint="eastAsia"/>
          <w:color w:val="auto"/>
        </w:rPr>
        <w:t>元。</w:t>
      </w:r>
      <w:r w:rsidR="00104096" w:rsidRPr="00926D2F">
        <w:rPr>
          <w:rFonts w:ascii="Times New Roman" w:eastAsia="宋体" w:hAnsi="Times New Roman" w:cs="Times New Roman" w:hint="eastAsia"/>
          <w:color w:val="auto"/>
        </w:rPr>
        <w:t>其中，</w:t>
      </w:r>
      <w:r w:rsidR="002D43BC" w:rsidRPr="00926D2F">
        <w:rPr>
          <w:rFonts w:ascii="Times New Roman" w:eastAsia="宋体" w:hAnsi="Times New Roman" w:cs="Times New Roman" w:hint="eastAsia"/>
          <w:color w:val="auto"/>
        </w:rPr>
        <w:t>外网防火墙</w:t>
      </w:r>
      <w:r w:rsidR="00104096" w:rsidRPr="00926D2F">
        <w:rPr>
          <w:rFonts w:ascii="Times New Roman" w:eastAsia="宋体" w:hAnsi="Times New Roman" w:cs="Times New Roman" w:hint="eastAsia"/>
          <w:color w:val="auto"/>
        </w:rPr>
        <w:t xml:space="preserve"> </w:t>
      </w:r>
      <w:r w:rsidR="002D43BC" w:rsidRPr="00926D2F">
        <w:rPr>
          <w:rFonts w:ascii="Times New Roman" w:eastAsia="宋体" w:hAnsi="Times New Roman" w:cs="Times New Roman" w:hint="eastAsia"/>
          <w:color w:val="auto"/>
        </w:rPr>
        <w:t>70900</w:t>
      </w:r>
      <w:r w:rsidR="00104096" w:rsidRPr="00926D2F">
        <w:rPr>
          <w:rFonts w:ascii="Times New Roman" w:eastAsia="宋体" w:hAnsi="Times New Roman" w:cs="Times New Roman" w:hint="eastAsia"/>
          <w:color w:val="auto"/>
        </w:rPr>
        <w:t>元；</w:t>
      </w:r>
      <w:r w:rsidR="002D43BC" w:rsidRPr="00926D2F">
        <w:rPr>
          <w:rFonts w:ascii="Times New Roman" w:eastAsia="宋体" w:hAnsi="Times New Roman" w:cs="Times New Roman" w:hint="eastAsia"/>
          <w:color w:val="auto"/>
        </w:rPr>
        <w:t>内网防火墙</w:t>
      </w:r>
      <w:r w:rsidR="00104096" w:rsidRPr="00926D2F">
        <w:rPr>
          <w:rFonts w:ascii="Times New Roman" w:eastAsia="宋体" w:hAnsi="Times New Roman" w:cs="Times New Roman" w:hint="eastAsia"/>
          <w:color w:val="auto"/>
        </w:rPr>
        <w:t xml:space="preserve"> </w:t>
      </w:r>
      <w:r w:rsidR="002D43BC" w:rsidRPr="00926D2F">
        <w:rPr>
          <w:rFonts w:ascii="Times New Roman" w:eastAsia="宋体" w:hAnsi="Times New Roman" w:cs="Times New Roman" w:hint="eastAsia"/>
          <w:color w:val="auto"/>
        </w:rPr>
        <w:t>216000</w:t>
      </w:r>
      <w:r w:rsidR="00104096" w:rsidRPr="00926D2F">
        <w:rPr>
          <w:rFonts w:ascii="Times New Roman" w:eastAsia="宋体" w:hAnsi="Times New Roman" w:cs="Times New Roman" w:hint="eastAsia"/>
          <w:color w:val="auto"/>
        </w:rPr>
        <w:t>元</w:t>
      </w:r>
      <w:r w:rsidR="002D43BC" w:rsidRPr="00926D2F">
        <w:rPr>
          <w:rFonts w:ascii="Times New Roman" w:eastAsia="宋体" w:hAnsi="Times New Roman" w:cs="Times New Roman" w:hint="eastAsia"/>
          <w:color w:val="auto"/>
        </w:rPr>
        <w:t>；</w:t>
      </w:r>
      <w:proofErr w:type="gramStart"/>
      <w:r w:rsidR="002D43BC" w:rsidRPr="00926D2F">
        <w:rPr>
          <w:rFonts w:ascii="Times New Roman" w:eastAsia="宋体" w:hAnsi="Times New Roman" w:cs="Times New Roman" w:hint="eastAsia"/>
          <w:color w:val="auto"/>
        </w:rPr>
        <w:t>堡垒机</w:t>
      </w:r>
      <w:proofErr w:type="gramEnd"/>
      <w:r w:rsidR="002D43BC" w:rsidRPr="00926D2F">
        <w:rPr>
          <w:rFonts w:ascii="Times New Roman" w:eastAsia="宋体" w:hAnsi="Times New Roman" w:cs="Times New Roman" w:hint="eastAsia"/>
          <w:color w:val="auto"/>
        </w:rPr>
        <w:t xml:space="preserve"> 102000</w:t>
      </w:r>
      <w:r w:rsidR="002D43BC" w:rsidRPr="00926D2F">
        <w:rPr>
          <w:rFonts w:ascii="Times New Roman" w:eastAsia="宋体" w:hAnsi="Times New Roman" w:cs="Times New Roman" w:hint="eastAsia"/>
          <w:color w:val="auto"/>
        </w:rPr>
        <w:t>元；准入控制系统</w:t>
      </w:r>
      <w:r w:rsidR="002D43BC" w:rsidRPr="00926D2F">
        <w:rPr>
          <w:rFonts w:ascii="Times New Roman" w:eastAsia="宋体" w:hAnsi="Times New Roman" w:cs="Times New Roman" w:hint="eastAsia"/>
          <w:color w:val="auto"/>
        </w:rPr>
        <w:t xml:space="preserve"> 111100</w:t>
      </w:r>
      <w:r w:rsidR="002D43BC" w:rsidRPr="00926D2F">
        <w:rPr>
          <w:rFonts w:ascii="Times New Roman" w:eastAsia="宋体" w:hAnsi="Times New Roman" w:cs="Times New Roman" w:hint="eastAsia"/>
          <w:color w:val="auto"/>
        </w:rPr>
        <w:t>元；安全运营服务</w:t>
      </w:r>
      <w:r w:rsidR="002D43BC" w:rsidRPr="00926D2F">
        <w:rPr>
          <w:rFonts w:ascii="Times New Roman" w:eastAsia="宋体" w:hAnsi="Times New Roman" w:cs="Times New Roman" w:hint="eastAsia"/>
          <w:color w:val="auto"/>
        </w:rPr>
        <w:t xml:space="preserve"> 100000</w:t>
      </w:r>
      <w:r w:rsidR="002D43BC" w:rsidRPr="00926D2F">
        <w:rPr>
          <w:rFonts w:ascii="Times New Roman" w:eastAsia="宋体" w:hAnsi="Times New Roman" w:cs="Times New Roman" w:hint="eastAsia"/>
          <w:color w:val="auto"/>
        </w:rPr>
        <w:t>元</w:t>
      </w:r>
      <w:r w:rsidR="00104096" w:rsidRPr="00926D2F">
        <w:rPr>
          <w:rFonts w:ascii="Times New Roman" w:eastAsia="宋体" w:hAnsi="Times New Roman" w:cs="Times New Roman" w:hint="eastAsia"/>
          <w:color w:val="auto"/>
        </w:rPr>
        <w:t>。</w:t>
      </w:r>
    </w:p>
    <w:p w:rsidR="00F97162" w:rsidRPr="00926D2F" w:rsidRDefault="00104096"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hint="eastAsia"/>
          <w:color w:val="auto"/>
        </w:rPr>
        <w:t>注：每项产品的投标报价不得超出该项产品的预算，否则投标无效。</w:t>
      </w:r>
    </w:p>
    <w:p w:rsidR="00E92A1C"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hint="eastAsia"/>
          <w:color w:val="auto"/>
        </w:rPr>
        <w:t>四</w:t>
      </w:r>
      <w:r w:rsidR="00E92A1C" w:rsidRPr="00926D2F">
        <w:rPr>
          <w:rFonts w:ascii="Times New Roman" w:eastAsia="宋体" w:hAnsi="Times New Roman" w:cs="Times New Roman"/>
          <w:color w:val="auto"/>
        </w:rPr>
        <w:t>、供应商资格要求（实质性要求）</w:t>
      </w:r>
    </w:p>
    <w:p w:rsidR="00B04540" w:rsidRPr="00926D2F"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926D2F">
        <w:rPr>
          <w:rFonts w:ascii="Times New Roman" w:eastAsia="宋体" w:hAnsi="Times New Roman" w:cs="Times New Roman" w:hint="eastAsia"/>
          <w:color w:val="auto"/>
        </w:rPr>
        <w:t>（</w:t>
      </w:r>
      <w:r w:rsidR="002D43BC" w:rsidRPr="00926D2F">
        <w:rPr>
          <w:rFonts w:ascii="Times New Roman" w:eastAsia="宋体" w:hAnsi="Times New Roman" w:cs="Times New Roman" w:hint="eastAsia"/>
          <w:color w:val="auto"/>
        </w:rPr>
        <w:t>一</w:t>
      </w:r>
      <w:r w:rsidRPr="00926D2F">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5E7CD4" w:rsidRDefault="00FC1BAE" w:rsidP="00B04540">
      <w:pPr>
        <w:pStyle w:val="Default"/>
        <w:spacing w:line="360" w:lineRule="auto"/>
        <w:ind w:firstLineChars="200" w:firstLine="480"/>
        <w:jc w:val="both"/>
        <w:rPr>
          <w:rFonts w:ascii="Times New Roman" w:eastAsia="宋体" w:hAnsi="Times New Roman" w:cs="Times New Roman"/>
          <w:color w:val="auto"/>
        </w:rPr>
      </w:pPr>
      <w:r w:rsidRPr="005E7CD4">
        <w:rPr>
          <w:rFonts w:ascii="Times New Roman" w:eastAsia="宋体" w:hAnsi="Times New Roman" w:cs="Times New Roman" w:hint="eastAsia"/>
          <w:color w:val="auto"/>
        </w:rPr>
        <w:t>（</w:t>
      </w:r>
      <w:r w:rsidR="002D43BC" w:rsidRPr="005E7CD4">
        <w:rPr>
          <w:rFonts w:ascii="Times New Roman" w:eastAsia="宋体" w:hAnsi="Times New Roman" w:cs="Times New Roman" w:hint="eastAsia"/>
          <w:color w:val="auto"/>
        </w:rPr>
        <w:t>二</w:t>
      </w:r>
      <w:r w:rsidRPr="005E7CD4">
        <w:rPr>
          <w:rFonts w:ascii="Times New Roman" w:eastAsia="宋体" w:hAnsi="Times New Roman" w:cs="Times New Roman" w:hint="eastAsia"/>
          <w:color w:val="auto"/>
        </w:rPr>
        <w:t>）本项目不接受联合体投标。</w:t>
      </w:r>
    </w:p>
    <w:p w:rsidR="00CF3638"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5016">
        <w:rPr>
          <w:rFonts w:ascii="Times New Roman" w:eastAsia="宋体" w:hAnsi="Times New Roman" w:cs="Times New Roman"/>
          <w:color w:val="auto"/>
        </w:rPr>
        <w:t>、项目需要落实的政府采购政策</w:t>
      </w:r>
    </w:p>
    <w:p w:rsidR="00CF3638" w:rsidRPr="005E7CD4" w:rsidRDefault="00CF3638" w:rsidP="002A1FBA">
      <w:pPr>
        <w:pStyle w:val="Default"/>
        <w:spacing w:line="360" w:lineRule="auto"/>
        <w:ind w:firstLineChars="200" w:firstLine="480"/>
        <w:rPr>
          <w:rFonts w:ascii="Times New Roman" w:eastAsia="宋体" w:hAnsi="Times New Roman" w:cs="Times New Roman"/>
          <w:color w:val="auto"/>
        </w:rPr>
      </w:pPr>
      <w:r w:rsidRPr="005E7CD4">
        <w:rPr>
          <w:rFonts w:ascii="Times New Roman" w:eastAsia="宋体" w:hAnsi="Times New Roman" w:cs="Times New Roman" w:hint="eastAsia"/>
          <w:color w:val="auto"/>
        </w:rPr>
        <w:lastRenderedPageBreak/>
        <w:t>（一）全部货物均由</w:t>
      </w:r>
      <w:r w:rsidR="00B70C05" w:rsidRPr="005E7CD4">
        <w:rPr>
          <w:rFonts w:ascii="Times New Roman" w:eastAsia="宋体" w:hAnsi="Times New Roman" w:cs="Times New Roman" w:hint="eastAsia"/>
          <w:color w:val="auto"/>
        </w:rPr>
        <w:t>小</w:t>
      </w:r>
      <w:proofErr w:type="gramStart"/>
      <w:r w:rsidR="00B70C05" w:rsidRPr="005E7CD4">
        <w:rPr>
          <w:rFonts w:ascii="Times New Roman" w:eastAsia="宋体" w:hAnsi="Times New Roman" w:cs="Times New Roman" w:hint="eastAsia"/>
          <w:color w:val="auto"/>
        </w:rPr>
        <w:t>微</w:t>
      </w:r>
      <w:r w:rsidRPr="005E7CD4">
        <w:rPr>
          <w:rFonts w:ascii="Times New Roman" w:eastAsia="宋体" w:hAnsi="Times New Roman" w:cs="Times New Roman" w:hint="eastAsia"/>
          <w:color w:val="auto"/>
        </w:rPr>
        <w:t>企业</w:t>
      </w:r>
      <w:proofErr w:type="gramEnd"/>
      <w:r w:rsidRPr="005E7CD4">
        <w:rPr>
          <w:rFonts w:ascii="Times New Roman" w:eastAsia="宋体" w:hAnsi="Times New Roman" w:cs="Times New Roman" w:hint="eastAsia"/>
          <w:color w:val="auto"/>
        </w:rPr>
        <w:t>制造的，对符合规定的小</w:t>
      </w:r>
      <w:proofErr w:type="gramStart"/>
      <w:r w:rsidRPr="005E7CD4">
        <w:rPr>
          <w:rFonts w:ascii="Times New Roman" w:eastAsia="宋体" w:hAnsi="Times New Roman" w:cs="Times New Roman" w:hint="eastAsia"/>
          <w:color w:val="auto"/>
        </w:rPr>
        <w:t>微企业</w:t>
      </w:r>
      <w:proofErr w:type="gramEnd"/>
      <w:r w:rsidRPr="005E7CD4">
        <w:rPr>
          <w:rFonts w:ascii="Times New Roman" w:eastAsia="宋体" w:hAnsi="Times New Roman" w:cs="Times New Roman" w:hint="eastAsia"/>
          <w:color w:val="auto"/>
        </w:rPr>
        <w:t>制造的产品报价给予</w:t>
      </w:r>
      <w:r w:rsidR="003813A0" w:rsidRPr="005E7CD4">
        <w:rPr>
          <w:rFonts w:ascii="Times New Roman" w:eastAsia="宋体" w:hAnsi="Times New Roman" w:cs="Times New Roman" w:hint="eastAsia"/>
          <w:color w:val="auto"/>
        </w:rPr>
        <w:t>2</w:t>
      </w:r>
      <w:r w:rsidR="0094325F" w:rsidRPr="005E7CD4">
        <w:rPr>
          <w:rFonts w:ascii="Times New Roman" w:eastAsia="宋体" w:hAnsi="Times New Roman" w:cs="Times New Roman" w:hint="eastAsia"/>
          <w:color w:val="auto"/>
        </w:rPr>
        <w:t>0</w:t>
      </w:r>
      <w:r w:rsidRPr="005E7CD4">
        <w:rPr>
          <w:rFonts w:ascii="Times New Roman" w:eastAsia="宋体" w:hAnsi="Times New Roman" w:cs="Times New Roman" w:hint="eastAsia"/>
          <w:color w:val="auto"/>
        </w:rPr>
        <w:t>%</w:t>
      </w:r>
      <w:r w:rsidR="00B70C05" w:rsidRPr="005E7CD4">
        <w:rPr>
          <w:rFonts w:ascii="Times New Roman" w:eastAsia="宋体" w:hAnsi="Times New Roman" w:cs="Times New Roman" w:hint="eastAsia"/>
          <w:color w:val="auto"/>
        </w:rPr>
        <w:t>的扣除。货物既有小</w:t>
      </w:r>
      <w:proofErr w:type="gramStart"/>
      <w:r w:rsidR="00B70C05" w:rsidRPr="005E7CD4">
        <w:rPr>
          <w:rFonts w:ascii="Times New Roman" w:eastAsia="宋体" w:hAnsi="Times New Roman" w:cs="Times New Roman" w:hint="eastAsia"/>
          <w:color w:val="auto"/>
        </w:rPr>
        <w:t>微企业</w:t>
      </w:r>
      <w:proofErr w:type="gramEnd"/>
      <w:r w:rsidR="00B70C05" w:rsidRPr="005E7CD4">
        <w:rPr>
          <w:rFonts w:ascii="Times New Roman" w:eastAsia="宋体" w:hAnsi="Times New Roman" w:cs="Times New Roman" w:hint="eastAsia"/>
          <w:color w:val="auto"/>
        </w:rPr>
        <w:t>制造的货物，也有大中</w:t>
      </w:r>
      <w:r w:rsidRPr="005E7CD4">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5E7CD4">
        <w:rPr>
          <w:rFonts w:ascii="Times New Roman" w:eastAsia="宋体" w:hAnsi="Times New Roman" w:cs="Times New Roman"/>
          <w:color w:val="auto"/>
        </w:rPr>
        <w:t>（二）根据财政部发布的《关于政府采</w:t>
      </w:r>
      <w:r w:rsidRPr="002A6C3E">
        <w:rPr>
          <w:rFonts w:ascii="Times New Roman" w:eastAsia="宋体" w:hAnsi="Times New Roman" w:cs="Times New Roman"/>
          <w:color w:val="auto"/>
        </w:rPr>
        <w:t>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532DE">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926D2F">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926D2F">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926D2F">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926D2F">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5E7CD4" w:rsidRDefault="00CF3638" w:rsidP="002A1FBA">
      <w:pPr>
        <w:pStyle w:val="Default"/>
        <w:spacing w:line="360" w:lineRule="auto"/>
        <w:ind w:firstLineChars="200" w:firstLine="480"/>
        <w:jc w:val="both"/>
        <w:rPr>
          <w:rFonts w:ascii="Times New Roman" w:eastAsia="宋体" w:hAnsi="Times New Roman" w:cs="Times New Roman"/>
          <w:color w:val="auto"/>
        </w:rPr>
      </w:pPr>
      <w:r w:rsidRPr="005E7CD4">
        <w:rPr>
          <w:rFonts w:ascii="Times New Roman" w:eastAsia="宋体" w:hAnsi="Times New Roman" w:cs="Times New Roman"/>
          <w:color w:val="auto"/>
        </w:rPr>
        <w:t>（</w:t>
      </w:r>
      <w:r w:rsidR="000B006B" w:rsidRPr="005E7CD4">
        <w:rPr>
          <w:rFonts w:ascii="Times New Roman" w:eastAsia="宋体" w:hAnsi="Times New Roman" w:cs="Times New Roman" w:hint="eastAsia"/>
          <w:color w:val="auto"/>
        </w:rPr>
        <w:t>三</w:t>
      </w:r>
      <w:r w:rsidRPr="005E7CD4">
        <w:rPr>
          <w:rFonts w:ascii="Times New Roman" w:eastAsia="宋体" w:hAnsi="Times New Roman" w:cs="Times New Roman"/>
          <w:color w:val="auto"/>
        </w:rPr>
        <w:t>）</w:t>
      </w:r>
      <w:r w:rsidRPr="005E7CD4">
        <w:rPr>
          <w:rFonts w:ascii="Times New Roman" w:eastAsia="宋体" w:hAnsi="Times New Roman" w:cs="Times New Roman" w:hint="eastAsia"/>
          <w:color w:val="auto"/>
        </w:rPr>
        <w:t>本项目不组织</w:t>
      </w:r>
      <w:r w:rsidRPr="005E7CD4">
        <w:rPr>
          <w:rFonts w:ascii="Times New Roman" w:eastAsia="宋体" w:hAnsi="Times New Roman" w:cs="Times New Roman"/>
          <w:color w:val="auto"/>
        </w:rPr>
        <w:t>踏勘现场</w:t>
      </w:r>
      <w:r w:rsidR="002D43BC" w:rsidRPr="005E7CD4">
        <w:rPr>
          <w:rFonts w:ascii="Times New Roman" w:eastAsia="宋体" w:hAnsi="Times New Roman" w:cs="Times New Roman" w:hint="eastAsia"/>
          <w:color w:val="auto"/>
        </w:rPr>
        <w:t>及</w:t>
      </w:r>
      <w:r w:rsidRPr="005E7CD4">
        <w:rPr>
          <w:rFonts w:ascii="Times New Roman" w:eastAsia="宋体" w:hAnsi="Times New Roman" w:cs="Times New Roman" w:hint="eastAsia"/>
          <w:color w:val="auto"/>
        </w:rPr>
        <w:t>标前答疑会</w:t>
      </w:r>
      <w:r w:rsidRPr="005E7CD4">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Pr="00926D2F" w:rsidRDefault="0019101B"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2025</w:t>
      </w:r>
      <w:r w:rsidRPr="00926D2F">
        <w:rPr>
          <w:rFonts w:ascii="Times New Roman" w:eastAsia="宋体" w:hAnsi="Times New Roman" w:cs="Times New Roman"/>
          <w:color w:val="auto"/>
        </w:rPr>
        <w:t>年</w:t>
      </w:r>
      <w:r w:rsidR="00926D2F" w:rsidRPr="00926D2F">
        <w:rPr>
          <w:rFonts w:ascii="Times New Roman" w:eastAsia="宋体" w:hAnsi="Times New Roman" w:cs="Times New Roman" w:hint="eastAsia"/>
          <w:color w:val="auto"/>
        </w:rPr>
        <w:t>12</w:t>
      </w:r>
      <w:r w:rsidR="00CF3638" w:rsidRPr="00926D2F">
        <w:rPr>
          <w:rFonts w:ascii="Times New Roman" w:eastAsia="宋体" w:hAnsi="Times New Roman" w:cs="Times New Roman"/>
          <w:color w:val="auto"/>
        </w:rPr>
        <w:t>月</w:t>
      </w:r>
      <w:r w:rsidR="00926D2F" w:rsidRPr="00926D2F">
        <w:rPr>
          <w:rFonts w:ascii="Times New Roman" w:eastAsia="宋体" w:hAnsi="Times New Roman" w:cs="Times New Roman" w:hint="eastAsia"/>
          <w:color w:val="auto"/>
        </w:rPr>
        <w:t>9</w:t>
      </w:r>
      <w:r w:rsidR="00CF3638" w:rsidRPr="00926D2F">
        <w:rPr>
          <w:rFonts w:ascii="Times New Roman" w:eastAsia="宋体" w:hAnsi="Times New Roman" w:cs="Times New Roman"/>
          <w:color w:val="auto"/>
        </w:rPr>
        <w:t>日</w:t>
      </w:r>
      <w:r w:rsidR="00CF3638" w:rsidRPr="00926D2F">
        <w:rPr>
          <w:rFonts w:ascii="Times New Roman" w:eastAsia="宋体" w:hAnsi="Times New Roman" w:cs="Times New Roman"/>
          <w:color w:val="auto"/>
        </w:rPr>
        <w:t>9:00</w:t>
      </w:r>
      <w:r w:rsidR="00CF3638" w:rsidRPr="00926D2F">
        <w:rPr>
          <w:rFonts w:ascii="Times New Roman" w:eastAsia="宋体" w:hAnsi="Times New Roman" w:cs="Times New Roman"/>
          <w:color w:val="auto"/>
        </w:rPr>
        <w:t>至</w:t>
      </w:r>
      <w:r w:rsidRPr="00926D2F">
        <w:rPr>
          <w:rFonts w:ascii="Times New Roman" w:eastAsia="宋体" w:hAnsi="Times New Roman" w:cs="Times New Roman"/>
          <w:color w:val="auto"/>
        </w:rPr>
        <w:t>2025</w:t>
      </w:r>
      <w:r w:rsidRPr="00926D2F">
        <w:rPr>
          <w:rFonts w:ascii="Times New Roman" w:eastAsia="宋体" w:hAnsi="Times New Roman" w:cs="Times New Roman"/>
          <w:color w:val="auto"/>
        </w:rPr>
        <w:t>年</w:t>
      </w:r>
      <w:r w:rsidR="00926D2F" w:rsidRPr="00926D2F">
        <w:rPr>
          <w:rFonts w:ascii="Times New Roman" w:eastAsia="宋体" w:hAnsi="Times New Roman" w:cs="Times New Roman" w:hint="eastAsia"/>
          <w:color w:val="auto"/>
        </w:rPr>
        <w:t>12</w:t>
      </w:r>
      <w:r w:rsidR="00CF3638" w:rsidRPr="00926D2F">
        <w:rPr>
          <w:rFonts w:ascii="Times New Roman" w:eastAsia="宋体" w:hAnsi="Times New Roman" w:cs="Times New Roman"/>
          <w:color w:val="auto"/>
        </w:rPr>
        <w:t>月</w:t>
      </w:r>
      <w:r w:rsidR="00926D2F" w:rsidRPr="00926D2F">
        <w:rPr>
          <w:rFonts w:ascii="Times New Roman" w:eastAsia="宋体" w:hAnsi="Times New Roman" w:cs="Times New Roman" w:hint="eastAsia"/>
          <w:color w:val="auto"/>
        </w:rPr>
        <w:t>30</w:t>
      </w:r>
      <w:r w:rsidR="00CF3638" w:rsidRPr="00926D2F">
        <w:rPr>
          <w:rFonts w:ascii="Times New Roman" w:eastAsia="宋体" w:hAnsi="Times New Roman" w:cs="Times New Roman"/>
          <w:color w:val="auto"/>
        </w:rPr>
        <w:t>日</w:t>
      </w:r>
      <w:r w:rsidR="00CF3638" w:rsidRPr="00926D2F">
        <w:rPr>
          <w:rFonts w:ascii="Times New Roman" w:eastAsia="宋体" w:hAnsi="Times New Roman" w:cs="Times New Roman"/>
          <w:color w:val="auto"/>
        </w:rPr>
        <w:t>8:30</w:t>
      </w:r>
      <w:r w:rsidR="00CF3638" w:rsidRPr="00926D2F">
        <w:rPr>
          <w:rFonts w:ascii="Times New Roman" w:eastAsia="宋体" w:hAnsi="Times New Roman" w:cs="Times New Roman"/>
          <w:color w:val="auto"/>
        </w:rPr>
        <w:t>，使用</w:t>
      </w:r>
      <w:r w:rsidR="004B1798" w:rsidRPr="00926D2F">
        <w:rPr>
          <w:rFonts w:ascii="Times New Roman" w:eastAsia="宋体" w:hAnsi="Times New Roman" w:cs="Times New Roman"/>
          <w:color w:val="auto"/>
        </w:rPr>
        <w:t>天津数字认证有限公司</w:t>
      </w:r>
      <w:r w:rsidR="00C52C03" w:rsidRPr="00926D2F">
        <w:rPr>
          <w:rFonts w:ascii="Times New Roman" w:eastAsia="宋体" w:hAnsi="Times New Roman" w:cs="Times New Roman"/>
          <w:color w:val="auto"/>
        </w:rPr>
        <w:t>发出的</w:t>
      </w:r>
      <w:r w:rsidR="00C52C03" w:rsidRPr="00926D2F">
        <w:rPr>
          <w:rFonts w:ascii="Times New Roman" w:eastAsia="宋体" w:hAnsi="Times New Roman" w:cs="Times New Roman"/>
          <w:color w:val="auto"/>
        </w:rPr>
        <w:t>CA</w:t>
      </w:r>
      <w:r w:rsidR="00C52C03" w:rsidRPr="00926D2F">
        <w:rPr>
          <w:rFonts w:ascii="Times New Roman" w:eastAsia="宋体" w:hAnsi="Times New Roman" w:cs="Times New Roman"/>
          <w:color w:val="auto"/>
        </w:rPr>
        <w:t>数字证书（原天津市电子认证中心发出尚在有效期内的</w:t>
      </w:r>
      <w:r w:rsidR="00C52C03" w:rsidRPr="00926D2F">
        <w:rPr>
          <w:rFonts w:ascii="Times New Roman" w:eastAsia="宋体" w:hAnsi="Times New Roman" w:cs="Times New Roman"/>
          <w:color w:val="auto"/>
        </w:rPr>
        <w:t>CA</w:t>
      </w:r>
      <w:r w:rsidR="00C52C03" w:rsidRPr="00926D2F">
        <w:rPr>
          <w:rFonts w:ascii="Times New Roman" w:eastAsia="宋体" w:hAnsi="Times New Roman" w:cs="Times New Roman"/>
          <w:color w:val="auto"/>
        </w:rPr>
        <w:t>数字证书</w:t>
      </w:r>
      <w:r w:rsidR="00F7678B" w:rsidRPr="00926D2F">
        <w:rPr>
          <w:rFonts w:ascii="Times New Roman" w:eastAsia="宋体" w:hAnsi="Times New Roman" w:cs="Times New Roman"/>
          <w:color w:val="auto"/>
        </w:rPr>
        <w:t>仍可使用</w:t>
      </w:r>
      <w:r w:rsidR="00C52C03" w:rsidRPr="00926D2F">
        <w:rPr>
          <w:rFonts w:ascii="Times New Roman" w:eastAsia="宋体" w:hAnsi="Times New Roman" w:cs="Times New Roman"/>
          <w:color w:val="auto"/>
        </w:rPr>
        <w:t>）</w:t>
      </w:r>
      <w:r w:rsidR="007847A1" w:rsidRPr="00926D2F">
        <w:rPr>
          <w:rFonts w:ascii="Times New Roman" w:eastAsia="宋体" w:hAnsi="Times New Roman" w:cs="Times New Roman" w:hint="eastAsia"/>
          <w:color w:val="auto"/>
        </w:rPr>
        <w:t>登录</w:t>
      </w:r>
      <w:r w:rsidR="00CF3638" w:rsidRPr="00926D2F">
        <w:rPr>
          <w:rFonts w:ascii="Times New Roman" w:eastAsia="宋体" w:hAnsi="Times New Roman" w:cs="Times New Roman" w:hint="eastAsia"/>
          <w:color w:val="auto"/>
        </w:rPr>
        <w:t>天津市政府采购中心网（网址：</w:t>
      </w:r>
      <w:r w:rsidR="00CF3638" w:rsidRPr="00926D2F">
        <w:rPr>
          <w:rFonts w:ascii="Times New Roman" w:eastAsia="宋体" w:hAnsi="Times New Roman" w:cs="Times New Roman" w:hint="eastAsia"/>
          <w:color w:val="auto"/>
        </w:rPr>
        <w:t>http://tjgpc.zwfwb.tj.gov.cn</w:t>
      </w:r>
      <w:r w:rsidR="00CF3638" w:rsidRPr="00926D2F">
        <w:rPr>
          <w:rFonts w:ascii="Times New Roman" w:eastAsia="宋体" w:hAnsi="Times New Roman" w:cs="Times New Roman" w:hint="eastAsia"/>
          <w:color w:val="auto"/>
        </w:rPr>
        <w:t>）</w:t>
      </w:r>
      <w:r w:rsidR="00CF3638" w:rsidRPr="00926D2F">
        <w:rPr>
          <w:rFonts w:ascii="Times New Roman" w:eastAsia="宋体" w:hAnsi="Times New Roman" w:cs="Times New Roman" w:hint="eastAsia"/>
          <w:color w:val="auto"/>
        </w:rPr>
        <w:t>-</w:t>
      </w:r>
      <w:r w:rsidR="00CF3638"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网上招投标”</w:t>
      </w:r>
      <w:r w:rsidR="006157E5"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“供应商登录”</w:t>
      </w:r>
      <w:r w:rsidR="006157E5"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“市级集采机构入口”</w:t>
      </w:r>
      <w:r w:rsidR="00CF3638" w:rsidRPr="00926D2F">
        <w:rPr>
          <w:rFonts w:ascii="Times New Roman" w:eastAsia="宋体" w:hAnsi="Times New Roman" w:cs="Times New Roman"/>
          <w:color w:val="auto"/>
        </w:rPr>
        <w:t>进行应答</w:t>
      </w:r>
      <w:r w:rsidR="00CF3638" w:rsidRPr="00926D2F">
        <w:rPr>
          <w:rFonts w:ascii="Times New Roman" w:eastAsia="宋体" w:hAnsi="Times New Roman" w:cs="Times New Roman" w:hint="eastAsia"/>
          <w:color w:val="auto"/>
        </w:rPr>
        <w:t>并提交</w:t>
      </w:r>
      <w:r w:rsidR="00CF3638" w:rsidRPr="00926D2F">
        <w:rPr>
          <w:rFonts w:ascii="Times New Roman" w:eastAsia="宋体" w:hAnsi="Times New Roman" w:cs="Times New Roman"/>
          <w:color w:val="auto"/>
        </w:rPr>
        <w:t>。</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color w:val="auto"/>
        </w:rPr>
        <w:t>网上应答帮助链接：</w:t>
      </w:r>
      <w:r w:rsidRPr="00926D2F">
        <w:rPr>
          <w:rFonts w:ascii="Times New Roman" w:eastAsia="宋体" w:hAnsi="Times New Roman" w:cs="Times New Roman"/>
          <w:color w:val="auto"/>
        </w:rPr>
        <w:t>http://tjgpc.zwfwb.tj.gov.cn/webInfo/getWebInfoListForwebInfoClass.do?fkWebInfoclassId=W008</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八、投标</w:t>
      </w:r>
      <w:r w:rsidRPr="00926D2F">
        <w:rPr>
          <w:rFonts w:ascii="Times New Roman" w:eastAsia="宋体" w:hAnsi="Times New Roman" w:cs="Times New Roman" w:hint="eastAsia"/>
          <w:color w:val="auto"/>
        </w:rPr>
        <w:t>截止</w:t>
      </w:r>
      <w:r w:rsidRPr="00926D2F">
        <w:rPr>
          <w:rFonts w:ascii="Times New Roman" w:eastAsia="宋体" w:hAnsi="Times New Roman" w:cs="Times New Roman"/>
          <w:color w:val="auto"/>
        </w:rPr>
        <w:t>时间</w:t>
      </w:r>
      <w:r w:rsidRPr="00926D2F">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（一）投标</w:t>
      </w:r>
      <w:r w:rsidRPr="00926D2F">
        <w:rPr>
          <w:rFonts w:ascii="Times New Roman" w:eastAsia="宋体" w:hAnsi="Times New Roman" w:cs="Times New Roman" w:hint="eastAsia"/>
          <w:color w:val="auto"/>
        </w:rPr>
        <w:t>截止</w:t>
      </w:r>
      <w:r w:rsidRPr="00926D2F">
        <w:rPr>
          <w:rFonts w:ascii="Times New Roman" w:eastAsia="宋体" w:hAnsi="Times New Roman" w:cs="Times New Roman"/>
          <w:color w:val="auto"/>
        </w:rPr>
        <w:t>时间：</w:t>
      </w:r>
      <w:r w:rsidR="0019101B" w:rsidRPr="00926D2F">
        <w:rPr>
          <w:rFonts w:ascii="Times New Roman" w:eastAsia="宋体" w:hAnsi="Times New Roman" w:cs="Times New Roman"/>
          <w:color w:val="auto"/>
        </w:rPr>
        <w:t>2025</w:t>
      </w:r>
      <w:r w:rsidR="0019101B" w:rsidRPr="00926D2F">
        <w:rPr>
          <w:rFonts w:ascii="Times New Roman" w:eastAsia="宋体" w:hAnsi="Times New Roman" w:cs="Times New Roman"/>
          <w:color w:val="auto"/>
        </w:rPr>
        <w:t>年</w:t>
      </w:r>
      <w:r w:rsidR="00926D2F" w:rsidRPr="00926D2F">
        <w:rPr>
          <w:rFonts w:ascii="Times New Roman" w:eastAsia="宋体" w:hAnsi="Times New Roman" w:cs="Times New Roman" w:hint="eastAsia"/>
          <w:color w:val="auto"/>
        </w:rPr>
        <w:t>12</w:t>
      </w:r>
      <w:r w:rsidRPr="00926D2F">
        <w:rPr>
          <w:rFonts w:ascii="Times New Roman" w:eastAsia="宋体" w:hAnsi="Times New Roman" w:cs="Times New Roman"/>
          <w:color w:val="auto"/>
        </w:rPr>
        <w:t>月</w:t>
      </w:r>
      <w:r w:rsidR="00926D2F" w:rsidRPr="00926D2F">
        <w:rPr>
          <w:rFonts w:ascii="Times New Roman" w:eastAsia="宋体" w:hAnsi="Times New Roman" w:cs="Times New Roman" w:hint="eastAsia"/>
          <w:color w:val="auto"/>
        </w:rPr>
        <w:t>30</w:t>
      </w:r>
      <w:r w:rsidRPr="00926D2F">
        <w:rPr>
          <w:rFonts w:ascii="Times New Roman" w:eastAsia="宋体" w:hAnsi="Times New Roman" w:cs="Times New Roman"/>
          <w:color w:val="auto"/>
        </w:rPr>
        <w:t>日</w:t>
      </w:r>
      <w:r w:rsidRPr="00926D2F">
        <w:rPr>
          <w:rFonts w:ascii="Times New Roman" w:eastAsia="宋体" w:hAnsi="Times New Roman" w:cs="Times New Roman"/>
          <w:color w:val="auto"/>
        </w:rPr>
        <w:t>8:30</w:t>
      </w:r>
      <w:r w:rsidRPr="00926D2F">
        <w:rPr>
          <w:rFonts w:ascii="Times New Roman" w:eastAsia="宋体" w:hAnsi="Times New Roman" w:cs="Times New Roman" w:hint="eastAsia"/>
          <w:color w:val="auto"/>
          <w:szCs w:val="21"/>
        </w:rPr>
        <w:t>。</w:t>
      </w:r>
      <w:r w:rsidRPr="00926D2F">
        <w:rPr>
          <w:rFonts w:ascii="Times New Roman" w:eastAsia="宋体" w:hAnsi="Times New Roman" w:cs="Times New Roman"/>
          <w:color w:val="auto"/>
        </w:rPr>
        <w:t>投标截止时间前</w:t>
      </w:r>
      <w:r w:rsidRPr="00926D2F">
        <w:rPr>
          <w:rFonts w:ascii="Times New Roman" w:eastAsia="宋体" w:hAnsi="Times New Roman" w:cs="Times New Roman" w:hint="eastAsia"/>
          <w:color w:val="auto"/>
        </w:rPr>
        <w:t>提交网上应答并上传加盖投标人电子签章的</w:t>
      </w:r>
      <w:r w:rsidR="00D971D1" w:rsidRPr="00926D2F">
        <w:rPr>
          <w:rFonts w:ascii="Times New Roman" w:eastAsia="宋体" w:hAnsi="Times New Roman" w:cs="Times New Roman" w:hint="eastAsia"/>
          <w:color w:val="auto"/>
        </w:rPr>
        <w:t>电子投标文件</w:t>
      </w:r>
      <w:r w:rsidRPr="00926D2F">
        <w:rPr>
          <w:rFonts w:ascii="Times New Roman" w:eastAsia="宋体" w:hAnsi="Times New Roman" w:cs="Times New Roman" w:hint="eastAsia"/>
          <w:color w:val="auto"/>
        </w:rPr>
        <w:t>（</w:t>
      </w:r>
      <w:r w:rsidR="00286CEF" w:rsidRPr="00926D2F">
        <w:rPr>
          <w:rFonts w:ascii="Times New Roman" w:eastAsia="宋体" w:hAnsi="Times New Roman" w:cs="Times New Roman" w:hint="eastAsia"/>
          <w:color w:val="auto"/>
        </w:rPr>
        <w:t>以通过天津公共资</w:t>
      </w:r>
      <w:r w:rsidR="00286CEF">
        <w:rPr>
          <w:rFonts w:ascii="Times New Roman" w:eastAsia="宋体" w:hAnsi="Times New Roman" w:cs="Times New Roman" w:hint="eastAsia"/>
          <w:color w:val="auto"/>
        </w:rPr>
        <w:t>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w:t>
      </w:r>
      <w:r w:rsidR="00C52C03">
        <w:rPr>
          <w:rFonts w:ascii="Times New Roman" w:eastAsia="宋体" w:hAnsi="Times New Roman" w:cs="Times New Roman"/>
          <w:color w:val="auto"/>
        </w:rPr>
        <w:lastRenderedPageBreak/>
        <w:t>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926D2F">
        <w:rPr>
          <w:rFonts w:ascii="Times New Roman" w:eastAsia="宋体" w:hAnsi="Times New Roman" w:cs="Times New Roman"/>
          <w:color w:val="auto"/>
        </w:rPr>
        <w:t>式</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（一）开标解密时间：</w:t>
      </w:r>
      <w:r w:rsidR="0019101B" w:rsidRPr="00926D2F">
        <w:rPr>
          <w:rFonts w:ascii="Times New Roman" w:eastAsia="宋体" w:hAnsi="Times New Roman" w:cs="Times New Roman"/>
          <w:color w:val="auto"/>
        </w:rPr>
        <w:t>2025</w:t>
      </w:r>
      <w:r w:rsidR="0019101B" w:rsidRPr="00926D2F">
        <w:rPr>
          <w:rFonts w:ascii="Times New Roman" w:eastAsia="宋体" w:hAnsi="Times New Roman" w:cs="Times New Roman"/>
          <w:color w:val="auto"/>
        </w:rPr>
        <w:t>年</w:t>
      </w:r>
      <w:r w:rsidR="00926D2F" w:rsidRPr="00926D2F">
        <w:rPr>
          <w:rFonts w:ascii="Times New Roman" w:eastAsia="宋体" w:hAnsi="Times New Roman" w:cs="Times New Roman" w:hint="eastAsia"/>
          <w:color w:val="auto"/>
        </w:rPr>
        <w:t>12</w:t>
      </w:r>
      <w:r w:rsidRPr="00926D2F">
        <w:rPr>
          <w:rFonts w:ascii="Times New Roman" w:eastAsia="宋体" w:hAnsi="Times New Roman" w:cs="Times New Roman"/>
          <w:color w:val="auto"/>
        </w:rPr>
        <w:t>月</w:t>
      </w:r>
      <w:r w:rsidR="00926D2F" w:rsidRPr="00926D2F">
        <w:rPr>
          <w:rFonts w:ascii="Times New Roman" w:eastAsia="宋体" w:hAnsi="Times New Roman" w:cs="Times New Roman" w:hint="eastAsia"/>
          <w:color w:val="auto"/>
        </w:rPr>
        <w:t>30</w:t>
      </w:r>
      <w:r w:rsidRPr="00926D2F">
        <w:rPr>
          <w:rFonts w:ascii="Times New Roman" w:eastAsia="宋体" w:hAnsi="Times New Roman" w:cs="Times New Roman"/>
          <w:color w:val="auto"/>
        </w:rPr>
        <w:t>日</w:t>
      </w:r>
      <w:r w:rsidRPr="00926D2F">
        <w:rPr>
          <w:rFonts w:ascii="Times New Roman" w:eastAsia="宋体" w:hAnsi="Times New Roman" w:cs="Times New Roman"/>
          <w:color w:val="auto"/>
        </w:rPr>
        <w:t>8:30</w:t>
      </w:r>
      <w:r w:rsidRPr="00926D2F">
        <w:rPr>
          <w:rFonts w:ascii="Times New Roman" w:eastAsia="宋体" w:hAnsi="Times New Roman" w:cs="Times New Roman"/>
          <w:color w:val="auto"/>
        </w:rPr>
        <w:t>至</w:t>
      </w:r>
      <w:r w:rsidRPr="00926D2F">
        <w:rPr>
          <w:rFonts w:ascii="Times New Roman" w:eastAsia="宋体" w:hAnsi="Times New Roman" w:cs="Times New Roman"/>
          <w:color w:val="auto"/>
        </w:rPr>
        <w:t>9:</w:t>
      </w:r>
      <w:r w:rsidRPr="00926D2F">
        <w:rPr>
          <w:rFonts w:ascii="Times New Roman" w:eastAsia="宋体" w:hAnsi="Times New Roman" w:cs="Times New Roman" w:hint="eastAsia"/>
          <w:color w:val="auto"/>
        </w:rPr>
        <w:t>30</w:t>
      </w:r>
      <w:r w:rsidRPr="00926D2F">
        <w:rPr>
          <w:rFonts w:ascii="Times New Roman" w:eastAsia="宋体" w:hAnsi="Times New Roman" w:cs="Times New Roman"/>
          <w:color w:val="auto"/>
        </w:rPr>
        <w:t>完成开标解密的投标为有效投标。</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（二）开标</w:t>
      </w:r>
      <w:r w:rsidRPr="00926D2F">
        <w:rPr>
          <w:rFonts w:ascii="Times New Roman" w:eastAsia="宋体" w:hAnsi="Times New Roman" w:cs="Times New Roman" w:hint="eastAsia"/>
          <w:color w:val="auto"/>
        </w:rPr>
        <w:t>解密方式</w:t>
      </w:r>
      <w:r w:rsidRPr="00926D2F">
        <w:rPr>
          <w:rFonts w:ascii="Times New Roman" w:eastAsia="宋体" w:hAnsi="Times New Roman" w:cs="Times New Roman"/>
          <w:color w:val="auto"/>
        </w:rPr>
        <w:t>：本项目采用网上开标方式，投标人须于</w:t>
      </w:r>
      <w:r w:rsidRPr="00926D2F">
        <w:rPr>
          <w:rFonts w:ascii="Times New Roman" w:eastAsia="宋体" w:hAnsi="Times New Roman" w:cs="Times New Roman" w:hint="eastAsia"/>
          <w:color w:val="auto"/>
        </w:rPr>
        <w:t>规定时间</w:t>
      </w:r>
      <w:r w:rsidRPr="00926D2F">
        <w:rPr>
          <w:rFonts w:ascii="Times New Roman" w:eastAsia="宋体" w:hAnsi="Times New Roman" w:cs="Times New Roman"/>
          <w:color w:val="auto"/>
        </w:rPr>
        <w:t>内使用</w:t>
      </w:r>
      <w:r w:rsidR="004B1798" w:rsidRPr="00926D2F">
        <w:rPr>
          <w:rFonts w:ascii="Times New Roman" w:eastAsia="宋体" w:hAnsi="Times New Roman" w:cs="Times New Roman"/>
          <w:color w:val="auto"/>
        </w:rPr>
        <w:t>天津数字认证有限公司</w:t>
      </w:r>
      <w:r w:rsidR="00C52C03" w:rsidRPr="00926D2F">
        <w:rPr>
          <w:rFonts w:ascii="Times New Roman" w:eastAsia="宋体" w:hAnsi="Times New Roman" w:cs="Times New Roman"/>
          <w:color w:val="auto"/>
        </w:rPr>
        <w:t>发出的</w:t>
      </w:r>
      <w:r w:rsidR="00C52C03" w:rsidRPr="00926D2F">
        <w:rPr>
          <w:rFonts w:ascii="Times New Roman" w:eastAsia="宋体" w:hAnsi="Times New Roman" w:cs="Times New Roman"/>
          <w:color w:val="auto"/>
        </w:rPr>
        <w:t>CA</w:t>
      </w:r>
      <w:r w:rsidR="00C52C03" w:rsidRPr="00926D2F">
        <w:rPr>
          <w:rFonts w:ascii="Times New Roman" w:eastAsia="宋体" w:hAnsi="Times New Roman" w:cs="Times New Roman"/>
          <w:color w:val="auto"/>
        </w:rPr>
        <w:t>数字证书（原天津市电子认证中心发出尚在有效期内的</w:t>
      </w:r>
      <w:r w:rsidR="00C52C03" w:rsidRPr="00926D2F">
        <w:rPr>
          <w:rFonts w:ascii="Times New Roman" w:eastAsia="宋体" w:hAnsi="Times New Roman" w:cs="Times New Roman"/>
          <w:color w:val="auto"/>
        </w:rPr>
        <w:t>CA</w:t>
      </w:r>
      <w:r w:rsidR="00C52C03" w:rsidRPr="00926D2F">
        <w:rPr>
          <w:rFonts w:ascii="Times New Roman" w:eastAsia="宋体" w:hAnsi="Times New Roman" w:cs="Times New Roman"/>
          <w:color w:val="auto"/>
        </w:rPr>
        <w:t>数字证书</w:t>
      </w:r>
      <w:r w:rsidR="00F7678B" w:rsidRPr="00926D2F">
        <w:rPr>
          <w:rFonts w:ascii="Times New Roman" w:eastAsia="宋体" w:hAnsi="Times New Roman" w:cs="Times New Roman"/>
          <w:color w:val="auto"/>
        </w:rPr>
        <w:t>仍可使用</w:t>
      </w:r>
      <w:r w:rsidR="00C52C03" w:rsidRPr="00926D2F">
        <w:rPr>
          <w:rFonts w:ascii="Times New Roman" w:eastAsia="宋体" w:hAnsi="Times New Roman" w:cs="Times New Roman"/>
          <w:color w:val="auto"/>
        </w:rPr>
        <w:t>）</w:t>
      </w:r>
      <w:r w:rsidR="007847A1" w:rsidRPr="00926D2F">
        <w:rPr>
          <w:rFonts w:ascii="Times New Roman" w:eastAsia="宋体" w:hAnsi="Times New Roman" w:cs="Times New Roman" w:hint="eastAsia"/>
          <w:color w:val="auto"/>
        </w:rPr>
        <w:t>登录</w:t>
      </w:r>
      <w:r w:rsidRPr="00926D2F">
        <w:rPr>
          <w:rFonts w:ascii="Times New Roman" w:eastAsia="宋体" w:hAnsi="Times New Roman" w:cs="Times New Roman" w:hint="eastAsia"/>
          <w:color w:val="auto"/>
        </w:rPr>
        <w:t>天津市政府采购中心网（网址：</w:t>
      </w:r>
      <w:r w:rsidRPr="00926D2F">
        <w:rPr>
          <w:rFonts w:ascii="Times New Roman" w:eastAsia="宋体" w:hAnsi="Times New Roman" w:cs="Times New Roman" w:hint="eastAsia"/>
          <w:color w:val="auto"/>
        </w:rPr>
        <w:t>http://tjgpc.zwfwb.tj.gov.cn</w:t>
      </w:r>
      <w:r w:rsidRPr="00926D2F">
        <w:rPr>
          <w:rFonts w:ascii="Times New Roman" w:eastAsia="宋体" w:hAnsi="Times New Roman" w:cs="Times New Roman" w:hint="eastAsia"/>
          <w:color w:val="auto"/>
        </w:rPr>
        <w:t>）</w:t>
      </w:r>
      <w:r w:rsidRPr="00926D2F">
        <w:rPr>
          <w:rFonts w:ascii="Times New Roman" w:eastAsia="宋体" w:hAnsi="Times New Roman" w:cs="Times New Roman" w:hint="eastAsia"/>
          <w:color w:val="auto"/>
        </w:rPr>
        <w:t>-</w:t>
      </w:r>
      <w:r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网上招投标”</w:t>
      </w:r>
      <w:r w:rsidR="006157E5"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“供应商登录”</w:t>
      </w:r>
      <w:r w:rsidR="006157E5" w:rsidRPr="00926D2F">
        <w:rPr>
          <w:rFonts w:ascii="Times New Roman" w:eastAsia="宋体" w:hAnsi="Times New Roman" w:cs="Times New Roman" w:hint="eastAsia"/>
          <w:color w:val="auto"/>
        </w:rPr>
        <w:t>-</w:t>
      </w:r>
      <w:r w:rsidR="006157E5" w:rsidRPr="00926D2F">
        <w:rPr>
          <w:rFonts w:ascii="Times New Roman" w:eastAsia="宋体" w:hAnsi="Times New Roman" w:cs="Times New Roman" w:hint="eastAsia"/>
          <w:color w:val="auto"/>
        </w:rPr>
        <w:t>“市级集采机构入口”</w:t>
      </w:r>
      <w:r w:rsidRPr="00926D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（三）网上开标公示时间：</w:t>
      </w:r>
      <w:r w:rsidR="0019101B" w:rsidRPr="00926D2F">
        <w:rPr>
          <w:rFonts w:ascii="Times New Roman" w:eastAsia="宋体" w:hAnsi="Times New Roman" w:cs="Times New Roman"/>
          <w:color w:val="auto"/>
        </w:rPr>
        <w:t>2025</w:t>
      </w:r>
      <w:r w:rsidR="0019101B" w:rsidRPr="00926D2F">
        <w:rPr>
          <w:rFonts w:ascii="Times New Roman" w:eastAsia="宋体" w:hAnsi="Times New Roman" w:cs="Times New Roman"/>
          <w:color w:val="auto"/>
        </w:rPr>
        <w:t>年</w:t>
      </w:r>
      <w:r w:rsidR="00926D2F" w:rsidRPr="00926D2F">
        <w:rPr>
          <w:rFonts w:ascii="Times New Roman" w:eastAsia="宋体" w:hAnsi="Times New Roman" w:cs="Times New Roman" w:hint="eastAsia"/>
          <w:color w:val="auto"/>
        </w:rPr>
        <w:t>12</w:t>
      </w:r>
      <w:r w:rsidRPr="00926D2F">
        <w:rPr>
          <w:rFonts w:ascii="Times New Roman" w:eastAsia="宋体" w:hAnsi="Times New Roman" w:cs="Times New Roman"/>
          <w:color w:val="auto"/>
        </w:rPr>
        <w:t>月</w:t>
      </w:r>
      <w:r w:rsidR="00926D2F" w:rsidRPr="00926D2F">
        <w:rPr>
          <w:rFonts w:ascii="Times New Roman" w:eastAsia="宋体" w:hAnsi="Times New Roman" w:cs="Times New Roman" w:hint="eastAsia"/>
          <w:color w:val="auto"/>
        </w:rPr>
        <w:t>30</w:t>
      </w:r>
      <w:r w:rsidRPr="00926D2F">
        <w:rPr>
          <w:rFonts w:ascii="Times New Roman" w:eastAsia="宋体" w:hAnsi="Times New Roman" w:cs="Times New Roman"/>
          <w:color w:val="auto"/>
        </w:rPr>
        <w:t>日</w:t>
      </w:r>
      <w:r w:rsidRPr="00926D2F">
        <w:rPr>
          <w:rFonts w:ascii="Times New Roman" w:eastAsia="宋体" w:hAnsi="Times New Roman" w:cs="Times New Roman"/>
          <w:color w:val="auto"/>
        </w:rPr>
        <w:t>9:</w:t>
      </w:r>
      <w:r w:rsidRPr="00926D2F">
        <w:rPr>
          <w:rFonts w:ascii="Times New Roman" w:eastAsia="宋体" w:hAnsi="Times New Roman" w:cs="Times New Roman" w:hint="eastAsia"/>
          <w:color w:val="auto"/>
        </w:rPr>
        <w:t>30</w:t>
      </w:r>
      <w:r w:rsidRPr="00926D2F">
        <w:rPr>
          <w:rFonts w:ascii="Times New Roman" w:eastAsia="宋体" w:hAnsi="Times New Roman" w:cs="Times New Roman"/>
          <w:color w:val="auto"/>
        </w:rPr>
        <w:t>至</w:t>
      </w:r>
      <w:r w:rsidRPr="00926D2F">
        <w:rPr>
          <w:rFonts w:ascii="Times New Roman" w:eastAsia="宋体" w:hAnsi="Times New Roman" w:cs="Times New Roman"/>
          <w:color w:val="auto"/>
        </w:rPr>
        <w:t>12:00</w:t>
      </w:r>
      <w:r w:rsidRPr="00926D2F">
        <w:rPr>
          <w:rFonts w:ascii="Times New Roman" w:eastAsia="宋体" w:hAnsi="Times New Roman" w:cs="Times New Roman"/>
          <w:color w:val="auto"/>
        </w:rPr>
        <w:t>。</w:t>
      </w:r>
      <w:r w:rsidRPr="00926D2F">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2D43BC">
        <w:rPr>
          <w:rFonts w:ascii="Times New Roman" w:eastAsia="宋体" w:hAnsi="Times New Roman" w:cs="Times New Roman" w:hint="eastAsia"/>
          <w:color w:val="auto"/>
        </w:rPr>
        <w:t>丁亚天</w:t>
      </w:r>
      <w:r w:rsidR="002D43BC">
        <w:rPr>
          <w:rFonts w:ascii="Times New Roman" w:eastAsia="宋体" w:hAnsi="Times New Roman" w:cs="Times New Roman"/>
          <w:color w:val="auto"/>
        </w:rPr>
        <w:t>、李楠、杨光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D43BC">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（一）采购人名称：</w:t>
      </w:r>
      <w:r w:rsidR="002D43BC" w:rsidRPr="002D43BC">
        <w:rPr>
          <w:rFonts w:ascii="Times New Roman" w:eastAsia="宋体" w:hAnsi="Times New Roman" w:cs="Times New Roman" w:hint="eastAsia"/>
          <w:color w:val="auto"/>
        </w:rPr>
        <w:t>天津市安定医院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D43BC" w:rsidRPr="002D43BC">
        <w:rPr>
          <w:rFonts w:ascii="Times New Roman" w:eastAsia="宋体" w:hAnsi="Times New Roman" w:cs="Times New Roman" w:hint="eastAsia"/>
          <w:color w:val="auto"/>
        </w:rPr>
        <w:t>天津市河西区柳林路</w:t>
      </w:r>
      <w:r w:rsidR="002D43BC" w:rsidRPr="002D43BC">
        <w:rPr>
          <w:rFonts w:ascii="Times New Roman" w:eastAsia="宋体" w:hAnsi="Times New Roman" w:cs="Times New Roman" w:hint="eastAsia"/>
          <w:color w:val="auto"/>
        </w:rPr>
        <w:t>13</w:t>
      </w:r>
      <w:r w:rsidR="002D43BC" w:rsidRPr="002D43BC">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D43BC" w:rsidRPr="002D43BC">
        <w:rPr>
          <w:rFonts w:ascii="Times New Roman" w:eastAsia="宋体" w:hAnsi="Times New Roman" w:cs="Times New Roman" w:hint="eastAsia"/>
          <w:color w:val="auto"/>
        </w:rPr>
        <w:t>王老师</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D43BC" w:rsidRPr="002D43BC">
        <w:rPr>
          <w:rFonts w:ascii="Times New Roman" w:eastAsia="宋体" w:hAnsi="Times New Roman" w:cs="Times New Roman"/>
          <w:color w:val="auto"/>
        </w:rPr>
        <w:t>022-88188050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 xml:space="preserve">1. </w:t>
      </w:r>
      <w:r w:rsidRPr="00926D2F">
        <w:rPr>
          <w:rFonts w:ascii="Times New Roman" w:eastAsia="宋体" w:hAnsi="Times New Roman" w:cs="Times New Roman" w:hint="eastAsia"/>
          <w:color w:val="auto"/>
        </w:rPr>
        <w:t>联系部门：</w:t>
      </w:r>
      <w:r w:rsidR="002D43BC" w:rsidRPr="00926D2F">
        <w:rPr>
          <w:rFonts w:ascii="Times New Roman" w:eastAsia="宋体" w:hAnsi="Times New Roman" w:cs="Times New Roman" w:hint="eastAsia"/>
          <w:color w:val="auto"/>
        </w:rPr>
        <w:t>天津市安定医院</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 xml:space="preserve">2. </w:t>
      </w:r>
      <w:r w:rsidRPr="00926D2F">
        <w:rPr>
          <w:rFonts w:ascii="Times New Roman" w:eastAsia="宋体" w:hAnsi="Times New Roman" w:cs="Times New Roman" w:hint="eastAsia"/>
          <w:color w:val="auto"/>
        </w:rPr>
        <w:t>联系地址：</w:t>
      </w:r>
      <w:r w:rsidR="002D43BC" w:rsidRPr="00926D2F">
        <w:rPr>
          <w:rFonts w:ascii="Times New Roman" w:eastAsia="宋体" w:hAnsi="Times New Roman" w:cs="Times New Roman" w:hint="eastAsia"/>
          <w:color w:val="auto"/>
        </w:rPr>
        <w:t>天津市河西区柳林路</w:t>
      </w:r>
      <w:r w:rsidR="002D43BC" w:rsidRPr="00926D2F">
        <w:rPr>
          <w:rFonts w:ascii="Times New Roman" w:eastAsia="宋体" w:hAnsi="Times New Roman" w:cs="Times New Roman" w:hint="eastAsia"/>
          <w:color w:val="auto"/>
        </w:rPr>
        <w:t>13</w:t>
      </w:r>
      <w:r w:rsidR="002D43BC" w:rsidRPr="00926D2F">
        <w:rPr>
          <w:rFonts w:ascii="Times New Roman" w:eastAsia="宋体" w:hAnsi="Times New Roman" w:cs="Times New Roman" w:hint="eastAsia"/>
          <w:color w:val="auto"/>
        </w:rPr>
        <w:t>号</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 xml:space="preserve">3. </w:t>
      </w:r>
      <w:r w:rsidRPr="00926D2F">
        <w:rPr>
          <w:rFonts w:ascii="Times New Roman" w:eastAsia="宋体" w:hAnsi="Times New Roman" w:cs="Times New Roman" w:hint="eastAsia"/>
          <w:color w:val="auto"/>
        </w:rPr>
        <w:t>联</w:t>
      </w:r>
      <w:r w:rsidRPr="00926D2F">
        <w:rPr>
          <w:rFonts w:ascii="Times New Roman" w:eastAsia="宋体" w:hAnsi="Times New Roman" w:cs="Times New Roman" w:hint="eastAsia"/>
          <w:color w:val="auto"/>
        </w:rPr>
        <w:t xml:space="preserve"> </w:t>
      </w:r>
      <w:r w:rsidRPr="00926D2F">
        <w:rPr>
          <w:rFonts w:ascii="Times New Roman" w:eastAsia="宋体" w:hAnsi="Times New Roman" w:cs="Times New Roman" w:hint="eastAsia"/>
          <w:color w:val="auto"/>
        </w:rPr>
        <w:t>系</w:t>
      </w:r>
      <w:r w:rsidRPr="00926D2F">
        <w:rPr>
          <w:rFonts w:ascii="Times New Roman" w:eastAsia="宋体" w:hAnsi="Times New Roman" w:cs="Times New Roman" w:hint="eastAsia"/>
          <w:color w:val="auto"/>
        </w:rPr>
        <w:t xml:space="preserve"> </w:t>
      </w:r>
      <w:r w:rsidRPr="00926D2F">
        <w:rPr>
          <w:rFonts w:ascii="Times New Roman" w:eastAsia="宋体" w:hAnsi="Times New Roman" w:cs="Times New Roman" w:hint="eastAsia"/>
          <w:color w:val="auto"/>
        </w:rPr>
        <w:t>人：</w:t>
      </w:r>
      <w:r w:rsidR="002D43BC" w:rsidRPr="00926D2F">
        <w:rPr>
          <w:rFonts w:ascii="Times New Roman" w:eastAsia="宋体" w:hAnsi="Times New Roman" w:cs="Times New Roman" w:hint="eastAsia"/>
          <w:color w:val="auto"/>
        </w:rPr>
        <w:t>王老师</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 xml:space="preserve">4. </w:t>
      </w:r>
      <w:r w:rsidRPr="00926D2F">
        <w:rPr>
          <w:rFonts w:ascii="Times New Roman" w:eastAsia="宋体" w:hAnsi="Times New Roman" w:cs="Times New Roman" w:hint="eastAsia"/>
          <w:color w:val="auto"/>
        </w:rPr>
        <w:t>联系方式：</w:t>
      </w:r>
      <w:r w:rsidR="002D43BC" w:rsidRPr="00926D2F">
        <w:rPr>
          <w:rFonts w:ascii="Times New Roman" w:eastAsia="宋体" w:hAnsi="Times New Roman" w:cs="Times New Roman"/>
          <w:color w:val="auto"/>
        </w:rPr>
        <w:t>022-88188050</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hint="eastAsia"/>
          <w:color w:val="auto"/>
        </w:rPr>
        <w:t>（二）供应商对质疑答复不满意的，或者采购人、天津市政府采购中心未在规定期限内</w:t>
      </w:r>
      <w:proofErr w:type="gramStart"/>
      <w:r w:rsidRPr="00926D2F">
        <w:rPr>
          <w:rFonts w:ascii="Times New Roman" w:eastAsia="宋体" w:hAnsi="Times New Roman" w:cs="Times New Roman" w:hint="eastAsia"/>
          <w:color w:val="auto"/>
        </w:rPr>
        <w:t>作出</w:t>
      </w:r>
      <w:proofErr w:type="gramEnd"/>
      <w:r w:rsidRPr="00926D2F">
        <w:rPr>
          <w:rFonts w:ascii="Times New Roman" w:eastAsia="宋体" w:hAnsi="Times New Roman" w:cs="Times New Roman" w:hint="eastAsia"/>
          <w:color w:val="auto"/>
        </w:rPr>
        <w:t>答复的，供应商可以在质疑答复期满后</w:t>
      </w:r>
      <w:r w:rsidRPr="00926D2F">
        <w:rPr>
          <w:rFonts w:ascii="Times New Roman" w:eastAsia="宋体" w:hAnsi="Times New Roman" w:cs="Times New Roman" w:hint="eastAsia"/>
          <w:color w:val="auto"/>
        </w:rPr>
        <w:t>15</w:t>
      </w:r>
      <w:r w:rsidRPr="00926D2F">
        <w:rPr>
          <w:rFonts w:ascii="Times New Roman" w:eastAsia="宋体" w:hAnsi="Times New Roman" w:cs="Times New Roman" w:hint="eastAsia"/>
          <w:color w:val="auto"/>
        </w:rPr>
        <w:t>个工作日内，向采购人同级财政部门提出投诉，逾期不予受理。</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十</w:t>
      </w:r>
      <w:r w:rsidRPr="00926D2F">
        <w:rPr>
          <w:rFonts w:ascii="Times New Roman" w:eastAsia="宋体" w:hAnsi="Times New Roman" w:cs="Times New Roman" w:hint="eastAsia"/>
          <w:color w:val="auto"/>
        </w:rPr>
        <w:t>三</w:t>
      </w:r>
      <w:r w:rsidRPr="00926D2F">
        <w:rPr>
          <w:rFonts w:ascii="Times New Roman" w:eastAsia="宋体" w:hAnsi="Times New Roman" w:cs="Times New Roman"/>
          <w:color w:val="auto"/>
        </w:rPr>
        <w:t>、公告期限</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招标公告的公告期限为</w:t>
      </w:r>
      <w:r w:rsidRPr="00926D2F">
        <w:rPr>
          <w:rFonts w:ascii="Times New Roman" w:eastAsia="宋体" w:hAnsi="Times New Roman" w:cs="Times New Roman"/>
          <w:color w:val="auto"/>
        </w:rPr>
        <w:t>5</w:t>
      </w:r>
      <w:r w:rsidRPr="00926D2F">
        <w:rPr>
          <w:rFonts w:ascii="Times New Roman" w:eastAsia="宋体" w:hAnsi="Times New Roman" w:cs="Times New Roman"/>
          <w:color w:val="auto"/>
        </w:rPr>
        <w:t>个工作日。</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十</w:t>
      </w:r>
      <w:r w:rsidRPr="00926D2F">
        <w:rPr>
          <w:rFonts w:ascii="Times New Roman" w:eastAsia="宋体" w:hAnsi="Times New Roman" w:cs="Times New Roman" w:hint="eastAsia"/>
          <w:color w:val="auto"/>
        </w:rPr>
        <w:t>四</w:t>
      </w:r>
      <w:r w:rsidRPr="00926D2F">
        <w:rPr>
          <w:rFonts w:ascii="Times New Roman" w:eastAsia="宋体" w:hAnsi="Times New Roman" w:cs="Times New Roman"/>
          <w:color w:val="auto"/>
        </w:rPr>
        <w:t>、招标代理服务费</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color w:val="auto"/>
        </w:rPr>
        <w:t>本项目按以下比例向中标供应商收取招标代理服务费</w:t>
      </w:r>
      <w:r w:rsidR="005776CA" w:rsidRPr="00926D2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26D2F" w:rsidRPr="00926D2F" w:rsidTr="00DA231A">
        <w:trPr>
          <w:trHeight w:val="440"/>
          <w:tblHeader/>
          <w:jc w:val="center"/>
        </w:trPr>
        <w:tc>
          <w:tcPr>
            <w:tcW w:w="3656"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中标金额</w:t>
            </w:r>
            <w:r w:rsidRPr="00926D2F">
              <w:rPr>
                <w:rFonts w:hint="eastAsia"/>
                <w:sz w:val="24"/>
              </w:rPr>
              <w:t>（万元）</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费率</w:t>
            </w:r>
          </w:p>
        </w:tc>
      </w:tr>
      <w:tr w:rsidR="00926D2F" w:rsidRPr="00926D2F" w:rsidTr="00DA231A">
        <w:trPr>
          <w:trHeight w:val="440"/>
          <w:jc w:val="center"/>
        </w:trPr>
        <w:tc>
          <w:tcPr>
            <w:tcW w:w="3656"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100</w:t>
            </w:r>
            <w:r w:rsidRPr="00926D2F">
              <w:rPr>
                <w:sz w:val="24"/>
              </w:rPr>
              <w:t>以下</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1.</w:t>
            </w:r>
            <w:r w:rsidRPr="00926D2F">
              <w:rPr>
                <w:rFonts w:hint="eastAsia"/>
                <w:sz w:val="24"/>
              </w:rPr>
              <w:t>0</w:t>
            </w:r>
            <w:r w:rsidRPr="00926D2F">
              <w:rPr>
                <w:sz w:val="24"/>
              </w:rPr>
              <w:t>%</w:t>
            </w:r>
          </w:p>
        </w:tc>
      </w:tr>
      <w:tr w:rsidR="00926D2F" w:rsidRPr="00926D2F" w:rsidTr="00DA231A">
        <w:trPr>
          <w:trHeight w:val="440"/>
          <w:jc w:val="center"/>
        </w:trPr>
        <w:tc>
          <w:tcPr>
            <w:tcW w:w="3656"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100-500</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rFonts w:hint="eastAsia"/>
                <w:sz w:val="24"/>
              </w:rPr>
              <w:t>0</w:t>
            </w:r>
            <w:r w:rsidRPr="00926D2F">
              <w:rPr>
                <w:sz w:val="24"/>
              </w:rPr>
              <w:t>.</w:t>
            </w:r>
            <w:r w:rsidRPr="00926D2F">
              <w:rPr>
                <w:rFonts w:hint="eastAsia"/>
                <w:sz w:val="24"/>
              </w:rPr>
              <w:t>8</w:t>
            </w:r>
            <w:r w:rsidRPr="00926D2F">
              <w:rPr>
                <w:sz w:val="24"/>
              </w:rPr>
              <w:t>%</w:t>
            </w:r>
          </w:p>
        </w:tc>
      </w:tr>
      <w:tr w:rsidR="00926D2F" w:rsidRPr="00926D2F" w:rsidTr="00DA231A">
        <w:trPr>
          <w:trHeight w:val="440"/>
          <w:jc w:val="center"/>
        </w:trPr>
        <w:tc>
          <w:tcPr>
            <w:tcW w:w="3656" w:type="dxa"/>
            <w:vAlign w:val="center"/>
          </w:tcPr>
          <w:p w:rsidR="00CF3638" w:rsidRPr="00926D2F" w:rsidRDefault="00CF3638" w:rsidP="00CD075E">
            <w:pPr>
              <w:tabs>
                <w:tab w:val="num" w:pos="750"/>
                <w:tab w:val="num" w:pos="840"/>
              </w:tabs>
              <w:adjustRightInd w:val="0"/>
              <w:snapToGrid w:val="0"/>
              <w:jc w:val="center"/>
              <w:rPr>
                <w:sz w:val="24"/>
              </w:rPr>
            </w:pPr>
            <w:r w:rsidRPr="00926D2F">
              <w:rPr>
                <w:sz w:val="24"/>
              </w:rPr>
              <w:t>500-1000</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0.</w:t>
            </w:r>
            <w:r w:rsidRPr="00926D2F">
              <w:rPr>
                <w:rFonts w:hint="eastAsia"/>
                <w:sz w:val="24"/>
              </w:rPr>
              <w:t>65</w:t>
            </w:r>
            <w:r w:rsidRPr="00926D2F">
              <w:rPr>
                <w:sz w:val="24"/>
              </w:rPr>
              <w:t>%</w:t>
            </w:r>
          </w:p>
        </w:tc>
      </w:tr>
      <w:tr w:rsidR="00926D2F" w:rsidRPr="00926D2F" w:rsidTr="00DA231A">
        <w:trPr>
          <w:trHeight w:val="440"/>
          <w:jc w:val="center"/>
        </w:trPr>
        <w:tc>
          <w:tcPr>
            <w:tcW w:w="3656" w:type="dxa"/>
            <w:vAlign w:val="center"/>
          </w:tcPr>
          <w:p w:rsidR="00CF3638" w:rsidRPr="00926D2F" w:rsidRDefault="00CF3638" w:rsidP="00CD075E">
            <w:pPr>
              <w:tabs>
                <w:tab w:val="num" w:pos="750"/>
                <w:tab w:val="num" w:pos="840"/>
              </w:tabs>
              <w:adjustRightInd w:val="0"/>
              <w:snapToGrid w:val="0"/>
              <w:jc w:val="center"/>
              <w:rPr>
                <w:sz w:val="24"/>
              </w:rPr>
            </w:pPr>
            <w:r w:rsidRPr="00926D2F">
              <w:rPr>
                <w:sz w:val="24"/>
              </w:rPr>
              <w:t>1000</w:t>
            </w:r>
            <w:r w:rsidRPr="00926D2F">
              <w:rPr>
                <w:rFonts w:hint="eastAsia"/>
                <w:sz w:val="24"/>
              </w:rPr>
              <w:t>-5000</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0.5%</w:t>
            </w:r>
          </w:p>
        </w:tc>
      </w:tr>
      <w:tr w:rsidR="00926D2F" w:rsidRPr="00926D2F" w:rsidTr="00DA231A">
        <w:trPr>
          <w:trHeight w:val="440"/>
          <w:jc w:val="center"/>
        </w:trPr>
        <w:tc>
          <w:tcPr>
            <w:tcW w:w="3656" w:type="dxa"/>
            <w:vAlign w:val="center"/>
          </w:tcPr>
          <w:p w:rsidR="00CF3638" w:rsidRPr="00926D2F" w:rsidRDefault="00CF3638" w:rsidP="00CD075E">
            <w:pPr>
              <w:tabs>
                <w:tab w:val="num" w:pos="750"/>
                <w:tab w:val="num" w:pos="840"/>
              </w:tabs>
              <w:adjustRightInd w:val="0"/>
              <w:snapToGrid w:val="0"/>
              <w:jc w:val="center"/>
              <w:rPr>
                <w:sz w:val="24"/>
              </w:rPr>
            </w:pPr>
            <w:r w:rsidRPr="00926D2F">
              <w:rPr>
                <w:rFonts w:hint="eastAsia"/>
                <w:sz w:val="24"/>
              </w:rPr>
              <w:t>5000-10000</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0.25%</w:t>
            </w:r>
          </w:p>
        </w:tc>
      </w:tr>
      <w:tr w:rsidR="00926D2F" w:rsidRPr="00926D2F" w:rsidTr="00DA231A">
        <w:trPr>
          <w:trHeight w:val="440"/>
          <w:jc w:val="center"/>
        </w:trPr>
        <w:tc>
          <w:tcPr>
            <w:tcW w:w="3656" w:type="dxa"/>
            <w:vAlign w:val="center"/>
          </w:tcPr>
          <w:p w:rsidR="00CF3638" w:rsidRPr="00926D2F" w:rsidRDefault="00CF3638" w:rsidP="00DA231A">
            <w:pPr>
              <w:tabs>
                <w:tab w:val="num" w:pos="750"/>
                <w:tab w:val="num" w:pos="840"/>
              </w:tabs>
              <w:adjustRightInd w:val="0"/>
              <w:snapToGrid w:val="0"/>
              <w:jc w:val="center"/>
              <w:rPr>
                <w:sz w:val="24"/>
              </w:rPr>
            </w:pPr>
            <w:r w:rsidRPr="00926D2F">
              <w:rPr>
                <w:rFonts w:hint="eastAsia"/>
                <w:sz w:val="24"/>
              </w:rPr>
              <w:t>10000-100000</w:t>
            </w:r>
          </w:p>
        </w:tc>
        <w:tc>
          <w:tcPr>
            <w:tcW w:w="3657" w:type="dxa"/>
            <w:vAlign w:val="center"/>
          </w:tcPr>
          <w:p w:rsidR="00CF3638" w:rsidRPr="00926D2F" w:rsidRDefault="00CF3638" w:rsidP="00DA231A">
            <w:pPr>
              <w:tabs>
                <w:tab w:val="num" w:pos="750"/>
                <w:tab w:val="num" w:pos="840"/>
              </w:tabs>
              <w:adjustRightInd w:val="0"/>
              <w:snapToGrid w:val="0"/>
              <w:jc w:val="center"/>
              <w:rPr>
                <w:sz w:val="24"/>
              </w:rPr>
            </w:pPr>
            <w:r w:rsidRPr="00926D2F">
              <w:rPr>
                <w:sz w:val="24"/>
              </w:rPr>
              <w:t>0.05%</w:t>
            </w:r>
          </w:p>
        </w:tc>
      </w:tr>
    </w:tbl>
    <w:p w:rsidR="00CF3638" w:rsidRPr="00926D2F" w:rsidRDefault="00CF3638" w:rsidP="002A1FBA">
      <w:pPr>
        <w:tabs>
          <w:tab w:val="left" w:pos="700"/>
        </w:tabs>
        <w:autoSpaceDE w:val="0"/>
        <w:autoSpaceDN w:val="0"/>
        <w:adjustRightInd w:val="0"/>
        <w:spacing w:line="360" w:lineRule="auto"/>
        <w:ind w:firstLineChars="200" w:firstLine="480"/>
        <w:rPr>
          <w:sz w:val="24"/>
          <w:lang w:val="zh-CN"/>
        </w:rPr>
      </w:pPr>
      <w:r w:rsidRPr="00926D2F">
        <w:rPr>
          <w:sz w:val="24"/>
          <w:lang w:val="zh-CN"/>
        </w:rPr>
        <w:t>服务费按差额定率累进法计算</w:t>
      </w:r>
      <w:r w:rsidRPr="00926D2F">
        <w:rPr>
          <w:rFonts w:hint="eastAsia"/>
          <w:sz w:val="24"/>
          <w:lang w:val="zh-CN"/>
        </w:rPr>
        <w:t>，向下取整，精确到元。</w:t>
      </w:r>
      <w:r w:rsidRPr="00926D2F">
        <w:rPr>
          <w:sz w:val="24"/>
          <w:lang w:val="zh-CN"/>
        </w:rPr>
        <w:t>例如</w:t>
      </w:r>
      <w:r w:rsidRPr="00926D2F">
        <w:rPr>
          <w:sz w:val="24"/>
        </w:rPr>
        <w:t>中标</w:t>
      </w:r>
      <w:r w:rsidRPr="00926D2F">
        <w:rPr>
          <w:sz w:val="24"/>
          <w:lang w:val="zh-CN"/>
        </w:rPr>
        <w:t>金额为</w:t>
      </w:r>
      <w:r w:rsidRPr="00926D2F">
        <w:rPr>
          <w:sz w:val="24"/>
          <w:lang w:val="zh-CN"/>
        </w:rPr>
        <w:t>680</w:t>
      </w:r>
      <w:r w:rsidRPr="00926D2F">
        <w:rPr>
          <w:rFonts w:hint="eastAsia"/>
          <w:sz w:val="24"/>
          <w:lang w:val="zh-CN"/>
        </w:rPr>
        <w:t>5000</w:t>
      </w:r>
      <w:r w:rsidRPr="00926D2F">
        <w:rPr>
          <w:sz w:val="24"/>
          <w:lang w:val="zh-CN"/>
        </w:rPr>
        <w:t>元，服务费</w:t>
      </w:r>
      <w:r w:rsidRPr="00926D2F">
        <w:rPr>
          <w:rFonts w:hint="eastAsia"/>
          <w:sz w:val="24"/>
          <w:lang w:val="zh-CN"/>
        </w:rPr>
        <w:t>=</w:t>
      </w:r>
      <w:r w:rsidRPr="00926D2F">
        <w:rPr>
          <w:sz w:val="24"/>
          <w:lang w:val="zh-CN"/>
        </w:rPr>
        <w:t>100</w:t>
      </w:r>
      <w:r w:rsidRPr="00926D2F">
        <w:rPr>
          <w:rFonts w:hint="eastAsia"/>
          <w:sz w:val="24"/>
          <w:lang w:val="zh-CN"/>
        </w:rPr>
        <w:t>0000</w:t>
      </w:r>
      <w:r w:rsidRPr="00926D2F">
        <w:rPr>
          <w:sz w:val="24"/>
          <w:lang w:val="zh-CN"/>
        </w:rPr>
        <w:t>×1%+</w:t>
      </w:r>
      <w:r w:rsidRPr="00926D2F">
        <w:rPr>
          <w:rFonts w:hint="eastAsia"/>
          <w:sz w:val="24"/>
          <w:lang w:val="zh-CN"/>
        </w:rPr>
        <w:t>（</w:t>
      </w:r>
      <w:r w:rsidRPr="00926D2F">
        <w:rPr>
          <w:sz w:val="24"/>
          <w:lang w:val="zh-CN"/>
        </w:rPr>
        <w:t>500</w:t>
      </w:r>
      <w:r w:rsidRPr="00926D2F">
        <w:rPr>
          <w:rFonts w:hint="eastAsia"/>
          <w:sz w:val="24"/>
          <w:lang w:val="zh-CN"/>
        </w:rPr>
        <w:t>0000</w:t>
      </w:r>
      <w:r w:rsidRPr="00926D2F">
        <w:rPr>
          <w:sz w:val="24"/>
          <w:lang w:val="zh-CN"/>
        </w:rPr>
        <w:t>-100</w:t>
      </w:r>
      <w:r w:rsidRPr="00926D2F">
        <w:rPr>
          <w:rFonts w:hint="eastAsia"/>
          <w:sz w:val="24"/>
          <w:lang w:val="zh-CN"/>
        </w:rPr>
        <w:t>0000</w:t>
      </w:r>
      <w:r w:rsidRPr="00926D2F">
        <w:rPr>
          <w:rFonts w:hint="eastAsia"/>
          <w:sz w:val="24"/>
          <w:lang w:val="zh-CN"/>
        </w:rPr>
        <w:t>）</w:t>
      </w:r>
      <w:r w:rsidRPr="00926D2F">
        <w:rPr>
          <w:sz w:val="24"/>
          <w:lang w:val="zh-CN"/>
        </w:rPr>
        <w:t>×</w:t>
      </w:r>
      <w:r w:rsidRPr="00926D2F">
        <w:rPr>
          <w:rFonts w:hint="eastAsia"/>
          <w:sz w:val="24"/>
          <w:lang w:val="zh-CN"/>
        </w:rPr>
        <w:t>0.8</w:t>
      </w:r>
      <w:r w:rsidRPr="00926D2F">
        <w:rPr>
          <w:sz w:val="24"/>
          <w:lang w:val="zh-CN"/>
        </w:rPr>
        <w:t>%+</w:t>
      </w:r>
      <w:r w:rsidRPr="00926D2F">
        <w:rPr>
          <w:rFonts w:hint="eastAsia"/>
          <w:sz w:val="24"/>
          <w:lang w:val="zh-CN"/>
        </w:rPr>
        <w:t>（</w:t>
      </w:r>
      <w:r w:rsidRPr="00926D2F">
        <w:rPr>
          <w:sz w:val="24"/>
          <w:lang w:val="zh-CN"/>
        </w:rPr>
        <w:t>680</w:t>
      </w:r>
      <w:r w:rsidRPr="00926D2F">
        <w:rPr>
          <w:rFonts w:hint="eastAsia"/>
          <w:sz w:val="24"/>
          <w:lang w:val="zh-CN"/>
        </w:rPr>
        <w:t>5000</w:t>
      </w:r>
      <w:r w:rsidRPr="00926D2F">
        <w:rPr>
          <w:sz w:val="24"/>
          <w:lang w:val="zh-CN"/>
        </w:rPr>
        <w:t>-500</w:t>
      </w:r>
      <w:r w:rsidRPr="00926D2F">
        <w:rPr>
          <w:rFonts w:hint="eastAsia"/>
          <w:sz w:val="24"/>
          <w:lang w:val="zh-CN"/>
        </w:rPr>
        <w:t>0000</w:t>
      </w:r>
      <w:r w:rsidRPr="00926D2F">
        <w:rPr>
          <w:rFonts w:hint="eastAsia"/>
          <w:sz w:val="24"/>
          <w:lang w:val="zh-CN"/>
        </w:rPr>
        <w:t>）</w:t>
      </w:r>
      <w:r w:rsidRPr="00926D2F">
        <w:rPr>
          <w:sz w:val="24"/>
          <w:lang w:val="zh-CN"/>
        </w:rPr>
        <w:lastRenderedPageBreak/>
        <w:t>×0.</w:t>
      </w:r>
      <w:r w:rsidR="00DB692D" w:rsidRPr="00926D2F">
        <w:rPr>
          <w:rFonts w:hint="eastAsia"/>
          <w:sz w:val="24"/>
          <w:lang w:val="zh-CN"/>
        </w:rPr>
        <w:t>6</w:t>
      </w:r>
      <w:r w:rsidRPr="00926D2F">
        <w:rPr>
          <w:rFonts w:hint="eastAsia"/>
          <w:sz w:val="24"/>
          <w:lang w:val="zh-CN"/>
        </w:rPr>
        <w:t>5</w:t>
      </w:r>
      <w:r w:rsidRPr="00926D2F">
        <w:rPr>
          <w:sz w:val="24"/>
          <w:lang w:val="zh-CN"/>
        </w:rPr>
        <w:t>%=</w:t>
      </w:r>
      <w:r w:rsidR="00075B08" w:rsidRPr="00926D2F">
        <w:rPr>
          <w:rFonts w:hint="eastAsia"/>
          <w:sz w:val="24"/>
          <w:lang w:val="zh-CN"/>
        </w:rPr>
        <w:t>53732.5</w:t>
      </w:r>
      <w:r w:rsidR="00075B08" w:rsidRPr="00926D2F">
        <w:rPr>
          <w:sz w:val="24"/>
          <w:lang w:val="zh-CN"/>
        </w:rPr>
        <w:t>元，服务费</w:t>
      </w:r>
      <w:r w:rsidR="00075B08" w:rsidRPr="00926D2F">
        <w:rPr>
          <w:rFonts w:hint="eastAsia"/>
          <w:sz w:val="24"/>
          <w:lang w:val="zh-CN"/>
        </w:rPr>
        <w:t>缴纳</w:t>
      </w:r>
      <w:r w:rsidR="00075B08" w:rsidRPr="00926D2F">
        <w:rPr>
          <w:rFonts w:hint="eastAsia"/>
          <w:sz w:val="24"/>
          <w:lang w:val="zh-CN"/>
        </w:rPr>
        <w:t>53732</w:t>
      </w:r>
      <w:r w:rsidR="00075B08" w:rsidRPr="00926D2F">
        <w:rPr>
          <w:rFonts w:hint="eastAsia"/>
          <w:sz w:val="24"/>
          <w:lang w:val="zh-CN"/>
        </w:rPr>
        <w:t>元</w:t>
      </w:r>
      <w:r w:rsidRPr="00926D2F">
        <w:rPr>
          <w:rFonts w:hint="eastAsia"/>
          <w:sz w:val="24"/>
          <w:lang w:val="zh-CN"/>
        </w:rPr>
        <w:t>。</w:t>
      </w:r>
      <w:r w:rsidRPr="00926D2F">
        <w:rPr>
          <w:sz w:val="24"/>
          <w:lang w:val="zh-CN"/>
        </w:rPr>
        <w:t>其中中标金额以《中标通知书》为准。</w:t>
      </w:r>
    </w:p>
    <w:p w:rsidR="00A46E99" w:rsidRPr="00926D2F" w:rsidRDefault="00CF3638" w:rsidP="002A1FBA">
      <w:pPr>
        <w:tabs>
          <w:tab w:val="left" w:pos="700"/>
        </w:tabs>
        <w:autoSpaceDE w:val="0"/>
        <w:autoSpaceDN w:val="0"/>
        <w:adjustRightInd w:val="0"/>
        <w:spacing w:line="360" w:lineRule="auto"/>
        <w:ind w:firstLineChars="200" w:firstLine="480"/>
        <w:rPr>
          <w:sz w:val="24"/>
          <w:szCs w:val="24"/>
          <w:lang w:val="zh-CN"/>
        </w:rPr>
      </w:pPr>
      <w:r w:rsidRPr="00926D2F">
        <w:rPr>
          <w:rFonts w:hint="eastAsia"/>
          <w:sz w:val="24"/>
          <w:szCs w:val="24"/>
        </w:rPr>
        <w:t>中标供应商应于中标公告发布之日起</w:t>
      </w:r>
      <w:r w:rsidRPr="00926D2F">
        <w:rPr>
          <w:rFonts w:hint="eastAsia"/>
          <w:sz w:val="24"/>
          <w:szCs w:val="24"/>
        </w:rPr>
        <w:t>5</w:t>
      </w:r>
      <w:r w:rsidRPr="00926D2F">
        <w:rPr>
          <w:rFonts w:hint="eastAsia"/>
          <w:sz w:val="24"/>
          <w:szCs w:val="24"/>
        </w:rPr>
        <w:t>个工作日内缴纳</w:t>
      </w:r>
      <w:r w:rsidRPr="00926D2F">
        <w:rPr>
          <w:rFonts w:hint="eastAsia"/>
          <w:sz w:val="24"/>
          <w:szCs w:val="24"/>
          <w:lang w:val="zh-CN"/>
        </w:rPr>
        <w:t>招标代理服务费，缴费单位名称须与投标单位名称一致，缴费时请注明项目编号及中标包号。</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名</w:t>
      </w:r>
      <w:r w:rsidRPr="00926D2F">
        <w:rPr>
          <w:rFonts w:ascii="Times New Roman" w:eastAsia="宋体" w:hAnsi="Times New Roman" w:cs="Times New Roman" w:hint="eastAsia"/>
          <w:color w:val="auto"/>
        </w:rPr>
        <w:t xml:space="preserve">        </w:t>
      </w:r>
      <w:r w:rsidRPr="00926D2F">
        <w:rPr>
          <w:rFonts w:ascii="Times New Roman" w:eastAsia="宋体" w:hAnsi="Times New Roman" w:cs="Times New Roman" w:hint="eastAsia"/>
          <w:color w:val="auto"/>
        </w:rPr>
        <w:t>称：天津市公共资源交易中心</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开户行及账号：中国建设银行股份有限公司天津明华支行</w:t>
      </w:r>
      <w:r w:rsidRPr="00926D2F">
        <w:rPr>
          <w:rFonts w:ascii="Times New Roman" w:eastAsia="宋体" w:hAnsi="Times New Roman" w:cs="Times New Roman" w:hint="eastAsia"/>
          <w:color w:val="auto"/>
        </w:rPr>
        <w:t xml:space="preserve"> </w:t>
      </w:r>
    </w:p>
    <w:p w:rsidR="00CF3638" w:rsidRPr="00926D2F" w:rsidRDefault="00CF3638" w:rsidP="002A1FBA">
      <w:pPr>
        <w:pStyle w:val="Default"/>
        <w:spacing w:line="360" w:lineRule="auto"/>
        <w:ind w:firstLineChars="897" w:firstLine="2153"/>
        <w:rPr>
          <w:rFonts w:ascii="Times New Roman" w:eastAsia="宋体" w:hAnsi="Times New Roman" w:cs="Times New Roman"/>
          <w:color w:val="auto"/>
        </w:rPr>
      </w:pPr>
      <w:r w:rsidRPr="00926D2F">
        <w:rPr>
          <w:rFonts w:ascii="Times New Roman" w:eastAsia="宋体" w:hAnsi="Times New Roman" w:cs="Times New Roman"/>
          <w:color w:val="auto"/>
        </w:rPr>
        <w:t>1205 0162 4900 0000 0675</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银行联行号：</w:t>
      </w:r>
      <w:r w:rsidRPr="00926D2F">
        <w:rPr>
          <w:rFonts w:ascii="Times New Roman" w:eastAsia="宋体" w:hAnsi="Times New Roman" w:cs="Times New Roman" w:hint="eastAsia"/>
          <w:color w:val="auto"/>
        </w:rPr>
        <w:t>105110039436</w:t>
      </w:r>
    </w:p>
    <w:p w:rsidR="00CF3638" w:rsidRPr="00926D2F" w:rsidRDefault="00CF3638" w:rsidP="002A1FBA">
      <w:pPr>
        <w:pStyle w:val="Default"/>
        <w:spacing w:line="360" w:lineRule="auto"/>
        <w:ind w:firstLineChars="200" w:firstLine="480"/>
        <w:rPr>
          <w:rFonts w:ascii="Times New Roman" w:eastAsia="宋体" w:hAnsi="Times New Roman" w:cs="Times New Roman"/>
          <w:color w:val="auto"/>
        </w:rPr>
      </w:pPr>
      <w:r w:rsidRPr="00926D2F">
        <w:rPr>
          <w:rFonts w:ascii="Times New Roman" w:eastAsia="宋体" w:hAnsi="Times New Roman" w:cs="Times New Roman" w:hint="eastAsia"/>
          <w:color w:val="auto"/>
        </w:rPr>
        <w:t>纳税人识别号：</w:t>
      </w:r>
      <w:r w:rsidRPr="00926D2F">
        <w:rPr>
          <w:rFonts w:ascii="Times New Roman" w:eastAsia="宋体" w:hAnsi="Times New Roman" w:cs="Times New Roman" w:hint="eastAsia"/>
          <w:color w:val="auto"/>
        </w:rPr>
        <w:t>1212 0000 MB1E 44809C</w:t>
      </w:r>
    </w:p>
    <w:p w:rsidR="00CF3638" w:rsidRPr="00926D2F" w:rsidRDefault="00CF3638"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hint="eastAsia"/>
          <w:color w:val="auto"/>
        </w:rPr>
        <w:t>地址：天津市河东区红星路</w:t>
      </w:r>
      <w:r w:rsidRPr="00926D2F">
        <w:rPr>
          <w:rFonts w:ascii="Times New Roman" w:eastAsia="宋体" w:hAnsi="Times New Roman" w:cs="Times New Roman" w:hint="eastAsia"/>
          <w:color w:val="auto"/>
        </w:rPr>
        <w:t>79</w:t>
      </w:r>
      <w:r w:rsidRPr="00926D2F">
        <w:rPr>
          <w:rFonts w:ascii="Times New Roman" w:eastAsia="宋体" w:hAnsi="Times New Roman" w:cs="Times New Roman" w:hint="eastAsia"/>
          <w:color w:val="auto"/>
        </w:rPr>
        <w:t>号</w:t>
      </w:r>
    </w:p>
    <w:p w:rsidR="007834ED" w:rsidRPr="00926D2F" w:rsidRDefault="007834ED" w:rsidP="002A1FBA">
      <w:pPr>
        <w:pStyle w:val="Default"/>
        <w:spacing w:line="360" w:lineRule="auto"/>
        <w:ind w:firstLineChars="200" w:firstLine="480"/>
        <w:jc w:val="both"/>
        <w:rPr>
          <w:rFonts w:ascii="Times New Roman" w:eastAsia="宋体" w:hAnsi="Times New Roman" w:cs="Times New Roman"/>
          <w:color w:val="auto"/>
        </w:rPr>
      </w:pPr>
      <w:r w:rsidRPr="00926D2F">
        <w:rPr>
          <w:rFonts w:ascii="Times New Roman" w:eastAsia="宋体" w:hAnsi="Times New Roman" w:cs="Times New Roman" w:hint="eastAsia"/>
          <w:color w:val="auto"/>
        </w:rPr>
        <w:t>缴费及申请开票系统：</w:t>
      </w:r>
      <w:r w:rsidR="00C87BEA" w:rsidRPr="00926D2F">
        <w:rPr>
          <w:rFonts w:ascii="Times New Roman" w:eastAsia="宋体" w:hAnsi="Times New Roman" w:cs="Times New Roman" w:hint="eastAsia"/>
          <w:color w:val="auto"/>
        </w:rPr>
        <w:t>http://pay.tjggzy.cn/</w:t>
      </w:r>
    </w:p>
    <w:p w:rsidR="00CF3638" w:rsidRPr="00926D2F"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26D2F">
        <w:rPr>
          <w:rFonts w:ascii="Times New Roman" w:eastAsia="宋体" w:hAnsi="Times New Roman" w:cs="Times New Roman" w:hint="eastAsia"/>
          <w:color w:val="auto"/>
          <w:kern w:val="2"/>
          <w:lang w:val="zh-CN"/>
        </w:rPr>
        <w:t>缴费及开票咨询电话：</w:t>
      </w:r>
      <w:r w:rsidRPr="00926D2F">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29263F">
        <w:rPr>
          <w:rFonts w:asciiTheme="minorEastAsia" w:eastAsiaTheme="minorEastAsia" w:hAnsiTheme="minorEastAsia" w:hint="eastAsia"/>
          <w:bCs/>
        </w:rPr>
        <w:t>十五、《</w:t>
      </w:r>
      <w:r w:rsidRPr="0029263F">
        <w:rPr>
          <w:rFonts w:asciiTheme="minorEastAsia" w:eastAsiaTheme="minorEastAsia" w:hAnsiTheme="minorEastAsia"/>
          <w:bCs/>
        </w:rPr>
        <w:t>“政采贷”业务提示函</w:t>
      </w:r>
      <w:r w:rsidRPr="0029263F">
        <w:rPr>
          <w:rFonts w:asciiTheme="minorEastAsia" w:eastAsiaTheme="minorEastAsia" w:hAnsiTheme="minorEastAsia" w:hint="eastAsia"/>
          <w:bCs/>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29263F">
        <w:rPr>
          <w:rFonts w:asciiTheme="minorEastAsia" w:eastAsiaTheme="minorEastAsia" w:hAnsiTheme="minorEastAsia"/>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bookmarkEnd w:id="1"/>
    </w:p>
    <w:p w:rsidR="00284657" w:rsidRPr="00DA11A1" w:rsidRDefault="00284657" w:rsidP="002A1FBA">
      <w:pPr>
        <w:pStyle w:val="Default"/>
        <w:spacing w:line="360" w:lineRule="auto"/>
        <w:ind w:firstLineChars="200" w:firstLine="480"/>
        <w:jc w:val="both"/>
        <w:rPr>
          <w:color w:val="FF0000"/>
        </w:rPr>
      </w:pP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26D2F">
        <w:rPr>
          <w:rFonts w:ascii="Times New Roman" w:eastAsia="宋体" w:hAnsi="Times New Roman" w:cs="Times New Roman" w:hint="eastAsia"/>
          <w:color w:val="auto"/>
        </w:rPr>
        <w:t>12</w:t>
      </w:r>
      <w:r w:rsidR="00CF3638" w:rsidRPr="00750AB2">
        <w:rPr>
          <w:rFonts w:ascii="Times New Roman" w:eastAsia="宋体" w:hAnsi="Times New Roman" w:cs="Times New Roman"/>
          <w:color w:val="auto"/>
        </w:rPr>
        <w:t>月</w:t>
      </w:r>
      <w:r w:rsidR="00926D2F">
        <w:rPr>
          <w:rFonts w:ascii="Times New Roman" w:eastAsia="宋体" w:hAnsi="Times New Roman" w:cs="Times New Roman" w:hint="eastAsia"/>
          <w:color w:val="auto"/>
        </w:rPr>
        <w:t>9</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29263F" w:rsidP="0029263F">
      <w:pPr>
        <w:spacing w:line="360" w:lineRule="auto"/>
        <w:ind w:firstLineChars="200" w:firstLine="480"/>
        <w:outlineLvl w:val="0"/>
        <w:rPr>
          <w:sz w:val="24"/>
        </w:rPr>
      </w:pPr>
      <w:r w:rsidRPr="0029263F">
        <w:rPr>
          <w:rFonts w:hint="eastAsia"/>
          <w:sz w:val="24"/>
        </w:rPr>
        <w:t>随着医疗行业信息技术的快速发展，安定医院信息系统所承载的业务数据也越来越重要，为了提高医院内、外网整体的安全防护能力并替换原有老旧设备，现对安定医院信息系统进行安全加固，保障医院业务安全高效运行。</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29263F">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29263F" w:rsidRDefault="00F73252" w:rsidP="0029263F">
      <w:pPr>
        <w:spacing w:line="360" w:lineRule="auto"/>
        <w:ind w:firstLineChars="200" w:firstLine="480"/>
        <w:outlineLvl w:val="0"/>
        <w:rPr>
          <w:sz w:val="24"/>
        </w:rPr>
      </w:pPr>
      <w:r w:rsidRPr="0029263F">
        <w:rPr>
          <w:rFonts w:hint="eastAsia"/>
          <w:sz w:val="24"/>
        </w:rPr>
        <w:t>★</w:t>
      </w:r>
      <w:r w:rsidRPr="0029263F">
        <w:rPr>
          <w:rFonts w:hint="eastAsia"/>
          <w:sz w:val="24"/>
        </w:rPr>
        <w:t xml:space="preserve">1. </w:t>
      </w:r>
      <w:r w:rsidRPr="0029263F">
        <w:rPr>
          <w:rFonts w:hint="eastAsia"/>
          <w:sz w:val="24"/>
        </w:rPr>
        <w:t>投标产品实质性要求</w:t>
      </w:r>
    </w:p>
    <w:p w:rsidR="00F73252" w:rsidRPr="0029263F" w:rsidRDefault="0029263F" w:rsidP="0029263F">
      <w:pPr>
        <w:spacing w:line="360" w:lineRule="auto"/>
        <w:ind w:firstLineChars="200" w:firstLine="480"/>
        <w:outlineLvl w:val="0"/>
        <w:rPr>
          <w:sz w:val="24"/>
        </w:rPr>
      </w:pPr>
      <w:r w:rsidRPr="0029263F">
        <w:rPr>
          <w:rFonts w:hint="eastAsia"/>
          <w:sz w:val="24"/>
        </w:rPr>
        <w:t>按照《关于调整网络安全专用产品安全管理有关事项的公告》，须提供所投</w:t>
      </w:r>
      <w:r w:rsidR="000532DE">
        <w:rPr>
          <w:rFonts w:hint="eastAsia"/>
          <w:sz w:val="24"/>
        </w:rPr>
        <w:t>外网防火墙、</w:t>
      </w:r>
      <w:r w:rsidR="000532DE">
        <w:rPr>
          <w:rFonts w:cs="宋体" w:hint="eastAsia"/>
          <w:sz w:val="24"/>
        </w:rPr>
        <w:t>内网防火墙、</w:t>
      </w:r>
      <w:proofErr w:type="gramStart"/>
      <w:r w:rsidR="000532DE">
        <w:rPr>
          <w:rFonts w:cs="宋体" w:hint="eastAsia"/>
          <w:sz w:val="24"/>
        </w:rPr>
        <w:t>堡垒机</w:t>
      </w:r>
      <w:proofErr w:type="gramEnd"/>
      <w:r w:rsidR="000532DE">
        <w:rPr>
          <w:rFonts w:cs="宋体" w:hint="eastAsia"/>
          <w:sz w:val="24"/>
        </w:rPr>
        <w:t>和准入控制系统</w:t>
      </w:r>
      <w:r w:rsidRPr="0029263F">
        <w:rPr>
          <w:rFonts w:hint="eastAsia"/>
          <w:sz w:val="24"/>
        </w:rPr>
        <w:t>由具备资格的机构发放的安全认证合格或安全检测符合的证明材料扫描件，或仍在有效期内的《计算机信息系统安全专用产品销售许可证》扫描件。</w:t>
      </w:r>
    </w:p>
    <w:p w:rsidR="00F73252" w:rsidRDefault="00F73252" w:rsidP="002A1FBA">
      <w:pPr>
        <w:spacing w:line="360" w:lineRule="auto"/>
        <w:ind w:firstLineChars="200" w:firstLine="480"/>
        <w:outlineLvl w:val="0"/>
        <w:rPr>
          <w:sz w:val="24"/>
        </w:rPr>
      </w:pPr>
      <w:r>
        <w:rPr>
          <w:rFonts w:hint="eastAsia"/>
          <w:sz w:val="24"/>
        </w:rPr>
        <w:t xml:space="preserve">2. </w:t>
      </w:r>
      <w:r>
        <w:rPr>
          <w:rFonts w:hint="eastAsia"/>
          <w:sz w:val="24"/>
        </w:rPr>
        <w:t>技术参数</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w:t>
      </w:r>
      <w:r w:rsidRPr="005B6AF1">
        <w:rPr>
          <w:rFonts w:hint="eastAsia"/>
          <w:sz w:val="24"/>
        </w:rPr>
        <w:lastRenderedPageBreak/>
        <w:t>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992"/>
        <w:gridCol w:w="5437"/>
      </w:tblGrid>
      <w:tr w:rsidR="00926D2F" w:rsidRPr="00926D2F" w:rsidTr="007A610F">
        <w:trPr>
          <w:tblHeader/>
          <w:jc w:val="center"/>
        </w:trPr>
        <w:tc>
          <w:tcPr>
            <w:tcW w:w="479" w:type="pct"/>
            <w:vAlign w:val="center"/>
          </w:tcPr>
          <w:p w:rsidR="00D64120" w:rsidRPr="00926D2F" w:rsidRDefault="00D64120" w:rsidP="00926D2F">
            <w:pPr>
              <w:adjustRightInd w:val="0"/>
              <w:snapToGrid w:val="0"/>
              <w:spacing w:line="380" w:lineRule="exact"/>
              <w:jc w:val="center"/>
              <w:rPr>
                <w:rFonts w:cs="宋体"/>
                <w:sz w:val="24"/>
              </w:rPr>
            </w:pPr>
            <w:r w:rsidRPr="00926D2F">
              <w:rPr>
                <w:rFonts w:cs="宋体" w:hint="eastAsia"/>
                <w:sz w:val="24"/>
              </w:rPr>
              <w:t>序号</w:t>
            </w:r>
          </w:p>
        </w:tc>
        <w:tc>
          <w:tcPr>
            <w:tcW w:w="749" w:type="pct"/>
            <w:vAlign w:val="center"/>
          </w:tcPr>
          <w:p w:rsidR="00D64120" w:rsidRPr="00926D2F" w:rsidRDefault="00D64120" w:rsidP="00926D2F">
            <w:pPr>
              <w:adjustRightInd w:val="0"/>
              <w:snapToGrid w:val="0"/>
              <w:spacing w:line="380" w:lineRule="exact"/>
              <w:jc w:val="center"/>
              <w:rPr>
                <w:rFonts w:cs="宋体"/>
                <w:sz w:val="24"/>
              </w:rPr>
            </w:pPr>
            <w:r w:rsidRPr="00926D2F">
              <w:rPr>
                <w:rFonts w:cs="宋体" w:hint="eastAsia"/>
                <w:sz w:val="24"/>
              </w:rPr>
              <w:t>标的名称</w:t>
            </w:r>
          </w:p>
        </w:tc>
        <w:tc>
          <w:tcPr>
            <w:tcW w:w="582" w:type="pct"/>
            <w:vAlign w:val="center"/>
          </w:tcPr>
          <w:p w:rsidR="00D64120" w:rsidRPr="00926D2F" w:rsidRDefault="00D64120" w:rsidP="00926D2F">
            <w:pPr>
              <w:adjustRightInd w:val="0"/>
              <w:snapToGrid w:val="0"/>
              <w:spacing w:line="380" w:lineRule="exact"/>
              <w:jc w:val="center"/>
              <w:rPr>
                <w:rFonts w:cs="宋体"/>
                <w:sz w:val="24"/>
              </w:rPr>
            </w:pPr>
            <w:r w:rsidRPr="00926D2F">
              <w:rPr>
                <w:rFonts w:cs="宋体" w:hint="eastAsia"/>
                <w:sz w:val="24"/>
              </w:rPr>
              <w:t>数量</w:t>
            </w:r>
          </w:p>
        </w:tc>
        <w:tc>
          <w:tcPr>
            <w:tcW w:w="3190" w:type="pct"/>
            <w:vAlign w:val="center"/>
          </w:tcPr>
          <w:p w:rsidR="00D64120" w:rsidRPr="00926D2F" w:rsidRDefault="00D64120" w:rsidP="00926D2F">
            <w:pPr>
              <w:adjustRightInd w:val="0"/>
              <w:snapToGrid w:val="0"/>
              <w:spacing w:line="380" w:lineRule="exact"/>
              <w:jc w:val="center"/>
              <w:rPr>
                <w:rFonts w:cs="宋体"/>
                <w:sz w:val="24"/>
              </w:rPr>
            </w:pPr>
            <w:r w:rsidRPr="00926D2F">
              <w:rPr>
                <w:rFonts w:cs="宋体" w:hint="eastAsia"/>
                <w:sz w:val="24"/>
              </w:rPr>
              <w:t>技术要求</w:t>
            </w:r>
          </w:p>
        </w:tc>
      </w:tr>
      <w:tr w:rsidR="00926D2F" w:rsidRPr="00926D2F" w:rsidTr="007A610F">
        <w:trPr>
          <w:jc w:val="center"/>
        </w:trPr>
        <w:tc>
          <w:tcPr>
            <w:tcW w:w="47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1</w:t>
            </w:r>
          </w:p>
        </w:tc>
        <w:tc>
          <w:tcPr>
            <w:tcW w:w="74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外网防火墙</w:t>
            </w:r>
          </w:p>
        </w:tc>
        <w:tc>
          <w:tcPr>
            <w:tcW w:w="582"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1</w:t>
            </w:r>
            <w:r w:rsidRPr="00926D2F">
              <w:rPr>
                <w:rFonts w:cs="宋体" w:hint="eastAsia"/>
                <w:sz w:val="24"/>
              </w:rPr>
              <w:t>台</w:t>
            </w:r>
          </w:p>
        </w:tc>
        <w:tc>
          <w:tcPr>
            <w:tcW w:w="3190" w:type="pct"/>
            <w:vAlign w:val="center"/>
          </w:tcPr>
          <w:p w:rsidR="00926D2F" w:rsidRPr="00926D2F" w:rsidRDefault="00926D2F" w:rsidP="00926D2F">
            <w:pPr>
              <w:adjustRightInd w:val="0"/>
              <w:snapToGrid w:val="0"/>
              <w:spacing w:line="380" w:lineRule="exact"/>
              <w:rPr>
                <w:rFonts w:cs="宋体"/>
                <w:sz w:val="24"/>
              </w:rPr>
            </w:pPr>
            <w:r w:rsidRPr="00926D2F">
              <w:rPr>
                <w:rFonts w:cs="宋体" w:hint="eastAsia"/>
                <w:sz w:val="24"/>
              </w:rPr>
              <w:t>★</w:t>
            </w:r>
            <w:r w:rsidRPr="00926D2F">
              <w:rPr>
                <w:rFonts w:cs="宋体" w:hint="eastAsia"/>
                <w:sz w:val="24"/>
              </w:rPr>
              <w:t xml:space="preserve">1. </w:t>
            </w:r>
            <w:r w:rsidRPr="00926D2F">
              <w:rPr>
                <w:rFonts w:cs="宋体" w:hint="eastAsia"/>
                <w:sz w:val="24"/>
              </w:rPr>
              <w:t>产品</w:t>
            </w:r>
            <w:r w:rsidRPr="00926D2F">
              <w:rPr>
                <w:rFonts w:cs="宋体" w:hint="eastAsia"/>
                <w:sz w:val="24"/>
              </w:rPr>
              <w:t>CPU</w:t>
            </w:r>
            <w:r w:rsidRPr="00926D2F">
              <w:rPr>
                <w:rFonts w:cs="宋体" w:hint="eastAsia"/>
                <w:sz w:val="24"/>
              </w:rPr>
              <w:t>和操作系统符合安全可靠测评公告要求，网络层吞吐量≥</w:t>
            </w:r>
            <w:r w:rsidRPr="00926D2F">
              <w:rPr>
                <w:rFonts w:cs="宋体" w:hint="eastAsia"/>
                <w:sz w:val="24"/>
              </w:rPr>
              <w:t>10G</w:t>
            </w:r>
            <w:r w:rsidRPr="00926D2F">
              <w:rPr>
                <w:rFonts w:cs="宋体" w:hint="eastAsia"/>
                <w:sz w:val="24"/>
              </w:rPr>
              <w:t>，并发连接数≥</w:t>
            </w:r>
            <w:r w:rsidRPr="00926D2F">
              <w:rPr>
                <w:rFonts w:cs="宋体" w:hint="eastAsia"/>
                <w:sz w:val="24"/>
              </w:rPr>
              <w:t>400</w:t>
            </w:r>
            <w:r w:rsidRPr="00926D2F">
              <w:rPr>
                <w:rFonts w:cs="宋体" w:hint="eastAsia"/>
                <w:sz w:val="24"/>
              </w:rPr>
              <w:t>万，</w:t>
            </w:r>
            <w:proofErr w:type="gramStart"/>
            <w:r w:rsidRPr="00926D2F">
              <w:rPr>
                <w:rFonts w:cs="宋体" w:hint="eastAsia"/>
                <w:sz w:val="24"/>
              </w:rPr>
              <w:t>千兆电口</w:t>
            </w:r>
            <w:proofErr w:type="gramEnd"/>
            <w:r w:rsidRPr="00926D2F">
              <w:rPr>
                <w:rFonts w:cs="宋体" w:hint="eastAsia"/>
                <w:sz w:val="24"/>
              </w:rPr>
              <w:t>≥</w:t>
            </w:r>
            <w:r w:rsidRPr="00926D2F">
              <w:rPr>
                <w:rFonts w:cs="宋体" w:hint="eastAsia"/>
                <w:sz w:val="24"/>
              </w:rPr>
              <w:t>6</w:t>
            </w:r>
            <w:r w:rsidRPr="00926D2F">
              <w:rPr>
                <w:rFonts w:cs="宋体" w:hint="eastAsia"/>
                <w:sz w:val="24"/>
              </w:rPr>
              <w:t>个；</w:t>
            </w:r>
          </w:p>
          <w:p w:rsidR="00926D2F" w:rsidRPr="00926D2F" w:rsidRDefault="00926D2F" w:rsidP="00926D2F">
            <w:pPr>
              <w:adjustRightInd w:val="0"/>
              <w:snapToGrid w:val="0"/>
              <w:spacing w:line="380" w:lineRule="exact"/>
              <w:rPr>
                <w:rFonts w:cs="宋体"/>
                <w:sz w:val="24"/>
              </w:rPr>
            </w:pPr>
            <w:r w:rsidRPr="00926D2F">
              <w:rPr>
                <w:rFonts w:cs="宋体" w:hint="eastAsia"/>
                <w:sz w:val="24"/>
              </w:rPr>
              <w:t>2</w:t>
            </w:r>
            <w:r w:rsidRPr="00926D2F">
              <w:rPr>
                <w:rFonts w:cs="宋体"/>
                <w:sz w:val="24"/>
              </w:rPr>
              <w:t>.</w:t>
            </w:r>
            <w:r w:rsidRPr="00926D2F">
              <w:rPr>
                <w:rFonts w:cs="宋体" w:hint="eastAsia"/>
                <w:sz w:val="24"/>
              </w:rPr>
              <w:t>配置</w:t>
            </w:r>
            <w:r w:rsidRPr="00926D2F">
              <w:rPr>
                <w:rFonts w:cs="宋体" w:hint="eastAsia"/>
                <w:sz w:val="24"/>
              </w:rPr>
              <w:t>IPS</w:t>
            </w:r>
            <w:r w:rsidRPr="00926D2F">
              <w:rPr>
                <w:rFonts w:cs="宋体" w:hint="eastAsia"/>
                <w:sz w:val="24"/>
              </w:rPr>
              <w:t>防护、业务防护、业务访问控制、实时漏洞检测、僵尸网络检测、未知威胁防护、恶意软件防护、口令暴力破解防护、</w:t>
            </w:r>
            <w:r w:rsidRPr="00926D2F">
              <w:rPr>
                <w:rFonts w:cs="宋体" w:hint="eastAsia"/>
                <w:sz w:val="24"/>
              </w:rPr>
              <w:t>CC</w:t>
            </w:r>
            <w:r w:rsidRPr="00926D2F">
              <w:rPr>
                <w:rFonts w:cs="宋体" w:hint="eastAsia"/>
                <w:sz w:val="24"/>
              </w:rPr>
              <w:t>攻击防护、敏感信息防护及数据泄密防护功能。</w:t>
            </w:r>
          </w:p>
          <w:p w:rsidR="00926D2F" w:rsidRPr="00926D2F" w:rsidRDefault="00926D2F" w:rsidP="00926D2F">
            <w:pPr>
              <w:adjustRightInd w:val="0"/>
              <w:snapToGrid w:val="0"/>
              <w:spacing w:line="380" w:lineRule="exact"/>
              <w:rPr>
                <w:rFonts w:cs="宋体"/>
                <w:sz w:val="24"/>
              </w:rPr>
            </w:pPr>
            <w:r w:rsidRPr="00926D2F">
              <w:rPr>
                <w:rFonts w:cs="宋体" w:hint="eastAsia"/>
                <w:sz w:val="24"/>
              </w:rPr>
              <w:t>3</w:t>
            </w:r>
            <w:r w:rsidRPr="00926D2F">
              <w:rPr>
                <w:rFonts w:cs="宋体" w:hint="eastAsia"/>
                <w:sz w:val="24"/>
              </w:rPr>
              <w:t>．防火墙产品支持虚拟防火墙功能，具备独立的接口、会话管理、应用控制策略、</w:t>
            </w:r>
            <w:r w:rsidRPr="00926D2F">
              <w:rPr>
                <w:rFonts w:cs="宋体" w:hint="eastAsia"/>
                <w:sz w:val="24"/>
              </w:rPr>
              <w:t>NAT</w:t>
            </w:r>
            <w:r w:rsidRPr="00926D2F">
              <w:rPr>
                <w:rFonts w:cs="宋体" w:hint="eastAsia"/>
                <w:sz w:val="24"/>
              </w:rPr>
              <w:t>等资源；支持</w:t>
            </w:r>
            <w:r w:rsidRPr="00926D2F">
              <w:rPr>
                <w:rFonts w:cs="宋体" w:hint="eastAsia"/>
                <w:sz w:val="24"/>
              </w:rPr>
              <w:t>IPSec VPN</w:t>
            </w:r>
            <w:r w:rsidRPr="00926D2F">
              <w:rPr>
                <w:rFonts w:cs="宋体" w:hint="eastAsia"/>
                <w:sz w:val="24"/>
              </w:rPr>
              <w:t>智能选路功能，根据线路质量和应用实现自动链路切换；</w:t>
            </w:r>
          </w:p>
          <w:p w:rsidR="00926D2F" w:rsidRPr="00926D2F" w:rsidRDefault="00926D2F" w:rsidP="00926D2F">
            <w:pPr>
              <w:adjustRightInd w:val="0"/>
              <w:snapToGrid w:val="0"/>
              <w:spacing w:line="380" w:lineRule="exact"/>
              <w:rPr>
                <w:rFonts w:cs="宋体"/>
                <w:sz w:val="24"/>
              </w:rPr>
            </w:pPr>
            <w:r w:rsidRPr="00926D2F">
              <w:rPr>
                <w:rFonts w:cs="宋体"/>
                <w:sz w:val="24"/>
              </w:rPr>
              <w:t>4</w:t>
            </w:r>
            <w:r w:rsidRPr="00926D2F">
              <w:rPr>
                <w:rFonts w:cs="宋体" w:hint="eastAsia"/>
                <w:sz w:val="24"/>
              </w:rPr>
              <w:t>.</w:t>
            </w:r>
            <w:r w:rsidRPr="00926D2F">
              <w:rPr>
                <w:rFonts w:cs="宋体" w:hint="eastAsia"/>
                <w:sz w:val="24"/>
              </w:rPr>
              <w:t>产品支持多对一、一对多和一对一等多种地址转换方式；支持</w:t>
            </w:r>
            <w:r w:rsidRPr="00926D2F">
              <w:rPr>
                <w:rFonts w:cs="宋体" w:hint="eastAsia"/>
                <w:sz w:val="24"/>
              </w:rPr>
              <w:t>NAT44</w:t>
            </w:r>
            <w:r w:rsidRPr="00926D2F">
              <w:rPr>
                <w:rFonts w:cs="宋体" w:hint="eastAsia"/>
                <w:sz w:val="24"/>
              </w:rPr>
              <w:t>、</w:t>
            </w:r>
            <w:r w:rsidRPr="00926D2F">
              <w:rPr>
                <w:rFonts w:cs="宋体" w:hint="eastAsia"/>
                <w:sz w:val="24"/>
              </w:rPr>
              <w:t>NAT64</w:t>
            </w:r>
            <w:r w:rsidRPr="00926D2F">
              <w:rPr>
                <w:rFonts w:cs="宋体" w:hint="eastAsia"/>
                <w:sz w:val="24"/>
              </w:rPr>
              <w:t>、</w:t>
            </w:r>
            <w:r w:rsidRPr="00926D2F">
              <w:rPr>
                <w:rFonts w:cs="宋体" w:hint="eastAsia"/>
                <w:sz w:val="24"/>
              </w:rPr>
              <w:t>NAT66</w:t>
            </w:r>
            <w:r w:rsidRPr="00926D2F">
              <w:rPr>
                <w:rFonts w:cs="宋体" w:hint="eastAsia"/>
                <w:sz w:val="24"/>
              </w:rPr>
              <w:t>地址转换方式；支持</w:t>
            </w:r>
            <w:r w:rsidRPr="00926D2F">
              <w:rPr>
                <w:rFonts w:cs="宋体" w:hint="eastAsia"/>
                <w:sz w:val="24"/>
              </w:rPr>
              <w:t>NAT</w:t>
            </w:r>
            <w:r w:rsidRPr="00926D2F">
              <w:rPr>
                <w:rFonts w:cs="宋体" w:hint="eastAsia"/>
                <w:sz w:val="24"/>
              </w:rPr>
              <w:t>穿透技术</w:t>
            </w:r>
            <w:r w:rsidRPr="00926D2F">
              <w:rPr>
                <w:rFonts w:cs="宋体" w:hint="eastAsia"/>
                <w:sz w:val="24"/>
              </w:rPr>
              <w:t>ALG</w:t>
            </w:r>
            <w:r w:rsidRPr="00926D2F">
              <w:rPr>
                <w:rFonts w:cs="宋体" w:hint="eastAsia"/>
                <w:sz w:val="24"/>
              </w:rPr>
              <w:t>，支持</w:t>
            </w:r>
            <w:r w:rsidRPr="00926D2F">
              <w:rPr>
                <w:rFonts w:cs="宋体" w:hint="eastAsia"/>
                <w:sz w:val="24"/>
              </w:rPr>
              <w:t>FTP</w:t>
            </w:r>
            <w:r w:rsidRPr="00926D2F">
              <w:rPr>
                <w:rFonts w:cs="宋体" w:hint="eastAsia"/>
                <w:sz w:val="24"/>
              </w:rPr>
              <w:t>、</w:t>
            </w:r>
            <w:r w:rsidRPr="00926D2F">
              <w:rPr>
                <w:rFonts w:cs="宋体" w:hint="eastAsia"/>
                <w:sz w:val="24"/>
              </w:rPr>
              <w:t>TFTP</w:t>
            </w:r>
            <w:r w:rsidRPr="00926D2F">
              <w:rPr>
                <w:rFonts w:cs="宋体" w:hint="eastAsia"/>
                <w:sz w:val="24"/>
              </w:rPr>
              <w:t>、</w:t>
            </w:r>
            <w:r w:rsidRPr="00926D2F">
              <w:rPr>
                <w:rFonts w:cs="宋体" w:hint="eastAsia"/>
                <w:sz w:val="24"/>
              </w:rPr>
              <w:t>SQLNET</w:t>
            </w:r>
            <w:r w:rsidRPr="00926D2F">
              <w:rPr>
                <w:rFonts w:cs="宋体" w:hint="eastAsia"/>
                <w:sz w:val="24"/>
              </w:rPr>
              <w:t>、</w:t>
            </w:r>
            <w:r w:rsidRPr="00926D2F">
              <w:rPr>
                <w:rFonts w:cs="宋体" w:hint="eastAsia"/>
                <w:sz w:val="24"/>
              </w:rPr>
              <w:t>PPTP</w:t>
            </w:r>
            <w:r w:rsidRPr="00926D2F">
              <w:rPr>
                <w:rFonts w:cs="宋体" w:hint="eastAsia"/>
                <w:sz w:val="24"/>
              </w:rPr>
              <w:t>、</w:t>
            </w:r>
            <w:r w:rsidRPr="00926D2F">
              <w:rPr>
                <w:rFonts w:cs="宋体" w:hint="eastAsia"/>
                <w:sz w:val="24"/>
              </w:rPr>
              <w:t>RTSP</w:t>
            </w:r>
            <w:r w:rsidRPr="00926D2F">
              <w:rPr>
                <w:rFonts w:cs="宋体" w:hint="eastAsia"/>
                <w:sz w:val="24"/>
              </w:rPr>
              <w:t>、</w:t>
            </w:r>
            <w:r w:rsidRPr="00926D2F">
              <w:rPr>
                <w:rFonts w:cs="宋体" w:hint="eastAsia"/>
                <w:sz w:val="24"/>
              </w:rPr>
              <w:t>SIP</w:t>
            </w:r>
            <w:r w:rsidRPr="00926D2F">
              <w:rPr>
                <w:rFonts w:cs="宋体" w:hint="eastAsia"/>
                <w:sz w:val="24"/>
              </w:rPr>
              <w:t>、</w:t>
            </w:r>
            <w:r w:rsidRPr="00926D2F">
              <w:rPr>
                <w:rFonts w:cs="宋体" w:hint="eastAsia"/>
                <w:sz w:val="24"/>
              </w:rPr>
              <w:t>H.323</w:t>
            </w:r>
            <w:r w:rsidRPr="00926D2F">
              <w:rPr>
                <w:rFonts w:cs="宋体" w:hint="eastAsia"/>
                <w:sz w:val="24"/>
              </w:rPr>
              <w:t>等协议；支持</w:t>
            </w:r>
            <w:r w:rsidRPr="00926D2F">
              <w:rPr>
                <w:rFonts w:cs="宋体" w:hint="eastAsia"/>
                <w:sz w:val="24"/>
              </w:rPr>
              <w:t>IPv4/IPv6</w:t>
            </w:r>
            <w:r w:rsidRPr="00926D2F">
              <w:rPr>
                <w:rFonts w:cs="宋体" w:hint="eastAsia"/>
                <w:sz w:val="24"/>
              </w:rPr>
              <w:t>双</w:t>
            </w:r>
            <w:proofErr w:type="gramStart"/>
            <w:r w:rsidRPr="00926D2F">
              <w:rPr>
                <w:rFonts w:cs="宋体" w:hint="eastAsia"/>
                <w:sz w:val="24"/>
              </w:rPr>
              <w:t>栈</w:t>
            </w:r>
            <w:proofErr w:type="gramEnd"/>
            <w:r w:rsidRPr="00926D2F">
              <w:rPr>
                <w:rFonts w:cs="宋体" w:hint="eastAsia"/>
                <w:sz w:val="24"/>
              </w:rPr>
              <w:t>工作模式，以适应</w:t>
            </w:r>
            <w:r w:rsidRPr="00926D2F">
              <w:rPr>
                <w:rFonts w:cs="宋体" w:hint="eastAsia"/>
                <w:sz w:val="24"/>
              </w:rPr>
              <w:t>IPv6</w:t>
            </w:r>
            <w:r w:rsidRPr="00926D2F">
              <w:rPr>
                <w:rFonts w:cs="宋体" w:hint="eastAsia"/>
                <w:sz w:val="24"/>
              </w:rPr>
              <w:t>发展趋势；</w:t>
            </w:r>
          </w:p>
          <w:p w:rsidR="00926D2F" w:rsidRPr="00926D2F" w:rsidRDefault="00926D2F" w:rsidP="00926D2F">
            <w:pPr>
              <w:adjustRightInd w:val="0"/>
              <w:snapToGrid w:val="0"/>
              <w:spacing w:line="380" w:lineRule="exact"/>
              <w:rPr>
                <w:rFonts w:cs="宋体"/>
                <w:sz w:val="24"/>
              </w:rPr>
            </w:pPr>
            <w:r w:rsidRPr="00926D2F">
              <w:rPr>
                <w:rFonts w:cs="宋体"/>
                <w:sz w:val="24"/>
              </w:rPr>
              <w:t>5</w:t>
            </w:r>
            <w:r w:rsidRPr="00926D2F">
              <w:rPr>
                <w:rFonts w:cs="宋体" w:hint="eastAsia"/>
                <w:sz w:val="24"/>
              </w:rPr>
              <w:t>.</w:t>
            </w:r>
            <w:r w:rsidRPr="00926D2F">
              <w:rPr>
                <w:rFonts w:cs="宋体" w:hint="eastAsia"/>
                <w:sz w:val="24"/>
              </w:rPr>
              <w:t>产品支持基于文件传输方式、文件类型等维度的管控策略配置。产品支持</w:t>
            </w:r>
            <w:r w:rsidRPr="00926D2F">
              <w:rPr>
                <w:rFonts w:cs="宋体" w:hint="eastAsia"/>
                <w:sz w:val="24"/>
              </w:rPr>
              <w:t>https</w:t>
            </w:r>
            <w:r w:rsidRPr="00926D2F">
              <w:rPr>
                <w:rFonts w:cs="宋体" w:hint="eastAsia"/>
                <w:sz w:val="24"/>
              </w:rPr>
              <w:t>解密功能，支持</w:t>
            </w:r>
            <w:r w:rsidRPr="00926D2F">
              <w:rPr>
                <w:rFonts w:cs="宋体" w:hint="eastAsia"/>
                <w:sz w:val="24"/>
              </w:rPr>
              <w:t>TCP</w:t>
            </w:r>
            <w:r w:rsidRPr="00926D2F">
              <w:rPr>
                <w:rFonts w:cs="宋体" w:hint="eastAsia"/>
                <w:sz w:val="24"/>
              </w:rPr>
              <w:t>代理和</w:t>
            </w:r>
            <w:r w:rsidRPr="00926D2F">
              <w:rPr>
                <w:rFonts w:cs="宋体" w:hint="eastAsia"/>
                <w:sz w:val="24"/>
              </w:rPr>
              <w:t>SSL</w:t>
            </w:r>
            <w:r w:rsidRPr="00926D2F">
              <w:rPr>
                <w:rFonts w:cs="宋体" w:hint="eastAsia"/>
                <w:sz w:val="24"/>
              </w:rPr>
              <w:t>代理；</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hint="eastAsia"/>
                <w:bCs/>
                <w:sz w:val="24"/>
              </w:rPr>
              <w:t>6</w:t>
            </w:r>
            <w:r w:rsidRPr="00926D2F">
              <w:rPr>
                <w:rFonts w:cs="宋体" w:hint="eastAsia"/>
                <w:sz w:val="24"/>
              </w:rPr>
              <w:t>.</w:t>
            </w:r>
            <w:r w:rsidRPr="00926D2F">
              <w:rPr>
                <w:rFonts w:cs="宋体" w:hint="eastAsia"/>
                <w:sz w:val="24"/>
              </w:rPr>
              <w:t>支持对压缩病毒文件进行检测和拦截，压缩层</w:t>
            </w:r>
            <w:proofErr w:type="gramStart"/>
            <w:r w:rsidRPr="00926D2F">
              <w:rPr>
                <w:rFonts w:cs="宋体" w:hint="eastAsia"/>
                <w:sz w:val="24"/>
              </w:rPr>
              <w:t>数支持</w:t>
            </w:r>
            <w:proofErr w:type="gramEnd"/>
            <w:r w:rsidRPr="00926D2F">
              <w:rPr>
                <w:rFonts w:cs="宋体" w:hint="eastAsia"/>
                <w:sz w:val="24"/>
              </w:rPr>
              <w:t>15</w:t>
            </w:r>
            <w:r w:rsidRPr="00926D2F">
              <w:rPr>
                <w:rFonts w:cs="宋体" w:hint="eastAsia"/>
                <w:sz w:val="24"/>
              </w:rPr>
              <w:t>层及以上。支持杀毒白名单设置，可以例外排除特定</w:t>
            </w:r>
            <w:r w:rsidRPr="00926D2F">
              <w:rPr>
                <w:rFonts w:cs="宋体" w:hint="eastAsia"/>
                <w:sz w:val="24"/>
              </w:rPr>
              <w:t>MD5</w:t>
            </w:r>
            <w:r w:rsidRPr="00926D2F">
              <w:rPr>
                <w:rFonts w:cs="宋体" w:hint="eastAsia"/>
                <w:sz w:val="24"/>
              </w:rPr>
              <w:t>和</w:t>
            </w:r>
            <w:r w:rsidRPr="00926D2F">
              <w:rPr>
                <w:rFonts w:cs="宋体" w:hint="eastAsia"/>
                <w:sz w:val="24"/>
              </w:rPr>
              <w:t>URL</w:t>
            </w:r>
            <w:r w:rsidRPr="00926D2F">
              <w:rPr>
                <w:rFonts w:cs="宋体" w:hint="eastAsia"/>
                <w:sz w:val="24"/>
              </w:rPr>
              <w:t>的病毒文件，针对特定文件不进行查杀。</w:t>
            </w:r>
          </w:p>
          <w:p w:rsidR="00926D2F" w:rsidRPr="00926D2F" w:rsidRDefault="00926D2F" w:rsidP="00926D2F">
            <w:pPr>
              <w:adjustRightInd w:val="0"/>
              <w:snapToGrid w:val="0"/>
              <w:spacing w:line="380" w:lineRule="exact"/>
              <w:rPr>
                <w:rFonts w:cs="宋体"/>
                <w:sz w:val="24"/>
              </w:rPr>
            </w:pPr>
            <w:r w:rsidRPr="00926D2F">
              <w:rPr>
                <w:rFonts w:cs="宋体"/>
                <w:sz w:val="24"/>
              </w:rPr>
              <w:t>7</w:t>
            </w:r>
            <w:r w:rsidRPr="00926D2F">
              <w:rPr>
                <w:rFonts w:cs="宋体" w:hint="eastAsia"/>
                <w:sz w:val="24"/>
              </w:rPr>
              <w:t>.</w:t>
            </w:r>
            <w:r w:rsidRPr="00926D2F">
              <w:rPr>
                <w:rFonts w:cs="宋体" w:hint="eastAsia"/>
                <w:sz w:val="24"/>
              </w:rPr>
              <w:t>支持</w:t>
            </w:r>
            <w:r w:rsidRPr="00926D2F">
              <w:rPr>
                <w:rFonts w:cs="宋体" w:hint="eastAsia"/>
                <w:sz w:val="24"/>
              </w:rPr>
              <w:t>TP</w:t>
            </w:r>
            <w:r w:rsidRPr="00926D2F">
              <w:rPr>
                <w:rFonts w:cs="宋体" w:hint="eastAsia"/>
                <w:sz w:val="24"/>
              </w:rPr>
              <w:t>、</w:t>
            </w:r>
            <w:r w:rsidRPr="00926D2F">
              <w:rPr>
                <w:rFonts w:cs="宋体" w:hint="eastAsia"/>
                <w:sz w:val="24"/>
              </w:rPr>
              <w:t>FTP</w:t>
            </w:r>
            <w:r w:rsidRPr="00926D2F">
              <w:rPr>
                <w:rFonts w:cs="宋体" w:hint="eastAsia"/>
                <w:sz w:val="24"/>
              </w:rPr>
              <w:t>、</w:t>
            </w:r>
            <w:r w:rsidRPr="00926D2F">
              <w:rPr>
                <w:rFonts w:cs="宋体" w:hint="eastAsia"/>
                <w:sz w:val="24"/>
              </w:rPr>
              <w:t>SMB</w:t>
            </w:r>
            <w:r w:rsidRPr="00926D2F">
              <w:rPr>
                <w:rFonts w:cs="宋体" w:hint="eastAsia"/>
                <w:sz w:val="24"/>
              </w:rPr>
              <w:t>、</w:t>
            </w:r>
            <w:r w:rsidRPr="00926D2F">
              <w:rPr>
                <w:rFonts w:cs="宋体" w:hint="eastAsia"/>
                <w:sz w:val="24"/>
              </w:rPr>
              <w:t>POP3</w:t>
            </w:r>
            <w:r w:rsidRPr="00926D2F">
              <w:rPr>
                <w:rFonts w:cs="宋体" w:hint="eastAsia"/>
                <w:sz w:val="24"/>
              </w:rPr>
              <w:t>、</w:t>
            </w:r>
            <w:r w:rsidRPr="00926D2F">
              <w:rPr>
                <w:rFonts w:cs="宋体" w:hint="eastAsia"/>
                <w:sz w:val="24"/>
              </w:rPr>
              <w:t>HTTPS</w:t>
            </w:r>
            <w:r w:rsidRPr="00926D2F">
              <w:rPr>
                <w:rFonts w:cs="宋体" w:hint="eastAsia"/>
                <w:sz w:val="24"/>
              </w:rPr>
              <w:t>、</w:t>
            </w:r>
            <w:r w:rsidRPr="00926D2F">
              <w:rPr>
                <w:rFonts w:cs="宋体" w:hint="eastAsia"/>
                <w:sz w:val="24"/>
              </w:rPr>
              <w:t>IMAP</w:t>
            </w:r>
            <w:r w:rsidRPr="00926D2F">
              <w:rPr>
                <w:rFonts w:cs="宋体" w:hint="eastAsia"/>
                <w:sz w:val="24"/>
              </w:rPr>
              <w:t>等协议进行病毒防御；</w:t>
            </w:r>
          </w:p>
          <w:p w:rsidR="00926D2F" w:rsidRPr="00926D2F" w:rsidRDefault="00926D2F" w:rsidP="00926D2F">
            <w:pPr>
              <w:adjustRightInd w:val="0"/>
              <w:snapToGrid w:val="0"/>
              <w:spacing w:line="380" w:lineRule="exact"/>
              <w:rPr>
                <w:rFonts w:cs="宋体"/>
                <w:sz w:val="24"/>
              </w:rPr>
            </w:pPr>
            <w:r w:rsidRPr="00926D2F">
              <w:rPr>
                <w:rFonts w:cs="宋体"/>
                <w:sz w:val="24"/>
              </w:rPr>
              <w:t>8</w:t>
            </w:r>
            <w:r w:rsidRPr="00926D2F">
              <w:rPr>
                <w:rFonts w:cs="宋体" w:hint="eastAsia"/>
                <w:sz w:val="24"/>
              </w:rPr>
              <w:t>.</w:t>
            </w:r>
            <w:r w:rsidRPr="00926D2F">
              <w:rPr>
                <w:rFonts w:cs="宋体" w:hint="eastAsia"/>
                <w:sz w:val="24"/>
              </w:rPr>
              <w:t>产品支持对</w:t>
            </w:r>
            <w:r w:rsidRPr="00926D2F">
              <w:rPr>
                <w:rFonts w:cs="宋体" w:hint="eastAsia"/>
                <w:sz w:val="24"/>
              </w:rPr>
              <w:t>ICMP</w:t>
            </w:r>
            <w:r w:rsidRPr="00926D2F">
              <w:rPr>
                <w:rFonts w:cs="宋体" w:hint="eastAsia"/>
                <w:sz w:val="24"/>
              </w:rPr>
              <w:t>、</w:t>
            </w:r>
            <w:r w:rsidRPr="00926D2F">
              <w:rPr>
                <w:rFonts w:cs="宋体" w:hint="eastAsia"/>
                <w:sz w:val="24"/>
              </w:rPr>
              <w:t>UDP</w:t>
            </w:r>
            <w:r w:rsidRPr="00926D2F">
              <w:rPr>
                <w:rFonts w:cs="宋体" w:hint="eastAsia"/>
                <w:sz w:val="24"/>
              </w:rPr>
              <w:t>、</w:t>
            </w:r>
            <w:r w:rsidRPr="00926D2F">
              <w:rPr>
                <w:rFonts w:cs="宋体" w:hint="eastAsia"/>
                <w:sz w:val="24"/>
              </w:rPr>
              <w:t>DNS</w:t>
            </w:r>
            <w:r w:rsidRPr="00926D2F">
              <w:rPr>
                <w:rFonts w:cs="宋体" w:hint="eastAsia"/>
                <w:sz w:val="24"/>
              </w:rPr>
              <w:t>、</w:t>
            </w:r>
            <w:r w:rsidRPr="00926D2F">
              <w:rPr>
                <w:rFonts w:cs="宋体" w:hint="eastAsia"/>
                <w:sz w:val="24"/>
              </w:rPr>
              <w:t>SYN</w:t>
            </w:r>
            <w:r w:rsidRPr="00926D2F">
              <w:rPr>
                <w:rFonts w:cs="宋体" w:hint="eastAsia"/>
                <w:sz w:val="24"/>
              </w:rPr>
              <w:t>等协议进行</w:t>
            </w:r>
            <w:r w:rsidRPr="00926D2F">
              <w:rPr>
                <w:rFonts w:cs="宋体" w:hint="eastAsia"/>
                <w:sz w:val="24"/>
              </w:rPr>
              <w:t>DDOS</w:t>
            </w:r>
            <w:r w:rsidRPr="00926D2F">
              <w:rPr>
                <w:rFonts w:cs="宋体" w:hint="eastAsia"/>
                <w:sz w:val="24"/>
              </w:rPr>
              <w:t>防护；支持管控非法、违规网站的访问行为，具备海量的</w:t>
            </w:r>
            <w:r w:rsidRPr="00926D2F">
              <w:rPr>
                <w:rFonts w:cs="宋体" w:hint="eastAsia"/>
                <w:sz w:val="24"/>
              </w:rPr>
              <w:t>URL</w:t>
            </w:r>
            <w:r w:rsidRPr="00926D2F">
              <w:rPr>
                <w:rFonts w:cs="宋体" w:hint="eastAsia"/>
                <w:sz w:val="24"/>
              </w:rPr>
              <w:t>分类库；</w:t>
            </w:r>
          </w:p>
          <w:p w:rsidR="00926D2F" w:rsidRPr="00926D2F" w:rsidRDefault="00926D2F" w:rsidP="00926D2F">
            <w:pPr>
              <w:adjustRightInd w:val="0"/>
              <w:snapToGrid w:val="0"/>
              <w:spacing w:line="380" w:lineRule="exact"/>
              <w:rPr>
                <w:rFonts w:cs="宋体"/>
                <w:sz w:val="24"/>
              </w:rPr>
            </w:pPr>
            <w:r w:rsidRPr="00926D2F">
              <w:rPr>
                <w:rFonts w:cs="宋体"/>
                <w:sz w:val="24"/>
              </w:rPr>
              <w:t>9</w:t>
            </w:r>
            <w:r w:rsidRPr="00926D2F">
              <w:rPr>
                <w:rFonts w:cs="宋体" w:hint="eastAsia"/>
                <w:sz w:val="24"/>
              </w:rPr>
              <w:t>.</w:t>
            </w:r>
            <w:r w:rsidRPr="00926D2F">
              <w:rPr>
                <w:rFonts w:cs="宋体" w:hint="eastAsia"/>
                <w:sz w:val="24"/>
              </w:rPr>
              <w:t>产品支持异常数据包攻击防御，防护类型包括</w:t>
            </w:r>
            <w:r w:rsidRPr="00926D2F">
              <w:rPr>
                <w:rFonts w:cs="宋体" w:hint="eastAsia"/>
                <w:sz w:val="24"/>
              </w:rPr>
              <w:t>IP</w:t>
            </w:r>
            <w:r w:rsidRPr="00926D2F">
              <w:rPr>
                <w:rFonts w:cs="宋体" w:hint="eastAsia"/>
                <w:sz w:val="24"/>
              </w:rPr>
              <w:t>数据块分片传输防护、</w:t>
            </w:r>
            <w:r w:rsidRPr="00926D2F">
              <w:rPr>
                <w:rFonts w:cs="宋体" w:hint="eastAsia"/>
                <w:sz w:val="24"/>
              </w:rPr>
              <w:t>Teardrop</w:t>
            </w:r>
            <w:r w:rsidRPr="00926D2F">
              <w:rPr>
                <w:rFonts w:cs="宋体" w:hint="eastAsia"/>
                <w:sz w:val="24"/>
              </w:rPr>
              <w:t>攻击防护、</w:t>
            </w:r>
            <w:r w:rsidRPr="00926D2F">
              <w:rPr>
                <w:rFonts w:cs="宋体" w:hint="eastAsia"/>
                <w:sz w:val="24"/>
              </w:rPr>
              <w:t>Smurf</w:t>
            </w:r>
            <w:r w:rsidRPr="00926D2F">
              <w:rPr>
                <w:rFonts w:cs="宋体" w:hint="eastAsia"/>
                <w:sz w:val="24"/>
              </w:rPr>
              <w:t>攻击防护、</w:t>
            </w:r>
            <w:r w:rsidRPr="00926D2F">
              <w:rPr>
                <w:rFonts w:cs="宋体" w:hint="eastAsia"/>
                <w:sz w:val="24"/>
              </w:rPr>
              <w:t>Land</w:t>
            </w:r>
            <w:r w:rsidRPr="00926D2F">
              <w:rPr>
                <w:rFonts w:cs="宋体" w:hint="eastAsia"/>
                <w:sz w:val="24"/>
              </w:rPr>
              <w:t>攻击防护、</w:t>
            </w:r>
            <w:r w:rsidRPr="00926D2F">
              <w:rPr>
                <w:rFonts w:cs="宋体" w:hint="eastAsia"/>
                <w:sz w:val="24"/>
              </w:rPr>
              <w:t>WinNuke</w:t>
            </w:r>
            <w:r w:rsidRPr="00926D2F">
              <w:rPr>
                <w:rFonts w:cs="宋体" w:hint="eastAsia"/>
                <w:sz w:val="24"/>
              </w:rPr>
              <w:t>攻击防护等攻击类型；</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hint="eastAsia"/>
                <w:bCs/>
                <w:sz w:val="24"/>
              </w:rPr>
              <w:t>1</w:t>
            </w:r>
            <w:r w:rsidRPr="00926D2F">
              <w:rPr>
                <w:bCs/>
                <w:sz w:val="24"/>
              </w:rPr>
              <w:t>0</w:t>
            </w:r>
            <w:r w:rsidRPr="00926D2F">
              <w:rPr>
                <w:rFonts w:cs="宋体" w:hint="eastAsia"/>
                <w:sz w:val="24"/>
              </w:rPr>
              <w:t>.</w:t>
            </w:r>
            <w:r w:rsidRPr="00926D2F">
              <w:rPr>
                <w:rFonts w:cs="宋体" w:hint="eastAsia"/>
                <w:sz w:val="24"/>
              </w:rPr>
              <w:t>支持服务器漏洞防扫描功能，并对扫描源</w:t>
            </w:r>
            <w:r w:rsidRPr="00926D2F">
              <w:rPr>
                <w:rFonts w:cs="宋体" w:hint="eastAsia"/>
                <w:sz w:val="24"/>
              </w:rPr>
              <w:t>IP</w:t>
            </w:r>
            <w:r w:rsidRPr="00926D2F">
              <w:rPr>
                <w:rFonts w:cs="宋体" w:hint="eastAsia"/>
                <w:sz w:val="24"/>
              </w:rPr>
              <w:lastRenderedPageBreak/>
              <w:t>进行日志记录和联动封锁</w:t>
            </w:r>
            <w:r w:rsidRPr="00926D2F">
              <w:rPr>
                <w:rFonts w:cs="宋体" w:hint="eastAsia"/>
                <w:sz w:val="24"/>
              </w:rPr>
              <w:t xml:space="preserve"> </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1</w:t>
            </w:r>
            <w:r w:rsidRPr="00926D2F">
              <w:rPr>
                <w:rFonts w:cs="宋体"/>
                <w:sz w:val="24"/>
              </w:rPr>
              <w:t>1</w:t>
            </w:r>
            <w:r w:rsidRPr="00926D2F">
              <w:rPr>
                <w:rFonts w:cs="宋体" w:hint="eastAsia"/>
                <w:sz w:val="24"/>
              </w:rPr>
              <w:t>.</w:t>
            </w:r>
            <w:r w:rsidRPr="00926D2F">
              <w:rPr>
                <w:rFonts w:cs="宋体" w:hint="eastAsia"/>
                <w:sz w:val="24"/>
              </w:rPr>
              <w:t>为保障产品能够防护</w:t>
            </w:r>
            <w:r w:rsidRPr="00926D2F">
              <w:rPr>
                <w:rFonts w:cs="宋体" w:hint="eastAsia"/>
                <w:sz w:val="24"/>
              </w:rPr>
              <w:t>web</w:t>
            </w:r>
            <w:r w:rsidRPr="00926D2F">
              <w:rPr>
                <w:rFonts w:cs="宋体" w:hint="eastAsia"/>
                <w:sz w:val="24"/>
              </w:rPr>
              <w:t>攻击，要求支持</w:t>
            </w:r>
            <w:r w:rsidRPr="00926D2F">
              <w:rPr>
                <w:rFonts w:cs="宋体" w:hint="eastAsia"/>
                <w:sz w:val="24"/>
              </w:rPr>
              <w:t>Cookie</w:t>
            </w:r>
            <w:r w:rsidRPr="00926D2F">
              <w:rPr>
                <w:rFonts w:cs="宋体" w:hint="eastAsia"/>
                <w:sz w:val="24"/>
              </w:rPr>
              <w:t>攻击防护功能，并通过日志记录</w:t>
            </w:r>
            <w:r w:rsidRPr="00926D2F">
              <w:rPr>
                <w:rFonts w:cs="宋体" w:hint="eastAsia"/>
                <w:sz w:val="24"/>
              </w:rPr>
              <w:t>Cookie</w:t>
            </w:r>
            <w:r w:rsidRPr="00926D2F">
              <w:rPr>
                <w:rFonts w:cs="宋体" w:hint="eastAsia"/>
                <w:sz w:val="24"/>
              </w:rPr>
              <w:t>被篡改</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1</w:t>
            </w:r>
            <w:r w:rsidRPr="00926D2F">
              <w:rPr>
                <w:rFonts w:cs="宋体"/>
                <w:sz w:val="24"/>
              </w:rPr>
              <w:t>2</w:t>
            </w:r>
            <w:r w:rsidRPr="00926D2F">
              <w:rPr>
                <w:rFonts w:cs="宋体" w:hint="eastAsia"/>
                <w:sz w:val="24"/>
              </w:rPr>
              <w:t>.</w:t>
            </w:r>
            <w:r w:rsidRPr="00926D2F">
              <w:rPr>
                <w:rFonts w:cs="宋体" w:hint="eastAsia"/>
                <w:sz w:val="24"/>
              </w:rPr>
              <w:t>为保障医院对外业务安全访问，产品提供未知威胁检测能力，能够主动向目的</w:t>
            </w:r>
            <w:r w:rsidRPr="00926D2F">
              <w:rPr>
                <w:rFonts w:cs="宋体" w:hint="eastAsia"/>
                <w:sz w:val="24"/>
              </w:rPr>
              <w:t>IP+</w:t>
            </w:r>
            <w:r w:rsidRPr="00926D2F">
              <w:rPr>
                <w:rFonts w:cs="宋体" w:hint="eastAsia"/>
                <w:sz w:val="24"/>
              </w:rPr>
              <w:t>端口发送多种挖矿、黑客工具协议请求包，若服务器对任意请求包有相应返回，则鉴定</w:t>
            </w:r>
            <w:proofErr w:type="gramStart"/>
            <w:r w:rsidRPr="00926D2F">
              <w:rPr>
                <w:rFonts w:cs="宋体" w:hint="eastAsia"/>
                <w:sz w:val="24"/>
              </w:rPr>
              <w:t>该目的</w:t>
            </w:r>
            <w:proofErr w:type="gramEnd"/>
            <w:r w:rsidRPr="00926D2F">
              <w:rPr>
                <w:rFonts w:cs="宋体" w:hint="eastAsia"/>
                <w:sz w:val="24"/>
              </w:rPr>
              <w:t>IP+</w:t>
            </w:r>
            <w:r w:rsidRPr="00926D2F">
              <w:rPr>
                <w:rFonts w:cs="宋体" w:hint="eastAsia"/>
                <w:sz w:val="24"/>
              </w:rPr>
              <w:t>端口开启相关恶意服务，将结果下发并</w:t>
            </w:r>
            <w:r w:rsidRPr="00926D2F">
              <w:rPr>
                <w:rFonts w:cs="宋体" w:hint="eastAsia"/>
                <w:sz w:val="24"/>
              </w:rPr>
              <w:t>5min</w:t>
            </w:r>
            <w:r w:rsidRPr="00926D2F">
              <w:rPr>
                <w:rFonts w:cs="宋体" w:hint="eastAsia"/>
                <w:sz w:val="24"/>
              </w:rPr>
              <w:t>内同步防火墙厂商所在全球安全设备；同时通过识别到的全部未知</w:t>
            </w:r>
            <w:r w:rsidRPr="00926D2F">
              <w:rPr>
                <w:rFonts w:cs="宋体" w:hint="eastAsia"/>
                <w:sz w:val="24"/>
              </w:rPr>
              <w:t>DNS</w:t>
            </w:r>
            <w:r w:rsidRPr="00926D2F">
              <w:rPr>
                <w:rFonts w:cs="宋体" w:hint="eastAsia"/>
                <w:sz w:val="24"/>
              </w:rPr>
              <w:t>、</w:t>
            </w:r>
            <w:r w:rsidRPr="00926D2F">
              <w:rPr>
                <w:rFonts w:cs="宋体" w:hint="eastAsia"/>
                <w:sz w:val="24"/>
              </w:rPr>
              <w:t>IP</w:t>
            </w:r>
            <w:r w:rsidRPr="00926D2F">
              <w:rPr>
                <w:rFonts w:cs="宋体" w:hint="eastAsia"/>
                <w:sz w:val="24"/>
              </w:rPr>
              <w:t>、</w:t>
            </w:r>
            <w:r w:rsidRPr="00926D2F">
              <w:rPr>
                <w:rFonts w:cs="宋体" w:hint="eastAsia"/>
                <w:sz w:val="24"/>
              </w:rPr>
              <w:t>URL</w:t>
            </w:r>
            <w:r w:rsidRPr="00926D2F">
              <w:rPr>
                <w:rFonts w:cs="宋体" w:hint="eastAsia"/>
                <w:sz w:val="24"/>
              </w:rPr>
              <w:t>流量在防火墙厂商的共享情报库上进行检测并获取情报，实现实时拦截挖矿主机外联矿池、僵木</w:t>
            </w:r>
            <w:proofErr w:type="gramStart"/>
            <w:r w:rsidRPr="00926D2F">
              <w:rPr>
                <w:rFonts w:cs="宋体" w:hint="eastAsia"/>
                <w:sz w:val="24"/>
              </w:rPr>
              <w:t>蠕</w:t>
            </w:r>
            <w:proofErr w:type="gramEnd"/>
            <w:r w:rsidRPr="00926D2F">
              <w:rPr>
                <w:rFonts w:cs="宋体" w:hint="eastAsia"/>
                <w:sz w:val="24"/>
              </w:rPr>
              <w:t>主机</w:t>
            </w:r>
            <w:r w:rsidRPr="00926D2F">
              <w:rPr>
                <w:rFonts w:cs="宋体" w:hint="eastAsia"/>
                <w:sz w:val="24"/>
              </w:rPr>
              <w:t>C2</w:t>
            </w:r>
            <w:r w:rsidRPr="00926D2F">
              <w:rPr>
                <w:rFonts w:cs="宋体" w:hint="eastAsia"/>
                <w:sz w:val="24"/>
              </w:rPr>
              <w:t>外联、黑客</w:t>
            </w:r>
            <w:proofErr w:type="gramStart"/>
            <w:r w:rsidRPr="00926D2F">
              <w:rPr>
                <w:rFonts w:cs="宋体" w:hint="eastAsia"/>
                <w:sz w:val="24"/>
              </w:rPr>
              <w:t>工具远控外联</w:t>
            </w:r>
            <w:proofErr w:type="gramEnd"/>
            <w:r w:rsidRPr="00926D2F">
              <w:rPr>
                <w:rFonts w:cs="宋体" w:hint="eastAsia"/>
                <w:sz w:val="24"/>
              </w:rPr>
              <w:t>行为，达到</w:t>
            </w:r>
            <w:r w:rsidRPr="00926D2F">
              <w:rPr>
                <w:rFonts w:cs="宋体" w:hint="eastAsia"/>
                <w:sz w:val="24"/>
              </w:rPr>
              <w:t>100MS</w:t>
            </w:r>
            <w:r w:rsidRPr="00926D2F">
              <w:rPr>
                <w:rFonts w:cs="宋体" w:hint="eastAsia"/>
                <w:sz w:val="24"/>
              </w:rPr>
              <w:t>内实现已知威胁拦截，且提供在</w:t>
            </w:r>
            <w:r w:rsidRPr="00926D2F">
              <w:rPr>
                <w:rFonts w:cs="宋体" w:hint="eastAsia"/>
                <w:sz w:val="24"/>
              </w:rPr>
              <w:t>5</w:t>
            </w:r>
            <w:r w:rsidRPr="00926D2F">
              <w:rPr>
                <w:rFonts w:cs="宋体" w:hint="eastAsia"/>
                <w:sz w:val="24"/>
              </w:rPr>
              <w:t>分钟内</w:t>
            </w:r>
            <w:r w:rsidRPr="00926D2F">
              <w:rPr>
                <w:rFonts w:cs="宋体" w:hint="eastAsia"/>
                <w:sz w:val="24"/>
              </w:rPr>
              <w:t>0day</w:t>
            </w:r>
            <w:r w:rsidRPr="00926D2F">
              <w:rPr>
                <w:rFonts w:cs="宋体" w:hint="eastAsia"/>
                <w:sz w:val="24"/>
              </w:rPr>
              <w:t>、</w:t>
            </w:r>
            <w:r w:rsidRPr="00926D2F">
              <w:rPr>
                <w:rFonts w:cs="宋体" w:hint="eastAsia"/>
                <w:sz w:val="24"/>
              </w:rPr>
              <w:t>C2</w:t>
            </w:r>
            <w:r w:rsidRPr="00926D2F">
              <w:rPr>
                <w:rFonts w:cs="宋体" w:hint="eastAsia"/>
                <w:sz w:val="24"/>
              </w:rPr>
              <w:t>等未知威胁在全网情报同步获取并实现自动拦截，有效应对钓鱼</w:t>
            </w:r>
            <w:r w:rsidRPr="00926D2F">
              <w:rPr>
                <w:rFonts w:cs="宋体" w:hint="eastAsia"/>
                <w:sz w:val="24"/>
              </w:rPr>
              <w:t>URL</w:t>
            </w:r>
            <w:r w:rsidRPr="00926D2F">
              <w:rPr>
                <w:rFonts w:cs="宋体" w:hint="eastAsia"/>
                <w:sz w:val="24"/>
              </w:rPr>
              <w:t>、挖矿、恶意软件、</w:t>
            </w:r>
            <w:r w:rsidRPr="00926D2F">
              <w:rPr>
                <w:rFonts w:cs="宋体" w:hint="eastAsia"/>
                <w:sz w:val="24"/>
              </w:rPr>
              <w:t>APT</w:t>
            </w:r>
            <w:r w:rsidRPr="00926D2F">
              <w:rPr>
                <w:rFonts w:cs="宋体" w:hint="eastAsia"/>
                <w:sz w:val="24"/>
              </w:rPr>
              <w:t>等新型威胁，同时针对监管合</w:t>
            </w:r>
            <w:proofErr w:type="gramStart"/>
            <w:r w:rsidRPr="00926D2F">
              <w:rPr>
                <w:rFonts w:cs="宋体" w:hint="eastAsia"/>
                <w:sz w:val="24"/>
              </w:rPr>
              <w:t>规</w:t>
            </w:r>
            <w:proofErr w:type="gramEnd"/>
            <w:r w:rsidRPr="00926D2F">
              <w:rPr>
                <w:rFonts w:cs="宋体" w:hint="eastAsia"/>
                <w:sz w:val="24"/>
              </w:rPr>
              <w:t>需求做好及时响应，防通报并及时阻断攻击、溯源闭环</w:t>
            </w:r>
            <w:r w:rsidRPr="00926D2F">
              <w:rPr>
                <w:rFonts w:cs="宋体"/>
                <w:sz w:val="24"/>
              </w:rPr>
              <w:t xml:space="preserve"> </w:t>
            </w:r>
          </w:p>
          <w:p w:rsidR="00926D2F" w:rsidRPr="00926D2F" w:rsidRDefault="00926D2F" w:rsidP="00926D2F">
            <w:pPr>
              <w:adjustRightInd w:val="0"/>
              <w:snapToGrid w:val="0"/>
              <w:spacing w:line="380" w:lineRule="exact"/>
              <w:rPr>
                <w:rFonts w:cs="宋体"/>
                <w:sz w:val="24"/>
              </w:rPr>
            </w:pPr>
            <w:r w:rsidRPr="00926D2F">
              <w:rPr>
                <w:rFonts w:cs="宋体" w:hint="eastAsia"/>
                <w:sz w:val="24"/>
              </w:rPr>
              <w:t>1</w:t>
            </w:r>
            <w:r w:rsidRPr="00926D2F">
              <w:rPr>
                <w:rFonts w:cs="宋体"/>
                <w:sz w:val="24"/>
              </w:rPr>
              <w:t>3</w:t>
            </w:r>
            <w:r w:rsidRPr="00926D2F">
              <w:rPr>
                <w:rFonts w:cs="宋体" w:hint="eastAsia"/>
                <w:sz w:val="24"/>
              </w:rPr>
              <w:t>.</w:t>
            </w:r>
            <w:r w:rsidRPr="00926D2F">
              <w:rPr>
                <w:rFonts w:cs="宋体" w:hint="eastAsia"/>
                <w:sz w:val="24"/>
              </w:rPr>
              <w:t>产品内置漏洞规则库，同时支持在控制台界面通过漏洞</w:t>
            </w:r>
            <w:r w:rsidRPr="00926D2F">
              <w:rPr>
                <w:rFonts w:cs="宋体" w:hint="eastAsia"/>
                <w:sz w:val="24"/>
              </w:rPr>
              <w:t>ID</w:t>
            </w:r>
            <w:r w:rsidRPr="00926D2F">
              <w:rPr>
                <w:rFonts w:cs="宋体" w:hint="eastAsia"/>
                <w:sz w:val="24"/>
              </w:rPr>
              <w:t>、漏洞名称、危险等级、漏洞</w:t>
            </w:r>
            <w:r w:rsidRPr="00926D2F">
              <w:rPr>
                <w:rFonts w:cs="宋体" w:hint="eastAsia"/>
                <w:sz w:val="24"/>
              </w:rPr>
              <w:t>CVE</w:t>
            </w:r>
            <w:r w:rsidRPr="00926D2F">
              <w:rPr>
                <w:rFonts w:cs="宋体" w:hint="eastAsia"/>
                <w:sz w:val="24"/>
              </w:rPr>
              <w:t>标识、漏洞描述等条件查询漏洞特征信息，支持用户自定义</w:t>
            </w:r>
            <w:r w:rsidRPr="00926D2F">
              <w:rPr>
                <w:rFonts w:cs="宋体" w:hint="eastAsia"/>
                <w:sz w:val="24"/>
              </w:rPr>
              <w:t>IPS</w:t>
            </w:r>
            <w:r w:rsidRPr="00926D2F">
              <w:rPr>
                <w:rFonts w:cs="宋体" w:hint="eastAsia"/>
                <w:sz w:val="24"/>
              </w:rPr>
              <w:t>规则；产品支持僵尸主机检测功能，产品内置僵尸网络特征库，可识别主机的异常外联行为；</w:t>
            </w:r>
          </w:p>
          <w:p w:rsidR="00926D2F" w:rsidRPr="00926D2F" w:rsidRDefault="00926D2F" w:rsidP="00926D2F">
            <w:pPr>
              <w:adjustRightInd w:val="0"/>
              <w:snapToGrid w:val="0"/>
              <w:spacing w:line="380" w:lineRule="exact"/>
              <w:rPr>
                <w:rFonts w:cs="宋体"/>
                <w:sz w:val="24"/>
              </w:rPr>
            </w:pPr>
            <w:r w:rsidRPr="00926D2F">
              <w:rPr>
                <w:rFonts w:cs="宋体" w:hint="eastAsia"/>
                <w:sz w:val="24"/>
              </w:rPr>
              <w:t>★</w:t>
            </w:r>
            <w:r w:rsidRPr="00926D2F">
              <w:rPr>
                <w:rFonts w:hint="eastAsia"/>
                <w:sz w:val="24"/>
              </w:rPr>
              <w:t>1</w:t>
            </w:r>
            <w:r w:rsidRPr="00926D2F">
              <w:rPr>
                <w:sz w:val="24"/>
              </w:rPr>
              <w:t>4</w:t>
            </w:r>
            <w:r w:rsidRPr="00926D2F">
              <w:rPr>
                <w:rFonts w:hint="eastAsia"/>
                <w:sz w:val="24"/>
              </w:rPr>
              <w:t>.</w:t>
            </w:r>
            <w:r w:rsidRPr="00926D2F">
              <w:rPr>
                <w:rFonts w:hint="eastAsia"/>
                <w:sz w:val="24"/>
              </w:rPr>
              <w:t>本次所投外网防火墙须与医院的深信服安全感知运营平台的</w:t>
            </w:r>
            <w:r w:rsidRPr="00926D2F">
              <w:rPr>
                <w:rFonts w:hint="eastAsia"/>
                <w:sz w:val="24"/>
              </w:rPr>
              <w:t>SNMP</w:t>
            </w:r>
            <w:r w:rsidRPr="00926D2F">
              <w:rPr>
                <w:rFonts w:hint="eastAsia"/>
                <w:sz w:val="24"/>
              </w:rPr>
              <w:t>协议接口对接和功能定制服务，定制开发服务和技术支持服务涉及费用由投标人提供并包含到产品报价中。具体开发定制服务要求为：所投防火墙产生的安全日志等数据上报到医院现有安全感知运营平台，在此平台进行日志的集中分析和攻击威胁的统一大屏展示，院内安全管理员可实时掌握医院业务网络的安全态势，实现医院整体网络安全态势感知、分析和可视化呈现，当院内安全感知运营平台检测到边界安全风险时，可联动所投防火墙下发策略（包括封锁源</w:t>
            </w:r>
            <w:r w:rsidRPr="00926D2F">
              <w:rPr>
                <w:rFonts w:hint="eastAsia"/>
                <w:sz w:val="24"/>
              </w:rPr>
              <w:t>IP</w:t>
            </w:r>
            <w:r w:rsidRPr="00926D2F">
              <w:rPr>
                <w:rFonts w:hint="eastAsia"/>
                <w:sz w:val="24"/>
              </w:rPr>
              <w:t>、访问控制、隔离主机、封锁域名</w:t>
            </w:r>
            <w:r w:rsidRPr="00926D2F">
              <w:rPr>
                <w:rFonts w:hint="eastAsia"/>
                <w:sz w:val="24"/>
              </w:rPr>
              <w:t>/URL/IP</w:t>
            </w:r>
            <w:r w:rsidRPr="00926D2F">
              <w:rPr>
                <w:rFonts w:hint="eastAsia"/>
                <w:sz w:val="24"/>
              </w:rPr>
              <w:t>、封锁攻击者</w:t>
            </w:r>
            <w:r w:rsidRPr="00926D2F">
              <w:rPr>
                <w:rFonts w:hint="eastAsia"/>
                <w:sz w:val="24"/>
              </w:rPr>
              <w:t>IP</w:t>
            </w:r>
            <w:r w:rsidRPr="00926D2F">
              <w:rPr>
                <w:rFonts w:hint="eastAsia"/>
                <w:sz w:val="24"/>
              </w:rPr>
              <w:lastRenderedPageBreak/>
              <w:t>等），阻断安全风险，提升整体安全运营能力，以保证医院整体业务安全统一管理和分析效果。</w:t>
            </w:r>
          </w:p>
        </w:tc>
      </w:tr>
      <w:tr w:rsidR="00926D2F" w:rsidRPr="00926D2F" w:rsidTr="007A610F">
        <w:trPr>
          <w:trHeight w:val="90"/>
          <w:jc w:val="center"/>
        </w:trPr>
        <w:tc>
          <w:tcPr>
            <w:tcW w:w="47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lastRenderedPageBreak/>
              <w:t>2</w:t>
            </w:r>
          </w:p>
        </w:tc>
        <w:tc>
          <w:tcPr>
            <w:tcW w:w="749" w:type="pct"/>
            <w:vAlign w:val="center"/>
          </w:tcPr>
          <w:p w:rsidR="00926D2F" w:rsidRPr="00926D2F" w:rsidRDefault="00926D2F" w:rsidP="00926D2F">
            <w:pPr>
              <w:adjustRightInd w:val="0"/>
              <w:snapToGrid w:val="0"/>
              <w:spacing w:line="380" w:lineRule="exact"/>
              <w:jc w:val="center"/>
              <w:rPr>
                <w:rFonts w:cs="宋体"/>
                <w:sz w:val="24"/>
              </w:rPr>
            </w:pPr>
            <w:r w:rsidRPr="00926D2F">
              <w:rPr>
                <w:rFonts w:hint="eastAsia"/>
                <w:sz w:val="24"/>
              </w:rPr>
              <w:t>▲</w:t>
            </w:r>
            <w:r w:rsidRPr="00926D2F">
              <w:rPr>
                <w:rFonts w:cs="宋体" w:hint="eastAsia"/>
                <w:sz w:val="24"/>
              </w:rPr>
              <w:t>内网防火墙</w:t>
            </w:r>
          </w:p>
        </w:tc>
        <w:tc>
          <w:tcPr>
            <w:tcW w:w="582"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2</w:t>
            </w:r>
            <w:r w:rsidRPr="00926D2F">
              <w:rPr>
                <w:rFonts w:cs="宋体" w:hint="eastAsia"/>
                <w:sz w:val="24"/>
              </w:rPr>
              <w:t>台</w:t>
            </w:r>
          </w:p>
        </w:tc>
        <w:tc>
          <w:tcPr>
            <w:tcW w:w="3190" w:type="pct"/>
            <w:vAlign w:val="center"/>
          </w:tcPr>
          <w:p w:rsidR="00926D2F" w:rsidRPr="00926D2F" w:rsidRDefault="00926D2F" w:rsidP="00926D2F">
            <w:pPr>
              <w:adjustRightInd w:val="0"/>
              <w:snapToGrid w:val="0"/>
              <w:spacing w:line="380" w:lineRule="exact"/>
              <w:rPr>
                <w:rFonts w:cs="宋体"/>
                <w:sz w:val="24"/>
              </w:rPr>
            </w:pPr>
            <w:r w:rsidRPr="00926D2F">
              <w:rPr>
                <w:rFonts w:cs="宋体" w:hint="eastAsia"/>
                <w:sz w:val="24"/>
              </w:rPr>
              <w:t>★</w:t>
            </w:r>
            <w:r w:rsidRPr="00926D2F">
              <w:rPr>
                <w:rFonts w:cs="宋体" w:hint="eastAsia"/>
                <w:sz w:val="24"/>
              </w:rPr>
              <w:t>1.</w:t>
            </w:r>
            <w:r w:rsidRPr="00926D2F">
              <w:rPr>
                <w:rFonts w:cs="宋体" w:hint="eastAsia"/>
                <w:sz w:val="24"/>
              </w:rPr>
              <w:t>产品</w:t>
            </w:r>
            <w:r w:rsidRPr="00926D2F">
              <w:rPr>
                <w:rFonts w:cs="宋体" w:hint="eastAsia"/>
                <w:sz w:val="24"/>
              </w:rPr>
              <w:t>CPU</w:t>
            </w:r>
            <w:r w:rsidRPr="00926D2F">
              <w:rPr>
                <w:rFonts w:cs="宋体" w:hint="eastAsia"/>
                <w:sz w:val="24"/>
              </w:rPr>
              <w:t>和操作系统符合安全可靠测评公告要求，网络层吞吐量≥</w:t>
            </w:r>
            <w:r w:rsidRPr="00926D2F">
              <w:rPr>
                <w:rFonts w:cs="宋体" w:hint="eastAsia"/>
                <w:sz w:val="24"/>
              </w:rPr>
              <w:t>20G</w:t>
            </w:r>
            <w:r w:rsidRPr="00926D2F">
              <w:rPr>
                <w:rFonts w:cs="宋体" w:hint="eastAsia"/>
                <w:sz w:val="24"/>
              </w:rPr>
              <w:t>，并发连接数≥</w:t>
            </w:r>
            <w:r w:rsidRPr="00926D2F">
              <w:rPr>
                <w:rFonts w:cs="宋体" w:hint="eastAsia"/>
                <w:sz w:val="24"/>
              </w:rPr>
              <w:t>800</w:t>
            </w:r>
            <w:r w:rsidRPr="00926D2F">
              <w:rPr>
                <w:rFonts w:cs="宋体" w:hint="eastAsia"/>
                <w:sz w:val="24"/>
              </w:rPr>
              <w:t>万，</w:t>
            </w:r>
            <w:proofErr w:type="gramStart"/>
            <w:r w:rsidRPr="00926D2F">
              <w:rPr>
                <w:rFonts w:cs="宋体" w:hint="eastAsia"/>
                <w:sz w:val="24"/>
              </w:rPr>
              <w:t>千兆电口</w:t>
            </w:r>
            <w:proofErr w:type="gramEnd"/>
            <w:r w:rsidRPr="00926D2F">
              <w:rPr>
                <w:rFonts w:cs="宋体" w:hint="eastAsia"/>
                <w:sz w:val="24"/>
              </w:rPr>
              <w:t>≥</w:t>
            </w:r>
            <w:r w:rsidRPr="00926D2F">
              <w:rPr>
                <w:rFonts w:cs="宋体" w:hint="eastAsia"/>
                <w:sz w:val="24"/>
              </w:rPr>
              <w:t>6</w:t>
            </w:r>
            <w:r w:rsidRPr="00926D2F">
              <w:rPr>
                <w:rFonts w:cs="宋体" w:hint="eastAsia"/>
                <w:sz w:val="24"/>
              </w:rPr>
              <w:t>个，</w:t>
            </w:r>
            <w:proofErr w:type="gramStart"/>
            <w:r w:rsidRPr="00926D2F">
              <w:rPr>
                <w:rFonts w:cs="宋体" w:hint="eastAsia"/>
                <w:sz w:val="24"/>
              </w:rPr>
              <w:t>万兆光口</w:t>
            </w:r>
            <w:proofErr w:type="gramEnd"/>
            <w:r w:rsidRPr="00926D2F">
              <w:rPr>
                <w:rFonts w:cs="宋体" w:hint="eastAsia"/>
                <w:sz w:val="24"/>
              </w:rPr>
              <w:t>≥</w:t>
            </w:r>
            <w:r w:rsidRPr="00926D2F">
              <w:rPr>
                <w:rFonts w:cs="宋体" w:hint="eastAsia"/>
                <w:sz w:val="24"/>
              </w:rPr>
              <w:t>2</w:t>
            </w:r>
            <w:r w:rsidRPr="00926D2F">
              <w:rPr>
                <w:rFonts w:cs="宋体" w:hint="eastAsia"/>
                <w:sz w:val="24"/>
              </w:rPr>
              <w:t>个，</w:t>
            </w:r>
          </w:p>
          <w:p w:rsidR="00926D2F" w:rsidRPr="00926D2F" w:rsidRDefault="00926D2F" w:rsidP="00926D2F">
            <w:pPr>
              <w:adjustRightInd w:val="0"/>
              <w:snapToGrid w:val="0"/>
              <w:spacing w:line="380" w:lineRule="exact"/>
              <w:rPr>
                <w:rFonts w:cs="宋体"/>
                <w:sz w:val="24"/>
              </w:rPr>
            </w:pPr>
            <w:r w:rsidRPr="00926D2F">
              <w:rPr>
                <w:rFonts w:cs="宋体" w:hint="eastAsia"/>
                <w:sz w:val="24"/>
              </w:rPr>
              <w:t>2.</w:t>
            </w:r>
            <w:r w:rsidRPr="00926D2F">
              <w:rPr>
                <w:rFonts w:cs="宋体" w:hint="eastAsia"/>
                <w:sz w:val="24"/>
              </w:rPr>
              <w:t>配置</w:t>
            </w:r>
            <w:r w:rsidRPr="00926D2F">
              <w:rPr>
                <w:rFonts w:cs="宋体"/>
                <w:sz w:val="24"/>
              </w:rPr>
              <w:t>WEB</w:t>
            </w:r>
            <w:r w:rsidRPr="00926D2F">
              <w:rPr>
                <w:rFonts w:cs="宋体"/>
                <w:sz w:val="24"/>
              </w:rPr>
              <w:t>服务器应用防护、实时漏洞检测功能。</w:t>
            </w:r>
          </w:p>
          <w:p w:rsidR="00926D2F" w:rsidRPr="00926D2F" w:rsidRDefault="00926D2F" w:rsidP="00926D2F">
            <w:pPr>
              <w:adjustRightInd w:val="0"/>
              <w:snapToGrid w:val="0"/>
              <w:spacing w:line="380" w:lineRule="exact"/>
              <w:rPr>
                <w:rFonts w:cs="宋体"/>
                <w:sz w:val="24"/>
              </w:rPr>
            </w:pPr>
            <w:r w:rsidRPr="00926D2F">
              <w:rPr>
                <w:rFonts w:cs="宋体"/>
                <w:sz w:val="24"/>
              </w:rPr>
              <w:t>3</w:t>
            </w:r>
            <w:r w:rsidRPr="00926D2F">
              <w:rPr>
                <w:rFonts w:cs="宋体" w:hint="eastAsia"/>
                <w:sz w:val="24"/>
              </w:rPr>
              <w:t>.</w:t>
            </w:r>
            <w:r w:rsidRPr="00926D2F">
              <w:rPr>
                <w:rFonts w:cs="宋体" w:hint="eastAsia"/>
                <w:sz w:val="24"/>
              </w:rPr>
              <w:t>产品支持展示终端资产列表，可查看终端指纹信息和状态，如</w:t>
            </w:r>
            <w:r w:rsidRPr="00926D2F">
              <w:rPr>
                <w:rFonts w:cs="宋体" w:hint="eastAsia"/>
                <w:sz w:val="24"/>
              </w:rPr>
              <w:t>IP</w:t>
            </w:r>
            <w:r w:rsidRPr="00926D2F">
              <w:rPr>
                <w:rFonts w:cs="宋体" w:hint="eastAsia"/>
                <w:sz w:val="24"/>
              </w:rPr>
              <w:t>、</w:t>
            </w:r>
            <w:r w:rsidRPr="00926D2F">
              <w:rPr>
                <w:rFonts w:cs="宋体" w:hint="eastAsia"/>
                <w:sz w:val="24"/>
              </w:rPr>
              <w:t>MAC</w:t>
            </w:r>
            <w:r w:rsidRPr="00926D2F">
              <w:rPr>
                <w:rFonts w:cs="宋体" w:hint="eastAsia"/>
                <w:sz w:val="24"/>
              </w:rPr>
              <w:t>、类型、系统、厂商、终端名称、在线状态、审核状态等</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hint="eastAsia"/>
                <w:bCs/>
                <w:sz w:val="24"/>
              </w:rPr>
              <w:t>4</w:t>
            </w:r>
            <w:r w:rsidRPr="00926D2F">
              <w:rPr>
                <w:rFonts w:cs="宋体" w:hint="eastAsia"/>
                <w:sz w:val="24"/>
              </w:rPr>
              <w:t>.</w:t>
            </w:r>
            <w:r w:rsidRPr="00926D2F">
              <w:rPr>
                <w:rFonts w:cs="宋体" w:hint="eastAsia"/>
                <w:sz w:val="24"/>
              </w:rPr>
              <w:t>产品内置</w:t>
            </w:r>
            <w:r w:rsidRPr="00926D2F">
              <w:rPr>
                <w:rFonts w:cs="宋体" w:hint="eastAsia"/>
                <w:sz w:val="24"/>
              </w:rPr>
              <w:t>WEB</w:t>
            </w:r>
            <w:r w:rsidRPr="00926D2F">
              <w:rPr>
                <w:rFonts w:cs="宋体" w:hint="eastAsia"/>
                <w:sz w:val="24"/>
              </w:rPr>
              <w:t>应用攻击特征库，支持对</w:t>
            </w:r>
            <w:proofErr w:type="gramStart"/>
            <w:r w:rsidRPr="00926D2F">
              <w:rPr>
                <w:rFonts w:cs="宋体" w:hint="eastAsia"/>
                <w:sz w:val="24"/>
              </w:rPr>
              <w:t>跨站脚本</w:t>
            </w:r>
            <w:proofErr w:type="gramEnd"/>
            <w:r w:rsidRPr="00926D2F">
              <w:rPr>
                <w:rFonts w:cs="宋体" w:hint="eastAsia"/>
                <w:sz w:val="24"/>
              </w:rPr>
              <w:t>（</w:t>
            </w:r>
            <w:r w:rsidRPr="00926D2F">
              <w:rPr>
                <w:rFonts w:cs="宋体" w:hint="eastAsia"/>
                <w:sz w:val="24"/>
              </w:rPr>
              <w:t>XSS</w:t>
            </w:r>
            <w:r w:rsidRPr="00926D2F">
              <w:rPr>
                <w:rFonts w:cs="宋体" w:hint="eastAsia"/>
                <w:sz w:val="24"/>
              </w:rPr>
              <w:t>）攻击、</w:t>
            </w:r>
            <w:r w:rsidRPr="00926D2F">
              <w:rPr>
                <w:rFonts w:cs="宋体" w:hint="eastAsia"/>
                <w:sz w:val="24"/>
              </w:rPr>
              <w:t>SQL</w:t>
            </w:r>
            <w:r w:rsidRPr="00926D2F">
              <w:rPr>
                <w:rFonts w:cs="宋体" w:hint="eastAsia"/>
                <w:sz w:val="24"/>
              </w:rPr>
              <w:t>注入、文件包含攻击、信息泄露攻击、</w:t>
            </w:r>
            <w:r w:rsidRPr="00926D2F">
              <w:rPr>
                <w:rFonts w:cs="宋体" w:hint="eastAsia"/>
                <w:sz w:val="24"/>
              </w:rPr>
              <w:t>WEBSHELL</w:t>
            </w:r>
            <w:r w:rsidRPr="00926D2F">
              <w:rPr>
                <w:rFonts w:cs="宋体" w:hint="eastAsia"/>
                <w:sz w:val="24"/>
              </w:rPr>
              <w:t>、网站扫描、网页木马等攻击类型进行防护</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hint="eastAsia"/>
                <w:bCs/>
                <w:sz w:val="24"/>
              </w:rPr>
              <w:t>5</w:t>
            </w:r>
            <w:r w:rsidRPr="00926D2F">
              <w:rPr>
                <w:rFonts w:cs="宋体" w:hint="eastAsia"/>
                <w:sz w:val="24"/>
              </w:rPr>
              <w:t>.</w:t>
            </w:r>
            <w:r w:rsidRPr="00926D2F">
              <w:rPr>
                <w:rFonts w:cs="宋体" w:hint="eastAsia"/>
                <w:sz w:val="24"/>
              </w:rPr>
              <w:t>产品支持僵尸主机检测功能，可识别主机的异常外联行为。产品内置漏洞规则库，同时支持在控制台界面通过漏洞</w:t>
            </w:r>
            <w:r w:rsidRPr="00926D2F">
              <w:rPr>
                <w:rFonts w:cs="宋体" w:hint="eastAsia"/>
                <w:sz w:val="24"/>
              </w:rPr>
              <w:t>ID</w:t>
            </w:r>
            <w:r w:rsidRPr="00926D2F">
              <w:rPr>
                <w:rFonts w:cs="宋体" w:hint="eastAsia"/>
                <w:sz w:val="24"/>
              </w:rPr>
              <w:t>、漏洞名称、危险等级、漏洞</w:t>
            </w:r>
            <w:r w:rsidRPr="00926D2F">
              <w:rPr>
                <w:rFonts w:cs="宋体" w:hint="eastAsia"/>
                <w:sz w:val="24"/>
              </w:rPr>
              <w:t>CVE</w:t>
            </w:r>
            <w:r w:rsidRPr="00926D2F">
              <w:rPr>
                <w:rFonts w:cs="宋体" w:hint="eastAsia"/>
                <w:sz w:val="24"/>
              </w:rPr>
              <w:t>标识、漏洞描述等条件查询漏洞特征信息，支持用户自定义</w:t>
            </w:r>
            <w:r w:rsidRPr="00926D2F">
              <w:rPr>
                <w:rFonts w:cs="宋体" w:hint="eastAsia"/>
                <w:sz w:val="24"/>
              </w:rPr>
              <w:t>IPS</w:t>
            </w:r>
            <w:r w:rsidRPr="00926D2F">
              <w:rPr>
                <w:rFonts w:cs="宋体" w:hint="eastAsia"/>
                <w:sz w:val="24"/>
              </w:rPr>
              <w:t>规则。</w:t>
            </w:r>
          </w:p>
          <w:p w:rsidR="00926D2F" w:rsidRPr="00926D2F" w:rsidRDefault="00926D2F" w:rsidP="00926D2F">
            <w:pPr>
              <w:adjustRightInd w:val="0"/>
              <w:snapToGrid w:val="0"/>
              <w:spacing w:line="380" w:lineRule="exact"/>
              <w:rPr>
                <w:rFonts w:cs="宋体"/>
                <w:sz w:val="24"/>
              </w:rPr>
            </w:pPr>
            <w:r w:rsidRPr="00926D2F">
              <w:rPr>
                <w:rFonts w:cs="宋体"/>
                <w:sz w:val="24"/>
              </w:rPr>
              <w:t>6</w:t>
            </w:r>
            <w:r w:rsidRPr="00926D2F">
              <w:rPr>
                <w:rFonts w:cs="宋体" w:hint="eastAsia"/>
                <w:sz w:val="24"/>
              </w:rPr>
              <w:t>.</w:t>
            </w:r>
            <w:r w:rsidRPr="00926D2F">
              <w:rPr>
                <w:rFonts w:cs="宋体" w:hint="eastAsia"/>
                <w:sz w:val="24"/>
              </w:rPr>
              <w:t>产品支持多维度流量控制功能，支持基于</w:t>
            </w:r>
            <w:r w:rsidRPr="00926D2F">
              <w:rPr>
                <w:rFonts w:cs="宋体" w:hint="eastAsia"/>
                <w:sz w:val="24"/>
              </w:rPr>
              <w:t>IP</w:t>
            </w:r>
            <w:r w:rsidRPr="00926D2F">
              <w:rPr>
                <w:rFonts w:cs="宋体" w:hint="eastAsia"/>
                <w:sz w:val="24"/>
              </w:rPr>
              <w:t>地址、用户、应用、时间设置流量控制策略，保证关键业务带宽日常需求。</w:t>
            </w:r>
          </w:p>
          <w:p w:rsidR="00926D2F" w:rsidRPr="00926D2F" w:rsidRDefault="00926D2F" w:rsidP="00926D2F">
            <w:pPr>
              <w:adjustRightInd w:val="0"/>
              <w:snapToGrid w:val="0"/>
              <w:spacing w:line="380" w:lineRule="exact"/>
              <w:rPr>
                <w:rFonts w:cs="宋体"/>
                <w:sz w:val="24"/>
              </w:rPr>
            </w:pPr>
            <w:r w:rsidRPr="00926D2F">
              <w:rPr>
                <w:rFonts w:cs="宋体"/>
                <w:sz w:val="24"/>
              </w:rPr>
              <w:t>7</w:t>
            </w:r>
            <w:r w:rsidRPr="00926D2F">
              <w:rPr>
                <w:rFonts w:cs="宋体" w:hint="eastAsia"/>
                <w:sz w:val="24"/>
              </w:rPr>
              <w:t>.</w:t>
            </w:r>
            <w:r w:rsidRPr="00926D2F">
              <w:rPr>
                <w:rFonts w:cs="宋体" w:hint="eastAsia"/>
                <w:sz w:val="24"/>
              </w:rPr>
              <w:t>支持</w:t>
            </w:r>
            <w:r w:rsidRPr="00926D2F">
              <w:rPr>
                <w:rFonts w:cs="宋体" w:hint="eastAsia"/>
                <w:sz w:val="24"/>
              </w:rPr>
              <w:t>Cookie</w:t>
            </w:r>
            <w:r w:rsidRPr="00926D2F">
              <w:rPr>
                <w:rFonts w:cs="宋体" w:hint="eastAsia"/>
                <w:sz w:val="24"/>
              </w:rPr>
              <w:t>攻击防护功能，并通过日志记录</w:t>
            </w:r>
            <w:r w:rsidRPr="00926D2F">
              <w:rPr>
                <w:rFonts w:cs="宋体" w:hint="eastAsia"/>
                <w:sz w:val="24"/>
              </w:rPr>
              <w:t>Cookie</w:t>
            </w:r>
            <w:r w:rsidRPr="00926D2F">
              <w:rPr>
                <w:rFonts w:cs="宋体" w:hint="eastAsia"/>
                <w:sz w:val="24"/>
              </w:rPr>
              <w:t>被篡改。</w:t>
            </w:r>
          </w:p>
          <w:p w:rsidR="00926D2F" w:rsidRPr="00926D2F" w:rsidRDefault="00926D2F" w:rsidP="00926D2F">
            <w:pPr>
              <w:adjustRightInd w:val="0"/>
              <w:snapToGrid w:val="0"/>
              <w:spacing w:line="380" w:lineRule="exact"/>
              <w:rPr>
                <w:rFonts w:cs="宋体"/>
                <w:sz w:val="24"/>
              </w:rPr>
            </w:pPr>
            <w:r w:rsidRPr="00926D2F">
              <w:rPr>
                <w:rFonts w:cs="宋体"/>
                <w:sz w:val="24"/>
              </w:rPr>
              <w:t>8</w:t>
            </w:r>
            <w:r w:rsidRPr="00926D2F">
              <w:rPr>
                <w:rFonts w:cs="宋体" w:hint="eastAsia"/>
                <w:sz w:val="24"/>
              </w:rPr>
              <w:t>.</w:t>
            </w:r>
            <w:r w:rsidRPr="00926D2F">
              <w:rPr>
                <w:rFonts w:cs="宋体" w:hint="eastAsia"/>
                <w:sz w:val="24"/>
              </w:rPr>
              <w:t>支持路由类型、协议类型、网络对象、国家地区等条件进行自动选路的策略路由，支持基于网络区域、网络对象、</w:t>
            </w:r>
            <w:r w:rsidRPr="00926D2F">
              <w:rPr>
                <w:rFonts w:cs="宋体" w:hint="eastAsia"/>
                <w:sz w:val="24"/>
              </w:rPr>
              <w:t>MAC</w:t>
            </w:r>
            <w:r w:rsidRPr="00926D2F">
              <w:rPr>
                <w:rFonts w:cs="宋体" w:hint="eastAsia"/>
                <w:sz w:val="24"/>
              </w:rPr>
              <w:t>地址、服务、应用、域名等维度进行访问控制策略设置。</w:t>
            </w:r>
          </w:p>
          <w:p w:rsidR="00926D2F" w:rsidRPr="00926D2F" w:rsidRDefault="00926D2F" w:rsidP="00926D2F">
            <w:pPr>
              <w:adjustRightInd w:val="0"/>
              <w:snapToGrid w:val="0"/>
              <w:spacing w:line="380" w:lineRule="exact"/>
              <w:rPr>
                <w:rFonts w:cs="宋体"/>
                <w:sz w:val="24"/>
              </w:rPr>
            </w:pPr>
            <w:r w:rsidRPr="00926D2F">
              <w:rPr>
                <w:rFonts w:cs="宋体"/>
                <w:sz w:val="24"/>
              </w:rPr>
              <w:t>9</w:t>
            </w:r>
            <w:r w:rsidRPr="00926D2F">
              <w:rPr>
                <w:rFonts w:cs="宋体" w:hint="eastAsia"/>
                <w:sz w:val="24"/>
              </w:rPr>
              <w:t>.</w:t>
            </w:r>
            <w:r w:rsidRPr="00926D2F">
              <w:rPr>
                <w:rFonts w:cs="宋体" w:hint="eastAsia"/>
                <w:sz w:val="24"/>
              </w:rPr>
              <w:t>支持服务器漏洞防扫描功能，并对扫描源</w:t>
            </w:r>
            <w:r w:rsidRPr="00926D2F">
              <w:rPr>
                <w:rFonts w:cs="宋体" w:hint="eastAsia"/>
                <w:sz w:val="24"/>
              </w:rPr>
              <w:t>IP</w:t>
            </w:r>
            <w:r w:rsidRPr="00926D2F">
              <w:rPr>
                <w:rFonts w:cs="宋体" w:hint="eastAsia"/>
                <w:sz w:val="24"/>
              </w:rPr>
              <w:t>进行日志记录和联动封锁。</w:t>
            </w:r>
          </w:p>
          <w:p w:rsidR="00926D2F" w:rsidRPr="00926D2F" w:rsidRDefault="00926D2F" w:rsidP="00926D2F">
            <w:pPr>
              <w:adjustRightInd w:val="0"/>
              <w:snapToGrid w:val="0"/>
              <w:spacing w:line="380" w:lineRule="exact"/>
              <w:rPr>
                <w:rFonts w:cs="宋体"/>
                <w:sz w:val="24"/>
              </w:rPr>
            </w:pPr>
            <w:r w:rsidRPr="00926D2F">
              <w:rPr>
                <w:rFonts w:cs="宋体"/>
                <w:sz w:val="24"/>
              </w:rPr>
              <w:t>10</w:t>
            </w:r>
            <w:r w:rsidRPr="00926D2F">
              <w:rPr>
                <w:rFonts w:cs="宋体" w:hint="eastAsia"/>
                <w:sz w:val="24"/>
              </w:rPr>
              <w:t>.</w:t>
            </w:r>
            <w:r w:rsidRPr="00926D2F">
              <w:rPr>
                <w:rFonts w:cs="宋体" w:hint="eastAsia"/>
                <w:sz w:val="24"/>
              </w:rPr>
              <w:t>支持基于文件传输方式、文件类型等维度的管控策略配置。产品支持</w:t>
            </w:r>
            <w:r w:rsidRPr="00926D2F">
              <w:rPr>
                <w:rFonts w:cs="宋体" w:hint="eastAsia"/>
                <w:sz w:val="24"/>
              </w:rPr>
              <w:t>https</w:t>
            </w:r>
            <w:r w:rsidRPr="00926D2F">
              <w:rPr>
                <w:rFonts w:cs="宋体" w:hint="eastAsia"/>
                <w:sz w:val="24"/>
              </w:rPr>
              <w:t>解密功能，支持</w:t>
            </w:r>
            <w:r w:rsidRPr="00926D2F">
              <w:rPr>
                <w:rFonts w:cs="宋体" w:hint="eastAsia"/>
                <w:sz w:val="24"/>
              </w:rPr>
              <w:t>TCP</w:t>
            </w:r>
            <w:r w:rsidRPr="00926D2F">
              <w:rPr>
                <w:rFonts w:cs="宋体" w:hint="eastAsia"/>
                <w:sz w:val="24"/>
              </w:rPr>
              <w:t>代理和</w:t>
            </w:r>
            <w:r w:rsidRPr="00926D2F">
              <w:rPr>
                <w:rFonts w:cs="宋体" w:hint="eastAsia"/>
                <w:sz w:val="24"/>
              </w:rPr>
              <w:t>SSL</w:t>
            </w:r>
            <w:r w:rsidRPr="00926D2F">
              <w:rPr>
                <w:rFonts w:cs="宋体" w:hint="eastAsia"/>
                <w:sz w:val="24"/>
              </w:rPr>
              <w:t>代理；</w:t>
            </w:r>
          </w:p>
          <w:p w:rsidR="00926D2F" w:rsidRPr="00926D2F" w:rsidRDefault="00926D2F" w:rsidP="00926D2F">
            <w:pPr>
              <w:adjustRightInd w:val="0"/>
              <w:snapToGrid w:val="0"/>
              <w:spacing w:line="380" w:lineRule="exact"/>
              <w:rPr>
                <w:rFonts w:cs="宋体"/>
                <w:sz w:val="24"/>
              </w:rPr>
            </w:pPr>
            <w:r w:rsidRPr="00926D2F">
              <w:rPr>
                <w:rFonts w:cs="宋体" w:hint="eastAsia"/>
                <w:sz w:val="24"/>
              </w:rPr>
              <w:t>1</w:t>
            </w:r>
            <w:r w:rsidRPr="00926D2F">
              <w:rPr>
                <w:rFonts w:cs="宋体"/>
                <w:sz w:val="24"/>
              </w:rPr>
              <w:t>1</w:t>
            </w:r>
            <w:r w:rsidRPr="00926D2F">
              <w:rPr>
                <w:rFonts w:cs="宋体" w:hint="eastAsia"/>
                <w:sz w:val="24"/>
              </w:rPr>
              <w:t>.</w:t>
            </w:r>
            <w:r w:rsidRPr="00926D2F">
              <w:rPr>
                <w:rFonts w:cs="宋体" w:hint="eastAsia"/>
                <w:sz w:val="24"/>
              </w:rPr>
              <w:t>产品支持用户账号全生命周期保护功能，包括用户账号多余入口检测、用户账号弱口令检测、用户账号暴力破解检测、失陷账号检测，防止因账号被</w:t>
            </w:r>
            <w:r w:rsidRPr="00926D2F">
              <w:rPr>
                <w:rFonts w:cs="宋体" w:hint="eastAsia"/>
                <w:sz w:val="24"/>
              </w:rPr>
              <w:lastRenderedPageBreak/>
              <w:t>暴力破解导致的非法</w:t>
            </w:r>
            <w:proofErr w:type="gramStart"/>
            <w:r w:rsidRPr="00926D2F">
              <w:rPr>
                <w:rFonts w:cs="宋体" w:hint="eastAsia"/>
                <w:sz w:val="24"/>
              </w:rPr>
              <w:t>提权情况</w:t>
            </w:r>
            <w:proofErr w:type="gramEnd"/>
            <w:r w:rsidRPr="00926D2F">
              <w:rPr>
                <w:rFonts w:cs="宋体" w:hint="eastAsia"/>
                <w:sz w:val="24"/>
              </w:rPr>
              <w:t>发生。</w:t>
            </w:r>
          </w:p>
          <w:p w:rsidR="00926D2F" w:rsidRPr="00926D2F" w:rsidRDefault="00926D2F" w:rsidP="00926D2F">
            <w:pPr>
              <w:adjustRightInd w:val="0"/>
              <w:snapToGrid w:val="0"/>
              <w:spacing w:line="380" w:lineRule="exact"/>
              <w:rPr>
                <w:rFonts w:cs="宋体"/>
                <w:sz w:val="24"/>
              </w:rPr>
            </w:pPr>
            <w:r w:rsidRPr="00926D2F">
              <w:rPr>
                <w:rFonts w:cs="宋体" w:hint="eastAsia"/>
                <w:sz w:val="24"/>
              </w:rPr>
              <w:t>★</w:t>
            </w:r>
            <w:r w:rsidRPr="00926D2F">
              <w:rPr>
                <w:rFonts w:hint="eastAsia"/>
                <w:sz w:val="24"/>
              </w:rPr>
              <w:t>1</w:t>
            </w:r>
            <w:r w:rsidRPr="00926D2F">
              <w:rPr>
                <w:sz w:val="24"/>
              </w:rPr>
              <w:t>2</w:t>
            </w:r>
            <w:r w:rsidRPr="00926D2F">
              <w:rPr>
                <w:rFonts w:hint="eastAsia"/>
                <w:sz w:val="24"/>
              </w:rPr>
              <w:t>.</w:t>
            </w:r>
            <w:r w:rsidRPr="00926D2F">
              <w:rPr>
                <w:rFonts w:hint="eastAsia"/>
                <w:sz w:val="24"/>
              </w:rPr>
              <w:t>本次所投内网防火墙须与医院的深信服安全感知运营平台的</w:t>
            </w:r>
            <w:r w:rsidRPr="00926D2F">
              <w:rPr>
                <w:rFonts w:hint="eastAsia"/>
                <w:sz w:val="24"/>
              </w:rPr>
              <w:t>SNMP</w:t>
            </w:r>
            <w:r w:rsidRPr="00926D2F">
              <w:rPr>
                <w:rFonts w:hint="eastAsia"/>
                <w:sz w:val="24"/>
              </w:rPr>
              <w:t>协议接口对接和功能定制服务，定制开发服务和技术支持服务涉及费用由投标人提供并包含到产品报价中。具体开发定制服务要求为：所投防火墙产生的安全日志等数据上报到医院现有安全感知运营平台，在此平台进行日志的集中分析和攻击威胁的统一大屏展示，院内安全管理员可实时掌握医院业务网络的安全态势，实现医院整体网络安全态势感知、分析和可视化呈现，当院内安全感知运营平台检测到边界安全风险时，可联动所投防火墙下发策略（包括封锁源</w:t>
            </w:r>
            <w:r w:rsidRPr="00926D2F">
              <w:rPr>
                <w:rFonts w:hint="eastAsia"/>
                <w:sz w:val="24"/>
              </w:rPr>
              <w:t>IP</w:t>
            </w:r>
            <w:r w:rsidRPr="00926D2F">
              <w:rPr>
                <w:rFonts w:hint="eastAsia"/>
                <w:sz w:val="24"/>
              </w:rPr>
              <w:t>、访问控制、隔离主机、封锁域名</w:t>
            </w:r>
            <w:r w:rsidRPr="00926D2F">
              <w:rPr>
                <w:rFonts w:hint="eastAsia"/>
                <w:sz w:val="24"/>
              </w:rPr>
              <w:t>/URL/IP</w:t>
            </w:r>
            <w:r w:rsidRPr="00926D2F">
              <w:rPr>
                <w:rFonts w:hint="eastAsia"/>
                <w:sz w:val="24"/>
              </w:rPr>
              <w:t>、封锁攻击者</w:t>
            </w:r>
            <w:r w:rsidRPr="00926D2F">
              <w:rPr>
                <w:rFonts w:hint="eastAsia"/>
                <w:sz w:val="24"/>
              </w:rPr>
              <w:t>IP</w:t>
            </w:r>
            <w:r w:rsidRPr="00926D2F">
              <w:rPr>
                <w:rFonts w:hint="eastAsia"/>
                <w:sz w:val="24"/>
              </w:rPr>
              <w:t>等），阻断安全风险，提升整体安全运营能力，以保证医院整体业务安全统一管理和分析效果。</w:t>
            </w:r>
          </w:p>
        </w:tc>
      </w:tr>
      <w:tr w:rsidR="00926D2F" w:rsidRPr="00926D2F" w:rsidTr="007A610F">
        <w:trPr>
          <w:trHeight w:val="366"/>
          <w:jc w:val="center"/>
        </w:trPr>
        <w:tc>
          <w:tcPr>
            <w:tcW w:w="47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lastRenderedPageBreak/>
              <w:t>3</w:t>
            </w:r>
          </w:p>
        </w:tc>
        <w:tc>
          <w:tcPr>
            <w:tcW w:w="749" w:type="pct"/>
            <w:vAlign w:val="center"/>
          </w:tcPr>
          <w:p w:rsidR="00926D2F" w:rsidRPr="00926D2F" w:rsidRDefault="00926D2F" w:rsidP="00926D2F">
            <w:pPr>
              <w:adjustRightInd w:val="0"/>
              <w:snapToGrid w:val="0"/>
              <w:spacing w:line="380" w:lineRule="exact"/>
              <w:jc w:val="center"/>
              <w:rPr>
                <w:rFonts w:cs="宋体"/>
                <w:kern w:val="0"/>
                <w:sz w:val="24"/>
              </w:rPr>
            </w:pPr>
            <w:proofErr w:type="gramStart"/>
            <w:r w:rsidRPr="00926D2F">
              <w:rPr>
                <w:rFonts w:cs="宋体" w:hint="eastAsia"/>
                <w:sz w:val="24"/>
              </w:rPr>
              <w:t>堡垒机</w:t>
            </w:r>
            <w:proofErr w:type="gramEnd"/>
          </w:p>
        </w:tc>
        <w:tc>
          <w:tcPr>
            <w:tcW w:w="582"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1</w:t>
            </w:r>
            <w:r w:rsidRPr="00926D2F">
              <w:rPr>
                <w:rFonts w:cs="宋体" w:hint="eastAsia"/>
                <w:sz w:val="24"/>
              </w:rPr>
              <w:t>台</w:t>
            </w:r>
          </w:p>
        </w:tc>
        <w:tc>
          <w:tcPr>
            <w:tcW w:w="3190" w:type="pct"/>
            <w:vAlign w:val="center"/>
          </w:tcPr>
          <w:p w:rsidR="00926D2F" w:rsidRPr="00926D2F" w:rsidRDefault="00926D2F" w:rsidP="00926D2F">
            <w:pPr>
              <w:adjustRightInd w:val="0"/>
              <w:snapToGrid w:val="0"/>
              <w:spacing w:line="380" w:lineRule="exact"/>
              <w:rPr>
                <w:rFonts w:cs="宋体"/>
                <w:sz w:val="24"/>
              </w:rPr>
            </w:pPr>
            <w:r w:rsidRPr="00926D2F">
              <w:rPr>
                <w:rFonts w:cs="宋体" w:hint="eastAsia"/>
                <w:sz w:val="24"/>
              </w:rPr>
              <w:t>★</w:t>
            </w:r>
            <w:r w:rsidRPr="00926D2F">
              <w:rPr>
                <w:rFonts w:cs="宋体" w:hint="eastAsia"/>
                <w:sz w:val="24"/>
              </w:rPr>
              <w:t>1.</w:t>
            </w:r>
            <w:r w:rsidRPr="00926D2F">
              <w:rPr>
                <w:rFonts w:cs="宋体" w:hint="eastAsia"/>
                <w:sz w:val="24"/>
              </w:rPr>
              <w:t>≥</w:t>
            </w:r>
            <w:r w:rsidRPr="00926D2F">
              <w:rPr>
                <w:rFonts w:cs="宋体" w:hint="eastAsia"/>
                <w:sz w:val="24"/>
              </w:rPr>
              <w:t>2U</w:t>
            </w:r>
            <w:r w:rsidRPr="00926D2F">
              <w:rPr>
                <w:rFonts w:cs="宋体" w:hint="eastAsia"/>
                <w:sz w:val="24"/>
              </w:rPr>
              <w:t>机架式；产品</w:t>
            </w:r>
            <w:r w:rsidRPr="00926D2F">
              <w:rPr>
                <w:rFonts w:cs="宋体" w:hint="eastAsia"/>
                <w:sz w:val="24"/>
              </w:rPr>
              <w:t>CPU</w:t>
            </w:r>
            <w:r w:rsidRPr="00926D2F">
              <w:rPr>
                <w:rFonts w:cs="宋体" w:hint="eastAsia"/>
                <w:sz w:val="24"/>
              </w:rPr>
              <w:t>和操作系统符合安全可靠测评公告要求，内存≥</w:t>
            </w:r>
            <w:r w:rsidRPr="00926D2F">
              <w:rPr>
                <w:rFonts w:cs="宋体" w:hint="eastAsia"/>
                <w:sz w:val="24"/>
              </w:rPr>
              <w:t>16G</w:t>
            </w:r>
            <w:r w:rsidRPr="00926D2F">
              <w:rPr>
                <w:rFonts w:cs="宋体" w:hint="eastAsia"/>
                <w:sz w:val="24"/>
              </w:rPr>
              <w:t>，硬盘≥</w:t>
            </w:r>
            <w:r w:rsidRPr="00926D2F">
              <w:rPr>
                <w:rFonts w:cs="宋体" w:hint="eastAsia"/>
                <w:sz w:val="24"/>
              </w:rPr>
              <w:t>500G SSD+2T</w:t>
            </w:r>
            <w:r w:rsidRPr="00926D2F">
              <w:rPr>
                <w:rFonts w:cs="宋体" w:hint="eastAsia"/>
                <w:sz w:val="24"/>
              </w:rPr>
              <w:t>；双电源，</w:t>
            </w:r>
            <w:proofErr w:type="gramStart"/>
            <w:r w:rsidRPr="00926D2F">
              <w:rPr>
                <w:rFonts w:cs="宋体" w:hint="eastAsia"/>
                <w:sz w:val="24"/>
              </w:rPr>
              <w:t>千兆电口</w:t>
            </w:r>
            <w:proofErr w:type="gramEnd"/>
            <w:r w:rsidRPr="00926D2F">
              <w:rPr>
                <w:rFonts w:cs="宋体" w:hint="eastAsia"/>
                <w:sz w:val="24"/>
              </w:rPr>
              <w:t>≥</w:t>
            </w:r>
            <w:r w:rsidRPr="00926D2F">
              <w:rPr>
                <w:rFonts w:cs="宋体" w:hint="eastAsia"/>
                <w:sz w:val="24"/>
              </w:rPr>
              <w:t>6</w:t>
            </w:r>
            <w:r w:rsidRPr="00926D2F">
              <w:rPr>
                <w:rFonts w:cs="宋体" w:hint="eastAsia"/>
                <w:sz w:val="24"/>
              </w:rPr>
              <w:t>个，</w:t>
            </w:r>
            <w:proofErr w:type="gramStart"/>
            <w:r w:rsidRPr="00926D2F">
              <w:rPr>
                <w:rFonts w:cs="宋体" w:hint="eastAsia"/>
                <w:sz w:val="24"/>
              </w:rPr>
              <w:t>千兆光口</w:t>
            </w:r>
            <w:proofErr w:type="gramEnd"/>
            <w:r w:rsidRPr="00926D2F">
              <w:rPr>
                <w:rFonts w:cs="宋体" w:hint="eastAsia"/>
                <w:sz w:val="24"/>
              </w:rPr>
              <w:t>≥</w:t>
            </w:r>
            <w:r w:rsidRPr="00926D2F">
              <w:rPr>
                <w:rFonts w:cs="宋体" w:hint="eastAsia"/>
                <w:sz w:val="24"/>
              </w:rPr>
              <w:t>4</w:t>
            </w:r>
            <w:r w:rsidRPr="00926D2F">
              <w:rPr>
                <w:rFonts w:cs="宋体" w:hint="eastAsia"/>
                <w:sz w:val="24"/>
              </w:rPr>
              <w:t>个。授权资产数≥</w:t>
            </w:r>
            <w:r w:rsidRPr="00926D2F">
              <w:rPr>
                <w:rFonts w:cs="宋体" w:hint="eastAsia"/>
                <w:sz w:val="24"/>
              </w:rPr>
              <w:t>500</w:t>
            </w:r>
            <w:r w:rsidRPr="00926D2F">
              <w:rPr>
                <w:rFonts w:cs="宋体" w:hint="eastAsia"/>
                <w:sz w:val="24"/>
              </w:rPr>
              <w:t>个；并发字符连接最大数≥</w:t>
            </w:r>
            <w:r w:rsidRPr="00926D2F">
              <w:rPr>
                <w:rFonts w:cs="宋体" w:hint="eastAsia"/>
                <w:sz w:val="24"/>
              </w:rPr>
              <w:t>200</w:t>
            </w:r>
            <w:r w:rsidRPr="00926D2F">
              <w:rPr>
                <w:rFonts w:cs="宋体" w:hint="eastAsia"/>
                <w:sz w:val="24"/>
              </w:rPr>
              <w:t>个；并发图形连接最大数≥</w:t>
            </w:r>
            <w:r w:rsidRPr="00926D2F">
              <w:rPr>
                <w:rFonts w:cs="宋体" w:hint="eastAsia"/>
                <w:sz w:val="24"/>
              </w:rPr>
              <w:t>30</w:t>
            </w:r>
            <w:r w:rsidRPr="00926D2F">
              <w:rPr>
                <w:rFonts w:cs="宋体" w:hint="eastAsia"/>
                <w:sz w:val="24"/>
              </w:rPr>
              <w:t>个。</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2.</w:t>
            </w:r>
            <w:r w:rsidRPr="00926D2F">
              <w:rPr>
                <w:rFonts w:cs="宋体" w:hint="eastAsia"/>
                <w:sz w:val="24"/>
              </w:rPr>
              <w:t>支持标准化对接</w:t>
            </w:r>
            <w:r w:rsidRPr="00926D2F">
              <w:rPr>
                <w:rFonts w:cs="宋体" w:hint="eastAsia"/>
                <w:sz w:val="24"/>
              </w:rPr>
              <w:t>CAS</w:t>
            </w:r>
            <w:r w:rsidRPr="00926D2F">
              <w:rPr>
                <w:rFonts w:cs="宋体" w:hint="eastAsia"/>
                <w:sz w:val="24"/>
              </w:rPr>
              <w:t>、</w:t>
            </w:r>
            <w:r w:rsidRPr="00926D2F">
              <w:rPr>
                <w:rFonts w:cs="宋体" w:hint="eastAsia"/>
                <w:sz w:val="24"/>
              </w:rPr>
              <w:t>JWT</w:t>
            </w:r>
            <w:r w:rsidRPr="00926D2F">
              <w:rPr>
                <w:rFonts w:cs="宋体" w:hint="eastAsia"/>
                <w:sz w:val="24"/>
              </w:rPr>
              <w:t>、</w:t>
            </w:r>
            <w:r w:rsidRPr="00926D2F">
              <w:rPr>
                <w:rFonts w:cs="宋体" w:hint="eastAsia"/>
                <w:sz w:val="24"/>
              </w:rPr>
              <w:t>SAML2</w:t>
            </w:r>
            <w:r w:rsidRPr="00926D2F">
              <w:rPr>
                <w:rFonts w:cs="宋体" w:hint="eastAsia"/>
                <w:sz w:val="24"/>
              </w:rPr>
              <w:t>、</w:t>
            </w:r>
            <w:r w:rsidRPr="00926D2F">
              <w:rPr>
                <w:rFonts w:cs="宋体" w:hint="eastAsia"/>
                <w:sz w:val="24"/>
              </w:rPr>
              <w:t>OAuth2</w:t>
            </w:r>
            <w:r w:rsidRPr="00926D2F">
              <w:rPr>
                <w:rFonts w:cs="宋体" w:hint="eastAsia"/>
                <w:sz w:val="24"/>
              </w:rPr>
              <w:t>单点登录认证，且支持配置是否自动创建</w:t>
            </w:r>
            <w:proofErr w:type="gramStart"/>
            <w:r w:rsidRPr="00926D2F">
              <w:rPr>
                <w:rFonts w:cs="宋体" w:hint="eastAsia"/>
                <w:sz w:val="24"/>
              </w:rPr>
              <w:t>堡垒机</w:t>
            </w:r>
            <w:proofErr w:type="gramEnd"/>
            <w:r w:rsidRPr="00926D2F">
              <w:rPr>
                <w:rFonts w:cs="宋体" w:hint="eastAsia"/>
                <w:sz w:val="24"/>
              </w:rPr>
              <w:t>中不存在用户。</w:t>
            </w:r>
          </w:p>
          <w:p w:rsidR="00926D2F" w:rsidRPr="00926D2F" w:rsidRDefault="00926D2F" w:rsidP="00926D2F">
            <w:pPr>
              <w:adjustRightInd w:val="0"/>
              <w:snapToGrid w:val="0"/>
              <w:spacing w:line="380" w:lineRule="exact"/>
              <w:rPr>
                <w:rFonts w:cs="宋体"/>
                <w:strike/>
                <w:sz w:val="24"/>
              </w:rPr>
            </w:pPr>
            <w:r w:rsidRPr="00926D2F">
              <w:rPr>
                <w:rFonts w:hint="eastAsia"/>
                <w:bCs/>
                <w:sz w:val="24"/>
              </w:rPr>
              <w:t>●</w:t>
            </w:r>
            <w:r w:rsidRPr="00926D2F">
              <w:rPr>
                <w:rFonts w:cs="宋体" w:hint="eastAsia"/>
                <w:sz w:val="24"/>
              </w:rPr>
              <w:t>3.</w:t>
            </w:r>
            <w:r w:rsidRPr="00926D2F">
              <w:rPr>
                <w:rFonts w:cs="宋体" w:hint="eastAsia"/>
                <w:sz w:val="24"/>
              </w:rPr>
              <w:t>支持自动收集设备</w:t>
            </w:r>
            <w:r w:rsidRPr="00926D2F">
              <w:rPr>
                <w:rFonts w:cs="宋体" w:hint="eastAsia"/>
                <w:sz w:val="24"/>
              </w:rPr>
              <w:t>IP</w:t>
            </w:r>
            <w:r w:rsidRPr="00926D2F">
              <w:rPr>
                <w:rFonts w:cs="宋体" w:hint="eastAsia"/>
                <w:sz w:val="24"/>
              </w:rPr>
              <w:t>、运维协议、端口号、账号、密码、与用户的权限关系，可自动完成授权。</w:t>
            </w:r>
          </w:p>
          <w:p w:rsidR="00926D2F" w:rsidRPr="00926D2F" w:rsidRDefault="00926D2F" w:rsidP="00926D2F">
            <w:pPr>
              <w:adjustRightInd w:val="0"/>
              <w:snapToGrid w:val="0"/>
              <w:spacing w:line="380" w:lineRule="exact"/>
              <w:rPr>
                <w:rFonts w:cs="宋体"/>
                <w:sz w:val="24"/>
              </w:rPr>
            </w:pPr>
            <w:r w:rsidRPr="00926D2F">
              <w:rPr>
                <w:rFonts w:cs="宋体" w:hint="eastAsia"/>
                <w:sz w:val="24"/>
              </w:rPr>
              <w:t>4.</w:t>
            </w:r>
            <w:r w:rsidRPr="00926D2F">
              <w:rPr>
                <w:rFonts w:cs="宋体" w:hint="eastAsia"/>
                <w:sz w:val="24"/>
              </w:rPr>
              <w:t>支持对数据库运维会话的上行和下行命令进行审计。</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5.</w:t>
            </w:r>
            <w:r w:rsidRPr="00926D2F">
              <w:rPr>
                <w:rFonts w:cs="宋体" w:hint="eastAsia"/>
                <w:sz w:val="24"/>
              </w:rPr>
              <w:t>支持对</w:t>
            </w:r>
            <w:r w:rsidRPr="00926D2F">
              <w:rPr>
                <w:rFonts w:cs="宋体" w:hint="eastAsia"/>
                <w:sz w:val="24"/>
              </w:rPr>
              <w:t>Web</w:t>
            </w:r>
            <w:r w:rsidRPr="00926D2F">
              <w:rPr>
                <w:rFonts w:cs="宋体" w:hint="eastAsia"/>
                <w:sz w:val="24"/>
              </w:rPr>
              <w:t>应用的</w:t>
            </w:r>
            <w:proofErr w:type="gramStart"/>
            <w:r w:rsidRPr="00926D2F">
              <w:rPr>
                <w:rFonts w:cs="宋体" w:hint="eastAsia"/>
                <w:sz w:val="24"/>
              </w:rPr>
              <w:t>自动改密功能</w:t>
            </w:r>
            <w:proofErr w:type="gramEnd"/>
            <w:r w:rsidRPr="00926D2F">
              <w:rPr>
                <w:rFonts w:cs="宋体" w:hint="eastAsia"/>
                <w:sz w:val="24"/>
              </w:rPr>
              <w:t>，并且支持随</w:t>
            </w:r>
            <w:proofErr w:type="gramStart"/>
            <w:r w:rsidRPr="00926D2F">
              <w:rPr>
                <w:rFonts w:cs="宋体" w:hint="eastAsia"/>
                <w:sz w:val="24"/>
              </w:rPr>
              <w:t>堡垒机</w:t>
            </w:r>
            <w:proofErr w:type="gramEnd"/>
            <w:r w:rsidRPr="00926D2F">
              <w:rPr>
                <w:rFonts w:cs="宋体" w:hint="eastAsia"/>
                <w:sz w:val="24"/>
              </w:rPr>
              <w:t>提供</w:t>
            </w:r>
            <w:proofErr w:type="gramStart"/>
            <w:r w:rsidRPr="00926D2F">
              <w:rPr>
                <w:rFonts w:cs="宋体" w:hint="eastAsia"/>
                <w:sz w:val="24"/>
              </w:rPr>
              <w:t>的改密插件</w:t>
            </w:r>
            <w:proofErr w:type="gramEnd"/>
            <w:r w:rsidRPr="00926D2F">
              <w:rPr>
                <w:rFonts w:cs="宋体" w:hint="eastAsia"/>
                <w:sz w:val="24"/>
              </w:rPr>
              <w:t>录制向导，</w:t>
            </w:r>
            <w:proofErr w:type="gramStart"/>
            <w:r w:rsidRPr="00926D2F">
              <w:rPr>
                <w:rFonts w:cs="宋体" w:hint="eastAsia"/>
                <w:sz w:val="24"/>
              </w:rPr>
              <w:t>通过改密插件</w:t>
            </w:r>
            <w:proofErr w:type="gramEnd"/>
            <w:r w:rsidRPr="00926D2F">
              <w:rPr>
                <w:rFonts w:cs="宋体" w:hint="eastAsia"/>
                <w:sz w:val="24"/>
              </w:rPr>
              <w:t>自动生成</w:t>
            </w:r>
            <w:r w:rsidRPr="00926D2F">
              <w:rPr>
                <w:rFonts w:cs="宋体" w:hint="eastAsia"/>
                <w:sz w:val="24"/>
              </w:rPr>
              <w:t>web</w:t>
            </w:r>
            <w:r w:rsidRPr="00926D2F">
              <w:rPr>
                <w:rFonts w:cs="宋体" w:hint="eastAsia"/>
                <w:sz w:val="24"/>
              </w:rPr>
              <w:t>应用</w:t>
            </w:r>
            <w:proofErr w:type="gramStart"/>
            <w:r w:rsidRPr="00926D2F">
              <w:rPr>
                <w:rFonts w:cs="宋体" w:hint="eastAsia"/>
                <w:sz w:val="24"/>
              </w:rPr>
              <w:t>的改密脚本</w:t>
            </w:r>
            <w:proofErr w:type="gramEnd"/>
            <w:r w:rsidRPr="00926D2F">
              <w:rPr>
                <w:rFonts w:cs="宋体" w:hint="eastAsia"/>
                <w:sz w:val="24"/>
              </w:rPr>
              <w:t>。</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6.</w:t>
            </w:r>
            <w:r w:rsidRPr="00926D2F">
              <w:rPr>
                <w:rFonts w:cs="宋体" w:hint="eastAsia"/>
                <w:sz w:val="24"/>
              </w:rPr>
              <w:t>支持提供禁止审计功能，可对部分设定策略的会话</w:t>
            </w:r>
            <w:proofErr w:type="gramStart"/>
            <w:r w:rsidRPr="00926D2F">
              <w:rPr>
                <w:rFonts w:cs="宋体" w:hint="eastAsia"/>
                <w:sz w:val="24"/>
              </w:rPr>
              <w:t>不</w:t>
            </w:r>
            <w:proofErr w:type="gramEnd"/>
            <w:r w:rsidRPr="00926D2F">
              <w:rPr>
                <w:rFonts w:cs="宋体" w:hint="eastAsia"/>
                <w:sz w:val="24"/>
              </w:rPr>
              <w:t>审计录像，防止机密信息二次泄漏。</w:t>
            </w:r>
          </w:p>
          <w:p w:rsidR="00926D2F" w:rsidRPr="00926D2F" w:rsidRDefault="00926D2F" w:rsidP="00926D2F">
            <w:pPr>
              <w:adjustRightInd w:val="0"/>
              <w:snapToGrid w:val="0"/>
              <w:spacing w:line="380" w:lineRule="exact"/>
              <w:rPr>
                <w:rFonts w:cs="宋体"/>
                <w:sz w:val="24"/>
              </w:rPr>
            </w:pPr>
            <w:r w:rsidRPr="00926D2F">
              <w:rPr>
                <w:rFonts w:hint="eastAsia"/>
                <w:bCs/>
                <w:sz w:val="24"/>
              </w:rPr>
              <w:t>●</w:t>
            </w:r>
            <w:r w:rsidRPr="00926D2F">
              <w:rPr>
                <w:rFonts w:cs="宋体" w:hint="eastAsia"/>
                <w:sz w:val="24"/>
              </w:rPr>
              <w:t>7.</w:t>
            </w:r>
            <w:r w:rsidRPr="00926D2F">
              <w:rPr>
                <w:rFonts w:cs="宋体" w:hint="eastAsia"/>
                <w:sz w:val="24"/>
              </w:rPr>
              <w:t>具备自动化编排能力，通过编排动作流的方式，对目标资产进行定时或周期性的自动化运维。动作流可包括：上传文件、执行命令、下载文件等。动</w:t>
            </w:r>
            <w:r w:rsidRPr="00926D2F">
              <w:rPr>
                <w:rFonts w:cs="宋体" w:hint="eastAsia"/>
                <w:sz w:val="24"/>
              </w:rPr>
              <w:lastRenderedPageBreak/>
              <w:t>作流会按设定好的顺序进行执行，对于常见的运维工作，如升级、巡检等，均可通过此能力快速执行。</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8.</w:t>
            </w:r>
            <w:r w:rsidRPr="00926D2F">
              <w:rPr>
                <w:rFonts w:cs="宋体" w:hint="eastAsia"/>
                <w:sz w:val="24"/>
              </w:rPr>
              <w:t>支持手机</w:t>
            </w:r>
            <w:r w:rsidRPr="00926D2F">
              <w:rPr>
                <w:rFonts w:cs="宋体" w:hint="eastAsia"/>
                <w:sz w:val="24"/>
              </w:rPr>
              <w:t>APP</w:t>
            </w:r>
            <w:r w:rsidRPr="00926D2F">
              <w:rPr>
                <w:rFonts w:cs="宋体" w:hint="eastAsia"/>
                <w:sz w:val="24"/>
              </w:rPr>
              <w:t>动态口令认证方式登录堡垒机，新用户首次登录后需强制绑定</w:t>
            </w:r>
            <w:r w:rsidRPr="00926D2F">
              <w:rPr>
                <w:rFonts w:cs="宋体" w:hint="eastAsia"/>
                <w:sz w:val="24"/>
              </w:rPr>
              <w:t>APP</w:t>
            </w:r>
            <w:r w:rsidRPr="00926D2F">
              <w:rPr>
                <w:rFonts w:cs="宋体" w:hint="eastAsia"/>
                <w:sz w:val="24"/>
              </w:rPr>
              <w:t>动态口令；支持钉钉</w:t>
            </w:r>
            <w:r w:rsidRPr="00926D2F">
              <w:rPr>
                <w:rFonts w:cs="宋体" w:hint="eastAsia"/>
                <w:sz w:val="24"/>
              </w:rPr>
              <w:t>/</w:t>
            </w:r>
            <w:r w:rsidRPr="00926D2F">
              <w:rPr>
                <w:rFonts w:cs="宋体" w:hint="eastAsia"/>
                <w:sz w:val="24"/>
              </w:rPr>
              <w:t>企业</w:t>
            </w:r>
            <w:proofErr w:type="gramStart"/>
            <w:r w:rsidRPr="00926D2F">
              <w:rPr>
                <w:rFonts w:cs="宋体" w:hint="eastAsia"/>
                <w:sz w:val="24"/>
              </w:rPr>
              <w:t>微信扫码</w:t>
            </w:r>
            <w:proofErr w:type="gramEnd"/>
            <w:r w:rsidRPr="00926D2F">
              <w:rPr>
                <w:rFonts w:cs="宋体" w:hint="eastAsia"/>
                <w:sz w:val="24"/>
              </w:rPr>
              <w:t>认证方式登录堡垒机；支持</w:t>
            </w:r>
            <w:r w:rsidRPr="00926D2F">
              <w:rPr>
                <w:rFonts w:cs="宋体" w:hint="eastAsia"/>
                <w:sz w:val="24"/>
              </w:rPr>
              <w:t>AD</w:t>
            </w:r>
            <w:r w:rsidRPr="00926D2F">
              <w:rPr>
                <w:rFonts w:cs="宋体" w:hint="eastAsia"/>
                <w:sz w:val="24"/>
              </w:rPr>
              <w:t>、</w:t>
            </w:r>
            <w:r w:rsidRPr="00926D2F">
              <w:rPr>
                <w:rFonts w:cs="宋体" w:hint="eastAsia"/>
                <w:sz w:val="24"/>
              </w:rPr>
              <w:t>LDAP</w:t>
            </w:r>
            <w:r w:rsidRPr="00926D2F">
              <w:rPr>
                <w:rFonts w:cs="宋体" w:hint="eastAsia"/>
                <w:sz w:val="24"/>
              </w:rPr>
              <w:t>、</w:t>
            </w:r>
            <w:r w:rsidRPr="00926D2F">
              <w:rPr>
                <w:rFonts w:cs="宋体" w:hint="eastAsia"/>
                <w:sz w:val="24"/>
              </w:rPr>
              <w:t>RADIUS</w:t>
            </w:r>
            <w:r w:rsidRPr="00926D2F">
              <w:rPr>
                <w:rFonts w:cs="宋体" w:hint="eastAsia"/>
                <w:sz w:val="24"/>
              </w:rPr>
              <w:t>、吉大正元、北京</w:t>
            </w:r>
            <w:r w:rsidRPr="00926D2F">
              <w:rPr>
                <w:rFonts w:cs="宋体" w:hint="eastAsia"/>
                <w:sz w:val="24"/>
              </w:rPr>
              <w:t>CA</w:t>
            </w:r>
            <w:r w:rsidRPr="00926D2F">
              <w:rPr>
                <w:rFonts w:cs="宋体" w:hint="eastAsia"/>
                <w:sz w:val="24"/>
              </w:rPr>
              <w:t>、深圳</w:t>
            </w:r>
            <w:r w:rsidRPr="00926D2F">
              <w:rPr>
                <w:rFonts w:cs="宋体" w:hint="eastAsia"/>
                <w:sz w:val="24"/>
              </w:rPr>
              <w:t>CA</w:t>
            </w:r>
            <w:r w:rsidRPr="00926D2F">
              <w:rPr>
                <w:rFonts w:cs="宋体" w:hint="eastAsia"/>
                <w:sz w:val="24"/>
              </w:rPr>
              <w:t>、认证系统联动登录堡垒机；支持多个</w:t>
            </w:r>
            <w:r w:rsidRPr="00926D2F">
              <w:rPr>
                <w:rFonts w:cs="宋体" w:hint="eastAsia"/>
                <w:sz w:val="24"/>
              </w:rPr>
              <w:t>AD</w:t>
            </w:r>
            <w:r w:rsidRPr="00926D2F">
              <w:rPr>
                <w:rFonts w:cs="宋体" w:hint="eastAsia"/>
                <w:sz w:val="24"/>
              </w:rPr>
              <w:t>域认证源；支持自动同步</w:t>
            </w:r>
            <w:r w:rsidRPr="00926D2F">
              <w:rPr>
                <w:rFonts w:cs="宋体" w:hint="eastAsia"/>
                <w:sz w:val="24"/>
              </w:rPr>
              <w:t>AD/LDAP</w:t>
            </w:r>
            <w:r w:rsidRPr="00926D2F">
              <w:rPr>
                <w:rFonts w:cs="宋体" w:hint="eastAsia"/>
                <w:sz w:val="24"/>
              </w:rPr>
              <w:t>用户。</w:t>
            </w:r>
          </w:p>
        </w:tc>
      </w:tr>
      <w:tr w:rsidR="00926D2F" w:rsidRPr="00926D2F" w:rsidTr="007A610F">
        <w:trPr>
          <w:trHeight w:val="90"/>
          <w:jc w:val="center"/>
        </w:trPr>
        <w:tc>
          <w:tcPr>
            <w:tcW w:w="47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lastRenderedPageBreak/>
              <w:t>4</w:t>
            </w:r>
          </w:p>
        </w:tc>
        <w:tc>
          <w:tcPr>
            <w:tcW w:w="749" w:type="pct"/>
            <w:vAlign w:val="center"/>
          </w:tcPr>
          <w:p w:rsidR="00926D2F" w:rsidRPr="00926D2F" w:rsidRDefault="00926D2F" w:rsidP="00926D2F">
            <w:pPr>
              <w:adjustRightInd w:val="0"/>
              <w:snapToGrid w:val="0"/>
              <w:spacing w:line="380" w:lineRule="exact"/>
              <w:jc w:val="center"/>
              <w:rPr>
                <w:rFonts w:cs="宋体"/>
                <w:kern w:val="0"/>
                <w:sz w:val="24"/>
              </w:rPr>
            </w:pPr>
            <w:r w:rsidRPr="00926D2F">
              <w:rPr>
                <w:rFonts w:cs="宋体" w:hint="eastAsia"/>
                <w:sz w:val="24"/>
              </w:rPr>
              <w:t>准入控制系统</w:t>
            </w:r>
          </w:p>
        </w:tc>
        <w:tc>
          <w:tcPr>
            <w:tcW w:w="582"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1</w:t>
            </w:r>
            <w:r w:rsidRPr="00926D2F">
              <w:rPr>
                <w:rFonts w:cs="宋体" w:hint="eastAsia"/>
                <w:sz w:val="24"/>
              </w:rPr>
              <w:t>套</w:t>
            </w:r>
          </w:p>
        </w:tc>
        <w:tc>
          <w:tcPr>
            <w:tcW w:w="3190" w:type="pct"/>
            <w:vAlign w:val="center"/>
          </w:tcPr>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w:t>
            </w:r>
            <w:r w:rsidRPr="00926D2F">
              <w:rPr>
                <w:rFonts w:cs="宋体" w:hint="eastAsia"/>
                <w:sz w:val="24"/>
              </w:rPr>
              <w:t>1.</w:t>
            </w:r>
            <w:r w:rsidRPr="00926D2F">
              <w:rPr>
                <w:rFonts w:cs="宋体" w:hint="eastAsia"/>
                <w:sz w:val="24"/>
              </w:rPr>
              <w:t>≥</w:t>
            </w:r>
            <w:r w:rsidRPr="00926D2F">
              <w:rPr>
                <w:rFonts w:cs="宋体" w:hint="eastAsia"/>
                <w:sz w:val="24"/>
              </w:rPr>
              <w:t>2U</w:t>
            </w:r>
            <w:r w:rsidRPr="00926D2F">
              <w:rPr>
                <w:rFonts w:cs="宋体" w:hint="eastAsia"/>
                <w:sz w:val="24"/>
              </w:rPr>
              <w:t>机架式；产品</w:t>
            </w:r>
            <w:r w:rsidRPr="00926D2F">
              <w:rPr>
                <w:rFonts w:cs="宋体" w:hint="eastAsia"/>
                <w:sz w:val="24"/>
              </w:rPr>
              <w:t>CPU</w:t>
            </w:r>
            <w:r w:rsidRPr="00926D2F">
              <w:rPr>
                <w:rFonts w:cs="宋体" w:hint="eastAsia"/>
                <w:sz w:val="24"/>
              </w:rPr>
              <w:t>和操作系统符合安全可靠测评公告要求，内存≥</w:t>
            </w:r>
            <w:r w:rsidRPr="00926D2F">
              <w:rPr>
                <w:rFonts w:cs="宋体" w:hint="eastAsia"/>
                <w:sz w:val="24"/>
              </w:rPr>
              <w:t>128G</w:t>
            </w:r>
            <w:r w:rsidRPr="00926D2F">
              <w:rPr>
                <w:rFonts w:cs="宋体" w:hint="eastAsia"/>
                <w:sz w:val="24"/>
              </w:rPr>
              <w:t>，硬盘≥</w:t>
            </w:r>
            <w:r w:rsidRPr="00926D2F">
              <w:rPr>
                <w:rFonts w:cs="宋体" w:hint="eastAsia"/>
                <w:sz w:val="24"/>
              </w:rPr>
              <w:t>16T</w:t>
            </w:r>
            <w:r w:rsidRPr="00926D2F">
              <w:rPr>
                <w:rFonts w:cs="宋体" w:hint="eastAsia"/>
                <w:sz w:val="24"/>
              </w:rPr>
              <w:t>；双电源，</w:t>
            </w:r>
            <w:proofErr w:type="gramStart"/>
            <w:r w:rsidRPr="00926D2F">
              <w:rPr>
                <w:rFonts w:cs="宋体" w:hint="eastAsia"/>
                <w:sz w:val="24"/>
              </w:rPr>
              <w:t>千兆电口</w:t>
            </w:r>
            <w:proofErr w:type="gramEnd"/>
            <w:r w:rsidRPr="00926D2F">
              <w:rPr>
                <w:rFonts w:cs="宋体" w:hint="eastAsia"/>
                <w:sz w:val="24"/>
              </w:rPr>
              <w:t>≥</w:t>
            </w:r>
            <w:r w:rsidRPr="00926D2F">
              <w:rPr>
                <w:rFonts w:cs="宋体" w:hint="eastAsia"/>
                <w:sz w:val="24"/>
              </w:rPr>
              <w:t>2</w:t>
            </w:r>
            <w:r w:rsidRPr="00926D2F">
              <w:rPr>
                <w:rFonts w:cs="宋体" w:hint="eastAsia"/>
                <w:sz w:val="24"/>
              </w:rPr>
              <w:t>个，</w:t>
            </w:r>
            <w:proofErr w:type="gramStart"/>
            <w:r w:rsidRPr="00926D2F">
              <w:rPr>
                <w:rFonts w:cs="宋体" w:hint="eastAsia"/>
                <w:sz w:val="24"/>
              </w:rPr>
              <w:t>万兆光口</w:t>
            </w:r>
            <w:proofErr w:type="gramEnd"/>
            <w:r w:rsidRPr="00926D2F">
              <w:rPr>
                <w:rFonts w:cs="宋体" w:hint="eastAsia"/>
                <w:sz w:val="24"/>
              </w:rPr>
              <w:t>≥</w:t>
            </w:r>
            <w:r w:rsidRPr="00926D2F">
              <w:rPr>
                <w:rFonts w:cs="宋体" w:hint="eastAsia"/>
                <w:sz w:val="24"/>
              </w:rPr>
              <w:t>2</w:t>
            </w:r>
            <w:r w:rsidRPr="00926D2F">
              <w:rPr>
                <w:rFonts w:cs="宋体" w:hint="eastAsia"/>
                <w:sz w:val="24"/>
              </w:rPr>
              <w:t>个。授权资产数</w:t>
            </w:r>
            <w:bookmarkStart w:id="8" w:name="OLE_LINK12"/>
            <w:r w:rsidRPr="00926D2F">
              <w:rPr>
                <w:rFonts w:cs="宋体" w:hint="eastAsia"/>
                <w:sz w:val="24"/>
              </w:rPr>
              <w:t>≥</w:t>
            </w:r>
            <w:bookmarkEnd w:id="8"/>
            <w:r w:rsidRPr="00926D2F">
              <w:rPr>
                <w:rFonts w:cs="宋体" w:hint="eastAsia"/>
                <w:sz w:val="24"/>
              </w:rPr>
              <w:t>1000</w:t>
            </w:r>
            <w:r w:rsidRPr="00926D2F">
              <w:rPr>
                <w:rFonts w:cs="宋体" w:hint="eastAsia"/>
                <w:sz w:val="24"/>
              </w:rPr>
              <w:t>个</w:t>
            </w:r>
            <w:r w:rsidRPr="00926D2F">
              <w:rPr>
                <w:rFonts w:cs="宋体" w:hint="eastAsia"/>
                <w:sz w:val="24"/>
              </w:rPr>
              <w:t xml:space="preserve"> </w:t>
            </w:r>
            <w:r w:rsidRPr="00926D2F">
              <w:rPr>
                <w:rFonts w:cs="宋体" w:hint="eastAsia"/>
                <w:sz w:val="24"/>
              </w:rPr>
              <w:t>，准入并发≥</w:t>
            </w:r>
            <w:r w:rsidRPr="00926D2F">
              <w:rPr>
                <w:rFonts w:cs="宋体" w:hint="eastAsia"/>
                <w:sz w:val="24"/>
              </w:rPr>
              <w:t>1000</w:t>
            </w:r>
            <w:r w:rsidRPr="00926D2F">
              <w:rPr>
                <w:rFonts w:cs="宋体" w:hint="eastAsia"/>
                <w:sz w:val="24"/>
              </w:rPr>
              <w:t>个。</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2.</w:t>
            </w:r>
            <w:r w:rsidRPr="00926D2F">
              <w:rPr>
                <w:rFonts w:cs="宋体" w:hint="eastAsia"/>
                <w:sz w:val="24"/>
              </w:rPr>
              <w:t>支持展示网络准入认证通过用户，信息包括用户名、用户</w:t>
            </w:r>
            <w:r w:rsidRPr="00926D2F">
              <w:rPr>
                <w:rFonts w:cs="宋体" w:hint="eastAsia"/>
                <w:sz w:val="24"/>
              </w:rPr>
              <w:t>IP</w:t>
            </w:r>
            <w:r w:rsidRPr="00926D2F">
              <w:rPr>
                <w:rFonts w:cs="宋体" w:hint="eastAsia"/>
                <w:sz w:val="24"/>
              </w:rPr>
              <w:t>、账号来源、主机标识，能对账号进行下线操作，阻断访问网络。</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3.</w:t>
            </w:r>
            <w:r w:rsidRPr="00926D2F">
              <w:rPr>
                <w:rFonts w:cs="宋体" w:hint="eastAsia"/>
                <w:sz w:val="24"/>
              </w:rPr>
              <w:t>支持通过</w:t>
            </w:r>
            <w:r w:rsidRPr="00926D2F">
              <w:rPr>
                <w:rFonts w:cs="宋体" w:hint="eastAsia"/>
                <w:sz w:val="24"/>
              </w:rPr>
              <w:t>IP</w:t>
            </w:r>
            <w:r w:rsidRPr="00926D2F">
              <w:rPr>
                <w:rFonts w:cs="宋体" w:hint="eastAsia"/>
                <w:sz w:val="24"/>
              </w:rPr>
              <w:t>配置网络准入黑白名单，可单独配置过滤协议包括</w:t>
            </w:r>
            <w:r w:rsidRPr="00926D2F">
              <w:rPr>
                <w:rFonts w:cs="宋体" w:hint="eastAsia"/>
                <w:sz w:val="24"/>
              </w:rPr>
              <w:t>FTP</w:t>
            </w:r>
            <w:r w:rsidRPr="00926D2F">
              <w:rPr>
                <w:rFonts w:cs="宋体" w:hint="eastAsia"/>
                <w:sz w:val="24"/>
              </w:rPr>
              <w:t>、</w:t>
            </w:r>
            <w:r w:rsidRPr="00926D2F">
              <w:rPr>
                <w:rFonts w:cs="宋体" w:hint="eastAsia"/>
                <w:sz w:val="24"/>
              </w:rPr>
              <w:t>SSH</w:t>
            </w:r>
            <w:r w:rsidRPr="00926D2F">
              <w:rPr>
                <w:rFonts w:cs="宋体" w:hint="eastAsia"/>
                <w:sz w:val="24"/>
              </w:rPr>
              <w:t>、</w:t>
            </w:r>
            <w:r w:rsidRPr="00926D2F">
              <w:rPr>
                <w:rFonts w:cs="宋体" w:hint="eastAsia"/>
                <w:sz w:val="24"/>
              </w:rPr>
              <w:t>SFTP</w:t>
            </w:r>
            <w:r w:rsidRPr="00926D2F">
              <w:rPr>
                <w:rFonts w:cs="宋体" w:hint="eastAsia"/>
                <w:sz w:val="24"/>
              </w:rPr>
              <w:t>，实现对配置</w:t>
            </w:r>
            <w:r w:rsidRPr="00926D2F">
              <w:rPr>
                <w:rFonts w:cs="宋体" w:hint="eastAsia"/>
                <w:sz w:val="24"/>
              </w:rPr>
              <w:t>IP</w:t>
            </w:r>
            <w:r w:rsidRPr="00926D2F">
              <w:rPr>
                <w:rFonts w:cs="宋体" w:hint="eastAsia"/>
                <w:sz w:val="24"/>
              </w:rPr>
              <w:t>和对应协议流量利用黑白名单规则实现网络放通和阻断。</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4.</w:t>
            </w:r>
            <w:r w:rsidRPr="00926D2F">
              <w:rPr>
                <w:rFonts w:cs="宋体" w:hint="eastAsia"/>
                <w:sz w:val="24"/>
              </w:rPr>
              <w:t>支持旁路认证配置认证</w:t>
            </w:r>
            <w:r w:rsidRPr="00926D2F">
              <w:rPr>
                <w:rFonts w:cs="宋体" w:hint="eastAsia"/>
                <w:sz w:val="24"/>
              </w:rPr>
              <w:t>URL</w:t>
            </w:r>
            <w:r w:rsidRPr="00926D2F">
              <w:rPr>
                <w:rFonts w:cs="宋体" w:hint="eastAsia"/>
                <w:sz w:val="24"/>
              </w:rPr>
              <w:t>地址。</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5.</w:t>
            </w:r>
            <w:r w:rsidRPr="00926D2F">
              <w:rPr>
                <w:rFonts w:cs="宋体" w:hint="eastAsia"/>
                <w:sz w:val="24"/>
              </w:rPr>
              <w:t>支持配置旁路端口，包括镜像口、阻断口、阻断口</w:t>
            </w:r>
            <w:r w:rsidRPr="00926D2F">
              <w:rPr>
                <w:rFonts w:cs="宋体" w:hint="eastAsia"/>
                <w:sz w:val="24"/>
              </w:rPr>
              <w:t>IP</w:t>
            </w:r>
            <w:r w:rsidRPr="00926D2F">
              <w:rPr>
                <w:rFonts w:cs="宋体" w:hint="eastAsia"/>
                <w:sz w:val="24"/>
              </w:rPr>
              <w:t>和阻断路由。</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6.</w:t>
            </w:r>
            <w:r w:rsidRPr="00926D2F">
              <w:rPr>
                <w:rFonts w:cs="宋体" w:hint="eastAsia"/>
                <w:sz w:val="24"/>
              </w:rPr>
              <w:t>集成账号管理和认证管理功能，支持多因子认证方式，实现针对不同组织采用不同认证方式。</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7.</w:t>
            </w:r>
            <w:r w:rsidRPr="00926D2F">
              <w:rPr>
                <w:rFonts w:cs="宋体" w:hint="eastAsia"/>
                <w:sz w:val="24"/>
              </w:rPr>
              <w:t>支持针对终端和用户风险行为分析，作为上网动态准入条件。</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 xml:space="preserve">8. </w:t>
            </w:r>
            <w:r w:rsidRPr="00926D2F">
              <w:rPr>
                <w:rFonts w:cs="宋体" w:hint="eastAsia"/>
                <w:sz w:val="24"/>
              </w:rPr>
              <w:t>支持在终端和用户存在风险行为时，进行用户下线，能够及时回收网络准入权限，有效保护网络安全。</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9.</w:t>
            </w:r>
            <w:r w:rsidRPr="00926D2F">
              <w:rPr>
                <w:rFonts w:cs="宋体" w:hint="eastAsia"/>
                <w:sz w:val="24"/>
              </w:rPr>
              <w:t>支持展示网络准入认证通过用户，信息包括用户名、用户</w:t>
            </w:r>
            <w:r w:rsidRPr="00926D2F">
              <w:rPr>
                <w:rFonts w:cs="宋体" w:hint="eastAsia"/>
                <w:sz w:val="24"/>
              </w:rPr>
              <w:t>IP</w:t>
            </w:r>
            <w:r w:rsidRPr="00926D2F">
              <w:rPr>
                <w:rFonts w:cs="宋体" w:hint="eastAsia"/>
                <w:sz w:val="24"/>
              </w:rPr>
              <w:t>、账号来源、主机标识，能对账号进行下线操作，阻断访问网络。</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 xml:space="preserve">10. </w:t>
            </w:r>
            <w:r w:rsidRPr="00926D2F">
              <w:rPr>
                <w:rFonts w:cs="宋体" w:hint="eastAsia"/>
                <w:sz w:val="24"/>
              </w:rPr>
              <w:t>集成账号管理和认证管理功能，支持多因子认证方式，实现针对不同组织采用不同认证方式。</w:t>
            </w:r>
          </w:p>
          <w:p w:rsidR="00926D2F" w:rsidRPr="00926D2F" w:rsidRDefault="00926D2F" w:rsidP="00926D2F">
            <w:pPr>
              <w:adjustRightInd w:val="0"/>
              <w:snapToGrid w:val="0"/>
              <w:spacing w:line="380" w:lineRule="exact"/>
              <w:jc w:val="left"/>
              <w:rPr>
                <w:rFonts w:cs="宋体"/>
                <w:sz w:val="24"/>
              </w:rPr>
            </w:pPr>
            <w:r w:rsidRPr="00926D2F">
              <w:rPr>
                <w:rFonts w:hint="eastAsia"/>
                <w:bCs/>
                <w:sz w:val="24"/>
              </w:rPr>
              <w:t>●</w:t>
            </w:r>
            <w:r w:rsidRPr="00926D2F">
              <w:rPr>
                <w:rFonts w:cs="宋体" w:hint="eastAsia"/>
                <w:sz w:val="24"/>
              </w:rPr>
              <w:t xml:space="preserve">11. </w:t>
            </w:r>
            <w:r w:rsidRPr="00926D2F">
              <w:rPr>
                <w:rFonts w:cs="宋体" w:hint="eastAsia"/>
                <w:sz w:val="24"/>
              </w:rPr>
              <w:t>支持在终端和用户存在风险行为时，进行用</w:t>
            </w:r>
            <w:r w:rsidRPr="00926D2F">
              <w:rPr>
                <w:rFonts w:cs="宋体" w:hint="eastAsia"/>
                <w:sz w:val="24"/>
              </w:rPr>
              <w:lastRenderedPageBreak/>
              <w:t>户下线，能够及时回收网络准入权限，有效保护网络安全。</w:t>
            </w:r>
          </w:p>
        </w:tc>
      </w:tr>
      <w:tr w:rsidR="00926D2F" w:rsidRPr="00926D2F" w:rsidTr="007A610F">
        <w:trPr>
          <w:trHeight w:val="90"/>
          <w:jc w:val="center"/>
        </w:trPr>
        <w:tc>
          <w:tcPr>
            <w:tcW w:w="47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lastRenderedPageBreak/>
              <w:t>5</w:t>
            </w:r>
          </w:p>
        </w:tc>
        <w:tc>
          <w:tcPr>
            <w:tcW w:w="749"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安全运营服务</w:t>
            </w:r>
          </w:p>
        </w:tc>
        <w:tc>
          <w:tcPr>
            <w:tcW w:w="582" w:type="pct"/>
            <w:vAlign w:val="center"/>
          </w:tcPr>
          <w:p w:rsidR="00926D2F" w:rsidRPr="00926D2F" w:rsidRDefault="00926D2F" w:rsidP="00926D2F">
            <w:pPr>
              <w:adjustRightInd w:val="0"/>
              <w:snapToGrid w:val="0"/>
              <w:spacing w:line="380" w:lineRule="exact"/>
              <w:jc w:val="center"/>
              <w:rPr>
                <w:rFonts w:cs="宋体"/>
                <w:sz w:val="24"/>
              </w:rPr>
            </w:pPr>
            <w:r w:rsidRPr="00926D2F">
              <w:rPr>
                <w:rFonts w:cs="宋体" w:hint="eastAsia"/>
                <w:sz w:val="24"/>
              </w:rPr>
              <w:t>1</w:t>
            </w:r>
            <w:r w:rsidRPr="00926D2F">
              <w:rPr>
                <w:rFonts w:cs="宋体" w:hint="eastAsia"/>
                <w:sz w:val="24"/>
              </w:rPr>
              <w:t>年</w:t>
            </w:r>
          </w:p>
        </w:tc>
        <w:tc>
          <w:tcPr>
            <w:tcW w:w="3190" w:type="pct"/>
            <w:vAlign w:val="center"/>
          </w:tcPr>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w:t>
            </w:r>
            <w:r w:rsidRPr="00926D2F">
              <w:rPr>
                <w:rFonts w:cs="宋体" w:hint="eastAsia"/>
                <w:sz w:val="24"/>
              </w:rPr>
              <w:t>1.</w:t>
            </w:r>
            <w:r w:rsidRPr="00926D2F">
              <w:rPr>
                <w:rFonts w:cs="宋体" w:hint="eastAsia"/>
                <w:sz w:val="24"/>
              </w:rPr>
              <w:t>为保障医院诊疗服务高效运转、患者信息安全及业务系统稳定，须提供为期一年的不少于</w:t>
            </w:r>
            <w:r w:rsidRPr="00926D2F">
              <w:rPr>
                <w:rFonts w:cs="宋体" w:hint="eastAsia"/>
                <w:sz w:val="24"/>
              </w:rPr>
              <w:t>10</w:t>
            </w:r>
            <w:r w:rsidRPr="00926D2F">
              <w:rPr>
                <w:rFonts w:cs="宋体" w:hint="eastAsia"/>
                <w:sz w:val="24"/>
              </w:rPr>
              <w:t>个业务资产的全维度安全保障。</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2.</w:t>
            </w:r>
            <w:r w:rsidRPr="00926D2F">
              <w:rPr>
                <w:rFonts w:cs="宋体" w:hint="eastAsia"/>
                <w:sz w:val="24"/>
              </w:rPr>
              <w:t>提供专属服务经理提供在线服务，创建客户专属服务</w:t>
            </w:r>
            <w:proofErr w:type="gramStart"/>
            <w:r w:rsidRPr="00926D2F">
              <w:rPr>
                <w:rFonts w:cs="宋体" w:hint="eastAsia"/>
                <w:sz w:val="24"/>
              </w:rPr>
              <w:t>微信群</w:t>
            </w:r>
            <w:proofErr w:type="gramEnd"/>
            <w:r w:rsidRPr="00926D2F">
              <w:rPr>
                <w:rFonts w:cs="宋体" w:hint="eastAsia"/>
                <w:sz w:val="24"/>
              </w:rPr>
              <w:t>，对用户咨询或上报的安全问题进行及时响应；提供应急专线联系方式，非工作时间客户可随时直接电话呼叫专家应急。</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3.</w:t>
            </w:r>
            <w:r w:rsidRPr="00926D2F">
              <w:rPr>
                <w:rFonts w:cs="宋体" w:hint="eastAsia"/>
                <w:sz w:val="24"/>
              </w:rPr>
              <w:t>在业务资产服务前，从源头规避风险，开展全面安全检测；在系统运行中持续进行业务漏洞管理，建立发现、评估、修复、验证的闭环机制，动态消除隐患，定期梳理业务系统暴露面</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4.</w:t>
            </w:r>
            <w:r w:rsidRPr="00926D2F">
              <w:rPr>
                <w:rFonts w:cs="宋体" w:hint="eastAsia"/>
                <w:sz w:val="24"/>
              </w:rPr>
              <w:t>精准识别对外开放端口、服务及数据接口等潜在风险点，针对性强化防护</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5.</w:t>
            </w:r>
            <w:r w:rsidRPr="00926D2F">
              <w:rPr>
                <w:rFonts w:cs="宋体" w:hint="eastAsia"/>
                <w:sz w:val="24"/>
              </w:rPr>
              <w:t>定期进行本地安全设备策略检查调优，提供</w:t>
            </w:r>
            <w:r w:rsidRPr="00926D2F">
              <w:rPr>
                <w:rFonts w:cs="宋体" w:hint="eastAsia"/>
                <w:sz w:val="24"/>
              </w:rPr>
              <w:t>7*24</w:t>
            </w:r>
            <w:r w:rsidRPr="00926D2F">
              <w:rPr>
                <w:rFonts w:cs="宋体" w:hint="eastAsia"/>
                <w:sz w:val="24"/>
              </w:rPr>
              <w:t>小时安全专家团队实时值守服务，并结合本地已有的安全设备组件，实时统一收集、分析各类安全日志，针对安全日志进行精确的分析</w:t>
            </w:r>
            <w:proofErr w:type="gramStart"/>
            <w:r w:rsidRPr="00926D2F">
              <w:rPr>
                <w:rFonts w:cs="宋体" w:hint="eastAsia"/>
                <w:sz w:val="24"/>
              </w:rPr>
              <w:t>研</w:t>
            </w:r>
            <w:proofErr w:type="gramEnd"/>
            <w:r w:rsidRPr="00926D2F">
              <w:rPr>
                <w:rFonts w:cs="宋体" w:hint="eastAsia"/>
                <w:sz w:val="24"/>
              </w:rPr>
              <w:t>判，主动响应并快速处置各类安全事件，并输出相关问题处置报告，最大限度降低安全风险对诊疗工作的影响</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6.</w:t>
            </w:r>
            <w:r w:rsidRPr="00926D2F">
              <w:rPr>
                <w:rFonts w:cs="宋体" w:hint="eastAsia"/>
                <w:sz w:val="24"/>
              </w:rPr>
              <w:t>一般事件快速处置：安全专家工作时间在线响应，帮助医院对网络内服务资产爆发的一般安全事件（如：病毒攻击、恶意攻击等）进行清除，帮助医院快速恢复业务，消除或减轻影响，闭环</w:t>
            </w:r>
            <w:proofErr w:type="gramStart"/>
            <w:r w:rsidRPr="00926D2F">
              <w:rPr>
                <w:rFonts w:cs="宋体" w:hint="eastAsia"/>
                <w:sz w:val="24"/>
              </w:rPr>
              <w:t>事件工</w:t>
            </w:r>
            <w:proofErr w:type="gramEnd"/>
            <w:r w:rsidRPr="00926D2F">
              <w:rPr>
                <w:rFonts w:cs="宋体" w:hint="eastAsia"/>
                <w:sz w:val="24"/>
              </w:rPr>
              <w:t>单。</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7.</w:t>
            </w:r>
            <w:r w:rsidRPr="00926D2F">
              <w:rPr>
                <w:rFonts w:cs="宋体" w:hint="eastAsia"/>
                <w:sz w:val="24"/>
              </w:rPr>
              <w:t>重大事件</w:t>
            </w:r>
            <w:r w:rsidRPr="00926D2F">
              <w:rPr>
                <w:rFonts w:cs="宋体" w:hint="eastAsia"/>
                <w:sz w:val="24"/>
              </w:rPr>
              <w:t>7*24H</w:t>
            </w:r>
            <w:r w:rsidRPr="00926D2F">
              <w:rPr>
                <w:rFonts w:cs="宋体" w:hint="eastAsia"/>
                <w:sz w:val="24"/>
              </w:rPr>
              <w:t>应急响应：重大事件应急专家</w:t>
            </w:r>
            <w:r w:rsidRPr="00926D2F">
              <w:rPr>
                <w:rFonts w:cs="宋体" w:hint="eastAsia"/>
                <w:sz w:val="24"/>
              </w:rPr>
              <w:t>7*24H</w:t>
            </w:r>
            <w:r w:rsidRPr="00926D2F">
              <w:rPr>
                <w:rFonts w:cs="宋体" w:hint="eastAsia"/>
                <w:sz w:val="24"/>
              </w:rPr>
              <w:t>在线快速响应，帮助医院对事件进行紧急遏制、分析事件的影响范围、针对事件发生原因进行溯源排查、提供对应的安全加固方案等。</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8.</w:t>
            </w:r>
            <w:r w:rsidRPr="00926D2F">
              <w:rPr>
                <w:rFonts w:cs="宋体" w:hint="eastAsia"/>
                <w:sz w:val="24"/>
              </w:rPr>
              <w:t>在重要时期，强化保障机制，加大监测频次与防护力度；定期组织攻防演练，提升应急处置能力。</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t>9.</w:t>
            </w:r>
            <w:r w:rsidRPr="00926D2F">
              <w:rPr>
                <w:rFonts w:cs="宋体" w:hint="eastAsia"/>
                <w:sz w:val="24"/>
              </w:rPr>
              <w:t>为了患者在线咨询、预约挂号等服务能够有可靠保障，全力守护</w:t>
            </w:r>
            <w:proofErr w:type="gramStart"/>
            <w:r w:rsidRPr="00926D2F">
              <w:rPr>
                <w:rFonts w:cs="宋体" w:hint="eastAsia"/>
                <w:sz w:val="24"/>
              </w:rPr>
              <w:t>医</w:t>
            </w:r>
            <w:proofErr w:type="gramEnd"/>
            <w:r w:rsidRPr="00926D2F">
              <w:rPr>
                <w:rFonts w:cs="宋体" w:hint="eastAsia"/>
                <w:sz w:val="24"/>
              </w:rPr>
              <w:t>患双方权益与医院信息系统安全。须针对医院互联网业务系统，定期输出专项服务报告，持续监测运营安。</w:t>
            </w:r>
          </w:p>
          <w:p w:rsidR="00926D2F" w:rsidRPr="00926D2F" w:rsidRDefault="00926D2F" w:rsidP="00926D2F">
            <w:pPr>
              <w:adjustRightInd w:val="0"/>
              <w:snapToGrid w:val="0"/>
              <w:spacing w:line="380" w:lineRule="exact"/>
              <w:jc w:val="left"/>
              <w:rPr>
                <w:rFonts w:cs="宋体"/>
                <w:sz w:val="24"/>
              </w:rPr>
            </w:pPr>
            <w:r w:rsidRPr="00926D2F">
              <w:rPr>
                <w:rFonts w:cs="宋体" w:hint="eastAsia"/>
                <w:sz w:val="24"/>
              </w:rPr>
              <w:lastRenderedPageBreak/>
              <w:t>★</w:t>
            </w:r>
            <w:r w:rsidRPr="00926D2F">
              <w:rPr>
                <w:rFonts w:cs="宋体" w:hint="eastAsia"/>
                <w:sz w:val="24"/>
              </w:rPr>
              <w:t>10.</w:t>
            </w:r>
            <w:r w:rsidRPr="00926D2F">
              <w:rPr>
                <w:rFonts w:cs="宋体" w:hint="eastAsia"/>
                <w:sz w:val="24"/>
              </w:rPr>
              <w:t>安全运营服务须与本次所投内网防火墙与外网防火墙实现联动响应；线上专家持续守护，通过统一安全流量分析</w:t>
            </w:r>
            <w:proofErr w:type="gramStart"/>
            <w:r w:rsidRPr="00926D2F">
              <w:rPr>
                <w:rFonts w:cs="宋体" w:hint="eastAsia"/>
                <w:sz w:val="24"/>
              </w:rPr>
              <w:t>研</w:t>
            </w:r>
            <w:proofErr w:type="gramEnd"/>
            <w:r w:rsidRPr="00926D2F">
              <w:rPr>
                <w:rFonts w:cs="宋体" w:hint="eastAsia"/>
                <w:sz w:val="24"/>
              </w:rPr>
              <w:t>判，实现数据分析、溯源取证，全面应对攻防对抗。</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4732CD" w:rsidP="002A1FBA">
      <w:pPr>
        <w:spacing w:line="360" w:lineRule="auto"/>
        <w:ind w:firstLineChars="200" w:firstLine="480"/>
        <w:outlineLvl w:val="0"/>
        <w:rPr>
          <w:sz w:val="24"/>
        </w:rPr>
      </w:pPr>
      <w:r w:rsidRPr="0047310A">
        <w:rPr>
          <w:rFonts w:hint="eastAsia"/>
          <w:color w:val="000000"/>
          <w:sz w:val="24"/>
          <w:szCs w:val="24"/>
        </w:rPr>
        <w:t>★</w:t>
      </w:r>
      <w:r w:rsidR="00F73252" w:rsidRPr="002C3241">
        <w:rPr>
          <w:rFonts w:hint="eastAsia"/>
          <w:sz w:val="24"/>
        </w:rPr>
        <w:t xml:space="preserve">1. </w:t>
      </w:r>
      <w:r w:rsidR="00F73252" w:rsidRPr="002C3241">
        <w:rPr>
          <w:rFonts w:hint="eastAsia"/>
          <w:sz w:val="24"/>
        </w:rPr>
        <w:t>提供所投产品至少</w:t>
      </w:r>
      <w:r>
        <w:rPr>
          <w:rFonts w:hint="eastAsia"/>
          <w:sz w:val="24"/>
        </w:rPr>
        <w:t>3</w:t>
      </w:r>
      <w:r w:rsidR="00F73252" w:rsidRPr="002C3241">
        <w:rPr>
          <w:rFonts w:hint="eastAsia"/>
          <w:sz w:val="24"/>
        </w:rPr>
        <w:t>年的</w:t>
      </w:r>
      <w:r>
        <w:rPr>
          <w:rFonts w:hint="eastAsia"/>
          <w:sz w:val="24"/>
        </w:rPr>
        <w:t>原厂</w:t>
      </w:r>
      <w:r w:rsidR="00F73252" w:rsidRPr="002C3241">
        <w:rPr>
          <w:rFonts w:hint="eastAsia"/>
          <w:sz w:val="24"/>
        </w:rPr>
        <w:t>免费上门保修，终身维修。</w:t>
      </w:r>
    </w:p>
    <w:p w:rsidR="00F73252" w:rsidRPr="002C3241" w:rsidRDefault="004732CD" w:rsidP="002A1FBA">
      <w:pPr>
        <w:spacing w:line="360" w:lineRule="auto"/>
        <w:ind w:firstLineChars="200" w:firstLine="480"/>
        <w:outlineLvl w:val="0"/>
        <w:rPr>
          <w:sz w:val="24"/>
        </w:rPr>
      </w:pPr>
      <w:r w:rsidRPr="0047310A">
        <w:rPr>
          <w:rFonts w:hint="eastAsia"/>
          <w:color w:val="000000"/>
          <w:sz w:val="24"/>
          <w:szCs w:val="24"/>
        </w:rPr>
        <w:t>★</w:t>
      </w:r>
      <w:r w:rsidR="00F73252" w:rsidRPr="002C3241">
        <w:rPr>
          <w:rFonts w:hint="eastAsia"/>
          <w:sz w:val="24"/>
        </w:rPr>
        <w:t xml:space="preserve">2. </w:t>
      </w:r>
      <w:r w:rsidR="00F73252" w:rsidRPr="002C3241">
        <w:rPr>
          <w:rFonts w:hint="eastAsia"/>
          <w:sz w:val="24"/>
        </w:rPr>
        <w:t>保修期内免费更换零配件，</w:t>
      </w:r>
      <w:r w:rsidR="00F73252" w:rsidRPr="002C3241">
        <w:rPr>
          <w:rFonts w:hint="eastAsia"/>
          <w:sz w:val="24"/>
        </w:rPr>
        <w:t>7</w:t>
      </w:r>
      <w:r w:rsidR="00F73252" w:rsidRPr="002C3241">
        <w:rPr>
          <w:rFonts w:hint="eastAsia"/>
          <w:sz w:val="24"/>
        </w:rPr>
        <w:t>×</w:t>
      </w:r>
      <w:r w:rsidR="00F73252" w:rsidRPr="002C3241">
        <w:rPr>
          <w:rFonts w:hint="eastAsia"/>
          <w:sz w:val="24"/>
        </w:rPr>
        <w:t>24</w:t>
      </w:r>
      <w:r w:rsidR="00F73252" w:rsidRPr="002C3241">
        <w:rPr>
          <w:rFonts w:hint="eastAsia"/>
          <w:sz w:val="24"/>
        </w:rPr>
        <w:t>小时技术响应，</w:t>
      </w:r>
      <w:r w:rsidR="00F73252" w:rsidRPr="002C3241">
        <w:rPr>
          <w:rFonts w:hint="eastAsia"/>
          <w:sz w:val="24"/>
        </w:rPr>
        <w:t>48</w:t>
      </w:r>
      <w:r w:rsidR="00F73252"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4732CD" w:rsidRPr="005E7CD4" w:rsidRDefault="004262A3" w:rsidP="002A1FBA">
      <w:pPr>
        <w:spacing w:line="360" w:lineRule="auto"/>
        <w:ind w:firstLineChars="200" w:firstLine="480"/>
        <w:outlineLvl w:val="0"/>
        <w:rPr>
          <w:sz w:val="24"/>
        </w:rPr>
      </w:pPr>
      <w:r>
        <w:rPr>
          <w:rFonts w:hint="eastAsia"/>
          <w:sz w:val="24"/>
        </w:rPr>
        <w:t xml:space="preserve">6. </w:t>
      </w:r>
      <w:r>
        <w:rPr>
          <w:rFonts w:hint="eastAsia"/>
          <w:sz w:val="24"/>
        </w:rPr>
        <w:t>所投外网防火墙</w:t>
      </w:r>
      <w:r>
        <w:rPr>
          <w:rFonts w:ascii="宋体" w:hAnsi="宋体" w:hint="eastAsia"/>
          <w:sz w:val="24"/>
        </w:rPr>
        <w:t>同步迁移医院</w:t>
      </w:r>
      <w:proofErr w:type="gramStart"/>
      <w:r>
        <w:rPr>
          <w:rFonts w:ascii="宋体" w:hAnsi="宋体" w:hint="eastAsia"/>
          <w:sz w:val="24"/>
        </w:rPr>
        <w:t>原有深</w:t>
      </w:r>
      <w:proofErr w:type="gramEnd"/>
      <w:r>
        <w:rPr>
          <w:rFonts w:ascii="宋体" w:hAnsi="宋体" w:hint="eastAsia"/>
          <w:sz w:val="24"/>
        </w:rPr>
        <w:t>信服防火墙的全部策略，</w:t>
      </w:r>
      <w:r>
        <w:rPr>
          <w:rFonts w:hint="eastAsia"/>
          <w:sz w:val="24"/>
        </w:rPr>
        <w:t>保证现有医院防火墙设备实现到新购防火墙设备的功能及策略配置同步，窗口切换时间短，</w:t>
      </w:r>
      <w:r w:rsidRPr="005E7CD4">
        <w:rPr>
          <w:rFonts w:hint="eastAsia"/>
          <w:sz w:val="24"/>
        </w:rPr>
        <w:t>减少业务中断。</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szCs w:val="24"/>
        </w:rPr>
        <w:t>★</w:t>
      </w:r>
      <w:r w:rsidRPr="005E7CD4">
        <w:rPr>
          <w:rFonts w:hint="eastAsia"/>
          <w:sz w:val="24"/>
        </w:rPr>
        <w:t>（三）交货要求</w:t>
      </w:r>
    </w:p>
    <w:p w:rsidR="00F73252" w:rsidRPr="005E7CD4" w:rsidRDefault="00F73252" w:rsidP="004732CD">
      <w:pPr>
        <w:autoSpaceDE w:val="0"/>
        <w:autoSpaceDN w:val="0"/>
        <w:adjustRightInd w:val="0"/>
        <w:spacing w:line="360" w:lineRule="auto"/>
        <w:ind w:firstLineChars="200" w:firstLine="480"/>
        <w:rPr>
          <w:sz w:val="24"/>
        </w:rPr>
      </w:pPr>
      <w:r w:rsidRPr="005E7CD4">
        <w:rPr>
          <w:rFonts w:hint="eastAsia"/>
          <w:sz w:val="24"/>
        </w:rPr>
        <w:t xml:space="preserve">1. </w:t>
      </w:r>
      <w:r w:rsidRPr="005E7CD4">
        <w:rPr>
          <w:rFonts w:hint="eastAsia"/>
          <w:sz w:val="24"/>
        </w:rPr>
        <w:t>交货期：</w:t>
      </w:r>
      <w:r w:rsidR="004732CD" w:rsidRPr="005E7CD4">
        <w:rPr>
          <w:rFonts w:hint="eastAsia"/>
          <w:sz w:val="24"/>
        </w:rPr>
        <w:t>签订合同之日起</w:t>
      </w:r>
      <w:r w:rsidR="004732CD" w:rsidRPr="005E7CD4">
        <w:rPr>
          <w:rFonts w:hint="eastAsia"/>
          <w:sz w:val="24"/>
        </w:rPr>
        <w:t>30</w:t>
      </w:r>
      <w:r w:rsidR="004732CD" w:rsidRPr="005E7CD4">
        <w:rPr>
          <w:rFonts w:hint="eastAsia"/>
          <w:sz w:val="24"/>
        </w:rPr>
        <w:t>日内到货，货到之日起</w:t>
      </w:r>
      <w:r w:rsidR="004732CD" w:rsidRPr="005E7CD4">
        <w:rPr>
          <w:rFonts w:hint="eastAsia"/>
          <w:sz w:val="24"/>
        </w:rPr>
        <w:t>5</w:t>
      </w:r>
      <w:r w:rsidR="004732CD" w:rsidRPr="005E7CD4">
        <w:rPr>
          <w:rFonts w:hint="eastAsia"/>
          <w:sz w:val="24"/>
        </w:rPr>
        <w:t>日内安装完成</w:t>
      </w:r>
      <w:r w:rsidRPr="005E7CD4">
        <w:rPr>
          <w:rFonts w:hint="eastAsia"/>
          <w:sz w:val="24"/>
        </w:rPr>
        <w:t>（特殊情况以合同为准）。</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rPr>
        <w:t xml:space="preserve">2. </w:t>
      </w:r>
      <w:r w:rsidRPr="005E7CD4">
        <w:rPr>
          <w:rFonts w:hint="eastAsia"/>
          <w:sz w:val="24"/>
        </w:rPr>
        <w:t>交货地点：</w:t>
      </w:r>
      <w:r w:rsidR="004732CD" w:rsidRPr="005E7CD4">
        <w:rPr>
          <w:rFonts w:hint="eastAsia"/>
          <w:sz w:val="24"/>
        </w:rPr>
        <w:t>天津市河西区柳林路</w:t>
      </w:r>
      <w:r w:rsidR="004732CD" w:rsidRPr="005E7CD4">
        <w:rPr>
          <w:rFonts w:hint="eastAsia"/>
          <w:sz w:val="24"/>
        </w:rPr>
        <w:t>13</w:t>
      </w:r>
      <w:r w:rsidR="004732CD" w:rsidRPr="005E7CD4">
        <w:rPr>
          <w:rFonts w:hint="eastAsia"/>
          <w:sz w:val="24"/>
        </w:rPr>
        <w:t>号</w:t>
      </w:r>
      <w:r w:rsidRPr="005E7CD4">
        <w:rPr>
          <w:rFonts w:hint="eastAsia"/>
          <w:sz w:val="24"/>
        </w:rPr>
        <w:t>（特殊情况以合同为准）。</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rPr>
        <w:t xml:space="preserve">3. </w:t>
      </w:r>
      <w:r w:rsidRPr="005E7CD4">
        <w:rPr>
          <w:rFonts w:hint="eastAsia"/>
          <w:sz w:val="24"/>
        </w:rPr>
        <w:t>提供制造商完整的随机资料，包括完整的使用和维修手册等。</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rPr>
        <w:t xml:space="preserve">4. </w:t>
      </w:r>
      <w:r w:rsidRPr="005E7CD4">
        <w:rPr>
          <w:rFonts w:hint="eastAsia"/>
          <w:sz w:val="24"/>
        </w:rPr>
        <w:t>特别要求：交货时要求投标人就所投产</w:t>
      </w:r>
      <w:proofErr w:type="gramStart"/>
      <w:r w:rsidRPr="005E7CD4">
        <w:rPr>
          <w:rFonts w:hint="eastAsia"/>
          <w:sz w:val="24"/>
        </w:rPr>
        <w:t>品提供</w:t>
      </w:r>
      <w:proofErr w:type="gramEnd"/>
      <w:r w:rsidRPr="005E7CD4">
        <w:rPr>
          <w:rFonts w:hint="eastAsia"/>
          <w:sz w:val="24"/>
        </w:rPr>
        <w:t>产品说明书，同时采购人</w:t>
      </w:r>
      <w:r w:rsidRPr="005E7CD4">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szCs w:val="24"/>
        </w:rPr>
        <w:t>★</w:t>
      </w:r>
      <w:r w:rsidRPr="005E7CD4">
        <w:rPr>
          <w:rFonts w:hint="eastAsia"/>
          <w:sz w:val="24"/>
        </w:rPr>
        <w:t>（四）付款方式</w:t>
      </w:r>
    </w:p>
    <w:p w:rsidR="00F73252" w:rsidRPr="005E7CD4" w:rsidRDefault="004732CD" w:rsidP="004732CD">
      <w:pPr>
        <w:autoSpaceDE w:val="0"/>
        <w:autoSpaceDN w:val="0"/>
        <w:adjustRightInd w:val="0"/>
        <w:spacing w:line="360" w:lineRule="auto"/>
        <w:ind w:firstLineChars="200" w:firstLine="480"/>
        <w:rPr>
          <w:sz w:val="24"/>
        </w:rPr>
      </w:pPr>
      <w:r w:rsidRPr="005E7CD4">
        <w:rPr>
          <w:rFonts w:hint="eastAsia"/>
          <w:sz w:val="24"/>
        </w:rPr>
        <w:t>签订合同后</w:t>
      </w:r>
      <w:r w:rsidRPr="005E7CD4">
        <w:rPr>
          <w:rFonts w:hint="eastAsia"/>
          <w:sz w:val="24"/>
        </w:rPr>
        <w:t>15</w:t>
      </w:r>
      <w:r w:rsidRPr="005E7CD4">
        <w:rPr>
          <w:rFonts w:hint="eastAsia"/>
          <w:sz w:val="24"/>
        </w:rPr>
        <w:t>个工作日内预付合同总额的</w:t>
      </w:r>
      <w:r w:rsidRPr="005E7CD4">
        <w:rPr>
          <w:rFonts w:hint="eastAsia"/>
          <w:sz w:val="24"/>
        </w:rPr>
        <w:t>30%</w:t>
      </w:r>
      <w:r w:rsidRPr="005E7CD4">
        <w:rPr>
          <w:rFonts w:hint="eastAsia"/>
          <w:sz w:val="24"/>
        </w:rPr>
        <w:t>，货到现场安装、调试完毕，所有设备使用无质量问题，验收合格后</w:t>
      </w:r>
      <w:r w:rsidRPr="005E7CD4">
        <w:rPr>
          <w:rFonts w:hint="eastAsia"/>
          <w:sz w:val="24"/>
        </w:rPr>
        <w:t>15</w:t>
      </w:r>
      <w:r w:rsidRPr="005E7CD4">
        <w:rPr>
          <w:rFonts w:hint="eastAsia"/>
          <w:sz w:val="24"/>
        </w:rPr>
        <w:t>个工作日内支付合同总额的</w:t>
      </w:r>
      <w:r w:rsidRPr="005E7CD4">
        <w:rPr>
          <w:rFonts w:hint="eastAsia"/>
          <w:sz w:val="24"/>
        </w:rPr>
        <w:t>60%</w:t>
      </w:r>
      <w:r w:rsidRPr="005E7CD4">
        <w:rPr>
          <w:rFonts w:hint="eastAsia"/>
          <w:sz w:val="24"/>
        </w:rPr>
        <w:t>，验收合格满</w:t>
      </w:r>
      <w:r w:rsidRPr="005E7CD4">
        <w:rPr>
          <w:rFonts w:hint="eastAsia"/>
          <w:sz w:val="24"/>
        </w:rPr>
        <w:t>1</w:t>
      </w:r>
      <w:r w:rsidRPr="005E7CD4">
        <w:rPr>
          <w:rFonts w:hint="eastAsia"/>
          <w:sz w:val="24"/>
        </w:rPr>
        <w:t>年支付合同总额</w:t>
      </w:r>
      <w:r w:rsidRPr="005E7CD4">
        <w:rPr>
          <w:rFonts w:hint="eastAsia"/>
          <w:sz w:val="24"/>
        </w:rPr>
        <w:t>10%</w:t>
      </w:r>
      <w:r w:rsidR="00F73252" w:rsidRPr="005E7CD4">
        <w:rPr>
          <w:rFonts w:hint="eastAsia"/>
          <w:sz w:val="24"/>
        </w:rPr>
        <w:t>（特殊情况以合同为准）。</w:t>
      </w:r>
    </w:p>
    <w:p w:rsidR="00F73252" w:rsidRPr="005E7CD4" w:rsidRDefault="00F73252" w:rsidP="002A1FBA">
      <w:pPr>
        <w:autoSpaceDE w:val="0"/>
        <w:autoSpaceDN w:val="0"/>
        <w:adjustRightInd w:val="0"/>
        <w:spacing w:line="360" w:lineRule="auto"/>
        <w:ind w:firstLineChars="200" w:firstLine="480"/>
        <w:rPr>
          <w:sz w:val="24"/>
        </w:rPr>
      </w:pPr>
      <w:r w:rsidRPr="005E7CD4">
        <w:rPr>
          <w:rFonts w:hint="eastAsia"/>
          <w:sz w:val="24"/>
          <w:szCs w:val="24"/>
        </w:rPr>
        <w:t>★</w:t>
      </w:r>
      <w:r w:rsidRPr="005E7CD4">
        <w:rPr>
          <w:rFonts w:hint="eastAsia"/>
          <w:sz w:val="24"/>
        </w:rPr>
        <w:t>（五）投标保证金和履约保证金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5E7CD4" w:rsidTr="009C7AEA">
        <w:trPr>
          <w:jc w:val="center"/>
        </w:trPr>
        <w:tc>
          <w:tcPr>
            <w:tcW w:w="9250" w:type="dxa"/>
            <w:gridSpan w:val="3"/>
            <w:shd w:val="clear" w:color="auto" w:fill="auto"/>
            <w:vAlign w:val="center"/>
            <w:hideMark/>
          </w:tcPr>
          <w:p w:rsidR="00F73252" w:rsidRPr="005E7CD4" w:rsidRDefault="00F73252" w:rsidP="009C7AEA">
            <w:pPr>
              <w:widowControl/>
              <w:snapToGrid w:val="0"/>
              <w:jc w:val="center"/>
              <w:rPr>
                <w:kern w:val="0"/>
                <w:sz w:val="24"/>
                <w:szCs w:val="24"/>
              </w:rPr>
            </w:pPr>
            <w:r w:rsidRPr="005E7CD4">
              <w:rPr>
                <w:kern w:val="0"/>
                <w:sz w:val="24"/>
                <w:szCs w:val="24"/>
              </w:rPr>
              <w:t>第一部分</w:t>
            </w:r>
            <w:r w:rsidRPr="005E7CD4">
              <w:rPr>
                <w:rFonts w:hint="eastAsia"/>
                <w:kern w:val="0"/>
                <w:sz w:val="24"/>
                <w:szCs w:val="24"/>
              </w:rPr>
              <w:t xml:space="preserve"> </w:t>
            </w:r>
            <w:r w:rsidRPr="005E7CD4">
              <w:rPr>
                <w:rFonts w:hint="eastAsia"/>
                <w:kern w:val="0"/>
                <w:sz w:val="24"/>
                <w:szCs w:val="24"/>
              </w:rPr>
              <w:t>价格（</w:t>
            </w:r>
            <w:r w:rsidRPr="005E7CD4">
              <w:rPr>
                <w:rFonts w:hint="eastAsia"/>
                <w:kern w:val="0"/>
                <w:sz w:val="24"/>
                <w:szCs w:val="24"/>
              </w:rPr>
              <w:t>30</w:t>
            </w:r>
            <w:r w:rsidRPr="005E7CD4">
              <w:rPr>
                <w:rFonts w:hint="eastAsia"/>
                <w:kern w:val="0"/>
                <w:sz w:val="24"/>
                <w:szCs w:val="24"/>
              </w:rPr>
              <w:t>分）</w:t>
            </w:r>
          </w:p>
        </w:tc>
        <w:tc>
          <w:tcPr>
            <w:tcW w:w="1010" w:type="dxa"/>
            <w:shd w:val="clear" w:color="auto" w:fill="auto"/>
            <w:vAlign w:val="center"/>
            <w:hideMark/>
          </w:tcPr>
          <w:p w:rsidR="00F73252" w:rsidRPr="005E7CD4" w:rsidRDefault="00F73252" w:rsidP="009C7AEA">
            <w:pPr>
              <w:widowControl/>
              <w:snapToGrid w:val="0"/>
              <w:jc w:val="center"/>
              <w:rPr>
                <w:kern w:val="0"/>
                <w:sz w:val="24"/>
                <w:szCs w:val="24"/>
              </w:rPr>
            </w:pPr>
            <w:r w:rsidRPr="005E7CD4">
              <w:rPr>
                <w:kern w:val="0"/>
                <w:sz w:val="24"/>
                <w:szCs w:val="24"/>
              </w:rPr>
              <w:t>分值</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1</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价格</w:t>
            </w:r>
          </w:p>
        </w:tc>
        <w:tc>
          <w:tcPr>
            <w:tcW w:w="7087" w:type="dxa"/>
            <w:shd w:val="clear" w:color="auto" w:fill="auto"/>
            <w:vAlign w:val="center"/>
          </w:tcPr>
          <w:p w:rsidR="00F73252" w:rsidRPr="005E7CD4" w:rsidRDefault="00F73252" w:rsidP="009C7AEA">
            <w:pPr>
              <w:widowControl/>
              <w:snapToGrid w:val="0"/>
              <w:rPr>
                <w:kern w:val="0"/>
                <w:sz w:val="24"/>
                <w:szCs w:val="24"/>
              </w:rPr>
            </w:pPr>
            <w:r w:rsidRPr="005E7CD4">
              <w:rPr>
                <w:rFonts w:hint="eastAsia"/>
                <w:kern w:val="0"/>
                <w:sz w:val="24"/>
                <w:szCs w:val="24"/>
              </w:rPr>
              <w:t>（</w:t>
            </w:r>
            <w:r w:rsidRPr="005E7CD4">
              <w:rPr>
                <w:rFonts w:hint="eastAsia"/>
                <w:kern w:val="0"/>
                <w:sz w:val="24"/>
                <w:szCs w:val="24"/>
              </w:rPr>
              <w:t>1</w:t>
            </w:r>
            <w:r w:rsidRPr="005E7CD4">
              <w:rPr>
                <w:rFonts w:hint="eastAsia"/>
                <w:kern w:val="0"/>
                <w:sz w:val="24"/>
                <w:szCs w:val="24"/>
              </w:rPr>
              <w:t>）投标报价超过采购预算的，投标无效，未超过采购预算的投标报价按以下公式进行计算</w:t>
            </w:r>
          </w:p>
          <w:p w:rsidR="00F73252" w:rsidRPr="005E7CD4" w:rsidRDefault="00F73252" w:rsidP="009C7AEA">
            <w:pPr>
              <w:widowControl/>
              <w:snapToGrid w:val="0"/>
              <w:rPr>
                <w:kern w:val="0"/>
                <w:sz w:val="24"/>
                <w:szCs w:val="24"/>
              </w:rPr>
            </w:pPr>
            <w:r w:rsidRPr="005E7CD4">
              <w:rPr>
                <w:rFonts w:hint="eastAsia"/>
                <w:kern w:val="0"/>
                <w:sz w:val="24"/>
                <w:szCs w:val="24"/>
              </w:rPr>
              <w:t>（</w:t>
            </w:r>
            <w:r w:rsidRPr="005E7CD4">
              <w:rPr>
                <w:rFonts w:hint="eastAsia"/>
                <w:kern w:val="0"/>
                <w:sz w:val="24"/>
                <w:szCs w:val="24"/>
              </w:rPr>
              <w:t>2</w:t>
            </w:r>
            <w:r w:rsidRPr="005E7CD4">
              <w:rPr>
                <w:rFonts w:hint="eastAsia"/>
                <w:kern w:val="0"/>
                <w:sz w:val="24"/>
                <w:szCs w:val="24"/>
              </w:rPr>
              <w:t>）投标报价得分</w:t>
            </w:r>
            <w:r w:rsidRPr="005E7CD4">
              <w:rPr>
                <w:rFonts w:hint="eastAsia"/>
                <w:kern w:val="0"/>
                <w:sz w:val="24"/>
                <w:szCs w:val="24"/>
              </w:rPr>
              <w:t>=</w:t>
            </w:r>
            <w:r w:rsidRPr="005E7CD4">
              <w:rPr>
                <w:rFonts w:hint="eastAsia"/>
                <w:kern w:val="0"/>
                <w:sz w:val="24"/>
                <w:szCs w:val="24"/>
              </w:rPr>
              <w:t>（评标基准价</w:t>
            </w:r>
            <w:r w:rsidRPr="005E7CD4">
              <w:rPr>
                <w:rFonts w:hint="eastAsia"/>
                <w:kern w:val="0"/>
                <w:sz w:val="24"/>
                <w:szCs w:val="24"/>
              </w:rPr>
              <w:t>/</w:t>
            </w:r>
            <w:r w:rsidRPr="005E7CD4">
              <w:rPr>
                <w:rFonts w:hint="eastAsia"/>
                <w:kern w:val="0"/>
                <w:sz w:val="24"/>
                <w:szCs w:val="24"/>
              </w:rPr>
              <w:t>投标报价）×</w:t>
            </w:r>
            <w:r w:rsidRPr="005E7CD4">
              <w:rPr>
                <w:rFonts w:hint="eastAsia"/>
                <w:kern w:val="0"/>
                <w:sz w:val="24"/>
                <w:szCs w:val="24"/>
              </w:rPr>
              <w:t>30</w:t>
            </w:r>
          </w:p>
          <w:p w:rsidR="00F73252" w:rsidRPr="005E7CD4" w:rsidRDefault="00F73252" w:rsidP="009C7AEA">
            <w:pPr>
              <w:widowControl/>
              <w:snapToGrid w:val="0"/>
              <w:rPr>
                <w:kern w:val="0"/>
                <w:sz w:val="24"/>
                <w:szCs w:val="24"/>
              </w:rPr>
            </w:pPr>
            <w:r w:rsidRPr="005E7CD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30</w:t>
            </w:r>
          </w:p>
        </w:tc>
      </w:tr>
      <w:tr w:rsidR="00F73252" w:rsidRPr="005E7CD4" w:rsidTr="009C7AEA">
        <w:trPr>
          <w:jc w:val="center"/>
        </w:trPr>
        <w:tc>
          <w:tcPr>
            <w:tcW w:w="9250" w:type="dxa"/>
            <w:gridSpan w:val="3"/>
            <w:shd w:val="clear" w:color="auto" w:fill="auto"/>
            <w:noWrap/>
            <w:vAlign w:val="center"/>
          </w:tcPr>
          <w:p w:rsidR="00F73252" w:rsidRPr="005E7CD4" w:rsidRDefault="00F73252" w:rsidP="00A83068">
            <w:pPr>
              <w:widowControl/>
              <w:snapToGrid w:val="0"/>
              <w:jc w:val="center"/>
              <w:rPr>
                <w:kern w:val="0"/>
                <w:sz w:val="24"/>
                <w:szCs w:val="24"/>
              </w:rPr>
            </w:pPr>
            <w:r w:rsidRPr="005E7CD4">
              <w:rPr>
                <w:kern w:val="0"/>
                <w:sz w:val="24"/>
                <w:szCs w:val="24"/>
              </w:rPr>
              <w:t>第</w:t>
            </w:r>
            <w:r w:rsidRPr="005E7CD4">
              <w:rPr>
                <w:rFonts w:hint="eastAsia"/>
                <w:kern w:val="0"/>
                <w:sz w:val="24"/>
                <w:szCs w:val="24"/>
              </w:rPr>
              <w:t>二</w:t>
            </w:r>
            <w:r w:rsidRPr="005E7CD4">
              <w:rPr>
                <w:kern w:val="0"/>
                <w:sz w:val="24"/>
                <w:szCs w:val="24"/>
              </w:rPr>
              <w:t>部分</w:t>
            </w:r>
            <w:r w:rsidRPr="005E7CD4">
              <w:rPr>
                <w:kern w:val="0"/>
                <w:sz w:val="24"/>
                <w:szCs w:val="24"/>
              </w:rPr>
              <w:t xml:space="preserve"> </w:t>
            </w:r>
            <w:r w:rsidRPr="005E7CD4">
              <w:rPr>
                <w:rFonts w:hint="eastAsia"/>
                <w:kern w:val="0"/>
                <w:sz w:val="24"/>
                <w:szCs w:val="24"/>
              </w:rPr>
              <w:t>客观分</w:t>
            </w:r>
            <w:r w:rsidRPr="005E7CD4">
              <w:rPr>
                <w:kern w:val="0"/>
                <w:sz w:val="24"/>
                <w:szCs w:val="24"/>
              </w:rPr>
              <w:t>（</w:t>
            </w:r>
            <w:r w:rsidRPr="005E7CD4">
              <w:rPr>
                <w:rFonts w:hint="eastAsia"/>
                <w:kern w:val="0"/>
                <w:sz w:val="24"/>
                <w:szCs w:val="24"/>
              </w:rPr>
              <w:t>4</w:t>
            </w:r>
            <w:r w:rsidR="00A83068" w:rsidRPr="005E7CD4">
              <w:rPr>
                <w:rFonts w:hint="eastAsia"/>
                <w:kern w:val="0"/>
                <w:sz w:val="24"/>
                <w:szCs w:val="24"/>
              </w:rPr>
              <w:t>3</w:t>
            </w:r>
            <w:r w:rsidRPr="005E7CD4">
              <w:rPr>
                <w:kern w:val="0"/>
                <w:sz w:val="24"/>
                <w:szCs w:val="24"/>
              </w:rPr>
              <w:t>分）</w:t>
            </w:r>
          </w:p>
        </w:tc>
        <w:tc>
          <w:tcPr>
            <w:tcW w:w="1010"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分值</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1</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bCs/>
                <w:sz w:val="24"/>
              </w:rPr>
              <w:t>环境标志产品</w:t>
            </w:r>
          </w:p>
        </w:tc>
        <w:tc>
          <w:tcPr>
            <w:tcW w:w="7087" w:type="dxa"/>
            <w:shd w:val="clear" w:color="auto" w:fill="auto"/>
            <w:vAlign w:val="center"/>
          </w:tcPr>
          <w:p w:rsidR="00F73252" w:rsidRPr="005E7CD4" w:rsidRDefault="00F73252" w:rsidP="009C7AEA">
            <w:pPr>
              <w:snapToGrid w:val="0"/>
              <w:rPr>
                <w:bCs/>
                <w:sz w:val="24"/>
              </w:rPr>
            </w:pPr>
            <w:r w:rsidRPr="005E7CD4">
              <w:rPr>
                <w:rFonts w:hint="eastAsia"/>
                <w:bCs/>
                <w:sz w:val="24"/>
              </w:rPr>
              <w:t>按照《关于调整优化节能产品、环境标志产品政府采购执行机制的通知》（财库〔</w:t>
            </w:r>
            <w:r w:rsidRPr="005E7CD4">
              <w:rPr>
                <w:rFonts w:hint="eastAsia"/>
                <w:bCs/>
                <w:sz w:val="24"/>
              </w:rPr>
              <w:t>2019</w:t>
            </w:r>
            <w:r w:rsidRPr="005E7CD4">
              <w:rPr>
                <w:rFonts w:hint="eastAsia"/>
                <w:bCs/>
                <w:sz w:val="24"/>
              </w:rPr>
              <w:t>〕</w:t>
            </w:r>
            <w:r w:rsidRPr="005E7CD4">
              <w:rPr>
                <w:rFonts w:hint="eastAsia"/>
                <w:bCs/>
                <w:sz w:val="24"/>
              </w:rPr>
              <w:t>9</w:t>
            </w:r>
            <w:r w:rsidRPr="005E7CD4">
              <w:rPr>
                <w:rFonts w:hint="eastAsia"/>
                <w:bCs/>
                <w:sz w:val="24"/>
              </w:rPr>
              <w:t>号）判定，投标产品是否属于环境标志产品。</w:t>
            </w:r>
          </w:p>
          <w:p w:rsidR="00F73252" w:rsidRPr="005E7CD4" w:rsidRDefault="00F73252" w:rsidP="009C7AEA">
            <w:pPr>
              <w:snapToGrid w:val="0"/>
              <w:rPr>
                <w:bCs/>
                <w:sz w:val="24"/>
              </w:rPr>
            </w:pPr>
            <w:r w:rsidRPr="005E7CD4">
              <w:rPr>
                <w:rFonts w:hint="eastAsia"/>
                <w:bCs/>
                <w:sz w:val="24"/>
              </w:rPr>
              <w:t>投标产品为</w:t>
            </w:r>
            <w:r w:rsidRPr="005E7CD4">
              <w:rPr>
                <w:rFonts w:hint="eastAsia"/>
                <w:bCs/>
                <w:sz w:val="24"/>
              </w:rPr>
              <w:t>1</w:t>
            </w:r>
            <w:r w:rsidRPr="005E7CD4">
              <w:rPr>
                <w:rFonts w:hint="eastAsia"/>
                <w:bCs/>
                <w:sz w:val="24"/>
              </w:rPr>
              <w:t>项的，且投标产品是环境标志产品的：</w:t>
            </w:r>
            <w:r w:rsidR="00A83068" w:rsidRPr="005E7CD4">
              <w:rPr>
                <w:rFonts w:hint="eastAsia"/>
                <w:bCs/>
                <w:sz w:val="24"/>
              </w:rPr>
              <w:t>1</w:t>
            </w:r>
            <w:r w:rsidRPr="005E7CD4">
              <w:rPr>
                <w:rFonts w:hint="eastAsia"/>
                <w:bCs/>
                <w:sz w:val="24"/>
              </w:rPr>
              <w:t>分</w:t>
            </w:r>
          </w:p>
          <w:p w:rsidR="00F73252" w:rsidRPr="005E7CD4" w:rsidRDefault="00F73252" w:rsidP="009C7AEA">
            <w:pPr>
              <w:snapToGrid w:val="0"/>
              <w:rPr>
                <w:bCs/>
                <w:sz w:val="24"/>
              </w:rPr>
            </w:pPr>
            <w:r w:rsidRPr="005E7CD4">
              <w:rPr>
                <w:rFonts w:hint="eastAsia"/>
                <w:bCs/>
                <w:sz w:val="24"/>
              </w:rPr>
              <w:t>投标产品为多项的，得分为环境标志产品价值权重×</w:t>
            </w:r>
            <w:r w:rsidR="00A83068" w:rsidRPr="005E7CD4">
              <w:rPr>
                <w:rFonts w:hint="eastAsia"/>
                <w:bCs/>
                <w:sz w:val="24"/>
              </w:rPr>
              <w:t>1</w:t>
            </w:r>
            <w:r w:rsidRPr="005E7CD4">
              <w:rPr>
                <w:rFonts w:hint="eastAsia"/>
                <w:bCs/>
                <w:sz w:val="24"/>
              </w:rPr>
              <w:t>分</w:t>
            </w:r>
          </w:p>
          <w:p w:rsidR="00F73252" w:rsidRPr="005E7CD4" w:rsidRDefault="00F73252" w:rsidP="009C7AEA">
            <w:pPr>
              <w:snapToGrid w:val="0"/>
              <w:rPr>
                <w:kern w:val="0"/>
                <w:sz w:val="24"/>
                <w:szCs w:val="24"/>
              </w:rPr>
            </w:pPr>
            <w:r w:rsidRPr="005E7CD4">
              <w:rPr>
                <w:rFonts w:hint="eastAsia"/>
                <w:bCs/>
                <w:sz w:val="24"/>
              </w:rPr>
              <w:t>其他：</w:t>
            </w:r>
            <w:r w:rsidRPr="005E7CD4">
              <w:rPr>
                <w:rFonts w:hint="eastAsia"/>
                <w:bCs/>
                <w:sz w:val="24"/>
              </w:rPr>
              <w:t>0</w:t>
            </w:r>
            <w:r w:rsidRPr="005E7CD4">
              <w:rPr>
                <w:rFonts w:hint="eastAsia"/>
                <w:bCs/>
                <w:sz w:val="24"/>
              </w:rPr>
              <w:t>分</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1</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2</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bCs/>
                <w:sz w:val="24"/>
              </w:rPr>
              <w:t>节能产品</w:t>
            </w:r>
          </w:p>
        </w:tc>
        <w:tc>
          <w:tcPr>
            <w:tcW w:w="7087" w:type="dxa"/>
            <w:shd w:val="clear" w:color="auto" w:fill="auto"/>
            <w:vAlign w:val="center"/>
          </w:tcPr>
          <w:p w:rsidR="00F73252" w:rsidRPr="005E7CD4" w:rsidRDefault="00F73252" w:rsidP="009C7AEA">
            <w:pPr>
              <w:snapToGrid w:val="0"/>
              <w:rPr>
                <w:bCs/>
                <w:sz w:val="24"/>
              </w:rPr>
            </w:pPr>
            <w:r w:rsidRPr="005E7CD4">
              <w:rPr>
                <w:rFonts w:hint="eastAsia"/>
                <w:bCs/>
                <w:sz w:val="24"/>
              </w:rPr>
              <w:t>按照《关于调整优化节能产品、环境标志产品政府采购执行机制的通知》（财库〔</w:t>
            </w:r>
            <w:r w:rsidRPr="005E7CD4">
              <w:rPr>
                <w:rFonts w:hint="eastAsia"/>
                <w:bCs/>
                <w:sz w:val="24"/>
              </w:rPr>
              <w:t>2019</w:t>
            </w:r>
            <w:r w:rsidRPr="005E7CD4">
              <w:rPr>
                <w:rFonts w:hint="eastAsia"/>
                <w:bCs/>
                <w:sz w:val="24"/>
              </w:rPr>
              <w:t>〕</w:t>
            </w:r>
            <w:r w:rsidRPr="005E7CD4">
              <w:rPr>
                <w:rFonts w:hint="eastAsia"/>
                <w:bCs/>
                <w:sz w:val="24"/>
              </w:rPr>
              <w:t>9</w:t>
            </w:r>
            <w:r w:rsidRPr="005E7CD4">
              <w:rPr>
                <w:rFonts w:hint="eastAsia"/>
                <w:bCs/>
                <w:sz w:val="24"/>
              </w:rPr>
              <w:t>号）判定，投标产品是否属于节能产品。</w:t>
            </w:r>
          </w:p>
          <w:p w:rsidR="00F73252" w:rsidRPr="005E7CD4" w:rsidRDefault="00F73252" w:rsidP="009C7AEA">
            <w:pPr>
              <w:snapToGrid w:val="0"/>
              <w:rPr>
                <w:bCs/>
                <w:sz w:val="24"/>
              </w:rPr>
            </w:pPr>
            <w:r w:rsidRPr="005E7CD4">
              <w:rPr>
                <w:rFonts w:hint="eastAsia"/>
                <w:bCs/>
                <w:sz w:val="24"/>
              </w:rPr>
              <w:t>投标产品为</w:t>
            </w:r>
            <w:r w:rsidRPr="005E7CD4">
              <w:rPr>
                <w:rFonts w:hint="eastAsia"/>
                <w:bCs/>
                <w:sz w:val="24"/>
              </w:rPr>
              <w:t>1</w:t>
            </w:r>
            <w:r w:rsidRPr="005E7CD4">
              <w:rPr>
                <w:rFonts w:hint="eastAsia"/>
                <w:bCs/>
                <w:sz w:val="24"/>
              </w:rPr>
              <w:t>项的，且投标产品是非强制采购节能产品的：</w:t>
            </w:r>
            <w:r w:rsidR="00A83068" w:rsidRPr="005E7CD4">
              <w:rPr>
                <w:rFonts w:hint="eastAsia"/>
                <w:bCs/>
                <w:sz w:val="24"/>
              </w:rPr>
              <w:t>1</w:t>
            </w:r>
            <w:r w:rsidRPr="005E7CD4">
              <w:rPr>
                <w:rFonts w:hint="eastAsia"/>
                <w:bCs/>
                <w:sz w:val="24"/>
              </w:rPr>
              <w:t>分</w:t>
            </w:r>
          </w:p>
          <w:p w:rsidR="00F73252" w:rsidRPr="005E7CD4" w:rsidRDefault="00F73252" w:rsidP="009C7AEA">
            <w:pPr>
              <w:snapToGrid w:val="0"/>
              <w:rPr>
                <w:bCs/>
                <w:sz w:val="24"/>
              </w:rPr>
            </w:pPr>
            <w:r w:rsidRPr="005E7CD4">
              <w:rPr>
                <w:rFonts w:hint="eastAsia"/>
                <w:bCs/>
                <w:sz w:val="24"/>
              </w:rPr>
              <w:t>投标产品为多项的，得分为非强制采购节能产品价值权重×</w:t>
            </w:r>
            <w:r w:rsidR="00A83068" w:rsidRPr="005E7CD4">
              <w:rPr>
                <w:rFonts w:hint="eastAsia"/>
                <w:bCs/>
                <w:sz w:val="24"/>
              </w:rPr>
              <w:t>1</w:t>
            </w:r>
            <w:r w:rsidRPr="005E7CD4">
              <w:rPr>
                <w:rFonts w:hint="eastAsia"/>
                <w:bCs/>
                <w:sz w:val="24"/>
              </w:rPr>
              <w:t>分</w:t>
            </w:r>
          </w:p>
          <w:p w:rsidR="00F73252" w:rsidRPr="005E7CD4" w:rsidRDefault="00F73252" w:rsidP="009C7AEA">
            <w:pPr>
              <w:snapToGrid w:val="0"/>
              <w:rPr>
                <w:bCs/>
                <w:sz w:val="24"/>
              </w:rPr>
            </w:pPr>
            <w:r w:rsidRPr="005E7CD4">
              <w:rPr>
                <w:rFonts w:hint="eastAsia"/>
                <w:bCs/>
                <w:sz w:val="24"/>
              </w:rPr>
              <w:t>其他：</w:t>
            </w:r>
            <w:r w:rsidRPr="005E7CD4">
              <w:rPr>
                <w:rFonts w:hint="eastAsia"/>
                <w:bCs/>
                <w:sz w:val="24"/>
              </w:rPr>
              <w:t>0</w:t>
            </w:r>
            <w:r w:rsidRPr="005E7CD4">
              <w:rPr>
                <w:rFonts w:hint="eastAsia"/>
                <w:bCs/>
                <w:sz w:val="24"/>
              </w:rPr>
              <w:t>分</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1</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bookmarkStart w:id="9" w:name="_Hlk216183966"/>
            <w:r w:rsidRPr="005E7CD4">
              <w:rPr>
                <w:rFonts w:hint="eastAsia"/>
                <w:kern w:val="0"/>
                <w:sz w:val="24"/>
                <w:szCs w:val="24"/>
              </w:rPr>
              <w:lastRenderedPageBreak/>
              <w:t>3</w:t>
            </w:r>
          </w:p>
        </w:tc>
        <w:tc>
          <w:tcPr>
            <w:tcW w:w="1655" w:type="dxa"/>
            <w:shd w:val="clear" w:color="auto" w:fill="auto"/>
            <w:vAlign w:val="center"/>
          </w:tcPr>
          <w:p w:rsidR="00F73252" w:rsidRPr="005E7CD4" w:rsidRDefault="002F07BF" w:rsidP="009C7AEA">
            <w:pPr>
              <w:widowControl/>
              <w:snapToGrid w:val="0"/>
              <w:jc w:val="center"/>
              <w:rPr>
                <w:kern w:val="0"/>
                <w:sz w:val="24"/>
                <w:szCs w:val="24"/>
              </w:rPr>
            </w:pPr>
            <w:r w:rsidRPr="005E7CD4">
              <w:rPr>
                <w:rFonts w:hint="eastAsia"/>
                <w:kern w:val="0"/>
                <w:sz w:val="24"/>
                <w:szCs w:val="24"/>
              </w:rPr>
              <w:t>投标人</w:t>
            </w:r>
            <w:r w:rsidR="00F73252" w:rsidRPr="005E7CD4">
              <w:rPr>
                <w:rFonts w:hint="eastAsia"/>
                <w:kern w:val="0"/>
                <w:sz w:val="24"/>
                <w:szCs w:val="24"/>
              </w:rPr>
              <w:t>认证评价</w:t>
            </w:r>
          </w:p>
        </w:tc>
        <w:tc>
          <w:tcPr>
            <w:tcW w:w="7087" w:type="dxa"/>
            <w:shd w:val="clear" w:color="auto" w:fill="auto"/>
            <w:vAlign w:val="center"/>
          </w:tcPr>
          <w:p w:rsidR="00F73252" w:rsidRPr="005E7CD4" w:rsidRDefault="002F07BF" w:rsidP="00A83068">
            <w:pPr>
              <w:snapToGrid w:val="0"/>
              <w:rPr>
                <w:bCs/>
                <w:sz w:val="24"/>
              </w:rPr>
            </w:pPr>
            <w:r w:rsidRPr="005E7CD4">
              <w:rPr>
                <w:rFonts w:hint="eastAsia"/>
                <w:bCs/>
                <w:sz w:val="24"/>
              </w:rPr>
              <w:t>投标人</w:t>
            </w:r>
            <w:r w:rsidR="00F73252" w:rsidRPr="005E7CD4">
              <w:rPr>
                <w:rFonts w:hint="eastAsia"/>
                <w:bCs/>
                <w:sz w:val="24"/>
              </w:rPr>
              <w:t>具备质量管理体系认证、</w:t>
            </w:r>
            <w:r w:rsidRPr="005E7CD4">
              <w:rPr>
                <w:rFonts w:ascii="宋体" w:hAnsi="宋体" w:cs="宋体" w:hint="eastAsia"/>
                <w:sz w:val="24"/>
                <w:szCs w:val="24"/>
              </w:rPr>
              <w:t>信息技术服务管理体系认证</w:t>
            </w:r>
            <w:r w:rsidR="00F73252" w:rsidRPr="005E7CD4">
              <w:rPr>
                <w:rFonts w:hint="eastAsia"/>
                <w:bCs/>
                <w:sz w:val="24"/>
              </w:rPr>
              <w:t>，投标文件中提供证书扫描件。具备</w:t>
            </w:r>
            <w:r w:rsidR="00F73252" w:rsidRPr="005E7CD4">
              <w:rPr>
                <w:rFonts w:hint="eastAsia"/>
                <w:bCs/>
                <w:sz w:val="24"/>
              </w:rPr>
              <w:t>1</w:t>
            </w:r>
            <w:r w:rsidR="00F73252" w:rsidRPr="005E7CD4">
              <w:rPr>
                <w:rFonts w:hint="eastAsia"/>
                <w:bCs/>
                <w:sz w:val="24"/>
              </w:rPr>
              <w:t>份证书得</w:t>
            </w:r>
            <w:r w:rsidR="00F73252" w:rsidRPr="005E7CD4">
              <w:rPr>
                <w:rFonts w:hint="eastAsia"/>
                <w:bCs/>
                <w:sz w:val="24"/>
              </w:rPr>
              <w:t>1</w:t>
            </w:r>
            <w:r w:rsidR="00F73252" w:rsidRPr="005E7CD4">
              <w:rPr>
                <w:rFonts w:hint="eastAsia"/>
                <w:bCs/>
                <w:sz w:val="24"/>
              </w:rPr>
              <w:t>分，最多</w:t>
            </w:r>
            <w:r w:rsidR="00A83068" w:rsidRPr="005E7CD4">
              <w:rPr>
                <w:rFonts w:hint="eastAsia"/>
                <w:bCs/>
                <w:sz w:val="24"/>
              </w:rPr>
              <w:t>2</w:t>
            </w:r>
            <w:r w:rsidR="00F73252" w:rsidRPr="005E7CD4">
              <w:rPr>
                <w:rFonts w:hint="eastAsia"/>
                <w:bCs/>
                <w:sz w:val="24"/>
              </w:rPr>
              <w:t>分</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2</w:t>
            </w:r>
          </w:p>
        </w:tc>
      </w:tr>
      <w:bookmarkEnd w:id="9"/>
      <w:tr w:rsidR="00A83068" w:rsidRPr="005E7CD4" w:rsidTr="009C7AEA">
        <w:trPr>
          <w:jc w:val="center"/>
        </w:trPr>
        <w:tc>
          <w:tcPr>
            <w:tcW w:w="508" w:type="dxa"/>
            <w:shd w:val="clear" w:color="auto" w:fill="auto"/>
            <w:noWrap/>
            <w:vAlign w:val="center"/>
          </w:tcPr>
          <w:p w:rsidR="00A83068" w:rsidRPr="005E7CD4" w:rsidRDefault="00A83068" w:rsidP="009C7AEA">
            <w:pPr>
              <w:widowControl/>
              <w:snapToGrid w:val="0"/>
              <w:jc w:val="center"/>
              <w:rPr>
                <w:kern w:val="0"/>
                <w:sz w:val="24"/>
                <w:szCs w:val="24"/>
              </w:rPr>
            </w:pPr>
            <w:r w:rsidRPr="005E7CD4">
              <w:rPr>
                <w:rFonts w:hint="eastAsia"/>
                <w:kern w:val="0"/>
                <w:sz w:val="24"/>
                <w:szCs w:val="24"/>
              </w:rPr>
              <w:t>4</w:t>
            </w:r>
          </w:p>
        </w:tc>
        <w:tc>
          <w:tcPr>
            <w:tcW w:w="1655" w:type="dxa"/>
            <w:shd w:val="clear" w:color="auto" w:fill="auto"/>
            <w:vAlign w:val="center"/>
          </w:tcPr>
          <w:p w:rsidR="00A83068" w:rsidRPr="005E7CD4" w:rsidRDefault="00A83068" w:rsidP="00926D2F">
            <w:pPr>
              <w:widowControl/>
              <w:adjustRightInd w:val="0"/>
              <w:snapToGrid w:val="0"/>
              <w:jc w:val="center"/>
              <w:rPr>
                <w:kern w:val="0"/>
                <w:sz w:val="24"/>
                <w:szCs w:val="24"/>
              </w:rPr>
            </w:pPr>
            <w:r w:rsidRPr="005E7CD4">
              <w:rPr>
                <w:rFonts w:eastAsiaTheme="minorEastAsia"/>
                <w:kern w:val="0"/>
                <w:sz w:val="24"/>
                <w:szCs w:val="24"/>
              </w:rPr>
              <w:t>项目</w:t>
            </w:r>
            <w:r w:rsidRPr="005E7CD4">
              <w:rPr>
                <w:rFonts w:eastAsiaTheme="minorEastAsia" w:hint="eastAsia"/>
                <w:kern w:val="0"/>
                <w:sz w:val="24"/>
                <w:szCs w:val="24"/>
              </w:rPr>
              <w:t>经理</w:t>
            </w:r>
            <w:r w:rsidRPr="005E7CD4">
              <w:rPr>
                <w:sz w:val="24"/>
              </w:rPr>
              <w:t>评价</w:t>
            </w:r>
          </w:p>
        </w:tc>
        <w:tc>
          <w:tcPr>
            <w:tcW w:w="7087" w:type="dxa"/>
            <w:shd w:val="clear" w:color="auto" w:fill="auto"/>
            <w:vAlign w:val="center"/>
          </w:tcPr>
          <w:p w:rsidR="00A83068" w:rsidRPr="005E7CD4" w:rsidRDefault="00A83068" w:rsidP="00926D2F">
            <w:pPr>
              <w:widowControl/>
              <w:adjustRightInd w:val="0"/>
              <w:snapToGrid w:val="0"/>
              <w:rPr>
                <w:kern w:val="0"/>
                <w:sz w:val="24"/>
                <w:szCs w:val="24"/>
              </w:rPr>
            </w:pPr>
            <w:r w:rsidRPr="005E7CD4">
              <w:rPr>
                <w:rFonts w:hint="eastAsia"/>
                <w:kern w:val="0"/>
                <w:sz w:val="24"/>
                <w:szCs w:val="24"/>
              </w:rPr>
              <w:t>投入的</w:t>
            </w:r>
            <w:r w:rsidRPr="005E7CD4">
              <w:rPr>
                <w:rFonts w:eastAsiaTheme="minorEastAsia"/>
                <w:kern w:val="0"/>
                <w:sz w:val="24"/>
                <w:szCs w:val="24"/>
              </w:rPr>
              <w:t>项目</w:t>
            </w:r>
            <w:r w:rsidRPr="005E7CD4">
              <w:rPr>
                <w:rFonts w:eastAsiaTheme="minorEastAsia" w:hint="eastAsia"/>
                <w:kern w:val="0"/>
                <w:sz w:val="24"/>
                <w:szCs w:val="24"/>
              </w:rPr>
              <w:t>经理</w:t>
            </w:r>
            <w:r w:rsidRPr="005E7CD4">
              <w:rPr>
                <w:rFonts w:hint="eastAsia"/>
                <w:kern w:val="0"/>
                <w:sz w:val="24"/>
                <w:szCs w:val="24"/>
              </w:rPr>
              <w:t>为投标单位正式员工，提供姓名、开标日前三个月中任意一个月的由投标单位为投入人员缴纳社会保险证明扫描件，否则不予认定加分。</w:t>
            </w:r>
          </w:p>
          <w:p w:rsidR="00A83068" w:rsidRPr="005E7CD4" w:rsidRDefault="00A83068" w:rsidP="00926D2F">
            <w:pPr>
              <w:adjustRightInd w:val="0"/>
              <w:snapToGrid w:val="0"/>
              <w:rPr>
                <w:rFonts w:eastAsiaTheme="minorEastAsia"/>
                <w:kern w:val="0"/>
                <w:sz w:val="24"/>
                <w:szCs w:val="24"/>
              </w:rPr>
            </w:pPr>
            <w:bookmarkStart w:id="10" w:name="OLE_LINK9"/>
            <w:bookmarkStart w:id="11" w:name="OLE_LINK10"/>
            <w:r w:rsidRPr="005E7CD4">
              <w:rPr>
                <w:rFonts w:eastAsiaTheme="minorEastAsia"/>
                <w:kern w:val="0"/>
                <w:sz w:val="24"/>
                <w:szCs w:val="24"/>
              </w:rPr>
              <w:t>项目</w:t>
            </w:r>
            <w:r w:rsidRPr="005E7CD4">
              <w:rPr>
                <w:rFonts w:eastAsiaTheme="minorEastAsia" w:hint="eastAsia"/>
                <w:kern w:val="0"/>
                <w:sz w:val="24"/>
                <w:szCs w:val="24"/>
              </w:rPr>
              <w:t>经理</w:t>
            </w:r>
            <w:r w:rsidRPr="005E7CD4">
              <w:rPr>
                <w:rFonts w:eastAsiaTheme="minorEastAsia"/>
                <w:kern w:val="0"/>
                <w:sz w:val="24"/>
                <w:szCs w:val="24"/>
              </w:rPr>
              <w:t>具备</w:t>
            </w:r>
            <w:r w:rsidRPr="005E7CD4">
              <w:rPr>
                <w:rFonts w:ascii="宋体" w:hAnsi="宋体" w:cs="宋体" w:hint="eastAsia"/>
                <w:sz w:val="24"/>
                <w:szCs w:val="24"/>
              </w:rPr>
              <w:t>注册信息安全专业人员（CISP）证书</w:t>
            </w:r>
            <w:r w:rsidRPr="005E7CD4">
              <w:rPr>
                <w:rFonts w:eastAsiaTheme="minorEastAsia"/>
                <w:kern w:val="0"/>
                <w:sz w:val="24"/>
                <w:szCs w:val="24"/>
              </w:rPr>
              <w:t>，提供证书扫描件得</w:t>
            </w:r>
            <w:r w:rsidRPr="005E7CD4">
              <w:rPr>
                <w:rFonts w:eastAsiaTheme="minorEastAsia" w:hint="eastAsia"/>
                <w:kern w:val="0"/>
                <w:sz w:val="24"/>
                <w:szCs w:val="24"/>
              </w:rPr>
              <w:t>2</w:t>
            </w:r>
            <w:r w:rsidRPr="005E7CD4">
              <w:rPr>
                <w:rFonts w:eastAsiaTheme="minorEastAsia"/>
                <w:kern w:val="0"/>
                <w:sz w:val="24"/>
                <w:szCs w:val="24"/>
              </w:rPr>
              <w:t>分；</w:t>
            </w:r>
            <w:bookmarkEnd w:id="10"/>
            <w:bookmarkEnd w:id="11"/>
          </w:p>
        </w:tc>
        <w:tc>
          <w:tcPr>
            <w:tcW w:w="1010" w:type="dxa"/>
            <w:shd w:val="clear" w:color="auto" w:fill="auto"/>
            <w:vAlign w:val="center"/>
          </w:tcPr>
          <w:p w:rsidR="00A83068" w:rsidRPr="005E7CD4" w:rsidRDefault="00A83068" w:rsidP="009C7AEA">
            <w:pPr>
              <w:widowControl/>
              <w:snapToGrid w:val="0"/>
              <w:jc w:val="center"/>
              <w:rPr>
                <w:kern w:val="0"/>
                <w:sz w:val="24"/>
                <w:szCs w:val="24"/>
              </w:rPr>
            </w:pPr>
            <w:r w:rsidRPr="005E7CD4">
              <w:rPr>
                <w:rFonts w:hint="eastAsia"/>
                <w:kern w:val="0"/>
                <w:sz w:val="24"/>
                <w:szCs w:val="24"/>
              </w:rPr>
              <w:t>2</w:t>
            </w:r>
          </w:p>
        </w:tc>
      </w:tr>
      <w:tr w:rsidR="00F73252" w:rsidRPr="005E7CD4" w:rsidTr="009C7AEA">
        <w:trPr>
          <w:jc w:val="center"/>
        </w:trPr>
        <w:tc>
          <w:tcPr>
            <w:tcW w:w="508" w:type="dxa"/>
            <w:shd w:val="clear" w:color="auto" w:fill="auto"/>
            <w:noWrap/>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5</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投标人业绩评价</w:t>
            </w:r>
          </w:p>
        </w:tc>
        <w:tc>
          <w:tcPr>
            <w:tcW w:w="7087" w:type="dxa"/>
            <w:shd w:val="clear" w:color="auto" w:fill="auto"/>
            <w:vAlign w:val="center"/>
          </w:tcPr>
          <w:p w:rsidR="00F73252" w:rsidRPr="005E7CD4" w:rsidRDefault="00F73252" w:rsidP="009C7AEA">
            <w:pPr>
              <w:snapToGrid w:val="0"/>
              <w:rPr>
                <w:bCs/>
                <w:sz w:val="24"/>
              </w:rPr>
            </w:pPr>
            <w:r w:rsidRPr="005E7CD4">
              <w:rPr>
                <w:bCs/>
                <w:sz w:val="24"/>
              </w:rPr>
              <w:t>完全按照以下要求提供</w:t>
            </w:r>
            <w:r w:rsidR="0000246A" w:rsidRPr="005E7CD4">
              <w:rPr>
                <w:rFonts w:hint="eastAsia"/>
                <w:bCs/>
                <w:sz w:val="24"/>
              </w:rPr>
              <w:t>安全</w:t>
            </w:r>
            <w:r w:rsidR="0000246A" w:rsidRPr="005E7CD4">
              <w:rPr>
                <w:bCs/>
                <w:sz w:val="24"/>
              </w:rPr>
              <w:t>产品</w:t>
            </w:r>
            <w:r w:rsidRPr="005E7CD4">
              <w:rPr>
                <w:bCs/>
                <w:sz w:val="24"/>
              </w:rPr>
              <w:t>已完成的</w:t>
            </w:r>
            <w:r w:rsidRPr="005E7CD4">
              <w:rPr>
                <w:rFonts w:hint="eastAsia"/>
                <w:bCs/>
                <w:sz w:val="24"/>
              </w:rPr>
              <w:t>业绩</w:t>
            </w:r>
            <w:r w:rsidRPr="005E7CD4">
              <w:rPr>
                <w:bCs/>
                <w:sz w:val="24"/>
              </w:rPr>
              <w:t>，</w:t>
            </w:r>
            <w:r w:rsidRPr="005E7CD4">
              <w:rPr>
                <w:rFonts w:hint="eastAsia"/>
                <w:bCs/>
                <w:sz w:val="24"/>
              </w:rPr>
              <w:t>提供的证明材料均不得遮挡涂黑</w:t>
            </w:r>
            <w:r w:rsidRPr="005E7CD4">
              <w:rPr>
                <w:bCs/>
                <w:sz w:val="24"/>
              </w:rPr>
              <w:t>，否则不予认定加分。</w:t>
            </w:r>
          </w:p>
          <w:p w:rsidR="00F73252" w:rsidRPr="005E7CD4" w:rsidRDefault="00F73252" w:rsidP="009C7AEA">
            <w:pPr>
              <w:snapToGrid w:val="0"/>
              <w:rPr>
                <w:bCs/>
                <w:sz w:val="24"/>
              </w:rPr>
            </w:pPr>
            <w:r w:rsidRPr="005E7CD4">
              <w:rPr>
                <w:rFonts w:hint="eastAsia"/>
                <w:bCs/>
                <w:sz w:val="24"/>
              </w:rPr>
              <w:t xml:space="preserve">A. </w:t>
            </w:r>
            <w:r w:rsidRPr="005E7CD4">
              <w:rPr>
                <w:rFonts w:hint="eastAsia"/>
                <w:sz w:val="24"/>
              </w:rPr>
              <w:t>合同原件扫描件。</w:t>
            </w:r>
            <w:r w:rsidRPr="005E7CD4">
              <w:rPr>
                <w:bCs/>
                <w:sz w:val="24"/>
              </w:rPr>
              <w:t>包括买卖双方名称及盖章、合同清单</w:t>
            </w:r>
            <w:r w:rsidRPr="005E7CD4">
              <w:rPr>
                <w:rFonts w:hint="eastAsia"/>
                <w:bCs/>
                <w:sz w:val="24"/>
              </w:rPr>
              <w:t>、合同签订日期</w:t>
            </w:r>
            <w:r w:rsidR="006E1444" w:rsidRPr="005E7CD4">
              <w:rPr>
                <w:rFonts w:hint="eastAsia"/>
                <w:sz w:val="24"/>
              </w:rPr>
              <w:t>（应为</w:t>
            </w:r>
            <w:r w:rsidR="006E1444" w:rsidRPr="005E7CD4">
              <w:rPr>
                <w:sz w:val="24"/>
              </w:rPr>
              <w:t>20</w:t>
            </w:r>
            <w:r w:rsidR="006E1444" w:rsidRPr="005E7CD4">
              <w:rPr>
                <w:rFonts w:hint="eastAsia"/>
                <w:sz w:val="24"/>
              </w:rPr>
              <w:t>2</w:t>
            </w:r>
            <w:r w:rsidR="00A83068" w:rsidRPr="005E7CD4">
              <w:rPr>
                <w:rFonts w:hint="eastAsia"/>
                <w:sz w:val="24"/>
              </w:rPr>
              <w:t>2</w:t>
            </w:r>
            <w:r w:rsidR="006E1444" w:rsidRPr="005E7CD4">
              <w:rPr>
                <w:rFonts w:hint="eastAsia"/>
                <w:sz w:val="24"/>
              </w:rPr>
              <w:t>年</w:t>
            </w:r>
            <w:r w:rsidR="006E1444" w:rsidRPr="005E7CD4">
              <w:rPr>
                <w:sz w:val="24"/>
              </w:rPr>
              <w:t>1</w:t>
            </w:r>
            <w:r w:rsidR="006E1444" w:rsidRPr="005E7CD4">
              <w:rPr>
                <w:rFonts w:hint="eastAsia"/>
                <w:sz w:val="24"/>
              </w:rPr>
              <w:t>月</w:t>
            </w:r>
            <w:r w:rsidR="006E1444" w:rsidRPr="005E7CD4">
              <w:rPr>
                <w:sz w:val="24"/>
              </w:rPr>
              <w:t>1</w:t>
            </w:r>
            <w:r w:rsidR="006E1444" w:rsidRPr="005E7CD4">
              <w:rPr>
                <w:rFonts w:hint="eastAsia"/>
                <w:sz w:val="24"/>
              </w:rPr>
              <w:t>日至今）</w:t>
            </w:r>
            <w:r w:rsidRPr="005E7CD4">
              <w:rPr>
                <w:bCs/>
                <w:sz w:val="24"/>
              </w:rPr>
              <w:t>。</w:t>
            </w:r>
          </w:p>
          <w:p w:rsidR="00F73252" w:rsidRPr="005E7CD4" w:rsidRDefault="00F73252" w:rsidP="009C7AEA">
            <w:pPr>
              <w:snapToGrid w:val="0"/>
              <w:rPr>
                <w:sz w:val="24"/>
              </w:rPr>
            </w:pPr>
            <w:r w:rsidRPr="005E7CD4">
              <w:rPr>
                <w:sz w:val="24"/>
              </w:rPr>
              <w:t>B.</w:t>
            </w:r>
            <w:r w:rsidRPr="005E7CD4">
              <w:rPr>
                <w:rFonts w:hint="eastAsia"/>
                <w:sz w:val="24"/>
              </w:rPr>
              <w:t xml:space="preserve"> </w:t>
            </w:r>
            <w:r w:rsidRPr="005E7CD4">
              <w:rPr>
                <w:rFonts w:hint="eastAsia"/>
                <w:sz w:val="24"/>
              </w:rPr>
              <w:t>上述</w:t>
            </w:r>
            <w:r w:rsidRPr="005E7CD4">
              <w:rPr>
                <w:sz w:val="24"/>
              </w:rPr>
              <w:t>合同履行</w:t>
            </w:r>
            <w:r w:rsidRPr="005E7CD4">
              <w:rPr>
                <w:rFonts w:hint="eastAsia"/>
                <w:sz w:val="24"/>
              </w:rPr>
              <w:t>良好</w:t>
            </w:r>
            <w:r w:rsidRPr="005E7CD4">
              <w:rPr>
                <w:sz w:val="24"/>
              </w:rPr>
              <w:t>的相关证明材料</w:t>
            </w:r>
            <w:r w:rsidRPr="005E7CD4">
              <w:rPr>
                <w:rFonts w:hint="eastAsia"/>
                <w:sz w:val="24"/>
              </w:rPr>
              <w:t>原件</w:t>
            </w:r>
            <w:r w:rsidRPr="005E7CD4">
              <w:rPr>
                <w:sz w:val="24"/>
              </w:rPr>
              <w:t>扫描件</w:t>
            </w:r>
            <w:r w:rsidRPr="005E7CD4">
              <w:rPr>
                <w:rFonts w:hint="eastAsia"/>
                <w:sz w:val="24"/>
              </w:rPr>
              <w:t>（加盖上述合同甲方单位公章或上述合同中所盖的甲方印章）</w:t>
            </w:r>
            <w:r w:rsidRPr="005E7CD4">
              <w:rPr>
                <w:sz w:val="24"/>
              </w:rPr>
              <w:t>。</w:t>
            </w:r>
          </w:p>
          <w:p w:rsidR="00F73252" w:rsidRPr="005E7CD4" w:rsidRDefault="00F73252" w:rsidP="00A83068">
            <w:pPr>
              <w:widowControl/>
              <w:snapToGrid w:val="0"/>
              <w:rPr>
                <w:sz w:val="24"/>
              </w:rPr>
            </w:pPr>
            <w:r w:rsidRPr="005E7CD4">
              <w:rPr>
                <w:rFonts w:hint="eastAsia"/>
                <w:bCs/>
                <w:sz w:val="24"/>
              </w:rPr>
              <w:t>1</w:t>
            </w:r>
            <w:r w:rsidRPr="005E7CD4">
              <w:rPr>
                <w:rFonts w:hint="eastAsia"/>
                <w:bCs/>
                <w:sz w:val="24"/>
              </w:rPr>
              <w:t>个业绩</w:t>
            </w:r>
            <w:r w:rsidR="00A83068" w:rsidRPr="005E7CD4">
              <w:rPr>
                <w:rFonts w:hint="eastAsia"/>
                <w:bCs/>
                <w:sz w:val="24"/>
              </w:rPr>
              <w:t>1</w:t>
            </w:r>
            <w:r w:rsidRPr="005E7CD4">
              <w:rPr>
                <w:rFonts w:hint="eastAsia"/>
                <w:bCs/>
                <w:sz w:val="24"/>
              </w:rPr>
              <w:t>分，最多</w:t>
            </w:r>
            <w:r w:rsidR="00A83068" w:rsidRPr="005E7CD4">
              <w:rPr>
                <w:rFonts w:hint="eastAsia"/>
                <w:bCs/>
                <w:sz w:val="24"/>
              </w:rPr>
              <w:t>3</w:t>
            </w:r>
            <w:r w:rsidRPr="005E7CD4">
              <w:rPr>
                <w:rFonts w:hint="eastAsia"/>
                <w:bCs/>
                <w:sz w:val="24"/>
              </w:rPr>
              <w:t>分</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3</w:t>
            </w:r>
          </w:p>
        </w:tc>
      </w:tr>
      <w:tr w:rsidR="00F73252" w:rsidRPr="005E7CD4" w:rsidTr="009C7AEA">
        <w:trPr>
          <w:jc w:val="center"/>
        </w:trPr>
        <w:tc>
          <w:tcPr>
            <w:tcW w:w="508" w:type="dxa"/>
            <w:shd w:val="clear" w:color="auto" w:fill="auto"/>
            <w:noWrap/>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6</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产品参数证明评价</w:t>
            </w:r>
          </w:p>
        </w:tc>
        <w:tc>
          <w:tcPr>
            <w:tcW w:w="7087" w:type="dxa"/>
            <w:shd w:val="clear" w:color="auto" w:fill="auto"/>
            <w:vAlign w:val="center"/>
          </w:tcPr>
          <w:p w:rsidR="00F73252" w:rsidRPr="005E7CD4" w:rsidRDefault="00F73252" w:rsidP="009C7AEA">
            <w:pPr>
              <w:snapToGrid w:val="0"/>
              <w:rPr>
                <w:bCs/>
                <w:sz w:val="24"/>
              </w:rPr>
            </w:pPr>
            <w:r w:rsidRPr="005E7CD4">
              <w:rPr>
                <w:rFonts w:hint="eastAsia"/>
                <w:bCs/>
                <w:sz w:val="24"/>
              </w:rPr>
              <w:t>提供所投产品的技术支撑材料扫描件，</w:t>
            </w:r>
            <w:r w:rsidR="00E12A46" w:rsidRPr="005E7CD4">
              <w:rPr>
                <w:rFonts w:hint="eastAsia"/>
                <w:bCs/>
                <w:sz w:val="24"/>
              </w:rPr>
              <w:t>上述技术支撑材料能证明所投产品标注“●”的参数满足招标文件要求，</w:t>
            </w:r>
            <w:proofErr w:type="gramStart"/>
            <w:r w:rsidR="00E12A46" w:rsidRPr="005E7CD4">
              <w:rPr>
                <w:rFonts w:hint="eastAsia"/>
                <w:bCs/>
                <w:sz w:val="24"/>
              </w:rPr>
              <w:t>每证明</w:t>
            </w:r>
            <w:proofErr w:type="gramEnd"/>
            <w:r w:rsidR="00E12A46" w:rsidRPr="005E7CD4">
              <w:rPr>
                <w:rFonts w:hint="eastAsia"/>
                <w:bCs/>
                <w:sz w:val="24"/>
              </w:rPr>
              <w:t>1</w:t>
            </w:r>
            <w:r w:rsidR="00E12A46" w:rsidRPr="005E7CD4">
              <w:rPr>
                <w:rFonts w:hint="eastAsia"/>
                <w:bCs/>
                <w:sz w:val="24"/>
              </w:rPr>
              <w:t>条得</w:t>
            </w:r>
            <w:r w:rsidR="00E12A46" w:rsidRPr="005E7CD4">
              <w:rPr>
                <w:rFonts w:hint="eastAsia"/>
                <w:bCs/>
                <w:sz w:val="24"/>
              </w:rPr>
              <w:t>1</w:t>
            </w:r>
            <w:r w:rsidR="00E12A46" w:rsidRPr="005E7CD4">
              <w:rPr>
                <w:rFonts w:hint="eastAsia"/>
                <w:bCs/>
                <w:sz w:val="24"/>
              </w:rPr>
              <w:t>分，最多</w:t>
            </w:r>
            <w:r w:rsidR="00A83068" w:rsidRPr="005E7CD4">
              <w:rPr>
                <w:rFonts w:hint="eastAsia"/>
                <w:bCs/>
                <w:sz w:val="24"/>
              </w:rPr>
              <w:t>17</w:t>
            </w:r>
            <w:r w:rsidR="00E12A46" w:rsidRPr="005E7CD4">
              <w:rPr>
                <w:rFonts w:hint="eastAsia"/>
                <w:bCs/>
                <w:sz w:val="24"/>
              </w:rPr>
              <w:t>分。</w:t>
            </w:r>
          </w:p>
          <w:p w:rsidR="00F73252" w:rsidRPr="005E7CD4" w:rsidRDefault="00F73252" w:rsidP="009C7AEA">
            <w:pPr>
              <w:snapToGrid w:val="0"/>
              <w:rPr>
                <w:bCs/>
                <w:sz w:val="24"/>
              </w:rPr>
            </w:pPr>
            <w:r w:rsidRPr="005E7CD4">
              <w:rPr>
                <w:rFonts w:hint="eastAsia"/>
                <w:bCs/>
                <w:sz w:val="24"/>
              </w:rPr>
              <w:t>技术支撑材料是指具有</w:t>
            </w:r>
            <w:r w:rsidRPr="005E7CD4">
              <w:rPr>
                <w:rFonts w:hint="eastAsia"/>
                <w:bCs/>
                <w:sz w:val="24"/>
              </w:rPr>
              <w:t>CMA</w:t>
            </w:r>
            <w:r w:rsidRPr="005E7CD4">
              <w:rPr>
                <w:rFonts w:hint="eastAsia"/>
                <w:bCs/>
                <w:sz w:val="24"/>
              </w:rPr>
              <w:t>标识的检测</w:t>
            </w:r>
            <w:r w:rsidRPr="005E7CD4">
              <w:rPr>
                <w:rFonts w:hint="eastAsia"/>
                <w:bCs/>
                <w:sz w:val="24"/>
              </w:rPr>
              <w:t>/</w:t>
            </w:r>
            <w:r w:rsidRPr="005E7CD4">
              <w:rPr>
                <w:rFonts w:hint="eastAsia"/>
                <w:bCs/>
                <w:sz w:val="24"/>
              </w:rPr>
              <w:t>检验</w:t>
            </w:r>
            <w:r w:rsidRPr="005E7CD4">
              <w:rPr>
                <w:rFonts w:hint="eastAsia"/>
                <w:bCs/>
                <w:sz w:val="24"/>
              </w:rPr>
              <w:t>/</w:t>
            </w:r>
            <w:r w:rsidRPr="005E7CD4">
              <w:rPr>
                <w:rFonts w:hint="eastAsia"/>
                <w:bCs/>
                <w:sz w:val="24"/>
              </w:rPr>
              <w:t>试验</w:t>
            </w:r>
            <w:r w:rsidRPr="005E7CD4">
              <w:rPr>
                <w:rFonts w:hint="eastAsia"/>
                <w:bCs/>
                <w:sz w:val="24"/>
              </w:rPr>
              <w:t>/</w:t>
            </w:r>
            <w:r w:rsidRPr="005E7CD4">
              <w:rPr>
                <w:rFonts w:hint="eastAsia"/>
                <w:bCs/>
                <w:sz w:val="24"/>
              </w:rPr>
              <w:t>测试报告，或加盖所投产品制造商公章的技术证明材料。</w:t>
            </w:r>
          </w:p>
          <w:p w:rsidR="00F73252" w:rsidRPr="005E7CD4" w:rsidRDefault="00F73252" w:rsidP="009C7AEA">
            <w:pPr>
              <w:snapToGrid w:val="0"/>
              <w:rPr>
                <w:bCs/>
                <w:sz w:val="24"/>
              </w:rPr>
            </w:pPr>
            <w:r w:rsidRPr="005E7CD4">
              <w:rPr>
                <w:rFonts w:hint="eastAsia"/>
                <w:bCs/>
                <w:sz w:val="24"/>
              </w:rPr>
              <w:t>若上述技术支撑材料证明所投产品不能满足招标文件中</w:t>
            </w:r>
            <w:r w:rsidRPr="005E7CD4">
              <w:rPr>
                <w:rFonts w:hint="eastAsia"/>
                <w:kern w:val="0"/>
                <w:sz w:val="24"/>
                <w:szCs w:val="24"/>
              </w:rPr>
              <w:t>“★”</w:t>
            </w:r>
            <w:r w:rsidRPr="005E7CD4">
              <w:rPr>
                <w:bCs/>
                <w:sz w:val="24"/>
              </w:rPr>
              <w:t>技术要求</w:t>
            </w:r>
            <w:r w:rsidRPr="005E7CD4">
              <w:rPr>
                <w:rFonts w:hint="eastAsia"/>
                <w:bCs/>
                <w:sz w:val="24"/>
              </w:rPr>
              <w:t>的，则视为无效投标。</w:t>
            </w:r>
          </w:p>
        </w:tc>
        <w:tc>
          <w:tcPr>
            <w:tcW w:w="1010" w:type="dxa"/>
            <w:shd w:val="clear" w:color="auto" w:fill="auto"/>
            <w:vAlign w:val="center"/>
          </w:tcPr>
          <w:p w:rsidR="00F73252" w:rsidRPr="005E7CD4" w:rsidRDefault="00F73252" w:rsidP="00A83068">
            <w:pPr>
              <w:widowControl/>
              <w:snapToGrid w:val="0"/>
              <w:jc w:val="center"/>
              <w:rPr>
                <w:kern w:val="0"/>
                <w:sz w:val="24"/>
                <w:szCs w:val="24"/>
              </w:rPr>
            </w:pPr>
            <w:r w:rsidRPr="005E7CD4">
              <w:rPr>
                <w:rFonts w:hint="eastAsia"/>
                <w:kern w:val="0"/>
                <w:sz w:val="24"/>
                <w:szCs w:val="24"/>
              </w:rPr>
              <w:t>1</w:t>
            </w:r>
            <w:r w:rsidR="00A83068" w:rsidRPr="005E7CD4">
              <w:rPr>
                <w:rFonts w:hint="eastAsia"/>
                <w:kern w:val="0"/>
                <w:sz w:val="24"/>
                <w:szCs w:val="24"/>
              </w:rPr>
              <w:t>7</w:t>
            </w:r>
          </w:p>
        </w:tc>
      </w:tr>
      <w:tr w:rsidR="00F73252" w:rsidRPr="005E7CD4" w:rsidTr="009C7AEA">
        <w:trPr>
          <w:jc w:val="center"/>
        </w:trPr>
        <w:tc>
          <w:tcPr>
            <w:tcW w:w="508" w:type="dxa"/>
            <w:shd w:val="clear" w:color="auto" w:fill="auto"/>
            <w:noWrap/>
            <w:vAlign w:val="center"/>
          </w:tcPr>
          <w:p w:rsidR="00F73252" w:rsidRPr="005E7CD4" w:rsidRDefault="007C1BCE" w:rsidP="009C7AEA">
            <w:pPr>
              <w:widowControl/>
              <w:snapToGrid w:val="0"/>
              <w:jc w:val="center"/>
              <w:rPr>
                <w:kern w:val="0"/>
                <w:sz w:val="24"/>
                <w:szCs w:val="24"/>
              </w:rPr>
            </w:pPr>
            <w:r w:rsidRPr="005E7CD4">
              <w:rPr>
                <w:rFonts w:hint="eastAsia"/>
                <w:kern w:val="0"/>
                <w:sz w:val="24"/>
                <w:szCs w:val="24"/>
              </w:rPr>
              <w:t>7</w:t>
            </w:r>
          </w:p>
        </w:tc>
        <w:tc>
          <w:tcPr>
            <w:tcW w:w="1655" w:type="dxa"/>
            <w:shd w:val="clear" w:color="auto" w:fill="auto"/>
            <w:vAlign w:val="center"/>
          </w:tcPr>
          <w:p w:rsidR="00F73252" w:rsidRPr="005E7CD4" w:rsidRDefault="00F73252" w:rsidP="00A83068">
            <w:pPr>
              <w:widowControl/>
              <w:snapToGrid w:val="0"/>
              <w:jc w:val="center"/>
              <w:rPr>
                <w:kern w:val="0"/>
                <w:sz w:val="24"/>
                <w:szCs w:val="24"/>
              </w:rPr>
            </w:pPr>
            <w:r w:rsidRPr="005E7CD4">
              <w:rPr>
                <w:rFonts w:hint="eastAsia"/>
                <w:kern w:val="0"/>
                <w:sz w:val="24"/>
                <w:szCs w:val="24"/>
              </w:rPr>
              <w:t>非“★”</w:t>
            </w:r>
            <w:r w:rsidR="00A83068" w:rsidRPr="005E7CD4">
              <w:rPr>
                <w:rFonts w:hint="eastAsia"/>
                <w:bCs/>
                <w:sz w:val="24"/>
              </w:rPr>
              <w:t>“●”</w:t>
            </w:r>
            <w:r w:rsidRPr="005E7CD4">
              <w:rPr>
                <w:rFonts w:hint="eastAsia"/>
                <w:kern w:val="0"/>
                <w:sz w:val="24"/>
                <w:szCs w:val="24"/>
              </w:rPr>
              <w:t>技术要求响应性评价</w:t>
            </w:r>
          </w:p>
        </w:tc>
        <w:tc>
          <w:tcPr>
            <w:tcW w:w="7087" w:type="dxa"/>
            <w:shd w:val="clear" w:color="auto" w:fill="auto"/>
            <w:vAlign w:val="center"/>
          </w:tcPr>
          <w:p w:rsidR="00F73252" w:rsidRPr="005E7CD4" w:rsidRDefault="00F73252" w:rsidP="009C7AEA">
            <w:pPr>
              <w:widowControl/>
              <w:snapToGrid w:val="0"/>
              <w:rPr>
                <w:kern w:val="0"/>
                <w:sz w:val="24"/>
                <w:szCs w:val="24"/>
              </w:rPr>
            </w:pPr>
            <w:r w:rsidRPr="005E7CD4">
              <w:rPr>
                <w:rFonts w:hint="eastAsia"/>
                <w:kern w:val="0"/>
                <w:sz w:val="24"/>
                <w:szCs w:val="24"/>
              </w:rPr>
              <w:t>完全满足无偏离的得</w:t>
            </w:r>
            <w:r w:rsidR="00A83068" w:rsidRPr="005E7CD4">
              <w:rPr>
                <w:rFonts w:hint="eastAsia"/>
                <w:kern w:val="0"/>
                <w:sz w:val="24"/>
                <w:szCs w:val="24"/>
              </w:rPr>
              <w:t>17</w:t>
            </w:r>
            <w:r w:rsidRPr="005E7CD4">
              <w:rPr>
                <w:rFonts w:hint="eastAsia"/>
                <w:kern w:val="0"/>
                <w:sz w:val="24"/>
                <w:szCs w:val="24"/>
              </w:rPr>
              <w:t>分；</w:t>
            </w:r>
          </w:p>
          <w:p w:rsidR="00F73252" w:rsidRPr="005E7CD4" w:rsidRDefault="00F73252" w:rsidP="009C7AEA">
            <w:pPr>
              <w:widowControl/>
              <w:snapToGrid w:val="0"/>
              <w:rPr>
                <w:kern w:val="0"/>
                <w:sz w:val="24"/>
                <w:szCs w:val="24"/>
              </w:rPr>
            </w:pPr>
            <w:r w:rsidRPr="005E7CD4">
              <w:rPr>
                <w:rFonts w:hint="eastAsia"/>
                <w:kern w:val="0"/>
                <w:sz w:val="24"/>
                <w:szCs w:val="24"/>
              </w:rPr>
              <w:t>非“★”</w:t>
            </w:r>
            <w:r w:rsidR="00A83068" w:rsidRPr="005E7CD4">
              <w:rPr>
                <w:rFonts w:hint="eastAsia"/>
                <w:bCs/>
                <w:sz w:val="24"/>
              </w:rPr>
              <w:t>“●”</w:t>
            </w:r>
            <w:r w:rsidRPr="005E7CD4">
              <w:rPr>
                <w:bCs/>
                <w:sz w:val="24"/>
              </w:rPr>
              <w:t>技术要求</w:t>
            </w:r>
            <w:r w:rsidRPr="005E7CD4">
              <w:rPr>
                <w:rFonts w:hint="eastAsia"/>
                <w:kern w:val="0"/>
                <w:sz w:val="24"/>
                <w:szCs w:val="24"/>
              </w:rPr>
              <w:t>劣于招标文件要求或未做应答的不足</w:t>
            </w:r>
            <w:r w:rsidR="00A83068" w:rsidRPr="005E7CD4">
              <w:rPr>
                <w:rFonts w:hint="eastAsia"/>
                <w:kern w:val="0"/>
                <w:sz w:val="24"/>
                <w:szCs w:val="24"/>
              </w:rPr>
              <w:t>17</w:t>
            </w:r>
            <w:r w:rsidRPr="005E7CD4">
              <w:rPr>
                <w:rFonts w:hint="eastAsia"/>
                <w:kern w:val="0"/>
                <w:sz w:val="24"/>
                <w:szCs w:val="24"/>
              </w:rPr>
              <w:t>条的，每出现</w:t>
            </w:r>
            <w:r w:rsidRPr="005E7CD4">
              <w:rPr>
                <w:rFonts w:hint="eastAsia"/>
                <w:kern w:val="0"/>
                <w:sz w:val="24"/>
                <w:szCs w:val="24"/>
              </w:rPr>
              <w:t>1</w:t>
            </w:r>
            <w:r w:rsidRPr="005E7CD4">
              <w:rPr>
                <w:rFonts w:hint="eastAsia"/>
                <w:kern w:val="0"/>
                <w:sz w:val="24"/>
                <w:szCs w:val="24"/>
              </w:rPr>
              <w:t>条以上情形减</w:t>
            </w:r>
            <w:r w:rsidRPr="005E7CD4">
              <w:rPr>
                <w:rFonts w:hint="eastAsia"/>
                <w:kern w:val="0"/>
                <w:sz w:val="24"/>
                <w:szCs w:val="24"/>
              </w:rPr>
              <w:t>1</w:t>
            </w:r>
            <w:r w:rsidRPr="005E7CD4">
              <w:rPr>
                <w:rFonts w:hint="eastAsia"/>
                <w:kern w:val="0"/>
                <w:sz w:val="24"/>
                <w:szCs w:val="24"/>
              </w:rPr>
              <w:t>分</w:t>
            </w:r>
          </w:p>
          <w:p w:rsidR="00F73252" w:rsidRPr="005E7CD4" w:rsidRDefault="00F73252" w:rsidP="00A83068">
            <w:pPr>
              <w:widowControl/>
              <w:snapToGrid w:val="0"/>
              <w:rPr>
                <w:kern w:val="0"/>
                <w:sz w:val="24"/>
                <w:szCs w:val="24"/>
              </w:rPr>
            </w:pPr>
            <w:r w:rsidRPr="005E7CD4">
              <w:rPr>
                <w:rFonts w:hint="eastAsia"/>
                <w:kern w:val="0"/>
                <w:sz w:val="24"/>
                <w:szCs w:val="24"/>
              </w:rPr>
              <w:t>非“★”</w:t>
            </w:r>
            <w:r w:rsidR="00A83068" w:rsidRPr="005E7CD4">
              <w:rPr>
                <w:rFonts w:hint="eastAsia"/>
                <w:bCs/>
                <w:sz w:val="24"/>
              </w:rPr>
              <w:t>“●”</w:t>
            </w:r>
            <w:r w:rsidRPr="005E7CD4">
              <w:rPr>
                <w:bCs/>
                <w:sz w:val="24"/>
              </w:rPr>
              <w:t>技术要求</w:t>
            </w:r>
            <w:r w:rsidRPr="005E7CD4">
              <w:rPr>
                <w:rFonts w:hint="eastAsia"/>
                <w:kern w:val="0"/>
                <w:sz w:val="24"/>
                <w:szCs w:val="24"/>
              </w:rPr>
              <w:t>劣于招标文件要求或未做应答≥</w:t>
            </w:r>
            <w:r w:rsidR="00A83068" w:rsidRPr="005E7CD4">
              <w:rPr>
                <w:rFonts w:hint="eastAsia"/>
                <w:kern w:val="0"/>
                <w:sz w:val="24"/>
                <w:szCs w:val="24"/>
              </w:rPr>
              <w:t>17</w:t>
            </w:r>
            <w:r w:rsidRPr="005E7CD4">
              <w:rPr>
                <w:rFonts w:hint="eastAsia"/>
                <w:kern w:val="0"/>
                <w:sz w:val="24"/>
                <w:szCs w:val="24"/>
              </w:rPr>
              <w:t>条的，本项得</w:t>
            </w:r>
            <w:r w:rsidRPr="005E7CD4">
              <w:rPr>
                <w:rFonts w:hint="eastAsia"/>
                <w:kern w:val="0"/>
                <w:sz w:val="24"/>
                <w:szCs w:val="24"/>
              </w:rPr>
              <w:t>0</w:t>
            </w:r>
            <w:r w:rsidRPr="005E7CD4">
              <w:rPr>
                <w:rFonts w:hint="eastAsia"/>
                <w:kern w:val="0"/>
                <w:sz w:val="24"/>
                <w:szCs w:val="24"/>
              </w:rPr>
              <w:t>分</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17</w:t>
            </w:r>
          </w:p>
        </w:tc>
      </w:tr>
      <w:tr w:rsidR="00F73252" w:rsidRPr="005E7CD4" w:rsidTr="009C7AEA">
        <w:trPr>
          <w:jc w:val="center"/>
        </w:trPr>
        <w:tc>
          <w:tcPr>
            <w:tcW w:w="9250" w:type="dxa"/>
            <w:gridSpan w:val="3"/>
            <w:shd w:val="clear" w:color="auto" w:fill="auto"/>
            <w:noWrap/>
            <w:vAlign w:val="center"/>
          </w:tcPr>
          <w:p w:rsidR="00F73252" w:rsidRPr="005E7CD4" w:rsidRDefault="00F73252" w:rsidP="00A83068">
            <w:pPr>
              <w:snapToGrid w:val="0"/>
              <w:jc w:val="center"/>
              <w:rPr>
                <w:bCs/>
                <w:sz w:val="24"/>
              </w:rPr>
            </w:pPr>
            <w:r w:rsidRPr="005E7CD4">
              <w:rPr>
                <w:kern w:val="0"/>
                <w:sz w:val="24"/>
                <w:szCs w:val="24"/>
              </w:rPr>
              <w:t>第</w:t>
            </w:r>
            <w:r w:rsidRPr="005E7CD4">
              <w:rPr>
                <w:rFonts w:hint="eastAsia"/>
                <w:kern w:val="0"/>
                <w:sz w:val="24"/>
                <w:szCs w:val="24"/>
              </w:rPr>
              <w:t>三</w:t>
            </w:r>
            <w:r w:rsidRPr="005E7CD4">
              <w:rPr>
                <w:kern w:val="0"/>
                <w:sz w:val="24"/>
                <w:szCs w:val="24"/>
              </w:rPr>
              <w:t>部分</w:t>
            </w:r>
            <w:r w:rsidRPr="005E7CD4">
              <w:rPr>
                <w:kern w:val="0"/>
                <w:sz w:val="24"/>
                <w:szCs w:val="24"/>
              </w:rPr>
              <w:t xml:space="preserve"> </w:t>
            </w:r>
            <w:r w:rsidRPr="005E7CD4">
              <w:rPr>
                <w:rFonts w:hint="eastAsia"/>
                <w:kern w:val="0"/>
                <w:sz w:val="24"/>
                <w:szCs w:val="24"/>
              </w:rPr>
              <w:t>主观分</w:t>
            </w:r>
            <w:r w:rsidRPr="005E7CD4">
              <w:rPr>
                <w:kern w:val="0"/>
                <w:sz w:val="24"/>
                <w:szCs w:val="24"/>
              </w:rPr>
              <w:t>（</w:t>
            </w:r>
            <w:r w:rsidR="00A83068" w:rsidRPr="005E7CD4">
              <w:rPr>
                <w:rFonts w:hint="eastAsia"/>
                <w:kern w:val="0"/>
                <w:sz w:val="24"/>
                <w:szCs w:val="24"/>
              </w:rPr>
              <w:t>27</w:t>
            </w:r>
            <w:r w:rsidRPr="005E7CD4">
              <w:rPr>
                <w:kern w:val="0"/>
                <w:sz w:val="24"/>
                <w:szCs w:val="24"/>
              </w:rPr>
              <w:t>分）</w:t>
            </w:r>
          </w:p>
        </w:tc>
        <w:tc>
          <w:tcPr>
            <w:tcW w:w="1010"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分值</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1</w:t>
            </w:r>
          </w:p>
        </w:tc>
        <w:tc>
          <w:tcPr>
            <w:tcW w:w="1655" w:type="dxa"/>
            <w:shd w:val="clear" w:color="auto" w:fill="auto"/>
            <w:vAlign w:val="center"/>
          </w:tcPr>
          <w:p w:rsidR="00F73252" w:rsidRPr="005E7CD4" w:rsidRDefault="00F73252" w:rsidP="00A83068">
            <w:pPr>
              <w:widowControl/>
              <w:snapToGrid w:val="0"/>
              <w:jc w:val="center"/>
              <w:rPr>
                <w:kern w:val="0"/>
                <w:sz w:val="24"/>
                <w:szCs w:val="24"/>
              </w:rPr>
            </w:pPr>
            <w:r w:rsidRPr="005E7CD4">
              <w:rPr>
                <w:rFonts w:hint="eastAsia"/>
                <w:kern w:val="0"/>
                <w:sz w:val="24"/>
                <w:szCs w:val="24"/>
              </w:rPr>
              <w:t>产品整体性能评价</w:t>
            </w:r>
          </w:p>
        </w:tc>
        <w:tc>
          <w:tcPr>
            <w:tcW w:w="7087" w:type="dxa"/>
            <w:shd w:val="clear" w:color="auto" w:fill="auto"/>
            <w:vAlign w:val="center"/>
          </w:tcPr>
          <w:p w:rsidR="00F73252" w:rsidRPr="005E7CD4" w:rsidRDefault="00F73252" w:rsidP="009C7AEA">
            <w:pPr>
              <w:widowControl/>
              <w:snapToGrid w:val="0"/>
              <w:rPr>
                <w:kern w:val="0"/>
                <w:sz w:val="24"/>
                <w:szCs w:val="24"/>
              </w:rPr>
            </w:pPr>
            <w:r w:rsidRPr="005E7CD4">
              <w:rPr>
                <w:rFonts w:hint="eastAsia"/>
                <w:kern w:val="0"/>
                <w:sz w:val="24"/>
                <w:szCs w:val="24"/>
              </w:rPr>
              <w:t>至少包含产品整体设计理念、性能描述、安全耐用性描述等</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满足</w:t>
            </w:r>
            <w:r w:rsidRPr="005E7CD4">
              <w:rPr>
                <w:kern w:val="0"/>
                <w:sz w:val="24"/>
                <w:szCs w:val="24"/>
              </w:rPr>
              <w:t>招标文件要求，无瑕疵：</w:t>
            </w:r>
            <w:r w:rsidR="00A83068" w:rsidRPr="005E7CD4">
              <w:rPr>
                <w:rFonts w:hint="eastAsia"/>
                <w:kern w:val="0"/>
                <w:sz w:val="24"/>
                <w:szCs w:val="24"/>
              </w:rPr>
              <w:t>9</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1</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6</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2</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3</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kern w:val="0"/>
                <w:sz w:val="24"/>
                <w:szCs w:val="24"/>
              </w:rPr>
              <w:t>未提供方案或不满足招标文件要求或内容存在</w:t>
            </w:r>
            <w:r w:rsidRPr="005E7CD4">
              <w:rPr>
                <w:rFonts w:hint="eastAsia"/>
                <w:kern w:val="0"/>
                <w:sz w:val="24"/>
                <w:szCs w:val="24"/>
              </w:rPr>
              <w:t>3</w:t>
            </w:r>
            <w:r w:rsidRPr="005E7CD4">
              <w:rPr>
                <w:rFonts w:hint="eastAsia"/>
                <w:kern w:val="0"/>
                <w:sz w:val="24"/>
                <w:szCs w:val="24"/>
              </w:rPr>
              <w:t>处及以上瑕疵</w:t>
            </w:r>
            <w:r w:rsidRPr="005E7CD4">
              <w:rPr>
                <w:kern w:val="0"/>
                <w:sz w:val="24"/>
                <w:szCs w:val="24"/>
              </w:rPr>
              <w:t>：</w:t>
            </w:r>
            <w:r w:rsidRPr="005E7CD4">
              <w:rPr>
                <w:kern w:val="0"/>
                <w:sz w:val="24"/>
                <w:szCs w:val="24"/>
              </w:rPr>
              <w:t>0</w:t>
            </w:r>
            <w:r w:rsidRPr="005E7CD4">
              <w:rPr>
                <w:kern w:val="0"/>
                <w:sz w:val="24"/>
                <w:szCs w:val="24"/>
              </w:rPr>
              <w:t>分；</w:t>
            </w:r>
          </w:p>
          <w:p w:rsidR="00F73252" w:rsidRPr="005E7CD4" w:rsidRDefault="00F73252" w:rsidP="009C7AEA">
            <w:pPr>
              <w:widowControl/>
              <w:snapToGrid w:val="0"/>
              <w:rPr>
                <w:kern w:val="0"/>
                <w:sz w:val="24"/>
                <w:szCs w:val="24"/>
              </w:rPr>
            </w:pPr>
            <w:r w:rsidRPr="005E7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9</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t>2</w:t>
            </w:r>
          </w:p>
        </w:tc>
        <w:tc>
          <w:tcPr>
            <w:tcW w:w="1655" w:type="dxa"/>
            <w:shd w:val="clear" w:color="auto" w:fill="auto"/>
            <w:vAlign w:val="center"/>
          </w:tcPr>
          <w:p w:rsidR="00F73252" w:rsidRPr="005E7CD4" w:rsidRDefault="00F73252" w:rsidP="009C7AEA">
            <w:pPr>
              <w:widowControl/>
              <w:snapToGrid w:val="0"/>
              <w:jc w:val="center"/>
              <w:rPr>
                <w:kern w:val="0"/>
                <w:sz w:val="24"/>
                <w:szCs w:val="24"/>
              </w:rPr>
            </w:pPr>
            <w:r w:rsidRPr="005E7CD4">
              <w:rPr>
                <w:rFonts w:hint="eastAsia"/>
                <w:sz w:val="24"/>
              </w:rPr>
              <w:t>安装实施方案评价</w:t>
            </w:r>
          </w:p>
        </w:tc>
        <w:tc>
          <w:tcPr>
            <w:tcW w:w="7087" w:type="dxa"/>
            <w:shd w:val="clear" w:color="auto" w:fill="auto"/>
            <w:vAlign w:val="center"/>
          </w:tcPr>
          <w:p w:rsidR="00F73252" w:rsidRPr="005E7CD4" w:rsidRDefault="00F73252" w:rsidP="009C7AEA">
            <w:pPr>
              <w:widowControl/>
              <w:snapToGrid w:val="0"/>
              <w:rPr>
                <w:kern w:val="0"/>
                <w:sz w:val="24"/>
                <w:szCs w:val="24"/>
              </w:rPr>
            </w:pPr>
            <w:r w:rsidRPr="005E7CD4">
              <w:rPr>
                <w:rFonts w:hint="eastAsia"/>
                <w:kern w:val="0"/>
                <w:sz w:val="24"/>
                <w:szCs w:val="24"/>
              </w:rPr>
              <w:t>至少包含人员安排、进度计划、安装方法、施工安全保障措施等</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满足</w:t>
            </w:r>
            <w:r w:rsidRPr="005E7CD4">
              <w:rPr>
                <w:kern w:val="0"/>
                <w:sz w:val="24"/>
                <w:szCs w:val="24"/>
              </w:rPr>
              <w:t>招标文件要求，无瑕疵：</w:t>
            </w:r>
            <w:r w:rsidR="00A83068" w:rsidRPr="005E7CD4">
              <w:rPr>
                <w:rFonts w:hint="eastAsia"/>
                <w:kern w:val="0"/>
                <w:sz w:val="24"/>
                <w:szCs w:val="24"/>
              </w:rPr>
              <w:t>9</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1</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6</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2</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3</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kern w:val="0"/>
                <w:sz w:val="24"/>
                <w:szCs w:val="24"/>
              </w:rPr>
              <w:t>未提供方案或不满足招标文件要求或内容存在</w:t>
            </w:r>
            <w:r w:rsidRPr="005E7CD4">
              <w:rPr>
                <w:rFonts w:hint="eastAsia"/>
                <w:kern w:val="0"/>
                <w:sz w:val="24"/>
                <w:szCs w:val="24"/>
              </w:rPr>
              <w:t>3</w:t>
            </w:r>
            <w:r w:rsidRPr="005E7CD4">
              <w:rPr>
                <w:rFonts w:hint="eastAsia"/>
                <w:kern w:val="0"/>
                <w:sz w:val="24"/>
                <w:szCs w:val="24"/>
              </w:rPr>
              <w:t>处及以上瑕疵</w:t>
            </w:r>
            <w:r w:rsidRPr="005E7CD4">
              <w:rPr>
                <w:kern w:val="0"/>
                <w:sz w:val="24"/>
                <w:szCs w:val="24"/>
              </w:rPr>
              <w:t>：</w:t>
            </w:r>
            <w:r w:rsidRPr="005E7CD4">
              <w:rPr>
                <w:kern w:val="0"/>
                <w:sz w:val="24"/>
                <w:szCs w:val="24"/>
              </w:rPr>
              <w:t>0</w:t>
            </w:r>
            <w:r w:rsidRPr="005E7CD4">
              <w:rPr>
                <w:kern w:val="0"/>
                <w:sz w:val="24"/>
                <w:szCs w:val="24"/>
              </w:rPr>
              <w:t>分；</w:t>
            </w:r>
          </w:p>
          <w:p w:rsidR="00F73252" w:rsidRPr="005E7CD4" w:rsidRDefault="00F73252" w:rsidP="009C7AEA">
            <w:pPr>
              <w:widowControl/>
              <w:snapToGrid w:val="0"/>
              <w:rPr>
                <w:kern w:val="0"/>
                <w:sz w:val="24"/>
                <w:szCs w:val="24"/>
              </w:rPr>
            </w:pPr>
            <w:r w:rsidRPr="005E7CD4">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lastRenderedPageBreak/>
              <w:t>9</w:t>
            </w:r>
          </w:p>
        </w:tc>
      </w:tr>
      <w:tr w:rsidR="00F73252" w:rsidRPr="005E7CD4" w:rsidTr="009C7AEA">
        <w:trPr>
          <w:jc w:val="center"/>
        </w:trPr>
        <w:tc>
          <w:tcPr>
            <w:tcW w:w="508" w:type="dxa"/>
            <w:shd w:val="clear" w:color="auto" w:fill="auto"/>
            <w:noWrap/>
            <w:vAlign w:val="center"/>
          </w:tcPr>
          <w:p w:rsidR="00F73252" w:rsidRPr="005E7CD4" w:rsidRDefault="00F73252" w:rsidP="009C7AEA">
            <w:pPr>
              <w:widowControl/>
              <w:snapToGrid w:val="0"/>
              <w:jc w:val="center"/>
              <w:rPr>
                <w:kern w:val="0"/>
                <w:sz w:val="24"/>
                <w:szCs w:val="24"/>
              </w:rPr>
            </w:pPr>
            <w:r w:rsidRPr="005E7CD4">
              <w:rPr>
                <w:rFonts w:hint="eastAsia"/>
                <w:kern w:val="0"/>
                <w:sz w:val="24"/>
                <w:szCs w:val="24"/>
              </w:rPr>
              <w:lastRenderedPageBreak/>
              <w:t>3</w:t>
            </w:r>
          </w:p>
        </w:tc>
        <w:tc>
          <w:tcPr>
            <w:tcW w:w="1655" w:type="dxa"/>
            <w:shd w:val="clear" w:color="auto" w:fill="auto"/>
            <w:vAlign w:val="center"/>
          </w:tcPr>
          <w:p w:rsidR="00F73252" w:rsidRPr="005E7CD4" w:rsidRDefault="00F73252" w:rsidP="009C7AEA">
            <w:pPr>
              <w:widowControl/>
              <w:snapToGrid w:val="0"/>
              <w:jc w:val="center"/>
              <w:rPr>
                <w:sz w:val="24"/>
              </w:rPr>
            </w:pPr>
            <w:r w:rsidRPr="005E7CD4">
              <w:rPr>
                <w:rFonts w:hint="eastAsia"/>
                <w:sz w:val="24"/>
              </w:rPr>
              <w:t>售后服务方案评价</w:t>
            </w:r>
          </w:p>
        </w:tc>
        <w:tc>
          <w:tcPr>
            <w:tcW w:w="7087" w:type="dxa"/>
            <w:shd w:val="clear" w:color="auto" w:fill="auto"/>
            <w:vAlign w:val="center"/>
          </w:tcPr>
          <w:p w:rsidR="00F73252" w:rsidRPr="005E7CD4" w:rsidRDefault="00F73252" w:rsidP="009C7AEA">
            <w:pPr>
              <w:widowControl/>
              <w:snapToGrid w:val="0"/>
              <w:rPr>
                <w:kern w:val="0"/>
                <w:sz w:val="24"/>
                <w:szCs w:val="24"/>
              </w:rPr>
            </w:pPr>
            <w:r w:rsidRPr="005E7CD4">
              <w:rPr>
                <w:rFonts w:hint="eastAsia"/>
                <w:kern w:val="0"/>
                <w:sz w:val="24"/>
                <w:szCs w:val="24"/>
              </w:rPr>
              <w:t>至少包含制造商服务承诺、投标人服务承诺、免费保修期时间、服务响应时间、培训方案等</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满足</w:t>
            </w:r>
            <w:r w:rsidRPr="005E7CD4">
              <w:rPr>
                <w:kern w:val="0"/>
                <w:sz w:val="24"/>
                <w:szCs w:val="24"/>
              </w:rPr>
              <w:t>招标文件要求，无瑕疵：</w:t>
            </w:r>
            <w:r w:rsidR="00A83068" w:rsidRPr="005E7CD4">
              <w:rPr>
                <w:rFonts w:hint="eastAsia"/>
                <w:kern w:val="0"/>
                <w:sz w:val="24"/>
                <w:szCs w:val="24"/>
              </w:rPr>
              <w:t>9</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1</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6</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rFonts w:hint="eastAsia"/>
                <w:kern w:val="0"/>
                <w:sz w:val="24"/>
                <w:szCs w:val="24"/>
              </w:rPr>
              <w:t>方案</w:t>
            </w:r>
            <w:r w:rsidRPr="005E7CD4">
              <w:rPr>
                <w:kern w:val="0"/>
                <w:sz w:val="24"/>
                <w:szCs w:val="24"/>
              </w:rPr>
              <w:t>内容存在</w:t>
            </w:r>
            <w:r w:rsidRPr="005E7CD4">
              <w:rPr>
                <w:rFonts w:hint="eastAsia"/>
                <w:kern w:val="0"/>
                <w:sz w:val="24"/>
                <w:szCs w:val="24"/>
              </w:rPr>
              <w:t>2</w:t>
            </w:r>
            <w:r w:rsidRPr="005E7CD4">
              <w:rPr>
                <w:rFonts w:hint="eastAsia"/>
                <w:kern w:val="0"/>
                <w:sz w:val="24"/>
                <w:szCs w:val="24"/>
              </w:rPr>
              <w:t>处瑕疵</w:t>
            </w:r>
            <w:r w:rsidRPr="005E7CD4">
              <w:rPr>
                <w:kern w:val="0"/>
                <w:sz w:val="24"/>
                <w:szCs w:val="24"/>
              </w:rPr>
              <w:t>：</w:t>
            </w:r>
            <w:r w:rsidR="00A83068" w:rsidRPr="005E7CD4">
              <w:rPr>
                <w:rFonts w:hint="eastAsia"/>
                <w:kern w:val="0"/>
                <w:sz w:val="24"/>
                <w:szCs w:val="24"/>
              </w:rPr>
              <w:t>3</w:t>
            </w:r>
            <w:r w:rsidRPr="005E7CD4">
              <w:rPr>
                <w:kern w:val="0"/>
                <w:sz w:val="24"/>
                <w:szCs w:val="24"/>
              </w:rPr>
              <w:t>分；</w:t>
            </w:r>
          </w:p>
          <w:p w:rsidR="00F73252" w:rsidRPr="005E7CD4" w:rsidRDefault="00F73252" w:rsidP="009C7AEA">
            <w:pPr>
              <w:widowControl/>
              <w:adjustRightInd w:val="0"/>
              <w:snapToGrid w:val="0"/>
              <w:rPr>
                <w:kern w:val="0"/>
                <w:sz w:val="24"/>
                <w:szCs w:val="24"/>
              </w:rPr>
            </w:pPr>
            <w:r w:rsidRPr="005E7CD4">
              <w:rPr>
                <w:kern w:val="0"/>
                <w:sz w:val="24"/>
                <w:szCs w:val="24"/>
              </w:rPr>
              <w:t>未提供方案或不满足招标文件要求或内容存在</w:t>
            </w:r>
            <w:r w:rsidRPr="005E7CD4">
              <w:rPr>
                <w:rFonts w:hint="eastAsia"/>
                <w:kern w:val="0"/>
                <w:sz w:val="24"/>
                <w:szCs w:val="24"/>
              </w:rPr>
              <w:t>3</w:t>
            </w:r>
            <w:r w:rsidRPr="005E7CD4">
              <w:rPr>
                <w:rFonts w:hint="eastAsia"/>
                <w:kern w:val="0"/>
                <w:sz w:val="24"/>
                <w:szCs w:val="24"/>
              </w:rPr>
              <w:t>处及以上瑕疵</w:t>
            </w:r>
            <w:r w:rsidRPr="005E7CD4">
              <w:rPr>
                <w:kern w:val="0"/>
                <w:sz w:val="24"/>
                <w:szCs w:val="24"/>
              </w:rPr>
              <w:t>：</w:t>
            </w:r>
            <w:r w:rsidRPr="005E7CD4">
              <w:rPr>
                <w:kern w:val="0"/>
                <w:sz w:val="24"/>
                <w:szCs w:val="24"/>
              </w:rPr>
              <w:t>0</w:t>
            </w:r>
            <w:r w:rsidRPr="005E7CD4">
              <w:rPr>
                <w:kern w:val="0"/>
                <w:sz w:val="24"/>
                <w:szCs w:val="24"/>
              </w:rPr>
              <w:t>分；</w:t>
            </w:r>
          </w:p>
          <w:p w:rsidR="00F73252" w:rsidRPr="005E7CD4" w:rsidRDefault="00F73252" w:rsidP="009C7AEA">
            <w:pPr>
              <w:widowControl/>
              <w:snapToGrid w:val="0"/>
              <w:rPr>
                <w:kern w:val="0"/>
                <w:sz w:val="24"/>
                <w:szCs w:val="24"/>
              </w:rPr>
            </w:pPr>
            <w:r w:rsidRPr="005E7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E7CD4" w:rsidRDefault="00A83068" w:rsidP="009C7AEA">
            <w:pPr>
              <w:widowControl/>
              <w:snapToGrid w:val="0"/>
              <w:jc w:val="center"/>
              <w:rPr>
                <w:kern w:val="0"/>
                <w:sz w:val="24"/>
                <w:szCs w:val="24"/>
              </w:rPr>
            </w:pPr>
            <w:r w:rsidRPr="005E7CD4">
              <w:rPr>
                <w:rFonts w:hint="eastAsia"/>
                <w:kern w:val="0"/>
                <w:sz w:val="24"/>
                <w:szCs w:val="24"/>
              </w:rPr>
              <w:t>9</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2"/>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w:t>
      </w:r>
      <w:proofErr w:type="gramEnd"/>
      <w:r w:rsidRPr="00CC7A4B">
        <w:rPr>
          <w:rFonts w:ascii="Times New Roman" w:hAnsi="Times New Roman" w:cs="Times New Roman"/>
          <w:sz w:val="24"/>
          <w:szCs w:val="24"/>
        </w:rPr>
        <w:t>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D6412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D64120">
            <w:pPr>
              <w:adjustRightInd w:val="0"/>
              <w:snapToGrid w:val="0"/>
              <w:spacing w:line="300" w:lineRule="exact"/>
              <w:jc w:val="center"/>
              <w:rPr>
                <w:szCs w:val="24"/>
              </w:rPr>
            </w:pPr>
            <w:r w:rsidRPr="00CC7A4B">
              <w:rPr>
                <w:szCs w:val="21"/>
              </w:rPr>
              <w:t>乙方（供应商）</w:t>
            </w:r>
          </w:p>
        </w:tc>
      </w:tr>
      <w:tr w:rsidR="002A1FBA" w:rsidRPr="00CC7A4B" w:rsidTr="00D6412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法定代表人</w:t>
            </w:r>
          </w:p>
          <w:p w:rsidR="002A1FBA" w:rsidRPr="00CC7A4B" w:rsidRDefault="002A1FBA" w:rsidP="00D64120">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zCs w:val="21"/>
              </w:rPr>
            </w:pPr>
          </w:p>
        </w:tc>
      </w:tr>
      <w:tr w:rsidR="002A1FBA" w:rsidRPr="00CC7A4B" w:rsidTr="00D6412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641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64120">
            <w:pPr>
              <w:adjustRightInd w:val="0"/>
              <w:snapToGrid w:val="0"/>
              <w:spacing w:line="300" w:lineRule="exact"/>
              <w:jc w:val="center"/>
              <w:rPr>
                <w:spacing w:val="20"/>
                <w:szCs w:val="21"/>
              </w:rPr>
            </w:pPr>
          </w:p>
        </w:tc>
      </w:tr>
      <w:tr w:rsidR="002A1FBA" w:rsidRPr="00CC7A4B" w:rsidTr="00D6412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3"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3"/>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4"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4"/>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5"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D6412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rPr>
                <w:szCs w:val="24"/>
              </w:rPr>
            </w:pPr>
          </w:p>
        </w:tc>
      </w:tr>
      <w:tr w:rsidR="002A1FBA" w:rsidRPr="00CC7A4B" w:rsidTr="00D6412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rPr>
                <w:szCs w:val="24"/>
              </w:rPr>
            </w:pPr>
          </w:p>
        </w:tc>
      </w:tr>
      <w:tr w:rsidR="002A1FBA" w:rsidRPr="00CC7A4B" w:rsidTr="00D6412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rPr>
                <w:szCs w:val="24"/>
              </w:rPr>
            </w:pPr>
          </w:p>
        </w:tc>
      </w:tr>
      <w:tr w:rsidR="002A1FBA" w:rsidRPr="00CC7A4B" w:rsidTr="00D6412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rPr>
                <w:szCs w:val="24"/>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货物质量缺陷</w:t>
            </w:r>
          </w:p>
          <w:p w:rsidR="002A1FBA" w:rsidRPr="00CC7A4B" w:rsidRDefault="002A1FBA" w:rsidP="00D64120">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snapToGrid w:val="0"/>
              <w:jc w:val="center"/>
              <w:rPr>
                <w:szCs w:val="21"/>
              </w:rPr>
            </w:pPr>
            <w:r w:rsidRPr="00CC7A4B">
              <w:rPr>
                <w:szCs w:val="21"/>
              </w:rPr>
              <w:t>第二节</w:t>
            </w:r>
          </w:p>
          <w:p w:rsidR="002A1FBA" w:rsidRPr="00CC7A4B" w:rsidRDefault="002A1FBA" w:rsidP="00D64120">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lastRenderedPageBreak/>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u w:val="single"/>
              </w:rPr>
            </w:pPr>
          </w:p>
        </w:tc>
      </w:tr>
      <w:tr w:rsidR="002A1FBA" w:rsidRPr="00CC7A4B" w:rsidTr="00D6412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64120">
            <w:pPr>
              <w:adjustRightInd w:val="0"/>
              <w:snapToGrid w:val="0"/>
              <w:jc w:val="left"/>
              <w:rPr>
                <w:szCs w:val="21"/>
                <w:u w:val="single"/>
              </w:rPr>
            </w:pPr>
          </w:p>
        </w:tc>
      </w:tr>
      <w:tr w:rsidR="002A1FBA" w:rsidRPr="00CC7A4B" w:rsidTr="00D6412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D64120">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D64120">
            <w:pPr>
              <w:adjustRightInd w:val="0"/>
              <w:snapToGrid w:val="0"/>
              <w:jc w:val="left"/>
              <w:rPr>
                <w:szCs w:val="21"/>
                <w:u w:val="single"/>
              </w:rPr>
            </w:pPr>
          </w:p>
        </w:tc>
      </w:tr>
      <w:tr w:rsidR="002A1FBA" w:rsidRPr="00CC7A4B" w:rsidTr="00D6412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D64120">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D64120">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D64120">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D64120">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D6412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D64120">
            <w:pPr>
              <w:adjustRightInd w:val="0"/>
              <w:snapToGrid w:val="0"/>
              <w:jc w:val="center"/>
              <w:rPr>
                <w:szCs w:val="21"/>
              </w:rPr>
            </w:pPr>
            <w:r w:rsidRPr="00CC7A4B">
              <w:rPr>
                <w:szCs w:val="21"/>
              </w:rPr>
              <w:t>第二节</w:t>
            </w:r>
          </w:p>
          <w:p w:rsidR="002A1FBA" w:rsidRPr="00CC7A4B" w:rsidRDefault="002A1FBA" w:rsidP="00D64120">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D64120">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D64120">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D64120">
        <w:tc>
          <w:tcPr>
            <w:tcW w:w="1061" w:type="pct"/>
            <w:vAlign w:val="center"/>
          </w:tcPr>
          <w:p w:rsidR="00B04540" w:rsidRPr="00A93BB4" w:rsidRDefault="00B04540" w:rsidP="00D64120">
            <w:pPr>
              <w:jc w:val="center"/>
              <w:rPr>
                <w:szCs w:val="21"/>
              </w:rPr>
            </w:pPr>
            <w:r w:rsidRPr="00A93BB4">
              <w:rPr>
                <w:rFonts w:hint="eastAsia"/>
                <w:szCs w:val="21"/>
              </w:rPr>
              <w:t>序号</w:t>
            </w:r>
          </w:p>
        </w:tc>
        <w:tc>
          <w:tcPr>
            <w:tcW w:w="2273" w:type="pct"/>
            <w:vAlign w:val="center"/>
          </w:tcPr>
          <w:p w:rsidR="00B04540" w:rsidRPr="00A93BB4" w:rsidRDefault="00B04540" w:rsidP="00D64120">
            <w:pPr>
              <w:jc w:val="center"/>
              <w:rPr>
                <w:szCs w:val="21"/>
              </w:rPr>
            </w:pPr>
            <w:r w:rsidRPr="00A93BB4">
              <w:rPr>
                <w:rFonts w:hint="eastAsia"/>
                <w:szCs w:val="21"/>
              </w:rPr>
              <w:t>单位名称</w:t>
            </w:r>
          </w:p>
        </w:tc>
        <w:tc>
          <w:tcPr>
            <w:tcW w:w="1667" w:type="pct"/>
            <w:vAlign w:val="center"/>
          </w:tcPr>
          <w:p w:rsidR="00B04540" w:rsidRPr="00A93BB4" w:rsidRDefault="00B04540" w:rsidP="00D64120">
            <w:pPr>
              <w:jc w:val="center"/>
              <w:rPr>
                <w:szCs w:val="21"/>
              </w:rPr>
            </w:pPr>
            <w:r w:rsidRPr="00A93BB4">
              <w:rPr>
                <w:rFonts w:hint="eastAsia"/>
                <w:szCs w:val="21"/>
              </w:rPr>
              <w:t>相互关系类型</w:t>
            </w:r>
          </w:p>
        </w:tc>
      </w:tr>
      <w:tr w:rsidR="00B04540" w:rsidRPr="00A93BB4" w:rsidTr="00D64120">
        <w:tc>
          <w:tcPr>
            <w:tcW w:w="1061" w:type="pct"/>
            <w:vAlign w:val="center"/>
          </w:tcPr>
          <w:p w:rsidR="00B04540" w:rsidRPr="00A93BB4" w:rsidRDefault="00B04540" w:rsidP="00D64120">
            <w:pPr>
              <w:jc w:val="center"/>
              <w:rPr>
                <w:szCs w:val="21"/>
              </w:rPr>
            </w:pPr>
            <w:r w:rsidRPr="00A93BB4">
              <w:rPr>
                <w:rFonts w:hint="eastAsia"/>
                <w:szCs w:val="21"/>
              </w:rPr>
              <w:t>1</w:t>
            </w:r>
          </w:p>
        </w:tc>
        <w:tc>
          <w:tcPr>
            <w:tcW w:w="2273" w:type="pct"/>
            <w:vAlign w:val="center"/>
          </w:tcPr>
          <w:p w:rsidR="00B04540" w:rsidRPr="00A93BB4" w:rsidRDefault="00B04540" w:rsidP="00D64120">
            <w:pPr>
              <w:jc w:val="center"/>
              <w:rPr>
                <w:szCs w:val="21"/>
              </w:rPr>
            </w:pPr>
          </w:p>
        </w:tc>
        <w:tc>
          <w:tcPr>
            <w:tcW w:w="1667" w:type="pct"/>
            <w:vAlign w:val="center"/>
          </w:tcPr>
          <w:p w:rsidR="00B04540" w:rsidRPr="00A93BB4" w:rsidRDefault="00B04540" w:rsidP="00D64120">
            <w:pPr>
              <w:jc w:val="center"/>
              <w:rPr>
                <w:szCs w:val="21"/>
              </w:rPr>
            </w:pPr>
          </w:p>
        </w:tc>
      </w:tr>
      <w:tr w:rsidR="00B04540" w:rsidRPr="00A93BB4" w:rsidTr="00D64120">
        <w:tc>
          <w:tcPr>
            <w:tcW w:w="1061" w:type="pct"/>
            <w:vAlign w:val="center"/>
          </w:tcPr>
          <w:p w:rsidR="00B04540" w:rsidRPr="00A93BB4" w:rsidRDefault="00B04540" w:rsidP="00D64120">
            <w:pPr>
              <w:jc w:val="center"/>
              <w:rPr>
                <w:szCs w:val="21"/>
              </w:rPr>
            </w:pPr>
            <w:r w:rsidRPr="00A93BB4">
              <w:rPr>
                <w:rFonts w:hint="eastAsia"/>
                <w:szCs w:val="21"/>
              </w:rPr>
              <w:t>2</w:t>
            </w:r>
          </w:p>
        </w:tc>
        <w:tc>
          <w:tcPr>
            <w:tcW w:w="2273" w:type="pct"/>
            <w:vAlign w:val="center"/>
          </w:tcPr>
          <w:p w:rsidR="00B04540" w:rsidRPr="00A93BB4" w:rsidRDefault="00B04540" w:rsidP="00D64120">
            <w:pPr>
              <w:jc w:val="center"/>
              <w:rPr>
                <w:szCs w:val="21"/>
              </w:rPr>
            </w:pPr>
          </w:p>
        </w:tc>
        <w:tc>
          <w:tcPr>
            <w:tcW w:w="1667" w:type="pct"/>
            <w:vAlign w:val="center"/>
          </w:tcPr>
          <w:p w:rsidR="00B04540" w:rsidRPr="00A93BB4" w:rsidRDefault="00B04540" w:rsidP="00D64120">
            <w:pPr>
              <w:jc w:val="center"/>
              <w:rPr>
                <w:szCs w:val="21"/>
              </w:rPr>
            </w:pPr>
          </w:p>
        </w:tc>
      </w:tr>
      <w:tr w:rsidR="00B04540" w:rsidRPr="00A93BB4" w:rsidTr="00D64120">
        <w:tc>
          <w:tcPr>
            <w:tcW w:w="1061" w:type="pct"/>
            <w:vAlign w:val="center"/>
          </w:tcPr>
          <w:p w:rsidR="00B04540" w:rsidRPr="00A93BB4" w:rsidRDefault="00B04540" w:rsidP="00D64120">
            <w:pPr>
              <w:jc w:val="center"/>
              <w:rPr>
                <w:szCs w:val="21"/>
              </w:rPr>
            </w:pPr>
            <w:r w:rsidRPr="00A93BB4">
              <w:rPr>
                <w:rFonts w:hint="eastAsia"/>
                <w:szCs w:val="21"/>
              </w:rPr>
              <w:t>3</w:t>
            </w:r>
          </w:p>
        </w:tc>
        <w:tc>
          <w:tcPr>
            <w:tcW w:w="2273" w:type="pct"/>
            <w:vAlign w:val="center"/>
          </w:tcPr>
          <w:p w:rsidR="00B04540" w:rsidRPr="00A93BB4" w:rsidRDefault="00B04540" w:rsidP="00D64120">
            <w:pPr>
              <w:jc w:val="center"/>
              <w:rPr>
                <w:szCs w:val="21"/>
              </w:rPr>
            </w:pPr>
          </w:p>
        </w:tc>
        <w:tc>
          <w:tcPr>
            <w:tcW w:w="1667" w:type="pct"/>
            <w:vAlign w:val="center"/>
          </w:tcPr>
          <w:p w:rsidR="00B04540" w:rsidRPr="00A93BB4" w:rsidRDefault="00B04540" w:rsidP="00D64120">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954" w:rsidRDefault="00EC2954" w:rsidP="00AE5C1F">
      <w:r>
        <w:separator/>
      </w:r>
    </w:p>
  </w:endnote>
  <w:endnote w:type="continuationSeparator" w:id="0">
    <w:p w:rsidR="00EC2954" w:rsidRDefault="00EC295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2F" w:rsidRDefault="00926D2F">
    <w:pPr>
      <w:pStyle w:val="a6"/>
      <w:jc w:val="center"/>
    </w:pPr>
  </w:p>
  <w:p w:rsidR="00926D2F" w:rsidRDefault="00926D2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2F" w:rsidRDefault="00926D2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926D2F" w:rsidRDefault="00926D2F">
        <w:pPr>
          <w:pStyle w:val="a6"/>
          <w:jc w:val="center"/>
        </w:pPr>
        <w:r>
          <w:fldChar w:fldCharType="begin"/>
        </w:r>
        <w:r>
          <w:instrText>PAGE   \* MERGEFORMAT</w:instrText>
        </w:r>
        <w:r>
          <w:fldChar w:fldCharType="separate"/>
        </w:r>
        <w:r w:rsidR="00303924" w:rsidRPr="00303924">
          <w:rPr>
            <w:noProof/>
            <w:lang w:val="zh-CN"/>
          </w:rPr>
          <w:t>6</w:t>
        </w:r>
        <w:r>
          <w:fldChar w:fldCharType="end"/>
        </w:r>
      </w:p>
    </w:sdtContent>
  </w:sdt>
  <w:p w:rsidR="00926D2F" w:rsidRDefault="00926D2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2F" w:rsidRDefault="00926D2F" w:rsidP="00AE5C1F">
    <w:pPr>
      <w:pStyle w:val="a6"/>
      <w:jc w:val="center"/>
    </w:pPr>
    <w:r>
      <w:rPr>
        <w:b/>
      </w:rPr>
      <w:fldChar w:fldCharType="begin"/>
    </w:r>
    <w:r>
      <w:rPr>
        <w:b/>
      </w:rPr>
      <w:instrText>PAGE  \* Arabic  \* MERGEFORMAT</w:instrText>
    </w:r>
    <w:r>
      <w:rPr>
        <w:b/>
      </w:rPr>
      <w:fldChar w:fldCharType="separate"/>
    </w:r>
    <w:r w:rsidR="005E7CD4" w:rsidRPr="005E7CD4">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954" w:rsidRDefault="00EC2954" w:rsidP="00AE5C1F">
      <w:r>
        <w:separator/>
      </w:r>
    </w:p>
  </w:footnote>
  <w:footnote w:type="continuationSeparator" w:id="0">
    <w:p w:rsidR="00EC2954" w:rsidRDefault="00EC295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2F" w:rsidRDefault="00926D2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246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2DE"/>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2AAE"/>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62A"/>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63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3BC"/>
    <w:rsid w:val="002D4898"/>
    <w:rsid w:val="002D57F1"/>
    <w:rsid w:val="002D5B4E"/>
    <w:rsid w:val="002D6D75"/>
    <w:rsid w:val="002E1F5E"/>
    <w:rsid w:val="002E2A56"/>
    <w:rsid w:val="002E2AAA"/>
    <w:rsid w:val="002E4011"/>
    <w:rsid w:val="002E65F8"/>
    <w:rsid w:val="002F07BF"/>
    <w:rsid w:val="002F1119"/>
    <w:rsid w:val="002F245E"/>
    <w:rsid w:val="002F4792"/>
    <w:rsid w:val="002F538F"/>
    <w:rsid w:val="002F6DB2"/>
    <w:rsid w:val="003004C0"/>
    <w:rsid w:val="00303924"/>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1B73"/>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6E0"/>
    <w:rsid w:val="00413782"/>
    <w:rsid w:val="004153D6"/>
    <w:rsid w:val="00415C49"/>
    <w:rsid w:val="00415D1E"/>
    <w:rsid w:val="00415D39"/>
    <w:rsid w:val="00416AFE"/>
    <w:rsid w:val="0041737D"/>
    <w:rsid w:val="004176FC"/>
    <w:rsid w:val="00417F8F"/>
    <w:rsid w:val="00421357"/>
    <w:rsid w:val="00424241"/>
    <w:rsid w:val="00424D37"/>
    <w:rsid w:val="004262A3"/>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2D62"/>
    <w:rsid w:val="0047310A"/>
    <w:rsid w:val="004732CD"/>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6929"/>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86D"/>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CD4"/>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10F"/>
    <w:rsid w:val="007A6EBE"/>
    <w:rsid w:val="007B1550"/>
    <w:rsid w:val="007B1B3A"/>
    <w:rsid w:val="007B41F5"/>
    <w:rsid w:val="007B4E82"/>
    <w:rsid w:val="007B7C1E"/>
    <w:rsid w:val="007C1BCE"/>
    <w:rsid w:val="007C1D1B"/>
    <w:rsid w:val="007C422C"/>
    <w:rsid w:val="007C52CF"/>
    <w:rsid w:val="007D0C01"/>
    <w:rsid w:val="007D17FD"/>
    <w:rsid w:val="007D182E"/>
    <w:rsid w:val="007D1FAA"/>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125D"/>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D2F"/>
    <w:rsid w:val="00926F69"/>
    <w:rsid w:val="00927B53"/>
    <w:rsid w:val="00927F11"/>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577A4"/>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3068"/>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120"/>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5584"/>
    <w:rsid w:val="00E461B0"/>
    <w:rsid w:val="00E47C19"/>
    <w:rsid w:val="00E5348D"/>
    <w:rsid w:val="00E549B6"/>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95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0C37"/>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DA4"/>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81</Pages>
  <Words>7040</Words>
  <Characters>40131</Characters>
  <Application>Microsoft Office Word</Application>
  <DocSecurity>0</DocSecurity>
  <Lines>334</Lines>
  <Paragraphs>94</Paragraphs>
  <ScaleCrop>false</ScaleCrop>
  <Company>MS</Company>
  <LinksUpToDate>false</LinksUpToDate>
  <CharactersWithSpaces>47077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10</cp:revision>
  <cp:lastPrinted>2017-09-13T07:55:00Z</cp:lastPrinted>
  <dcterms:created xsi:type="dcterms:W3CDTF">2025-11-06T08:51:00Z</dcterms:created>
  <dcterms:modified xsi:type="dcterms:W3CDTF">2025-12-09T06:57:00Z</dcterms:modified>
</cp:coreProperties>
</file>