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9F6BD5" w:rsidRDefault="009F6BD5"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9E45AF7" wp14:editId="68828228">
                <wp:simplePos x="0" y="0"/>
                <wp:positionH relativeFrom="column">
                  <wp:posOffset>-123328</wp:posOffset>
                </wp:positionH>
                <wp:positionV relativeFrom="paragraph">
                  <wp:posOffset>270013</wp:posOffset>
                </wp:positionV>
                <wp:extent cx="556591"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59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34.1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sidRPr="009F6BD5">
        <w:rPr>
          <w:rFonts w:eastAsia="黑体" w:hint="eastAsia"/>
          <w:b/>
          <w:spacing w:val="40"/>
          <w:w w:val="66"/>
          <w:sz w:val="60"/>
          <w:szCs w:val="60"/>
        </w:rPr>
        <w:t>天津市教育委员会</w:t>
      </w:r>
      <w:r w:rsidRPr="009F6BD5">
        <w:rPr>
          <w:rFonts w:eastAsia="黑体" w:hint="eastAsia"/>
          <w:b/>
          <w:spacing w:val="40"/>
          <w:w w:val="66"/>
          <w:sz w:val="60"/>
          <w:szCs w:val="60"/>
        </w:rPr>
        <w:t>-</w:t>
      </w:r>
      <w:r w:rsidRPr="009F6BD5">
        <w:rPr>
          <w:rFonts w:eastAsia="黑体" w:hint="eastAsia"/>
          <w:b/>
          <w:spacing w:val="40"/>
          <w:w w:val="66"/>
          <w:sz w:val="60"/>
          <w:szCs w:val="60"/>
        </w:rPr>
        <w:t>天津市教育数据平台建设</w:t>
      </w:r>
      <w:r w:rsidRPr="009F6BD5">
        <w:rPr>
          <w:rFonts w:eastAsia="黑体" w:hint="eastAsia"/>
          <w:b/>
          <w:spacing w:val="40"/>
          <w:w w:val="66"/>
          <w:sz w:val="60"/>
          <w:szCs w:val="60"/>
        </w:rPr>
        <w:t>(</w:t>
      </w:r>
      <w:r w:rsidRPr="009F6BD5">
        <w:rPr>
          <w:rFonts w:eastAsia="黑体" w:hint="eastAsia"/>
          <w:b/>
          <w:spacing w:val="40"/>
          <w:w w:val="66"/>
          <w:sz w:val="60"/>
          <w:szCs w:val="60"/>
        </w:rPr>
        <w:t>一期</w:t>
      </w:r>
      <w:r w:rsidRPr="009F6BD5">
        <w:rPr>
          <w:rFonts w:eastAsia="黑体" w:hint="eastAsia"/>
          <w:b/>
          <w:spacing w:val="40"/>
          <w:w w:val="66"/>
          <w:sz w:val="60"/>
          <w:szCs w:val="60"/>
        </w:rPr>
        <w:t>)</w:t>
      </w:r>
      <w:r w:rsidRPr="009F6BD5">
        <w:rPr>
          <w:rFonts w:eastAsia="黑体" w:hint="eastAsia"/>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DC3796" w:rsidRPr="00DC3796">
        <w:rPr>
          <w:rFonts w:eastAsia="黑体"/>
          <w:spacing w:val="40"/>
          <w:w w:val="66"/>
          <w:sz w:val="32"/>
          <w:szCs w:val="32"/>
        </w:rPr>
        <w:t>TGPC-2025-D-0776</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DC3796">
        <w:rPr>
          <w:rFonts w:eastAsia="仿宋_GB2312" w:hint="eastAsia"/>
          <w:b/>
          <w:bCs/>
          <w:kern w:val="0"/>
          <w:sz w:val="44"/>
          <w:szCs w:val="44"/>
        </w:rPr>
        <w:t>8</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DC379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C3796">
        <w:rPr>
          <w:rFonts w:ascii="Times New Roman" w:eastAsiaTheme="minorEastAsia" w:hAnsi="Times New Roman" w:cs="Times New Roman"/>
          <w:color w:val="auto"/>
          <w:szCs w:val="32"/>
        </w:rPr>
        <w:t>受</w:t>
      </w:r>
      <w:r w:rsidR="009F6BD5" w:rsidRPr="00DC3796">
        <w:rPr>
          <w:rFonts w:ascii="Times New Roman" w:eastAsiaTheme="minorEastAsia" w:hAnsi="Times New Roman" w:cs="Times New Roman" w:hint="eastAsia"/>
          <w:color w:val="auto"/>
          <w:szCs w:val="32"/>
        </w:rPr>
        <w:t>天津市教育委员会</w:t>
      </w:r>
      <w:r w:rsidRPr="00DC3796">
        <w:rPr>
          <w:rFonts w:ascii="Times New Roman" w:eastAsiaTheme="minorEastAsia" w:hAnsi="Times New Roman" w:cs="Times New Roman"/>
          <w:color w:val="auto"/>
          <w:szCs w:val="32"/>
        </w:rPr>
        <w:t>委托，天津市政府采购中心将以公开招标方式，对</w:t>
      </w:r>
      <w:r w:rsidR="009F6BD5" w:rsidRPr="00DC3796">
        <w:rPr>
          <w:rFonts w:ascii="Times New Roman" w:eastAsiaTheme="minorEastAsia" w:hAnsi="Times New Roman" w:cs="Times New Roman" w:hint="eastAsia"/>
          <w:color w:val="auto"/>
          <w:szCs w:val="32"/>
        </w:rPr>
        <w:t>天津市教育委员会</w:t>
      </w:r>
      <w:r w:rsidR="009F6BD5" w:rsidRPr="00DC3796">
        <w:rPr>
          <w:rFonts w:ascii="Times New Roman" w:eastAsiaTheme="minorEastAsia" w:hAnsi="Times New Roman" w:cs="Times New Roman" w:hint="eastAsia"/>
          <w:color w:val="auto"/>
          <w:szCs w:val="32"/>
        </w:rPr>
        <w:t>-</w:t>
      </w:r>
      <w:r w:rsidR="009F6BD5" w:rsidRPr="00DC3796">
        <w:rPr>
          <w:rFonts w:ascii="Times New Roman" w:eastAsiaTheme="minorEastAsia" w:hAnsi="Times New Roman" w:cs="Times New Roman" w:hint="eastAsia"/>
          <w:color w:val="auto"/>
          <w:szCs w:val="32"/>
        </w:rPr>
        <w:t>天津市教育数据平台建设</w:t>
      </w:r>
      <w:r w:rsidR="009F6BD5" w:rsidRPr="00DC3796">
        <w:rPr>
          <w:rFonts w:ascii="Times New Roman" w:eastAsiaTheme="minorEastAsia" w:hAnsi="Times New Roman" w:cs="Times New Roman" w:hint="eastAsia"/>
          <w:color w:val="auto"/>
          <w:szCs w:val="32"/>
        </w:rPr>
        <w:t>(</w:t>
      </w:r>
      <w:r w:rsidR="009F6BD5" w:rsidRPr="00DC3796">
        <w:rPr>
          <w:rFonts w:ascii="Times New Roman" w:eastAsiaTheme="minorEastAsia" w:hAnsi="Times New Roman" w:cs="Times New Roman" w:hint="eastAsia"/>
          <w:color w:val="auto"/>
          <w:szCs w:val="32"/>
        </w:rPr>
        <w:t>一期</w:t>
      </w:r>
      <w:r w:rsidR="009F6BD5" w:rsidRPr="00DC3796">
        <w:rPr>
          <w:rFonts w:ascii="Times New Roman" w:eastAsiaTheme="minorEastAsia" w:hAnsi="Times New Roman" w:cs="Times New Roman" w:hint="eastAsia"/>
          <w:color w:val="auto"/>
          <w:szCs w:val="32"/>
        </w:rPr>
        <w:t>)</w:t>
      </w:r>
      <w:r w:rsidR="009F6BD5" w:rsidRPr="00DC3796">
        <w:rPr>
          <w:rFonts w:ascii="Times New Roman" w:eastAsiaTheme="minorEastAsia" w:hAnsi="Times New Roman" w:cs="Times New Roman" w:hint="eastAsia"/>
          <w:color w:val="auto"/>
          <w:szCs w:val="32"/>
        </w:rPr>
        <w:t>项目</w:t>
      </w:r>
      <w:r w:rsidRPr="00DC3796">
        <w:rPr>
          <w:rFonts w:ascii="Times New Roman" w:eastAsiaTheme="minorEastAsia" w:hAnsi="Times New Roman" w:cs="Times New Roman"/>
          <w:color w:val="auto"/>
          <w:szCs w:val="32"/>
        </w:rPr>
        <w:t>实施政府采购。现欢迎合格的供应商参加投标。</w:t>
      </w:r>
    </w:p>
    <w:p w:rsidR="00275C48" w:rsidRPr="00DC379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C3796">
        <w:rPr>
          <w:rFonts w:ascii="Times New Roman" w:eastAsia="宋体" w:hAnsi="Times New Roman" w:cs="Times New Roman" w:hint="eastAsia"/>
          <w:color w:val="auto"/>
          <w:szCs w:val="32"/>
        </w:rPr>
        <w:t>本项目为远程招投标，一律不接受纸质投标文件，只接受加盖投标人电子签章的</w:t>
      </w:r>
      <w:r w:rsidR="007C5B96" w:rsidRPr="00DC3796">
        <w:rPr>
          <w:rFonts w:ascii="Times New Roman" w:eastAsia="宋体" w:hAnsi="Times New Roman" w:cs="Times New Roman" w:hint="eastAsia"/>
          <w:color w:val="auto"/>
          <w:szCs w:val="32"/>
        </w:rPr>
        <w:t>电子投标文件</w:t>
      </w:r>
      <w:r w:rsidRPr="00DC3796">
        <w:rPr>
          <w:rFonts w:ascii="Times New Roman" w:eastAsia="宋体" w:hAnsi="Times New Roman" w:cs="Times New Roman" w:hint="eastAsia"/>
          <w:color w:val="auto"/>
          <w:szCs w:val="32"/>
        </w:rPr>
        <w:t>（</w:t>
      </w:r>
      <w:r w:rsidR="00352A52" w:rsidRPr="00DC3796">
        <w:rPr>
          <w:rFonts w:ascii="Times New Roman" w:eastAsia="宋体" w:hAnsi="Times New Roman" w:cs="Times New Roman" w:hint="eastAsia"/>
          <w:color w:val="auto"/>
          <w:szCs w:val="32"/>
        </w:rPr>
        <w:t>以通过天津公共资源电子签章客户端正确读取签章信息为准</w:t>
      </w:r>
      <w:r w:rsidRPr="00DC3796">
        <w:rPr>
          <w:rFonts w:ascii="Times New Roman" w:eastAsia="宋体" w:hAnsi="Times New Roman" w:cs="Times New Roman" w:hint="eastAsia"/>
          <w:color w:val="auto"/>
          <w:szCs w:val="32"/>
        </w:rPr>
        <w:t>）。供应商参加投标前须办理</w:t>
      </w:r>
      <w:r w:rsidRPr="00DC3796">
        <w:rPr>
          <w:rFonts w:ascii="Times New Roman" w:eastAsia="宋体" w:hAnsi="Times New Roman" w:cs="Times New Roman" w:hint="eastAsia"/>
          <w:color w:val="auto"/>
          <w:szCs w:val="32"/>
        </w:rPr>
        <w:t>CA</w:t>
      </w:r>
      <w:r w:rsidRPr="00DC3796">
        <w:rPr>
          <w:rFonts w:ascii="Times New Roman" w:eastAsia="宋体" w:hAnsi="Times New Roman" w:cs="Times New Roman" w:hint="eastAsia"/>
          <w:color w:val="auto"/>
          <w:szCs w:val="32"/>
        </w:rPr>
        <w:t>数字证书（</w:t>
      </w:r>
      <w:r w:rsidRPr="00DC3796">
        <w:rPr>
          <w:rFonts w:ascii="Times New Roman" w:eastAsia="宋体" w:hAnsi="Times New Roman" w:cs="Times New Roman" w:hint="eastAsia"/>
          <w:color w:val="auto"/>
          <w:szCs w:val="32"/>
        </w:rPr>
        <w:t>USBKEY</w:t>
      </w:r>
      <w:r w:rsidRPr="00DC379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DC3796">
        <w:rPr>
          <w:rFonts w:ascii="Times New Roman" w:eastAsia="宋体" w:hAnsi="Times New Roman" w:cs="Times New Roman" w:hint="eastAsia"/>
          <w:color w:val="auto"/>
          <w:szCs w:val="32"/>
        </w:rPr>
        <w:t>电子投标文件</w:t>
      </w:r>
      <w:r w:rsidRPr="00DC3796">
        <w:rPr>
          <w:rFonts w:ascii="Times New Roman" w:eastAsia="宋体" w:hAnsi="Times New Roman" w:cs="Times New Roman" w:hint="eastAsia"/>
          <w:color w:val="auto"/>
          <w:szCs w:val="32"/>
        </w:rPr>
        <w:t>（</w:t>
      </w:r>
      <w:r w:rsidR="00352A52" w:rsidRPr="00DC3796">
        <w:rPr>
          <w:rFonts w:ascii="Times New Roman" w:eastAsia="宋体" w:hAnsi="Times New Roman" w:cs="Times New Roman" w:hint="eastAsia"/>
          <w:color w:val="auto"/>
          <w:szCs w:val="32"/>
        </w:rPr>
        <w:t>以通过天津公共资源电子签章客户端正确读取签章信息为准</w:t>
      </w:r>
      <w:r w:rsidRPr="00DC3796">
        <w:rPr>
          <w:rFonts w:ascii="Times New Roman" w:eastAsia="宋体" w:hAnsi="Times New Roman" w:cs="Times New Roman" w:hint="eastAsia"/>
          <w:color w:val="auto"/>
          <w:szCs w:val="32"/>
        </w:rPr>
        <w:t>）。</w:t>
      </w:r>
    </w:p>
    <w:p w:rsidR="00E92A1C" w:rsidRPr="00DC3796" w:rsidRDefault="00E92A1C"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一、项目名称和编号</w:t>
      </w:r>
    </w:p>
    <w:p w:rsidR="00E92A1C" w:rsidRPr="00DC3796" w:rsidRDefault="00E92A1C"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（一）项目名称：</w:t>
      </w:r>
      <w:r w:rsidR="00DC3796" w:rsidRPr="00DC3796">
        <w:rPr>
          <w:rFonts w:ascii="Times New Roman" w:eastAsiaTheme="minorEastAsia" w:hAnsi="Times New Roman" w:cs="Times New Roman" w:hint="eastAsia"/>
          <w:color w:val="auto"/>
          <w:szCs w:val="32"/>
        </w:rPr>
        <w:t>天津市教育委员会</w:t>
      </w:r>
      <w:r w:rsidR="00DC3796" w:rsidRPr="00DC3796">
        <w:rPr>
          <w:rFonts w:ascii="Times New Roman" w:eastAsiaTheme="minorEastAsia" w:hAnsi="Times New Roman" w:cs="Times New Roman" w:hint="eastAsia"/>
          <w:color w:val="auto"/>
          <w:szCs w:val="32"/>
        </w:rPr>
        <w:t>-</w:t>
      </w:r>
      <w:r w:rsidR="00DC3796" w:rsidRPr="00DC3796">
        <w:rPr>
          <w:rFonts w:ascii="Times New Roman" w:eastAsiaTheme="minorEastAsia" w:hAnsi="Times New Roman" w:cs="Times New Roman" w:hint="eastAsia"/>
          <w:color w:val="auto"/>
          <w:szCs w:val="32"/>
        </w:rPr>
        <w:t>天津市教育数据平台建设</w:t>
      </w:r>
      <w:r w:rsidR="00DC3796" w:rsidRPr="00DC3796">
        <w:rPr>
          <w:rFonts w:ascii="Times New Roman" w:eastAsiaTheme="minorEastAsia" w:hAnsi="Times New Roman" w:cs="Times New Roman" w:hint="eastAsia"/>
          <w:color w:val="auto"/>
          <w:szCs w:val="32"/>
        </w:rPr>
        <w:t>(</w:t>
      </w:r>
      <w:r w:rsidR="00DC3796" w:rsidRPr="00DC3796">
        <w:rPr>
          <w:rFonts w:ascii="Times New Roman" w:eastAsiaTheme="minorEastAsia" w:hAnsi="Times New Roman" w:cs="Times New Roman" w:hint="eastAsia"/>
          <w:color w:val="auto"/>
          <w:szCs w:val="32"/>
        </w:rPr>
        <w:t>一期</w:t>
      </w:r>
      <w:r w:rsidR="00DC3796" w:rsidRPr="00DC3796">
        <w:rPr>
          <w:rFonts w:ascii="Times New Roman" w:eastAsiaTheme="minorEastAsia" w:hAnsi="Times New Roman" w:cs="Times New Roman" w:hint="eastAsia"/>
          <w:color w:val="auto"/>
          <w:szCs w:val="32"/>
        </w:rPr>
        <w:t>)</w:t>
      </w:r>
      <w:r w:rsidR="00DC3796" w:rsidRPr="00DC3796">
        <w:rPr>
          <w:rFonts w:ascii="Times New Roman" w:eastAsiaTheme="minorEastAsia" w:hAnsi="Times New Roman" w:cs="Times New Roman" w:hint="eastAsia"/>
          <w:color w:val="auto"/>
          <w:szCs w:val="32"/>
        </w:rPr>
        <w:t>项目</w:t>
      </w:r>
    </w:p>
    <w:p w:rsidR="00E92A1C" w:rsidRPr="00DC3796" w:rsidRDefault="00E92A1C"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（二）项目编号：</w:t>
      </w:r>
      <w:r w:rsidR="00DC3796" w:rsidRPr="00DC3796">
        <w:rPr>
          <w:rFonts w:ascii="Times New Roman" w:eastAsia="宋体" w:hAnsi="Times New Roman" w:cs="Times New Roman"/>
          <w:color w:val="auto"/>
        </w:rPr>
        <w:t>TGPC-2025-D-0776</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DC3796" w:rsidRDefault="009A418D"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第一包：</w:t>
      </w:r>
      <w:r w:rsidR="009F6BD5" w:rsidRPr="00DC3796">
        <w:rPr>
          <w:rFonts w:ascii="Times New Roman" w:eastAsia="宋体" w:hAnsi="Times New Roman" w:cs="Times New Roman" w:hint="eastAsia"/>
          <w:color w:val="auto"/>
        </w:rPr>
        <w:t>天津市教育数据平台（一期）建设</w:t>
      </w:r>
      <w:r w:rsidR="00103C6C" w:rsidRPr="00DC3796">
        <w:rPr>
          <w:rFonts w:ascii="Times New Roman" w:eastAsia="宋体" w:hAnsi="Times New Roman" w:cs="Times New Roman" w:hint="eastAsia"/>
          <w:color w:val="auto"/>
        </w:rPr>
        <w:t>，合同履行期限</w:t>
      </w:r>
      <w:r w:rsidR="009F6BD5" w:rsidRPr="00DC3796">
        <w:rPr>
          <w:rFonts w:ascii="Times New Roman" w:eastAsia="宋体" w:hAnsi="Times New Roman" w:cs="Times New Roman" w:hint="eastAsia"/>
          <w:color w:val="auto"/>
        </w:rPr>
        <w:t>：</w:t>
      </w:r>
      <w:r w:rsidR="005C1416" w:rsidRPr="00DC3796">
        <w:rPr>
          <w:rFonts w:hint="eastAsia"/>
          <w:color w:val="auto"/>
        </w:rPr>
        <w:t>自签订合同之日起45个自然日内完成天津市80%普通本科院校和职业院校的数据采集接口的开发，获取最少5000张表单的采集，验收前完成所有数据对接；市级教育系统27个数据采集接口的开发和75个库表的采集任务，获取最少480表单的采集，验收前完成所有数据对接。自签订合同之日起6个月内完成项目平台建设并进行初验；初验完成后进入系统试运行期；系统试运行期6个月，在试运行期间完成对使用该系统的相关人员培训，试运行期结束后进行终验，终验完成后提供三年驻场服务。自甲方通知之日起提供一年政务云服务。</w:t>
      </w:r>
    </w:p>
    <w:p w:rsidR="009A418D" w:rsidRPr="00DC3796" w:rsidRDefault="009A418D"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第二包：</w:t>
      </w:r>
      <w:r w:rsidR="009F6BD5" w:rsidRPr="00DC3796">
        <w:rPr>
          <w:rFonts w:ascii="Times New Roman" w:eastAsia="宋体" w:hAnsi="Times New Roman" w:cs="Times New Roman" w:hint="eastAsia"/>
          <w:color w:val="auto"/>
        </w:rPr>
        <w:t>网络安全等保测评服务</w:t>
      </w:r>
      <w:r w:rsidR="00103C6C" w:rsidRPr="00DC3796">
        <w:rPr>
          <w:rFonts w:ascii="Times New Roman" w:eastAsia="宋体" w:hAnsi="Times New Roman" w:cs="Times New Roman" w:hint="eastAsia"/>
          <w:color w:val="auto"/>
        </w:rPr>
        <w:t>，合同履行期限</w:t>
      </w:r>
      <w:r w:rsidR="009F6BD5" w:rsidRPr="00DC3796">
        <w:rPr>
          <w:rFonts w:ascii="Times New Roman" w:eastAsia="宋体" w:hAnsi="Times New Roman" w:cs="Times New Roman" w:hint="eastAsia"/>
          <w:color w:val="auto"/>
        </w:rPr>
        <w:t>：</w:t>
      </w:r>
      <w:r w:rsidR="005C1416" w:rsidRPr="00DC3796">
        <w:rPr>
          <w:rFonts w:hint="eastAsia"/>
          <w:color w:val="auto"/>
        </w:rPr>
        <w:t>自采购人通知之日起90天内完成相关服务并验收。</w:t>
      </w:r>
    </w:p>
    <w:p w:rsidR="009A418D" w:rsidRPr="00DC3796" w:rsidRDefault="009F6BD5"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第三包：</w:t>
      </w:r>
      <w:r w:rsidRPr="00DC3796">
        <w:rPr>
          <w:rFonts w:ascii="Times New Roman" w:eastAsia="宋体" w:hAnsi="Times New Roman" w:cs="Times New Roman" w:hint="eastAsia"/>
          <w:color w:val="auto"/>
        </w:rPr>
        <w:t>商用密码应用安全性评估服务，合同履行期限：</w:t>
      </w:r>
      <w:r w:rsidR="005C1416" w:rsidRPr="00DC3796">
        <w:rPr>
          <w:rFonts w:hint="eastAsia"/>
          <w:color w:val="auto"/>
        </w:rPr>
        <w:t>自采购人通知之日起90天内完成相关服务并验收。</w:t>
      </w:r>
    </w:p>
    <w:p w:rsidR="009F6BD5" w:rsidRPr="00DC3796" w:rsidRDefault="009F6BD5"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t>第四包：软件评测服务，合同履行期限：</w:t>
      </w:r>
      <w:r w:rsidR="005C1416" w:rsidRPr="00DC3796">
        <w:rPr>
          <w:rFonts w:hint="eastAsia"/>
          <w:color w:val="auto"/>
        </w:rPr>
        <w:t>自采购人通知之日起90天内完成相关服务并验收。</w:t>
      </w:r>
    </w:p>
    <w:p w:rsidR="009F6BD5" w:rsidRPr="00DC3796" w:rsidRDefault="009F6BD5"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t>第五包：审计服务，合同履行期限：</w:t>
      </w:r>
      <w:r w:rsidR="005C1416" w:rsidRPr="00DC3796">
        <w:rPr>
          <w:rFonts w:hint="eastAsia"/>
          <w:color w:val="auto"/>
        </w:rPr>
        <w:t>自采购人通知之日起90天内完成相关服务并验收。</w:t>
      </w:r>
    </w:p>
    <w:p w:rsidR="000A7E44" w:rsidRPr="00750AB2" w:rsidRDefault="009A418D" w:rsidP="00E92A1C">
      <w:pPr>
        <w:tabs>
          <w:tab w:val="left" w:pos="210"/>
        </w:tabs>
        <w:autoSpaceDE w:val="0"/>
        <w:autoSpaceDN w:val="0"/>
        <w:adjustRightInd w:val="0"/>
        <w:spacing w:line="360" w:lineRule="auto"/>
        <w:ind w:firstLineChars="200" w:firstLine="446"/>
        <w:outlineLvl w:val="0"/>
        <w:rPr>
          <w:strike/>
          <w:sz w:val="24"/>
          <w:szCs w:val="24"/>
        </w:rPr>
      </w:pPr>
      <w:r w:rsidRPr="00750AB2">
        <w:rPr>
          <w:sz w:val="24"/>
          <w:szCs w:val="24"/>
          <w:lang w:val="zh-CN"/>
        </w:rPr>
        <w:t>本项目不接受进口产品投标。</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CA6CB7">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F6BD5" w:rsidRPr="009F6BD5">
        <w:rPr>
          <w:rFonts w:ascii="Times New Roman" w:eastAsia="宋体" w:hAnsi="Times New Roman" w:cs="Times New Roman"/>
          <w:color w:val="auto"/>
        </w:rPr>
        <w:t>1144</w:t>
      </w:r>
      <w:r w:rsidR="009F6BD5">
        <w:rPr>
          <w:rFonts w:ascii="Times New Roman" w:eastAsia="宋体" w:hAnsi="Times New Roman" w:cs="Times New Roman" w:hint="eastAsia"/>
          <w:color w:val="auto"/>
        </w:rPr>
        <w:t>0000</w:t>
      </w:r>
      <w:r w:rsidR="009F6BD5">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，其中</w:t>
      </w:r>
      <w:r w:rsidR="00CA6CB7" w:rsidRPr="00CA6CB7">
        <w:rPr>
          <w:rFonts w:ascii="Times New Roman" w:eastAsia="宋体" w:hAnsi="Times New Roman" w:cs="Times New Roman" w:hint="eastAsia"/>
          <w:color w:val="auto"/>
        </w:rPr>
        <w:t>服务器</w:t>
      </w:r>
      <w:r w:rsidR="00CA6CB7">
        <w:rPr>
          <w:rFonts w:ascii="Times New Roman" w:eastAsia="宋体" w:hAnsi="Times New Roman" w:cs="Times New Roman" w:hint="eastAsia"/>
          <w:color w:val="auto"/>
        </w:rPr>
        <w:t>240000</w:t>
      </w:r>
      <w:r w:rsidR="00CA6CB7">
        <w:rPr>
          <w:rFonts w:ascii="Times New Roman" w:eastAsia="宋体" w:hAnsi="Times New Roman" w:cs="Times New Roman" w:hint="eastAsia"/>
          <w:color w:val="auto"/>
        </w:rPr>
        <w:t>元，</w:t>
      </w:r>
      <w:r w:rsidR="00CA6CB7" w:rsidRPr="00CA6CB7">
        <w:rPr>
          <w:rFonts w:ascii="Times New Roman" w:eastAsia="宋体" w:hAnsi="Times New Roman" w:cs="Times New Roman" w:hint="eastAsia"/>
          <w:color w:val="auto"/>
        </w:rPr>
        <w:t>服务器操作系统</w:t>
      </w:r>
      <w:r w:rsidR="00CA6CB7">
        <w:rPr>
          <w:rFonts w:ascii="Times New Roman" w:eastAsia="宋体" w:hAnsi="Times New Roman" w:cs="Times New Roman" w:hint="eastAsia"/>
          <w:color w:val="auto"/>
        </w:rPr>
        <w:t>20000</w:t>
      </w:r>
      <w:r w:rsidR="00CA6CB7">
        <w:rPr>
          <w:rFonts w:ascii="Times New Roman" w:eastAsia="宋体" w:hAnsi="Times New Roman" w:cs="Times New Roman" w:hint="eastAsia"/>
          <w:color w:val="auto"/>
        </w:rPr>
        <w:t>元，</w:t>
      </w:r>
      <w:r w:rsidR="00CA6CB7" w:rsidRPr="00CA6CB7">
        <w:rPr>
          <w:rFonts w:ascii="Times New Roman" w:eastAsia="宋体" w:hAnsi="Times New Roman" w:cs="Times New Roman" w:hint="eastAsia"/>
          <w:color w:val="auto"/>
        </w:rPr>
        <w:t>集中式数据库</w:t>
      </w:r>
      <w:r w:rsidR="00CA6CB7">
        <w:rPr>
          <w:rFonts w:ascii="Times New Roman" w:eastAsia="宋体" w:hAnsi="Times New Roman" w:cs="Times New Roman" w:hint="eastAsia"/>
          <w:color w:val="auto"/>
        </w:rPr>
        <w:t>280000</w:t>
      </w:r>
      <w:r w:rsidR="00CA6CB7">
        <w:rPr>
          <w:rFonts w:ascii="Times New Roman" w:eastAsia="宋体" w:hAnsi="Times New Roman" w:cs="Times New Roman" w:hint="eastAsia"/>
          <w:color w:val="auto"/>
        </w:rPr>
        <w:t>元，其他部分</w:t>
      </w:r>
      <w:r w:rsidR="00CA6CB7">
        <w:rPr>
          <w:rFonts w:ascii="Times New Roman" w:eastAsia="宋体" w:hAnsi="Times New Roman" w:cs="Times New Roman" w:hint="eastAsia"/>
          <w:color w:val="auto"/>
        </w:rPr>
        <w:t>10900000</w:t>
      </w:r>
      <w:r w:rsidR="00CA6CB7">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9F6BD5">
        <w:rPr>
          <w:rFonts w:ascii="Times New Roman" w:eastAsia="宋体" w:hAnsi="Times New Roman" w:cs="Times New Roman" w:hint="eastAsia"/>
          <w:color w:val="auto"/>
        </w:rPr>
        <w:t>100000</w:t>
      </w:r>
      <w:r w:rsidR="009F6BD5">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9F6BD5" w:rsidRDefault="009F6BD5" w:rsidP="009F6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第三包：</w:t>
      </w:r>
      <w:r>
        <w:rPr>
          <w:rFonts w:ascii="Times New Roman" w:eastAsia="宋体" w:hAnsi="Times New Roman" w:cs="Times New Roman" w:hint="eastAsia"/>
          <w:color w:val="auto"/>
        </w:rPr>
        <w:t>100000</w:t>
      </w:r>
      <w:r>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9F6BD5" w:rsidRDefault="009F6BD5" w:rsidP="009F6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200000</w:t>
      </w:r>
      <w:r>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9F6BD5" w:rsidRDefault="009F6BD5" w:rsidP="009F6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第五包：</w:t>
      </w:r>
      <w:r>
        <w:rPr>
          <w:rFonts w:ascii="Times New Roman" w:eastAsia="宋体" w:hAnsi="Times New Roman" w:cs="Times New Roman" w:hint="eastAsia"/>
          <w:color w:val="auto"/>
        </w:rPr>
        <w:t>10000</w:t>
      </w:r>
      <w:r>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CA6CB7" w:rsidRPr="00750AB2" w:rsidRDefault="00CA6CB7" w:rsidP="009F6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w:t>
      </w:r>
      <w:r w:rsidRPr="00CA6CB7">
        <w:rPr>
          <w:rFonts w:ascii="Times New Roman" w:eastAsia="宋体" w:hAnsi="Times New Roman" w:cs="Times New Roman" w:hint="eastAsia"/>
          <w:color w:val="auto"/>
        </w:rPr>
        <w:t>每</w:t>
      </w:r>
      <w:r>
        <w:rPr>
          <w:rFonts w:ascii="Times New Roman" w:eastAsia="宋体" w:hAnsi="Times New Roman" w:cs="Times New Roman" w:hint="eastAsia"/>
          <w:color w:val="auto"/>
        </w:rPr>
        <w:t>部分</w:t>
      </w:r>
      <w:r w:rsidRPr="00CA6CB7">
        <w:rPr>
          <w:rFonts w:ascii="Times New Roman" w:eastAsia="宋体" w:hAnsi="Times New Roman" w:cs="Times New Roman" w:hint="eastAsia"/>
          <w:color w:val="auto"/>
        </w:rPr>
        <w:t>的投标报价不得超出该</w:t>
      </w:r>
      <w:r>
        <w:rPr>
          <w:rFonts w:ascii="Times New Roman" w:eastAsia="宋体" w:hAnsi="Times New Roman" w:cs="Times New Roman" w:hint="eastAsia"/>
          <w:color w:val="auto"/>
        </w:rPr>
        <w:t>部分</w:t>
      </w:r>
      <w:r w:rsidRPr="00CA6CB7">
        <w:rPr>
          <w:rFonts w:ascii="Times New Roman" w:eastAsia="宋体" w:hAnsi="Times New Roman" w:cs="Times New Roman" w:hint="eastAsia"/>
          <w:color w:val="auto"/>
        </w:rPr>
        <w:t>的预算最高限价，否则投标无效。</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16216E" w:rsidRDefault="0016216E" w:rsidP="00ED44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（一）第一包投标人</w:t>
      </w:r>
      <w:r w:rsidRPr="0016216E">
        <w:rPr>
          <w:rFonts w:ascii="Times New Roman" w:eastAsia="宋体" w:hAnsi="Times New Roman" w:cs="Times New Roman" w:hint="eastAsia"/>
          <w:color w:val="auto"/>
        </w:rPr>
        <w:t>须进行“安全技术防范系统设计、安装、维修企业备案”，提供相关文件扫描件；或提供承诺函，承诺自</w:t>
      </w:r>
      <w:r>
        <w:rPr>
          <w:rFonts w:ascii="Times New Roman" w:eastAsia="宋体" w:hAnsi="Times New Roman" w:cs="Times New Roman" w:hint="eastAsia"/>
          <w:color w:val="auto"/>
        </w:rPr>
        <w:t>中标</w:t>
      </w:r>
      <w:r w:rsidRPr="0016216E">
        <w:rPr>
          <w:rFonts w:ascii="Times New Roman" w:eastAsia="宋体" w:hAnsi="Times New Roman" w:cs="Times New Roman" w:hint="eastAsia"/>
          <w:color w:val="auto"/>
        </w:rPr>
        <w:t>通知书发出之日起</w:t>
      </w:r>
      <w:r w:rsidRPr="0016216E">
        <w:rPr>
          <w:rFonts w:ascii="Times New Roman" w:eastAsia="宋体" w:hAnsi="Times New Roman" w:cs="Times New Roman" w:hint="eastAsia"/>
          <w:color w:val="auto"/>
        </w:rPr>
        <w:t>5</w:t>
      </w:r>
      <w:r w:rsidRPr="0016216E">
        <w:rPr>
          <w:rFonts w:ascii="Times New Roman" w:eastAsia="宋体" w:hAnsi="Times New Roman" w:cs="Times New Roman" w:hint="eastAsia"/>
          <w:color w:val="auto"/>
        </w:rPr>
        <w:t>个工作日内，提供进行“安全技术防范系统设计、安装、维修企业备案”的相关文件复印件。</w:t>
      </w:r>
    </w:p>
    <w:p w:rsidR="009F6BD5" w:rsidRDefault="009F6BD5" w:rsidP="00ED44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16216E">
        <w:rPr>
          <w:rFonts w:ascii="Times New Roman" w:eastAsia="宋体" w:hAnsi="Times New Roman" w:cs="Times New Roman" w:hint="eastAsia"/>
          <w:color w:val="auto"/>
        </w:rPr>
        <w:t>二</w:t>
      </w:r>
      <w:r>
        <w:rPr>
          <w:rFonts w:ascii="Times New Roman" w:eastAsia="宋体" w:hAnsi="Times New Roman" w:cs="Times New Roman" w:hint="eastAsia"/>
          <w:color w:val="auto"/>
        </w:rPr>
        <w:t>）</w:t>
      </w:r>
      <w:r w:rsidRPr="009F6BD5">
        <w:rPr>
          <w:rFonts w:ascii="Times New Roman" w:eastAsia="宋体" w:hAnsi="Times New Roman" w:cs="Times New Roman" w:hint="eastAsia"/>
          <w:color w:val="auto"/>
        </w:rPr>
        <w:t>根据《商用密码应用安全性评估管理办法》的规定，第</w:t>
      </w:r>
      <w:r>
        <w:rPr>
          <w:rFonts w:ascii="Times New Roman" w:eastAsia="宋体" w:hAnsi="Times New Roman" w:cs="Times New Roman" w:hint="eastAsia"/>
          <w:color w:val="auto"/>
        </w:rPr>
        <w:t>三</w:t>
      </w:r>
      <w:r w:rsidRPr="009F6BD5">
        <w:rPr>
          <w:rFonts w:ascii="Times New Roman" w:eastAsia="宋体" w:hAnsi="Times New Roman" w:cs="Times New Roman" w:hint="eastAsia"/>
          <w:color w:val="auto"/>
        </w:rPr>
        <w:t>包投标人应列入国家密码管理局公告（第</w:t>
      </w:r>
      <w:r w:rsidRPr="009F6BD5">
        <w:rPr>
          <w:rFonts w:ascii="Times New Roman" w:eastAsia="宋体" w:hAnsi="Times New Roman" w:cs="Times New Roman" w:hint="eastAsia"/>
          <w:color w:val="auto"/>
        </w:rPr>
        <w:t>49</w:t>
      </w:r>
      <w:r w:rsidRPr="009F6BD5">
        <w:rPr>
          <w:rFonts w:ascii="Times New Roman" w:eastAsia="宋体" w:hAnsi="Times New Roman" w:cs="Times New Roman" w:hint="eastAsia"/>
          <w:color w:val="auto"/>
        </w:rPr>
        <w:t>号）机构目录之内。</w:t>
      </w:r>
    </w:p>
    <w:p w:rsidR="009F6BD5" w:rsidRPr="009F6BD5" w:rsidRDefault="009F6BD5" w:rsidP="00ED44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16216E">
        <w:rPr>
          <w:rFonts w:ascii="Times New Roman" w:eastAsia="宋体" w:hAnsi="Times New Roman" w:cs="Times New Roman" w:hint="eastAsia"/>
          <w:color w:val="auto"/>
        </w:rPr>
        <w:t>三</w:t>
      </w:r>
      <w:r>
        <w:rPr>
          <w:rFonts w:ascii="Times New Roman" w:eastAsia="宋体" w:hAnsi="Times New Roman" w:cs="Times New Roman" w:hint="eastAsia"/>
          <w:color w:val="auto"/>
        </w:rPr>
        <w:t>）</w:t>
      </w:r>
      <w:r w:rsidR="000205A0">
        <w:rPr>
          <w:rFonts w:ascii="Times New Roman" w:eastAsia="宋体" w:hAnsi="Times New Roman" w:cs="Times New Roman" w:hint="eastAsia"/>
          <w:color w:val="auto"/>
        </w:rPr>
        <w:t>第五包</w:t>
      </w:r>
      <w:r w:rsidR="00D517FC">
        <w:rPr>
          <w:rFonts w:ascii="Times New Roman" w:eastAsia="宋体" w:hAnsi="Times New Roman" w:cs="Times New Roman" w:hint="eastAsia"/>
          <w:color w:val="auto"/>
        </w:rPr>
        <w:t>供应商具备会计师事务所执业证书，提供证书扫描件。</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w:t>
      </w:r>
      <w:r w:rsidR="0016216E">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bookmarkStart w:id="2" w:name="OLE_LINK1"/>
      <w:bookmarkStart w:id="3" w:name="OLE_LINK2"/>
      <w:r w:rsidRPr="002B213E">
        <w:rPr>
          <w:rFonts w:ascii="Times New Roman" w:eastAsia="宋体" w:hAnsi="Times New Roman" w:cs="Times New Roman" w:hint="eastAsia"/>
          <w:color w:val="auto"/>
        </w:rPr>
        <w:t>投标人须具备《中华人民共和国政府采购法》第二十二条第一款规定的条件，提供以下材料：</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407C06" w:rsidRDefault="00726460" w:rsidP="0072646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B00EAD" w:rsidRPr="00B00EAD" w:rsidRDefault="00B00EAD" w:rsidP="00B00EAD">
      <w:pPr>
        <w:pStyle w:val="Default"/>
        <w:spacing w:line="360" w:lineRule="auto"/>
        <w:ind w:firstLineChars="200" w:firstLine="446"/>
        <w:rPr>
          <w:rFonts w:ascii="Times New Roman" w:eastAsia="宋体" w:hAnsi="Times New Roman" w:cs="Times New Roman"/>
          <w:color w:val="auto"/>
        </w:rPr>
      </w:pPr>
      <w:r w:rsidRPr="00B00EAD">
        <w:rPr>
          <w:rFonts w:ascii="Times New Roman" w:eastAsia="宋体" w:hAnsi="Times New Roman" w:cs="Times New Roman" w:hint="eastAsia"/>
          <w:color w:val="auto"/>
        </w:rPr>
        <w:t>A.</w:t>
      </w:r>
      <w:r w:rsidRPr="00B00EAD">
        <w:rPr>
          <w:rFonts w:ascii="Times New Roman" w:eastAsia="宋体" w:hAnsi="Times New Roman" w:cs="Times New Roman" w:hint="eastAsia"/>
          <w:color w:val="auto"/>
        </w:rPr>
        <w:t>经第三方会计师事务所审计的</w:t>
      </w:r>
      <w:r w:rsidR="0084748D">
        <w:rPr>
          <w:rFonts w:ascii="Times New Roman" w:eastAsia="宋体" w:hAnsi="Times New Roman" w:cs="Times New Roman" w:hint="eastAsia"/>
          <w:color w:val="auto"/>
        </w:rPr>
        <w:t>2024</w:t>
      </w:r>
      <w:r w:rsidR="0084748D">
        <w:rPr>
          <w:rFonts w:ascii="Times New Roman" w:eastAsia="宋体" w:hAnsi="Times New Roman" w:cs="Times New Roman" w:hint="eastAsia"/>
          <w:color w:val="auto"/>
        </w:rPr>
        <w:t>年度</w:t>
      </w:r>
      <w:r w:rsidRPr="00B00EAD">
        <w:rPr>
          <w:rFonts w:ascii="Times New Roman" w:eastAsia="宋体" w:hAnsi="Times New Roman" w:cs="Times New Roman" w:hint="eastAsia"/>
          <w:color w:val="auto"/>
        </w:rPr>
        <w:t>财务报告扫描件。</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B. </w:t>
      </w:r>
      <w:r w:rsidRPr="0084748D">
        <w:rPr>
          <w:rFonts w:ascii="Times New Roman" w:eastAsia="宋体" w:hAnsi="Times New Roman" w:cs="Times New Roman" w:hint="eastAsia"/>
          <w:color w:val="auto"/>
        </w:rPr>
        <w:t>具有良好的商业信誉和健全的财务会计制度的书面声明。</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注：</w:t>
      </w:r>
      <w:r w:rsidRPr="0084748D">
        <w:rPr>
          <w:rFonts w:ascii="Times New Roman" w:eastAsia="宋体" w:hAnsi="Times New Roman" w:cs="Times New Roman" w:hint="eastAsia"/>
          <w:color w:val="auto"/>
        </w:rPr>
        <w:t>A</w:t>
      </w:r>
      <w:r w:rsidRPr="0084748D">
        <w:rPr>
          <w:rFonts w:ascii="Times New Roman" w:eastAsia="宋体" w:hAnsi="Times New Roman" w:cs="Times New Roman" w:hint="eastAsia"/>
          <w:color w:val="auto"/>
        </w:rPr>
        <w:t>、</w:t>
      </w:r>
      <w:r w:rsidRPr="0084748D">
        <w:rPr>
          <w:rFonts w:ascii="Times New Roman" w:eastAsia="宋体" w:hAnsi="Times New Roman" w:cs="Times New Roman" w:hint="eastAsia"/>
          <w:color w:val="auto"/>
        </w:rPr>
        <w:t>B</w:t>
      </w:r>
      <w:r w:rsidRPr="0084748D">
        <w:rPr>
          <w:rFonts w:ascii="Times New Roman" w:eastAsia="宋体" w:hAnsi="Times New Roman" w:cs="Times New Roman" w:hint="eastAsia"/>
          <w:color w:val="auto"/>
        </w:rPr>
        <w:t>两项提供任意一项均可。</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3. </w:t>
      </w:r>
      <w:r w:rsidRPr="0084748D">
        <w:rPr>
          <w:rFonts w:ascii="Times New Roman" w:eastAsia="宋体" w:hAnsi="Times New Roman" w:cs="Times New Roman" w:hint="eastAsia"/>
          <w:color w:val="auto"/>
        </w:rPr>
        <w:t>依法缴纳税收和社会保障资金的书面声明。</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4. </w:t>
      </w:r>
      <w:r w:rsidRPr="002B213E">
        <w:rPr>
          <w:rFonts w:ascii="Times New Roman" w:eastAsia="宋体" w:hAnsi="Times New Roman" w:cs="Times New Roman" w:hint="eastAsia"/>
          <w:color w:val="auto"/>
        </w:rPr>
        <w:t>投标截止日前</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年在经营活动中没有重大违法记录的书面声明（截至开标日成立不足</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年的供应商可提供自成立以来无重大违法记录的书面声明）。</w:t>
      </w:r>
    </w:p>
    <w:p w:rsidR="00534C90" w:rsidRPr="00DC3796" w:rsidRDefault="00534C90" w:rsidP="00534C90">
      <w:pPr>
        <w:pStyle w:val="Default"/>
        <w:spacing w:line="360" w:lineRule="auto"/>
        <w:ind w:firstLineChars="200" w:firstLine="446"/>
        <w:rPr>
          <w:rFonts w:ascii="Times New Roman" w:eastAsia="宋体" w:hAnsi="Times New Roman" w:cs="Times New Roman"/>
          <w:color w:val="auto"/>
        </w:rPr>
      </w:pPr>
      <w:r w:rsidRPr="00DC3796">
        <w:rPr>
          <w:rFonts w:ascii="Times New Roman" w:eastAsia="宋体" w:hAnsi="Times New Roman" w:cs="Times New Roman" w:hint="eastAsia"/>
          <w:color w:val="auto"/>
        </w:rPr>
        <w:t xml:space="preserve">5. </w:t>
      </w:r>
      <w:r w:rsidRPr="00DC3796">
        <w:rPr>
          <w:rFonts w:ascii="Times New Roman" w:eastAsia="宋体" w:hAnsi="Times New Roman" w:cs="Times New Roman" w:hint="eastAsia"/>
          <w:color w:val="auto"/>
        </w:rPr>
        <w:t>提交具备履行合同所必需的设备和专业技术能力证明材料</w:t>
      </w:r>
      <w:r w:rsidR="001A6CAD" w:rsidRPr="00DC3796">
        <w:rPr>
          <w:rFonts w:ascii="Times New Roman" w:eastAsia="宋体" w:hAnsi="Times New Roman" w:cs="Times New Roman" w:hint="eastAsia"/>
          <w:color w:val="auto"/>
        </w:rPr>
        <w:t>。</w:t>
      </w:r>
    </w:p>
    <w:p w:rsidR="00ED442B" w:rsidRPr="00DC3796" w:rsidRDefault="00ED442B" w:rsidP="00ED442B">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t>（</w:t>
      </w:r>
      <w:r w:rsidR="0016216E" w:rsidRPr="00DC3796">
        <w:rPr>
          <w:rFonts w:ascii="Times New Roman" w:eastAsia="宋体" w:hAnsi="Times New Roman" w:cs="Times New Roman" w:hint="eastAsia"/>
          <w:color w:val="auto"/>
        </w:rPr>
        <w:t>五</w:t>
      </w:r>
      <w:r w:rsidRPr="00DC3796">
        <w:rPr>
          <w:rFonts w:ascii="Times New Roman" w:eastAsia="宋体" w:hAnsi="Times New Roman" w:cs="Times New Roman" w:hint="eastAsia"/>
          <w:color w:val="auto"/>
        </w:rPr>
        <w:t>）本项目不接受联合体投标。</w:t>
      </w:r>
    </w:p>
    <w:bookmarkEnd w:id="2"/>
    <w:bookmarkEnd w:id="3"/>
    <w:p w:rsidR="00E92A1C" w:rsidRPr="00DC3796" w:rsidRDefault="00ED442B"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t>五</w:t>
      </w:r>
      <w:r w:rsidR="00E92A1C" w:rsidRPr="00DC3796">
        <w:rPr>
          <w:rFonts w:ascii="Times New Roman" w:eastAsia="宋体" w:hAnsi="Times New Roman" w:cs="Times New Roman"/>
          <w:color w:val="auto"/>
        </w:rPr>
        <w:t>、项目需要落实的政府采购政策</w:t>
      </w:r>
    </w:p>
    <w:p w:rsidR="00A46CE8" w:rsidRPr="00DC3796"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DC3796">
        <w:rPr>
          <w:rFonts w:ascii="Times New Roman" w:eastAsia="宋体" w:hAnsi="Times New Roman" w:cs="Times New Roman"/>
          <w:color w:val="auto"/>
        </w:rPr>
        <w:t>（一）</w:t>
      </w:r>
      <w:r w:rsidRPr="00DC3796">
        <w:rPr>
          <w:rFonts w:ascii="Times New Roman" w:eastAsia="宋体" w:hAnsi="Times New Roman" w:cs="Times New Roman" w:hint="eastAsia"/>
          <w:color w:val="auto"/>
        </w:rPr>
        <w:t>本项目</w:t>
      </w:r>
      <w:r w:rsidRPr="00DC3796">
        <w:rPr>
          <w:rFonts w:ascii="Times New Roman" w:eastAsia="宋体" w:hAnsi="Times New Roman" w:cs="Times New Roman"/>
          <w:color w:val="auto"/>
        </w:rPr>
        <w:t>对小微企业</w:t>
      </w:r>
      <w:r w:rsidRPr="00DC3796">
        <w:rPr>
          <w:rFonts w:ascii="Times New Roman" w:eastAsia="宋体" w:hAnsi="Times New Roman" w:cs="Times New Roman" w:hint="eastAsia"/>
          <w:color w:val="auto"/>
        </w:rPr>
        <w:t>报价</w:t>
      </w:r>
      <w:r w:rsidRPr="00DC3796">
        <w:rPr>
          <w:rFonts w:ascii="Times New Roman" w:eastAsia="宋体" w:hAnsi="Times New Roman" w:cs="Times New Roman"/>
          <w:color w:val="auto"/>
        </w:rPr>
        <w:t>给予</w:t>
      </w:r>
      <w:r w:rsidR="00535EF9" w:rsidRPr="00DC3796">
        <w:rPr>
          <w:rFonts w:ascii="Times New Roman" w:eastAsia="宋体" w:hAnsi="Times New Roman" w:cs="Times New Roman" w:hint="eastAsia"/>
          <w:color w:val="auto"/>
        </w:rPr>
        <w:t>2</w:t>
      </w:r>
      <w:r w:rsidR="00CE6500" w:rsidRPr="00DC3796">
        <w:rPr>
          <w:rFonts w:ascii="Times New Roman" w:eastAsia="宋体" w:hAnsi="Times New Roman" w:cs="Times New Roman" w:hint="eastAsia"/>
          <w:color w:val="auto"/>
        </w:rPr>
        <w:t>0</w:t>
      </w:r>
      <w:r w:rsidRPr="00DC3796">
        <w:rPr>
          <w:rFonts w:ascii="Times New Roman" w:eastAsia="宋体" w:hAnsi="Times New Roman" w:cs="Times New Roman"/>
          <w:color w:val="auto"/>
        </w:rPr>
        <w:t>%</w:t>
      </w:r>
      <w:r w:rsidRPr="00DC3796">
        <w:rPr>
          <w:rFonts w:ascii="Times New Roman" w:eastAsia="宋体" w:hAnsi="Times New Roman" w:cs="Times New Roman"/>
          <w:color w:val="auto"/>
        </w:rPr>
        <w:t>的扣除。</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DC3796">
        <w:rPr>
          <w:rFonts w:ascii="Times New Roman" w:eastAsia="宋体" w:hAnsi="Times New Roman" w:cs="Times New Roman"/>
          <w:color w:val="auto"/>
        </w:rPr>
        <w:t>（二）根据财政部发布的《关于政府采购支持监狱企业发展有关问题</w:t>
      </w:r>
      <w:r w:rsidRPr="00295883">
        <w:rPr>
          <w:rFonts w:ascii="Times New Roman" w:eastAsia="宋体" w:hAnsi="Times New Roman" w:cs="Times New Roman"/>
          <w:color w:val="auto"/>
        </w:rPr>
        <w:t>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D079E9" w:rsidRPr="00DC3796" w:rsidRDefault="00D079E9" w:rsidP="00D079E9">
      <w:pPr>
        <w:pStyle w:val="Default"/>
        <w:spacing w:line="360" w:lineRule="auto"/>
        <w:ind w:firstLineChars="200" w:firstLine="446"/>
        <w:rPr>
          <w:rFonts w:ascii="Times New Roman" w:eastAsia="宋体" w:hAnsi="Times New Roman"/>
          <w:color w:val="auto"/>
        </w:rPr>
      </w:pPr>
      <w:r w:rsidRPr="00DC3796">
        <w:rPr>
          <w:rFonts w:ascii="Times New Roman" w:eastAsia="宋体" w:hAnsi="Times New Roman" w:hint="eastAsia"/>
          <w:color w:val="auto"/>
        </w:rPr>
        <w:t>（</w:t>
      </w:r>
      <w:r w:rsidR="00103671" w:rsidRPr="00DC3796">
        <w:rPr>
          <w:rFonts w:ascii="Times New Roman" w:eastAsia="宋体" w:hAnsi="Times New Roman" w:hint="eastAsia"/>
          <w:color w:val="auto"/>
        </w:rPr>
        <w:t>六</w:t>
      </w:r>
      <w:r w:rsidRPr="00DC3796">
        <w:rPr>
          <w:rFonts w:ascii="Times New Roman" w:eastAsia="宋体" w:hAnsi="Times New Roman" w:hint="eastAsia"/>
          <w:color w:val="auto"/>
        </w:rPr>
        <w:t>）按照《关于调整优化节能产品、环境标志产品政府采购执行机制的通知》（财库〔</w:t>
      </w:r>
      <w:r w:rsidRPr="00DC3796">
        <w:rPr>
          <w:rFonts w:ascii="Times New Roman" w:eastAsia="宋体" w:hAnsi="Times New Roman" w:hint="eastAsia"/>
          <w:color w:val="auto"/>
        </w:rPr>
        <w:t>2019</w:t>
      </w:r>
      <w:r w:rsidRPr="00DC3796">
        <w:rPr>
          <w:rFonts w:ascii="Times New Roman" w:eastAsia="宋体" w:hAnsi="Times New Roman" w:hint="eastAsia"/>
          <w:color w:val="auto"/>
        </w:rPr>
        <w:t>〕</w:t>
      </w:r>
      <w:r w:rsidRPr="00DC3796">
        <w:rPr>
          <w:rFonts w:ascii="Times New Roman" w:eastAsia="宋体" w:hAnsi="Times New Roman" w:hint="eastAsia"/>
          <w:color w:val="auto"/>
        </w:rPr>
        <w:t>9</w:t>
      </w:r>
      <w:r w:rsidRPr="00DC3796">
        <w:rPr>
          <w:rFonts w:ascii="Times New Roman" w:eastAsia="宋体" w:hAnsi="Times New Roman" w:hint="eastAsia"/>
          <w:color w:val="auto"/>
        </w:rPr>
        <w:t>号）、《关于印发环境标志产品政府采购品目清单的通知》（财库〔</w:t>
      </w:r>
      <w:r w:rsidRPr="00DC3796">
        <w:rPr>
          <w:rFonts w:ascii="Times New Roman" w:eastAsia="宋体" w:hAnsi="Times New Roman" w:hint="eastAsia"/>
          <w:color w:val="auto"/>
        </w:rPr>
        <w:t>2019</w:t>
      </w:r>
      <w:r w:rsidRPr="00DC3796">
        <w:rPr>
          <w:rFonts w:ascii="Times New Roman" w:eastAsia="宋体" w:hAnsi="Times New Roman" w:hint="eastAsia"/>
          <w:color w:val="auto"/>
        </w:rPr>
        <w:t>〕</w:t>
      </w:r>
      <w:r w:rsidRPr="00DC3796">
        <w:rPr>
          <w:rFonts w:ascii="Times New Roman" w:eastAsia="宋体" w:hAnsi="Times New Roman" w:hint="eastAsia"/>
          <w:color w:val="auto"/>
        </w:rPr>
        <w:t>18</w:t>
      </w:r>
      <w:r w:rsidRPr="00DC3796">
        <w:rPr>
          <w:rFonts w:ascii="Times New Roman" w:eastAsia="宋体" w:hAnsi="Times New Roman" w:hint="eastAsia"/>
          <w:color w:val="auto"/>
        </w:rPr>
        <w:t>号）、《关于印发节能产品政府采购品目清单的通知》（财库〔</w:t>
      </w:r>
      <w:r w:rsidRPr="00DC3796">
        <w:rPr>
          <w:rFonts w:ascii="Times New Roman" w:eastAsia="宋体" w:hAnsi="Times New Roman" w:hint="eastAsia"/>
          <w:color w:val="auto"/>
        </w:rPr>
        <w:t>2019</w:t>
      </w:r>
      <w:r w:rsidRPr="00DC3796">
        <w:rPr>
          <w:rFonts w:ascii="Times New Roman" w:eastAsia="宋体" w:hAnsi="Times New Roman" w:hint="eastAsia"/>
          <w:color w:val="auto"/>
        </w:rPr>
        <w:t>〕</w:t>
      </w:r>
      <w:r w:rsidRPr="00DC3796">
        <w:rPr>
          <w:rFonts w:ascii="Times New Roman" w:eastAsia="宋体" w:hAnsi="Times New Roman" w:hint="eastAsia"/>
          <w:color w:val="auto"/>
        </w:rPr>
        <w:t>19</w:t>
      </w:r>
      <w:r w:rsidRPr="00DC3796">
        <w:rPr>
          <w:rFonts w:ascii="Times New Roman" w:eastAsia="宋体" w:hAnsi="Times New Roman" w:hint="eastAsia"/>
          <w:color w:val="auto"/>
        </w:rPr>
        <w:t>号）、《市场监管总局关于发布参与实施政府采购节能产品、环境标志产品认证机构名录的公告》（</w:t>
      </w:r>
      <w:r w:rsidRPr="00DC3796">
        <w:rPr>
          <w:rFonts w:ascii="Times New Roman" w:eastAsia="宋体" w:hAnsi="Times New Roman" w:hint="eastAsia"/>
          <w:color w:val="auto"/>
        </w:rPr>
        <w:t>2019</w:t>
      </w:r>
      <w:r w:rsidRPr="00DC3796">
        <w:rPr>
          <w:rFonts w:ascii="Times New Roman" w:eastAsia="宋体" w:hAnsi="Times New Roman" w:hint="eastAsia"/>
          <w:color w:val="auto"/>
        </w:rPr>
        <w:t>年第</w:t>
      </w:r>
      <w:r w:rsidRPr="00DC3796">
        <w:rPr>
          <w:rFonts w:ascii="Times New Roman" w:eastAsia="宋体" w:hAnsi="Times New Roman" w:hint="eastAsia"/>
          <w:color w:val="auto"/>
        </w:rPr>
        <w:t>16</w:t>
      </w:r>
      <w:r w:rsidRPr="00DC3796">
        <w:rPr>
          <w:rFonts w:ascii="Times New Roman" w:eastAsia="宋体" w:hAnsi="Times New Roman" w:hint="eastAsia"/>
          <w:color w:val="auto"/>
        </w:rPr>
        <w:t>号）等文件要求，对</w:t>
      </w:r>
      <w:r w:rsidRPr="00DC3796">
        <w:rPr>
          <w:rFonts w:ascii="Times New Roman" w:eastAsia="宋体" w:hAnsi="Times New Roman"/>
          <w:color w:val="auto"/>
        </w:rPr>
        <w:t>政府采购节能、环境标志品目清单</w:t>
      </w:r>
      <w:r w:rsidRPr="00DC3796">
        <w:rPr>
          <w:rFonts w:ascii="Times New Roman" w:eastAsia="宋体" w:hAnsi="Times New Roman" w:hint="eastAsia"/>
          <w:color w:val="auto"/>
        </w:rPr>
        <w:t>内的产品实施优先采购和强制采购的评标方法。</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7E75D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E75DE">
        <w:rPr>
          <w:rFonts w:ascii="Times New Roman" w:eastAsia="宋体" w:hAnsi="Times New Roman" w:cs="Times New Roman" w:hint="eastAsia"/>
          <w:color w:val="auto"/>
        </w:rPr>
        <w:t>4</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7E75D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E75DE">
        <w:rPr>
          <w:rFonts w:ascii="Times New Roman" w:eastAsia="宋体" w:hAnsi="Times New Roman" w:cs="Times New Roman" w:hint="eastAsia"/>
          <w:color w:val="auto"/>
        </w:rPr>
        <w:t>11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Pr="007E75DE" w:rsidRDefault="00A54D65" w:rsidP="00A54D65">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hint="eastAsia"/>
          <w:color w:val="auto"/>
        </w:rPr>
        <w:t>电子签章办理联系电话：</w:t>
      </w:r>
      <w:r w:rsidR="00352A52" w:rsidRPr="007E75DE">
        <w:rPr>
          <w:rFonts w:ascii="Times New Roman" w:eastAsia="宋体" w:hAnsi="Times New Roman" w:cs="Times New Roman"/>
          <w:color w:val="auto"/>
        </w:rPr>
        <w:t>022-24538</w:t>
      </w:r>
      <w:r w:rsidR="00352A52" w:rsidRPr="007E75DE">
        <w:rPr>
          <w:rFonts w:ascii="Times New Roman" w:eastAsia="宋体" w:hAnsi="Times New Roman" w:cs="Times New Roman" w:hint="eastAsia"/>
          <w:color w:val="auto"/>
        </w:rPr>
        <w:t>059</w:t>
      </w:r>
      <w:r w:rsidRPr="007E75DE">
        <w:rPr>
          <w:rFonts w:ascii="Times New Roman" w:eastAsia="宋体" w:hAnsi="Times New Roman" w:cs="Times New Roman" w:hint="eastAsia"/>
          <w:color w:val="auto"/>
        </w:rPr>
        <w:t>。</w:t>
      </w:r>
    </w:p>
    <w:p w:rsidR="00ED442B" w:rsidRPr="007E75DE" w:rsidRDefault="00ED442B" w:rsidP="00ED442B">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color w:val="auto"/>
        </w:rPr>
        <w:t>（</w:t>
      </w:r>
      <w:r w:rsidR="001413C6" w:rsidRPr="007E75DE">
        <w:rPr>
          <w:rFonts w:ascii="Times New Roman" w:eastAsia="宋体" w:hAnsi="Times New Roman" w:cs="Times New Roman" w:hint="eastAsia"/>
          <w:color w:val="auto"/>
        </w:rPr>
        <w:t>三</w:t>
      </w:r>
      <w:r w:rsidRPr="007E75DE">
        <w:rPr>
          <w:rFonts w:ascii="Times New Roman" w:eastAsia="宋体" w:hAnsi="Times New Roman" w:cs="Times New Roman"/>
          <w:color w:val="auto"/>
        </w:rPr>
        <w:t>）</w:t>
      </w:r>
      <w:r w:rsidRPr="007E75DE">
        <w:rPr>
          <w:rFonts w:ascii="Times New Roman" w:eastAsia="宋体" w:hAnsi="Times New Roman" w:cs="Times New Roman" w:hint="eastAsia"/>
          <w:color w:val="auto"/>
        </w:rPr>
        <w:t>本项目不组织</w:t>
      </w:r>
      <w:r w:rsidRPr="007E75DE">
        <w:rPr>
          <w:rFonts w:ascii="Times New Roman" w:eastAsia="宋体" w:hAnsi="Times New Roman" w:cs="Times New Roman"/>
          <w:color w:val="auto"/>
        </w:rPr>
        <w:t>踏勘现场</w:t>
      </w:r>
      <w:r w:rsidRPr="007E75DE">
        <w:rPr>
          <w:rFonts w:ascii="Times New Roman" w:eastAsia="宋体" w:hAnsi="Times New Roman" w:cs="Times New Roman" w:hint="eastAsia"/>
          <w:color w:val="auto"/>
        </w:rPr>
        <w:t>，不组织标前答疑会</w:t>
      </w:r>
      <w:r w:rsidRPr="007E75DE">
        <w:rPr>
          <w:rFonts w:ascii="Times New Roman" w:eastAsia="宋体" w:hAnsi="Times New Roman" w:cs="Times New Roman"/>
          <w:color w:val="auto"/>
        </w:rPr>
        <w:t>。</w:t>
      </w:r>
    </w:p>
    <w:p w:rsidR="00ED442B" w:rsidRPr="007E75DE" w:rsidRDefault="00ED442B" w:rsidP="00ED442B">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color w:val="auto"/>
        </w:rPr>
        <w:t>2025</w:t>
      </w:r>
      <w:r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00ED442B"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4</w:t>
      </w:r>
      <w:r w:rsidR="00ED442B" w:rsidRPr="007E75DE">
        <w:rPr>
          <w:rFonts w:ascii="Times New Roman" w:eastAsia="宋体" w:hAnsi="Times New Roman" w:cs="Times New Roman"/>
          <w:color w:val="auto"/>
        </w:rPr>
        <w:t>日</w:t>
      </w:r>
      <w:r w:rsidR="00ED442B" w:rsidRPr="007E75DE">
        <w:rPr>
          <w:rFonts w:ascii="Times New Roman" w:eastAsia="宋体" w:hAnsi="Times New Roman" w:cs="Times New Roman"/>
          <w:color w:val="auto"/>
        </w:rPr>
        <w:t>9:00</w:t>
      </w:r>
      <w:r w:rsidR="00ED442B" w:rsidRPr="007E75DE">
        <w:rPr>
          <w:rFonts w:ascii="Times New Roman" w:eastAsia="宋体" w:hAnsi="Times New Roman" w:cs="Times New Roman"/>
          <w:color w:val="auto"/>
        </w:rPr>
        <w:t>至</w:t>
      </w:r>
      <w:r w:rsidRPr="007E75DE">
        <w:rPr>
          <w:rFonts w:ascii="Times New Roman" w:eastAsia="宋体" w:hAnsi="Times New Roman" w:cs="Times New Roman"/>
          <w:color w:val="auto"/>
        </w:rPr>
        <w:t>2025</w:t>
      </w:r>
      <w:r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00ED442B"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00ED442B" w:rsidRPr="007E75DE">
        <w:rPr>
          <w:rFonts w:ascii="Times New Roman" w:eastAsia="宋体" w:hAnsi="Times New Roman" w:cs="Times New Roman"/>
          <w:color w:val="auto"/>
        </w:rPr>
        <w:t>日</w:t>
      </w:r>
      <w:r w:rsidR="00ED442B" w:rsidRPr="007E75DE">
        <w:rPr>
          <w:rFonts w:ascii="Times New Roman" w:eastAsia="宋体" w:hAnsi="Times New Roman" w:cs="Times New Roman"/>
          <w:color w:val="auto"/>
        </w:rPr>
        <w:t>8:30</w:t>
      </w:r>
      <w:r w:rsidR="00ED442B" w:rsidRPr="007E75DE">
        <w:rPr>
          <w:rFonts w:ascii="Times New Roman" w:eastAsia="宋体" w:hAnsi="Times New Roman" w:cs="Times New Roman"/>
          <w:color w:val="auto"/>
        </w:rPr>
        <w:t>，使用</w:t>
      </w:r>
      <w:r w:rsidR="00A55F3A" w:rsidRPr="007E75DE">
        <w:rPr>
          <w:rFonts w:ascii="Times New Roman" w:eastAsia="宋体" w:hAnsi="Times New Roman" w:cs="Times New Roman"/>
          <w:color w:val="auto"/>
        </w:rPr>
        <w:t>天津数字认证有限公司</w:t>
      </w:r>
      <w:r w:rsidR="00D821A5" w:rsidRPr="007E75DE">
        <w:rPr>
          <w:rFonts w:ascii="Times New Roman" w:eastAsia="宋体" w:hAnsi="Times New Roman" w:cs="Times New Roman"/>
          <w:color w:val="auto"/>
        </w:rPr>
        <w:t>发出的</w:t>
      </w:r>
      <w:r w:rsidR="00D821A5" w:rsidRPr="007E75DE">
        <w:rPr>
          <w:rFonts w:ascii="Times New Roman" w:eastAsia="宋体" w:hAnsi="Times New Roman" w:cs="Times New Roman"/>
          <w:color w:val="auto"/>
        </w:rPr>
        <w:t>CA</w:t>
      </w:r>
      <w:r w:rsidR="00D821A5" w:rsidRPr="007E75DE">
        <w:rPr>
          <w:rFonts w:ascii="Times New Roman" w:eastAsia="宋体" w:hAnsi="Times New Roman" w:cs="Times New Roman"/>
          <w:color w:val="auto"/>
        </w:rPr>
        <w:t>数字证书（原天津市电子认证中心发出尚在有效期内的</w:t>
      </w:r>
      <w:r w:rsidR="00D821A5" w:rsidRPr="007E75DE">
        <w:rPr>
          <w:rFonts w:ascii="Times New Roman" w:eastAsia="宋体" w:hAnsi="Times New Roman" w:cs="Times New Roman"/>
          <w:color w:val="auto"/>
        </w:rPr>
        <w:t>CA</w:t>
      </w:r>
      <w:r w:rsidR="00D821A5" w:rsidRPr="007E75DE">
        <w:rPr>
          <w:rFonts w:ascii="Times New Roman" w:eastAsia="宋体" w:hAnsi="Times New Roman" w:cs="Times New Roman"/>
          <w:color w:val="auto"/>
        </w:rPr>
        <w:t>数字证书仍可使用）</w:t>
      </w:r>
      <w:r w:rsidR="002B4ABB" w:rsidRPr="007E75DE">
        <w:rPr>
          <w:rFonts w:ascii="Times New Roman" w:eastAsia="宋体" w:hAnsi="Times New Roman" w:cs="Times New Roman" w:hint="eastAsia"/>
          <w:color w:val="auto"/>
        </w:rPr>
        <w:t>登录</w:t>
      </w:r>
      <w:r w:rsidR="00ED442B" w:rsidRPr="007E75DE">
        <w:rPr>
          <w:rFonts w:ascii="Times New Roman" w:eastAsia="宋体" w:hAnsi="Times New Roman" w:cs="Times New Roman" w:hint="eastAsia"/>
          <w:color w:val="auto"/>
        </w:rPr>
        <w:t>天津</w:t>
      </w:r>
      <w:r w:rsidR="00ED442B" w:rsidRPr="00225C2F">
        <w:rPr>
          <w:rFonts w:ascii="Times New Roman" w:eastAsia="宋体" w:hAnsi="Times New Roman" w:cs="Times New Roman" w:hint="eastAsia"/>
          <w:color w:val="auto"/>
        </w:rPr>
        <w:t>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7E75DE">
        <w:rPr>
          <w:rFonts w:ascii="Times New Roman" w:eastAsia="宋体" w:hAnsi="Times New Roman" w:cs="Times New Roman"/>
          <w:color w:val="auto"/>
        </w:rPr>
        <w:t>：</w:t>
      </w:r>
      <w:r w:rsidR="0084748D" w:rsidRPr="007E75DE">
        <w:rPr>
          <w:rFonts w:ascii="Times New Roman" w:eastAsia="宋体" w:hAnsi="Times New Roman" w:cs="Times New Roman"/>
          <w:color w:val="auto"/>
        </w:rPr>
        <w:t>2025</w:t>
      </w:r>
      <w:r w:rsidR="0084748D"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Pr="007E75DE">
        <w:rPr>
          <w:rFonts w:ascii="Times New Roman" w:eastAsia="宋体" w:hAnsi="Times New Roman" w:cs="Times New Roman"/>
          <w:color w:val="auto"/>
        </w:rPr>
        <w:t>日</w:t>
      </w:r>
      <w:r w:rsidRPr="007E75DE">
        <w:rPr>
          <w:rFonts w:ascii="Times New Roman" w:eastAsia="宋体" w:hAnsi="Times New Roman" w:cs="Times New Roman"/>
          <w:color w:val="auto"/>
        </w:rPr>
        <w:t>8:30</w:t>
      </w:r>
      <w:r w:rsidRPr="007E75DE">
        <w:rPr>
          <w:rFonts w:ascii="Times New Roman" w:eastAsia="宋体" w:hAnsi="Times New Roman" w:cs="Times New Roman" w:hint="eastAsia"/>
          <w:color w:val="auto"/>
          <w:szCs w:val="21"/>
        </w:rPr>
        <w:t>。</w:t>
      </w:r>
      <w:r w:rsidRPr="007E75DE">
        <w:rPr>
          <w:rFonts w:ascii="Times New Roman" w:eastAsia="宋体" w:hAnsi="Times New Roman" w:cs="Times New Roman"/>
          <w:color w:val="auto"/>
        </w:rPr>
        <w:t>投标截止时间前</w:t>
      </w:r>
      <w:r w:rsidRPr="007E75DE">
        <w:rPr>
          <w:rFonts w:ascii="Times New Roman" w:eastAsia="宋体" w:hAnsi="Times New Roman" w:cs="Times New Roman" w:hint="eastAsia"/>
          <w:color w:val="auto"/>
        </w:rPr>
        <w:t>提交网上应</w:t>
      </w:r>
      <w:r w:rsidRPr="00225C2F">
        <w:rPr>
          <w:rFonts w:ascii="Times New Roman" w:eastAsia="宋体" w:hAnsi="Times New Roman" w:cs="Times New Roman" w:hint="eastAsia"/>
          <w:color w:val="auto"/>
        </w:rPr>
        <w:t>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7E75DE">
        <w:rPr>
          <w:rFonts w:ascii="Times New Roman" w:eastAsia="宋体" w:hAnsi="Times New Roman" w:cs="Times New Roman"/>
          <w:color w:val="auto"/>
        </w:rPr>
        <w:t>时间：</w:t>
      </w:r>
      <w:r w:rsidR="0084748D" w:rsidRPr="007E75DE">
        <w:rPr>
          <w:rFonts w:ascii="Times New Roman" w:eastAsia="宋体" w:hAnsi="Times New Roman" w:cs="Times New Roman"/>
          <w:color w:val="auto"/>
        </w:rPr>
        <w:t>2025</w:t>
      </w:r>
      <w:r w:rsidR="0084748D"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Pr="007E75DE">
        <w:rPr>
          <w:rFonts w:ascii="Times New Roman" w:eastAsia="宋体" w:hAnsi="Times New Roman" w:cs="Times New Roman"/>
          <w:color w:val="auto"/>
        </w:rPr>
        <w:t>日</w:t>
      </w:r>
      <w:r w:rsidRPr="007E75DE">
        <w:rPr>
          <w:rFonts w:ascii="Times New Roman" w:eastAsia="宋体" w:hAnsi="Times New Roman" w:cs="Times New Roman"/>
          <w:color w:val="auto"/>
        </w:rPr>
        <w:t>8:30</w:t>
      </w:r>
      <w:r w:rsidRPr="007E75DE">
        <w:rPr>
          <w:rFonts w:ascii="Times New Roman" w:eastAsia="宋体" w:hAnsi="Times New Roman" w:cs="Times New Roman"/>
          <w:color w:val="auto"/>
        </w:rPr>
        <w:t>至</w:t>
      </w:r>
      <w:r w:rsidRPr="007E75DE">
        <w:rPr>
          <w:rFonts w:ascii="Times New Roman" w:eastAsia="宋体" w:hAnsi="Times New Roman" w:cs="Times New Roman"/>
          <w:color w:val="auto"/>
        </w:rPr>
        <w:t>9:</w:t>
      </w:r>
      <w:r w:rsidRPr="007E75DE">
        <w:rPr>
          <w:rFonts w:ascii="Times New Roman" w:eastAsia="宋体" w:hAnsi="Times New Roman" w:cs="Times New Roman" w:hint="eastAsia"/>
          <w:color w:val="auto"/>
        </w:rPr>
        <w:t>30</w:t>
      </w:r>
      <w:r w:rsidRPr="007E75DE">
        <w:rPr>
          <w:rFonts w:ascii="Times New Roman" w:eastAsia="宋体" w:hAnsi="Times New Roman" w:cs="Times New Roman"/>
          <w:color w:val="auto"/>
        </w:rPr>
        <w:t>完成开标解密的</w:t>
      </w:r>
      <w:r w:rsidRPr="000F460C">
        <w:rPr>
          <w:rFonts w:ascii="Times New Roman" w:eastAsia="宋体" w:hAnsi="Times New Roman" w:cs="Times New Roman"/>
          <w:color w:val="auto"/>
        </w:rPr>
        <w:t>投标为有效投标。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7E75DE">
        <w:rPr>
          <w:rFonts w:ascii="Times New Roman" w:eastAsia="宋体" w:hAnsi="Times New Roman" w:cs="Times New Roman"/>
          <w:color w:val="auto"/>
        </w:rPr>
        <w:t>间：</w:t>
      </w:r>
      <w:r w:rsidR="0084748D" w:rsidRPr="007E75DE">
        <w:rPr>
          <w:rFonts w:ascii="Times New Roman" w:eastAsia="宋体" w:hAnsi="Times New Roman" w:cs="Times New Roman"/>
          <w:color w:val="auto"/>
        </w:rPr>
        <w:t>2025</w:t>
      </w:r>
      <w:r w:rsidR="0084748D"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Pr="007E75DE">
        <w:rPr>
          <w:rFonts w:ascii="Times New Roman" w:eastAsia="宋体" w:hAnsi="Times New Roman" w:cs="Times New Roman"/>
          <w:color w:val="auto"/>
        </w:rPr>
        <w:t>日</w:t>
      </w:r>
      <w:r w:rsidRPr="007E75DE">
        <w:rPr>
          <w:rFonts w:ascii="Times New Roman" w:eastAsia="宋体" w:hAnsi="Times New Roman" w:cs="Times New Roman"/>
          <w:color w:val="auto"/>
        </w:rPr>
        <w:t>9:</w:t>
      </w:r>
      <w:r w:rsidRPr="007E75DE">
        <w:rPr>
          <w:rFonts w:ascii="Times New Roman" w:eastAsia="宋体" w:hAnsi="Times New Roman" w:cs="Times New Roman" w:hint="eastAsia"/>
          <w:color w:val="auto"/>
        </w:rPr>
        <w:t>30</w:t>
      </w:r>
      <w:r w:rsidRPr="007E75DE">
        <w:rPr>
          <w:rFonts w:ascii="Times New Roman" w:eastAsia="宋体" w:hAnsi="Times New Roman" w:cs="Times New Roman"/>
          <w:color w:val="auto"/>
        </w:rPr>
        <w:t>至</w:t>
      </w:r>
      <w:r w:rsidRPr="007E75DE">
        <w:rPr>
          <w:rFonts w:ascii="Times New Roman" w:eastAsia="宋体" w:hAnsi="Times New Roman" w:cs="Times New Roman"/>
          <w:color w:val="auto"/>
        </w:rPr>
        <w:t>12:00</w:t>
      </w:r>
      <w:r w:rsidRPr="007E75DE">
        <w:rPr>
          <w:rFonts w:ascii="Times New Roman" w:eastAsia="宋体" w:hAnsi="Times New Roman" w:cs="Times New Roman"/>
          <w:color w:val="auto"/>
        </w:rPr>
        <w:t>。</w:t>
      </w:r>
      <w:r w:rsidRPr="007E75DE">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DC3796">
        <w:rPr>
          <w:rFonts w:ascii="Times New Roman" w:eastAsia="宋体" w:hAnsi="Times New Roman" w:cs="Times New Roman" w:hint="eastAsia"/>
          <w:color w:val="auto"/>
        </w:rPr>
        <w:t>丁亚天</w:t>
      </w:r>
      <w:r w:rsidR="00DC3796">
        <w:rPr>
          <w:rFonts w:ascii="Times New Roman" w:eastAsia="宋体" w:hAnsi="Times New Roman" w:cs="Times New Roman"/>
          <w:color w:val="auto"/>
        </w:rPr>
        <w:t>、李楠、杨光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C3796">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865DF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65DF4" w:rsidRPr="00865DF4">
        <w:rPr>
          <w:rFonts w:ascii="Times New Roman" w:eastAsia="宋体" w:hAnsi="Times New Roman" w:cs="Times New Roman" w:hint="eastAsia"/>
          <w:color w:val="auto"/>
        </w:rPr>
        <w:t>天津市教育委员会</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65DF4" w:rsidRPr="00865DF4">
        <w:rPr>
          <w:rFonts w:ascii="Times New Roman" w:eastAsia="宋体" w:hAnsi="Times New Roman" w:cs="Times New Roman" w:hint="eastAsia"/>
          <w:color w:val="auto"/>
        </w:rPr>
        <w:t>天津市南开区水上公园北道</w:t>
      </w:r>
      <w:r w:rsidR="00865DF4" w:rsidRPr="00865DF4">
        <w:rPr>
          <w:rFonts w:ascii="Times New Roman" w:eastAsia="宋体" w:hAnsi="Times New Roman" w:cs="Times New Roman" w:hint="eastAsia"/>
          <w:color w:val="auto"/>
        </w:rPr>
        <w:t>50</w:t>
      </w:r>
      <w:r w:rsidR="00865DF4" w:rsidRPr="00865DF4">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65DF4" w:rsidRPr="00865DF4">
        <w:rPr>
          <w:rFonts w:ascii="Times New Roman" w:eastAsia="宋体" w:hAnsi="Times New Roman" w:cs="Times New Roman" w:hint="eastAsia"/>
          <w:color w:val="auto"/>
        </w:rPr>
        <w:t>辛老师</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65DF4">
        <w:rPr>
          <w:rFonts w:ascii="Times New Roman" w:eastAsia="宋体" w:hAnsi="Times New Roman" w:cs="Times New Roman" w:hint="eastAsia"/>
          <w:color w:val="auto"/>
        </w:rPr>
        <w:t>022-</w:t>
      </w:r>
      <w:r w:rsidR="00865DF4" w:rsidRPr="00865DF4">
        <w:rPr>
          <w:rFonts w:ascii="Times New Roman" w:eastAsia="宋体" w:hAnsi="Times New Roman" w:cs="Times New Roman"/>
          <w:color w:val="auto"/>
        </w:rPr>
        <w:t>83215151</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采购人质疑受理：</w:t>
      </w:r>
    </w:p>
    <w:p w:rsidR="00ED442B" w:rsidRPr="004C687C" w:rsidRDefault="00ED442B" w:rsidP="00865DF4">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1. </w:t>
      </w:r>
      <w:r w:rsidRPr="004C687C">
        <w:rPr>
          <w:rFonts w:ascii="Times New Roman" w:eastAsia="宋体" w:hAnsi="Times New Roman" w:cs="Times New Roman" w:hint="eastAsia"/>
          <w:color w:val="auto"/>
        </w:rPr>
        <w:t>联系部门：</w:t>
      </w:r>
      <w:r w:rsidR="00865DF4" w:rsidRPr="004C687C">
        <w:rPr>
          <w:rFonts w:ascii="Times New Roman" w:eastAsia="宋体" w:hAnsi="Times New Roman" w:cs="Times New Roman" w:hint="eastAsia"/>
          <w:color w:val="auto"/>
        </w:rPr>
        <w:t>天津市教育委员会</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2. </w:t>
      </w:r>
      <w:r w:rsidRPr="004C687C">
        <w:rPr>
          <w:rFonts w:ascii="Times New Roman" w:eastAsia="宋体" w:hAnsi="Times New Roman" w:cs="Times New Roman" w:hint="eastAsia"/>
          <w:color w:val="auto"/>
        </w:rPr>
        <w:t>联系地址：</w:t>
      </w:r>
      <w:r w:rsidR="00865DF4" w:rsidRPr="004C687C">
        <w:rPr>
          <w:rFonts w:ascii="Times New Roman" w:eastAsia="宋体" w:hAnsi="Times New Roman" w:cs="Times New Roman" w:hint="eastAsia"/>
          <w:color w:val="auto"/>
        </w:rPr>
        <w:t>天津市南开区水上公园北道</w:t>
      </w:r>
      <w:r w:rsidR="00865DF4" w:rsidRPr="004C687C">
        <w:rPr>
          <w:rFonts w:ascii="Times New Roman" w:eastAsia="宋体" w:hAnsi="Times New Roman" w:cs="Times New Roman" w:hint="eastAsia"/>
          <w:color w:val="auto"/>
        </w:rPr>
        <w:t>50</w:t>
      </w:r>
      <w:r w:rsidR="00865DF4" w:rsidRPr="004C687C">
        <w:rPr>
          <w:rFonts w:ascii="Times New Roman" w:eastAsia="宋体" w:hAnsi="Times New Roman" w:cs="Times New Roman" w:hint="eastAsia"/>
          <w:color w:val="auto"/>
        </w:rPr>
        <w:t>号</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3. </w:t>
      </w:r>
      <w:r w:rsidRPr="004C687C">
        <w:rPr>
          <w:rFonts w:ascii="Times New Roman" w:eastAsia="宋体" w:hAnsi="Times New Roman" w:cs="Times New Roman" w:hint="eastAsia"/>
          <w:color w:val="auto"/>
        </w:rPr>
        <w:t>联</w:t>
      </w:r>
      <w:r w:rsidRPr="004C687C">
        <w:rPr>
          <w:rFonts w:ascii="Times New Roman" w:eastAsia="宋体" w:hAnsi="Times New Roman" w:cs="Times New Roman" w:hint="eastAsia"/>
          <w:color w:val="auto"/>
        </w:rPr>
        <w:t xml:space="preserve"> </w:t>
      </w:r>
      <w:r w:rsidRPr="004C687C">
        <w:rPr>
          <w:rFonts w:ascii="Times New Roman" w:eastAsia="宋体" w:hAnsi="Times New Roman" w:cs="Times New Roman" w:hint="eastAsia"/>
          <w:color w:val="auto"/>
        </w:rPr>
        <w:t>系</w:t>
      </w:r>
      <w:r w:rsidRPr="004C687C">
        <w:rPr>
          <w:rFonts w:ascii="Times New Roman" w:eastAsia="宋体" w:hAnsi="Times New Roman" w:cs="Times New Roman" w:hint="eastAsia"/>
          <w:color w:val="auto"/>
        </w:rPr>
        <w:t xml:space="preserve"> </w:t>
      </w:r>
      <w:r w:rsidRPr="004C687C">
        <w:rPr>
          <w:rFonts w:ascii="Times New Roman" w:eastAsia="宋体" w:hAnsi="Times New Roman" w:cs="Times New Roman" w:hint="eastAsia"/>
          <w:color w:val="auto"/>
        </w:rPr>
        <w:t>人：</w:t>
      </w:r>
      <w:r w:rsidR="00D517FC" w:rsidRPr="004C687C">
        <w:rPr>
          <w:rFonts w:ascii="Times New Roman" w:eastAsia="宋体" w:hAnsi="Times New Roman" w:cs="Times New Roman" w:hint="eastAsia"/>
          <w:color w:val="auto"/>
        </w:rPr>
        <w:t>辛</w:t>
      </w:r>
      <w:r w:rsidR="00865DF4" w:rsidRPr="004C687C">
        <w:rPr>
          <w:rFonts w:ascii="Times New Roman" w:eastAsia="宋体" w:hAnsi="Times New Roman" w:cs="Times New Roman" w:hint="eastAsia"/>
          <w:color w:val="auto"/>
        </w:rPr>
        <w:t>老师</w:t>
      </w:r>
    </w:p>
    <w:p w:rsidR="00ED442B" w:rsidRPr="004C687C" w:rsidRDefault="00ED442B" w:rsidP="00865DF4">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4. </w:t>
      </w:r>
      <w:r w:rsidRPr="004C687C">
        <w:rPr>
          <w:rFonts w:ascii="Times New Roman" w:eastAsia="宋体" w:hAnsi="Times New Roman" w:cs="Times New Roman" w:hint="eastAsia"/>
          <w:color w:val="auto"/>
        </w:rPr>
        <w:t>联系方式：</w:t>
      </w:r>
      <w:r w:rsidR="00D517FC" w:rsidRPr="004C687C">
        <w:rPr>
          <w:rFonts w:ascii="Times New Roman" w:eastAsia="宋体" w:hAnsi="Times New Roman" w:cs="Times New Roman"/>
          <w:color w:val="auto"/>
        </w:rPr>
        <w:t>022-83215151</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C687C">
        <w:rPr>
          <w:rFonts w:ascii="Times New Roman" w:eastAsia="宋体" w:hAnsi="Times New Roman" w:cs="Times New Roman" w:hint="eastAsia"/>
          <w:color w:val="auto"/>
        </w:rPr>
        <w:t>15</w:t>
      </w:r>
      <w:r w:rsidRPr="004C687C">
        <w:rPr>
          <w:rFonts w:ascii="Times New Roman" w:eastAsia="宋体" w:hAnsi="Times New Roman" w:cs="Times New Roman" w:hint="eastAsia"/>
          <w:color w:val="auto"/>
        </w:rPr>
        <w:t>个工作日内，向采购人同级财政部门提出投诉，逾期不予受理。</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十</w:t>
      </w:r>
      <w:r w:rsidRPr="004C687C">
        <w:rPr>
          <w:rFonts w:ascii="Times New Roman" w:eastAsia="宋体" w:hAnsi="Times New Roman" w:cs="Times New Roman" w:hint="eastAsia"/>
          <w:color w:val="auto"/>
        </w:rPr>
        <w:t>三</w:t>
      </w:r>
      <w:r w:rsidRPr="004C687C">
        <w:rPr>
          <w:rFonts w:ascii="Times New Roman" w:eastAsia="宋体" w:hAnsi="Times New Roman" w:cs="Times New Roman"/>
          <w:color w:val="auto"/>
        </w:rPr>
        <w:t>、公告期限</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招标公告的公告期限为</w:t>
      </w:r>
      <w:r w:rsidRPr="004C687C">
        <w:rPr>
          <w:rFonts w:ascii="Times New Roman" w:eastAsia="宋体" w:hAnsi="Times New Roman" w:cs="Times New Roman"/>
          <w:color w:val="auto"/>
        </w:rPr>
        <w:t>5</w:t>
      </w:r>
      <w:r w:rsidRPr="004C687C">
        <w:rPr>
          <w:rFonts w:ascii="Times New Roman" w:eastAsia="宋体" w:hAnsi="Times New Roman" w:cs="Times New Roman"/>
          <w:color w:val="auto"/>
        </w:rPr>
        <w:t>个工作日。</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十</w:t>
      </w:r>
      <w:r w:rsidRPr="004C687C">
        <w:rPr>
          <w:rFonts w:ascii="Times New Roman" w:eastAsia="宋体" w:hAnsi="Times New Roman" w:cs="Times New Roman" w:hint="eastAsia"/>
          <w:color w:val="auto"/>
        </w:rPr>
        <w:t>四</w:t>
      </w:r>
      <w:r w:rsidRPr="004C687C">
        <w:rPr>
          <w:rFonts w:ascii="Times New Roman" w:eastAsia="宋体" w:hAnsi="Times New Roman" w:cs="Times New Roman"/>
          <w:color w:val="auto"/>
        </w:rPr>
        <w:t>、招标代理服务费</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本项目按以下比例向中标供应商收取招标代理服务费</w:t>
      </w:r>
      <w:r w:rsidR="00261D20" w:rsidRPr="004C687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C687C" w:rsidRPr="004C687C" w:rsidTr="00B11142">
        <w:trPr>
          <w:trHeight w:val="440"/>
          <w:tblHeader/>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中标金额</w:t>
            </w:r>
            <w:r w:rsidRPr="004C687C">
              <w:rPr>
                <w:rFonts w:hint="eastAsia"/>
                <w:sz w:val="24"/>
              </w:rPr>
              <w:t>（万元）</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费率</w:t>
            </w:r>
          </w:p>
        </w:tc>
      </w:tr>
      <w:tr w:rsidR="004C687C" w:rsidRPr="004C687C" w:rsidTr="00B11142">
        <w:trPr>
          <w:trHeight w:val="440"/>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100</w:t>
            </w:r>
            <w:r w:rsidRPr="004C687C">
              <w:rPr>
                <w:sz w:val="24"/>
              </w:rPr>
              <w:t>以下</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1%</w:t>
            </w:r>
          </w:p>
        </w:tc>
      </w:tr>
      <w:tr w:rsidR="004C687C" w:rsidRPr="004C687C" w:rsidTr="00B11142">
        <w:trPr>
          <w:trHeight w:val="440"/>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100-500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0.8</w:t>
            </w:r>
            <w:r w:rsidRPr="004C687C">
              <w:rPr>
                <w:sz w:val="24"/>
              </w:rPr>
              <w:t>%</w:t>
            </w:r>
          </w:p>
        </w:tc>
      </w:tr>
      <w:tr w:rsidR="004C687C" w:rsidRPr="004C687C" w:rsidTr="00B11142">
        <w:trPr>
          <w:trHeight w:val="440"/>
          <w:jc w:val="center"/>
        </w:trPr>
        <w:tc>
          <w:tcPr>
            <w:tcW w:w="3656" w:type="dxa"/>
            <w:vAlign w:val="center"/>
          </w:tcPr>
          <w:p w:rsidR="00ED442B" w:rsidRPr="004C687C" w:rsidRDefault="00ED442B" w:rsidP="00992830">
            <w:pPr>
              <w:tabs>
                <w:tab w:val="num" w:pos="750"/>
                <w:tab w:val="num" w:pos="840"/>
              </w:tabs>
              <w:adjustRightInd w:val="0"/>
              <w:snapToGrid w:val="0"/>
              <w:jc w:val="center"/>
              <w:rPr>
                <w:sz w:val="24"/>
              </w:rPr>
            </w:pPr>
            <w:r w:rsidRPr="004C687C">
              <w:rPr>
                <w:sz w:val="24"/>
              </w:rPr>
              <w:t>500-1000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0.</w:t>
            </w:r>
            <w:r w:rsidRPr="004C687C">
              <w:rPr>
                <w:rFonts w:hint="eastAsia"/>
                <w:sz w:val="24"/>
              </w:rPr>
              <w:t>45</w:t>
            </w:r>
            <w:r w:rsidRPr="004C687C">
              <w:rPr>
                <w:sz w:val="24"/>
              </w:rPr>
              <w:t>%</w:t>
            </w:r>
          </w:p>
        </w:tc>
      </w:tr>
      <w:tr w:rsidR="004C687C" w:rsidRPr="004C687C" w:rsidTr="00B11142">
        <w:trPr>
          <w:trHeight w:val="440"/>
          <w:jc w:val="center"/>
        </w:trPr>
        <w:tc>
          <w:tcPr>
            <w:tcW w:w="3656" w:type="dxa"/>
            <w:vAlign w:val="center"/>
          </w:tcPr>
          <w:p w:rsidR="00ED442B" w:rsidRPr="004C687C" w:rsidRDefault="00ED442B" w:rsidP="00992830">
            <w:pPr>
              <w:tabs>
                <w:tab w:val="num" w:pos="750"/>
                <w:tab w:val="num" w:pos="840"/>
              </w:tabs>
              <w:adjustRightInd w:val="0"/>
              <w:snapToGrid w:val="0"/>
              <w:jc w:val="center"/>
              <w:rPr>
                <w:sz w:val="24"/>
              </w:rPr>
            </w:pPr>
            <w:r w:rsidRPr="004C687C">
              <w:rPr>
                <w:sz w:val="24"/>
              </w:rPr>
              <w:t>1000</w:t>
            </w:r>
            <w:r w:rsidRPr="004C687C">
              <w:rPr>
                <w:rFonts w:hint="eastAsia"/>
                <w:sz w:val="24"/>
              </w:rPr>
              <w:t>-5000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0.25%</w:t>
            </w:r>
          </w:p>
        </w:tc>
      </w:tr>
      <w:tr w:rsidR="004C687C" w:rsidRPr="004C687C" w:rsidTr="00B11142">
        <w:trPr>
          <w:trHeight w:val="440"/>
          <w:jc w:val="center"/>
        </w:trPr>
        <w:tc>
          <w:tcPr>
            <w:tcW w:w="3656" w:type="dxa"/>
            <w:vAlign w:val="center"/>
          </w:tcPr>
          <w:p w:rsidR="00ED442B" w:rsidRPr="004C687C" w:rsidRDefault="00ED442B" w:rsidP="00992830">
            <w:pPr>
              <w:tabs>
                <w:tab w:val="num" w:pos="750"/>
                <w:tab w:val="num" w:pos="840"/>
              </w:tabs>
              <w:adjustRightInd w:val="0"/>
              <w:snapToGrid w:val="0"/>
              <w:jc w:val="center"/>
              <w:rPr>
                <w:sz w:val="24"/>
              </w:rPr>
            </w:pPr>
            <w:r w:rsidRPr="004C687C">
              <w:rPr>
                <w:rFonts w:hint="eastAsia"/>
                <w:sz w:val="24"/>
              </w:rPr>
              <w:t>5000-10000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0.1%</w:t>
            </w:r>
          </w:p>
        </w:tc>
      </w:tr>
      <w:tr w:rsidR="004C687C" w:rsidRPr="004C687C" w:rsidTr="00B11142">
        <w:trPr>
          <w:trHeight w:val="440"/>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10000-100000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0.05%</w:t>
            </w:r>
          </w:p>
        </w:tc>
      </w:tr>
    </w:tbl>
    <w:p w:rsidR="00ED442B" w:rsidRPr="004C687C" w:rsidRDefault="00ED442B" w:rsidP="00ED442B">
      <w:pPr>
        <w:tabs>
          <w:tab w:val="left" w:pos="700"/>
        </w:tabs>
        <w:autoSpaceDE w:val="0"/>
        <w:autoSpaceDN w:val="0"/>
        <w:adjustRightInd w:val="0"/>
        <w:spacing w:line="360" w:lineRule="auto"/>
        <w:ind w:firstLineChars="200" w:firstLine="446"/>
        <w:rPr>
          <w:sz w:val="24"/>
          <w:lang w:val="zh-CN"/>
        </w:rPr>
      </w:pPr>
      <w:r w:rsidRPr="004C687C">
        <w:rPr>
          <w:sz w:val="24"/>
          <w:lang w:val="zh-CN"/>
        </w:rPr>
        <w:t>服务费按差额定率累进法计算</w:t>
      </w:r>
      <w:r w:rsidRPr="004C687C">
        <w:rPr>
          <w:rFonts w:hint="eastAsia"/>
          <w:sz w:val="24"/>
          <w:lang w:val="zh-CN"/>
        </w:rPr>
        <w:t>，向下取整，精确到元。</w:t>
      </w:r>
      <w:r w:rsidRPr="004C687C">
        <w:rPr>
          <w:sz w:val="24"/>
          <w:lang w:val="zh-CN"/>
        </w:rPr>
        <w:t>例如</w:t>
      </w:r>
      <w:r w:rsidRPr="004C687C">
        <w:rPr>
          <w:sz w:val="24"/>
        </w:rPr>
        <w:t>中标</w:t>
      </w:r>
      <w:r w:rsidRPr="004C687C">
        <w:rPr>
          <w:sz w:val="24"/>
          <w:lang w:val="zh-CN"/>
        </w:rPr>
        <w:t>金额为</w:t>
      </w:r>
      <w:r w:rsidRPr="004C687C">
        <w:rPr>
          <w:sz w:val="24"/>
          <w:lang w:val="zh-CN"/>
        </w:rPr>
        <w:t>680</w:t>
      </w:r>
      <w:r w:rsidRPr="004C687C">
        <w:rPr>
          <w:rFonts w:hint="eastAsia"/>
          <w:sz w:val="24"/>
          <w:lang w:val="zh-CN"/>
        </w:rPr>
        <w:t>5000</w:t>
      </w:r>
      <w:r w:rsidRPr="004C687C">
        <w:rPr>
          <w:sz w:val="24"/>
          <w:lang w:val="zh-CN"/>
        </w:rPr>
        <w:t>元，服务费</w:t>
      </w:r>
      <w:r w:rsidRPr="004C687C">
        <w:rPr>
          <w:rFonts w:hint="eastAsia"/>
          <w:sz w:val="24"/>
          <w:lang w:val="zh-CN"/>
        </w:rPr>
        <w:t>=</w:t>
      </w:r>
      <w:r w:rsidRPr="004C687C">
        <w:rPr>
          <w:sz w:val="24"/>
          <w:lang w:val="zh-CN"/>
        </w:rPr>
        <w:t>100</w:t>
      </w:r>
      <w:r w:rsidRPr="004C687C">
        <w:rPr>
          <w:rFonts w:hint="eastAsia"/>
          <w:sz w:val="24"/>
          <w:lang w:val="zh-CN"/>
        </w:rPr>
        <w:t>0000</w:t>
      </w:r>
      <w:r w:rsidRPr="004C687C">
        <w:rPr>
          <w:sz w:val="24"/>
          <w:lang w:val="zh-CN"/>
        </w:rPr>
        <w:t>×1%+</w:t>
      </w:r>
      <w:r w:rsidRPr="004C687C">
        <w:rPr>
          <w:rFonts w:hint="eastAsia"/>
          <w:sz w:val="24"/>
          <w:lang w:val="zh-CN"/>
        </w:rPr>
        <w:t>（</w:t>
      </w:r>
      <w:r w:rsidRPr="004C687C">
        <w:rPr>
          <w:sz w:val="24"/>
          <w:lang w:val="zh-CN"/>
        </w:rPr>
        <w:t>500</w:t>
      </w:r>
      <w:r w:rsidRPr="004C687C">
        <w:rPr>
          <w:rFonts w:hint="eastAsia"/>
          <w:sz w:val="24"/>
          <w:lang w:val="zh-CN"/>
        </w:rPr>
        <w:t>0000</w:t>
      </w:r>
      <w:r w:rsidRPr="004C687C">
        <w:rPr>
          <w:sz w:val="24"/>
          <w:lang w:val="zh-CN"/>
        </w:rPr>
        <w:t>-100</w:t>
      </w:r>
      <w:r w:rsidRPr="004C687C">
        <w:rPr>
          <w:rFonts w:hint="eastAsia"/>
          <w:sz w:val="24"/>
          <w:lang w:val="zh-CN"/>
        </w:rPr>
        <w:t>0000</w:t>
      </w:r>
      <w:r w:rsidRPr="004C687C">
        <w:rPr>
          <w:rFonts w:hint="eastAsia"/>
          <w:sz w:val="24"/>
          <w:lang w:val="zh-CN"/>
        </w:rPr>
        <w:t>）</w:t>
      </w:r>
      <w:r w:rsidRPr="004C687C">
        <w:rPr>
          <w:sz w:val="24"/>
          <w:lang w:val="zh-CN"/>
        </w:rPr>
        <w:t>×</w:t>
      </w:r>
      <w:r w:rsidRPr="004C687C">
        <w:rPr>
          <w:rFonts w:hint="eastAsia"/>
          <w:sz w:val="24"/>
          <w:lang w:val="zh-CN"/>
        </w:rPr>
        <w:t>0.8</w:t>
      </w:r>
      <w:r w:rsidRPr="004C687C">
        <w:rPr>
          <w:sz w:val="24"/>
          <w:lang w:val="zh-CN"/>
        </w:rPr>
        <w:t>%+</w:t>
      </w:r>
      <w:r w:rsidRPr="004C687C">
        <w:rPr>
          <w:rFonts w:hint="eastAsia"/>
          <w:sz w:val="24"/>
          <w:lang w:val="zh-CN"/>
        </w:rPr>
        <w:t>（</w:t>
      </w:r>
      <w:r w:rsidRPr="004C687C">
        <w:rPr>
          <w:sz w:val="24"/>
          <w:lang w:val="zh-CN"/>
        </w:rPr>
        <w:t>680</w:t>
      </w:r>
      <w:r w:rsidRPr="004C687C">
        <w:rPr>
          <w:rFonts w:hint="eastAsia"/>
          <w:sz w:val="24"/>
          <w:lang w:val="zh-CN"/>
        </w:rPr>
        <w:t>5000</w:t>
      </w:r>
      <w:r w:rsidRPr="004C687C">
        <w:rPr>
          <w:sz w:val="24"/>
          <w:lang w:val="zh-CN"/>
        </w:rPr>
        <w:t>-500</w:t>
      </w:r>
      <w:r w:rsidRPr="004C687C">
        <w:rPr>
          <w:rFonts w:hint="eastAsia"/>
          <w:sz w:val="24"/>
          <w:lang w:val="zh-CN"/>
        </w:rPr>
        <w:t>0000</w:t>
      </w:r>
      <w:r w:rsidRPr="004C687C">
        <w:rPr>
          <w:rFonts w:hint="eastAsia"/>
          <w:sz w:val="24"/>
          <w:lang w:val="zh-CN"/>
        </w:rPr>
        <w:t>）</w:t>
      </w:r>
      <w:r w:rsidRPr="004C687C">
        <w:rPr>
          <w:sz w:val="24"/>
          <w:lang w:val="zh-CN"/>
        </w:rPr>
        <w:t>×0.</w:t>
      </w:r>
      <w:r w:rsidRPr="004C687C">
        <w:rPr>
          <w:rFonts w:hint="eastAsia"/>
          <w:sz w:val="24"/>
          <w:lang w:val="zh-CN"/>
        </w:rPr>
        <w:t>45</w:t>
      </w:r>
      <w:r w:rsidRPr="004C687C">
        <w:rPr>
          <w:sz w:val="24"/>
          <w:lang w:val="zh-CN"/>
        </w:rPr>
        <w:t>%=</w:t>
      </w:r>
      <w:r w:rsidR="00EC5370" w:rsidRPr="004C687C">
        <w:rPr>
          <w:rFonts w:hint="eastAsia"/>
          <w:sz w:val="24"/>
          <w:lang w:val="zh-CN"/>
        </w:rPr>
        <w:t>50122.5</w:t>
      </w:r>
      <w:r w:rsidR="00EC5370" w:rsidRPr="004C687C">
        <w:rPr>
          <w:sz w:val="24"/>
          <w:lang w:val="zh-CN"/>
        </w:rPr>
        <w:t>元，服务费</w:t>
      </w:r>
      <w:r w:rsidR="00EC5370" w:rsidRPr="004C687C">
        <w:rPr>
          <w:rFonts w:hint="eastAsia"/>
          <w:sz w:val="24"/>
          <w:lang w:val="zh-CN"/>
        </w:rPr>
        <w:t>缴纳</w:t>
      </w:r>
      <w:r w:rsidR="00EC5370" w:rsidRPr="004C687C">
        <w:rPr>
          <w:rFonts w:hint="eastAsia"/>
          <w:sz w:val="24"/>
          <w:lang w:val="zh-CN"/>
        </w:rPr>
        <w:t>50122</w:t>
      </w:r>
      <w:r w:rsidR="00EC5370" w:rsidRPr="004C687C">
        <w:rPr>
          <w:rFonts w:hint="eastAsia"/>
          <w:sz w:val="24"/>
          <w:lang w:val="zh-CN"/>
        </w:rPr>
        <w:t>元</w:t>
      </w:r>
      <w:r w:rsidRPr="004C687C">
        <w:rPr>
          <w:rFonts w:hint="eastAsia"/>
          <w:sz w:val="24"/>
          <w:lang w:val="zh-CN"/>
        </w:rPr>
        <w:t>。</w:t>
      </w:r>
      <w:r w:rsidRPr="004C687C">
        <w:rPr>
          <w:sz w:val="24"/>
          <w:lang w:val="zh-CN"/>
        </w:rPr>
        <w:t>其中中标金额以《中标通知书》为准。</w:t>
      </w:r>
    </w:p>
    <w:p w:rsidR="006A4316" w:rsidRPr="004C687C" w:rsidRDefault="00ED442B" w:rsidP="00ED442B">
      <w:pPr>
        <w:tabs>
          <w:tab w:val="left" w:pos="700"/>
        </w:tabs>
        <w:autoSpaceDE w:val="0"/>
        <w:autoSpaceDN w:val="0"/>
        <w:adjustRightInd w:val="0"/>
        <w:spacing w:line="360" w:lineRule="auto"/>
        <w:ind w:firstLineChars="200" w:firstLine="446"/>
        <w:rPr>
          <w:sz w:val="24"/>
          <w:szCs w:val="24"/>
          <w:lang w:val="zh-CN"/>
        </w:rPr>
      </w:pPr>
      <w:r w:rsidRPr="004C687C">
        <w:rPr>
          <w:rFonts w:hint="eastAsia"/>
          <w:sz w:val="24"/>
          <w:szCs w:val="24"/>
        </w:rPr>
        <w:t>中标供应商应于中标公告发布之日起</w:t>
      </w:r>
      <w:r w:rsidRPr="004C687C">
        <w:rPr>
          <w:rFonts w:hint="eastAsia"/>
          <w:sz w:val="24"/>
          <w:szCs w:val="24"/>
        </w:rPr>
        <w:t>5</w:t>
      </w:r>
      <w:r w:rsidRPr="004C687C">
        <w:rPr>
          <w:rFonts w:hint="eastAsia"/>
          <w:sz w:val="24"/>
          <w:szCs w:val="24"/>
        </w:rPr>
        <w:t>个工作日内缴纳</w:t>
      </w:r>
      <w:r w:rsidRPr="004C687C">
        <w:rPr>
          <w:rFonts w:hint="eastAsia"/>
          <w:sz w:val="24"/>
          <w:szCs w:val="24"/>
          <w:lang w:val="zh-CN"/>
        </w:rPr>
        <w:t>招标代理服务费，缴费单位名称须与投标单位名称一致，缴费时请注明项目编号及中标包号。</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名</w:t>
      </w:r>
      <w:r w:rsidRPr="004C687C">
        <w:rPr>
          <w:rFonts w:ascii="Times New Roman" w:eastAsia="宋体" w:hAnsi="Times New Roman" w:cs="Times New Roman" w:hint="eastAsia"/>
          <w:color w:val="auto"/>
        </w:rPr>
        <w:t xml:space="preserve">        </w:t>
      </w:r>
      <w:r w:rsidRPr="004C687C">
        <w:rPr>
          <w:rFonts w:ascii="Times New Roman" w:eastAsia="宋体" w:hAnsi="Times New Roman" w:cs="Times New Roman" w:hint="eastAsia"/>
          <w:color w:val="auto"/>
        </w:rPr>
        <w:t>称：天津市公共资源交易中心</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开户行及账号：中国建设银行股份有限公司天津明华支行</w:t>
      </w:r>
      <w:r w:rsidRPr="004C687C">
        <w:rPr>
          <w:rFonts w:ascii="Times New Roman" w:eastAsia="宋体" w:hAnsi="Times New Roman" w:cs="Times New Roman" w:hint="eastAsia"/>
          <w:color w:val="auto"/>
        </w:rPr>
        <w:t xml:space="preserve"> </w:t>
      </w:r>
    </w:p>
    <w:p w:rsidR="00ED442B" w:rsidRPr="004C687C" w:rsidRDefault="00ED442B" w:rsidP="00ED442B">
      <w:pPr>
        <w:pStyle w:val="Default"/>
        <w:spacing w:line="360" w:lineRule="auto"/>
        <w:ind w:firstLineChars="897" w:firstLine="2002"/>
        <w:rPr>
          <w:rFonts w:ascii="Times New Roman" w:eastAsia="宋体" w:hAnsi="Times New Roman" w:cs="Times New Roman"/>
          <w:color w:val="auto"/>
        </w:rPr>
      </w:pPr>
      <w:r w:rsidRPr="004C687C">
        <w:rPr>
          <w:rFonts w:ascii="Times New Roman" w:eastAsia="宋体" w:hAnsi="Times New Roman" w:cs="Times New Roman"/>
          <w:color w:val="auto"/>
        </w:rPr>
        <w:t>1205 0162 4900 0000 0675</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银行联行号：</w:t>
      </w:r>
      <w:r w:rsidRPr="004C687C">
        <w:rPr>
          <w:rFonts w:ascii="Times New Roman" w:eastAsia="宋体" w:hAnsi="Times New Roman" w:cs="Times New Roman" w:hint="eastAsia"/>
          <w:color w:val="auto"/>
        </w:rPr>
        <w:t>105110039436</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纳税人识别号：</w:t>
      </w:r>
      <w:r w:rsidRPr="004C687C">
        <w:rPr>
          <w:rFonts w:ascii="Times New Roman" w:eastAsia="宋体" w:hAnsi="Times New Roman" w:cs="Times New Roman" w:hint="eastAsia"/>
          <w:color w:val="auto"/>
        </w:rPr>
        <w:t>1212 0000 MB1E 44809C</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hint="eastAsia"/>
          <w:color w:val="auto"/>
        </w:rPr>
        <w:t>地址：天津市河东区红星路</w:t>
      </w:r>
      <w:r w:rsidRPr="004C687C">
        <w:rPr>
          <w:rFonts w:ascii="Times New Roman" w:eastAsia="宋体" w:hAnsi="Times New Roman" w:cs="Times New Roman" w:hint="eastAsia"/>
          <w:color w:val="auto"/>
        </w:rPr>
        <w:t>79</w:t>
      </w:r>
      <w:r w:rsidRPr="004C687C">
        <w:rPr>
          <w:rFonts w:ascii="Times New Roman" w:eastAsia="宋体" w:hAnsi="Times New Roman" w:cs="Times New Roman" w:hint="eastAsia"/>
          <w:color w:val="auto"/>
        </w:rPr>
        <w:t>号</w:t>
      </w:r>
    </w:p>
    <w:p w:rsidR="008E1CE3" w:rsidRPr="004C687C" w:rsidRDefault="008E1CE3"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hint="eastAsia"/>
          <w:color w:val="auto"/>
        </w:rPr>
        <w:t>缴费及申请开票系统：</w:t>
      </w:r>
      <w:r w:rsidR="009C5D96" w:rsidRPr="004C687C">
        <w:rPr>
          <w:rFonts w:ascii="Times New Roman" w:eastAsia="宋体" w:hAnsi="Times New Roman" w:cs="Times New Roman" w:hint="eastAsia"/>
          <w:color w:val="auto"/>
        </w:rPr>
        <w:t>http://pay.tjggzy.cn/</w:t>
      </w:r>
    </w:p>
    <w:p w:rsidR="00ED442B" w:rsidRPr="004C687C"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4C687C">
        <w:rPr>
          <w:rFonts w:ascii="Times New Roman" w:eastAsia="宋体" w:hAnsi="Times New Roman" w:cs="Times New Roman" w:hint="eastAsia"/>
          <w:color w:val="auto"/>
          <w:kern w:val="2"/>
          <w:lang w:val="zh-CN"/>
        </w:rPr>
        <w:t>缴费及开票咨询电话：</w:t>
      </w:r>
      <w:r w:rsidRPr="004C687C">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802A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7E75DE">
        <w:rPr>
          <w:rFonts w:ascii="Times New Roman" w:eastAsia="宋体" w:hAnsi="Times New Roman" w:cs="Times New Roman" w:hint="eastAsia"/>
          <w:color w:val="auto"/>
        </w:rPr>
        <w:t>8</w:t>
      </w:r>
      <w:r w:rsidR="00ED442B" w:rsidRPr="00750AB2">
        <w:rPr>
          <w:rFonts w:ascii="Times New Roman" w:eastAsia="宋体" w:hAnsi="Times New Roman" w:cs="Times New Roman"/>
          <w:color w:val="auto"/>
        </w:rPr>
        <w:t>月</w:t>
      </w:r>
      <w:r w:rsidR="007E75DE">
        <w:rPr>
          <w:rFonts w:ascii="Times New Roman" w:eastAsia="宋体" w:hAnsi="Times New Roman" w:cs="Times New Roman" w:hint="eastAsia"/>
          <w:color w:val="auto"/>
        </w:rPr>
        <w:t>4</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7E75DE" w:rsidRDefault="003C57A7" w:rsidP="003C57A7">
      <w:pPr>
        <w:spacing w:line="360" w:lineRule="auto"/>
        <w:jc w:val="center"/>
        <w:rPr>
          <w:rFonts w:asciiTheme="minorEastAsia" w:eastAsiaTheme="minorEastAsia" w:hAnsiTheme="minorEastAsia"/>
          <w:b/>
          <w:bCs/>
          <w:kern w:val="0"/>
          <w:sz w:val="24"/>
          <w:szCs w:val="24"/>
        </w:rPr>
      </w:pPr>
      <w:r w:rsidRPr="007E75DE">
        <w:rPr>
          <w:rFonts w:asciiTheme="minorEastAsia" w:eastAsiaTheme="minorEastAsia" w:hAnsiTheme="minorEastAsia"/>
          <w:b/>
          <w:bCs/>
          <w:kern w:val="0"/>
          <w:sz w:val="24"/>
          <w:szCs w:val="24"/>
        </w:rPr>
        <w:t>政府采购支持中小企业政策提示函</w:t>
      </w:r>
    </w:p>
    <w:p w:rsidR="003C57A7" w:rsidRPr="007E75DE" w:rsidRDefault="003C57A7" w:rsidP="003C57A7">
      <w:pPr>
        <w:spacing w:line="360" w:lineRule="auto"/>
        <w:jc w:val="center"/>
        <w:rPr>
          <w:rFonts w:eastAsia="方正小标宋简体"/>
          <w:sz w:val="24"/>
          <w:szCs w:val="24"/>
        </w:rPr>
      </w:pP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【政策概述】</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促进中小企业发展是政府采购法定的政策功能。在政府采购活动中，应当通过</w:t>
      </w:r>
      <w:r w:rsidRPr="007E75DE">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【支持对象】</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以下对象可享受支持政策：</w:t>
      </w:r>
      <w:r w:rsidRPr="007E75DE">
        <w:rPr>
          <w:rFonts w:eastAsiaTheme="minorEastAsia"/>
          <w:sz w:val="24"/>
          <w:szCs w:val="24"/>
        </w:rPr>
        <w:t>1.</w:t>
      </w:r>
      <w:r w:rsidRPr="007E75DE">
        <w:rPr>
          <w:rFonts w:eastAsiaTheme="minorEastAsia"/>
          <w:sz w:val="24"/>
          <w:szCs w:val="24"/>
        </w:rPr>
        <w:t>在境内依法设立，依据国务院批准的中小企业划分标准确定的</w:t>
      </w:r>
      <w:r w:rsidRPr="007E75DE">
        <w:rPr>
          <w:rFonts w:eastAsiaTheme="minorEastAsia"/>
          <w:b/>
          <w:sz w:val="24"/>
          <w:szCs w:val="24"/>
        </w:rPr>
        <w:t>中型企业、小型企业和微型企业</w:t>
      </w:r>
      <w:r w:rsidRPr="007E75DE">
        <w:rPr>
          <w:rFonts w:eastAsiaTheme="minorEastAsia"/>
          <w:sz w:val="24"/>
          <w:szCs w:val="24"/>
        </w:rPr>
        <w:t>，但与大企业的负责人为同一人，或者与大企业存在直接控股、管理关系的除外；</w:t>
      </w:r>
      <w:r w:rsidRPr="007E75DE">
        <w:rPr>
          <w:rFonts w:eastAsiaTheme="minorEastAsia"/>
          <w:sz w:val="24"/>
          <w:szCs w:val="24"/>
        </w:rPr>
        <w:t>2.</w:t>
      </w:r>
      <w:r w:rsidRPr="007E75DE">
        <w:rPr>
          <w:rFonts w:eastAsiaTheme="minorEastAsia"/>
          <w:sz w:val="24"/>
          <w:szCs w:val="24"/>
        </w:rPr>
        <w:t>符合中小企业划分标准的</w:t>
      </w:r>
      <w:r w:rsidRPr="007E75DE">
        <w:rPr>
          <w:rFonts w:eastAsiaTheme="minorEastAsia"/>
          <w:b/>
          <w:sz w:val="24"/>
          <w:szCs w:val="24"/>
        </w:rPr>
        <w:t>个体工商户</w:t>
      </w:r>
      <w:r w:rsidRPr="007E75DE">
        <w:rPr>
          <w:rFonts w:eastAsiaTheme="minorEastAsia"/>
          <w:sz w:val="24"/>
          <w:szCs w:val="24"/>
        </w:rPr>
        <w:t>。</w:t>
      </w:r>
    </w:p>
    <w:p w:rsidR="003C57A7" w:rsidRPr="007E75DE" w:rsidRDefault="003C57A7" w:rsidP="00802A6D">
      <w:pPr>
        <w:pStyle w:val="af0"/>
        <w:spacing w:after="0" w:line="340" w:lineRule="exact"/>
        <w:ind w:firstLineChars="200" w:firstLine="446"/>
        <w:rPr>
          <w:rFonts w:eastAsiaTheme="minorEastAsia"/>
          <w:sz w:val="24"/>
          <w:szCs w:val="24"/>
        </w:rPr>
      </w:pPr>
      <w:r w:rsidRPr="007E75DE">
        <w:rPr>
          <w:rFonts w:eastAsiaTheme="minorEastAsia"/>
          <w:sz w:val="24"/>
          <w:szCs w:val="24"/>
        </w:rPr>
        <w:t>【支持情形】</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在政府采购活动中，供应商提供的货物、工程或者服务符合下列情形的，享受支持政策：</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（一）在货物采购项目中，货物由中小企业制造，即货物由</w:t>
      </w:r>
      <w:r w:rsidRPr="007E75DE">
        <w:rPr>
          <w:rFonts w:eastAsiaTheme="minorEastAsia"/>
          <w:b/>
          <w:snapToGrid w:val="0"/>
          <w:sz w:val="24"/>
          <w:szCs w:val="24"/>
        </w:rPr>
        <w:t>中小企业生产且使用该中小企业商号或者注册商标</w:t>
      </w:r>
      <w:r w:rsidRPr="007E75DE">
        <w:rPr>
          <w:rFonts w:eastAsiaTheme="minorEastAsia"/>
          <w:snapToGrid w:val="0"/>
          <w:sz w:val="24"/>
          <w:szCs w:val="24"/>
        </w:rPr>
        <w:t>；</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（二）在工程采购项目中，工程由中小企业承建，即工程施工单位为中小企业；</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（三）在服务采购项目中，服务由中小企业承接，即提供服务的人员为中小企业依照《中华人民共和国劳动合同法》</w:t>
      </w:r>
      <w:r w:rsidRPr="007E75DE">
        <w:rPr>
          <w:rFonts w:eastAsiaTheme="minorEastAsia"/>
          <w:b/>
          <w:snapToGrid w:val="0"/>
          <w:sz w:val="24"/>
          <w:szCs w:val="24"/>
        </w:rPr>
        <w:t>订立劳动合同</w:t>
      </w:r>
      <w:r w:rsidRPr="007E75DE">
        <w:rPr>
          <w:rFonts w:eastAsiaTheme="minorEastAsia"/>
          <w:snapToGrid w:val="0"/>
          <w:sz w:val="24"/>
          <w:szCs w:val="24"/>
        </w:rPr>
        <w:t>的从业人员。</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napToGrid w:val="0"/>
          <w:sz w:val="24"/>
          <w:szCs w:val="24"/>
        </w:rPr>
        <w:t>以联合体形式参加政府采购活动，联合体各方</w:t>
      </w:r>
      <w:r w:rsidRPr="007E75DE">
        <w:rPr>
          <w:rFonts w:eastAsiaTheme="minorEastAsia"/>
          <w:b/>
          <w:snapToGrid w:val="0"/>
          <w:sz w:val="24"/>
          <w:szCs w:val="24"/>
        </w:rPr>
        <w:t>均为</w:t>
      </w:r>
      <w:r w:rsidRPr="007E75DE">
        <w:rPr>
          <w:rFonts w:eastAsiaTheme="minorEastAsia"/>
          <w:snapToGrid w:val="0"/>
          <w:sz w:val="24"/>
          <w:szCs w:val="24"/>
        </w:rPr>
        <w:t>中小企业的，联合体视同中小企业。其中，联合体各方</w:t>
      </w:r>
      <w:r w:rsidRPr="007E75DE">
        <w:rPr>
          <w:rFonts w:eastAsiaTheme="minorEastAsia"/>
          <w:b/>
          <w:snapToGrid w:val="0"/>
          <w:sz w:val="24"/>
          <w:szCs w:val="24"/>
        </w:rPr>
        <w:t>均为</w:t>
      </w:r>
      <w:r w:rsidRPr="007E75DE">
        <w:rPr>
          <w:rFonts w:eastAsiaTheme="minorEastAsia"/>
          <w:snapToGrid w:val="0"/>
          <w:sz w:val="24"/>
          <w:szCs w:val="24"/>
        </w:rPr>
        <w:t>小微企业的，联合体视同小微企业。</w:t>
      </w:r>
    </w:p>
    <w:p w:rsidR="003C57A7" w:rsidRPr="007E75DE" w:rsidRDefault="003C57A7" w:rsidP="00802A6D">
      <w:pPr>
        <w:pStyle w:val="af0"/>
        <w:spacing w:after="0" w:line="340" w:lineRule="exact"/>
        <w:ind w:firstLineChars="200" w:firstLine="446"/>
        <w:rPr>
          <w:rFonts w:eastAsiaTheme="minorEastAsia"/>
          <w:sz w:val="24"/>
          <w:szCs w:val="24"/>
        </w:rPr>
      </w:pPr>
      <w:r w:rsidRPr="007E75DE">
        <w:rPr>
          <w:rFonts w:eastAsiaTheme="minorEastAsia"/>
          <w:sz w:val="24"/>
          <w:szCs w:val="24"/>
        </w:rPr>
        <w:t>【注意事项】</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1.</w:t>
      </w:r>
      <w:r w:rsidRPr="007E75D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2.</w:t>
      </w:r>
      <w:r w:rsidRPr="007E75DE">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3.</w:t>
      </w:r>
      <w:r w:rsidRPr="007E75D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7E75DE" w:rsidRDefault="003C57A7" w:rsidP="00802A6D">
      <w:pPr>
        <w:pStyle w:val="af0"/>
        <w:spacing w:after="0" w:line="340" w:lineRule="exact"/>
        <w:ind w:firstLineChars="200" w:firstLine="446"/>
        <w:rPr>
          <w:rFonts w:eastAsiaTheme="minorEastAsia"/>
          <w:sz w:val="24"/>
          <w:szCs w:val="24"/>
        </w:rPr>
      </w:pPr>
      <w:r w:rsidRPr="007E75DE">
        <w:rPr>
          <w:rFonts w:eastAsiaTheme="minorEastAsia"/>
          <w:sz w:val="24"/>
          <w:szCs w:val="24"/>
        </w:rPr>
        <w:t>【政策目录】</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1.</w:t>
      </w:r>
      <w:r w:rsidRPr="007E75DE">
        <w:rPr>
          <w:rFonts w:eastAsiaTheme="minorEastAsia"/>
          <w:sz w:val="24"/>
          <w:szCs w:val="24"/>
        </w:rPr>
        <w:t>《中华人民共和国政府采购法》第九条</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2.</w:t>
      </w:r>
      <w:r w:rsidRPr="007E75DE">
        <w:rPr>
          <w:rFonts w:eastAsiaTheme="minorEastAsia"/>
          <w:sz w:val="24"/>
          <w:szCs w:val="24"/>
        </w:rPr>
        <w:t>《中华人民共和国政府采购法实施条例》第六条</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 xml:space="preserve">3. </w:t>
      </w:r>
      <w:r w:rsidRPr="007E75DE">
        <w:rPr>
          <w:rFonts w:eastAsiaTheme="minorEastAsia"/>
          <w:sz w:val="24"/>
          <w:szCs w:val="24"/>
        </w:rPr>
        <w:t>财政部</w:t>
      </w:r>
      <w:r w:rsidRPr="007E75DE">
        <w:rPr>
          <w:rFonts w:eastAsiaTheme="minorEastAsia"/>
          <w:sz w:val="24"/>
          <w:szCs w:val="24"/>
        </w:rPr>
        <w:t xml:space="preserve"> </w:t>
      </w:r>
      <w:r w:rsidRPr="007E75DE">
        <w:rPr>
          <w:rFonts w:eastAsiaTheme="minorEastAsia"/>
          <w:sz w:val="24"/>
          <w:szCs w:val="24"/>
        </w:rPr>
        <w:t>工业和信息化部关于印发《政府采购促进中小企业发展管理办法》的通知（财库〔</w:t>
      </w:r>
      <w:r w:rsidRPr="007E75DE">
        <w:rPr>
          <w:rFonts w:eastAsiaTheme="minorEastAsia"/>
          <w:sz w:val="24"/>
          <w:szCs w:val="24"/>
        </w:rPr>
        <w:t>2020</w:t>
      </w:r>
      <w:r w:rsidRPr="007E75DE">
        <w:rPr>
          <w:rFonts w:eastAsiaTheme="minorEastAsia"/>
          <w:sz w:val="24"/>
          <w:szCs w:val="24"/>
        </w:rPr>
        <w:t>〕</w:t>
      </w:r>
      <w:r w:rsidRPr="007E75DE">
        <w:rPr>
          <w:rFonts w:eastAsiaTheme="minorEastAsia"/>
          <w:sz w:val="24"/>
          <w:szCs w:val="24"/>
        </w:rPr>
        <w:t>46</w:t>
      </w:r>
      <w:r w:rsidRPr="007E75DE">
        <w:rPr>
          <w:rFonts w:eastAsiaTheme="minorEastAsia"/>
          <w:sz w:val="24"/>
          <w:szCs w:val="24"/>
        </w:rPr>
        <w:t>号）</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 xml:space="preserve">4. </w:t>
      </w:r>
      <w:r w:rsidRPr="007E75DE">
        <w:rPr>
          <w:rFonts w:eastAsiaTheme="minorEastAsia"/>
          <w:sz w:val="24"/>
          <w:szCs w:val="24"/>
        </w:rPr>
        <w:t>财政部关于进一步加大政府采购支持中小企业力度的通知（财库〔</w:t>
      </w:r>
      <w:r w:rsidRPr="007E75DE">
        <w:rPr>
          <w:rFonts w:eastAsiaTheme="minorEastAsia"/>
          <w:sz w:val="24"/>
          <w:szCs w:val="24"/>
        </w:rPr>
        <w:t>2022</w:t>
      </w:r>
      <w:r w:rsidRPr="007E75DE">
        <w:rPr>
          <w:rFonts w:eastAsiaTheme="minorEastAsia"/>
          <w:sz w:val="24"/>
          <w:szCs w:val="24"/>
        </w:rPr>
        <w:t>〕</w:t>
      </w:r>
      <w:r w:rsidRPr="007E75DE">
        <w:rPr>
          <w:rFonts w:eastAsiaTheme="minorEastAsia"/>
          <w:sz w:val="24"/>
          <w:szCs w:val="24"/>
        </w:rPr>
        <w:t>19</w:t>
      </w:r>
      <w:r w:rsidRPr="007E75DE">
        <w:rPr>
          <w:rFonts w:eastAsiaTheme="minorEastAsia"/>
          <w:sz w:val="24"/>
          <w:szCs w:val="24"/>
        </w:rPr>
        <w:t>号）</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5.</w:t>
      </w:r>
      <w:r w:rsidRPr="007E75DE">
        <w:rPr>
          <w:rFonts w:eastAsiaTheme="minorEastAsia"/>
          <w:sz w:val="24"/>
          <w:szCs w:val="24"/>
        </w:rPr>
        <w:t>天津市财政局</w:t>
      </w:r>
      <w:r w:rsidRPr="007E75DE">
        <w:rPr>
          <w:rFonts w:eastAsiaTheme="minorEastAsia"/>
          <w:sz w:val="24"/>
          <w:szCs w:val="24"/>
        </w:rPr>
        <w:t xml:space="preserve"> </w:t>
      </w:r>
      <w:r w:rsidRPr="007E75DE">
        <w:rPr>
          <w:rFonts w:eastAsiaTheme="minorEastAsia"/>
          <w:sz w:val="24"/>
          <w:szCs w:val="24"/>
        </w:rPr>
        <w:t>天津市工业和信息化局关于贯彻落实《政府采购促进中小企业发展管理办法》的通知（津财采〔</w:t>
      </w:r>
      <w:r w:rsidRPr="007E75DE">
        <w:rPr>
          <w:rFonts w:eastAsiaTheme="minorEastAsia"/>
          <w:sz w:val="24"/>
          <w:szCs w:val="24"/>
        </w:rPr>
        <w:t>2021</w:t>
      </w:r>
      <w:r w:rsidRPr="007E75DE">
        <w:rPr>
          <w:rFonts w:eastAsiaTheme="minorEastAsia"/>
          <w:sz w:val="24"/>
          <w:szCs w:val="24"/>
        </w:rPr>
        <w:t>〕</w:t>
      </w:r>
      <w:r w:rsidRPr="007E75DE">
        <w:rPr>
          <w:rFonts w:eastAsiaTheme="minorEastAsia"/>
          <w:sz w:val="24"/>
          <w:szCs w:val="24"/>
        </w:rPr>
        <w:t>12</w:t>
      </w:r>
      <w:r w:rsidRPr="007E75DE">
        <w:rPr>
          <w:rFonts w:eastAsiaTheme="minorEastAsia"/>
          <w:sz w:val="24"/>
          <w:szCs w:val="24"/>
        </w:rPr>
        <w:t>号）</w:t>
      </w:r>
    </w:p>
    <w:p w:rsidR="003C57A7" w:rsidRPr="007E75DE" w:rsidRDefault="003C57A7" w:rsidP="00802A6D">
      <w:pPr>
        <w:spacing w:line="340" w:lineRule="exact"/>
        <w:ind w:firstLineChars="200" w:firstLine="446"/>
        <w:rPr>
          <w:rFonts w:eastAsiaTheme="minorEastAsia"/>
          <w:sz w:val="24"/>
        </w:rPr>
      </w:pPr>
      <w:r w:rsidRPr="007E75DE">
        <w:rPr>
          <w:rFonts w:eastAsiaTheme="minorEastAsia"/>
          <w:sz w:val="24"/>
        </w:rPr>
        <w:t>6.</w:t>
      </w:r>
      <w:r w:rsidRPr="007E75DE">
        <w:rPr>
          <w:rFonts w:eastAsiaTheme="minorEastAsia"/>
          <w:sz w:val="24"/>
        </w:rPr>
        <w:t>市财政局</w:t>
      </w:r>
      <w:r w:rsidRPr="007E75DE">
        <w:rPr>
          <w:rFonts w:eastAsiaTheme="minorEastAsia"/>
          <w:sz w:val="24"/>
        </w:rPr>
        <w:t xml:space="preserve"> </w:t>
      </w:r>
      <w:r w:rsidRPr="007E75DE">
        <w:rPr>
          <w:rFonts w:eastAsiaTheme="minorEastAsia"/>
          <w:sz w:val="24"/>
        </w:rPr>
        <w:t>市发展改革委</w:t>
      </w:r>
      <w:r w:rsidRPr="007E75DE">
        <w:rPr>
          <w:rFonts w:eastAsiaTheme="minorEastAsia"/>
          <w:sz w:val="24"/>
        </w:rPr>
        <w:t xml:space="preserve"> </w:t>
      </w:r>
      <w:r w:rsidRPr="007E75DE">
        <w:rPr>
          <w:rFonts w:eastAsiaTheme="minorEastAsia"/>
          <w:sz w:val="24"/>
        </w:rPr>
        <w:t>市住房城乡建设委</w:t>
      </w:r>
      <w:r w:rsidRPr="007E75DE">
        <w:rPr>
          <w:rFonts w:eastAsiaTheme="minorEastAsia"/>
          <w:sz w:val="24"/>
        </w:rPr>
        <w:t xml:space="preserve"> </w:t>
      </w:r>
      <w:r w:rsidRPr="007E75DE">
        <w:rPr>
          <w:rFonts w:eastAsiaTheme="minorEastAsia"/>
          <w:sz w:val="24"/>
        </w:rPr>
        <w:t>市交通运输委</w:t>
      </w:r>
      <w:r w:rsidRPr="007E75DE">
        <w:rPr>
          <w:rFonts w:eastAsiaTheme="minorEastAsia"/>
          <w:sz w:val="24"/>
        </w:rPr>
        <w:t xml:space="preserve"> </w:t>
      </w:r>
      <w:r w:rsidRPr="007E75DE">
        <w:rPr>
          <w:rFonts w:eastAsiaTheme="minorEastAsia"/>
          <w:sz w:val="24"/>
        </w:rPr>
        <w:t>市水务局</w:t>
      </w:r>
      <w:r w:rsidRPr="007E75DE">
        <w:rPr>
          <w:rFonts w:eastAsiaTheme="minorEastAsia"/>
          <w:sz w:val="24"/>
        </w:rPr>
        <w:t xml:space="preserve"> </w:t>
      </w:r>
      <w:r w:rsidRPr="007E75DE">
        <w:rPr>
          <w:rFonts w:eastAsiaTheme="minorEastAsia"/>
          <w:sz w:val="24"/>
        </w:rPr>
        <w:t>市政务服务办关于进一步贯彻落实政府采购支持中小企业政策的通知（津财采〔</w:t>
      </w:r>
      <w:r w:rsidRPr="007E75DE">
        <w:rPr>
          <w:rFonts w:eastAsiaTheme="minorEastAsia"/>
          <w:sz w:val="24"/>
        </w:rPr>
        <w:t>2022</w:t>
      </w:r>
      <w:r w:rsidRPr="007E75DE">
        <w:rPr>
          <w:rFonts w:eastAsiaTheme="minorEastAsia"/>
          <w:sz w:val="24"/>
        </w:rPr>
        <w:t>〕</w:t>
      </w:r>
      <w:r w:rsidRPr="007E75DE">
        <w:rPr>
          <w:rFonts w:eastAsiaTheme="minorEastAsia"/>
          <w:sz w:val="24"/>
        </w:rPr>
        <w:t>11</w:t>
      </w:r>
      <w:r w:rsidRPr="007E75DE">
        <w:rPr>
          <w:rFonts w:eastAsiaTheme="minorEastAsia"/>
          <w:sz w:val="24"/>
        </w:rPr>
        <w:t>号）</w:t>
      </w:r>
    </w:p>
    <w:p w:rsidR="00802A6D" w:rsidRPr="007E75DE" w:rsidRDefault="00802A6D" w:rsidP="00802A6D">
      <w:pPr>
        <w:adjustRightInd w:val="0"/>
        <w:snapToGrid w:val="0"/>
        <w:spacing w:line="400" w:lineRule="exact"/>
        <w:jc w:val="center"/>
        <w:rPr>
          <w:b/>
          <w:sz w:val="24"/>
          <w:szCs w:val="24"/>
        </w:rPr>
      </w:pPr>
      <w:r w:rsidRPr="007E75DE">
        <w:rPr>
          <w:b/>
          <w:sz w:val="24"/>
          <w:szCs w:val="24"/>
        </w:rPr>
        <w:t>诚信参与政府采购活动提示函</w:t>
      </w:r>
    </w:p>
    <w:p w:rsidR="00802A6D" w:rsidRPr="007E75DE"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近年来，我市财政部门查处的政府采购供应商违法行为中，提供虚假材料谋取中标、成交的占</w:t>
      </w:r>
      <w:r w:rsidRPr="007E75DE">
        <w:rPr>
          <w:rFonts w:ascii="Times New Roman" w:eastAsiaTheme="minorEastAsia" w:hAnsi="Times New Roman" w:cs="Times New Roman"/>
        </w:rPr>
        <w:t>95%</w:t>
      </w:r>
      <w:r w:rsidRPr="007E75DE">
        <w:rPr>
          <w:rFonts w:ascii="Times New Roman" w:eastAsiaTheme="minorEastAsia" w:hAnsi="Times New Roman" w:cs="Times New Roman"/>
        </w:rPr>
        <w:t>以上，严重扰乱了政府采购市场秩序，损害了政府采购营商环境。</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E75DE">
        <w:rPr>
          <w:rStyle w:val="af3"/>
          <w:rFonts w:ascii="Times New Roman" w:eastAsiaTheme="minorEastAsia" w:hAnsi="Times New Roman" w:cs="Times New Roman"/>
          <w:b w:val="0"/>
        </w:rPr>
        <w:t>等</w:t>
      </w:r>
      <w:r w:rsidRPr="007E75DE">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一旦被查实存在提供虚假材料的，供应商的以下陈述申辩意见一般不予采信：</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1.</w:t>
      </w:r>
      <w:r w:rsidRPr="007E75DE">
        <w:rPr>
          <w:rFonts w:ascii="Times New Roman" w:eastAsiaTheme="minorEastAsia" w:hAnsi="Times New Roman" w:cs="Times New Roman"/>
        </w:rPr>
        <w:t>虚假材料为员工个人或第三方单位提供，供应商并不知情；</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2.</w:t>
      </w:r>
      <w:r w:rsidRPr="007E75DE">
        <w:rPr>
          <w:rFonts w:ascii="Times New Roman" w:eastAsiaTheme="minorEastAsia" w:hAnsi="Times New Roman" w:cs="Times New Roman"/>
        </w:rPr>
        <w:t>虚假材料并非评审因素或属于多提供，而并不影响评审结果；</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3.</w:t>
      </w:r>
      <w:r w:rsidRPr="007E75DE">
        <w:rPr>
          <w:rFonts w:ascii="Times New Roman" w:eastAsiaTheme="minorEastAsia" w:hAnsi="Times New Roman" w:cs="Times New Roman"/>
        </w:rPr>
        <w:t>供应商并未中标，没有产生危害后果；</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4.</w:t>
      </w:r>
      <w:r w:rsidRPr="007E75DE">
        <w:rPr>
          <w:rFonts w:ascii="Times New Roman" w:eastAsiaTheme="minorEastAsia" w:hAnsi="Times New Roman" w:cs="Times New Roman"/>
        </w:rPr>
        <w:t>工作人员疏忽大意，错放相关材料；</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5.</w:t>
      </w:r>
      <w:r w:rsidRPr="007E75DE">
        <w:rPr>
          <w:rFonts w:ascii="Times New Roman" w:eastAsiaTheme="minorEastAsia" w:hAnsi="Times New Roman" w:cs="Times New Roman"/>
        </w:rPr>
        <w:t>已查验材料原件或通过非官方渠道扫码、在线查询等，尽到了审查义务。</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 </w:t>
      </w:r>
      <w:r w:rsidRPr="007E75DE">
        <w:rPr>
          <w:b/>
          <w:bCs/>
        </w:rPr>
        <w:t>法律责任：</w:t>
      </w:r>
      <w:r w:rsidRPr="007E75DE">
        <w:rPr>
          <w:rFonts w:ascii="Times New Roman" w:eastAsiaTheme="minorEastAsia" w:hAnsi="Times New Roman" w:cs="Times New Roman"/>
        </w:rPr>
        <w:t>《中华人民共和国政府采购法》第七十七条第一款</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7E75DE" w:rsidRDefault="00ED442B">
      <w:pPr>
        <w:widowControl/>
        <w:jc w:val="left"/>
        <w:rPr>
          <w:b/>
          <w:bCs/>
          <w:kern w:val="28"/>
          <w:sz w:val="32"/>
          <w:szCs w:val="32"/>
          <w:lang w:val="x-none" w:eastAsia="x-none"/>
        </w:rPr>
      </w:pPr>
    </w:p>
    <w:p w:rsidR="00802A6D" w:rsidRPr="007E75DE" w:rsidRDefault="00802A6D">
      <w:pPr>
        <w:widowControl/>
        <w:jc w:val="left"/>
        <w:rPr>
          <w:b/>
          <w:bCs/>
          <w:kern w:val="28"/>
          <w:sz w:val="32"/>
          <w:szCs w:val="32"/>
          <w:lang w:val="x-none" w:eastAsia="x-none"/>
        </w:rPr>
      </w:pPr>
      <w:r w:rsidRPr="007E75DE">
        <w:br w:type="page"/>
      </w:r>
    </w:p>
    <w:p w:rsidR="00AE5C1F" w:rsidRPr="007E75DE" w:rsidRDefault="00AE5C1F" w:rsidP="00AE5C1F">
      <w:pPr>
        <w:pStyle w:val="a5"/>
        <w:rPr>
          <w:rFonts w:ascii="Times New Roman" w:hAnsi="Times New Roman"/>
        </w:rPr>
      </w:pPr>
      <w:r w:rsidRPr="007E75DE">
        <w:rPr>
          <w:rFonts w:ascii="Times New Roman" w:hAnsi="Times New Roman"/>
        </w:rPr>
        <w:t>第</w:t>
      </w:r>
      <w:r w:rsidR="00755358" w:rsidRPr="007E75DE">
        <w:rPr>
          <w:rFonts w:ascii="Times New Roman" w:hAnsi="Times New Roman"/>
          <w:lang w:eastAsia="zh-CN"/>
        </w:rPr>
        <w:t>二</w:t>
      </w:r>
      <w:r w:rsidRPr="007E75DE">
        <w:rPr>
          <w:rFonts w:ascii="Times New Roman" w:hAnsi="Times New Roman"/>
        </w:rPr>
        <w:t>部分</w:t>
      </w:r>
      <w:r w:rsidRPr="007E75DE">
        <w:rPr>
          <w:rFonts w:ascii="Times New Roman" w:hAnsi="Times New Roman"/>
        </w:rPr>
        <w:t xml:space="preserve">  </w:t>
      </w:r>
      <w:r w:rsidRPr="007E75DE">
        <w:rPr>
          <w:rFonts w:ascii="Times New Roman" w:hAnsi="Times New Roman"/>
        </w:rPr>
        <w:t>招标项目要求</w:t>
      </w:r>
      <w:bookmarkEnd w:id="6"/>
    </w:p>
    <w:p w:rsidR="00AE5C1F" w:rsidRPr="007E75DE" w:rsidRDefault="00AE5C1F" w:rsidP="00AE5C1F">
      <w:pPr>
        <w:tabs>
          <w:tab w:val="left" w:pos="210"/>
        </w:tabs>
        <w:autoSpaceDE w:val="0"/>
        <w:autoSpaceDN w:val="0"/>
        <w:adjustRightInd w:val="0"/>
        <w:spacing w:line="360" w:lineRule="auto"/>
        <w:ind w:firstLineChars="200" w:firstLine="446"/>
        <w:outlineLvl w:val="0"/>
        <w:rPr>
          <w:sz w:val="24"/>
          <w:szCs w:val="24"/>
        </w:rPr>
      </w:pPr>
      <w:r w:rsidRPr="007E75DE">
        <w:rPr>
          <w:sz w:val="24"/>
          <w:szCs w:val="24"/>
        </w:rPr>
        <w:t>一、</w:t>
      </w:r>
      <w:r w:rsidR="000607D4" w:rsidRPr="007E75DE">
        <w:rPr>
          <w:sz w:val="24"/>
          <w:szCs w:val="24"/>
        </w:rPr>
        <w:t>商务要求</w:t>
      </w:r>
    </w:p>
    <w:p w:rsidR="000F48D9" w:rsidRPr="007E75DE" w:rsidRDefault="000F48D9" w:rsidP="000F48D9">
      <w:pPr>
        <w:autoSpaceDE w:val="0"/>
        <w:autoSpaceDN w:val="0"/>
        <w:adjustRightInd w:val="0"/>
        <w:spacing w:line="360" w:lineRule="auto"/>
        <w:ind w:firstLineChars="200" w:firstLine="446"/>
        <w:rPr>
          <w:sz w:val="24"/>
        </w:rPr>
      </w:pPr>
      <w:r w:rsidRPr="007E75DE">
        <w:rPr>
          <w:sz w:val="24"/>
          <w:szCs w:val="24"/>
        </w:rPr>
        <w:t>（一）报</w:t>
      </w:r>
      <w:r w:rsidRPr="007E75DE">
        <w:rPr>
          <w:sz w:val="24"/>
        </w:rPr>
        <w:t>价要求</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 xml:space="preserve">1. </w:t>
      </w:r>
      <w:r w:rsidRPr="007E75DE">
        <w:rPr>
          <w:sz w:val="24"/>
        </w:rPr>
        <w:t>投标报价以人民币填列。</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2. </w:t>
      </w:r>
      <w:r w:rsidRPr="007E75DE">
        <w:rPr>
          <w:rFonts w:hint="eastAsia"/>
          <w:sz w:val="24"/>
        </w:rPr>
        <w:t>投标人的报价应包括：开发费、培训费、维护费、管理费及税金等为完成招标文件规定全部工作所需的一切费用。投标人所报价格为任务完成的最终优惠价格。</w:t>
      </w:r>
    </w:p>
    <w:p w:rsidR="008B202B" w:rsidRPr="007E75DE" w:rsidRDefault="008B202B" w:rsidP="008B202B">
      <w:pPr>
        <w:spacing w:line="360" w:lineRule="auto"/>
        <w:ind w:firstLineChars="200" w:firstLine="446"/>
        <w:rPr>
          <w:kern w:val="0"/>
          <w:sz w:val="24"/>
          <w:szCs w:val="24"/>
        </w:rPr>
      </w:pPr>
      <w:r w:rsidRPr="007E75DE">
        <w:rPr>
          <w:rFonts w:hint="eastAsia"/>
          <w:kern w:val="0"/>
          <w:sz w:val="24"/>
          <w:szCs w:val="24"/>
        </w:rPr>
        <w:t xml:space="preserve">3. </w:t>
      </w:r>
      <w:r w:rsidRPr="007E75DE">
        <w:rPr>
          <w:sz w:val="24"/>
        </w:rPr>
        <w:t>验收相关费用由投标人负责。</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w:t>
      </w:r>
      <w:r w:rsidR="006A75E7" w:rsidRPr="007E75DE">
        <w:rPr>
          <w:sz w:val="24"/>
        </w:rPr>
        <w:t>二</w:t>
      </w:r>
      <w:r w:rsidRPr="007E75DE">
        <w:rPr>
          <w:sz w:val="24"/>
        </w:rPr>
        <w:t>）服务要求</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1. </w:t>
      </w:r>
      <w:r w:rsidRPr="007E75DE">
        <w:rPr>
          <w:rFonts w:hint="eastAsia"/>
          <w:sz w:val="24"/>
        </w:rPr>
        <w:t>详见项目需求书，</w:t>
      </w:r>
      <w:r w:rsidRPr="007E75DE">
        <w:rPr>
          <w:sz w:val="24"/>
        </w:rPr>
        <w:t>投标人提供详细的服务方案。</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2. </w:t>
      </w:r>
      <w:r w:rsidRPr="007E75DE">
        <w:rPr>
          <w:rFonts w:hint="eastAsia"/>
          <w:sz w:val="24"/>
        </w:rPr>
        <w:t>中标后，中标供应商须与采购人就数据信息安全签署保密协议。</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3. </w:t>
      </w:r>
      <w:r w:rsidRPr="007E75DE">
        <w:rPr>
          <w:rFonts w:hint="eastAsia"/>
          <w:sz w:val="24"/>
        </w:rPr>
        <w:t>投标人须在投标文件中承诺，若其为中标供应商，将对采购人已有或将来的各业务系统对接工作免费开放接口协议、数据结构等与对接相关的所有资料。</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w:t>
      </w:r>
      <w:r w:rsidR="006A75E7" w:rsidRPr="007E75DE">
        <w:rPr>
          <w:sz w:val="24"/>
        </w:rPr>
        <w:t>三</w:t>
      </w:r>
      <w:r w:rsidR="0092600D" w:rsidRPr="007E75DE">
        <w:rPr>
          <w:sz w:val="24"/>
        </w:rPr>
        <w:t>）时间、地点</w:t>
      </w:r>
      <w:r w:rsidRPr="007E75DE">
        <w:rPr>
          <w:sz w:val="24"/>
        </w:rPr>
        <w:t>要求</w:t>
      </w:r>
    </w:p>
    <w:p w:rsidR="00537013" w:rsidRPr="007E75DE" w:rsidRDefault="000F48D9" w:rsidP="004826E0">
      <w:pPr>
        <w:autoSpaceDE w:val="0"/>
        <w:autoSpaceDN w:val="0"/>
        <w:adjustRightInd w:val="0"/>
        <w:spacing w:line="360" w:lineRule="auto"/>
        <w:ind w:firstLineChars="200" w:firstLine="446"/>
        <w:rPr>
          <w:sz w:val="24"/>
        </w:rPr>
      </w:pPr>
      <w:r w:rsidRPr="007E75DE">
        <w:rPr>
          <w:sz w:val="24"/>
        </w:rPr>
        <w:t xml:space="preserve">1. </w:t>
      </w:r>
      <w:r w:rsidR="0092600D" w:rsidRPr="007E75DE">
        <w:rPr>
          <w:sz w:val="24"/>
        </w:rPr>
        <w:t>时间要求</w:t>
      </w:r>
      <w:r w:rsidRPr="007E75DE">
        <w:rPr>
          <w:sz w:val="24"/>
        </w:rPr>
        <w:t>：</w:t>
      </w:r>
    </w:p>
    <w:p w:rsidR="004826E0" w:rsidRPr="007E75DE" w:rsidRDefault="00537013" w:rsidP="004826E0">
      <w:pPr>
        <w:autoSpaceDE w:val="0"/>
        <w:autoSpaceDN w:val="0"/>
        <w:adjustRightInd w:val="0"/>
        <w:spacing w:line="360" w:lineRule="auto"/>
        <w:ind w:firstLineChars="200" w:firstLine="446"/>
        <w:rPr>
          <w:sz w:val="24"/>
        </w:rPr>
      </w:pPr>
      <w:r w:rsidRPr="007E75DE">
        <w:rPr>
          <w:rFonts w:hint="eastAsia"/>
          <w:sz w:val="24"/>
        </w:rPr>
        <w:t>第一包：</w:t>
      </w:r>
      <w:r w:rsidR="005C1416" w:rsidRPr="007E75DE">
        <w:rPr>
          <w:rFonts w:hint="eastAsia"/>
          <w:sz w:val="24"/>
        </w:rPr>
        <w:t>自签订合同之日起</w:t>
      </w:r>
      <w:r w:rsidR="005C1416" w:rsidRPr="007E75DE">
        <w:rPr>
          <w:rFonts w:hint="eastAsia"/>
          <w:sz w:val="24"/>
        </w:rPr>
        <w:t>45</w:t>
      </w:r>
      <w:r w:rsidR="005C1416" w:rsidRPr="007E75DE">
        <w:rPr>
          <w:rFonts w:hint="eastAsia"/>
          <w:sz w:val="24"/>
        </w:rPr>
        <w:t>个自然日内完成天津市</w:t>
      </w:r>
      <w:r w:rsidR="005C1416" w:rsidRPr="007E75DE">
        <w:rPr>
          <w:rFonts w:hint="eastAsia"/>
          <w:sz w:val="24"/>
        </w:rPr>
        <w:t>80%</w:t>
      </w:r>
      <w:r w:rsidR="005C1416" w:rsidRPr="007E75DE">
        <w:rPr>
          <w:rFonts w:hint="eastAsia"/>
          <w:sz w:val="24"/>
        </w:rPr>
        <w:t>普通本科院校和职业院校的数据采集接口的开发，获取最少</w:t>
      </w:r>
      <w:r w:rsidR="005C1416" w:rsidRPr="007E75DE">
        <w:rPr>
          <w:rFonts w:hint="eastAsia"/>
          <w:sz w:val="24"/>
        </w:rPr>
        <w:t>5000</w:t>
      </w:r>
      <w:r w:rsidR="005C1416" w:rsidRPr="007E75DE">
        <w:rPr>
          <w:rFonts w:hint="eastAsia"/>
          <w:sz w:val="24"/>
        </w:rPr>
        <w:t>张表单的采集，验收前完成所有数据对接；市级教育系统</w:t>
      </w:r>
      <w:r w:rsidR="005C1416" w:rsidRPr="007E75DE">
        <w:rPr>
          <w:rFonts w:hint="eastAsia"/>
          <w:sz w:val="24"/>
        </w:rPr>
        <w:t>27</w:t>
      </w:r>
      <w:r w:rsidR="005C1416" w:rsidRPr="007E75DE">
        <w:rPr>
          <w:rFonts w:hint="eastAsia"/>
          <w:sz w:val="24"/>
        </w:rPr>
        <w:t>个数据采集接口的开发和</w:t>
      </w:r>
      <w:r w:rsidR="005C1416" w:rsidRPr="007E75DE">
        <w:rPr>
          <w:rFonts w:hint="eastAsia"/>
          <w:sz w:val="24"/>
        </w:rPr>
        <w:t>75</w:t>
      </w:r>
      <w:r w:rsidR="005C1416" w:rsidRPr="007E75DE">
        <w:rPr>
          <w:rFonts w:hint="eastAsia"/>
          <w:sz w:val="24"/>
        </w:rPr>
        <w:t>个库表的采集任务，获取最少</w:t>
      </w:r>
      <w:r w:rsidR="005C1416" w:rsidRPr="007E75DE">
        <w:rPr>
          <w:rFonts w:hint="eastAsia"/>
          <w:sz w:val="24"/>
        </w:rPr>
        <w:t>480</w:t>
      </w:r>
      <w:r w:rsidR="005C1416" w:rsidRPr="007E75DE">
        <w:rPr>
          <w:rFonts w:hint="eastAsia"/>
          <w:sz w:val="24"/>
        </w:rPr>
        <w:t>表单的采集，验收前完成所有数据对接。自签订合同之日起</w:t>
      </w:r>
      <w:r w:rsidR="005C1416" w:rsidRPr="007E75DE">
        <w:rPr>
          <w:rFonts w:hint="eastAsia"/>
          <w:sz w:val="24"/>
        </w:rPr>
        <w:t>6</w:t>
      </w:r>
      <w:r w:rsidR="005C1416" w:rsidRPr="007E75DE">
        <w:rPr>
          <w:rFonts w:hint="eastAsia"/>
          <w:sz w:val="24"/>
        </w:rPr>
        <w:t>个月内完成项目平台建设并进行初验；初验完成后进入系统试运行期；系统试运行期</w:t>
      </w:r>
      <w:r w:rsidR="005C1416" w:rsidRPr="007E75DE">
        <w:rPr>
          <w:rFonts w:hint="eastAsia"/>
          <w:sz w:val="24"/>
        </w:rPr>
        <w:t>6</w:t>
      </w:r>
      <w:r w:rsidR="005C1416" w:rsidRPr="007E75DE">
        <w:rPr>
          <w:rFonts w:hint="eastAsia"/>
          <w:sz w:val="24"/>
        </w:rPr>
        <w:t>个月，在试运行期间完成对使用该系统的相关人员培训，试运行期结束后进行终验，终验完成后提供三年驻场服务。自甲方通知之日起提供一年政务云服务</w:t>
      </w:r>
      <w:r w:rsidR="004826E0" w:rsidRPr="007E75DE">
        <w:rPr>
          <w:sz w:val="24"/>
        </w:rPr>
        <w:t>（特殊情况以合同为准）。</w:t>
      </w:r>
    </w:p>
    <w:p w:rsidR="00537013" w:rsidRPr="007E75DE" w:rsidRDefault="00537013" w:rsidP="004826E0">
      <w:pPr>
        <w:autoSpaceDE w:val="0"/>
        <w:autoSpaceDN w:val="0"/>
        <w:adjustRightInd w:val="0"/>
        <w:spacing w:line="360" w:lineRule="auto"/>
        <w:ind w:firstLineChars="200" w:firstLine="446"/>
        <w:rPr>
          <w:sz w:val="24"/>
        </w:rPr>
      </w:pPr>
      <w:r w:rsidRPr="007E75DE">
        <w:rPr>
          <w:rFonts w:hint="eastAsia"/>
          <w:sz w:val="24"/>
        </w:rPr>
        <w:t>第二</w:t>
      </w:r>
      <w:r w:rsidR="007B7298" w:rsidRPr="007E75DE">
        <w:rPr>
          <w:rFonts w:hint="eastAsia"/>
          <w:sz w:val="24"/>
        </w:rPr>
        <w:t>至</w:t>
      </w:r>
      <w:r w:rsidR="0074606E" w:rsidRPr="007E75DE">
        <w:rPr>
          <w:rFonts w:hint="eastAsia"/>
          <w:sz w:val="24"/>
        </w:rPr>
        <w:t>五</w:t>
      </w:r>
      <w:r w:rsidRPr="007E75DE">
        <w:rPr>
          <w:rFonts w:hint="eastAsia"/>
          <w:sz w:val="24"/>
        </w:rPr>
        <w:t>包：自采购人通知之日起</w:t>
      </w:r>
      <w:r w:rsidRPr="007E75DE">
        <w:rPr>
          <w:rFonts w:hint="eastAsia"/>
          <w:sz w:val="24"/>
        </w:rPr>
        <w:t>90</w:t>
      </w:r>
      <w:r w:rsidRPr="007E75DE">
        <w:rPr>
          <w:rFonts w:hint="eastAsia"/>
          <w:sz w:val="24"/>
        </w:rPr>
        <w:t>天内完成相关服务</w:t>
      </w:r>
      <w:r w:rsidR="0074606E" w:rsidRPr="007E75DE">
        <w:rPr>
          <w:rFonts w:hint="eastAsia"/>
          <w:sz w:val="24"/>
        </w:rPr>
        <w:t>并验收</w:t>
      </w:r>
      <w:r w:rsidRPr="007E75DE">
        <w:rPr>
          <w:sz w:val="24"/>
        </w:rPr>
        <w:t>（特殊情况以合同为准）。</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 xml:space="preserve">2. </w:t>
      </w:r>
      <w:r w:rsidR="0092600D" w:rsidRPr="007E75DE">
        <w:rPr>
          <w:sz w:val="24"/>
        </w:rPr>
        <w:t>服务</w:t>
      </w:r>
      <w:r w:rsidRPr="007E75DE">
        <w:rPr>
          <w:sz w:val="24"/>
        </w:rPr>
        <w:t>地点：</w:t>
      </w:r>
      <w:r w:rsidR="00D517FC" w:rsidRPr="007E75DE">
        <w:rPr>
          <w:rFonts w:hint="eastAsia"/>
          <w:sz w:val="24"/>
        </w:rPr>
        <w:t>天津市南开区水上公园北道</w:t>
      </w:r>
      <w:r w:rsidR="00D517FC" w:rsidRPr="007E75DE">
        <w:rPr>
          <w:rFonts w:hint="eastAsia"/>
          <w:sz w:val="24"/>
        </w:rPr>
        <w:t>50</w:t>
      </w:r>
      <w:r w:rsidR="00D517FC" w:rsidRPr="007E75DE">
        <w:rPr>
          <w:rFonts w:hint="eastAsia"/>
          <w:sz w:val="24"/>
        </w:rPr>
        <w:t>号</w:t>
      </w:r>
      <w:r w:rsidR="004C7DC6" w:rsidRPr="007E75DE">
        <w:rPr>
          <w:sz w:val="24"/>
        </w:rPr>
        <w:t>（特殊情况以合同为准）。</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w:t>
      </w:r>
      <w:r w:rsidR="006A75E7" w:rsidRPr="007E75DE">
        <w:rPr>
          <w:sz w:val="24"/>
        </w:rPr>
        <w:t>四</w:t>
      </w:r>
      <w:r w:rsidRPr="007E75DE">
        <w:rPr>
          <w:sz w:val="24"/>
        </w:rPr>
        <w:t>）付款方式</w:t>
      </w:r>
    </w:p>
    <w:p w:rsidR="000F48D9" w:rsidRPr="007E75DE" w:rsidRDefault="00D517FC" w:rsidP="00FA5ADD">
      <w:pPr>
        <w:autoSpaceDE w:val="0"/>
        <w:autoSpaceDN w:val="0"/>
        <w:adjustRightInd w:val="0"/>
        <w:spacing w:line="360" w:lineRule="auto"/>
        <w:ind w:firstLineChars="200" w:firstLine="446"/>
        <w:rPr>
          <w:sz w:val="24"/>
        </w:rPr>
      </w:pPr>
      <w:r w:rsidRPr="007E75DE">
        <w:rPr>
          <w:rFonts w:hint="eastAsia"/>
          <w:sz w:val="24"/>
        </w:rPr>
        <w:t>第一包：合同签订生效后</w:t>
      </w:r>
      <w:r w:rsidRPr="007E75DE">
        <w:rPr>
          <w:rFonts w:hint="eastAsia"/>
          <w:sz w:val="24"/>
        </w:rPr>
        <w:t>30</w:t>
      </w:r>
      <w:r w:rsidRPr="007E75DE">
        <w:rPr>
          <w:rFonts w:hint="eastAsia"/>
          <w:sz w:val="24"/>
        </w:rPr>
        <w:t>个工作日内，采购人向中标人支付合同款的</w:t>
      </w:r>
      <w:r w:rsidRPr="007E75DE">
        <w:rPr>
          <w:rFonts w:hint="eastAsia"/>
          <w:sz w:val="24"/>
        </w:rPr>
        <w:t>40%</w:t>
      </w:r>
      <w:r w:rsidRPr="007E75DE">
        <w:rPr>
          <w:rFonts w:hint="eastAsia"/>
          <w:sz w:val="24"/>
        </w:rPr>
        <w:t>；完成敏感数据区搭建和数据采集服务后</w:t>
      </w:r>
      <w:r w:rsidRPr="007E75DE">
        <w:rPr>
          <w:rFonts w:hint="eastAsia"/>
          <w:sz w:val="24"/>
        </w:rPr>
        <w:t>30</w:t>
      </w:r>
      <w:r w:rsidRPr="007E75DE">
        <w:rPr>
          <w:rFonts w:hint="eastAsia"/>
          <w:sz w:val="24"/>
        </w:rPr>
        <w:t>个工作日内，采购人向中标人支付合同款的</w:t>
      </w:r>
      <w:r w:rsidR="0074606E" w:rsidRPr="007E75DE">
        <w:rPr>
          <w:rFonts w:hint="eastAsia"/>
          <w:sz w:val="24"/>
        </w:rPr>
        <w:t>4</w:t>
      </w:r>
      <w:r w:rsidRPr="007E75DE">
        <w:rPr>
          <w:rFonts w:hint="eastAsia"/>
          <w:sz w:val="24"/>
        </w:rPr>
        <w:t>0%</w:t>
      </w:r>
      <w:r w:rsidRPr="007E75DE">
        <w:rPr>
          <w:rFonts w:hint="eastAsia"/>
          <w:sz w:val="24"/>
        </w:rPr>
        <w:t>；完成项目建设并通过初验后</w:t>
      </w:r>
      <w:r w:rsidRPr="007E75DE">
        <w:rPr>
          <w:rFonts w:hint="eastAsia"/>
          <w:sz w:val="24"/>
        </w:rPr>
        <w:t>30</w:t>
      </w:r>
      <w:r w:rsidRPr="007E75DE">
        <w:rPr>
          <w:rFonts w:hint="eastAsia"/>
          <w:sz w:val="24"/>
        </w:rPr>
        <w:t>个工作日内，采购人向中标人支付合同款的</w:t>
      </w:r>
      <w:r w:rsidR="0074606E" w:rsidRPr="007E75DE">
        <w:rPr>
          <w:rFonts w:hint="eastAsia"/>
          <w:sz w:val="24"/>
        </w:rPr>
        <w:t>1</w:t>
      </w:r>
      <w:r w:rsidRPr="007E75DE">
        <w:rPr>
          <w:rFonts w:hint="eastAsia"/>
          <w:sz w:val="24"/>
        </w:rPr>
        <w:t>0%</w:t>
      </w:r>
      <w:r w:rsidRPr="007E75DE">
        <w:rPr>
          <w:rFonts w:hint="eastAsia"/>
          <w:sz w:val="24"/>
        </w:rPr>
        <w:t>；系统试运行时间</w:t>
      </w:r>
      <w:r w:rsidRPr="007E75DE">
        <w:rPr>
          <w:rFonts w:hint="eastAsia"/>
          <w:sz w:val="24"/>
        </w:rPr>
        <w:t>6</w:t>
      </w:r>
      <w:r w:rsidRPr="007E75DE">
        <w:rPr>
          <w:rFonts w:hint="eastAsia"/>
          <w:sz w:val="24"/>
        </w:rPr>
        <w:t>个月，系统运行稳定并通过终验后</w:t>
      </w:r>
      <w:r w:rsidRPr="007E75DE">
        <w:rPr>
          <w:rFonts w:hint="eastAsia"/>
          <w:sz w:val="24"/>
        </w:rPr>
        <w:t>30</w:t>
      </w:r>
      <w:r w:rsidRPr="007E75DE">
        <w:rPr>
          <w:rFonts w:hint="eastAsia"/>
          <w:sz w:val="24"/>
        </w:rPr>
        <w:t>个工作日内，采购人向中标人支付合同款的</w:t>
      </w:r>
      <w:r w:rsidRPr="007E75DE">
        <w:rPr>
          <w:rFonts w:hint="eastAsia"/>
          <w:sz w:val="24"/>
        </w:rPr>
        <w:t>10%</w:t>
      </w:r>
      <w:r w:rsidR="004826E0" w:rsidRPr="007E75DE">
        <w:rPr>
          <w:sz w:val="24"/>
        </w:rPr>
        <w:t>（特殊情况以合同为准）。</w:t>
      </w:r>
    </w:p>
    <w:p w:rsidR="00537013" w:rsidRPr="007E75DE" w:rsidRDefault="00F33A91" w:rsidP="00FA5ADD">
      <w:pPr>
        <w:autoSpaceDE w:val="0"/>
        <w:autoSpaceDN w:val="0"/>
        <w:adjustRightInd w:val="0"/>
        <w:spacing w:line="360" w:lineRule="auto"/>
        <w:ind w:firstLineChars="200" w:firstLine="446"/>
        <w:rPr>
          <w:sz w:val="24"/>
        </w:rPr>
      </w:pPr>
      <w:r w:rsidRPr="007E75DE">
        <w:rPr>
          <w:rFonts w:hint="eastAsia"/>
          <w:sz w:val="24"/>
        </w:rPr>
        <w:t>第二至</w:t>
      </w:r>
      <w:r w:rsidR="0074606E" w:rsidRPr="007E75DE">
        <w:rPr>
          <w:rFonts w:hint="eastAsia"/>
          <w:sz w:val="24"/>
        </w:rPr>
        <w:t>五</w:t>
      </w:r>
      <w:r w:rsidRPr="007E75DE">
        <w:rPr>
          <w:rFonts w:hint="eastAsia"/>
          <w:sz w:val="24"/>
        </w:rPr>
        <w:t>包：签订合同后，中标人与采购人沟通项目启动时间；项目正式启动前</w:t>
      </w:r>
      <w:r w:rsidRPr="007E75DE">
        <w:rPr>
          <w:rFonts w:hint="eastAsia"/>
          <w:sz w:val="24"/>
        </w:rPr>
        <w:t>30</w:t>
      </w:r>
      <w:r w:rsidRPr="007E75DE">
        <w:rPr>
          <w:rFonts w:hint="eastAsia"/>
          <w:sz w:val="24"/>
        </w:rPr>
        <w:t>个工作日内，采购人支付合同总额的</w:t>
      </w:r>
      <w:r w:rsidRPr="007E75DE">
        <w:rPr>
          <w:rFonts w:hint="eastAsia"/>
          <w:sz w:val="24"/>
        </w:rPr>
        <w:t>70%</w:t>
      </w:r>
      <w:r w:rsidRPr="007E75DE">
        <w:rPr>
          <w:rFonts w:hint="eastAsia"/>
          <w:sz w:val="24"/>
        </w:rPr>
        <w:t>，验收合格之日起</w:t>
      </w:r>
      <w:r w:rsidRPr="007E75DE">
        <w:rPr>
          <w:rFonts w:hint="eastAsia"/>
          <w:sz w:val="24"/>
        </w:rPr>
        <w:t>30</w:t>
      </w:r>
      <w:r w:rsidRPr="007E75DE">
        <w:rPr>
          <w:rFonts w:hint="eastAsia"/>
          <w:sz w:val="24"/>
        </w:rPr>
        <w:t>个工作日内支付合同总额的</w:t>
      </w:r>
      <w:r w:rsidRPr="007E75DE">
        <w:rPr>
          <w:rFonts w:hint="eastAsia"/>
          <w:sz w:val="24"/>
        </w:rPr>
        <w:t>30%</w:t>
      </w:r>
      <w:r w:rsidR="00AD1916" w:rsidRPr="007E75DE">
        <w:rPr>
          <w:sz w:val="24"/>
        </w:rPr>
        <w:t>（特殊情况以合同为准）。</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w:t>
      </w:r>
      <w:r w:rsidR="006A75E7" w:rsidRPr="007E75DE">
        <w:rPr>
          <w:sz w:val="24"/>
        </w:rPr>
        <w:t>五</w:t>
      </w:r>
      <w:r w:rsidRPr="007E75DE">
        <w:rPr>
          <w:sz w:val="24"/>
        </w:rPr>
        <w:t>）投标保证金和履约保证金</w:t>
      </w:r>
    </w:p>
    <w:p w:rsidR="00275C48" w:rsidRPr="007E75DE" w:rsidRDefault="00275C48" w:rsidP="00275C48">
      <w:pPr>
        <w:autoSpaceDE w:val="0"/>
        <w:autoSpaceDN w:val="0"/>
        <w:adjustRightInd w:val="0"/>
        <w:spacing w:line="360" w:lineRule="auto"/>
        <w:ind w:firstLineChars="200" w:firstLine="446"/>
        <w:rPr>
          <w:sz w:val="24"/>
        </w:rPr>
      </w:pPr>
      <w:r w:rsidRPr="007E75DE">
        <w:rPr>
          <w:sz w:val="24"/>
        </w:rPr>
        <w:t>本项目不收取投标保证金和履约保证金。</w:t>
      </w:r>
    </w:p>
    <w:p w:rsidR="00275C48" w:rsidRPr="007E75DE" w:rsidRDefault="00275C48" w:rsidP="00275C48">
      <w:pPr>
        <w:autoSpaceDE w:val="0"/>
        <w:autoSpaceDN w:val="0"/>
        <w:adjustRightInd w:val="0"/>
        <w:spacing w:line="360" w:lineRule="auto"/>
        <w:ind w:firstLineChars="200" w:firstLine="446"/>
        <w:rPr>
          <w:sz w:val="24"/>
        </w:rPr>
      </w:pPr>
      <w:r w:rsidRPr="007E75DE">
        <w:rPr>
          <w:rFonts w:hint="eastAsia"/>
          <w:sz w:val="24"/>
        </w:rPr>
        <w:t>（六）验收方法及标准</w:t>
      </w:r>
    </w:p>
    <w:p w:rsidR="00275C48" w:rsidRPr="007E75DE" w:rsidRDefault="00275C48" w:rsidP="00275C48">
      <w:pPr>
        <w:autoSpaceDE w:val="0"/>
        <w:autoSpaceDN w:val="0"/>
        <w:adjustRightInd w:val="0"/>
        <w:spacing w:line="360" w:lineRule="auto"/>
        <w:ind w:firstLineChars="200" w:firstLine="446"/>
        <w:rPr>
          <w:sz w:val="24"/>
        </w:rPr>
      </w:pPr>
      <w:r w:rsidRPr="007E75D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E75DE" w:rsidRDefault="000607D4" w:rsidP="00AE5C1F">
      <w:pPr>
        <w:autoSpaceDE w:val="0"/>
        <w:autoSpaceDN w:val="0"/>
        <w:adjustRightInd w:val="0"/>
        <w:spacing w:line="360" w:lineRule="auto"/>
        <w:ind w:firstLineChars="200" w:firstLine="446"/>
        <w:rPr>
          <w:bCs/>
          <w:sz w:val="24"/>
        </w:rPr>
      </w:pPr>
      <w:r w:rsidRPr="007E75DE">
        <w:rPr>
          <w:sz w:val="24"/>
        </w:rPr>
        <w:t>二</w:t>
      </w:r>
      <w:r w:rsidR="00AE5C1F" w:rsidRPr="007E75DE">
        <w:rPr>
          <w:bCs/>
          <w:sz w:val="24"/>
        </w:rPr>
        <w:t>、技术要求</w:t>
      </w:r>
    </w:p>
    <w:p w:rsidR="004C5A5F" w:rsidRPr="007E75DE" w:rsidRDefault="004C5A5F" w:rsidP="00E53FF8">
      <w:pPr>
        <w:spacing w:line="360" w:lineRule="auto"/>
        <w:ind w:firstLineChars="200" w:firstLine="446"/>
        <w:outlineLvl w:val="0"/>
        <w:rPr>
          <w:sz w:val="24"/>
        </w:rPr>
      </w:pPr>
      <w:r w:rsidRPr="007E75DE">
        <w:rPr>
          <w:rFonts w:hint="eastAsia"/>
          <w:sz w:val="24"/>
        </w:rPr>
        <w:t>第一包</w:t>
      </w:r>
    </w:p>
    <w:p w:rsidR="00E53FF8" w:rsidRPr="007E75DE" w:rsidRDefault="00E53FF8" w:rsidP="00E53FF8">
      <w:pPr>
        <w:spacing w:line="360" w:lineRule="auto"/>
        <w:ind w:firstLineChars="200" w:firstLine="446"/>
        <w:outlineLvl w:val="0"/>
        <w:rPr>
          <w:sz w:val="24"/>
        </w:rPr>
      </w:pPr>
      <w:r w:rsidRPr="007E75DE">
        <w:rPr>
          <w:sz w:val="24"/>
        </w:rPr>
        <w:t>（一）投标人须承诺所提供的服务、人员及设备符合</w:t>
      </w:r>
      <w:r w:rsidRPr="007E75DE">
        <w:rPr>
          <w:rFonts w:hint="eastAsia"/>
          <w:sz w:val="24"/>
        </w:rPr>
        <w:t>相关国家强</w:t>
      </w:r>
      <w:r w:rsidRPr="007E75DE">
        <w:rPr>
          <w:sz w:val="24"/>
        </w:rPr>
        <w:t>制性规定。</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7E75DE">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（三）投标人根据对软件开发系统的理解，在技术文件中明确需求分析的结果和系统的整体结构，并对技术方案中的重点技术问题提出解决方案。</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（四）投标人须在投标方案中明确开发方法、开发环境和开发技术，并明确系统运行的硬件、软件和网络环境。</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（五）投标人应按照项目需求提出详细的工程期限、工程进度计划，包括项目总耗时段所投入的人力和完成的工作量等。</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（六）投标人须在投标文件中，确定项目经理、项目需求分析师、系统分析员及主要软件开发人员，说明每个人的职责及开发任务，并附开发人员简历</w:t>
      </w:r>
      <w:r w:rsidRPr="007E75DE">
        <w:rPr>
          <w:sz w:val="24"/>
          <w:lang w:val="zh-CN"/>
        </w:rPr>
        <w:t>(</w:t>
      </w:r>
      <w:r w:rsidRPr="007E75DE">
        <w:rPr>
          <w:sz w:val="24"/>
          <w:lang w:val="zh-CN"/>
        </w:rPr>
        <w:t>含各成员的姓名、职务、职称、毕业学校、专业、专长、业绩等</w:t>
      </w:r>
      <w:r w:rsidRPr="007E75DE">
        <w:rPr>
          <w:sz w:val="24"/>
          <w:lang w:val="zh-CN"/>
        </w:rPr>
        <w:t>)</w:t>
      </w:r>
      <w:r w:rsidRPr="007E75DE">
        <w:rPr>
          <w:sz w:val="24"/>
          <w:lang w:val="zh-CN"/>
        </w:rPr>
        <w:t>。原则上不允许更换，如需更换开发人员，必须经采购人同意。</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（七）投标人应在投标文件中提供质量保证计划，包括各阶段的进入、完成条件，各阶段的工作结果。其中</w:t>
      </w:r>
      <w:r w:rsidRPr="007E75DE">
        <w:rPr>
          <w:sz w:val="24"/>
          <w:lang w:val="zh-CN"/>
        </w:rPr>
        <w:t>“</w:t>
      </w:r>
      <w:r w:rsidRPr="007E75DE">
        <w:rPr>
          <w:sz w:val="24"/>
          <w:lang w:val="zh-CN"/>
        </w:rPr>
        <w:t>需求分析</w:t>
      </w:r>
      <w:r w:rsidRPr="007E75DE">
        <w:rPr>
          <w:sz w:val="24"/>
          <w:lang w:val="zh-CN"/>
        </w:rPr>
        <w:t>”</w:t>
      </w:r>
      <w:r w:rsidRPr="007E75DE">
        <w:rPr>
          <w:sz w:val="24"/>
          <w:lang w:val="zh-CN"/>
        </w:rPr>
        <w:t>和</w:t>
      </w:r>
      <w:r w:rsidRPr="007E75DE">
        <w:rPr>
          <w:sz w:val="24"/>
          <w:lang w:val="zh-CN"/>
        </w:rPr>
        <w:t>“</w:t>
      </w:r>
      <w:r w:rsidRPr="007E75DE">
        <w:rPr>
          <w:sz w:val="24"/>
          <w:lang w:val="zh-CN"/>
        </w:rPr>
        <w:t>系统分析</w:t>
      </w:r>
      <w:r w:rsidRPr="007E75DE">
        <w:rPr>
          <w:sz w:val="24"/>
          <w:lang w:val="zh-CN"/>
        </w:rPr>
        <w:t>”</w:t>
      </w:r>
      <w:r w:rsidRPr="007E75DE">
        <w:rPr>
          <w:sz w:val="24"/>
          <w:lang w:val="zh-CN"/>
        </w:rPr>
        <w:t>阶段必须编写《需求分析报告》和《设计说明书》，</w:t>
      </w:r>
      <w:r w:rsidRPr="007E75DE">
        <w:rPr>
          <w:sz w:val="24"/>
          <w:lang w:val="zh-CN"/>
        </w:rPr>
        <w:t>“</w:t>
      </w:r>
      <w:r w:rsidRPr="007E75DE">
        <w:rPr>
          <w:sz w:val="24"/>
          <w:lang w:val="zh-CN"/>
        </w:rPr>
        <w:t>测试</w:t>
      </w:r>
      <w:r w:rsidRPr="007E75DE">
        <w:rPr>
          <w:sz w:val="24"/>
          <w:lang w:val="zh-CN"/>
        </w:rPr>
        <w:t>”</w:t>
      </w:r>
      <w:r w:rsidRPr="007E75DE">
        <w:rPr>
          <w:sz w:val="24"/>
          <w:lang w:val="zh-CN"/>
        </w:rPr>
        <w:t>阶段必须编写测试报告。</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（九）投标人须提供该项目开发全部源代码（拥有自主知识产权的产品和第三方产品除外），最终知识产权归需方所有，</w:t>
      </w:r>
      <w:r w:rsidRPr="007E75DE">
        <w:rPr>
          <w:kern w:val="0"/>
          <w:sz w:val="24"/>
        </w:rPr>
        <w:t>并协助</w:t>
      </w:r>
      <w:r w:rsidRPr="007E75DE">
        <w:rPr>
          <w:sz w:val="24"/>
          <w:lang w:val="zh-CN"/>
        </w:rPr>
        <w:t>需方</w:t>
      </w:r>
      <w:r w:rsidRPr="007E75DE">
        <w:rPr>
          <w:kern w:val="0"/>
          <w:sz w:val="24"/>
        </w:rPr>
        <w:t>完成版权注册。</w:t>
      </w:r>
    </w:p>
    <w:p w:rsidR="00E53FF8" w:rsidRPr="007E75DE" w:rsidRDefault="00E53FF8" w:rsidP="00E53FF8">
      <w:pPr>
        <w:spacing w:line="360" w:lineRule="auto"/>
        <w:ind w:firstLineChars="225" w:firstLine="502"/>
        <w:rPr>
          <w:sz w:val="24"/>
        </w:rPr>
      </w:pPr>
      <w:r w:rsidRPr="007E75DE">
        <w:rPr>
          <w:sz w:val="24"/>
        </w:rPr>
        <w:t>（十）投标人必须在投标文件中提出完整的培训方案，包括最终用户的培训，保证用户能够掌握相关的技术并独立进行系统维护。</w:t>
      </w:r>
    </w:p>
    <w:p w:rsidR="00E53FF8" w:rsidRPr="007E75DE" w:rsidRDefault="00E53FF8" w:rsidP="00E53FF8">
      <w:pPr>
        <w:spacing w:line="360" w:lineRule="auto"/>
        <w:ind w:firstLineChars="225" w:firstLine="502"/>
        <w:rPr>
          <w:sz w:val="24"/>
        </w:rPr>
      </w:pPr>
      <w:r w:rsidRPr="007E75DE">
        <w:rPr>
          <w:sz w:val="24"/>
        </w:rPr>
        <w:t>（十一）</w:t>
      </w:r>
      <w:r w:rsidRPr="007E75DE">
        <w:rPr>
          <w:rFonts w:hint="eastAsia"/>
          <w:sz w:val="24"/>
        </w:rPr>
        <w:t>具体需求详见本部分项目需求书。</w:t>
      </w:r>
    </w:p>
    <w:p w:rsidR="009B3F7C" w:rsidRPr="007E75DE" w:rsidRDefault="009B3F7C" w:rsidP="00E53FF8">
      <w:pPr>
        <w:spacing w:line="360" w:lineRule="auto"/>
        <w:ind w:firstLineChars="225" w:firstLine="502"/>
        <w:rPr>
          <w:sz w:val="24"/>
        </w:rPr>
      </w:pPr>
      <w:r w:rsidRPr="007E75DE">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4C5A5F" w:rsidRPr="007E75DE" w:rsidRDefault="004C5A5F" w:rsidP="004C5A5F">
      <w:pPr>
        <w:spacing w:line="360" w:lineRule="auto"/>
        <w:ind w:firstLineChars="225" w:firstLine="502"/>
        <w:rPr>
          <w:sz w:val="24"/>
        </w:rPr>
      </w:pPr>
      <w:r w:rsidRPr="007E75DE">
        <w:rPr>
          <w:rFonts w:hint="eastAsia"/>
          <w:sz w:val="24"/>
        </w:rPr>
        <w:t>（十三）项目开发期间，投标人需提供不少于</w:t>
      </w:r>
      <w:r w:rsidRPr="007E75DE">
        <w:rPr>
          <w:rFonts w:hint="eastAsia"/>
          <w:sz w:val="24"/>
        </w:rPr>
        <w:t>5</w:t>
      </w:r>
      <w:r w:rsidRPr="007E75DE">
        <w:rPr>
          <w:rFonts w:hint="eastAsia"/>
          <w:sz w:val="24"/>
        </w:rPr>
        <w:t>人的驻场团队进行驻场开发服务，项目完成验收后，需提供不少于</w:t>
      </w:r>
      <w:r w:rsidRPr="007E75DE">
        <w:rPr>
          <w:rFonts w:hint="eastAsia"/>
          <w:sz w:val="24"/>
        </w:rPr>
        <w:t>5</w:t>
      </w:r>
      <w:r w:rsidRPr="007E75DE">
        <w:rPr>
          <w:rFonts w:hint="eastAsia"/>
          <w:sz w:val="24"/>
        </w:rPr>
        <w:t>人的驻场运维团队。运维期间需提供</w:t>
      </w:r>
      <w:r w:rsidRPr="007E75DE">
        <w:rPr>
          <w:rFonts w:hint="eastAsia"/>
          <w:sz w:val="24"/>
        </w:rPr>
        <w:t>5*8</w:t>
      </w:r>
      <w:r w:rsidRPr="007E75DE">
        <w:rPr>
          <w:rFonts w:hint="eastAsia"/>
          <w:sz w:val="24"/>
        </w:rPr>
        <w:t>小时技术支持服务。</w:t>
      </w:r>
    </w:p>
    <w:p w:rsidR="003A5DB3" w:rsidRPr="007E75DE" w:rsidRDefault="003A5DB3" w:rsidP="003A5DB3">
      <w:pPr>
        <w:pStyle w:val="Default"/>
        <w:spacing w:line="360" w:lineRule="auto"/>
        <w:ind w:firstLineChars="200" w:firstLine="446"/>
        <w:jc w:val="both"/>
        <w:rPr>
          <w:rFonts w:ascii="Times New Roman" w:eastAsiaTheme="minorEastAsia" w:hAnsi="Times New Roman" w:cs="Times New Roman"/>
          <w:color w:val="auto"/>
        </w:rPr>
      </w:pPr>
      <w:r w:rsidRPr="007E75DE">
        <w:rPr>
          <w:rFonts w:ascii="Times New Roman" w:eastAsiaTheme="minorEastAsia" w:hAnsi="Times New Roman" w:cs="Times New Roman"/>
          <w:color w:val="auto"/>
        </w:rPr>
        <w:t>（十</w:t>
      </w:r>
      <w:r w:rsidRPr="007E75DE">
        <w:rPr>
          <w:rFonts w:ascii="Times New Roman" w:eastAsiaTheme="minorEastAsia" w:hAnsi="Times New Roman" w:cs="Times New Roman" w:hint="eastAsia"/>
          <w:color w:val="auto"/>
        </w:rPr>
        <w:t>四</w:t>
      </w:r>
      <w:r w:rsidRPr="007E75DE">
        <w:rPr>
          <w:rFonts w:ascii="Times New Roman" w:eastAsiaTheme="minorEastAsia" w:hAnsi="Times New Roman" w:cs="Times New Roman"/>
          <w:color w:val="auto"/>
        </w:rPr>
        <w:t>）投标人须于</w:t>
      </w:r>
      <w:r w:rsidRPr="007E75DE">
        <w:rPr>
          <w:rFonts w:ascii="Times New Roman" w:eastAsiaTheme="minorEastAsia" w:hAnsi="Times New Roman" w:cs="Times New Roman" w:hint="eastAsia"/>
          <w:color w:val="auto"/>
        </w:rPr>
        <w:t>解密</w:t>
      </w:r>
      <w:r w:rsidRPr="007E75DE">
        <w:rPr>
          <w:rFonts w:ascii="Times New Roman" w:eastAsiaTheme="minorEastAsia" w:hAnsi="Times New Roman" w:cs="Times New Roman"/>
          <w:color w:val="auto"/>
        </w:rPr>
        <w:t>当日（</w:t>
      </w:r>
      <w:r w:rsidRPr="007E75DE">
        <w:rPr>
          <w:rFonts w:ascii="Times New Roman" w:eastAsiaTheme="minorEastAsia" w:hAnsi="Times New Roman" w:cs="Times New Roman"/>
          <w:color w:val="auto"/>
        </w:rPr>
        <w:t>2025</w:t>
      </w:r>
      <w:r w:rsidRPr="007E75DE">
        <w:rPr>
          <w:rFonts w:ascii="Times New Roman" w:eastAsiaTheme="minorEastAsia" w:hAnsi="Times New Roman" w:cs="Times New Roman"/>
          <w:color w:val="auto"/>
        </w:rPr>
        <w:t>年</w:t>
      </w:r>
      <w:r w:rsidR="007E75DE" w:rsidRPr="007E75DE">
        <w:rPr>
          <w:rFonts w:ascii="Times New Roman" w:eastAsiaTheme="minorEastAsia" w:hAnsi="Times New Roman" w:cs="Times New Roman" w:hint="eastAsia"/>
          <w:color w:val="auto"/>
        </w:rPr>
        <w:t>8</w:t>
      </w:r>
      <w:r w:rsidRPr="007E75DE">
        <w:rPr>
          <w:rFonts w:ascii="Times New Roman" w:eastAsiaTheme="minorEastAsia" w:hAnsi="Times New Roman" w:cs="Times New Roman"/>
          <w:color w:val="auto"/>
        </w:rPr>
        <w:t>月</w:t>
      </w:r>
      <w:r w:rsidR="007E75DE" w:rsidRPr="007E75DE">
        <w:rPr>
          <w:rFonts w:ascii="Times New Roman" w:eastAsiaTheme="minorEastAsia" w:hAnsi="Times New Roman" w:cs="Times New Roman" w:hint="eastAsia"/>
          <w:color w:val="auto"/>
        </w:rPr>
        <w:t>26</w:t>
      </w:r>
      <w:r w:rsidRPr="007E75DE">
        <w:rPr>
          <w:rFonts w:ascii="Times New Roman" w:eastAsiaTheme="minorEastAsia" w:hAnsi="Times New Roman" w:cs="Times New Roman"/>
          <w:color w:val="auto"/>
        </w:rPr>
        <w:t>日）</w:t>
      </w:r>
      <w:r w:rsidRPr="007E75DE">
        <w:rPr>
          <w:rFonts w:ascii="Times New Roman" w:eastAsiaTheme="minorEastAsia" w:hAnsi="Times New Roman" w:cs="Times New Roman"/>
          <w:color w:val="auto"/>
        </w:rPr>
        <w:t>9:00-9:30</w:t>
      </w:r>
      <w:r w:rsidRPr="007E75DE">
        <w:rPr>
          <w:rFonts w:ascii="Times New Roman" w:eastAsiaTheme="minorEastAsia" w:hAnsi="Times New Roman" w:cs="Times New Roman"/>
          <w:color w:val="auto"/>
        </w:rPr>
        <w:t>在天津市河东区红星路</w:t>
      </w:r>
      <w:r w:rsidRPr="007E75DE">
        <w:rPr>
          <w:rFonts w:ascii="Times New Roman" w:eastAsiaTheme="minorEastAsia" w:hAnsi="Times New Roman" w:cs="Times New Roman"/>
          <w:color w:val="auto"/>
        </w:rPr>
        <w:t>79</w:t>
      </w:r>
      <w:r w:rsidRPr="007E75DE">
        <w:rPr>
          <w:rFonts w:ascii="Times New Roman" w:eastAsiaTheme="minorEastAsia" w:hAnsi="Times New Roman" w:cs="Times New Roman"/>
          <w:color w:val="auto"/>
        </w:rPr>
        <w:t>号市政务服务中心</w:t>
      </w:r>
      <w:r w:rsidRPr="007E75DE">
        <w:rPr>
          <w:rFonts w:ascii="Times New Roman" w:eastAsiaTheme="minorEastAsia" w:hAnsi="Times New Roman" w:cs="Times New Roman" w:hint="eastAsia"/>
          <w:color w:val="auto"/>
        </w:rPr>
        <w:t>二</w:t>
      </w:r>
      <w:r w:rsidRPr="007E75DE">
        <w:rPr>
          <w:rFonts w:ascii="Times New Roman" w:eastAsiaTheme="minorEastAsia" w:hAnsi="Times New Roman" w:cs="Times New Roman"/>
          <w:color w:val="auto"/>
        </w:rPr>
        <w:t>楼</w:t>
      </w:r>
      <w:r w:rsidRPr="007E75DE">
        <w:rPr>
          <w:rFonts w:ascii="Times New Roman" w:eastAsiaTheme="minorEastAsia" w:hAnsi="Times New Roman" w:cs="Times New Roman" w:hint="eastAsia"/>
          <w:color w:val="auto"/>
        </w:rPr>
        <w:t>政府采购</w:t>
      </w:r>
      <w:r w:rsidRPr="007E75DE">
        <w:rPr>
          <w:rFonts w:ascii="Times New Roman" w:eastAsiaTheme="minorEastAsia" w:hAnsi="Times New Roman" w:cs="Times New Roman"/>
          <w:color w:val="auto"/>
        </w:rPr>
        <w:t>大屏幕前递交软件视频演示讲解光盘，视频文件格式应为</w:t>
      </w:r>
      <w:r w:rsidRPr="007E75DE">
        <w:rPr>
          <w:rFonts w:ascii="Times New Roman" w:eastAsiaTheme="minorEastAsia" w:hAnsi="Times New Roman" w:cs="Times New Roman"/>
          <w:color w:val="auto"/>
        </w:rPr>
        <w:t>avi</w:t>
      </w:r>
      <w:r w:rsidRPr="007E75DE">
        <w:rPr>
          <w:rFonts w:ascii="Times New Roman" w:eastAsiaTheme="minorEastAsia" w:hAnsi="Times New Roman" w:cs="Times New Roman"/>
          <w:color w:val="auto"/>
        </w:rPr>
        <w:t>或</w:t>
      </w:r>
      <w:r w:rsidRPr="007E75DE">
        <w:rPr>
          <w:rFonts w:ascii="Times New Roman" w:eastAsiaTheme="minorEastAsia" w:hAnsi="Times New Roman" w:cs="Times New Roman"/>
          <w:color w:val="auto"/>
        </w:rPr>
        <w:t>rmvb</w:t>
      </w:r>
      <w:r w:rsidRPr="007E75DE">
        <w:rPr>
          <w:rFonts w:ascii="Times New Roman" w:eastAsiaTheme="minorEastAsia" w:hAnsi="Times New Roman" w:cs="Times New Roman"/>
          <w:color w:val="auto"/>
        </w:rPr>
        <w:t>或</w:t>
      </w:r>
      <w:r w:rsidRPr="007E75DE">
        <w:rPr>
          <w:rFonts w:ascii="Times New Roman" w:eastAsiaTheme="minorEastAsia" w:hAnsi="Times New Roman" w:cs="Times New Roman"/>
          <w:color w:val="auto"/>
        </w:rPr>
        <w:t>mkv</w:t>
      </w:r>
      <w:r w:rsidRPr="007E75DE">
        <w:rPr>
          <w:rFonts w:ascii="Times New Roman" w:eastAsiaTheme="minorEastAsia" w:hAnsi="Times New Roman" w:cs="Times New Roman"/>
          <w:color w:val="auto"/>
        </w:rPr>
        <w:t>或</w:t>
      </w:r>
      <w:r w:rsidRPr="007E75DE">
        <w:rPr>
          <w:rFonts w:ascii="Times New Roman" w:eastAsiaTheme="minorEastAsia" w:hAnsi="Times New Roman" w:cs="Times New Roman"/>
          <w:color w:val="auto"/>
        </w:rPr>
        <w:t>mp4</w:t>
      </w:r>
      <w:r w:rsidRPr="007E75DE">
        <w:rPr>
          <w:rFonts w:ascii="Times New Roman" w:eastAsiaTheme="minorEastAsia" w:hAnsi="Times New Roman" w:cs="Times New Roman"/>
          <w:color w:val="auto"/>
        </w:rPr>
        <w:t>，视频时长不超过</w:t>
      </w:r>
      <w:r w:rsidRPr="007E75DE">
        <w:rPr>
          <w:rFonts w:ascii="Times New Roman" w:eastAsiaTheme="minorEastAsia" w:hAnsi="Times New Roman" w:cs="Times New Roman"/>
          <w:color w:val="auto"/>
        </w:rPr>
        <w:t>1</w:t>
      </w:r>
      <w:r w:rsidRPr="007E75DE">
        <w:rPr>
          <w:rFonts w:ascii="Times New Roman" w:eastAsiaTheme="minorEastAsia" w:hAnsi="Times New Roman" w:cs="Times New Roman" w:hint="eastAsia"/>
          <w:color w:val="auto"/>
        </w:rPr>
        <w:t>5</w:t>
      </w:r>
      <w:r w:rsidRPr="007E75DE">
        <w:rPr>
          <w:rFonts w:ascii="Times New Roman" w:eastAsiaTheme="minorEastAsia" w:hAnsi="Times New Roman" w:cs="Times New Roman"/>
          <w:color w:val="auto"/>
        </w:rPr>
        <w:t>分钟，未提供视频光盘或视频格式不正确导致不能正常播放的，演示讲解不得分。讲解演示内容如下：</w:t>
      </w:r>
    </w:p>
    <w:p w:rsidR="0074606E" w:rsidRPr="007E75DE" w:rsidRDefault="0074606E" w:rsidP="0074606E">
      <w:pPr>
        <w:spacing w:line="360" w:lineRule="auto"/>
        <w:ind w:firstLineChars="225" w:firstLine="502"/>
        <w:rPr>
          <w:sz w:val="24"/>
        </w:rPr>
      </w:pPr>
      <w:r w:rsidRPr="007E75DE">
        <w:rPr>
          <w:rFonts w:hint="eastAsia"/>
          <w:sz w:val="24"/>
        </w:rPr>
        <w:t>1</w:t>
      </w:r>
      <w:r w:rsidRPr="007E75DE">
        <w:rPr>
          <w:rFonts w:hint="eastAsia"/>
          <w:sz w:val="24"/>
        </w:rPr>
        <w:t>、教育数据管理平台的教育数据集成模块</w:t>
      </w:r>
    </w:p>
    <w:p w:rsidR="0074606E" w:rsidRPr="007E75DE" w:rsidRDefault="0074606E" w:rsidP="0074606E">
      <w:pPr>
        <w:spacing w:line="360" w:lineRule="auto"/>
        <w:ind w:firstLineChars="225" w:firstLine="502"/>
        <w:rPr>
          <w:sz w:val="24"/>
        </w:rPr>
      </w:pPr>
      <w:r w:rsidRPr="007E75DE">
        <w:rPr>
          <w:rFonts w:hint="eastAsia"/>
          <w:sz w:val="24"/>
        </w:rPr>
        <w:t>数据地图子模块</w:t>
      </w:r>
    </w:p>
    <w:p w:rsidR="0074606E" w:rsidRPr="007E75DE" w:rsidRDefault="0074606E" w:rsidP="0074606E">
      <w:pPr>
        <w:spacing w:line="360" w:lineRule="auto"/>
        <w:ind w:firstLineChars="225" w:firstLine="502"/>
        <w:rPr>
          <w:sz w:val="24"/>
        </w:rPr>
      </w:pPr>
      <w:r w:rsidRPr="007E75DE">
        <w:rPr>
          <w:rFonts w:hint="eastAsia"/>
          <w:sz w:val="24"/>
        </w:rPr>
        <w:t>支持资源内容详细展示，包括资源基本信息、支持的交换形式、数据结构、资源样例，数据接口手册如功能说明、接口协议（</w:t>
      </w:r>
      <w:r w:rsidRPr="007E75DE">
        <w:rPr>
          <w:rFonts w:hint="eastAsia"/>
          <w:sz w:val="24"/>
        </w:rPr>
        <w:t>HTTP/S</w:t>
      </w:r>
      <w:r w:rsidRPr="007E75DE">
        <w:rPr>
          <w:rFonts w:hint="eastAsia"/>
          <w:sz w:val="24"/>
        </w:rPr>
        <w:t>和</w:t>
      </w:r>
      <w:r w:rsidRPr="007E75DE">
        <w:rPr>
          <w:rFonts w:hint="eastAsia"/>
          <w:sz w:val="24"/>
        </w:rPr>
        <w:t>WebService</w:t>
      </w:r>
      <w:r w:rsidRPr="007E75DE">
        <w:rPr>
          <w:rFonts w:hint="eastAsia"/>
          <w:sz w:val="24"/>
        </w:rPr>
        <w:t>）、请求参数、返回参数、请求示例、响应示例、状态码说明、接口在线测试等；支持资源的在线关注及在线申请，数据需求方可按需进行资源订阅申请，根据申请字段的安全等级及字段，确权部门发起不同等级的审核流程。</w:t>
      </w:r>
    </w:p>
    <w:p w:rsidR="0074606E" w:rsidRPr="007E75DE" w:rsidRDefault="0074606E" w:rsidP="0074606E">
      <w:pPr>
        <w:spacing w:line="360" w:lineRule="auto"/>
        <w:ind w:firstLineChars="225" w:firstLine="502"/>
        <w:rPr>
          <w:sz w:val="24"/>
        </w:rPr>
      </w:pPr>
      <w:r w:rsidRPr="007E75DE">
        <w:rPr>
          <w:rFonts w:hint="eastAsia"/>
          <w:sz w:val="24"/>
        </w:rPr>
        <w:t>2</w:t>
      </w:r>
      <w:r w:rsidRPr="007E75DE">
        <w:rPr>
          <w:rFonts w:hint="eastAsia"/>
          <w:sz w:val="24"/>
        </w:rPr>
        <w:t>、教育数据管理平台的教育数据治理模块</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1</w:t>
      </w:r>
      <w:r w:rsidRPr="007E75DE">
        <w:rPr>
          <w:rFonts w:hint="eastAsia"/>
          <w:sz w:val="24"/>
        </w:rPr>
        <w:t>）元数据管理子模块：</w:t>
      </w:r>
    </w:p>
    <w:p w:rsidR="0074606E" w:rsidRPr="007E75DE" w:rsidRDefault="0074606E" w:rsidP="0074606E">
      <w:pPr>
        <w:spacing w:line="360" w:lineRule="auto"/>
        <w:ind w:firstLineChars="225" w:firstLine="502"/>
        <w:rPr>
          <w:sz w:val="24"/>
        </w:rPr>
      </w:pPr>
      <w:r w:rsidRPr="007E75DE">
        <w:rPr>
          <w:rFonts w:hint="eastAsia"/>
          <w:sz w:val="24"/>
        </w:rPr>
        <w:t>支持在同一个页面查看原始数据采集、数据转换关系、数据集成关系任务配置界面，提供任务的周期调度、立即执行、日志记录查询等功能；支持通过可视化的单表关系映射、多表关联关系映射操作创建原始数据到标准数据的转换关系；支持设置数据过滤条件、配置字段码值转换。</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2</w:t>
      </w:r>
      <w:r w:rsidRPr="007E75DE">
        <w:rPr>
          <w:rFonts w:hint="eastAsia"/>
          <w:sz w:val="24"/>
        </w:rPr>
        <w:t>）数据标准子模块</w:t>
      </w:r>
    </w:p>
    <w:p w:rsidR="0074606E" w:rsidRPr="007E75DE" w:rsidRDefault="0074606E" w:rsidP="0074606E">
      <w:pPr>
        <w:spacing w:line="360" w:lineRule="auto"/>
        <w:ind w:firstLineChars="225" w:firstLine="502"/>
        <w:rPr>
          <w:sz w:val="24"/>
        </w:rPr>
      </w:pPr>
      <w:r w:rsidRPr="007E75DE">
        <w:rPr>
          <w:rFonts w:hint="eastAsia"/>
          <w:sz w:val="24"/>
        </w:rPr>
        <w:t>支持内置国家教育部教育数据项标准目录及清单，可取用及引用标准中已定义的数据项；可提供代码标准、数据项标准的使用映射情况统计及检索，支持查询映射版本及映射表的详细信息，支持导出数据项映射报告，报告中需对数据项标准的建设及使用映射情况进行分析。</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3</w:t>
      </w:r>
      <w:r w:rsidRPr="007E75DE">
        <w:rPr>
          <w:rFonts w:hint="eastAsia"/>
          <w:sz w:val="24"/>
        </w:rPr>
        <w:t>）数据开发子模块</w:t>
      </w:r>
    </w:p>
    <w:p w:rsidR="0074606E" w:rsidRPr="007E75DE" w:rsidRDefault="0074606E" w:rsidP="0074606E">
      <w:pPr>
        <w:spacing w:line="360" w:lineRule="auto"/>
        <w:ind w:firstLineChars="225" w:firstLine="502"/>
        <w:rPr>
          <w:sz w:val="24"/>
        </w:rPr>
      </w:pPr>
      <w:r w:rsidRPr="007E75DE">
        <w:rPr>
          <w:rFonts w:hint="eastAsia"/>
          <w:sz w:val="24"/>
        </w:rPr>
        <w:t>支持人工智能算法开发，包含算法模型及读数据表、写数据表、线性回归、随机森林回归、逻辑回归、决策树、</w:t>
      </w:r>
      <w:r w:rsidRPr="007E75DE">
        <w:rPr>
          <w:rFonts w:hint="eastAsia"/>
          <w:sz w:val="24"/>
        </w:rPr>
        <w:t>DBSCAN</w:t>
      </w:r>
      <w:r w:rsidRPr="007E75DE">
        <w:rPr>
          <w:rFonts w:hint="eastAsia"/>
          <w:sz w:val="24"/>
        </w:rPr>
        <w:t>聚类、</w:t>
      </w:r>
      <w:r w:rsidRPr="007E75DE">
        <w:rPr>
          <w:rFonts w:hint="eastAsia"/>
          <w:sz w:val="24"/>
        </w:rPr>
        <w:t>K-means</w:t>
      </w:r>
      <w:r w:rsidRPr="007E75DE">
        <w:rPr>
          <w:rFonts w:hint="eastAsia"/>
          <w:sz w:val="24"/>
        </w:rPr>
        <w:t>聚类等多种机器学习组件，支持通过可视化的拖</w:t>
      </w:r>
      <w:r w:rsidRPr="007E75DE">
        <w:rPr>
          <w:rFonts w:hint="eastAsia"/>
          <w:sz w:val="24"/>
        </w:rPr>
        <w:t>/</w:t>
      </w:r>
      <w:r w:rsidRPr="007E75DE">
        <w:rPr>
          <w:rFonts w:hint="eastAsia"/>
          <w:sz w:val="24"/>
        </w:rPr>
        <w:t>拉</w:t>
      </w:r>
      <w:r w:rsidRPr="007E75DE">
        <w:rPr>
          <w:rFonts w:hint="eastAsia"/>
          <w:sz w:val="24"/>
        </w:rPr>
        <w:t>/</w:t>
      </w:r>
      <w:r w:rsidRPr="007E75DE">
        <w:rPr>
          <w:rFonts w:hint="eastAsia"/>
          <w:sz w:val="24"/>
        </w:rPr>
        <w:t>拽操作完成模型训练及模型使用；可在数据开发工作流中调用算法实验，进行数据同步、数据计算及数据挖掘。</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4</w:t>
      </w:r>
      <w:r w:rsidRPr="007E75DE">
        <w:rPr>
          <w:rFonts w:hint="eastAsia"/>
          <w:sz w:val="24"/>
        </w:rPr>
        <w:t>）数据质量管理子模块</w:t>
      </w:r>
    </w:p>
    <w:p w:rsidR="0074606E" w:rsidRPr="007E75DE" w:rsidRDefault="0074606E" w:rsidP="0074606E">
      <w:pPr>
        <w:spacing w:line="360" w:lineRule="auto"/>
        <w:ind w:firstLineChars="225" w:firstLine="502"/>
        <w:rPr>
          <w:sz w:val="24"/>
        </w:rPr>
      </w:pPr>
      <w:r w:rsidRPr="007E75DE">
        <w:rPr>
          <w:rFonts w:hint="eastAsia"/>
          <w:sz w:val="24"/>
        </w:rPr>
        <w:t>质检报告包括但不限于查看指定日期下质检总表数、检核表数、检核字段数、检核数据量、问题率、问题表、问题字段、问题数据、已解决</w:t>
      </w:r>
      <w:r w:rsidRPr="007E75DE">
        <w:rPr>
          <w:rFonts w:hint="eastAsia"/>
          <w:sz w:val="24"/>
        </w:rPr>
        <w:t>/</w:t>
      </w:r>
      <w:r w:rsidRPr="007E75DE">
        <w:rPr>
          <w:rFonts w:hint="eastAsia"/>
          <w:sz w:val="24"/>
        </w:rPr>
        <w:t>未解决问题数据、重点字段数、重点字段问题率、检核规则数量、检核维度数、检核维度分布数据质量问题率趋势分析图、重点字段质检云图、汇总统计质检总字段数据、问题字段数据、问题率生成多维趋势图，辅助分析问题率趋势变化及问题数据解决效率，支持导出</w:t>
      </w:r>
      <w:r w:rsidRPr="007E75DE">
        <w:rPr>
          <w:rFonts w:hint="eastAsia"/>
          <w:sz w:val="24"/>
        </w:rPr>
        <w:t>Word</w:t>
      </w:r>
      <w:r w:rsidRPr="007E75DE">
        <w:rPr>
          <w:rFonts w:hint="eastAsia"/>
          <w:sz w:val="24"/>
        </w:rPr>
        <w:t>版质检报告。</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5</w:t>
      </w:r>
      <w:r w:rsidRPr="007E75DE">
        <w:rPr>
          <w:rFonts w:hint="eastAsia"/>
          <w:sz w:val="24"/>
        </w:rPr>
        <w:t>）数据安全子模块：</w:t>
      </w:r>
    </w:p>
    <w:p w:rsidR="0074606E" w:rsidRPr="007E75DE" w:rsidRDefault="0074606E" w:rsidP="0074606E">
      <w:pPr>
        <w:spacing w:line="360" w:lineRule="auto"/>
        <w:ind w:firstLineChars="225" w:firstLine="502"/>
        <w:rPr>
          <w:sz w:val="24"/>
        </w:rPr>
      </w:pPr>
      <w:r w:rsidRPr="007E75DE">
        <w:rPr>
          <w:rFonts w:hint="eastAsia"/>
          <w:sz w:val="24"/>
        </w:rPr>
        <w:t>提供数据安全脱敏算法配置，内置常见的掩码（包括，身份证号掩码、保留前</w:t>
      </w:r>
      <w:r w:rsidRPr="007E75DE">
        <w:rPr>
          <w:rFonts w:hint="eastAsia"/>
          <w:sz w:val="24"/>
        </w:rPr>
        <w:t>n</w:t>
      </w:r>
      <w:r w:rsidRPr="007E75DE">
        <w:rPr>
          <w:rFonts w:hint="eastAsia"/>
          <w:sz w:val="24"/>
        </w:rPr>
        <w:t>后</w:t>
      </w:r>
      <w:r w:rsidRPr="007E75DE">
        <w:rPr>
          <w:rFonts w:hint="eastAsia"/>
          <w:sz w:val="24"/>
        </w:rPr>
        <w:t>m</w:t>
      </w:r>
      <w:r w:rsidRPr="007E75DE">
        <w:rPr>
          <w:rFonts w:hint="eastAsia"/>
          <w:sz w:val="24"/>
        </w:rPr>
        <w:t>位字符、掩码前</w:t>
      </w:r>
      <w:r w:rsidRPr="007E75DE">
        <w:rPr>
          <w:rFonts w:hint="eastAsia"/>
          <w:sz w:val="24"/>
        </w:rPr>
        <w:t>n</w:t>
      </w:r>
      <w:r w:rsidRPr="007E75DE">
        <w:rPr>
          <w:rFonts w:hint="eastAsia"/>
          <w:sz w:val="24"/>
        </w:rPr>
        <w:t>后</w:t>
      </w:r>
      <w:r w:rsidRPr="007E75DE">
        <w:rPr>
          <w:rFonts w:hint="eastAsia"/>
          <w:sz w:val="24"/>
        </w:rPr>
        <w:t>m</w:t>
      </w:r>
      <w:r w:rsidRPr="007E75DE">
        <w:rPr>
          <w:rFonts w:hint="eastAsia"/>
          <w:sz w:val="24"/>
        </w:rPr>
        <w:t>位字符、保留自</w:t>
      </w:r>
      <w:r w:rsidRPr="007E75DE">
        <w:rPr>
          <w:rFonts w:hint="eastAsia"/>
          <w:sz w:val="24"/>
        </w:rPr>
        <w:t>x</w:t>
      </w:r>
      <w:r w:rsidRPr="007E75DE">
        <w:rPr>
          <w:rFonts w:hint="eastAsia"/>
          <w:sz w:val="24"/>
        </w:rPr>
        <w:t>至</w:t>
      </w:r>
      <w:r w:rsidRPr="007E75DE">
        <w:rPr>
          <w:rFonts w:hint="eastAsia"/>
          <w:sz w:val="24"/>
        </w:rPr>
        <w:t>y</w:t>
      </w:r>
      <w:r w:rsidRPr="007E75DE">
        <w:rPr>
          <w:rFonts w:hint="eastAsia"/>
          <w:sz w:val="24"/>
        </w:rPr>
        <w:t>位字符、掩码自</w:t>
      </w:r>
      <w:r w:rsidRPr="007E75DE">
        <w:rPr>
          <w:rFonts w:hint="eastAsia"/>
          <w:sz w:val="24"/>
        </w:rPr>
        <w:t>x</w:t>
      </w:r>
      <w:r w:rsidRPr="007E75DE">
        <w:rPr>
          <w:rFonts w:hint="eastAsia"/>
          <w:sz w:val="24"/>
        </w:rPr>
        <w:t>至</w:t>
      </w:r>
      <w:r w:rsidRPr="007E75DE">
        <w:rPr>
          <w:rFonts w:hint="eastAsia"/>
          <w:sz w:val="24"/>
        </w:rPr>
        <w:t>y</w:t>
      </w:r>
      <w:r w:rsidRPr="007E75DE">
        <w:rPr>
          <w:rFonts w:hint="eastAsia"/>
          <w:sz w:val="24"/>
        </w:rPr>
        <w:t>位字符、姓名掩码等）、哈希（包括，</w:t>
      </w:r>
      <w:r w:rsidRPr="007E75DE">
        <w:rPr>
          <w:rFonts w:hint="eastAsia"/>
          <w:sz w:val="24"/>
        </w:rPr>
        <w:t>MD5</w:t>
      </w:r>
      <w:r w:rsidRPr="007E75DE">
        <w:rPr>
          <w:rFonts w:hint="eastAsia"/>
          <w:sz w:val="24"/>
        </w:rPr>
        <w:t>、</w:t>
      </w:r>
      <w:r w:rsidRPr="007E75DE">
        <w:rPr>
          <w:rFonts w:hint="eastAsia"/>
          <w:sz w:val="24"/>
        </w:rPr>
        <w:t>SHA-1</w:t>
      </w:r>
      <w:r w:rsidRPr="007E75DE">
        <w:rPr>
          <w:rFonts w:hint="eastAsia"/>
          <w:sz w:val="24"/>
        </w:rPr>
        <w:t>、</w:t>
      </w:r>
      <w:r w:rsidRPr="007E75DE">
        <w:rPr>
          <w:rFonts w:hint="eastAsia"/>
          <w:sz w:val="24"/>
        </w:rPr>
        <w:t>SHA-256</w:t>
      </w:r>
      <w:r w:rsidRPr="007E75DE">
        <w:rPr>
          <w:rFonts w:hint="eastAsia"/>
          <w:sz w:val="24"/>
        </w:rPr>
        <w:t>、</w:t>
      </w:r>
      <w:r w:rsidRPr="007E75DE">
        <w:rPr>
          <w:rFonts w:hint="eastAsia"/>
          <w:sz w:val="24"/>
        </w:rPr>
        <w:t>HMAC</w:t>
      </w:r>
      <w:r w:rsidRPr="007E75DE">
        <w:rPr>
          <w:rFonts w:hint="eastAsia"/>
          <w:sz w:val="24"/>
        </w:rPr>
        <w:t>）、截断（包括，日期类型截断、数值类型截断、字符位移）、加密（包括，</w:t>
      </w:r>
      <w:r w:rsidRPr="007E75DE">
        <w:rPr>
          <w:rFonts w:hint="eastAsia"/>
          <w:sz w:val="24"/>
        </w:rPr>
        <w:t>DES</w:t>
      </w:r>
      <w:r w:rsidRPr="007E75DE">
        <w:rPr>
          <w:rFonts w:hint="eastAsia"/>
          <w:sz w:val="24"/>
        </w:rPr>
        <w:t>加密、</w:t>
      </w:r>
      <w:r w:rsidRPr="007E75DE">
        <w:rPr>
          <w:rFonts w:hint="eastAsia"/>
          <w:sz w:val="24"/>
        </w:rPr>
        <w:t>AES</w:t>
      </w:r>
      <w:r w:rsidRPr="007E75DE">
        <w:rPr>
          <w:rFonts w:hint="eastAsia"/>
          <w:sz w:val="24"/>
        </w:rPr>
        <w:t>加密）等多种脱敏算法配置，同时支持自定义扩展数据脱敏算法。</w:t>
      </w:r>
    </w:p>
    <w:p w:rsidR="0074606E" w:rsidRPr="007E75DE" w:rsidRDefault="0074606E" w:rsidP="0074606E">
      <w:pPr>
        <w:spacing w:line="360" w:lineRule="auto"/>
        <w:ind w:firstLineChars="225" w:firstLine="502"/>
        <w:rPr>
          <w:sz w:val="24"/>
        </w:rPr>
      </w:pPr>
      <w:r w:rsidRPr="007E75DE">
        <w:rPr>
          <w:rFonts w:hint="eastAsia"/>
          <w:sz w:val="24"/>
        </w:rPr>
        <w:t>3</w:t>
      </w:r>
      <w:r w:rsidRPr="007E75DE">
        <w:rPr>
          <w:rFonts w:hint="eastAsia"/>
          <w:sz w:val="24"/>
        </w:rPr>
        <w:t>、教育数据管理平台的数据市级中枢（市校数据节点系统）</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1</w:t>
      </w:r>
      <w:r w:rsidRPr="007E75DE">
        <w:rPr>
          <w:rFonts w:hint="eastAsia"/>
          <w:sz w:val="24"/>
        </w:rPr>
        <w:t>）市级中枢数据集配置</w:t>
      </w:r>
    </w:p>
    <w:p w:rsidR="0074606E" w:rsidRPr="007E75DE" w:rsidRDefault="0074606E" w:rsidP="0074606E">
      <w:pPr>
        <w:spacing w:line="360" w:lineRule="auto"/>
        <w:ind w:firstLineChars="225" w:firstLine="502"/>
        <w:rPr>
          <w:sz w:val="24"/>
        </w:rPr>
      </w:pPr>
      <w:r w:rsidRPr="007E75DE">
        <w:rPr>
          <w:rFonts w:hint="eastAsia"/>
          <w:sz w:val="24"/>
        </w:rPr>
        <w:t>数据网络应支持不同的数据集采集</w:t>
      </w:r>
      <w:r w:rsidR="00672F63" w:rsidRPr="007E75DE">
        <w:rPr>
          <w:rFonts w:hint="eastAsia"/>
          <w:sz w:val="24"/>
        </w:rPr>
        <w:t>，</w:t>
      </w:r>
      <w:r w:rsidRPr="007E75DE">
        <w:rPr>
          <w:rFonts w:hint="eastAsia"/>
          <w:sz w:val="24"/>
        </w:rPr>
        <w:t>一个数据集内包含多张不同类型的数据表，数据表的字段和结构不尽相同。需具备对数据版本的灵活控制和调整能力，能够在总节点灵活定义数据表结构，灵活定义在子节点的数据展示形式、查看权限、查询条件等，并能够将多种主题的数据表按照一级分类、二级分类的目录树的形式进行组织。数据集中的数据表支持多版本迭代，满足数据集随着业务的变化弹性扩展。</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2</w:t>
      </w:r>
      <w:r w:rsidRPr="007E75DE">
        <w:rPr>
          <w:rFonts w:hint="eastAsia"/>
          <w:sz w:val="24"/>
        </w:rPr>
        <w:t>）市级中枢采集任务管理</w:t>
      </w:r>
    </w:p>
    <w:p w:rsidR="0074606E" w:rsidRPr="007E75DE" w:rsidRDefault="0074606E" w:rsidP="0074606E">
      <w:pPr>
        <w:spacing w:line="360" w:lineRule="auto"/>
        <w:ind w:firstLineChars="225" w:firstLine="502"/>
        <w:rPr>
          <w:sz w:val="24"/>
        </w:rPr>
      </w:pPr>
      <w:r w:rsidRPr="007E75DE">
        <w:rPr>
          <w:rFonts w:hint="eastAsia"/>
          <w:sz w:val="24"/>
        </w:rPr>
        <w:t>对于建立好的数据集和数据校验逻辑，数据中枢能跨层级下发数据任务进行数据采集，能够在数据中枢管理端建立统一的数据采集任务，跨层级下发到高校，支持数据集创建和升级，支持任务的多阶段状态监测，包含数据采集任务接收状态、数据集更新状态、数据校验通过状态、数据传输状态等。</w:t>
      </w:r>
    </w:p>
    <w:p w:rsidR="0074606E" w:rsidRPr="007E75DE" w:rsidRDefault="005C0AE0" w:rsidP="0074606E">
      <w:pPr>
        <w:spacing w:line="360" w:lineRule="auto"/>
        <w:ind w:firstLineChars="225" w:firstLine="502"/>
        <w:rPr>
          <w:sz w:val="24"/>
        </w:rPr>
      </w:pPr>
      <w:r w:rsidRPr="007E75DE">
        <w:rPr>
          <w:rFonts w:hint="eastAsia"/>
          <w:sz w:val="24"/>
        </w:rPr>
        <w:t>4</w:t>
      </w:r>
      <w:r w:rsidR="0074606E" w:rsidRPr="007E75DE">
        <w:rPr>
          <w:rFonts w:hint="eastAsia"/>
          <w:sz w:val="24"/>
        </w:rPr>
        <w:t>、教育数据应用平台的主要数据应用场景演示</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1</w:t>
      </w:r>
      <w:r w:rsidRPr="007E75DE">
        <w:rPr>
          <w:rFonts w:hint="eastAsia"/>
          <w:sz w:val="24"/>
        </w:rPr>
        <w:t>）教育管理专题－</w:t>
      </w:r>
      <w:r w:rsidRPr="007E75DE">
        <w:rPr>
          <w:rFonts w:hint="eastAsia"/>
          <w:sz w:val="24"/>
        </w:rPr>
        <w:t>GIS</w:t>
      </w:r>
      <w:r w:rsidRPr="007E75DE">
        <w:rPr>
          <w:rFonts w:hint="eastAsia"/>
          <w:sz w:val="24"/>
        </w:rPr>
        <w:t>学情分布场景：</w:t>
      </w:r>
    </w:p>
    <w:p w:rsidR="0074606E" w:rsidRPr="007E75DE" w:rsidRDefault="0074606E" w:rsidP="0074606E">
      <w:pPr>
        <w:spacing w:line="360" w:lineRule="auto"/>
        <w:ind w:firstLineChars="225" w:firstLine="502"/>
        <w:rPr>
          <w:sz w:val="24"/>
        </w:rPr>
      </w:pPr>
      <w:r w:rsidRPr="007E75DE">
        <w:rPr>
          <w:rFonts w:hint="eastAsia"/>
          <w:sz w:val="24"/>
        </w:rPr>
        <w:t>支持展示区域义务教育优质均衡发展指标，查看基础教育现代化发展水平和教育标准化情况，并对师生比、生均教学仪器设备值、生均图书、教师学历、每百名学生教师学历比、生均用地面积、教师职称、每百名学生教师职称比、生均校舍建筑面积等指标进行预警，鼠标悬停于指标时显示指标的计算方式；支持按所属区域和教育阶段查看关联学校的综合优质均衡详情；支持按学校名称检索单校优质均衡详情。</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2</w:t>
      </w:r>
      <w:r w:rsidRPr="007E75DE">
        <w:rPr>
          <w:rFonts w:hint="eastAsia"/>
          <w:sz w:val="24"/>
        </w:rPr>
        <w:t>）全息画像专题－师生画像场景：</w:t>
      </w:r>
    </w:p>
    <w:p w:rsidR="003A5DB3" w:rsidRPr="007E75DE" w:rsidRDefault="005C0AE0" w:rsidP="0074606E">
      <w:pPr>
        <w:spacing w:line="360" w:lineRule="auto"/>
        <w:ind w:firstLineChars="225" w:firstLine="502"/>
        <w:rPr>
          <w:sz w:val="24"/>
        </w:rPr>
      </w:pPr>
      <w:r w:rsidRPr="007E75DE">
        <w:rPr>
          <w:rFonts w:hint="eastAsia"/>
          <w:sz w:val="24"/>
        </w:rPr>
        <w:t>支持以男女数字人形式展示学生形象，包括对基础信息进行展示、对五育信息进行展示、对高校和高职院校的学生、对中小学学生信息进行展示。支持通过学校、班级和学生姓名进行人员的检索；支持以时间轴的形式查看学生校内成长经历信息；支持查看学生不同体测时间的身心健康发展数据，包含体测时间、</w:t>
      </w:r>
      <w:r w:rsidRPr="007E75DE">
        <w:rPr>
          <w:rFonts w:hint="eastAsia"/>
          <w:sz w:val="24"/>
        </w:rPr>
        <w:t>50</w:t>
      </w:r>
      <w:r w:rsidRPr="007E75DE">
        <w:rPr>
          <w:rFonts w:hint="eastAsia"/>
          <w:sz w:val="24"/>
        </w:rPr>
        <w:t>米跑数据、立定跳远数据、引体向上数据和肺活量数据，同时支持以码表方式展示身高体重</w:t>
      </w:r>
      <w:r w:rsidRPr="007E75DE">
        <w:rPr>
          <w:rFonts w:hint="eastAsia"/>
          <w:sz w:val="24"/>
        </w:rPr>
        <w:t>BMI</w:t>
      </w:r>
      <w:r w:rsidRPr="007E75DE">
        <w:rPr>
          <w:rFonts w:hint="eastAsia"/>
          <w:sz w:val="24"/>
        </w:rPr>
        <w:t>数据信息。</w:t>
      </w:r>
    </w:p>
    <w:p w:rsidR="004C5A5F" w:rsidRPr="007E75DE" w:rsidRDefault="004C5A5F" w:rsidP="004C5A5F">
      <w:pPr>
        <w:spacing w:line="360" w:lineRule="auto"/>
        <w:ind w:firstLineChars="225" w:firstLine="502"/>
        <w:rPr>
          <w:sz w:val="24"/>
        </w:rPr>
      </w:pPr>
      <w:r w:rsidRPr="007E75DE">
        <w:rPr>
          <w:rFonts w:hint="eastAsia"/>
          <w:sz w:val="24"/>
        </w:rPr>
        <w:t>其他各包</w:t>
      </w:r>
    </w:p>
    <w:p w:rsidR="00716D28" w:rsidRPr="007E75DE" w:rsidRDefault="00716D28" w:rsidP="00716D28">
      <w:pPr>
        <w:spacing w:line="360" w:lineRule="auto"/>
        <w:ind w:firstLineChars="200" w:firstLine="446"/>
        <w:outlineLvl w:val="0"/>
        <w:rPr>
          <w:sz w:val="24"/>
        </w:rPr>
      </w:pPr>
      <w:r w:rsidRPr="007E75DE">
        <w:rPr>
          <w:sz w:val="24"/>
        </w:rPr>
        <w:t>（一）投标人须承诺所提供的服务、人员及设备符合相关强制性规定。</w:t>
      </w:r>
    </w:p>
    <w:p w:rsidR="00716D28" w:rsidRPr="007E75DE" w:rsidRDefault="00716D28" w:rsidP="00716D28">
      <w:pPr>
        <w:spacing w:line="360" w:lineRule="auto"/>
        <w:ind w:firstLineChars="200" w:firstLine="446"/>
        <w:outlineLvl w:val="0"/>
        <w:rPr>
          <w:sz w:val="24"/>
        </w:rPr>
      </w:pPr>
      <w:r w:rsidRPr="007E75DE">
        <w:rPr>
          <w:sz w:val="24"/>
        </w:rPr>
        <w:t>（二）具体需求详见本部分项目需求书。</w:t>
      </w:r>
    </w:p>
    <w:p w:rsidR="00233239" w:rsidRPr="007E75DE" w:rsidRDefault="00746D3F" w:rsidP="00233239">
      <w:pPr>
        <w:spacing w:line="360" w:lineRule="auto"/>
        <w:ind w:firstLineChars="200" w:firstLine="446"/>
        <w:outlineLvl w:val="0"/>
        <w:rPr>
          <w:sz w:val="24"/>
        </w:rPr>
      </w:pPr>
      <w:r w:rsidRPr="007E75DE">
        <w:rPr>
          <w:sz w:val="24"/>
        </w:rPr>
        <w:t>三、评分</w:t>
      </w:r>
      <w:r w:rsidR="00233239" w:rsidRPr="007E75DE">
        <w:rPr>
          <w:sz w:val="24"/>
        </w:rPr>
        <w:t>因素</w:t>
      </w:r>
      <w:r w:rsidR="00962A82" w:rsidRPr="007E75DE">
        <w:rPr>
          <w:sz w:val="24"/>
        </w:rPr>
        <w:t>及评标标准</w:t>
      </w:r>
    </w:p>
    <w:p w:rsidR="006B78FE" w:rsidRPr="007E75DE" w:rsidRDefault="006B78FE" w:rsidP="00233239">
      <w:pPr>
        <w:spacing w:line="360" w:lineRule="auto"/>
        <w:ind w:firstLineChars="200" w:firstLine="446"/>
        <w:outlineLvl w:val="0"/>
        <w:rPr>
          <w:sz w:val="24"/>
        </w:rPr>
      </w:pPr>
      <w:r w:rsidRPr="007E75DE">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7E75DE"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AB04C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00AB04C3"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分值</w:t>
            </w:r>
          </w:p>
        </w:tc>
      </w:tr>
      <w:tr w:rsidR="00F332F8" w:rsidRPr="007E75DE"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E75DE" w:rsidRDefault="00F332F8" w:rsidP="00535EF9">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F332F8" w:rsidRPr="007E75DE" w:rsidRDefault="00F332F8" w:rsidP="00535EF9">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00AB04C3" w:rsidRPr="007E75DE">
              <w:rPr>
                <w:rFonts w:hint="eastAsia"/>
                <w:kern w:val="0"/>
                <w:sz w:val="24"/>
                <w:szCs w:val="24"/>
              </w:rPr>
              <w:t>1</w:t>
            </w:r>
            <w:r w:rsidRPr="007E75DE">
              <w:rPr>
                <w:kern w:val="0"/>
                <w:sz w:val="24"/>
                <w:szCs w:val="24"/>
              </w:rPr>
              <w:t>0</w:t>
            </w:r>
          </w:p>
          <w:p w:rsidR="00F332F8" w:rsidRPr="007E75DE" w:rsidRDefault="00F332F8" w:rsidP="00535EF9">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AB04C3" w:rsidP="00535EF9">
            <w:pPr>
              <w:widowControl/>
              <w:adjustRightInd w:val="0"/>
              <w:snapToGrid w:val="0"/>
              <w:jc w:val="center"/>
              <w:rPr>
                <w:kern w:val="0"/>
                <w:sz w:val="24"/>
                <w:szCs w:val="24"/>
              </w:rPr>
            </w:pPr>
            <w:r w:rsidRPr="007E75DE">
              <w:rPr>
                <w:rFonts w:hint="eastAsia"/>
                <w:kern w:val="0"/>
                <w:sz w:val="24"/>
                <w:szCs w:val="24"/>
              </w:rPr>
              <w:t>1</w:t>
            </w:r>
            <w:r w:rsidR="00F332F8" w:rsidRPr="007E75DE">
              <w:rPr>
                <w:kern w:val="0"/>
                <w:sz w:val="24"/>
                <w:szCs w:val="24"/>
              </w:rPr>
              <w:t>0</w:t>
            </w:r>
          </w:p>
        </w:tc>
      </w:tr>
      <w:tr w:rsidR="00F332F8" w:rsidRPr="007E75DE"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kern w:val="0"/>
                <w:sz w:val="24"/>
                <w:szCs w:val="24"/>
              </w:rPr>
              <w:t>4</w:t>
            </w:r>
            <w:r w:rsidR="00564E6D" w:rsidRPr="007E75DE">
              <w:rPr>
                <w:rFonts w:hint="eastAsia"/>
                <w:kern w:val="0"/>
                <w:sz w:val="24"/>
                <w:szCs w:val="24"/>
              </w:rPr>
              <w:t>2</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分值</w:t>
            </w:r>
          </w:p>
        </w:tc>
      </w:tr>
      <w:tr w:rsidR="00F332F8" w:rsidRPr="007E75DE"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E75DE" w:rsidRDefault="00F332F8" w:rsidP="00535EF9">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rPr>
                <w:kern w:val="0"/>
                <w:sz w:val="24"/>
                <w:szCs w:val="24"/>
              </w:rPr>
            </w:pPr>
            <w:r w:rsidRPr="007E75DE">
              <w:rPr>
                <w:rFonts w:hint="eastAsia"/>
                <w:kern w:val="0"/>
                <w:sz w:val="24"/>
                <w:szCs w:val="24"/>
              </w:rPr>
              <w:t>完全按照以下要求提供</w:t>
            </w:r>
            <w:r w:rsidR="00535EF9" w:rsidRPr="007E75DE">
              <w:rPr>
                <w:rFonts w:hint="eastAsia"/>
                <w:kern w:val="0"/>
                <w:sz w:val="24"/>
                <w:szCs w:val="24"/>
              </w:rPr>
              <w:t>投标人曾实施的</w:t>
            </w:r>
            <w:r w:rsidR="00906158" w:rsidRPr="007E75DE">
              <w:rPr>
                <w:rFonts w:hint="eastAsia"/>
                <w:kern w:val="0"/>
                <w:sz w:val="24"/>
                <w:szCs w:val="24"/>
              </w:rPr>
              <w:t>数据治理或数据中台类</w:t>
            </w:r>
            <w:r w:rsidR="00535EF9" w:rsidRPr="007E75DE">
              <w:rPr>
                <w:rFonts w:hint="eastAsia"/>
                <w:kern w:val="0"/>
                <w:sz w:val="24"/>
                <w:szCs w:val="24"/>
              </w:rPr>
              <w:t>软件开发业绩</w:t>
            </w:r>
            <w:r w:rsidRPr="007E75DE">
              <w:rPr>
                <w:rFonts w:hint="eastAsia"/>
                <w:kern w:val="0"/>
                <w:sz w:val="24"/>
                <w:szCs w:val="24"/>
              </w:rPr>
              <w:t>，提供的证明材料均不得遮挡涂黑，否则不予认定加分。</w:t>
            </w:r>
          </w:p>
          <w:p w:rsidR="00F332F8" w:rsidRPr="007E75DE" w:rsidRDefault="00F332F8" w:rsidP="00535EF9">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合同原件扫描件。包括买卖双方名称及盖章、服务内容</w:t>
            </w:r>
            <w:r w:rsidRPr="007E75DE">
              <w:rPr>
                <w:rFonts w:hint="eastAsia"/>
                <w:bCs/>
                <w:sz w:val="24"/>
              </w:rPr>
              <w:t>、合同签订日期</w:t>
            </w:r>
            <w:r w:rsidR="007166F9" w:rsidRPr="007E75DE">
              <w:rPr>
                <w:rFonts w:hint="eastAsia"/>
                <w:bCs/>
                <w:sz w:val="24"/>
              </w:rPr>
              <w:t>（应为</w:t>
            </w:r>
            <w:r w:rsidR="007166F9" w:rsidRPr="007E75DE">
              <w:rPr>
                <w:rFonts w:hint="eastAsia"/>
                <w:bCs/>
                <w:sz w:val="24"/>
              </w:rPr>
              <w:t>20</w:t>
            </w:r>
            <w:r w:rsidR="007B2CFA" w:rsidRPr="007E75DE">
              <w:rPr>
                <w:rFonts w:hint="eastAsia"/>
                <w:bCs/>
                <w:sz w:val="24"/>
              </w:rPr>
              <w:t>2</w:t>
            </w:r>
            <w:r w:rsidR="00906158" w:rsidRPr="007E75DE">
              <w:rPr>
                <w:rFonts w:hint="eastAsia"/>
                <w:bCs/>
                <w:sz w:val="24"/>
              </w:rPr>
              <w:t>2</w:t>
            </w:r>
            <w:r w:rsidR="007166F9" w:rsidRPr="007E75DE">
              <w:rPr>
                <w:rFonts w:hint="eastAsia"/>
                <w:bCs/>
                <w:sz w:val="24"/>
              </w:rPr>
              <w:t>年</w:t>
            </w:r>
            <w:r w:rsidR="007166F9" w:rsidRPr="007E75DE">
              <w:rPr>
                <w:rFonts w:hint="eastAsia"/>
                <w:bCs/>
                <w:sz w:val="24"/>
              </w:rPr>
              <w:t>1</w:t>
            </w:r>
            <w:r w:rsidR="007166F9" w:rsidRPr="007E75DE">
              <w:rPr>
                <w:rFonts w:hint="eastAsia"/>
                <w:bCs/>
                <w:sz w:val="24"/>
              </w:rPr>
              <w:t>月</w:t>
            </w:r>
            <w:r w:rsidR="007166F9" w:rsidRPr="007E75DE">
              <w:rPr>
                <w:rFonts w:hint="eastAsia"/>
                <w:bCs/>
                <w:sz w:val="24"/>
              </w:rPr>
              <w:t>1</w:t>
            </w:r>
            <w:r w:rsidR="007166F9" w:rsidRPr="007E75DE">
              <w:rPr>
                <w:rFonts w:hint="eastAsia"/>
                <w:bCs/>
                <w:sz w:val="24"/>
              </w:rPr>
              <w:t>日或以后）</w:t>
            </w:r>
            <w:r w:rsidRPr="007E75DE">
              <w:rPr>
                <w:rFonts w:hint="eastAsia"/>
                <w:kern w:val="0"/>
                <w:sz w:val="24"/>
                <w:szCs w:val="24"/>
              </w:rPr>
              <w:t>。</w:t>
            </w:r>
          </w:p>
          <w:p w:rsidR="00F332F8" w:rsidRPr="007E75DE" w:rsidRDefault="00F332F8" w:rsidP="00535EF9">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w:t>
            </w:r>
            <w:r w:rsidR="003955B2" w:rsidRPr="007E75DE">
              <w:rPr>
                <w:rFonts w:hint="eastAsia"/>
                <w:sz w:val="24"/>
              </w:rPr>
              <w:t>加盖上述合同甲方单位公章或上述合同中所盖的甲方印章</w:t>
            </w:r>
            <w:r w:rsidRPr="007E75DE">
              <w:rPr>
                <w:rFonts w:hint="eastAsia"/>
                <w:kern w:val="0"/>
                <w:sz w:val="24"/>
                <w:szCs w:val="24"/>
              </w:rPr>
              <w:t>）</w:t>
            </w:r>
            <w:r w:rsidRPr="007E75DE">
              <w:rPr>
                <w:kern w:val="0"/>
                <w:sz w:val="24"/>
                <w:szCs w:val="24"/>
              </w:rPr>
              <w:t>。</w:t>
            </w:r>
          </w:p>
          <w:p w:rsidR="00F332F8" w:rsidRPr="007E75DE" w:rsidRDefault="00F332F8" w:rsidP="00906158">
            <w:pPr>
              <w:widowControl/>
              <w:adjustRightInd w:val="0"/>
              <w:snapToGrid w:val="0"/>
              <w:rPr>
                <w:kern w:val="0"/>
                <w:sz w:val="24"/>
                <w:szCs w:val="24"/>
              </w:rPr>
            </w:pPr>
            <w:r w:rsidRPr="007E75DE">
              <w:rPr>
                <w:rFonts w:hint="eastAsia"/>
                <w:kern w:val="0"/>
                <w:sz w:val="24"/>
                <w:szCs w:val="24"/>
              </w:rPr>
              <w:t>每个</w:t>
            </w:r>
            <w:r w:rsidR="00535EF9" w:rsidRPr="007E75DE">
              <w:rPr>
                <w:rFonts w:hint="eastAsia"/>
                <w:kern w:val="0"/>
                <w:sz w:val="24"/>
                <w:szCs w:val="24"/>
              </w:rPr>
              <w:t>业绩</w:t>
            </w:r>
            <w:r w:rsidR="00906158" w:rsidRPr="007E75DE">
              <w:rPr>
                <w:rFonts w:hint="eastAsia"/>
                <w:kern w:val="0"/>
                <w:sz w:val="24"/>
                <w:szCs w:val="24"/>
              </w:rPr>
              <w:t>1</w:t>
            </w:r>
            <w:r w:rsidRPr="007E75DE">
              <w:rPr>
                <w:rFonts w:hint="eastAsia"/>
                <w:kern w:val="0"/>
                <w:sz w:val="24"/>
                <w:szCs w:val="24"/>
              </w:rPr>
              <w:t>分，最多</w:t>
            </w:r>
            <w:r w:rsidR="00906158" w:rsidRPr="007E75DE">
              <w:rPr>
                <w:rFonts w:hint="eastAsia"/>
                <w:kern w:val="0"/>
                <w:sz w:val="24"/>
                <w:szCs w:val="24"/>
              </w:rPr>
              <w:t>4</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906158" w:rsidP="00535EF9">
            <w:pPr>
              <w:widowControl/>
              <w:adjustRightInd w:val="0"/>
              <w:snapToGrid w:val="0"/>
              <w:jc w:val="center"/>
              <w:rPr>
                <w:kern w:val="0"/>
                <w:sz w:val="24"/>
                <w:szCs w:val="24"/>
              </w:rPr>
            </w:pPr>
            <w:r w:rsidRPr="007E75DE">
              <w:rPr>
                <w:rFonts w:hint="eastAsia"/>
                <w:kern w:val="0"/>
                <w:sz w:val="24"/>
                <w:szCs w:val="24"/>
              </w:rPr>
              <w:t>4</w:t>
            </w:r>
          </w:p>
        </w:tc>
      </w:tr>
      <w:tr w:rsidR="00F332F8" w:rsidRPr="007E75DE" w:rsidTr="002B24B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7E75DE" w:rsidRDefault="00535EF9" w:rsidP="00535EF9">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投标人相关证书</w:t>
            </w:r>
            <w:r w:rsidR="00535EF9" w:rsidRPr="007E75D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A26FB6" w:rsidRPr="007E75DE" w:rsidRDefault="00535EF9" w:rsidP="00A26FB6">
            <w:pPr>
              <w:adjustRightInd w:val="0"/>
              <w:snapToGrid w:val="0"/>
              <w:outlineLvl w:val="0"/>
              <w:rPr>
                <w:sz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w:t>
            </w:r>
            <w:r w:rsidR="00F332F8" w:rsidRPr="007E75DE">
              <w:rPr>
                <w:rFonts w:hint="eastAsia"/>
                <w:sz w:val="24"/>
              </w:rPr>
              <w:t>具备</w:t>
            </w:r>
            <w:r w:rsidR="00D41062" w:rsidRPr="007E75DE">
              <w:rPr>
                <w:rFonts w:hint="eastAsia"/>
                <w:sz w:val="24"/>
              </w:rPr>
              <w:t>可信数安</w:t>
            </w:r>
            <w:r w:rsidR="00D41062" w:rsidRPr="007E75DE">
              <w:rPr>
                <w:rFonts w:hint="eastAsia"/>
                <w:sz w:val="24"/>
              </w:rPr>
              <w:t>-</w:t>
            </w:r>
            <w:r w:rsidR="00A26FB6" w:rsidRPr="007E75DE">
              <w:rPr>
                <w:rFonts w:hint="eastAsia"/>
                <w:sz w:val="24"/>
              </w:rPr>
              <w:t>数据安全治理能力等级证书</w:t>
            </w:r>
            <w:r w:rsidR="00AB04C3" w:rsidRPr="007E75DE">
              <w:rPr>
                <w:rFonts w:hint="eastAsia"/>
                <w:sz w:val="24"/>
              </w:rPr>
              <w:t>（</w:t>
            </w:r>
            <w:r w:rsidR="00D41062" w:rsidRPr="007E75DE">
              <w:rPr>
                <w:rFonts w:hint="eastAsia"/>
                <w:sz w:val="24"/>
              </w:rPr>
              <w:t>三级</w:t>
            </w:r>
            <w:r w:rsidR="00AB04C3" w:rsidRPr="007E75DE">
              <w:rPr>
                <w:rFonts w:hint="eastAsia"/>
                <w:sz w:val="24"/>
              </w:rPr>
              <w:t>或以上），提供证书扫描件得</w:t>
            </w:r>
            <w:r w:rsidR="00AB04C3" w:rsidRPr="007E75DE">
              <w:rPr>
                <w:rFonts w:hint="eastAsia"/>
                <w:sz w:val="24"/>
              </w:rPr>
              <w:t>1</w:t>
            </w:r>
            <w:r w:rsidR="00AB04C3" w:rsidRPr="007E75DE">
              <w:rPr>
                <w:rFonts w:hint="eastAsia"/>
                <w:sz w:val="24"/>
              </w:rPr>
              <w:t>分；</w:t>
            </w:r>
          </w:p>
          <w:p w:rsidR="00F332F8" w:rsidRPr="007E75DE" w:rsidRDefault="00AB04C3" w:rsidP="00535EF9">
            <w:pPr>
              <w:adjustRightInd w:val="0"/>
              <w:snapToGrid w:val="0"/>
              <w:outlineLvl w:val="0"/>
              <w:rPr>
                <w:sz w:val="24"/>
              </w:rPr>
            </w:pPr>
            <w:r w:rsidRPr="007E75DE">
              <w:rPr>
                <w:sz w:val="24"/>
              </w:rPr>
              <w:t>（</w:t>
            </w:r>
            <w:r w:rsidRPr="007E75DE">
              <w:rPr>
                <w:rFonts w:hint="eastAsia"/>
                <w:sz w:val="24"/>
              </w:rPr>
              <w:t>2</w:t>
            </w:r>
            <w:r w:rsidRPr="007E75DE">
              <w:rPr>
                <w:sz w:val="24"/>
              </w:rPr>
              <w:t>）</w:t>
            </w:r>
            <w:r w:rsidRPr="007E75DE">
              <w:rPr>
                <w:rFonts w:hint="eastAsia"/>
                <w:sz w:val="24"/>
              </w:rPr>
              <w:t>具备软件服务商交付能力证书，提供证书扫描件，一级得</w:t>
            </w:r>
            <w:r w:rsidR="0074606E" w:rsidRPr="007E75DE">
              <w:rPr>
                <w:rFonts w:hint="eastAsia"/>
                <w:sz w:val="24"/>
              </w:rPr>
              <w:t>0.5</w:t>
            </w:r>
            <w:r w:rsidRPr="007E75DE">
              <w:rPr>
                <w:rFonts w:hint="eastAsia"/>
                <w:sz w:val="24"/>
              </w:rPr>
              <w:t>分，</w:t>
            </w:r>
            <w:r w:rsidR="0074606E" w:rsidRPr="007E75DE">
              <w:rPr>
                <w:rFonts w:hint="eastAsia"/>
                <w:sz w:val="24"/>
              </w:rPr>
              <w:t>其他不得分</w:t>
            </w:r>
            <w:r w:rsidRPr="007E75DE">
              <w:rPr>
                <w:rFonts w:hint="eastAsia"/>
                <w:sz w:val="24"/>
              </w:rPr>
              <w:t>；</w:t>
            </w:r>
          </w:p>
          <w:p w:rsidR="00986B1B" w:rsidRPr="007E75DE" w:rsidRDefault="00986B1B" w:rsidP="00986B1B">
            <w:pPr>
              <w:adjustRightInd w:val="0"/>
              <w:snapToGrid w:val="0"/>
              <w:outlineLvl w:val="0"/>
              <w:rPr>
                <w:sz w:val="24"/>
              </w:rPr>
            </w:pPr>
            <w:r w:rsidRPr="007E75DE">
              <w:rPr>
                <w:rFonts w:hint="eastAsia"/>
                <w:sz w:val="24"/>
              </w:rPr>
              <w:t>（</w:t>
            </w:r>
            <w:r w:rsidRPr="007E75DE">
              <w:rPr>
                <w:rFonts w:hint="eastAsia"/>
                <w:sz w:val="24"/>
              </w:rPr>
              <w:t>3</w:t>
            </w:r>
            <w:r w:rsidRPr="007E75DE">
              <w:rPr>
                <w:rFonts w:hint="eastAsia"/>
                <w:sz w:val="24"/>
              </w:rPr>
              <w:t>）具备</w:t>
            </w:r>
            <w:r w:rsidRPr="007E75DE">
              <w:rPr>
                <w:rFonts w:hint="eastAsia"/>
                <w:sz w:val="24"/>
              </w:rPr>
              <w:t>DSMM</w:t>
            </w:r>
            <w:r w:rsidRPr="007E75DE">
              <w:rPr>
                <w:rFonts w:hint="eastAsia"/>
                <w:sz w:val="24"/>
              </w:rPr>
              <w:t>数据安全能力成熟度认证，提供证书扫描件，四级及以上得</w:t>
            </w:r>
            <w:r w:rsidR="00D41062" w:rsidRPr="007E75DE">
              <w:rPr>
                <w:rFonts w:hint="eastAsia"/>
                <w:sz w:val="24"/>
              </w:rPr>
              <w:t>0.5</w:t>
            </w:r>
            <w:r w:rsidRPr="007E75DE">
              <w:rPr>
                <w:rFonts w:hint="eastAsia"/>
                <w:sz w:val="24"/>
              </w:rPr>
              <w:t>分，其他不得分</w:t>
            </w:r>
            <w:r w:rsidR="00074A90" w:rsidRPr="007E75DE">
              <w:rPr>
                <w:rFonts w:hint="eastAsia"/>
                <w:sz w:val="24"/>
              </w:rPr>
              <w:t>；</w:t>
            </w:r>
          </w:p>
          <w:p w:rsidR="00074A90" w:rsidRPr="007E75DE" w:rsidRDefault="00074A90" w:rsidP="00DC3796">
            <w:pPr>
              <w:adjustRightInd w:val="0"/>
              <w:snapToGrid w:val="0"/>
              <w:outlineLvl w:val="0"/>
              <w:rPr>
                <w:sz w:val="24"/>
              </w:rPr>
            </w:pPr>
            <w:r w:rsidRPr="007E75DE">
              <w:rPr>
                <w:rFonts w:hint="eastAsia"/>
                <w:sz w:val="24"/>
              </w:rPr>
              <w:t>（</w:t>
            </w:r>
            <w:r w:rsidRPr="007E75DE">
              <w:rPr>
                <w:rFonts w:hint="eastAsia"/>
                <w:sz w:val="24"/>
              </w:rPr>
              <w:t>4</w:t>
            </w:r>
            <w:r w:rsidRPr="007E75DE">
              <w:rPr>
                <w:rFonts w:hint="eastAsia"/>
                <w:sz w:val="24"/>
              </w:rPr>
              <w:t>）具备信息安全服务资质</w:t>
            </w:r>
            <w:r w:rsidRPr="007E75DE">
              <w:rPr>
                <w:rFonts w:hint="eastAsia"/>
                <w:sz w:val="24"/>
              </w:rPr>
              <w:t>-</w:t>
            </w:r>
            <w:r w:rsidRPr="007E75DE">
              <w:rPr>
                <w:rFonts w:hint="eastAsia"/>
                <w:sz w:val="24"/>
              </w:rPr>
              <w:t>信息系统安全集成服务（一级）、信息安全服务资质</w:t>
            </w:r>
            <w:r w:rsidRPr="007E75DE">
              <w:rPr>
                <w:rFonts w:hint="eastAsia"/>
                <w:sz w:val="24"/>
              </w:rPr>
              <w:t>-</w:t>
            </w:r>
            <w:r w:rsidRPr="007E75DE">
              <w:rPr>
                <w:rFonts w:hint="eastAsia"/>
                <w:sz w:val="24"/>
              </w:rPr>
              <w:t>软件安全开发服务</w:t>
            </w:r>
            <w:r w:rsidR="00DC3796" w:rsidRPr="007E75DE">
              <w:rPr>
                <w:rFonts w:hint="eastAsia"/>
                <w:sz w:val="24"/>
              </w:rPr>
              <w:t>（一级）</w:t>
            </w:r>
            <w:r w:rsidRPr="007E75DE">
              <w:rPr>
                <w:rFonts w:hint="eastAsia"/>
                <w:sz w:val="24"/>
              </w:rPr>
              <w:t>，提供</w:t>
            </w:r>
            <w:r w:rsidRPr="007E75DE">
              <w:rPr>
                <w:rFonts w:hint="eastAsia"/>
                <w:sz w:val="24"/>
              </w:rPr>
              <w:t>1</w:t>
            </w:r>
            <w:r w:rsidRPr="007E75DE">
              <w:rPr>
                <w:rFonts w:hint="eastAsia"/>
                <w:sz w:val="24"/>
              </w:rPr>
              <w:t>份证书扫描件得</w:t>
            </w:r>
            <w:r w:rsidR="00D41062" w:rsidRPr="007E75DE">
              <w:rPr>
                <w:rFonts w:hint="eastAsia"/>
                <w:sz w:val="24"/>
              </w:rPr>
              <w:t>0.5</w:t>
            </w:r>
            <w:r w:rsidRPr="007E75DE">
              <w:rPr>
                <w:rFonts w:hint="eastAsia"/>
                <w:sz w:val="24"/>
              </w:rPr>
              <w:t>分，最多</w:t>
            </w:r>
            <w:r w:rsidR="00D41062" w:rsidRPr="007E75DE">
              <w:rPr>
                <w:rFonts w:hint="eastAsia"/>
                <w:sz w:val="24"/>
              </w:rPr>
              <w:t>1</w:t>
            </w:r>
            <w:r w:rsidRPr="007E75DE">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D41062" w:rsidP="00535EF9">
            <w:pPr>
              <w:widowControl/>
              <w:adjustRightInd w:val="0"/>
              <w:snapToGrid w:val="0"/>
              <w:jc w:val="center"/>
              <w:rPr>
                <w:kern w:val="0"/>
                <w:sz w:val="24"/>
                <w:szCs w:val="24"/>
              </w:rPr>
            </w:pPr>
            <w:r w:rsidRPr="007E75DE">
              <w:rPr>
                <w:rFonts w:hint="eastAsia"/>
                <w:kern w:val="0"/>
                <w:sz w:val="24"/>
                <w:szCs w:val="24"/>
              </w:rPr>
              <w:t>3</w:t>
            </w:r>
          </w:p>
        </w:tc>
      </w:tr>
      <w:tr w:rsidR="0055250A" w:rsidRPr="007E75DE" w:rsidTr="00ED0B71">
        <w:trPr>
          <w:trHeight w:val="44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250A" w:rsidRPr="007E75DE" w:rsidRDefault="0055250A" w:rsidP="00535EF9">
            <w:pPr>
              <w:widowControl/>
              <w:adjustRightInd w:val="0"/>
              <w:snapToGrid w:val="0"/>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250A" w:rsidRPr="007E75DE" w:rsidRDefault="0055250A" w:rsidP="00ED0B71">
            <w:pPr>
              <w:widowControl/>
              <w:adjustRightInd w:val="0"/>
              <w:snapToGrid w:val="0"/>
              <w:jc w:val="center"/>
              <w:rPr>
                <w:kern w:val="0"/>
                <w:sz w:val="24"/>
                <w:szCs w:val="24"/>
              </w:rPr>
            </w:pPr>
            <w:r w:rsidRPr="007E75DE">
              <w:rPr>
                <w:rFonts w:hint="eastAsia"/>
                <w:kern w:val="0"/>
                <w:sz w:val="24"/>
                <w:szCs w:val="24"/>
              </w:rPr>
              <w:t>制造商</w:t>
            </w:r>
            <w:r w:rsidR="00ED0B71" w:rsidRPr="007E75DE">
              <w:rPr>
                <w:rFonts w:hint="eastAsia"/>
                <w:kern w:val="0"/>
                <w:sz w:val="24"/>
                <w:szCs w:val="24"/>
              </w:rPr>
              <w:t>能力</w:t>
            </w:r>
            <w:r w:rsidRPr="007E75D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5250A" w:rsidRPr="007E75DE" w:rsidRDefault="00ED0B71" w:rsidP="002B24B9">
            <w:pPr>
              <w:adjustRightInd w:val="0"/>
              <w:snapToGrid w:val="0"/>
              <w:outlineLvl w:val="0"/>
              <w:rPr>
                <w:kern w:val="0"/>
                <w:sz w:val="24"/>
                <w:szCs w:val="24"/>
              </w:rPr>
            </w:pPr>
            <w:r w:rsidRPr="007E75DE">
              <w:rPr>
                <w:rFonts w:hint="eastAsia"/>
                <w:kern w:val="0"/>
                <w:sz w:val="24"/>
                <w:szCs w:val="24"/>
              </w:rPr>
              <w:t>所投终端安全及防病毒（</w:t>
            </w:r>
            <w:r w:rsidRPr="007E75DE">
              <w:rPr>
                <w:rFonts w:hint="eastAsia"/>
                <w:kern w:val="0"/>
                <w:sz w:val="24"/>
                <w:szCs w:val="24"/>
              </w:rPr>
              <w:t>EDR</w:t>
            </w:r>
            <w:r w:rsidRPr="007E75DE">
              <w:rPr>
                <w:rFonts w:hint="eastAsia"/>
                <w:kern w:val="0"/>
                <w:sz w:val="24"/>
                <w:szCs w:val="24"/>
              </w:rPr>
              <w:t>）制造商是国家信息安全漏洞库（</w:t>
            </w:r>
            <w:r w:rsidRPr="007E75DE">
              <w:rPr>
                <w:rFonts w:hint="eastAsia"/>
                <w:kern w:val="0"/>
                <w:sz w:val="24"/>
                <w:szCs w:val="24"/>
              </w:rPr>
              <w:t>CNNVD)</w:t>
            </w:r>
            <w:r w:rsidRPr="007E75DE">
              <w:rPr>
                <w:rFonts w:hint="eastAsia"/>
                <w:kern w:val="0"/>
                <w:sz w:val="24"/>
                <w:szCs w:val="24"/>
              </w:rPr>
              <w:t>技术支撑单位</w:t>
            </w:r>
            <w:r w:rsidR="002B24B9" w:rsidRPr="007E75DE">
              <w:rPr>
                <w:rFonts w:hint="eastAsia"/>
                <w:kern w:val="0"/>
                <w:sz w:val="24"/>
                <w:szCs w:val="24"/>
              </w:rPr>
              <w:t>、</w:t>
            </w:r>
            <w:r w:rsidRPr="007E75DE">
              <w:rPr>
                <w:rFonts w:hint="eastAsia"/>
                <w:kern w:val="0"/>
                <w:sz w:val="24"/>
                <w:szCs w:val="24"/>
              </w:rPr>
              <w:t>国家信息安全漏洞共享平台（</w:t>
            </w:r>
            <w:r w:rsidRPr="007E75DE">
              <w:rPr>
                <w:rFonts w:hint="eastAsia"/>
                <w:kern w:val="0"/>
                <w:sz w:val="24"/>
                <w:szCs w:val="24"/>
              </w:rPr>
              <w:t>CNVD)</w:t>
            </w:r>
            <w:r w:rsidRPr="007E75DE">
              <w:rPr>
                <w:rFonts w:hint="eastAsia"/>
                <w:kern w:val="0"/>
                <w:sz w:val="24"/>
                <w:szCs w:val="24"/>
              </w:rPr>
              <w:t>技术组成员，提供</w:t>
            </w:r>
            <w:r w:rsidRPr="007E75DE">
              <w:rPr>
                <w:rFonts w:hint="eastAsia"/>
                <w:kern w:val="0"/>
                <w:sz w:val="24"/>
                <w:szCs w:val="24"/>
              </w:rPr>
              <w:t>1</w:t>
            </w:r>
            <w:r w:rsidRPr="007E75DE">
              <w:rPr>
                <w:rFonts w:hint="eastAsia"/>
                <w:kern w:val="0"/>
                <w:sz w:val="24"/>
                <w:szCs w:val="24"/>
              </w:rPr>
              <w:t>份证明材料扫描件得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2</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250A" w:rsidRPr="007E75DE" w:rsidRDefault="00ED0B71" w:rsidP="00535EF9">
            <w:pPr>
              <w:widowControl/>
              <w:adjustRightInd w:val="0"/>
              <w:snapToGrid w:val="0"/>
              <w:jc w:val="center"/>
              <w:rPr>
                <w:kern w:val="0"/>
                <w:sz w:val="24"/>
                <w:szCs w:val="24"/>
              </w:rPr>
            </w:pPr>
            <w:r w:rsidRPr="007E75DE">
              <w:rPr>
                <w:rFonts w:hint="eastAsia"/>
                <w:kern w:val="0"/>
                <w:sz w:val="24"/>
                <w:szCs w:val="24"/>
              </w:rPr>
              <w:t>2</w:t>
            </w:r>
          </w:p>
        </w:tc>
      </w:tr>
      <w:tr w:rsidR="00535EF9" w:rsidRPr="007E75D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E75DE" w:rsidRDefault="00ED0B71" w:rsidP="00535EF9">
            <w:pPr>
              <w:widowControl/>
              <w:adjustRightInd w:val="0"/>
              <w:snapToGrid w:val="0"/>
              <w:jc w:val="center"/>
              <w:rPr>
                <w:kern w:val="0"/>
                <w:sz w:val="24"/>
                <w:szCs w:val="24"/>
              </w:rPr>
            </w:pPr>
            <w:r w:rsidRPr="007E75D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B11142">
            <w:pPr>
              <w:widowControl/>
              <w:adjustRightInd w:val="0"/>
              <w:snapToGrid w:val="0"/>
              <w:jc w:val="center"/>
              <w:rPr>
                <w:kern w:val="0"/>
                <w:sz w:val="24"/>
                <w:szCs w:val="24"/>
              </w:rPr>
            </w:pPr>
            <w:r w:rsidRPr="007E75DE">
              <w:rPr>
                <w:rFonts w:hint="eastAsia"/>
                <w:sz w:val="24"/>
              </w:rPr>
              <w:t>投入</w:t>
            </w:r>
            <w:r w:rsidRPr="007E75DE">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B11142">
            <w:pPr>
              <w:widowControl/>
              <w:adjustRightInd w:val="0"/>
              <w:snapToGrid w:val="0"/>
              <w:rPr>
                <w:kern w:val="0"/>
                <w:sz w:val="24"/>
                <w:szCs w:val="24"/>
              </w:rPr>
            </w:pPr>
            <w:r w:rsidRPr="007E75DE">
              <w:rPr>
                <w:rFonts w:hint="eastAsia"/>
                <w:kern w:val="0"/>
                <w:sz w:val="24"/>
                <w:szCs w:val="24"/>
              </w:rPr>
              <w:t>投入的人员为投标单位正式员工，提供姓名、</w:t>
            </w:r>
            <w:r w:rsidR="003C7266" w:rsidRPr="007E75DE">
              <w:rPr>
                <w:rFonts w:hint="eastAsia"/>
                <w:kern w:val="0"/>
                <w:sz w:val="24"/>
                <w:szCs w:val="24"/>
              </w:rPr>
              <w:t>开标日前三个月中任意一个月的</w:t>
            </w:r>
            <w:r w:rsidRPr="007E75DE">
              <w:rPr>
                <w:rFonts w:hint="eastAsia"/>
                <w:kern w:val="0"/>
                <w:sz w:val="24"/>
                <w:szCs w:val="24"/>
              </w:rPr>
              <w:t>由投标单位为投入人员缴纳社会保险证明扫描件，否则不予认定加分。</w:t>
            </w:r>
          </w:p>
          <w:p w:rsidR="00535EF9" w:rsidRPr="007E75DE" w:rsidRDefault="00535EF9" w:rsidP="00185CC1">
            <w:pPr>
              <w:adjustRightInd w:val="0"/>
              <w:snapToGrid w:val="0"/>
              <w:rPr>
                <w:rFonts w:eastAsiaTheme="minorEastAsia"/>
                <w:kern w:val="0"/>
                <w:sz w:val="24"/>
                <w:szCs w:val="24"/>
              </w:rPr>
            </w:pPr>
            <w:r w:rsidRPr="007E75DE">
              <w:rPr>
                <w:rFonts w:eastAsiaTheme="minorEastAsia"/>
                <w:kern w:val="0"/>
                <w:sz w:val="24"/>
                <w:szCs w:val="24"/>
              </w:rPr>
              <w:t>（</w:t>
            </w:r>
            <w:r w:rsidRPr="007E75DE">
              <w:rPr>
                <w:rFonts w:eastAsiaTheme="minorEastAsia"/>
                <w:kern w:val="0"/>
                <w:sz w:val="24"/>
                <w:szCs w:val="24"/>
              </w:rPr>
              <w:t>1</w:t>
            </w:r>
            <w:r w:rsidRPr="007E75DE">
              <w:rPr>
                <w:rFonts w:eastAsiaTheme="minorEastAsia"/>
                <w:kern w:val="0"/>
                <w:sz w:val="24"/>
                <w:szCs w:val="24"/>
              </w:rPr>
              <w:t>）</w:t>
            </w:r>
            <w:r w:rsidR="00074A90" w:rsidRPr="007E75DE">
              <w:rPr>
                <w:rFonts w:eastAsiaTheme="minorEastAsia" w:hint="eastAsia"/>
                <w:kern w:val="0"/>
                <w:sz w:val="24"/>
                <w:szCs w:val="24"/>
              </w:rPr>
              <w:t>项目经理</w:t>
            </w:r>
            <w:r w:rsidRPr="007E75DE">
              <w:rPr>
                <w:rFonts w:eastAsiaTheme="minorEastAsia"/>
                <w:kern w:val="0"/>
                <w:sz w:val="24"/>
                <w:szCs w:val="24"/>
              </w:rPr>
              <w:t>具备人力资源部门或工业信息化部门颁发的信息系统项目管理师证书、</w:t>
            </w:r>
            <w:r w:rsidR="00017466" w:rsidRPr="007E75DE">
              <w:rPr>
                <w:rFonts w:eastAsiaTheme="minorEastAsia" w:hint="eastAsia"/>
                <w:kern w:val="0"/>
                <w:sz w:val="24"/>
                <w:szCs w:val="24"/>
              </w:rPr>
              <w:t>系统架构设计师证书、</w:t>
            </w:r>
            <w:r w:rsidR="0091319A" w:rsidRPr="007E75DE">
              <w:rPr>
                <w:rFonts w:eastAsiaTheme="minorEastAsia" w:hint="eastAsia"/>
                <w:kern w:val="0"/>
                <w:sz w:val="24"/>
                <w:szCs w:val="24"/>
              </w:rPr>
              <w:t>信息安全工程师证书、系统规划与管理师证书</w:t>
            </w:r>
            <w:r w:rsidRPr="007E75DE">
              <w:rPr>
                <w:rFonts w:eastAsiaTheme="minorEastAsia"/>
                <w:kern w:val="0"/>
                <w:sz w:val="24"/>
                <w:szCs w:val="24"/>
              </w:rPr>
              <w:t>，提供以上证书扫描件，每个合格的证书扫描件得</w:t>
            </w:r>
            <w:r w:rsidR="00017466" w:rsidRPr="007E75DE">
              <w:rPr>
                <w:rFonts w:eastAsiaTheme="minorEastAsia" w:hint="eastAsia"/>
                <w:kern w:val="0"/>
                <w:sz w:val="24"/>
                <w:szCs w:val="24"/>
              </w:rPr>
              <w:t>1</w:t>
            </w:r>
            <w:r w:rsidRPr="007E75DE">
              <w:rPr>
                <w:rFonts w:eastAsiaTheme="minorEastAsia"/>
                <w:kern w:val="0"/>
                <w:sz w:val="24"/>
                <w:szCs w:val="24"/>
              </w:rPr>
              <w:t>分，最多</w:t>
            </w:r>
            <w:r w:rsidR="00017466" w:rsidRPr="007E75DE">
              <w:rPr>
                <w:rFonts w:eastAsiaTheme="minorEastAsia" w:hint="eastAsia"/>
                <w:kern w:val="0"/>
                <w:sz w:val="24"/>
                <w:szCs w:val="24"/>
              </w:rPr>
              <w:t>4</w:t>
            </w:r>
            <w:r w:rsidRPr="007E75DE">
              <w:rPr>
                <w:rFonts w:eastAsiaTheme="minorEastAsia"/>
                <w:kern w:val="0"/>
                <w:sz w:val="24"/>
                <w:szCs w:val="24"/>
              </w:rPr>
              <w:t>分；</w:t>
            </w:r>
          </w:p>
          <w:p w:rsidR="00535EF9" w:rsidRPr="007E75DE" w:rsidRDefault="00535EF9" w:rsidP="00185CC1">
            <w:pPr>
              <w:adjustRightInd w:val="0"/>
              <w:snapToGrid w:val="0"/>
              <w:rPr>
                <w:rFonts w:eastAsiaTheme="minorEastAsia"/>
                <w:kern w:val="0"/>
                <w:sz w:val="24"/>
                <w:szCs w:val="24"/>
              </w:rPr>
            </w:pPr>
            <w:r w:rsidRPr="007E75DE">
              <w:rPr>
                <w:rFonts w:eastAsiaTheme="minorEastAsia"/>
                <w:kern w:val="0"/>
                <w:sz w:val="24"/>
                <w:szCs w:val="24"/>
              </w:rPr>
              <w:t>（</w:t>
            </w:r>
            <w:r w:rsidRPr="007E75DE">
              <w:rPr>
                <w:rFonts w:eastAsiaTheme="minorEastAsia"/>
                <w:kern w:val="0"/>
                <w:sz w:val="24"/>
                <w:szCs w:val="24"/>
              </w:rPr>
              <w:t>2</w:t>
            </w:r>
            <w:r w:rsidRPr="007E75DE">
              <w:rPr>
                <w:rFonts w:eastAsiaTheme="minorEastAsia"/>
                <w:kern w:val="0"/>
                <w:sz w:val="24"/>
                <w:szCs w:val="24"/>
              </w:rPr>
              <w:t>）</w:t>
            </w:r>
            <w:r w:rsidR="00017466" w:rsidRPr="007E75DE">
              <w:rPr>
                <w:rFonts w:eastAsiaTheme="minorEastAsia" w:hint="eastAsia"/>
                <w:kern w:val="0"/>
                <w:sz w:val="24"/>
                <w:szCs w:val="24"/>
              </w:rPr>
              <w:t>技术</w:t>
            </w:r>
            <w:r w:rsidR="00017466" w:rsidRPr="007E75DE">
              <w:rPr>
                <w:rFonts w:eastAsiaTheme="minorEastAsia"/>
                <w:kern w:val="0"/>
                <w:sz w:val="24"/>
                <w:szCs w:val="24"/>
              </w:rPr>
              <w:t>负责人具备</w:t>
            </w:r>
            <w:r w:rsidR="00017466" w:rsidRPr="007E75DE">
              <w:rPr>
                <w:rFonts w:eastAsiaTheme="minorEastAsia" w:hint="eastAsia"/>
                <w:kern w:val="0"/>
                <w:sz w:val="24"/>
                <w:szCs w:val="24"/>
              </w:rPr>
              <w:t>工业和信息化部教育与考试中心颁发的</w:t>
            </w:r>
            <w:r w:rsidR="00017466" w:rsidRPr="007E75DE">
              <w:rPr>
                <w:rFonts w:eastAsiaTheme="minorEastAsia" w:hint="eastAsia"/>
                <w:kern w:val="0"/>
                <w:sz w:val="24"/>
                <w:szCs w:val="24"/>
              </w:rPr>
              <w:t>DCMM</w:t>
            </w:r>
            <w:r w:rsidR="00017466" w:rsidRPr="007E75DE">
              <w:rPr>
                <w:rFonts w:eastAsiaTheme="minorEastAsia" w:hint="eastAsia"/>
                <w:kern w:val="0"/>
                <w:sz w:val="24"/>
                <w:szCs w:val="24"/>
              </w:rPr>
              <w:t>数据管理师</w:t>
            </w:r>
            <w:r w:rsidR="002B24B9" w:rsidRPr="007E75DE">
              <w:rPr>
                <w:rFonts w:eastAsiaTheme="minorEastAsia" w:hint="eastAsia"/>
                <w:kern w:val="0"/>
                <w:sz w:val="24"/>
                <w:szCs w:val="24"/>
              </w:rPr>
              <w:t>证书</w:t>
            </w:r>
            <w:r w:rsidR="00017466" w:rsidRPr="007E75DE">
              <w:rPr>
                <w:rFonts w:eastAsiaTheme="minorEastAsia" w:hint="eastAsia"/>
                <w:kern w:val="0"/>
                <w:sz w:val="24"/>
                <w:szCs w:val="24"/>
              </w:rPr>
              <w:t>，</w:t>
            </w:r>
            <w:r w:rsidR="0055250A" w:rsidRPr="007E75DE">
              <w:rPr>
                <w:rFonts w:eastAsiaTheme="minorEastAsia"/>
                <w:kern w:val="0"/>
                <w:sz w:val="24"/>
                <w:szCs w:val="24"/>
              </w:rPr>
              <w:t>人力资源部门或工业信息化部门颁发的信息系统项目管理师证书、</w:t>
            </w:r>
            <w:r w:rsidR="0055250A" w:rsidRPr="007E75DE">
              <w:rPr>
                <w:rFonts w:eastAsiaTheme="minorEastAsia" w:hint="eastAsia"/>
                <w:kern w:val="0"/>
                <w:sz w:val="24"/>
                <w:szCs w:val="24"/>
              </w:rPr>
              <w:t>系统架构设计师证书、系统分析师证书</w:t>
            </w:r>
            <w:r w:rsidR="0055250A" w:rsidRPr="007E75DE">
              <w:rPr>
                <w:rFonts w:eastAsiaTheme="minorEastAsia"/>
                <w:kern w:val="0"/>
                <w:sz w:val="24"/>
                <w:szCs w:val="24"/>
              </w:rPr>
              <w:t>，提供以上证书扫描件，每个合格的证书扫描件得</w:t>
            </w:r>
            <w:r w:rsidR="0055250A" w:rsidRPr="007E75DE">
              <w:rPr>
                <w:rFonts w:eastAsiaTheme="minorEastAsia" w:hint="eastAsia"/>
                <w:kern w:val="0"/>
                <w:sz w:val="24"/>
                <w:szCs w:val="24"/>
              </w:rPr>
              <w:t>1</w:t>
            </w:r>
            <w:r w:rsidR="0055250A" w:rsidRPr="007E75DE">
              <w:rPr>
                <w:rFonts w:eastAsiaTheme="minorEastAsia"/>
                <w:kern w:val="0"/>
                <w:sz w:val="24"/>
                <w:szCs w:val="24"/>
              </w:rPr>
              <w:t>分，最多</w:t>
            </w:r>
            <w:r w:rsidR="0055250A" w:rsidRPr="007E75DE">
              <w:rPr>
                <w:rFonts w:eastAsiaTheme="minorEastAsia" w:hint="eastAsia"/>
                <w:kern w:val="0"/>
                <w:sz w:val="24"/>
                <w:szCs w:val="24"/>
              </w:rPr>
              <w:t>4</w:t>
            </w:r>
            <w:r w:rsidR="0055250A" w:rsidRPr="007E75DE">
              <w:rPr>
                <w:rFonts w:eastAsiaTheme="minorEastAsia"/>
                <w:kern w:val="0"/>
                <w:sz w:val="24"/>
                <w:szCs w:val="24"/>
              </w:rPr>
              <w:t>分；</w:t>
            </w:r>
          </w:p>
          <w:p w:rsidR="0055250A" w:rsidRPr="007E75DE" w:rsidRDefault="0055250A" w:rsidP="0055250A">
            <w:pPr>
              <w:adjustRightInd w:val="0"/>
              <w:snapToGrid w:val="0"/>
              <w:rPr>
                <w:rFonts w:eastAsiaTheme="minorEastAsia"/>
                <w:kern w:val="0"/>
                <w:sz w:val="24"/>
                <w:szCs w:val="24"/>
              </w:rPr>
            </w:pPr>
            <w:r w:rsidRPr="007E75DE">
              <w:rPr>
                <w:rFonts w:eastAsiaTheme="minorEastAsia" w:hint="eastAsia"/>
                <w:kern w:val="0"/>
                <w:sz w:val="24"/>
                <w:szCs w:val="24"/>
              </w:rPr>
              <w:t>（</w:t>
            </w:r>
            <w:r w:rsidRPr="007E75DE">
              <w:rPr>
                <w:rFonts w:eastAsiaTheme="minorEastAsia" w:hint="eastAsia"/>
                <w:kern w:val="0"/>
                <w:sz w:val="24"/>
                <w:szCs w:val="24"/>
              </w:rPr>
              <w:t>3</w:t>
            </w:r>
            <w:r w:rsidRPr="007E75DE">
              <w:rPr>
                <w:rFonts w:eastAsiaTheme="minorEastAsia" w:hint="eastAsia"/>
                <w:kern w:val="0"/>
                <w:sz w:val="24"/>
                <w:szCs w:val="24"/>
              </w:rPr>
              <w:t>）实施负责人具备工业和信息化部教育与考试中心颁发的</w:t>
            </w:r>
            <w:r w:rsidRPr="007E75DE">
              <w:rPr>
                <w:rFonts w:eastAsiaTheme="minorEastAsia" w:hint="eastAsia"/>
                <w:kern w:val="0"/>
                <w:sz w:val="24"/>
                <w:szCs w:val="24"/>
              </w:rPr>
              <w:t>DCMM</w:t>
            </w:r>
            <w:r w:rsidRPr="007E75DE">
              <w:rPr>
                <w:rFonts w:eastAsiaTheme="minorEastAsia" w:hint="eastAsia"/>
                <w:kern w:val="0"/>
                <w:sz w:val="24"/>
                <w:szCs w:val="24"/>
              </w:rPr>
              <w:t>数据管理师、高级网络与信息安全工程师证书，中国电子技术标准化研究院颁发的</w:t>
            </w:r>
            <w:r w:rsidRPr="007E75DE">
              <w:rPr>
                <w:rFonts w:eastAsiaTheme="minorEastAsia" w:hint="eastAsia"/>
                <w:kern w:val="0"/>
                <w:sz w:val="24"/>
                <w:szCs w:val="24"/>
              </w:rPr>
              <w:t>ITSS IT</w:t>
            </w:r>
            <w:r w:rsidRPr="007E75DE">
              <w:rPr>
                <w:rFonts w:eastAsiaTheme="minorEastAsia" w:hint="eastAsia"/>
                <w:kern w:val="0"/>
                <w:sz w:val="24"/>
                <w:szCs w:val="24"/>
              </w:rPr>
              <w:t>服务项目经理证书，</w:t>
            </w:r>
            <w:r w:rsidR="0091319A" w:rsidRPr="007E75DE">
              <w:rPr>
                <w:rFonts w:eastAsiaTheme="minorEastAsia"/>
                <w:kern w:val="0"/>
                <w:sz w:val="24"/>
                <w:szCs w:val="24"/>
              </w:rPr>
              <w:t>人力资源部门或工业信息化部门颁发的信息系统项目管理师证书</w:t>
            </w:r>
            <w:r w:rsidRPr="007E75DE">
              <w:rPr>
                <w:rFonts w:eastAsiaTheme="minorEastAsia" w:hint="eastAsia"/>
                <w:kern w:val="0"/>
                <w:sz w:val="24"/>
                <w:szCs w:val="24"/>
              </w:rPr>
              <w:t>，</w:t>
            </w:r>
            <w:r w:rsidRPr="007E75DE">
              <w:rPr>
                <w:rFonts w:eastAsiaTheme="minorEastAsia"/>
                <w:kern w:val="0"/>
                <w:sz w:val="24"/>
                <w:szCs w:val="24"/>
              </w:rPr>
              <w:t>提供以上证书扫描件，每个合格的证书扫描件得</w:t>
            </w:r>
            <w:r w:rsidR="00A324B9" w:rsidRPr="007E75DE">
              <w:rPr>
                <w:rFonts w:eastAsiaTheme="minorEastAsia" w:hint="eastAsia"/>
                <w:kern w:val="0"/>
                <w:sz w:val="24"/>
                <w:szCs w:val="24"/>
              </w:rPr>
              <w:t>0.5</w:t>
            </w:r>
            <w:r w:rsidRPr="007E75DE">
              <w:rPr>
                <w:rFonts w:eastAsiaTheme="minorEastAsia"/>
                <w:kern w:val="0"/>
                <w:sz w:val="24"/>
                <w:szCs w:val="24"/>
              </w:rPr>
              <w:t>分，最多</w:t>
            </w:r>
            <w:r w:rsidR="00A324B9" w:rsidRPr="007E75DE">
              <w:rPr>
                <w:rFonts w:eastAsiaTheme="minorEastAsia" w:hint="eastAsia"/>
                <w:kern w:val="0"/>
                <w:sz w:val="24"/>
                <w:szCs w:val="24"/>
              </w:rPr>
              <w:t>2</w:t>
            </w:r>
            <w:r w:rsidRPr="007E75DE">
              <w:rPr>
                <w:rFonts w:eastAsiaTheme="minorEastAsia"/>
                <w:kern w:val="0"/>
                <w:sz w:val="24"/>
                <w:szCs w:val="24"/>
              </w:rPr>
              <w:t>分；</w:t>
            </w:r>
          </w:p>
          <w:p w:rsidR="0055250A" w:rsidRPr="007E75DE" w:rsidRDefault="0055250A" w:rsidP="00185CC1">
            <w:pPr>
              <w:adjustRightInd w:val="0"/>
              <w:snapToGrid w:val="0"/>
              <w:rPr>
                <w:rFonts w:eastAsiaTheme="minorEastAsia"/>
                <w:kern w:val="0"/>
                <w:sz w:val="24"/>
                <w:szCs w:val="24"/>
              </w:rPr>
            </w:pPr>
            <w:r w:rsidRPr="007E75DE">
              <w:rPr>
                <w:rFonts w:eastAsiaTheme="minorEastAsia"/>
                <w:kern w:val="0"/>
                <w:sz w:val="24"/>
                <w:szCs w:val="24"/>
              </w:rPr>
              <w:t>（</w:t>
            </w:r>
            <w:r w:rsidRPr="007E75DE">
              <w:rPr>
                <w:rFonts w:eastAsiaTheme="minorEastAsia" w:hint="eastAsia"/>
                <w:kern w:val="0"/>
                <w:sz w:val="24"/>
                <w:szCs w:val="24"/>
              </w:rPr>
              <w:t>4</w:t>
            </w:r>
            <w:r w:rsidRPr="007E75DE">
              <w:rPr>
                <w:rFonts w:eastAsiaTheme="minorEastAsia"/>
                <w:kern w:val="0"/>
                <w:sz w:val="24"/>
                <w:szCs w:val="24"/>
              </w:rPr>
              <w:t>）驻场负责人具备人力资源部门或工业信息化部门颁发的信息系统项目管理师证书，</w:t>
            </w:r>
            <w:r w:rsidRPr="007E75DE">
              <w:rPr>
                <w:rFonts w:eastAsiaTheme="minorEastAsia" w:hint="eastAsia"/>
                <w:kern w:val="0"/>
                <w:sz w:val="24"/>
                <w:szCs w:val="24"/>
              </w:rPr>
              <w:t>工业和信息化部教育与考试中心颁发的大数据分析师（高级），中国电子技术标准化研究院颁发的</w:t>
            </w:r>
            <w:r w:rsidRPr="007E75DE">
              <w:rPr>
                <w:rFonts w:eastAsiaTheme="minorEastAsia" w:hint="eastAsia"/>
                <w:kern w:val="0"/>
                <w:sz w:val="24"/>
                <w:szCs w:val="24"/>
              </w:rPr>
              <w:t>ITSS IT</w:t>
            </w:r>
            <w:r w:rsidRPr="007E75DE">
              <w:rPr>
                <w:rFonts w:eastAsiaTheme="minorEastAsia" w:hint="eastAsia"/>
                <w:kern w:val="0"/>
                <w:sz w:val="24"/>
                <w:szCs w:val="24"/>
              </w:rPr>
              <w:t>服务工程师证书，</w:t>
            </w:r>
            <w:r w:rsidR="0091319A" w:rsidRPr="007E75DE">
              <w:rPr>
                <w:rFonts w:eastAsiaTheme="minorEastAsia" w:hint="eastAsia"/>
                <w:kern w:val="0"/>
                <w:sz w:val="24"/>
                <w:szCs w:val="24"/>
              </w:rPr>
              <w:t>国家互联网应急中心</w:t>
            </w:r>
            <w:r w:rsidRPr="007E75DE">
              <w:rPr>
                <w:rFonts w:eastAsiaTheme="minorEastAsia" w:hint="eastAsia"/>
                <w:kern w:val="0"/>
                <w:sz w:val="24"/>
                <w:szCs w:val="24"/>
              </w:rPr>
              <w:t>颁发的网络安全能力认证网络安全管理</w:t>
            </w:r>
            <w:r w:rsidR="00A324B9" w:rsidRPr="007E75DE">
              <w:rPr>
                <w:rFonts w:eastAsiaTheme="minorEastAsia" w:hint="eastAsia"/>
                <w:kern w:val="0"/>
                <w:sz w:val="24"/>
                <w:szCs w:val="24"/>
              </w:rPr>
              <w:t>I</w:t>
            </w:r>
            <w:r w:rsidRPr="007E75DE">
              <w:rPr>
                <w:rFonts w:eastAsiaTheme="minorEastAsia" w:hint="eastAsia"/>
                <w:kern w:val="0"/>
                <w:sz w:val="24"/>
                <w:szCs w:val="24"/>
              </w:rPr>
              <w:t>级证书，</w:t>
            </w:r>
            <w:r w:rsidRPr="007E75DE">
              <w:rPr>
                <w:rFonts w:eastAsiaTheme="minorEastAsia"/>
                <w:kern w:val="0"/>
                <w:sz w:val="24"/>
                <w:szCs w:val="24"/>
              </w:rPr>
              <w:t>提供以上证书扫描件，每个合格的证书扫描件得</w:t>
            </w:r>
            <w:r w:rsidR="00A324B9" w:rsidRPr="007E75DE">
              <w:rPr>
                <w:rFonts w:eastAsiaTheme="minorEastAsia" w:hint="eastAsia"/>
                <w:kern w:val="0"/>
                <w:sz w:val="24"/>
                <w:szCs w:val="24"/>
              </w:rPr>
              <w:t>0.5</w:t>
            </w:r>
            <w:r w:rsidRPr="007E75DE">
              <w:rPr>
                <w:rFonts w:eastAsiaTheme="minorEastAsia"/>
                <w:kern w:val="0"/>
                <w:sz w:val="24"/>
                <w:szCs w:val="24"/>
              </w:rPr>
              <w:t>分，最多</w:t>
            </w:r>
            <w:r w:rsidR="00A324B9" w:rsidRPr="007E75DE">
              <w:rPr>
                <w:rFonts w:eastAsiaTheme="minorEastAsia" w:hint="eastAsia"/>
                <w:kern w:val="0"/>
                <w:sz w:val="24"/>
                <w:szCs w:val="24"/>
              </w:rPr>
              <w:t>2</w:t>
            </w:r>
            <w:r w:rsidRPr="007E75DE">
              <w:rPr>
                <w:rFonts w:eastAsiaTheme="minorEastAsia"/>
                <w:kern w:val="0"/>
                <w:sz w:val="24"/>
                <w:szCs w:val="24"/>
              </w:rPr>
              <w:t>分；</w:t>
            </w:r>
          </w:p>
          <w:p w:rsidR="00535EF9" w:rsidRPr="007E75DE" w:rsidRDefault="00535EF9" w:rsidP="00EB088D">
            <w:pPr>
              <w:widowControl/>
              <w:adjustRightInd w:val="0"/>
              <w:snapToGrid w:val="0"/>
              <w:rPr>
                <w:kern w:val="0"/>
                <w:sz w:val="24"/>
                <w:szCs w:val="24"/>
              </w:rPr>
            </w:pPr>
            <w:r w:rsidRPr="007E75DE">
              <w:rPr>
                <w:rFonts w:eastAsiaTheme="minorEastAsia"/>
                <w:kern w:val="0"/>
                <w:sz w:val="24"/>
                <w:szCs w:val="24"/>
              </w:rPr>
              <w:t>注：</w:t>
            </w:r>
            <w:r w:rsidR="0055250A" w:rsidRPr="007E75DE">
              <w:rPr>
                <w:rFonts w:eastAsiaTheme="minorEastAsia" w:hint="eastAsia"/>
                <w:kern w:val="0"/>
                <w:sz w:val="24"/>
                <w:szCs w:val="24"/>
              </w:rPr>
              <w:t>以上</w:t>
            </w:r>
            <w:r w:rsidR="0055250A" w:rsidRPr="007E75DE">
              <w:rPr>
                <w:rFonts w:eastAsiaTheme="minorEastAsia"/>
                <w:kern w:val="0"/>
                <w:sz w:val="24"/>
                <w:szCs w:val="24"/>
              </w:rPr>
              <w:t>均不得兼任</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E75DE" w:rsidRDefault="0055250A" w:rsidP="00A324B9">
            <w:pPr>
              <w:widowControl/>
              <w:adjustRightInd w:val="0"/>
              <w:snapToGrid w:val="0"/>
              <w:jc w:val="center"/>
              <w:rPr>
                <w:kern w:val="0"/>
                <w:sz w:val="24"/>
                <w:szCs w:val="24"/>
              </w:rPr>
            </w:pPr>
            <w:r w:rsidRPr="007E75DE">
              <w:rPr>
                <w:rFonts w:hint="eastAsia"/>
                <w:kern w:val="0"/>
                <w:sz w:val="24"/>
                <w:szCs w:val="24"/>
              </w:rPr>
              <w:t>1</w:t>
            </w:r>
            <w:r w:rsidR="00A324B9" w:rsidRPr="007E75DE">
              <w:rPr>
                <w:rFonts w:hint="eastAsia"/>
                <w:kern w:val="0"/>
                <w:sz w:val="24"/>
                <w:szCs w:val="24"/>
              </w:rPr>
              <w:t>2</w:t>
            </w:r>
          </w:p>
        </w:tc>
      </w:tr>
      <w:tr w:rsidR="00CA4440" w:rsidRPr="007E75DE" w:rsidTr="00ED0B71">
        <w:trPr>
          <w:trHeight w:val="293"/>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A4440" w:rsidRPr="007E75DE" w:rsidRDefault="00ED0B71" w:rsidP="00535EF9">
            <w:pPr>
              <w:widowControl/>
              <w:adjustRightInd w:val="0"/>
              <w:snapToGrid w:val="0"/>
              <w:jc w:val="center"/>
              <w:rPr>
                <w:kern w:val="0"/>
                <w:sz w:val="24"/>
                <w:szCs w:val="24"/>
              </w:rPr>
            </w:pPr>
            <w:r w:rsidRPr="007E75D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CA4440" w:rsidRPr="007E75DE" w:rsidRDefault="00ED0B71" w:rsidP="00B11142">
            <w:pPr>
              <w:widowControl/>
              <w:adjustRightInd w:val="0"/>
              <w:snapToGrid w:val="0"/>
              <w:jc w:val="center"/>
              <w:rPr>
                <w:sz w:val="24"/>
              </w:rPr>
            </w:pPr>
            <w:r w:rsidRPr="007E75DE">
              <w:rPr>
                <w:sz w:val="24"/>
              </w:rPr>
              <w:t>产品认证评价</w:t>
            </w:r>
          </w:p>
        </w:tc>
        <w:tc>
          <w:tcPr>
            <w:tcW w:w="7288" w:type="dxa"/>
            <w:tcBorders>
              <w:top w:val="single" w:sz="4" w:space="0" w:color="auto"/>
              <w:left w:val="single" w:sz="4" w:space="0" w:color="auto"/>
              <w:bottom w:val="single" w:sz="4" w:space="0" w:color="auto"/>
              <w:right w:val="single" w:sz="4" w:space="0" w:color="auto"/>
            </w:tcBorders>
            <w:vAlign w:val="center"/>
          </w:tcPr>
          <w:p w:rsidR="00CA4440" w:rsidRPr="007E75DE" w:rsidRDefault="004F1306" w:rsidP="00B1114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91319A" w:rsidRPr="007E75DE">
              <w:rPr>
                <w:rFonts w:hint="eastAsia"/>
                <w:kern w:val="0"/>
                <w:sz w:val="24"/>
                <w:szCs w:val="24"/>
              </w:rPr>
              <w:t>提供</w:t>
            </w:r>
            <w:r w:rsidR="00ED0B71" w:rsidRPr="007E75DE">
              <w:rPr>
                <w:rFonts w:hint="eastAsia"/>
                <w:kern w:val="0"/>
                <w:sz w:val="24"/>
                <w:szCs w:val="24"/>
              </w:rPr>
              <w:t>所投门禁一体机产品</w:t>
            </w:r>
            <w:r w:rsidR="0091319A" w:rsidRPr="007E75DE">
              <w:rPr>
                <w:rFonts w:hint="eastAsia"/>
                <w:kern w:val="0"/>
                <w:sz w:val="24"/>
                <w:szCs w:val="24"/>
              </w:rPr>
              <w:t>的商用密码产品认证证书扫描件</w:t>
            </w:r>
            <w:r w:rsidR="00ED0B71" w:rsidRPr="007E75DE">
              <w:rPr>
                <w:rFonts w:hint="eastAsia"/>
                <w:kern w:val="0"/>
                <w:sz w:val="24"/>
                <w:szCs w:val="24"/>
              </w:rPr>
              <w:t>得</w:t>
            </w:r>
            <w:r w:rsidR="00ED0B71" w:rsidRPr="007E75DE">
              <w:rPr>
                <w:rFonts w:hint="eastAsia"/>
                <w:kern w:val="0"/>
                <w:sz w:val="24"/>
                <w:szCs w:val="24"/>
              </w:rPr>
              <w:t>2</w:t>
            </w:r>
            <w:r w:rsidR="00ED0B71" w:rsidRPr="007E75DE">
              <w:rPr>
                <w:rFonts w:hint="eastAsia"/>
                <w:kern w:val="0"/>
                <w:sz w:val="24"/>
                <w:szCs w:val="24"/>
              </w:rPr>
              <w:t>分</w:t>
            </w:r>
            <w:r w:rsidR="00A324B9" w:rsidRPr="007E75DE">
              <w:rPr>
                <w:rFonts w:hint="eastAsia"/>
                <w:kern w:val="0"/>
                <w:sz w:val="24"/>
                <w:szCs w:val="24"/>
              </w:rPr>
              <w:t>；</w:t>
            </w:r>
          </w:p>
          <w:p w:rsidR="00A324B9" w:rsidRPr="007E75DE" w:rsidRDefault="004F1306" w:rsidP="00B11142">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A324B9" w:rsidRPr="007E75DE">
              <w:rPr>
                <w:rFonts w:hint="eastAsia"/>
                <w:kern w:val="0"/>
                <w:sz w:val="24"/>
                <w:szCs w:val="24"/>
              </w:rPr>
              <w:t>所投终端安全及防病毒（</w:t>
            </w:r>
            <w:r w:rsidR="00A324B9" w:rsidRPr="007E75DE">
              <w:rPr>
                <w:rFonts w:hint="eastAsia"/>
                <w:kern w:val="0"/>
                <w:sz w:val="24"/>
                <w:szCs w:val="24"/>
              </w:rPr>
              <w:t>EDR</w:t>
            </w:r>
            <w:r w:rsidR="00A324B9" w:rsidRPr="007E75DE">
              <w:rPr>
                <w:rFonts w:hint="eastAsia"/>
                <w:kern w:val="0"/>
                <w:sz w:val="24"/>
                <w:szCs w:val="24"/>
              </w:rPr>
              <w:t>）产品具备信息产业信息安全测评中心颁发的《网络安全专用产品安全检测证书》主机型入侵检测产品（增强级）资质证书，提供证书扫面件得</w:t>
            </w:r>
            <w:r w:rsidR="00A324B9" w:rsidRPr="007E75DE">
              <w:rPr>
                <w:rFonts w:hint="eastAsia"/>
                <w:kern w:val="0"/>
                <w:sz w:val="24"/>
                <w:szCs w:val="24"/>
              </w:rPr>
              <w:t>1</w:t>
            </w:r>
            <w:r w:rsidR="00A324B9"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CA4440" w:rsidRPr="007E75DE" w:rsidRDefault="0091319A" w:rsidP="00535EF9">
            <w:pPr>
              <w:widowControl/>
              <w:adjustRightInd w:val="0"/>
              <w:snapToGrid w:val="0"/>
              <w:jc w:val="center"/>
              <w:rPr>
                <w:kern w:val="0"/>
                <w:sz w:val="24"/>
                <w:szCs w:val="24"/>
              </w:rPr>
            </w:pPr>
            <w:r w:rsidRPr="007E75DE">
              <w:rPr>
                <w:rFonts w:hint="eastAsia"/>
                <w:kern w:val="0"/>
                <w:sz w:val="24"/>
                <w:szCs w:val="24"/>
              </w:rPr>
              <w:t>3</w:t>
            </w:r>
          </w:p>
        </w:tc>
      </w:tr>
      <w:tr w:rsidR="00115AC4" w:rsidRPr="007E75DE" w:rsidTr="00ED0B71">
        <w:trPr>
          <w:trHeight w:val="293"/>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15AC4" w:rsidRPr="007E75DE" w:rsidRDefault="00115AC4" w:rsidP="00535EF9">
            <w:pPr>
              <w:widowControl/>
              <w:adjustRightInd w:val="0"/>
              <w:snapToGrid w:val="0"/>
              <w:jc w:val="center"/>
              <w:rPr>
                <w:kern w:val="0"/>
                <w:sz w:val="24"/>
                <w:szCs w:val="24"/>
              </w:rPr>
            </w:pPr>
            <w:r w:rsidRPr="007E75DE">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115AC4" w:rsidRPr="007E75DE" w:rsidRDefault="00115AC4" w:rsidP="00B11142">
            <w:pPr>
              <w:widowControl/>
              <w:adjustRightInd w:val="0"/>
              <w:snapToGrid w:val="0"/>
              <w:jc w:val="center"/>
              <w:rPr>
                <w:sz w:val="24"/>
              </w:rPr>
            </w:pPr>
            <w:r w:rsidRPr="007E75DE">
              <w:rPr>
                <w:rFonts w:hint="eastAsia"/>
                <w:sz w:val="24"/>
              </w:rPr>
              <w:t>产品参数证明评价</w:t>
            </w:r>
          </w:p>
        </w:tc>
        <w:tc>
          <w:tcPr>
            <w:tcW w:w="7288" w:type="dxa"/>
            <w:tcBorders>
              <w:top w:val="single" w:sz="4" w:space="0" w:color="auto"/>
              <w:left w:val="single" w:sz="4" w:space="0" w:color="auto"/>
              <w:bottom w:val="single" w:sz="4" w:space="0" w:color="auto"/>
              <w:right w:val="single" w:sz="4" w:space="0" w:color="auto"/>
            </w:tcBorders>
            <w:vAlign w:val="center"/>
          </w:tcPr>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）提供所投终端安全及防病毒（</w:t>
            </w:r>
            <w:r w:rsidRPr="007E75DE">
              <w:rPr>
                <w:rFonts w:hint="eastAsia"/>
                <w:kern w:val="0"/>
                <w:sz w:val="24"/>
                <w:szCs w:val="24"/>
              </w:rPr>
              <w:t>EDR</w:t>
            </w:r>
            <w:r w:rsidRPr="007E75DE">
              <w:rPr>
                <w:rFonts w:hint="eastAsia"/>
                <w:kern w:val="0"/>
                <w:sz w:val="24"/>
                <w:szCs w:val="24"/>
              </w:rPr>
              <w:t>）的技术支撑材料扫描件，上述技术支撑材料能证明所投产品满足以下参数要求，每证明</w:t>
            </w:r>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00A324B9" w:rsidRPr="007E75DE">
              <w:rPr>
                <w:rFonts w:hint="eastAsia"/>
                <w:kern w:val="0"/>
                <w:sz w:val="24"/>
                <w:szCs w:val="24"/>
              </w:rPr>
              <w:t>4</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00A324B9" w:rsidRPr="007E75DE">
              <w:rPr>
                <w:rFonts w:hint="eastAsia"/>
                <w:kern w:val="0"/>
                <w:sz w:val="24"/>
                <w:szCs w:val="24"/>
              </w:rPr>
              <w:t>采用</w:t>
            </w:r>
            <w:r w:rsidR="00A324B9" w:rsidRPr="007E75DE">
              <w:rPr>
                <w:rFonts w:hint="eastAsia"/>
                <w:kern w:val="0"/>
                <w:sz w:val="24"/>
                <w:szCs w:val="24"/>
              </w:rPr>
              <w:t>SSVC</w:t>
            </w:r>
            <w:r w:rsidR="00A324B9" w:rsidRPr="007E75DE">
              <w:rPr>
                <w:rFonts w:hint="eastAsia"/>
                <w:kern w:val="0"/>
                <w:sz w:val="24"/>
                <w:szCs w:val="24"/>
              </w:rPr>
              <w:t>决策树的模优先级排序模型，结合漏洞自身属性、外部漏洞情报以及资产暴露面等多个维度，在现有</w:t>
            </w:r>
            <w:r w:rsidR="00A324B9" w:rsidRPr="007E75DE">
              <w:rPr>
                <w:rFonts w:hint="eastAsia"/>
                <w:kern w:val="0"/>
                <w:sz w:val="24"/>
                <w:szCs w:val="24"/>
              </w:rPr>
              <w:t>CVSS</w:t>
            </w:r>
            <w:r w:rsidR="00A324B9" w:rsidRPr="007E75DE">
              <w:rPr>
                <w:rFonts w:hint="eastAsia"/>
                <w:kern w:val="0"/>
                <w:sz w:val="24"/>
                <w:szCs w:val="24"/>
              </w:rPr>
              <w:t>漏洞评分的基础上进一步消减高危漏洞数量，对发现的漏洞进行优先级排序，包含响应、关注、观察</w:t>
            </w:r>
            <w:r w:rsidR="00A324B9" w:rsidRPr="007E75DE">
              <w:rPr>
                <w:rFonts w:hint="eastAsia"/>
                <w:kern w:val="0"/>
                <w:sz w:val="24"/>
                <w:szCs w:val="24"/>
              </w:rPr>
              <w:t>3</w:t>
            </w:r>
            <w:r w:rsidR="00A324B9" w:rsidRPr="007E75DE">
              <w:rPr>
                <w:rFonts w:hint="eastAsia"/>
                <w:kern w:val="0"/>
                <w:sz w:val="24"/>
                <w:szCs w:val="24"/>
              </w:rPr>
              <w:t>种结果，辅助用户快速聚焦应该优先关注的漏洞威胁</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B. </w:t>
            </w:r>
            <w:r w:rsidR="00A324B9" w:rsidRPr="007E75DE">
              <w:rPr>
                <w:rFonts w:hint="eastAsia"/>
                <w:kern w:val="0"/>
                <w:sz w:val="24"/>
                <w:szCs w:val="24"/>
              </w:rPr>
              <w:t>支持跳转链接至云端威胁情报中心，针对已发生的威胁提供详细的分析结果，包含威胁分析、网络行为、静态分析、分析环境和影响分析</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C. </w:t>
            </w:r>
            <w:r w:rsidR="002E6052" w:rsidRPr="007E75DE">
              <w:rPr>
                <w:rFonts w:hint="eastAsia"/>
                <w:kern w:val="0"/>
                <w:sz w:val="24"/>
                <w:szCs w:val="24"/>
              </w:rPr>
              <w:t>支持</w:t>
            </w:r>
            <w:r w:rsidR="002E6052" w:rsidRPr="007E75DE">
              <w:rPr>
                <w:rFonts w:hint="eastAsia"/>
                <w:kern w:val="0"/>
                <w:sz w:val="24"/>
                <w:szCs w:val="24"/>
              </w:rPr>
              <w:t>windows</w:t>
            </w:r>
            <w:r w:rsidR="002E6052" w:rsidRPr="007E75DE">
              <w:rPr>
                <w:rFonts w:hint="eastAsia"/>
                <w:kern w:val="0"/>
                <w:sz w:val="24"/>
                <w:szCs w:val="24"/>
              </w:rPr>
              <w:t>服务器</w:t>
            </w:r>
            <w:r w:rsidR="002E6052" w:rsidRPr="007E75DE">
              <w:rPr>
                <w:rFonts w:hint="eastAsia"/>
                <w:kern w:val="0"/>
                <w:sz w:val="24"/>
                <w:szCs w:val="24"/>
              </w:rPr>
              <w:t>RDP</w:t>
            </w:r>
            <w:r w:rsidR="002E6052" w:rsidRPr="007E75DE">
              <w:rPr>
                <w:rFonts w:hint="eastAsia"/>
                <w:kern w:val="0"/>
                <w:sz w:val="24"/>
                <w:szCs w:val="24"/>
              </w:rPr>
              <w:t>远程登录保护，可开启</w:t>
            </w:r>
            <w:r w:rsidR="002E6052" w:rsidRPr="007E75DE">
              <w:rPr>
                <w:rFonts w:hint="eastAsia"/>
                <w:kern w:val="0"/>
                <w:sz w:val="24"/>
                <w:szCs w:val="24"/>
              </w:rPr>
              <w:t>RDP</w:t>
            </w:r>
            <w:r w:rsidR="002E6052" w:rsidRPr="007E75DE">
              <w:rPr>
                <w:rFonts w:hint="eastAsia"/>
                <w:kern w:val="0"/>
                <w:sz w:val="24"/>
                <w:szCs w:val="24"/>
              </w:rPr>
              <w:t>远程登录二次认证，以防止黑客对服务器的入侵</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D. </w:t>
            </w:r>
            <w:r w:rsidR="002E6052" w:rsidRPr="007E75DE">
              <w:rPr>
                <w:rFonts w:hint="eastAsia"/>
                <w:kern w:val="0"/>
                <w:sz w:val="24"/>
                <w:szCs w:val="24"/>
              </w:rPr>
              <w:t>具备强力专杀云端下发通道，支持在管理端批量下发强力专杀工具到内网各终端快速响应终端威胁</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）提供所投下一代防火墙的技术支撑材料扫描件，上述技术支撑材料能证明所投产品满足以下参数要求，每证明</w:t>
            </w:r>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7</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Pr="007E75DE">
              <w:rPr>
                <w:rFonts w:hint="eastAsia"/>
                <w:kern w:val="0"/>
                <w:sz w:val="24"/>
                <w:szCs w:val="24"/>
              </w:rPr>
              <w:t>支持</w:t>
            </w:r>
            <w:r w:rsidRPr="007E75DE">
              <w:rPr>
                <w:rFonts w:hint="eastAsia"/>
                <w:kern w:val="0"/>
                <w:sz w:val="24"/>
                <w:szCs w:val="24"/>
              </w:rPr>
              <w:t>Cookie</w:t>
            </w:r>
            <w:r w:rsidRPr="007E75DE">
              <w:rPr>
                <w:rFonts w:hint="eastAsia"/>
                <w:kern w:val="0"/>
                <w:sz w:val="24"/>
                <w:szCs w:val="24"/>
              </w:rPr>
              <w:t>攻击防护功能，并通过日志记录</w:t>
            </w:r>
            <w:r w:rsidRPr="007E75DE">
              <w:rPr>
                <w:rFonts w:hint="eastAsia"/>
                <w:kern w:val="0"/>
                <w:sz w:val="24"/>
                <w:szCs w:val="24"/>
              </w:rPr>
              <w:t>Cookie</w:t>
            </w:r>
            <w:r w:rsidRPr="007E75DE">
              <w:rPr>
                <w:rFonts w:hint="eastAsia"/>
                <w:kern w:val="0"/>
                <w:sz w:val="24"/>
                <w:szCs w:val="24"/>
              </w:rPr>
              <w:t>被篡改；</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B. </w:t>
            </w:r>
            <w:r w:rsidRPr="007E75DE">
              <w:rPr>
                <w:rFonts w:hint="eastAsia"/>
                <w:kern w:val="0"/>
                <w:sz w:val="24"/>
                <w:szCs w:val="24"/>
              </w:rPr>
              <w:t>支持服务器漏洞防扫描功能，开启功能后，在对服务器进行扫描攻击时，主动进行拦截，并对扫描行为进行记录方便溯源；</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C. </w:t>
            </w:r>
            <w:r w:rsidR="002E6052" w:rsidRPr="007E75DE">
              <w:rPr>
                <w:rFonts w:hint="eastAsia"/>
                <w:kern w:val="0"/>
                <w:sz w:val="24"/>
                <w:szCs w:val="24"/>
              </w:rPr>
              <w:t>产品支持</w:t>
            </w:r>
            <w:r w:rsidR="002E6052" w:rsidRPr="007E75DE">
              <w:rPr>
                <w:rFonts w:hint="eastAsia"/>
                <w:kern w:val="0"/>
                <w:sz w:val="24"/>
                <w:szCs w:val="24"/>
              </w:rPr>
              <w:t>SD-WAN</w:t>
            </w:r>
            <w:r w:rsidR="002E6052" w:rsidRPr="007E75DE">
              <w:rPr>
                <w:rFonts w:hint="eastAsia"/>
                <w:kern w:val="0"/>
                <w:sz w:val="24"/>
                <w:szCs w:val="24"/>
              </w:rPr>
              <w:t>组网丢包优化功能，优化互联网场景下丢包严重的问题，改善实时类应用的业务访问体验，满足用户业务稳定访问需求</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D. </w:t>
            </w:r>
            <w:r w:rsidR="002E6052" w:rsidRPr="007E75DE">
              <w:rPr>
                <w:rFonts w:hint="eastAsia"/>
                <w:kern w:val="0"/>
                <w:sz w:val="24"/>
                <w:szCs w:val="24"/>
              </w:rPr>
              <w:t>产品内置超过</w:t>
            </w:r>
            <w:r w:rsidR="002E6052" w:rsidRPr="007E75DE">
              <w:rPr>
                <w:rFonts w:hint="eastAsia"/>
                <w:kern w:val="0"/>
                <w:sz w:val="24"/>
                <w:szCs w:val="24"/>
              </w:rPr>
              <w:t>4580</w:t>
            </w:r>
            <w:r w:rsidR="002E6052" w:rsidRPr="007E75DE">
              <w:rPr>
                <w:rFonts w:hint="eastAsia"/>
                <w:kern w:val="0"/>
                <w:sz w:val="24"/>
                <w:szCs w:val="24"/>
              </w:rPr>
              <w:t>种</w:t>
            </w:r>
            <w:r w:rsidR="002E6052" w:rsidRPr="007E75DE">
              <w:rPr>
                <w:rFonts w:hint="eastAsia"/>
                <w:kern w:val="0"/>
                <w:sz w:val="24"/>
                <w:szCs w:val="24"/>
              </w:rPr>
              <w:t>WEB</w:t>
            </w:r>
            <w:r w:rsidR="002E6052" w:rsidRPr="007E75DE">
              <w:rPr>
                <w:rFonts w:hint="eastAsia"/>
                <w:kern w:val="0"/>
                <w:sz w:val="24"/>
                <w:szCs w:val="24"/>
              </w:rPr>
              <w:t>应用攻击特征，支持对跨站脚本（</w:t>
            </w:r>
            <w:r w:rsidR="002E6052" w:rsidRPr="007E75DE">
              <w:rPr>
                <w:rFonts w:hint="eastAsia"/>
                <w:kern w:val="0"/>
                <w:sz w:val="24"/>
                <w:szCs w:val="24"/>
              </w:rPr>
              <w:t>XSS</w:t>
            </w:r>
            <w:r w:rsidR="002E6052" w:rsidRPr="007E75DE">
              <w:rPr>
                <w:rFonts w:hint="eastAsia"/>
                <w:kern w:val="0"/>
                <w:sz w:val="24"/>
                <w:szCs w:val="24"/>
              </w:rPr>
              <w:t>）攻击、</w:t>
            </w:r>
            <w:r w:rsidR="002E6052" w:rsidRPr="007E75DE">
              <w:rPr>
                <w:rFonts w:hint="eastAsia"/>
                <w:kern w:val="0"/>
                <w:sz w:val="24"/>
                <w:szCs w:val="24"/>
              </w:rPr>
              <w:t>SQL</w:t>
            </w:r>
            <w:r w:rsidR="002E6052" w:rsidRPr="007E75DE">
              <w:rPr>
                <w:rFonts w:hint="eastAsia"/>
                <w:kern w:val="0"/>
                <w:sz w:val="24"/>
                <w:szCs w:val="24"/>
              </w:rPr>
              <w:t>注入、文件包含攻击、信息泄露攻击、</w:t>
            </w:r>
            <w:r w:rsidR="002E6052" w:rsidRPr="007E75DE">
              <w:rPr>
                <w:rFonts w:hint="eastAsia"/>
                <w:kern w:val="0"/>
                <w:sz w:val="24"/>
                <w:szCs w:val="24"/>
              </w:rPr>
              <w:t>WEBSHELL</w:t>
            </w:r>
            <w:r w:rsidR="002E6052" w:rsidRPr="007E75DE">
              <w:rPr>
                <w:rFonts w:hint="eastAsia"/>
                <w:kern w:val="0"/>
                <w:sz w:val="24"/>
                <w:szCs w:val="24"/>
              </w:rPr>
              <w:t>、网站扫描、网页木马等攻击类型进行防护</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E. </w:t>
            </w:r>
            <w:r w:rsidRPr="007E75DE">
              <w:rPr>
                <w:rFonts w:hint="eastAsia"/>
                <w:kern w:val="0"/>
                <w:sz w:val="24"/>
                <w:szCs w:val="24"/>
              </w:rPr>
              <w:t>支持对不少于</w:t>
            </w:r>
            <w:r w:rsidRPr="007E75DE">
              <w:rPr>
                <w:rFonts w:hint="eastAsia"/>
                <w:kern w:val="0"/>
                <w:sz w:val="24"/>
                <w:szCs w:val="24"/>
              </w:rPr>
              <w:t>9000</w:t>
            </w:r>
            <w:r w:rsidRPr="007E75DE">
              <w:rPr>
                <w:rFonts w:hint="eastAsia"/>
                <w:kern w:val="0"/>
                <w:sz w:val="24"/>
                <w:szCs w:val="24"/>
              </w:rPr>
              <w:t>种应用的识别和控制，应用类型包括游戏、购物、图书百科、工作招聘、</w:t>
            </w:r>
            <w:r w:rsidRPr="007E75DE">
              <w:rPr>
                <w:rFonts w:hint="eastAsia"/>
                <w:kern w:val="0"/>
                <w:sz w:val="24"/>
                <w:szCs w:val="24"/>
              </w:rPr>
              <w:t>P2P</w:t>
            </w:r>
            <w:r w:rsidRPr="007E75DE">
              <w:rPr>
                <w:rFonts w:hint="eastAsia"/>
                <w:kern w:val="0"/>
                <w:sz w:val="24"/>
                <w:szCs w:val="24"/>
              </w:rPr>
              <w:t>下载、聊天工具、旅游出行、股票软件等类型应用进行检测与控制；</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F. </w:t>
            </w:r>
            <w:r w:rsidRPr="007E75DE">
              <w:rPr>
                <w:rFonts w:hint="eastAsia"/>
                <w:kern w:val="0"/>
                <w:sz w:val="24"/>
                <w:szCs w:val="24"/>
              </w:rPr>
              <w:t>内置不低于</w:t>
            </w:r>
            <w:r w:rsidRPr="007E75DE">
              <w:rPr>
                <w:rFonts w:hint="eastAsia"/>
                <w:kern w:val="0"/>
                <w:sz w:val="24"/>
                <w:szCs w:val="24"/>
              </w:rPr>
              <w:t>1</w:t>
            </w:r>
            <w:r w:rsidR="002E6052" w:rsidRPr="007E75DE">
              <w:rPr>
                <w:rFonts w:hint="eastAsia"/>
                <w:kern w:val="0"/>
                <w:sz w:val="24"/>
                <w:szCs w:val="24"/>
              </w:rPr>
              <w:t>5</w:t>
            </w:r>
            <w:r w:rsidRPr="007E75DE">
              <w:rPr>
                <w:rFonts w:hint="eastAsia"/>
                <w:kern w:val="0"/>
                <w:sz w:val="24"/>
                <w:szCs w:val="24"/>
              </w:rPr>
              <w:t>000</w:t>
            </w:r>
            <w:r w:rsidRPr="007E75DE">
              <w:rPr>
                <w:rFonts w:hint="eastAsia"/>
                <w:kern w:val="0"/>
                <w:sz w:val="24"/>
                <w:szCs w:val="24"/>
              </w:rPr>
              <w:t>种漏洞规则，同时支持在控制台界面通过漏洞</w:t>
            </w:r>
            <w:r w:rsidRPr="007E75DE">
              <w:rPr>
                <w:rFonts w:hint="eastAsia"/>
                <w:kern w:val="0"/>
                <w:sz w:val="24"/>
                <w:szCs w:val="24"/>
              </w:rPr>
              <w:t>ID</w:t>
            </w:r>
            <w:r w:rsidRPr="007E75DE">
              <w:rPr>
                <w:rFonts w:hint="eastAsia"/>
                <w:kern w:val="0"/>
                <w:sz w:val="24"/>
                <w:szCs w:val="24"/>
              </w:rPr>
              <w:t>、漏洞名称、危险等级、漏洞</w:t>
            </w:r>
            <w:r w:rsidRPr="007E75DE">
              <w:rPr>
                <w:rFonts w:hint="eastAsia"/>
                <w:kern w:val="0"/>
                <w:sz w:val="24"/>
                <w:szCs w:val="24"/>
              </w:rPr>
              <w:t>CVE</w:t>
            </w:r>
            <w:r w:rsidRPr="007E75DE">
              <w:rPr>
                <w:rFonts w:hint="eastAsia"/>
                <w:kern w:val="0"/>
                <w:sz w:val="24"/>
                <w:szCs w:val="24"/>
              </w:rPr>
              <w:t>标识、漏洞描述等条件查询漏洞特征信息，支持用户自定义</w:t>
            </w:r>
            <w:r w:rsidRPr="007E75DE">
              <w:rPr>
                <w:rFonts w:hint="eastAsia"/>
                <w:kern w:val="0"/>
                <w:sz w:val="24"/>
                <w:szCs w:val="24"/>
              </w:rPr>
              <w:t>IPS</w:t>
            </w:r>
            <w:r w:rsidRPr="007E75DE">
              <w:rPr>
                <w:rFonts w:hint="eastAsia"/>
                <w:kern w:val="0"/>
                <w:sz w:val="24"/>
                <w:szCs w:val="24"/>
              </w:rPr>
              <w:t>规则；</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G. </w:t>
            </w:r>
            <w:r w:rsidRPr="007E75DE">
              <w:rPr>
                <w:rFonts w:hint="eastAsia"/>
                <w:kern w:val="0"/>
                <w:sz w:val="24"/>
                <w:szCs w:val="24"/>
              </w:rPr>
              <w:t>支持与本次采购的终端安全及防病毒软件进行协同防护，在防火墙上发现恶意流量后可以联动杀毒进行病毒查杀；</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3</w:t>
            </w:r>
            <w:r w:rsidRPr="007E75DE">
              <w:rPr>
                <w:rFonts w:hint="eastAsia"/>
                <w:kern w:val="0"/>
                <w:sz w:val="24"/>
                <w:szCs w:val="24"/>
              </w:rPr>
              <w:t>）提供所投万兆交换机的技术支撑材料扫描件，上述技术支撑材料能证明所投产品满足以下参数要求，每证明</w:t>
            </w:r>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2</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002E6052" w:rsidRPr="007E75DE">
              <w:rPr>
                <w:rFonts w:hint="eastAsia"/>
                <w:kern w:val="0"/>
                <w:sz w:val="24"/>
                <w:szCs w:val="24"/>
              </w:rPr>
              <w:t>支持</w:t>
            </w:r>
            <w:r w:rsidR="002E6052" w:rsidRPr="007E75DE">
              <w:rPr>
                <w:rFonts w:hint="eastAsia"/>
                <w:kern w:val="0"/>
                <w:sz w:val="24"/>
                <w:szCs w:val="24"/>
              </w:rPr>
              <w:t>IPv4</w:t>
            </w:r>
            <w:r w:rsidR="002E6052" w:rsidRPr="007E75DE">
              <w:rPr>
                <w:rFonts w:hint="eastAsia"/>
                <w:kern w:val="0"/>
                <w:sz w:val="24"/>
                <w:szCs w:val="24"/>
              </w:rPr>
              <w:t>路由表项≥</w:t>
            </w:r>
            <w:r w:rsidR="002E6052" w:rsidRPr="007E75DE">
              <w:rPr>
                <w:rFonts w:hint="eastAsia"/>
                <w:kern w:val="0"/>
                <w:sz w:val="24"/>
                <w:szCs w:val="24"/>
              </w:rPr>
              <w:t>192K</w:t>
            </w:r>
            <w:r w:rsidR="002E6052" w:rsidRPr="007E75DE">
              <w:rPr>
                <w:rFonts w:hint="eastAsia"/>
                <w:kern w:val="0"/>
                <w:sz w:val="24"/>
                <w:szCs w:val="24"/>
              </w:rPr>
              <w:t>，支持</w:t>
            </w:r>
            <w:r w:rsidR="002E6052" w:rsidRPr="007E75DE">
              <w:rPr>
                <w:rFonts w:hint="eastAsia"/>
                <w:kern w:val="0"/>
                <w:sz w:val="24"/>
                <w:szCs w:val="24"/>
              </w:rPr>
              <w:t>IPv6</w:t>
            </w:r>
            <w:r w:rsidR="002E6052" w:rsidRPr="007E75DE">
              <w:rPr>
                <w:rFonts w:hint="eastAsia"/>
                <w:kern w:val="0"/>
                <w:sz w:val="24"/>
                <w:szCs w:val="24"/>
              </w:rPr>
              <w:t>路由表项≥</w:t>
            </w:r>
            <w:r w:rsidR="002E6052" w:rsidRPr="007E75DE">
              <w:rPr>
                <w:rFonts w:hint="eastAsia"/>
                <w:kern w:val="0"/>
                <w:sz w:val="24"/>
                <w:szCs w:val="24"/>
              </w:rPr>
              <w:t>96K</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B. </w:t>
            </w:r>
            <w:r w:rsidR="002E6052" w:rsidRPr="007E75DE">
              <w:rPr>
                <w:rFonts w:hint="eastAsia"/>
                <w:kern w:val="0"/>
                <w:sz w:val="24"/>
                <w:szCs w:val="24"/>
              </w:rPr>
              <w:t>设备支持独立蓝色</w:t>
            </w:r>
            <w:r w:rsidR="002E6052" w:rsidRPr="007E75DE">
              <w:rPr>
                <w:rFonts w:hint="eastAsia"/>
                <w:kern w:val="0"/>
                <w:sz w:val="24"/>
                <w:szCs w:val="24"/>
              </w:rPr>
              <w:t>ID</w:t>
            </w:r>
            <w:r w:rsidR="002E6052" w:rsidRPr="007E75DE">
              <w:rPr>
                <w:rFonts w:hint="eastAsia"/>
                <w:kern w:val="0"/>
                <w:sz w:val="24"/>
                <w:szCs w:val="24"/>
              </w:rPr>
              <w:t>指示灯维护人员可以在后台点亮后去机房直接找到相对应设备，便于快速定位设备位置</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4</w:t>
            </w:r>
            <w:r w:rsidRPr="007E75DE">
              <w:rPr>
                <w:rFonts w:hint="eastAsia"/>
                <w:kern w:val="0"/>
                <w:sz w:val="24"/>
                <w:szCs w:val="24"/>
              </w:rPr>
              <w:t>）提供所投视频安全门禁系统支撑材料扫描件，上述技术支撑材料能证明所投产品满足以下参数要求，每证明</w:t>
            </w:r>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1</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Pr="007E75DE">
              <w:rPr>
                <w:rFonts w:hint="eastAsia"/>
                <w:kern w:val="0"/>
                <w:sz w:val="24"/>
                <w:szCs w:val="24"/>
              </w:rPr>
              <w:t>支持对实时预览画面、视频回放、下载的视频和抓拍的图片添加水印，水印类型包括明文水印、隐式水印、二维码水印、图片水印，水印内容包括：当前登录用户名、主机名、终端</w:t>
            </w:r>
            <w:r w:rsidRPr="007E75DE">
              <w:rPr>
                <w:rFonts w:hint="eastAsia"/>
                <w:kern w:val="0"/>
                <w:sz w:val="24"/>
                <w:szCs w:val="24"/>
              </w:rPr>
              <w:t>IP</w:t>
            </w:r>
            <w:r w:rsidRPr="007E75DE">
              <w:rPr>
                <w:rFonts w:hint="eastAsia"/>
                <w:kern w:val="0"/>
                <w:sz w:val="24"/>
                <w:szCs w:val="24"/>
              </w:rPr>
              <w:t>地址、终端</w:t>
            </w:r>
            <w:r w:rsidRPr="007E75DE">
              <w:rPr>
                <w:rFonts w:hint="eastAsia"/>
                <w:kern w:val="0"/>
                <w:sz w:val="24"/>
                <w:szCs w:val="24"/>
              </w:rPr>
              <w:t>MAC</w:t>
            </w:r>
            <w:r w:rsidRPr="007E75DE">
              <w:rPr>
                <w:rFonts w:hint="eastAsia"/>
                <w:kern w:val="0"/>
                <w:sz w:val="24"/>
                <w:szCs w:val="24"/>
              </w:rPr>
              <w:t>地址、系统时间、开机时间和自定义信息。下载的加密视频中水印内容包含视频下载外发时间；</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技术支撑材料是指具有</w:t>
            </w:r>
            <w:r w:rsidRPr="007E75DE">
              <w:rPr>
                <w:rFonts w:hint="eastAsia"/>
                <w:kern w:val="0"/>
                <w:sz w:val="24"/>
                <w:szCs w:val="24"/>
              </w:rPr>
              <w:t>CMA</w:t>
            </w:r>
            <w:r w:rsidRPr="007E75DE">
              <w:rPr>
                <w:rFonts w:hint="eastAsia"/>
                <w:kern w:val="0"/>
                <w:sz w:val="24"/>
                <w:szCs w:val="24"/>
              </w:rPr>
              <w:t>标识的检测</w:t>
            </w:r>
            <w:r w:rsidRPr="007E75DE">
              <w:rPr>
                <w:rFonts w:hint="eastAsia"/>
                <w:kern w:val="0"/>
                <w:sz w:val="24"/>
                <w:szCs w:val="24"/>
              </w:rPr>
              <w:t>/</w:t>
            </w:r>
            <w:r w:rsidRPr="007E75DE">
              <w:rPr>
                <w:rFonts w:hint="eastAsia"/>
                <w:kern w:val="0"/>
                <w:sz w:val="24"/>
                <w:szCs w:val="24"/>
              </w:rPr>
              <w:t>检验</w:t>
            </w:r>
            <w:r w:rsidRPr="007E75DE">
              <w:rPr>
                <w:rFonts w:hint="eastAsia"/>
                <w:kern w:val="0"/>
                <w:sz w:val="24"/>
                <w:szCs w:val="24"/>
              </w:rPr>
              <w:t>/</w:t>
            </w:r>
            <w:r w:rsidRPr="007E75DE">
              <w:rPr>
                <w:rFonts w:hint="eastAsia"/>
                <w:kern w:val="0"/>
                <w:sz w:val="24"/>
                <w:szCs w:val="24"/>
              </w:rPr>
              <w:t>试验</w:t>
            </w:r>
            <w:r w:rsidRPr="007E75DE">
              <w:rPr>
                <w:rFonts w:hint="eastAsia"/>
                <w:kern w:val="0"/>
                <w:sz w:val="24"/>
                <w:szCs w:val="24"/>
              </w:rPr>
              <w:t>/</w:t>
            </w:r>
            <w:r w:rsidRPr="007E75DE">
              <w:rPr>
                <w:rFonts w:hint="eastAsia"/>
                <w:kern w:val="0"/>
                <w:sz w:val="24"/>
                <w:szCs w:val="24"/>
              </w:rPr>
              <w:t>测试报告，或加盖所投产品制造商公章的技术证明材料。</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若上述技术支撑材料证明所投产品不能满足招标文件中“★”技术要求的，则视为无效投标。</w:t>
            </w:r>
          </w:p>
        </w:tc>
        <w:tc>
          <w:tcPr>
            <w:tcW w:w="1143" w:type="dxa"/>
            <w:tcBorders>
              <w:top w:val="single" w:sz="4" w:space="0" w:color="auto"/>
              <w:left w:val="single" w:sz="4" w:space="0" w:color="auto"/>
              <w:bottom w:val="single" w:sz="4" w:space="0" w:color="auto"/>
              <w:right w:val="single" w:sz="4" w:space="0" w:color="auto"/>
            </w:tcBorders>
            <w:vAlign w:val="center"/>
          </w:tcPr>
          <w:p w:rsidR="00115AC4" w:rsidRPr="007E75DE" w:rsidRDefault="002E6052" w:rsidP="00535EF9">
            <w:pPr>
              <w:widowControl/>
              <w:adjustRightInd w:val="0"/>
              <w:snapToGrid w:val="0"/>
              <w:jc w:val="center"/>
              <w:rPr>
                <w:kern w:val="0"/>
                <w:sz w:val="24"/>
                <w:szCs w:val="24"/>
              </w:rPr>
            </w:pPr>
            <w:r w:rsidRPr="007E75DE">
              <w:rPr>
                <w:rFonts w:hint="eastAsia"/>
                <w:kern w:val="0"/>
                <w:sz w:val="24"/>
                <w:szCs w:val="24"/>
              </w:rPr>
              <w:t>14</w:t>
            </w:r>
          </w:p>
        </w:tc>
      </w:tr>
      <w:tr w:rsidR="00535EF9" w:rsidRPr="007E75DE"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E75DE" w:rsidRDefault="004F1306" w:rsidP="00B11142">
            <w:pPr>
              <w:widowControl/>
              <w:adjustRightInd w:val="0"/>
              <w:snapToGrid w:val="0"/>
              <w:jc w:val="center"/>
              <w:rPr>
                <w:kern w:val="0"/>
                <w:sz w:val="24"/>
                <w:szCs w:val="24"/>
              </w:rPr>
            </w:pPr>
            <w:r>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B11142">
            <w:pPr>
              <w:widowControl/>
              <w:adjustRightInd w:val="0"/>
              <w:snapToGrid w:val="0"/>
              <w:jc w:val="center"/>
              <w:rPr>
                <w:sz w:val="24"/>
              </w:rPr>
            </w:pPr>
            <w:r w:rsidRPr="007E75D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4F1306">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w:t>
            </w:r>
            <w:r w:rsidR="00A878CB" w:rsidRPr="007E75DE">
              <w:rPr>
                <w:rFonts w:hint="eastAsia"/>
                <w:kern w:val="0"/>
                <w:sz w:val="24"/>
                <w:szCs w:val="24"/>
              </w:rPr>
              <w:t>中非“★”号要求的：</w:t>
            </w:r>
            <w:r w:rsidR="004F1306">
              <w:rPr>
                <w:rFonts w:hint="eastAsia"/>
                <w:kern w:val="0"/>
                <w:sz w:val="24"/>
                <w:szCs w:val="24"/>
              </w:rPr>
              <w:t>4</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E75DE" w:rsidRDefault="004F1306" w:rsidP="00B11142">
            <w:pPr>
              <w:widowControl/>
              <w:adjustRightInd w:val="0"/>
              <w:snapToGrid w:val="0"/>
              <w:jc w:val="center"/>
              <w:rPr>
                <w:kern w:val="0"/>
                <w:sz w:val="24"/>
                <w:szCs w:val="24"/>
              </w:rPr>
            </w:pPr>
            <w:r>
              <w:rPr>
                <w:rFonts w:hint="eastAsia"/>
                <w:kern w:val="0"/>
                <w:sz w:val="24"/>
                <w:szCs w:val="24"/>
              </w:rPr>
              <w:t>4</w:t>
            </w:r>
          </w:p>
        </w:tc>
      </w:tr>
      <w:tr w:rsidR="00535EF9" w:rsidRPr="007E75DE"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7E75DE" w:rsidRDefault="00535EF9" w:rsidP="0091319A">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0091319A" w:rsidRPr="007E75DE">
              <w:rPr>
                <w:rFonts w:hint="eastAsia"/>
                <w:kern w:val="0"/>
                <w:sz w:val="24"/>
                <w:szCs w:val="24"/>
              </w:rPr>
              <w:t>48</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7E75DE" w:rsidRDefault="00535EF9" w:rsidP="00535EF9">
            <w:pPr>
              <w:widowControl/>
              <w:adjustRightInd w:val="0"/>
              <w:snapToGrid w:val="0"/>
              <w:jc w:val="center"/>
              <w:rPr>
                <w:kern w:val="0"/>
                <w:sz w:val="24"/>
                <w:szCs w:val="24"/>
              </w:rPr>
            </w:pPr>
            <w:r w:rsidRPr="007E75DE">
              <w:rPr>
                <w:rFonts w:hint="eastAsia"/>
                <w:kern w:val="0"/>
                <w:sz w:val="24"/>
                <w:szCs w:val="24"/>
              </w:rPr>
              <w:t>分值</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535EF9">
            <w:pPr>
              <w:widowControl/>
              <w:adjustRightInd w:val="0"/>
              <w:snapToGrid w:val="0"/>
              <w:jc w:val="center"/>
              <w:rPr>
                <w:kern w:val="0"/>
                <w:sz w:val="24"/>
                <w:szCs w:val="24"/>
              </w:rPr>
            </w:pPr>
            <w:r w:rsidRPr="007E75D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B11142" w:rsidP="00535EF9">
            <w:pPr>
              <w:widowControl/>
              <w:adjustRightInd w:val="0"/>
              <w:snapToGrid w:val="0"/>
              <w:jc w:val="center"/>
              <w:rPr>
                <w:kern w:val="0"/>
                <w:sz w:val="24"/>
                <w:szCs w:val="24"/>
              </w:rPr>
            </w:pPr>
            <w:r w:rsidRPr="007E75DE">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2E6052" w:rsidP="00B11142">
            <w:pPr>
              <w:widowControl/>
              <w:adjustRightInd w:val="0"/>
              <w:snapToGrid w:val="0"/>
              <w:rPr>
                <w:kern w:val="0"/>
                <w:sz w:val="24"/>
                <w:szCs w:val="24"/>
              </w:rPr>
            </w:pPr>
            <w:r w:rsidRPr="007E75DE">
              <w:rPr>
                <w:rFonts w:hint="eastAsia"/>
                <w:kern w:val="0"/>
                <w:sz w:val="24"/>
                <w:szCs w:val="24"/>
              </w:rPr>
              <w:t>项目背景、建设目标、建设内容及需求分析情况</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2E6052" w:rsidRPr="007E75DE">
              <w:rPr>
                <w:rFonts w:hint="eastAsia"/>
                <w:kern w:val="0"/>
                <w:sz w:val="24"/>
                <w:szCs w:val="24"/>
              </w:rPr>
              <w:t>6</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2E6052" w:rsidRPr="007E75DE">
              <w:rPr>
                <w:rFonts w:hint="eastAsia"/>
                <w:kern w:val="0"/>
                <w:sz w:val="24"/>
                <w:szCs w:val="24"/>
              </w:rPr>
              <w:t>4.5</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2E6052" w:rsidRPr="007E75DE">
              <w:rPr>
                <w:rFonts w:hint="eastAsia"/>
                <w:kern w:val="0"/>
                <w:sz w:val="24"/>
                <w:szCs w:val="24"/>
              </w:rPr>
              <w:t>3</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2E6052" w:rsidRPr="007E75DE">
              <w:rPr>
                <w:rFonts w:hint="eastAsia"/>
                <w:kern w:val="0"/>
                <w:sz w:val="24"/>
                <w:szCs w:val="24"/>
              </w:rPr>
              <w:t>1</w:t>
            </w:r>
            <w:r w:rsidRPr="007E75DE">
              <w:rPr>
                <w:rFonts w:hint="eastAsia"/>
                <w:kern w:val="0"/>
                <w:sz w:val="24"/>
                <w:szCs w:val="24"/>
              </w:rPr>
              <w:t>.5</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kern w:val="0"/>
                <w:sz w:val="24"/>
                <w:szCs w:val="24"/>
              </w:rPr>
              <w:t>未提供方案或不满足招标文件要求或内容存在</w:t>
            </w:r>
            <w:r w:rsidR="00352A52"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2E6052" w:rsidP="00535EF9">
            <w:pPr>
              <w:widowControl/>
              <w:adjustRightInd w:val="0"/>
              <w:snapToGrid w:val="0"/>
              <w:jc w:val="center"/>
              <w:rPr>
                <w:kern w:val="0"/>
                <w:sz w:val="24"/>
                <w:szCs w:val="24"/>
              </w:rPr>
            </w:pPr>
            <w:r w:rsidRPr="007E75DE">
              <w:rPr>
                <w:rFonts w:hint="eastAsia"/>
                <w:kern w:val="0"/>
                <w:sz w:val="24"/>
                <w:szCs w:val="24"/>
              </w:rPr>
              <w:t>6</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jc w:val="center"/>
              <w:rPr>
                <w:kern w:val="0"/>
                <w:sz w:val="24"/>
                <w:szCs w:val="24"/>
              </w:rPr>
            </w:pPr>
            <w:r w:rsidRPr="007E75D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spacing w:line="400" w:lineRule="exact"/>
              <w:jc w:val="center"/>
              <w:rPr>
                <w:kern w:val="0"/>
                <w:sz w:val="24"/>
                <w:szCs w:val="24"/>
              </w:rPr>
            </w:pPr>
            <w:r w:rsidRPr="007E75DE">
              <w:rPr>
                <w:sz w:val="24"/>
              </w:rPr>
              <w:t>技术</w:t>
            </w:r>
            <w:r w:rsidR="00B11142" w:rsidRPr="007E75DE">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B11142" w:rsidP="00B11142">
            <w:pPr>
              <w:widowControl/>
              <w:adjustRightInd w:val="0"/>
              <w:snapToGrid w:val="0"/>
              <w:rPr>
                <w:kern w:val="0"/>
                <w:sz w:val="24"/>
                <w:szCs w:val="24"/>
              </w:rPr>
            </w:pPr>
            <w:r w:rsidRPr="007E75DE">
              <w:rPr>
                <w:kern w:val="0"/>
                <w:sz w:val="24"/>
                <w:szCs w:val="24"/>
              </w:rPr>
              <w:t>至少包括</w:t>
            </w:r>
            <w:r w:rsidR="002E6052" w:rsidRPr="007E75DE">
              <w:rPr>
                <w:rFonts w:hint="eastAsia"/>
                <w:kern w:val="0"/>
                <w:sz w:val="24"/>
                <w:szCs w:val="24"/>
              </w:rPr>
              <w:t>数据应用流向方案（数据应用流向图、数据源、采集方式、数据治理、</w:t>
            </w:r>
            <w:r w:rsidR="002E6052" w:rsidRPr="007E75DE">
              <w:rPr>
                <w:rFonts w:hint="eastAsia"/>
                <w:kern w:val="0"/>
                <w:sz w:val="24"/>
                <w:szCs w:val="24"/>
              </w:rPr>
              <w:t>5</w:t>
            </w:r>
            <w:r w:rsidR="002E6052" w:rsidRPr="007E75DE">
              <w:rPr>
                <w:rFonts w:hint="eastAsia"/>
                <w:kern w:val="0"/>
                <w:sz w:val="24"/>
                <w:szCs w:val="24"/>
              </w:rPr>
              <w:t>大应用等）、数据变化流向方案（数据变化流向图、采集市级教育系统、普通本科院校、职业院校及其它学校的数据进行数据变化流向说明、数据采集、数据治理、数据资产、数据分析、数据应用等）</w:t>
            </w:r>
            <w:r w:rsidR="00730DC8" w:rsidRPr="007E75DE">
              <w:rPr>
                <w:rFonts w:hint="eastAsia"/>
                <w:kern w:val="0"/>
                <w:sz w:val="24"/>
                <w:szCs w:val="24"/>
              </w:rPr>
              <w:t>、系统设计整体架构方案（</w:t>
            </w:r>
            <w:r w:rsidR="00730DC8" w:rsidRPr="007E75DE">
              <w:rPr>
                <w:rFonts w:hint="eastAsia"/>
                <w:kern w:val="0"/>
                <w:sz w:val="24"/>
                <w:szCs w:val="24"/>
              </w:rPr>
              <w:t>8</w:t>
            </w:r>
            <w:r w:rsidR="00730DC8" w:rsidRPr="007E75DE">
              <w:rPr>
                <w:rFonts w:hint="eastAsia"/>
                <w:kern w:val="0"/>
                <w:sz w:val="24"/>
                <w:szCs w:val="24"/>
              </w:rPr>
              <w:t>大数据管理模块、</w:t>
            </w:r>
            <w:r w:rsidR="00730DC8" w:rsidRPr="007E75DE">
              <w:rPr>
                <w:rFonts w:hint="eastAsia"/>
                <w:kern w:val="0"/>
                <w:sz w:val="24"/>
                <w:szCs w:val="24"/>
              </w:rPr>
              <w:t>5</w:t>
            </w:r>
            <w:r w:rsidR="00730DC8" w:rsidRPr="007E75DE">
              <w:rPr>
                <w:rFonts w:hint="eastAsia"/>
                <w:kern w:val="0"/>
                <w:sz w:val="24"/>
                <w:szCs w:val="24"/>
              </w:rPr>
              <w:t>大业务平台及</w:t>
            </w:r>
            <w:r w:rsidR="00730DC8" w:rsidRPr="007E75DE">
              <w:rPr>
                <w:rFonts w:hint="eastAsia"/>
                <w:kern w:val="0"/>
                <w:sz w:val="24"/>
                <w:szCs w:val="24"/>
              </w:rPr>
              <w:t>5+x</w:t>
            </w:r>
            <w:r w:rsidR="00730DC8" w:rsidRPr="007E75DE">
              <w:rPr>
                <w:rFonts w:hint="eastAsia"/>
                <w:kern w:val="0"/>
                <w:sz w:val="24"/>
                <w:szCs w:val="24"/>
              </w:rPr>
              <w:t>应用场景</w:t>
            </w:r>
            <w:r w:rsidR="00730DC8" w:rsidRPr="007E75DE">
              <w:rPr>
                <w:rFonts w:hint="eastAsia"/>
                <w:kern w:val="0"/>
                <w:sz w:val="24"/>
                <w:szCs w:val="24"/>
              </w:rPr>
              <w:t>(x</w:t>
            </w:r>
            <w:r w:rsidR="00730DC8" w:rsidRPr="007E75DE">
              <w:rPr>
                <w:rFonts w:hint="eastAsia"/>
                <w:kern w:val="0"/>
                <w:sz w:val="24"/>
                <w:szCs w:val="24"/>
              </w:rPr>
              <w:t>为现有教育系统举例）</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730DC8" w:rsidRPr="007E75DE">
              <w:rPr>
                <w:rFonts w:hint="eastAsia"/>
                <w:kern w:val="0"/>
                <w:sz w:val="24"/>
                <w:szCs w:val="24"/>
              </w:rPr>
              <w:t>8</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6</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t>8</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adjustRightInd w:val="0"/>
              <w:snapToGrid w:val="0"/>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adjustRightInd w:val="0"/>
              <w:snapToGrid w:val="0"/>
              <w:jc w:val="center"/>
              <w:rPr>
                <w:kern w:val="0"/>
                <w:sz w:val="24"/>
                <w:szCs w:val="24"/>
              </w:rPr>
            </w:pPr>
            <w:r w:rsidRPr="007E75DE">
              <w:rPr>
                <w:rFonts w:hint="eastAsia"/>
                <w:kern w:val="0"/>
                <w:sz w:val="24"/>
                <w:szCs w:val="24"/>
              </w:rPr>
              <w:t>平台数据管理详细设计方案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91319A" w:rsidP="00B11142">
            <w:pPr>
              <w:widowControl/>
              <w:adjustRightInd w:val="0"/>
              <w:snapToGrid w:val="0"/>
              <w:rPr>
                <w:kern w:val="0"/>
                <w:sz w:val="24"/>
                <w:szCs w:val="24"/>
              </w:rPr>
            </w:pPr>
            <w:r w:rsidRPr="007E75DE">
              <w:rPr>
                <w:rFonts w:hint="eastAsia"/>
                <w:kern w:val="0"/>
                <w:sz w:val="24"/>
                <w:szCs w:val="24"/>
              </w:rPr>
              <w:t>至少包含项目数据采集方案（数据采集范围、采集信息等）、</w:t>
            </w:r>
            <w:r w:rsidRPr="007E75DE">
              <w:rPr>
                <w:rFonts w:hint="eastAsia"/>
                <w:kern w:val="0"/>
                <w:sz w:val="24"/>
                <w:szCs w:val="24"/>
              </w:rPr>
              <w:t>8</w:t>
            </w:r>
            <w:r w:rsidRPr="007E75DE">
              <w:rPr>
                <w:rFonts w:hint="eastAsia"/>
                <w:kern w:val="0"/>
                <w:sz w:val="24"/>
                <w:szCs w:val="24"/>
              </w:rPr>
              <w:t>大数据管理模块关系方案（提供教育数据集成、教育数据治理、教育数据共享、教育数据运维管理、教育数据指标管理、数据可视化报表、教育数据</w:t>
            </w:r>
            <w:r w:rsidRPr="007E75DE">
              <w:rPr>
                <w:rFonts w:hint="eastAsia"/>
                <w:kern w:val="0"/>
                <w:sz w:val="24"/>
                <w:szCs w:val="24"/>
              </w:rPr>
              <w:t>GIS</w:t>
            </w:r>
            <w:r w:rsidRPr="007E75DE">
              <w:rPr>
                <w:rFonts w:hint="eastAsia"/>
                <w:kern w:val="0"/>
                <w:sz w:val="24"/>
                <w:szCs w:val="24"/>
              </w:rPr>
              <w:t>地图、教育智能填报关系图并在关系图中说明模块功能）、</w:t>
            </w:r>
            <w:r w:rsidRPr="007E75DE">
              <w:rPr>
                <w:rFonts w:hint="eastAsia"/>
                <w:kern w:val="0"/>
                <w:sz w:val="24"/>
                <w:szCs w:val="24"/>
              </w:rPr>
              <w:t>8</w:t>
            </w:r>
            <w:r w:rsidRPr="007E75DE">
              <w:rPr>
                <w:rFonts w:hint="eastAsia"/>
                <w:kern w:val="0"/>
                <w:sz w:val="24"/>
                <w:szCs w:val="24"/>
              </w:rPr>
              <w:t>大数据管理模块功能方案（提供教育数据集成、教育数据治理、教育数据共享、教育数据运维管理、教育数据指标管理、数据可视化报表、教育数据</w:t>
            </w:r>
            <w:r w:rsidRPr="007E75DE">
              <w:rPr>
                <w:rFonts w:hint="eastAsia"/>
                <w:kern w:val="0"/>
                <w:sz w:val="24"/>
                <w:szCs w:val="24"/>
              </w:rPr>
              <w:t>GIS</w:t>
            </w:r>
            <w:r w:rsidRPr="007E75DE">
              <w:rPr>
                <w:rFonts w:hint="eastAsia"/>
                <w:kern w:val="0"/>
                <w:sz w:val="24"/>
                <w:szCs w:val="24"/>
              </w:rPr>
              <w:t>地图、教育智能填报功能结构图及业务流程图并加以说明）等方面内容</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730DC8" w:rsidRPr="007E75DE">
              <w:rPr>
                <w:rFonts w:hint="eastAsia"/>
                <w:kern w:val="0"/>
                <w:sz w:val="24"/>
                <w:szCs w:val="24"/>
              </w:rPr>
              <w:t>8</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00730DC8" w:rsidRPr="007E75DE">
              <w:rPr>
                <w:rFonts w:hint="eastAsia"/>
                <w:kern w:val="0"/>
                <w:sz w:val="24"/>
                <w:szCs w:val="24"/>
              </w:rPr>
              <w:t>：</w:t>
            </w:r>
            <w:r w:rsidR="00730DC8" w:rsidRPr="007E75DE">
              <w:rPr>
                <w:rFonts w:hint="eastAsia"/>
                <w:kern w:val="0"/>
                <w:sz w:val="24"/>
                <w:szCs w:val="24"/>
              </w:rPr>
              <w:t>6</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t>8</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adjustRightInd w:val="0"/>
              <w:snapToGrid w:val="0"/>
              <w:jc w:val="center"/>
              <w:rPr>
                <w:kern w:val="0"/>
                <w:sz w:val="24"/>
                <w:szCs w:val="24"/>
              </w:rPr>
            </w:pPr>
            <w:r w:rsidRPr="007E75D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adjustRightInd w:val="0"/>
              <w:snapToGrid w:val="0"/>
              <w:jc w:val="center"/>
              <w:rPr>
                <w:kern w:val="0"/>
                <w:sz w:val="24"/>
                <w:szCs w:val="24"/>
              </w:rPr>
            </w:pPr>
            <w:r w:rsidRPr="007E75DE">
              <w:rPr>
                <w:rFonts w:hint="eastAsia"/>
                <w:kern w:val="0"/>
                <w:sz w:val="24"/>
                <w:szCs w:val="24"/>
              </w:rPr>
              <w:t>平台数据应用详细设计方案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91319A" w:rsidP="000508FF">
            <w:pPr>
              <w:widowControl/>
              <w:adjustRightInd w:val="0"/>
              <w:snapToGrid w:val="0"/>
              <w:rPr>
                <w:kern w:val="0"/>
                <w:sz w:val="24"/>
                <w:szCs w:val="24"/>
              </w:rPr>
            </w:pPr>
            <w:r w:rsidRPr="007E75DE">
              <w:rPr>
                <w:rFonts w:hint="eastAsia"/>
                <w:kern w:val="0"/>
                <w:sz w:val="24"/>
                <w:szCs w:val="24"/>
              </w:rPr>
              <w:t>至少包含</w:t>
            </w:r>
            <w:r w:rsidRPr="007E75DE">
              <w:rPr>
                <w:rFonts w:hint="eastAsia"/>
                <w:kern w:val="0"/>
                <w:sz w:val="24"/>
                <w:szCs w:val="24"/>
              </w:rPr>
              <w:t>5</w:t>
            </w:r>
            <w:r w:rsidRPr="007E75DE">
              <w:rPr>
                <w:rFonts w:hint="eastAsia"/>
                <w:kern w:val="0"/>
                <w:sz w:val="24"/>
                <w:szCs w:val="24"/>
              </w:rPr>
              <w:t>大数据应用场景数据模型方案（提供天津市</w:t>
            </w:r>
            <w:r w:rsidRPr="007E75DE">
              <w:rPr>
                <w:rFonts w:hint="eastAsia"/>
                <w:kern w:val="0"/>
                <w:sz w:val="24"/>
                <w:szCs w:val="24"/>
              </w:rPr>
              <w:t>GIS</w:t>
            </w:r>
            <w:r w:rsidRPr="007E75DE">
              <w:rPr>
                <w:rFonts w:hint="eastAsia"/>
                <w:kern w:val="0"/>
                <w:sz w:val="24"/>
                <w:szCs w:val="24"/>
              </w:rPr>
              <w:t>学情分布、学术资源统计、</w:t>
            </w:r>
            <w:r w:rsidRPr="007E75DE">
              <w:rPr>
                <w:rFonts w:hint="eastAsia"/>
                <w:kern w:val="0"/>
                <w:sz w:val="24"/>
                <w:szCs w:val="24"/>
              </w:rPr>
              <w:t>AI</w:t>
            </w:r>
            <w:r w:rsidRPr="007E75DE">
              <w:rPr>
                <w:rFonts w:hint="eastAsia"/>
                <w:kern w:val="0"/>
                <w:sz w:val="24"/>
                <w:szCs w:val="24"/>
              </w:rPr>
              <w:t>教育政策问答、师生画像和财务资产统计分析数据模型表并加以说明）、</w:t>
            </w:r>
            <w:r w:rsidRPr="007E75DE">
              <w:rPr>
                <w:rFonts w:hint="eastAsia"/>
                <w:kern w:val="0"/>
                <w:sz w:val="24"/>
                <w:szCs w:val="24"/>
              </w:rPr>
              <w:t>5</w:t>
            </w:r>
            <w:r w:rsidRPr="007E75DE">
              <w:rPr>
                <w:rFonts w:hint="eastAsia"/>
                <w:kern w:val="0"/>
                <w:sz w:val="24"/>
                <w:szCs w:val="24"/>
              </w:rPr>
              <w:t>大数据应用场景</w:t>
            </w:r>
            <w:r w:rsidRPr="007E75DE">
              <w:rPr>
                <w:rFonts w:hint="eastAsia"/>
                <w:kern w:val="0"/>
                <w:sz w:val="24"/>
                <w:szCs w:val="24"/>
              </w:rPr>
              <w:t>AI</w:t>
            </w:r>
            <w:r w:rsidRPr="007E75DE">
              <w:rPr>
                <w:rFonts w:hint="eastAsia"/>
                <w:kern w:val="0"/>
                <w:sz w:val="24"/>
                <w:szCs w:val="24"/>
              </w:rPr>
              <w:t>教育政策问答场景方案（提供</w:t>
            </w:r>
            <w:r w:rsidRPr="007E75DE">
              <w:rPr>
                <w:rFonts w:hint="eastAsia"/>
                <w:kern w:val="0"/>
                <w:sz w:val="24"/>
                <w:szCs w:val="24"/>
              </w:rPr>
              <w:t>AI</w:t>
            </w:r>
            <w:r w:rsidRPr="007E75DE">
              <w:rPr>
                <w:rFonts w:hint="eastAsia"/>
                <w:kern w:val="0"/>
                <w:sz w:val="24"/>
                <w:szCs w:val="24"/>
              </w:rPr>
              <w:t>教育政策问答场景的业务流程图并加以说明）、财务分析场景方案（提供财务分析场景的市级教育项目预算模块业务流程图、动态监测“两个只增不减”业务流程图、政府采购业务流程图、财务管理业务流程图并加以说明）等方面内容</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Pr="007E75DE">
              <w:rPr>
                <w:rFonts w:hint="eastAsia"/>
                <w:kern w:val="0"/>
                <w:sz w:val="24"/>
                <w:szCs w:val="24"/>
              </w:rPr>
              <w:t>8</w:t>
            </w:r>
            <w:r w:rsidRPr="007E75DE">
              <w:rPr>
                <w:kern w:val="0"/>
                <w:sz w:val="24"/>
                <w:szCs w:val="24"/>
              </w:rPr>
              <w:t>分；</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6</w:t>
            </w:r>
            <w:r w:rsidRPr="007E75DE">
              <w:rPr>
                <w:kern w:val="0"/>
                <w:sz w:val="24"/>
                <w:szCs w:val="24"/>
              </w:rPr>
              <w:t>分；</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4</w:t>
            </w:r>
            <w:r w:rsidRPr="007E75DE">
              <w:rPr>
                <w:kern w:val="0"/>
                <w:sz w:val="24"/>
                <w:szCs w:val="24"/>
              </w:rPr>
              <w:t>分；</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0508FF" w:rsidRPr="007E75DE" w:rsidRDefault="000508FF" w:rsidP="000508FF">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t>8</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adjustRightInd w:val="0"/>
              <w:snapToGrid w:val="0"/>
              <w:jc w:val="center"/>
              <w:rPr>
                <w:kern w:val="0"/>
                <w:sz w:val="24"/>
                <w:szCs w:val="24"/>
              </w:rPr>
            </w:pPr>
            <w:r w:rsidRPr="007E75D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adjustRightInd w:val="0"/>
              <w:snapToGrid w:val="0"/>
              <w:jc w:val="center"/>
              <w:rPr>
                <w:kern w:val="0"/>
                <w:sz w:val="24"/>
                <w:szCs w:val="24"/>
              </w:rPr>
            </w:pPr>
            <w:r w:rsidRPr="007E75DE">
              <w:rPr>
                <w:rFonts w:hint="eastAsia"/>
                <w:kern w:val="0"/>
                <w:sz w:val="24"/>
                <w:szCs w:val="24"/>
              </w:rPr>
              <w:t>项目实施方案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7E75DE" w:rsidRDefault="000508FF" w:rsidP="00B11142">
            <w:pPr>
              <w:widowControl/>
              <w:adjustRightInd w:val="0"/>
              <w:snapToGrid w:val="0"/>
              <w:rPr>
                <w:kern w:val="0"/>
                <w:sz w:val="24"/>
                <w:szCs w:val="24"/>
              </w:rPr>
            </w:pPr>
            <w:r w:rsidRPr="007E75DE">
              <w:rPr>
                <w:rFonts w:hint="eastAsia"/>
                <w:kern w:val="0"/>
                <w:sz w:val="24"/>
                <w:szCs w:val="24"/>
              </w:rPr>
              <w:t>至少包含</w:t>
            </w:r>
            <w:r w:rsidR="00730DC8" w:rsidRPr="007E75DE">
              <w:rPr>
                <w:rFonts w:hint="eastAsia"/>
                <w:kern w:val="0"/>
                <w:sz w:val="24"/>
                <w:szCs w:val="24"/>
              </w:rPr>
              <w:t>项目组织机构、质量保证措施、项目实施进度安排、风险管理等内容</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91319A"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91319A" w:rsidRPr="007E75DE">
              <w:rPr>
                <w:rFonts w:hint="eastAsia"/>
                <w:kern w:val="0"/>
                <w:sz w:val="24"/>
                <w:szCs w:val="24"/>
              </w:rPr>
              <w:t>3</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91319A"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91319A" w:rsidRPr="007E75DE">
              <w:rPr>
                <w:rFonts w:hint="eastAsia"/>
                <w:kern w:val="0"/>
                <w:sz w:val="24"/>
                <w:szCs w:val="24"/>
              </w:rPr>
              <w:t>1</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0508FF" w:rsidP="000508FF">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91319A" w:rsidP="00535EF9">
            <w:pPr>
              <w:widowControl/>
              <w:adjustRightInd w:val="0"/>
              <w:snapToGrid w:val="0"/>
              <w:jc w:val="center"/>
              <w:rPr>
                <w:kern w:val="0"/>
                <w:sz w:val="24"/>
                <w:szCs w:val="24"/>
              </w:rPr>
            </w:pPr>
            <w:r w:rsidRPr="007E75DE">
              <w:rPr>
                <w:rFonts w:hint="eastAsia"/>
                <w:kern w:val="0"/>
                <w:sz w:val="24"/>
                <w:szCs w:val="24"/>
              </w:rPr>
              <w:t>4</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E75DE" w:rsidRDefault="000508FF" w:rsidP="00535EF9">
            <w:pPr>
              <w:widowControl/>
              <w:adjustRightInd w:val="0"/>
              <w:snapToGrid w:val="0"/>
              <w:jc w:val="center"/>
              <w:rPr>
                <w:kern w:val="0"/>
                <w:sz w:val="24"/>
                <w:szCs w:val="24"/>
              </w:rPr>
            </w:pPr>
            <w:r w:rsidRPr="007E75DE">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t>售后与运维服务方案评价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7E75DE" w:rsidRDefault="000508FF" w:rsidP="00535EF9">
            <w:pPr>
              <w:widowControl/>
              <w:adjustRightInd w:val="0"/>
              <w:snapToGrid w:val="0"/>
              <w:rPr>
                <w:kern w:val="0"/>
                <w:sz w:val="24"/>
                <w:szCs w:val="24"/>
              </w:rPr>
            </w:pPr>
            <w:r w:rsidRPr="007E75DE">
              <w:rPr>
                <w:rFonts w:hint="eastAsia"/>
                <w:kern w:val="0"/>
                <w:sz w:val="24"/>
                <w:szCs w:val="24"/>
              </w:rPr>
              <w:t>至少包含</w:t>
            </w:r>
            <w:r w:rsidR="00730DC8" w:rsidRPr="007E75DE">
              <w:rPr>
                <w:rFonts w:hint="eastAsia"/>
                <w:kern w:val="0"/>
                <w:sz w:val="24"/>
                <w:szCs w:val="24"/>
              </w:rPr>
              <w:t>售后服务及运维内容、提供详细可行的售后服务及运维方案、满足技术保障需要且具有应急措施等内容</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730DC8"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7B0A10" w:rsidRPr="007E75DE">
              <w:rPr>
                <w:rFonts w:hint="eastAsia"/>
                <w:kern w:val="0"/>
                <w:sz w:val="24"/>
                <w:szCs w:val="24"/>
              </w:rPr>
              <w:t>3</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7B0A10"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7B0A10" w:rsidRPr="007E75DE">
              <w:rPr>
                <w:rFonts w:hint="eastAsia"/>
                <w:kern w:val="0"/>
                <w:sz w:val="24"/>
                <w:szCs w:val="24"/>
              </w:rPr>
              <w:t>1</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0508FF" w:rsidP="000508FF">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B0A10" w:rsidP="000508FF">
            <w:pPr>
              <w:widowControl/>
              <w:adjustRightInd w:val="0"/>
              <w:snapToGrid w:val="0"/>
              <w:jc w:val="center"/>
              <w:rPr>
                <w:kern w:val="0"/>
                <w:sz w:val="24"/>
                <w:szCs w:val="24"/>
              </w:rPr>
            </w:pPr>
            <w:r w:rsidRPr="007E75DE">
              <w:rPr>
                <w:rFonts w:hint="eastAsia"/>
                <w:kern w:val="0"/>
                <w:sz w:val="24"/>
                <w:szCs w:val="24"/>
              </w:rPr>
              <w:t>4</w:t>
            </w:r>
          </w:p>
        </w:tc>
      </w:tr>
      <w:tr w:rsidR="00B11142" w:rsidRPr="007E75DE" w:rsidTr="007B0A10">
        <w:trPr>
          <w:trHeight w:val="505"/>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E75DE" w:rsidRDefault="000508FF" w:rsidP="00535EF9">
            <w:pPr>
              <w:widowControl/>
              <w:adjustRightInd w:val="0"/>
              <w:snapToGrid w:val="0"/>
              <w:jc w:val="center"/>
              <w:rPr>
                <w:kern w:val="0"/>
                <w:sz w:val="24"/>
                <w:szCs w:val="24"/>
              </w:rPr>
            </w:pPr>
            <w:r w:rsidRPr="007E75DE">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B0A10" w:rsidP="00535EF9">
            <w:pPr>
              <w:widowControl/>
              <w:adjustRightInd w:val="0"/>
              <w:snapToGrid w:val="0"/>
              <w:jc w:val="center"/>
              <w:rPr>
                <w:kern w:val="0"/>
                <w:sz w:val="24"/>
                <w:szCs w:val="24"/>
              </w:rPr>
            </w:pPr>
            <w:r w:rsidRPr="007E75DE">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B0A10" w:rsidP="007B0A10">
            <w:pPr>
              <w:widowControl/>
              <w:adjustRightInd w:val="0"/>
              <w:snapToGrid w:val="0"/>
              <w:rPr>
                <w:sz w:val="24"/>
              </w:rPr>
            </w:pPr>
            <w:r w:rsidRPr="007E75DE">
              <w:rPr>
                <w:rFonts w:hint="eastAsia"/>
                <w:sz w:val="24"/>
              </w:rPr>
              <w:t>评标委员会观看各投标人递交的软件演示讲解光盘，经评委会认定，完全满足技术要求第（十四）项中任意一项内容的得</w:t>
            </w:r>
            <w:r w:rsidRPr="007E75DE">
              <w:rPr>
                <w:rFonts w:hint="eastAsia"/>
                <w:sz w:val="24"/>
              </w:rPr>
              <w:t>1</w:t>
            </w:r>
            <w:r w:rsidRPr="007E75DE">
              <w:rPr>
                <w:rFonts w:hint="eastAsia"/>
                <w:sz w:val="24"/>
              </w:rPr>
              <w:t>分，最多</w:t>
            </w:r>
            <w:r w:rsidRPr="007E75DE">
              <w:rPr>
                <w:rFonts w:hint="eastAsia"/>
                <w:sz w:val="24"/>
              </w:rPr>
              <w:t>10</w:t>
            </w:r>
            <w:r w:rsidRPr="007E75DE">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E34708" w:rsidP="00535EF9">
            <w:pPr>
              <w:widowControl/>
              <w:adjustRightInd w:val="0"/>
              <w:snapToGrid w:val="0"/>
              <w:jc w:val="center"/>
              <w:rPr>
                <w:kern w:val="0"/>
                <w:sz w:val="24"/>
                <w:szCs w:val="24"/>
              </w:rPr>
            </w:pPr>
            <w:r w:rsidRPr="007E75DE">
              <w:rPr>
                <w:rFonts w:hint="eastAsia"/>
                <w:kern w:val="0"/>
                <w:sz w:val="24"/>
                <w:szCs w:val="24"/>
              </w:rPr>
              <w:t>10</w:t>
            </w:r>
          </w:p>
        </w:tc>
      </w:tr>
      <w:tr w:rsidR="00B11142" w:rsidRPr="007E75DE"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7E75DE" w:rsidRDefault="00B11142" w:rsidP="00535EF9">
            <w:pPr>
              <w:widowControl/>
              <w:adjustRightInd w:val="0"/>
              <w:snapToGrid w:val="0"/>
              <w:jc w:val="center"/>
              <w:rPr>
                <w:sz w:val="24"/>
              </w:rPr>
            </w:pPr>
            <w:r w:rsidRPr="007E75D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B11142" w:rsidP="00535EF9">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815F6" w:rsidRPr="007E75DE" w:rsidTr="007B5A33">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Pr="007E75DE">
              <w:rPr>
                <w:rFonts w:hint="eastAsia"/>
                <w:kern w:val="0"/>
                <w:sz w:val="24"/>
                <w:szCs w:val="24"/>
              </w:rPr>
              <w:t>1</w:t>
            </w:r>
            <w:r w:rsidRPr="007E75DE">
              <w:rPr>
                <w:kern w:val="0"/>
                <w:sz w:val="24"/>
                <w:szCs w:val="24"/>
              </w:rPr>
              <w:t>0</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r w:rsidRPr="007E75DE">
              <w:rPr>
                <w:kern w:val="0"/>
                <w:sz w:val="24"/>
                <w:szCs w:val="24"/>
              </w:rPr>
              <w:t>0</w:t>
            </w:r>
          </w:p>
        </w:tc>
      </w:tr>
      <w:tr w:rsidR="004815F6" w:rsidRPr="007E75DE" w:rsidTr="007B5A33">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rFonts w:hint="eastAsia"/>
                <w:kern w:val="0"/>
                <w:sz w:val="24"/>
                <w:szCs w:val="24"/>
              </w:rPr>
              <w:t>40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完全按照以下要求提供等级保护测评业绩，提供的证明材料均不得遮挡涂黑，否则不予认定加分。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合同原件扫描件（合同签订时间为</w:t>
            </w:r>
            <w:r w:rsidRPr="007E75DE">
              <w:rPr>
                <w:rFonts w:hint="eastAsia"/>
                <w:kern w:val="0"/>
                <w:sz w:val="24"/>
                <w:szCs w:val="24"/>
              </w:rPr>
              <w:t>2022</w:t>
            </w:r>
            <w:r w:rsidRPr="007E75DE">
              <w:rPr>
                <w:rFonts w:hint="eastAsia"/>
                <w:kern w:val="0"/>
                <w:sz w:val="24"/>
                <w:szCs w:val="24"/>
              </w:rPr>
              <w:t>年</w:t>
            </w:r>
            <w:r w:rsidRPr="007E75DE">
              <w:rPr>
                <w:rFonts w:hint="eastAsia"/>
                <w:kern w:val="0"/>
                <w:sz w:val="24"/>
                <w:szCs w:val="24"/>
              </w:rPr>
              <w:t>1</w:t>
            </w:r>
            <w:r w:rsidRPr="007E75DE">
              <w:rPr>
                <w:rFonts w:hint="eastAsia"/>
                <w:kern w:val="0"/>
                <w:sz w:val="24"/>
                <w:szCs w:val="24"/>
              </w:rPr>
              <w:t>月</w:t>
            </w:r>
            <w:r w:rsidRPr="007E75DE">
              <w:rPr>
                <w:rFonts w:hint="eastAsia"/>
                <w:kern w:val="0"/>
                <w:sz w:val="24"/>
                <w:szCs w:val="24"/>
              </w:rPr>
              <w:t>1</w:t>
            </w:r>
            <w:r w:rsidRPr="007E75DE">
              <w:rPr>
                <w:rFonts w:hint="eastAsia"/>
                <w:kern w:val="0"/>
                <w:sz w:val="24"/>
                <w:szCs w:val="24"/>
              </w:rPr>
              <w:t>日以来）。包括合同金额、买卖双方名称及盖章、服务内容、合同签订日期。</w:t>
            </w:r>
          </w:p>
          <w:p w:rsidR="004815F6" w:rsidRPr="007E75DE" w:rsidRDefault="004815F6" w:rsidP="007B5A33">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每个业绩</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48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bookmarkStart w:id="7" w:name="_Hlk189841882"/>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具备</w:t>
            </w:r>
            <w:bookmarkStart w:id="8" w:name="OLE_LINK62"/>
            <w:bookmarkStart w:id="9" w:name="OLE_LINK63"/>
            <w:r w:rsidRPr="007E75DE">
              <w:rPr>
                <w:rFonts w:hint="eastAsia"/>
                <w:kern w:val="0"/>
                <w:sz w:val="24"/>
                <w:szCs w:val="24"/>
              </w:rPr>
              <w:t>网络安全服务认证证书等级保护测评服务认证</w:t>
            </w:r>
            <w:bookmarkEnd w:id="8"/>
            <w:bookmarkEnd w:id="9"/>
            <w:r w:rsidRPr="007E75DE">
              <w:rPr>
                <w:rFonts w:hint="eastAsia"/>
                <w:kern w:val="0"/>
                <w:sz w:val="24"/>
                <w:szCs w:val="24"/>
              </w:rPr>
              <w:t>或网络安全等级测评与检测评估机构服务认证证书，提供证书扫描件得</w:t>
            </w:r>
            <w:r w:rsidRPr="007E75DE">
              <w:rPr>
                <w:rFonts w:hint="eastAsia"/>
                <w:kern w:val="0"/>
                <w:sz w:val="24"/>
                <w:szCs w:val="24"/>
              </w:rPr>
              <w:t>3</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3</w:t>
            </w:r>
          </w:p>
        </w:tc>
      </w:tr>
      <w:bookmarkEnd w:id="7"/>
      <w:tr w:rsidR="004815F6" w:rsidRPr="007E75DE" w:rsidTr="007B5A33">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adjustRightInd w:val="0"/>
              <w:snapToGrid w:val="0"/>
              <w:outlineLvl w:val="0"/>
              <w:rPr>
                <w:kern w:val="0"/>
                <w:sz w:val="24"/>
                <w:szCs w:val="24"/>
              </w:rPr>
            </w:pPr>
            <w:r w:rsidRPr="007E75DE">
              <w:rPr>
                <w:rFonts w:hint="eastAsia"/>
                <w:kern w:val="0"/>
                <w:sz w:val="24"/>
                <w:szCs w:val="24"/>
              </w:rPr>
              <w:t>投入的本项目人员为投标单位正式员工，提供姓名、开标日前三个月中任意一</w:t>
            </w:r>
            <w:r w:rsidRPr="007E75DE">
              <w:rPr>
                <w:sz w:val="24"/>
                <w:szCs w:val="24"/>
              </w:rPr>
              <w:t>个月的</w:t>
            </w:r>
            <w:r w:rsidRPr="007E75DE">
              <w:rPr>
                <w:rFonts w:hint="eastAsia"/>
                <w:kern w:val="0"/>
                <w:sz w:val="24"/>
                <w:szCs w:val="24"/>
              </w:rPr>
              <w:t>由投标单位为投入人员缴纳社会保险证明扫描件，否则不予认定加分。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）项目经理（</w:t>
            </w:r>
            <w:r w:rsidRPr="007E75DE">
              <w:rPr>
                <w:rFonts w:hint="eastAsia"/>
                <w:kern w:val="0"/>
                <w:sz w:val="24"/>
                <w:szCs w:val="24"/>
              </w:rPr>
              <w:t>1</w:t>
            </w:r>
            <w:r w:rsidRPr="007E75DE">
              <w:rPr>
                <w:rFonts w:hint="eastAsia"/>
                <w:kern w:val="0"/>
                <w:sz w:val="24"/>
                <w:szCs w:val="24"/>
              </w:rPr>
              <w:t>人）：</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具备</w:t>
            </w:r>
            <w:bookmarkStart w:id="10" w:name="_Hlk190869401"/>
            <w:bookmarkStart w:id="11" w:name="OLE_LINK90"/>
            <w:r w:rsidRPr="007E75DE">
              <w:rPr>
                <w:rFonts w:hint="eastAsia"/>
                <w:kern w:val="0"/>
                <w:sz w:val="24"/>
                <w:szCs w:val="24"/>
              </w:rPr>
              <w:t>高级网络安全等级测评师证书</w:t>
            </w:r>
            <w:bookmarkEnd w:id="10"/>
            <w:bookmarkEnd w:id="11"/>
            <w:r w:rsidRPr="007E75DE">
              <w:rPr>
                <w:rFonts w:hint="eastAsia"/>
                <w:kern w:val="0"/>
                <w:sz w:val="24"/>
                <w:szCs w:val="24"/>
              </w:rPr>
              <w:t>、注册信息安全专业人员渗透测试工程师证书（</w:t>
            </w:r>
            <w:r w:rsidRPr="007E75DE">
              <w:rPr>
                <w:rFonts w:hint="eastAsia"/>
                <w:kern w:val="0"/>
                <w:sz w:val="24"/>
                <w:szCs w:val="24"/>
              </w:rPr>
              <w:t>CISP-PTE</w:t>
            </w:r>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4</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）项目组成员（项目经理除外）：</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 xml:space="preserve">A. </w:t>
            </w:r>
            <w:r w:rsidRPr="007E75DE">
              <w:rPr>
                <w:rFonts w:hint="eastAsia"/>
                <w:kern w:val="0"/>
                <w:sz w:val="24"/>
                <w:szCs w:val="24"/>
              </w:rPr>
              <w:t>具备中级或以上网络安全等级测评师证书，提供</w:t>
            </w:r>
            <w:r w:rsidRPr="007E75DE">
              <w:rPr>
                <w:rFonts w:hint="eastAsia"/>
                <w:kern w:val="0"/>
                <w:sz w:val="24"/>
                <w:szCs w:val="24"/>
              </w:rPr>
              <w:t>1</w:t>
            </w:r>
            <w:r w:rsidRPr="007E75DE">
              <w:rPr>
                <w:rFonts w:hint="eastAsia"/>
                <w:kern w:val="0"/>
                <w:sz w:val="24"/>
                <w:szCs w:val="24"/>
              </w:rPr>
              <w:t>人的证书扫描件得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4</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 xml:space="preserve">B. </w:t>
            </w:r>
            <w:r w:rsidRPr="007E75DE">
              <w:rPr>
                <w:rFonts w:hint="eastAsia"/>
                <w:kern w:val="0"/>
                <w:sz w:val="24"/>
                <w:szCs w:val="24"/>
              </w:rPr>
              <w:t>具备初级或以上</w:t>
            </w:r>
            <w:bookmarkStart w:id="12" w:name="OLE_LINK102"/>
            <w:bookmarkStart w:id="13" w:name="OLE_LINK103"/>
            <w:r w:rsidRPr="007E75DE">
              <w:rPr>
                <w:rFonts w:hint="eastAsia"/>
                <w:kern w:val="0"/>
                <w:sz w:val="24"/>
                <w:szCs w:val="24"/>
              </w:rPr>
              <w:t>测评师证书</w:t>
            </w:r>
            <w:bookmarkEnd w:id="12"/>
            <w:bookmarkEnd w:id="13"/>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人的证书扫描件得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4</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 xml:space="preserve">C. </w:t>
            </w:r>
            <w:r w:rsidRPr="007E75DE">
              <w:rPr>
                <w:rFonts w:hint="eastAsia"/>
                <w:kern w:val="0"/>
                <w:sz w:val="24"/>
                <w:szCs w:val="24"/>
              </w:rPr>
              <w:t>具备</w:t>
            </w:r>
            <w:r w:rsidRPr="007E75DE">
              <w:rPr>
                <w:rFonts w:hint="eastAsia"/>
                <w:kern w:val="0"/>
                <w:sz w:val="24"/>
                <w:szCs w:val="24"/>
              </w:rPr>
              <w:t>CISAW</w:t>
            </w:r>
            <w:r w:rsidRPr="007E75DE">
              <w:rPr>
                <w:rFonts w:hint="eastAsia"/>
                <w:kern w:val="0"/>
                <w:sz w:val="24"/>
                <w:szCs w:val="24"/>
              </w:rPr>
              <w:t>信息安全保障人员认证证书，提供证书扫描件得</w:t>
            </w:r>
            <w:r w:rsidRPr="007E75DE">
              <w:rPr>
                <w:rFonts w:hint="eastAsia"/>
                <w:kern w:val="0"/>
                <w:sz w:val="24"/>
                <w:szCs w:val="24"/>
              </w:rPr>
              <w:t>2</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注：同一人在</w:t>
            </w:r>
            <w:r w:rsidRPr="007E75DE">
              <w:rPr>
                <w:rFonts w:hint="eastAsia"/>
                <w:kern w:val="0"/>
                <w:sz w:val="24"/>
                <w:szCs w:val="24"/>
              </w:rPr>
              <w:t>A/B</w:t>
            </w:r>
            <w:r w:rsidRPr="007E75DE">
              <w:rPr>
                <w:rFonts w:hint="eastAsia"/>
                <w:kern w:val="0"/>
                <w:sz w:val="24"/>
                <w:szCs w:val="24"/>
              </w:rPr>
              <w:t>项中不兼得分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14</w:t>
            </w:r>
          </w:p>
        </w:tc>
      </w:tr>
      <w:tr w:rsidR="004815F6" w:rsidRPr="007E75DE" w:rsidTr="007B5A33">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承诺完全满足招标文件“报价要求”、“时间地点要求”、“付款方式要求”和技术要求中非“★”号要求的：</w:t>
            </w:r>
            <w:r w:rsidRPr="007E75DE">
              <w:rPr>
                <w:rFonts w:hint="eastAsia"/>
                <w:kern w:val="0"/>
                <w:sz w:val="24"/>
                <w:szCs w:val="24"/>
              </w:rPr>
              <w:t>13</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13</w:t>
            </w:r>
          </w:p>
        </w:tc>
      </w:tr>
      <w:tr w:rsidR="004815F6" w:rsidRPr="007E75DE" w:rsidTr="007B5A33">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Pr="007E75DE">
              <w:rPr>
                <w:rFonts w:hint="eastAsia"/>
                <w:kern w:val="0"/>
                <w:sz w:val="24"/>
                <w:szCs w:val="24"/>
              </w:rPr>
              <w:t>50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至少包含针对本项目的人员安排、进度安排、应急处置措施、保密管理等方面内容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满足招标文件要求，无瑕疵：</w:t>
            </w:r>
            <w:r w:rsidRPr="007E75DE">
              <w:rPr>
                <w:rFonts w:hint="eastAsia"/>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rFonts w:hint="eastAsia"/>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3</w:t>
            </w:r>
            <w:r w:rsidRPr="007E75DE">
              <w:rPr>
                <w:rFonts w:hint="eastAsia"/>
                <w:kern w:val="0"/>
                <w:sz w:val="24"/>
                <w:szCs w:val="24"/>
              </w:rPr>
              <w:t>处瑕疵：</w:t>
            </w:r>
            <w:r w:rsidRPr="007E75DE">
              <w:rPr>
                <w:rFonts w:hint="eastAsia"/>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ascii="宋体" w:hAnsi="宋体" w:hint="eastAsia"/>
                <w:kern w:val="0"/>
                <w:sz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至少包含各岗位投入人员数量、各岗位内部人员安排配置方案等方面内容。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满足招标文件要求，无瑕疵：</w:t>
            </w:r>
            <w:r w:rsidRPr="007E75DE">
              <w:rPr>
                <w:rFonts w:hint="eastAsia"/>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rFonts w:hint="eastAsia"/>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3</w:t>
            </w:r>
            <w:r w:rsidRPr="007E75DE">
              <w:rPr>
                <w:rFonts w:hint="eastAsia"/>
                <w:kern w:val="0"/>
                <w:sz w:val="24"/>
                <w:szCs w:val="24"/>
              </w:rPr>
              <w:t>处瑕疵：</w:t>
            </w:r>
            <w:r w:rsidRPr="007E75DE">
              <w:rPr>
                <w:rFonts w:hint="eastAsia"/>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rFonts w:ascii="宋体" w:hAnsi="宋体"/>
                <w:kern w:val="0"/>
                <w:sz w:val="24"/>
              </w:rPr>
            </w:pPr>
            <w:r w:rsidRPr="007E75DE">
              <w:rPr>
                <w:rFonts w:ascii="宋体" w:hAnsi="宋体" w:hint="eastAsia"/>
                <w:kern w:val="0"/>
                <w:sz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等级保护测评方案中应包含等级保护测评计划，包含三级系统测评的各个环节、测评范围、完成标准，实施方案充分体现等级保护测评工序，在工期表中详细体现测评工作量。</w:t>
            </w:r>
          </w:p>
          <w:p w:rsidR="004815F6" w:rsidRPr="007E75DE" w:rsidRDefault="004815F6" w:rsidP="007B5A33">
            <w:pPr>
              <w:widowControl/>
              <w:adjustRightInd w:val="0"/>
              <w:snapToGrid w:val="0"/>
              <w:rPr>
                <w:kern w:val="0"/>
                <w:sz w:val="24"/>
                <w:szCs w:val="24"/>
              </w:rPr>
            </w:pPr>
            <w:bookmarkStart w:id="14" w:name="OLE_LINK105"/>
            <w:bookmarkStart w:id="15" w:name="OLE_LINK106"/>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bookmarkEnd w:id="14"/>
            <w:bookmarkEnd w:id="15"/>
          </w:p>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ascii="宋体" w:hAnsi="宋体" w:hint="eastAsia"/>
                <w:kern w:val="0"/>
                <w:sz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jc w:val="center"/>
              <w:rPr>
                <w:kern w:val="0"/>
                <w:sz w:val="24"/>
                <w:szCs w:val="24"/>
              </w:rPr>
            </w:pPr>
            <w:r w:rsidRPr="007E75D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安全和风险管理方案评价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t>至少包含对测评人员的行为管理、项目实施期间信息系统及信息资源安全保障措施、安全和风险预测机制、预案和控制措施。</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rFonts w:hint="eastAsia"/>
                <w:kern w:val="0"/>
                <w:sz w:val="24"/>
                <w:szCs w:val="24"/>
              </w:rPr>
              <w:t>要求，无瑕疵：</w:t>
            </w:r>
            <w:r w:rsidRPr="007E75DE">
              <w:rPr>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1</w:t>
            </w:r>
            <w:r w:rsidRPr="007E75DE">
              <w:rPr>
                <w:rFonts w:hint="eastAsia"/>
                <w:kern w:val="0"/>
                <w:sz w:val="24"/>
                <w:szCs w:val="24"/>
              </w:rPr>
              <w:t>处瑕疵：</w:t>
            </w:r>
            <w:r w:rsidRPr="007E75DE">
              <w:rPr>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2</w:t>
            </w:r>
            <w:r w:rsidRPr="007E75DE">
              <w:rPr>
                <w:rFonts w:hint="eastAsia"/>
                <w:kern w:val="0"/>
                <w:sz w:val="24"/>
                <w:szCs w:val="24"/>
              </w:rPr>
              <w:t>处瑕疵：</w:t>
            </w:r>
            <w:r w:rsidRPr="007E75DE">
              <w:rPr>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3</w:t>
            </w:r>
            <w:r w:rsidRPr="007E75DE">
              <w:rPr>
                <w:rFonts w:hint="eastAsia"/>
                <w:kern w:val="0"/>
                <w:sz w:val="24"/>
                <w:szCs w:val="24"/>
              </w:rPr>
              <w:t>处瑕疵：</w:t>
            </w:r>
            <w:r w:rsidRPr="007E75DE">
              <w:rPr>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w:t>
            </w:r>
            <w:r w:rsidRPr="007E75DE">
              <w:rPr>
                <w:rFonts w:hint="eastAsia"/>
                <w:kern w:val="0"/>
                <w:sz w:val="24"/>
              </w:rPr>
              <w:t>磋商文件</w:t>
            </w:r>
            <w:r w:rsidRPr="007E75DE">
              <w:rPr>
                <w:rFonts w:hint="eastAsia"/>
                <w:kern w:val="0"/>
                <w:sz w:val="24"/>
                <w:szCs w:val="24"/>
              </w:rPr>
              <w:t>要求或内容存在</w:t>
            </w:r>
            <w:r w:rsidRPr="007E75DE">
              <w:rPr>
                <w:kern w:val="0"/>
                <w:sz w:val="24"/>
                <w:szCs w:val="24"/>
              </w:rPr>
              <w:t>4</w:t>
            </w:r>
            <w:r w:rsidRPr="007E75DE">
              <w:rPr>
                <w:rFonts w:hint="eastAsia"/>
                <w:kern w:val="0"/>
                <w:sz w:val="24"/>
                <w:szCs w:val="24"/>
              </w:rPr>
              <w:t>处及以上瑕疵：</w:t>
            </w:r>
            <w:r w:rsidRPr="007E75DE">
              <w:rPr>
                <w:kern w:val="0"/>
                <w:sz w:val="24"/>
                <w:szCs w:val="24"/>
              </w:rPr>
              <w:t>0</w:t>
            </w:r>
            <w:r w:rsidRPr="007E75DE">
              <w:rPr>
                <w:rFonts w:hint="eastAsia"/>
                <w:kern w:val="0"/>
                <w:sz w:val="24"/>
                <w:szCs w:val="24"/>
              </w:rPr>
              <w:t>分；</w:t>
            </w:r>
            <w:bookmarkStart w:id="16" w:name="OLE_LINK77"/>
          </w:p>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16"/>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ascii="宋体" w:hAnsi="宋体" w:hint="eastAsia"/>
                <w:kern w:val="0"/>
                <w:sz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jc w:val="center"/>
              <w:rPr>
                <w:kern w:val="0"/>
                <w:sz w:val="24"/>
                <w:szCs w:val="24"/>
              </w:rPr>
            </w:pPr>
            <w:r w:rsidRPr="007E75D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人员保密管理制度</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pStyle w:val="a9"/>
              <w:widowControl/>
              <w:adjustRightInd w:val="0"/>
              <w:snapToGrid w:val="0"/>
              <w:ind w:firstLineChars="0" w:firstLine="0"/>
              <w:textAlignment w:val="center"/>
              <w:rPr>
                <w:rStyle w:val="ad"/>
                <w:sz w:val="24"/>
                <w:szCs w:val="24"/>
              </w:rPr>
            </w:pPr>
            <w:r w:rsidRPr="007E75DE">
              <w:rPr>
                <w:rStyle w:val="ad"/>
                <w:rFonts w:hint="eastAsia"/>
                <w:sz w:val="24"/>
                <w:szCs w:val="24"/>
              </w:rPr>
              <w:t>至少包含保证服务过程中有可能获取的保密信息不泄露的措施、制定保密制度、服务人员保密培训、重点岗位双人服务、泄密惩罚办法等方面内容。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rFonts w:hint="eastAsia"/>
                <w:kern w:val="0"/>
                <w:sz w:val="24"/>
                <w:szCs w:val="24"/>
              </w:rPr>
              <w:t>要求，无瑕疵：</w:t>
            </w:r>
            <w:r w:rsidRPr="007E75DE">
              <w:rPr>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1</w:t>
            </w:r>
            <w:r w:rsidRPr="007E75DE">
              <w:rPr>
                <w:rFonts w:hint="eastAsia"/>
                <w:kern w:val="0"/>
                <w:sz w:val="24"/>
                <w:szCs w:val="24"/>
              </w:rPr>
              <w:t>处瑕疵：</w:t>
            </w:r>
            <w:r w:rsidRPr="007E75DE">
              <w:rPr>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2</w:t>
            </w:r>
            <w:r w:rsidRPr="007E75DE">
              <w:rPr>
                <w:rFonts w:hint="eastAsia"/>
                <w:kern w:val="0"/>
                <w:sz w:val="24"/>
                <w:szCs w:val="24"/>
              </w:rPr>
              <w:t>处瑕疵：</w:t>
            </w:r>
            <w:r w:rsidRPr="007E75DE">
              <w:rPr>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3</w:t>
            </w:r>
            <w:r w:rsidRPr="007E75DE">
              <w:rPr>
                <w:rFonts w:hint="eastAsia"/>
                <w:kern w:val="0"/>
                <w:sz w:val="24"/>
                <w:szCs w:val="24"/>
              </w:rPr>
              <w:t>处瑕疵：</w:t>
            </w:r>
            <w:r w:rsidRPr="007E75DE">
              <w:rPr>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w:t>
            </w:r>
            <w:r w:rsidRPr="007E75DE">
              <w:rPr>
                <w:rFonts w:hint="eastAsia"/>
                <w:kern w:val="0"/>
                <w:sz w:val="24"/>
              </w:rPr>
              <w:t>磋商文件</w:t>
            </w:r>
            <w:r w:rsidRPr="007E75DE">
              <w:rPr>
                <w:rFonts w:hint="eastAsia"/>
                <w:kern w:val="0"/>
                <w:sz w:val="24"/>
                <w:szCs w:val="24"/>
              </w:rPr>
              <w:t>要求或内容存在</w:t>
            </w:r>
            <w:r w:rsidRPr="007E75DE">
              <w:rPr>
                <w:kern w:val="0"/>
                <w:sz w:val="24"/>
                <w:szCs w:val="24"/>
              </w:rPr>
              <w:t>4</w:t>
            </w:r>
            <w:r w:rsidRPr="007E75DE">
              <w:rPr>
                <w:rFonts w:hint="eastAsia"/>
                <w:kern w:val="0"/>
                <w:sz w:val="24"/>
                <w:szCs w:val="24"/>
              </w:rPr>
              <w:t>处及以上瑕疵：</w:t>
            </w:r>
            <w:r w:rsidRPr="007E75DE">
              <w:rPr>
                <w:kern w:val="0"/>
                <w:sz w:val="24"/>
                <w:szCs w:val="24"/>
              </w:rPr>
              <w:t>0</w:t>
            </w:r>
            <w:r w:rsidRPr="007E75DE">
              <w:rPr>
                <w:rFonts w:hint="eastAsia"/>
                <w:kern w:val="0"/>
                <w:sz w:val="24"/>
                <w:szCs w:val="24"/>
              </w:rPr>
              <w:t>分；</w:t>
            </w:r>
          </w:p>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rFonts w:ascii="宋体" w:hAnsi="宋体"/>
                <w:kern w:val="0"/>
                <w:sz w:val="24"/>
              </w:rPr>
            </w:pPr>
            <w:r w:rsidRPr="007E75DE">
              <w:rPr>
                <w:rFonts w:ascii="宋体" w:hAnsi="宋体" w:hint="eastAsia"/>
                <w:kern w:val="0"/>
                <w:sz w:val="24"/>
              </w:rPr>
              <w:t>10</w:t>
            </w:r>
          </w:p>
        </w:tc>
      </w:tr>
      <w:tr w:rsidR="004815F6" w:rsidRPr="007E75DE" w:rsidTr="007B5A33">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sz w:val="24"/>
              </w:rPr>
            </w:pPr>
            <w:r w:rsidRPr="007E75D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815F6" w:rsidRPr="007E75DE" w:rsidTr="007B5A33">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Pr="007E75DE">
              <w:rPr>
                <w:rFonts w:hint="eastAsia"/>
                <w:kern w:val="0"/>
                <w:sz w:val="24"/>
                <w:szCs w:val="24"/>
              </w:rPr>
              <w:t>1</w:t>
            </w:r>
            <w:r w:rsidRPr="007E75DE">
              <w:rPr>
                <w:kern w:val="0"/>
                <w:sz w:val="24"/>
                <w:szCs w:val="24"/>
              </w:rPr>
              <w:t>0</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r w:rsidRPr="007E75DE">
              <w:rPr>
                <w:kern w:val="0"/>
                <w:sz w:val="24"/>
                <w:szCs w:val="24"/>
              </w:rPr>
              <w:t>0</w:t>
            </w:r>
          </w:p>
        </w:tc>
      </w:tr>
      <w:tr w:rsidR="004815F6" w:rsidRPr="007E75DE" w:rsidTr="007B5A33">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rFonts w:hint="eastAsia"/>
                <w:kern w:val="0"/>
                <w:sz w:val="24"/>
                <w:szCs w:val="24"/>
              </w:rPr>
              <w:t>40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完全按照以下要求提供商用密码应用安全性评估业绩，提供的证明材料均不得遮挡涂黑，否则不予认定加分。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合同原件扫描件（合同签订时间为</w:t>
            </w:r>
            <w:r w:rsidRPr="007E75DE">
              <w:rPr>
                <w:rFonts w:hint="eastAsia"/>
                <w:kern w:val="0"/>
                <w:sz w:val="24"/>
                <w:szCs w:val="24"/>
              </w:rPr>
              <w:t>2022</w:t>
            </w:r>
            <w:r w:rsidRPr="007E75DE">
              <w:rPr>
                <w:rFonts w:hint="eastAsia"/>
                <w:kern w:val="0"/>
                <w:sz w:val="24"/>
                <w:szCs w:val="24"/>
              </w:rPr>
              <w:t>年</w:t>
            </w:r>
            <w:r w:rsidRPr="007E75DE">
              <w:rPr>
                <w:rFonts w:hint="eastAsia"/>
                <w:kern w:val="0"/>
                <w:sz w:val="24"/>
                <w:szCs w:val="24"/>
              </w:rPr>
              <w:t>1</w:t>
            </w:r>
            <w:r w:rsidRPr="007E75DE">
              <w:rPr>
                <w:rFonts w:hint="eastAsia"/>
                <w:kern w:val="0"/>
                <w:sz w:val="24"/>
                <w:szCs w:val="24"/>
              </w:rPr>
              <w:t>月</w:t>
            </w:r>
            <w:r w:rsidRPr="007E75DE">
              <w:rPr>
                <w:rFonts w:hint="eastAsia"/>
                <w:kern w:val="0"/>
                <w:sz w:val="24"/>
                <w:szCs w:val="24"/>
              </w:rPr>
              <w:t>1</w:t>
            </w:r>
            <w:r w:rsidRPr="007E75DE">
              <w:rPr>
                <w:rFonts w:hint="eastAsia"/>
                <w:kern w:val="0"/>
                <w:sz w:val="24"/>
                <w:szCs w:val="24"/>
              </w:rPr>
              <w:t>日以来）。包括合同金额、买卖双方名称及盖章、服务内容、合同签订日期。</w:t>
            </w:r>
          </w:p>
          <w:p w:rsidR="004815F6" w:rsidRPr="007E75DE" w:rsidRDefault="004815F6" w:rsidP="007B5A33">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每个业绩</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投入的本项目人员为投标单位正式员工，提供姓名、开开标日前三个月中任意一个月的由投标单位为投入人员缴纳社会保险证明扫描件，否则不予认定加分。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）项目经理具备</w:t>
            </w:r>
            <w:bookmarkStart w:id="17" w:name="OLE_LINK87"/>
            <w:r w:rsidRPr="007E75DE">
              <w:rPr>
                <w:rFonts w:hint="eastAsia"/>
                <w:kern w:val="0"/>
                <w:sz w:val="24"/>
                <w:szCs w:val="24"/>
              </w:rPr>
              <w:t>《商用密码应用安全性评估从业人员考核》证书（成绩优秀）、信息安全保障人员认证证书（</w:t>
            </w:r>
            <w:r w:rsidRPr="007E75DE">
              <w:rPr>
                <w:rFonts w:hint="eastAsia"/>
                <w:kern w:val="0"/>
                <w:sz w:val="24"/>
                <w:szCs w:val="24"/>
              </w:rPr>
              <w:t>CISAW</w:t>
            </w:r>
            <w:r w:rsidRPr="007E75DE">
              <w:rPr>
                <w:rFonts w:hint="eastAsia"/>
                <w:kern w:val="0"/>
                <w:sz w:val="24"/>
                <w:szCs w:val="24"/>
              </w:rPr>
              <w:t>）</w:t>
            </w:r>
            <w:bookmarkEnd w:id="17"/>
            <w:r w:rsidRPr="007E75DE">
              <w:rPr>
                <w:rFonts w:hint="eastAsia"/>
                <w:kern w:val="0"/>
                <w:sz w:val="24"/>
                <w:szCs w:val="24"/>
              </w:rPr>
              <w:t>、信息系统项目管理师证书，</w:t>
            </w:r>
            <w:bookmarkStart w:id="18" w:name="OLE_LINK88"/>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bookmarkEnd w:id="18"/>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）技术负责人具备硕士或以上学位证书、《商用密码应用安全性评估从业人员考核》证书</w:t>
            </w:r>
            <w:bookmarkStart w:id="19" w:name="OLE_LINK89"/>
            <w:r w:rsidRPr="007E75DE">
              <w:rPr>
                <w:rFonts w:hint="eastAsia"/>
                <w:kern w:val="0"/>
                <w:sz w:val="24"/>
                <w:szCs w:val="24"/>
              </w:rPr>
              <w:t>（成绩优秀）</w:t>
            </w:r>
            <w:bookmarkEnd w:id="19"/>
            <w:r w:rsidRPr="007E75DE">
              <w:rPr>
                <w:rFonts w:hint="eastAsia"/>
                <w:kern w:val="0"/>
                <w:sz w:val="24"/>
                <w:szCs w:val="24"/>
              </w:rPr>
              <w:t>、信息安全保障人员认证证书（</w:t>
            </w:r>
            <w:r w:rsidRPr="007E75DE">
              <w:rPr>
                <w:rFonts w:hint="eastAsia"/>
                <w:kern w:val="0"/>
                <w:sz w:val="24"/>
                <w:szCs w:val="24"/>
              </w:rPr>
              <w:t>CISAW</w:t>
            </w:r>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3</w:t>
            </w:r>
            <w:r w:rsidRPr="007E75DE">
              <w:rPr>
                <w:rFonts w:hint="eastAsia"/>
                <w:kern w:val="0"/>
                <w:sz w:val="24"/>
                <w:szCs w:val="24"/>
              </w:rPr>
              <w:t>）团队人员（不含项目经理和技术负责人）具备《商用密码应用安全性评估从业人员考核证书》（成绩优秀）证书，提供证书扫描件得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22</w:t>
            </w:r>
          </w:p>
        </w:tc>
      </w:tr>
      <w:tr w:rsidR="004815F6" w:rsidRPr="007E75DE" w:rsidTr="007B5A33">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sz w:val="24"/>
              </w:rPr>
            </w:pPr>
            <w:r w:rsidRPr="007E75D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承诺完全满足招标文件“报价要求”、“时间地点要求”、“付款方式要求”和技术要求中非“★”号要求的：</w:t>
            </w:r>
            <w:r w:rsidRPr="007E75DE">
              <w:rPr>
                <w:rFonts w:hint="eastAsia"/>
                <w:kern w:val="0"/>
                <w:sz w:val="24"/>
                <w:szCs w:val="24"/>
              </w:rPr>
              <w:t>8</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8</w:t>
            </w:r>
          </w:p>
        </w:tc>
      </w:tr>
      <w:tr w:rsidR="004815F6" w:rsidRPr="007E75DE" w:rsidTr="007B5A33">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Pr="007E75DE">
              <w:rPr>
                <w:rFonts w:hint="eastAsia"/>
                <w:kern w:val="0"/>
                <w:sz w:val="24"/>
                <w:szCs w:val="24"/>
              </w:rPr>
              <w:t>50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项目测评</w:t>
            </w:r>
          </w:p>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方案</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Style w:val="ad"/>
                <w:rFonts w:asciiTheme="minorHAnsi" w:eastAsiaTheme="minorEastAsia" w:hAnsiTheme="minorHAnsi" w:cstheme="minorBidi" w:hint="eastAsia"/>
                <w:sz w:val="24"/>
                <w:szCs w:val="24"/>
              </w:rPr>
              <w:t>至少包含咨询服务方案、密码应用安全性评估方案、技术支持和应急服务方案、培训服务方案等方面内容。</w:t>
            </w:r>
          </w:p>
          <w:p w:rsidR="004815F6" w:rsidRPr="007E75DE" w:rsidRDefault="004815F6" w:rsidP="007B5A33">
            <w:pPr>
              <w:widowControl/>
              <w:adjustRightInd w:val="0"/>
              <w:snapToGrid w:val="0"/>
              <w:rPr>
                <w:kern w:val="0"/>
                <w:sz w:val="24"/>
                <w:szCs w:val="24"/>
              </w:rPr>
            </w:pPr>
            <w:bookmarkStart w:id="20" w:name="OLE_LINK97"/>
            <w:bookmarkStart w:id="21" w:name="OLE_LINK98"/>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bookmarkEnd w:id="20"/>
          <w:bookmarkEnd w:id="21"/>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Style w:val="ad"/>
                <w:rFonts w:asciiTheme="minorHAnsi" w:eastAsiaTheme="minorEastAsia" w:hAnsiTheme="minorHAnsi" w:cstheme="minorBidi" w:hint="eastAsia"/>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rStyle w:val="ad"/>
                <w:rFonts w:asciiTheme="minorHAnsi" w:eastAsiaTheme="minorEastAsia" w:hAnsiTheme="minorHAnsi" w:cstheme="minorBidi"/>
                <w:sz w:val="24"/>
                <w:szCs w:val="24"/>
              </w:rPr>
            </w:pPr>
            <w:r w:rsidRPr="007E75DE">
              <w:rPr>
                <w:rStyle w:val="ad"/>
                <w:rFonts w:asciiTheme="minorHAnsi" w:eastAsiaTheme="minorEastAsia" w:hAnsiTheme="minorHAnsi" w:cstheme="minorBidi" w:hint="eastAsia"/>
                <w:sz w:val="24"/>
                <w:szCs w:val="24"/>
              </w:rPr>
              <w:t>至少包含各阶段工作进度安排、按时限完成的保障措施、进度落后时的挽回措施等。</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Style w:val="ad"/>
                <w:rFonts w:asciiTheme="minorHAnsi" w:eastAsiaTheme="minorEastAsia" w:hAnsiTheme="minorHAnsi" w:cstheme="minorBidi" w:hint="eastAsia"/>
                <w:sz w:val="24"/>
                <w:szCs w:val="24"/>
              </w:rPr>
              <w:t>至少包含完善的测评环境，配备密评网络抓包、密码算法、协议分析工具、随机数检测工具以及常用密码设备，具有模拟以及验证被测评系统密码应用方案的条件等。</w:t>
            </w:r>
          </w:p>
          <w:p w:rsidR="004815F6" w:rsidRPr="007E75DE" w:rsidRDefault="004815F6" w:rsidP="007B5A33">
            <w:pPr>
              <w:widowControl/>
              <w:adjustRightInd w:val="0"/>
              <w:snapToGrid w:val="0"/>
              <w:rPr>
                <w:kern w:val="0"/>
                <w:sz w:val="24"/>
                <w:szCs w:val="24"/>
              </w:rPr>
            </w:pPr>
            <w:bookmarkStart w:id="22" w:name="OLE_LINK99"/>
            <w:bookmarkStart w:id="23" w:name="OLE_LINK100"/>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bookmarkEnd w:id="22"/>
          <w:bookmarkEnd w:id="23"/>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sz w:val="24"/>
              </w:rPr>
              <w:t>至少包含保证服务过程中有可能获取的保密信息不泄露的措施：制定保密制度、服务人员保密培训、重点岗位双人服务、泄密惩罚办法。</w:t>
            </w:r>
          </w:p>
          <w:p w:rsidR="004815F6" w:rsidRPr="007E75DE" w:rsidRDefault="004815F6" w:rsidP="007B5A33">
            <w:pPr>
              <w:widowControl/>
              <w:adjustRightInd w:val="0"/>
              <w:snapToGrid w:val="0"/>
              <w:rPr>
                <w:kern w:val="0"/>
                <w:sz w:val="24"/>
                <w:szCs w:val="24"/>
              </w:rPr>
            </w:pPr>
            <w:bookmarkStart w:id="24" w:name="OLE_LINK101"/>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bookmarkEnd w:id="24"/>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Style w:val="ad"/>
                <w:rFonts w:asciiTheme="minorHAnsi" w:eastAsiaTheme="minorEastAsia" w:hAnsiTheme="minorHAnsi" w:cstheme="minorBidi" w:hint="eastAsia"/>
                <w:sz w:val="24"/>
                <w:szCs w:val="24"/>
              </w:rPr>
              <w:t>人员配置方案评价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w:t>
            </w:r>
            <w:r w:rsidRPr="007E75DE">
              <w:rPr>
                <w:rStyle w:val="ad"/>
                <w:rFonts w:asciiTheme="minorHAnsi" w:eastAsiaTheme="minorEastAsia" w:hAnsiTheme="minorHAnsi" w:cstheme="minorBidi" w:hint="eastAsia"/>
                <w:sz w:val="24"/>
                <w:szCs w:val="24"/>
              </w:rPr>
              <w:t>人员分工、岗位职责</w:t>
            </w:r>
            <w:r w:rsidRPr="007E75DE">
              <w:rPr>
                <w:rFonts w:hint="eastAsia"/>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sz w:val="24"/>
              </w:rPr>
            </w:pPr>
            <w:r w:rsidRPr="007E75D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815F6" w:rsidRPr="007E75DE" w:rsidTr="007B5A33">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Pr="007E75DE">
              <w:rPr>
                <w:rFonts w:hint="eastAsia"/>
                <w:kern w:val="0"/>
                <w:sz w:val="24"/>
                <w:szCs w:val="24"/>
              </w:rPr>
              <w:t>1</w:t>
            </w:r>
            <w:r w:rsidRPr="007E75DE">
              <w:rPr>
                <w:kern w:val="0"/>
                <w:sz w:val="24"/>
                <w:szCs w:val="24"/>
              </w:rPr>
              <w:t>0</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r w:rsidRPr="007E75DE">
              <w:rPr>
                <w:kern w:val="0"/>
                <w:sz w:val="24"/>
                <w:szCs w:val="24"/>
              </w:rPr>
              <w:t>0</w:t>
            </w:r>
          </w:p>
        </w:tc>
      </w:tr>
      <w:tr w:rsidR="004815F6" w:rsidRPr="007E75DE" w:rsidTr="007B5A33">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rFonts w:hint="eastAsia"/>
                <w:kern w:val="0"/>
                <w:sz w:val="24"/>
                <w:szCs w:val="24"/>
              </w:rPr>
              <w:t>42</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完全按照以下要求提供软件测评服务业绩，提供的证明材料均不得遮挡涂黑，否则不予认定加分。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合同原件扫描件（合同签订时间为</w:t>
            </w:r>
            <w:r w:rsidRPr="007E75DE">
              <w:rPr>
                <w:rFonts w:hint="eastAsia"/>
                <w:kern w:val="0"/>
                <w:sz w:val="24"/>
                <w:szCs w:val="24"/>
              </w:rPr>
              <w:t>2022</w:t>
            </w:r>
            <w:r w:rsidRPr="007E75DE">
              <w:rPr>
                <w:rFonts w:hint="eastAsia"/>
                <w:kern w:val="0"/>
                <w:sz w:val="24"/>
                <w:szCs w:val="24"/>
              </w:rPr>
              <w:t>年</w:t>
            </w:r>
            <w:r w:rsidRPr="007E75DE">
              <w:rPr>
                <w:rFonts w:hint="eastAsia"/>
                <w:kern w:val="0"/>
                <w:sz w:val="24"/>
                <w:szCs w:val="24"/>
              </w:rPr>
              <w:t>1</w:t>
            </w:r>
            <w:r w:rsidRPr="007E75DE">
              <w:rPr>
                <w:rFonts w:hint="eastAsia"/>
                <w:kern w:val="0"/>
                <w:sz w:val="24"/>
                <w:szCs w:val="24"/>
              </w:rPr>
              <w:t>月</w:t>
            </w:r>
            <w:r w:rsidRPr="007E75DE">
              <w:rPr>
                <w:rFonts w:hint="eastAsia"/>
                <w:kern w:val="0"/>
                <w:sz w:val="24"/>
                <w:szCs w:val="24"/>
              </w:rPr>
              <w:t>1</w:t>
            </w:r>
            <w:r w:rsidRPr="007E75DE">
              <w:rPr>
                <w:rFonts w:hint="eastAsia"/>
                <w:kern w:val="0"/>
                <w:sz w:val="24"/>
                <w:szCs w:val="24"/>
              </w:rPr>
              <w:t>日以来）。包括合同金额、买卖双方名称及盖章、服务内容、合同签订日期。</w:t>
            </w:r>
          </w:p>
          <w:p w:rsidR="004815F6" w:rsidRPr="007E75DE" w:rsidRDefault="004815F6" w:rsidP="007B5A33">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每个业绩</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投入的本项目人员为投标单位正式员工，提供姓名、开标日当月或上一月的由投标单位为投入人员缴纳社会保险证明扫描件，否则不予认定加分。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）项目经理具备信息系统项目管理师证书、国际软件测试工程师认证（</w:t>
            </w:r>
            <w:r w:rsidRPr="007E75DE">
              <w:rPr>
                <w:rFonts w:hint="eastAsia"/>
                <w:kern w:val="0"/>
                <w:sz w:val="24"/>
                <w:szCs w:val="24"/>
              </w:rPr>
              <w:t>ISTQB</w:t>
            </w:r>
            <w:r w:rsidRPr="007E75DE">
              <w:rPr>
                <w:rFonts w:hint="eastAsia"/>
                <w:kern w:val="0"/>
                <w:sz w:val="24"/>
                <w:szCs w:val="24"/>
              </w:rPr>
              <w:t>）证书，提供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3</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）技术负责人具备中国软件评测中心颁发的软件性能测试高级工程师证书、工业和信息化部教育与考试中心颁发软件质量检验师（高级）证书，提供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3</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3</w:t>
            </w:r>
            <w:r w:rsidRPr="007E75DE">
              <w:rPr>
                <w:rFonts w:hint="eastAsia"/>
                <w:kern w:val="0"/>
                <w:sz w:val="24"/>
                <w:szCs w:val="24"/>
              </w:rPr>
              <w:t>）项目组其他成员（不包括项目经理、技术负责人）具备</w:t>
            </w:r>
            <w:r w:rsidRPr="007E75DE">
              <w:rPr>
                <w:rFonts w:hint="eastAsia"/>
                <w:sz w:val="24"/>
                <w:szCs w:val="24"/>
              </w:rPr>
              <w:t>人力资源部门或工业信息化部门颁发的软件测评师证书，提供</w:t>
            </w:r>
            <w:r w:rsidRPr="007E75DE">
              <w:rPr>
                <w:rFonts w:hint="eastAsia"/>
                <w:sz w:val="24"/>
                <w:szCs w:val="24"/>
              </w:rPr>
              <w:t>1</w:t>
            </w:r>
            <w:r w:rsidRPr="007E75DE">
              <w:rPr>
                <w:rFonts w:hint="eastAsia"/>
                <w:sz w:val="24"/>
                <w:szCs w:val="24"/>
              </w:rPr>
              <w:t>人的证书扫描件得</w:t>
            </w:r>
            <w:r w:rsidRPr="007E75DE">
              <w:rPr>
                <w:rFonts w:hint="eastAsia"/>
                <w:sz w:val="24"/>
                <w:szCs w:val="24"/>
              </w:rPr>
              <w:t>2</w:t>
            </w:r>
            <w:r w:rsidRPr="007E75DE">
              <w:rPr>
                <w:rFonts w:hint="eastAsia"/>
                <w:sz w:val="24"/>
                <w:szCs w:val="24"/>
              </w:rPr>
              <w:t>分，最多</w:t>
            </w:r>
            <w:r w:rsidRPr="007E75DE">
              <w:rPr>
                <w:rFonts w:hint="eastAsia"/>
                <w:sz w:val="24"/>
                <w:szCs w:val="24"/>
              </w:rPr>
              <w:t>8</w:t>
            </w:r>
            <w:r w:rsidRPr="007E75DE">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20</w:t>
            </w:r>
          </w:p>
        </w:tc>
      </w:tr>
      <w:tr w:rsidR="004815F6" w:rsidRPr="007E75DE" w:rsidTr="007B5A33">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sz w:val="24"/>
              </w:rPr>
            </w:pPr>
            <w:r w:rsidRPr="007E75D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承诺完全满足招标文件“报价要求”、“时间地点要求”、“付款方式要求”和技术要求中非“★”号要求的：</w:t>
            </w:r>
            <w:r w:rsidRPr="007E75DE">
              <w:rPr>
                <w:rFonts w:hint="eastAsia"/>
                <w:kern w:val="0"/>
                <w:sz w:val="24"/>
                <w:szCs w:val="24"/>
              </w:rPr>
              <w:t>12</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Pr="007E75DE">
              <w:rPr>
                <w:rFonts w:hint="eastAsia"/>
                <w:kern w:val="0"/>
                <w:sz w:val="24"/>
                <w:szCs w:val="24"/>
              </w:rPr>
              <w:t>48</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bookmarkStart w:id="25" w:name="_Hlk192232251"/>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整体实施方案评价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rStyle w:val="ad"/>
                <w:sz w:val="24"/>
                <w:szCs w:val="24"/>
              </w:rPr>
            </w:pPr>
            <w:r w:rsidRPr="007E75DE">
              <w:rPr>
                <w:rStyle w:val="ad"/>
                <w:rFonts w:hint="eastAsia"/>
                <w:sz w:val="24"/>
                <w:szCs w:val="24"/>
              </w:rPr>
              <w:t>至少包含项目测试流程、测试内容及方法、测试技术、项目重点难点、进度安排及保障措施等方面内容。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bookmarkEnd w:id="25"/>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质量保证措施评价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至少包含保证体系、保障措施等方面内容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至少包含应急处理程序、防范措施、保障措施等方面内容。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售后服务评价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至少包含服务方式、服务措施。</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sz w:val="24"/>
              </w:rPr>
            </w:pPr>
            <w:r w:rsidRPr="007E75D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B0A10" w:rsidRPr="007E75DE" w:rsidTr="00031F51">
        <w:trPr>
          <w:trHeight w:val="285"/>
          <w:jc w:val="center"/>
        </w:trPr>
        <w:tc>
          <w:tcPr>
            <w:tcW w:w="9393" w:type="dxa"/>
            <w:gridSpan w:val="3"/>
            <w:shd w:val="clear" w:color="auto" w:fill="auto"/>
            <w:vAlign w:val="center"/>
            <w:hideMark/>
          </w:tcPr>
          <w:p w:rsidR="007B0A10" w:rsidRPr="007E75DE" w:rsidRDefault="007B0A10" w:rsidP="00564E6D">
            <w:pPr>
              <w:widowControl/>
              <w:adjustRightInd w:val="0"/>
              <w:snapToGrid w:val="0"/>
              <w:jc w:val="center"/>
              <w:rPr>
                <w:kern w:val="0"/>
                <w:sz w:val="24"/>
                <w:szCs w:val="24"/>
              </w:rPr>
            </w:pPr>
            <w:r w:rsidRPr="007E75DE">
              <w:rPr>
                <w:kern w:val="0"/>
                <w:sz w:val="24"/>
                <w:szCs w:val="24"/>
              </w:rPr>
              <w:t>第一部分</w:t>
            </w:r>
            <w:r w:rsidRPr="007E75DE">
              <w:rPr>
                <w:kern w:val="0"/>
                <w:sz w:val="24"/>
                <w:szCs w:val="24"/>
              </w:rPr>
              <w:t xml:space="preserve"> </w:t>
            </w:r>
            <w:r w:rsidRPr="007E75DE">
              <w:rPr>
                <w:kern w:val="0"/>
                <w:sz w:val="24"/>
                <w:szCs w:val="24"/>
              </w:rPr>
              <w:t>价格（</w:t>
            </w:r>
            <w:r w:rsidR="00564E6D" w:rsidRPr="007E75DE">
              <w:rPr>
                <w:rFonts w:hint="eastAsia"/>
                <w:kern w:val="0"/>
                <w:sz w:val="24"/>
                <w:szCs w:val="24"/>
              </w:rPr>
              <w:t>2</w:t>
            </w:r>
            <w:r w:rsidRPr="007E75DE">
              <w:rPr>
                <w:kern w:val="0"/>
                <w:sz w:val="24"/>
                <w:szCs w:val="24"/>
              </w:rPr>
              <w:t>0</w:t>
            </w:r>
            <w:r w:rsidRPr="007E75DE">
              <w:rPr>
                <w:kern w:val="0"/>
                <w:sz w:val="24"/>
                <w:szCs w:val="24"/>
              </w:rPr>
              <w:t>分）</w:t>
            </w:r>
          </w:p>
        </w:tc>
        <w:tc>
          <w:tcPr>
            <w:tcW w:w="1143" w:type="dxa"/>
            <w:shd w:val="clear" w:color="auto" w:fill="auto"/>
            <w:vAlign w:val="center"/>
            <w:hideMark/>
          </w:tcPr>
          <w:p w:rsidR="007B0A10" w:rsidRPr="007E75DE" w:rsidRDefault="007B0A10" w:rsidP="00031F51">
            <w:pPr>
              <w:widowControl/>
              <w:adjustRightInd w:val="0"/>
              <w:snapToGrid w:val="0"/>
              <w:jc w:val="center"/>
              <w:rPr>
                <w:kern w:val="0"/>
                <w:sz w:val="24"/>
                <w:szCs w:val="24"/>
              </w:rPr>
            </w:pPr>
            <w:r w:rsidRPr="007E75DE">
              <w:rPr>
                <w:kern w:val="0"/>
                <w:sz w:val="24"/>
                <w:szCs w:val="24"/>
              </w:rPr>
              <w:t>分值</w:t>
            </w:r>
          </w:p>
        </w:tc>
      </w:tr>
      <w:tr w:rsidR="007B0A10" w:rsidRPr="007E75DE" w:rsidTr="00031F51">
        <w:trPr>
          <w:trHeight w:val="780"/>
          <w:jc w:val="center"/>
        </w:trPr>
        <w:tc>
          <w:tcPr>
            <w:tcW w:w="663" w:type="dxa"/>
            <w:shd w:val="clear" w:color="auto" w:fill="auto"/>
            <w:noWrap/>
            <w:vAlign w:val="center"/>
            <w:hideMark/>
          </w:tcPr>
          <w:p w:rsidR="007B0A10" w:rsidRPr="007E75DE" w:rsidRDefault="007B0A10" w:rsidP="00031F51">
            <w:pPr>
              <w:widowControl/>
              <w:adjustRightInd w:val="0"/>
              <w:snapToGrid w:val="0"/>
              <w:jc w:val="center"/>
              <w:rPr>
                <w:kern w:val="0"/>
                <w:sz w:val="24"/>
                <w:szCs w:val="24"/>
              </w:rPr>
            </w:pPr>
            <w:r w:rsidRPr="007E75DE">
              <w:rPr>
                <w:kern w:val="0"/>
                <w:sz w:val="24"/>
                <w:szCs w:val="24"/>
              </w:rPr>
              <w:t>1</w:t>
            </w:r>
          </w:p>
        </w:tc>
        <w:tc>
          <w:tcPr>
            <w:tcW w:w="1419" w:type="dxa"/>
            <w:shd w:val="clear" w:color="auto" w:fill="auto"/>
            <w:vAlign w:val="center"/>
            <w:hideMark/>
          </w:tcPr>
          <w:p w:rsidR="007B0A10" w:rsidRPr="007E75DE" w:rsidRDefault="007B0A10" w:rsidP="00031F51">
            <w:pPr>
              <w:widowControl/>
              <w:adjustRightInd w:val="0"/>
              <w:snapToGrid w:val="0"/>
              <w:jc w:val="center"/>
              <w:rPr>
                <w:kern w:val="0"/>
                <w:sz w:val="24"/>
                <w:szCs w:val="24"/>
              </w:rPr>
            </w:pPr>
            <w:r w:rsidRPr="007E75DE">
              <w:rPr>
                <w:kern w:val="0"/>
                <w:sz w:val="24"/>
                <w:szCs w:val="24"/>
              </w:rPr>
              <w:t>价格</w:t>
            </w:r>
          </w:p>
        </w:tc>
        <w:tc>
          <w:tcPr>
            <w:tcW w:w="7311" w:type="dxa"/>
            <w:shd w:val="clear" w:color="auto" w:fill="auto"/>
            <w:vAlign w:val="center"/>
            <w:hideMark/>
          </w:tcPr>
          <w:p w:rsidR="007B0A10" w:rsidRPr="007E75DE" w:rsidRDefault="007B0A10" w:rsidP="00031F51">
            <w:pPr>
              <w:widowControl/>
              <w:adjustRightInd w:val="0"/>
              <w:snapToGrid w:val="0"/>
              <w:rPr>
                <w:kern w:val="0"/>
                <w:sz w:val="24"/>
                <w:szCs w:val="24"/>
              </w:rPr>
            </w:pPr>
            <w:r w:rsidRPr="007E75DE">
              <w:rPr>
                <w:kern w:val="0"/>
                <w:sz w:val="24"/>
                <w:szCs w:val="24"/>
              </w:rPr>
              <w:t>（</w:t>
            </w:r>
            <w:r w:rsidRPr="007E75DE">
              <w:rPr>
                <w:kern w:val="0"/>
                <w:sz w:val="24"/>
                <w:szCs w:val="24"/>
              </w:rPr>
              <w:t>1</w:t>
            </w:r>
            <w:r w:rsidRPr="007E75DE">
              <w:rPr>
                <w:kern w:val="0"/>
                <w:sz w:val="24"/>
                <w:szCs w:val="24"/>
              </w:rPr>
              <w:t>）投标报价超过采购预算的，投标无效，未超过采购预算的投标报价按以下公式进行计算。</w:t>
            </w:r>
          </w:p>
          <w:p w:rsidR="007B0A10" w:rsidRPr="007E75DE" w:rsidRDefault="007B0A10" w:rsidP="00031F51">
            <w:pPr>
              <w:widowControl/>
              <w:adjustRightInd w:val="0"/>
              <w:snapToGrid w:val="0"/>
              <w:rPr>
                <w:kern w:val="0"/>
                <w:sz w:val="24"/>
                <w:szCs w:val="24"/>
              </w:rPr>
            </w:pPr>
            <w:r w:rsidRPr="007E75DE">
              <w:rPr>
                <w:kern w:val="0"/>
                <w:sz w:val="24"/>
                <w:szCs w:val="24"/>
              </w:rPr>
              <w:t>（</w:t>
            </w:r>
            <w:r w:rsidRPr="007E75DE">
              <w:rPr>
                <w:kern w:val="0"/>
                <w:sz w:val="24"/>
                <w:szCs w:val="24"/>
              </w:rPr>
              <w:t>2</w:t>
            </w:r>
            <w:r w:rsidRPr="007E75DE">
              <w:rPr>
                <w:kern w:val="0"/>
                <w:sz w:val="24"/>
                <w:szCs w:val="24"/>
              </w:rPr>
              <w:t>）投标报价得分</w:t>
            </w:r>
            <w:r w:rsidRPr="007E75DE">
              <w:rPr>
                <w:kern w:val="0"/>
                <w:sz w:val="24"/>
                <w:szCs w:val="24"/>
              </w:rPr>
              <w:t>=</w:t>
            </w:r>
            <w:r w:rsidRPr="007E75DE">
              <w:rPr>
                <w:kern w:val="0"/>
                <w:sz w:val="24"/>
                <w:szCs w:val="24"/>
              </w:rPr>
              <w:t>（评标基准价</w:t>
            </w:r>
            <w:r w:rsidRPr="007E75DE">
              <w:rPr>
                <w:kern w:val="0"/>
                <w:sz w:val="24"/>
                <w:szCs w:val="24"/>
              </w:rPr>
              <w:t>/</w:t>
            </w:r>
            <w:r w:rsidRPr="007E75DE">
              <w:rPr>
                <w:kern w:val="0"/>
                <w:sz w:val="24"/>
                <w:szCs w:val="24"/>
              </w:rPr>
              <w:t>投标报价）</w:t>
            </w:r>
            <w:r w:rsidRPr="007E75DE">
              <w:rPr>
                <w:kern w:val="0"/>
                <w:sz w:val="24"/>
                <w:szCs w:val="24"/>
              </w:rPr>
              <w:t>×</w:t>
            </w:r>
            <w:r w:rsidR="00564E6D" w:rsidRPr="007E75DE">
              <w:rPr>
                <w:rFonts w:hint="eastAsia"/>
                <w:kern w:val="0"/>
                <w:sz w:val="24"/>
                <w:szCs w:val="24"/>
              </w:rPr>
              <w:t>2</w:t>
            </w:r>
            <w:r w:rsidRPr="007E75DE">
              <w:rPr>
                <w:kern w:val="0"/>
                <w:sz w:val="24"/>
                <w:szCs w:val="24"/>
              </w:rPr>
              <w:t>0</w:t>
            </w:r>
          </w:p>
          <w:p w:rsidR="007B0A10" w:rsidRPr="007E75DE" w:rsidRDefault="007B0A10" w:rsidP="00031F51">
            <w:pPr>
              <w:widowControl/>
              <w:adjustRightInd w:val="0"/>
              <w:snapToGrid w:val="0"/>
              <w:rPr>
                <w:kern w:val="0"/>
                <w:sz w:val="24"/>
                <w:szCs w:val="24"/>
              </w:rPr>
            </w:pPr>
            <w:r w:rsidRPr="007E75DE">
              <w:rPr>
                <w:kern w:val="0"/>
                <w:sz w:val="24"/>
                <w:szCs w:val="24"/>
              </w:rPr>
              <w:t>注：满足招标文件要求且投标报价最低的投标报价为评标基准价。</w:t>
            </w:r>
          </w:p>
        </w:tc>
        <w:tc>
          <w:tcPr>
            <w:tcW w:w="1143" w:type="dxa"/>
            <w:shd w:val="clear" w:color="auto" w:fill="auto"/>
            <w:vAlign w:val="center"/>
            <w:hideMark/>
          </w:tcPr>
          <w:p w:rsidR="007B0A10" w:rsidRPr="007E75DE" w:rsidRDefault="00564E6D" w:rsidP="00031F51">
            <w:pPr>
              <w:widowControl/>
              <w:adjustRightInd w:val="0"/>
              <w:snapToGrid w:val="0"/>
              <w:jc w:val="center"/>
              <w:rPr>
                <w:kern w:val="0"/>
                <w:sz w:val="24"/>
                <w:szCs w:val="24"/>
              </w:rPr>
            </w:pPr>
            <w:r w:rsidRPr="007E75DE">
              <w:rPr>
                <w:rFonts w:hint="eastAsia"/>
                <w:kern w:val="0"/>
                <w:sz w:val="24"/>
                <w:szCs w:val="24"/>
              </w:rPr>
              <w:t>2</w:t>
            </w:r>
            <w:r w:rsidR="007B0A10" w:rsidRPr="007E75DE">
              <w:rPr>
                <w:kern w:val="0"/>
                <w:sz w:val="24"/>
                <w:szCs w:val="24"/>
              </w:rPr>
              <w:t>0</w:t>
            </w:r>
          </w:p>
        </w:tc>
      </w:tr>
      <w:tr w:rsidR="007B0A10" w:rsidRPr="007E75DE" w:rsidTr="00031F51">
        <w:trPr>
          <w:trHeight w:val="245"/>
          <w:jc w:val="center"/>
        </w:trPr>
        <w:tc>
          <w:tcPr>
            <w:tcW w:w="9393" w:type="dxa"/>
            <w:gridSpan w:val="3"/>
            <w:shd w:val="clear" w:color="auto" w:fill="auto"/>
            <w:noWrap/>
            <w:vAlign w:val="center"/>
          </w:tcPr>
          <w:p w:rsidR="007B0A10" w:rsidRPr="007E75DE" w:rsidRDefault="007B0A10" w:rsidP="00564E6D">
            <w:pPr>
              <w:widowControl/>
              <w:adjustRightInd w:val="0"/>
              <w:snapToGrid w:val="0"/>
              <w:jc w:val="center"/>
              <w:rPr>
                <w:kern w:val="0"/>
                <w:sz w:val="24"/>
                <w:szCs w:val="24"/>
              </w:rPr>
            </w:pPr>
            <w:r w:rsidRPr="007E75DE">
              <w:rPr>
                <w:kern w:val="0"/>
                <w:sz w:val="24"/>
                <w:szCs w:val="24"/>
              </w:rPr>
              <w:t>第二部分</w:t>
            </w:r>
            <w:r w:rsidRPr="007E75DE">
              <w:rPr>
                <w:kern w:val="0"/>
                <w:sz w:val="24"/>
                <w:szCs w:val="24"/>
              </w:rPr>
              <w:t xml:space="preserve"> </w:t>
            </w:r>
            <w:r w:rsidRPr="007E75DE">
              <w:rPr>
                <w:kern w:val="0"/>
                <w:sz w:val="24"/>
                <w:szCs w:val="24"/>
              </w:rPr>
              <w:t>客观分（</w:t>
            </w:r>
            <w:r w:rsidR="00564E6D" w:rsidRPr="007E75DE">
              <w:rPr>
                <w:rFonts w:hint="eastAsia"/>
                <w:kern w:val="0"/>
                <w:sz w:val="24"/>
                <w:szCs w:val="24"/>
              </w:rPr>
              <w:t>40</w:t>
            </w:r>
            <w:r w:rsidRPr="007E75DE">
              <w:rPr>
                <w:kern w:val="0"/>
                <w:sz w:val="24"/>
                <w:szCs w:val="24"/>
              </w:rPr>
              <w:t>分）</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分值</w:t>
            </w:r>
          </w:p>
        </w:tc>
      </w:tr>
      <w:tr w:rsidR="007B0A10" w:rsidRPr="007E75DE" w:rsidTr="00031F51">
        <w:trPr>
          <w:trHeight w:val="1050"/>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1</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投标人业绩</w:t>
            </w:r>
          </w:p>
        </w:tc>
        <w:tc>
          <w:tcPr>
            <w:tcW w:w="7311" w:type="dxa"/>
            <w:shd w:val="clear" w:color="auto" w:fill="auto"/>
            <w:vAlign w:val="center"/>
          </w:tcPr>
          <w:p w:rsidR="007B0A10" w:rsidRPr="007E75DE" w:rsidRDefault="007B0A10" w:rsidP="00031F51">
            <w:pPr>
              <w:widowControl/>
              <w:adjustRightInd w:val="0"/>
              <w:snapToGrid w:val="0"/>
              <w:rPr>
                <w:kern w:val="0"/>
                <w:sz w:val="24"/>
                <w:szCs w:val="24"/>
              </w:rPr>
            </w:pPr>
            <w:r w:rsidRPr="007E75DE">
              <w:rPr>
                <w:kern w:val="0"/>
                <w:sz w:val="24"/>
                <w:szCs w:val="24"/>
              </w:rPr>
              <w:t>完全按照以下要求提供</w:t>
            </w:r>
            <w:r w:rsidRPr="007E75DE">
              <w:rPr>
                <w:rFonts w:hint="eastAsia"/>
                <w:kern w:val="0"/>
                <w:sz w:val="24"/>
                <w:szCs w:val="24"/>
              </w:rPr>
              <w:t>投标人</w:t>
            </w:r>
            <w:r w:rsidRPr="007E75DE">
              <w:rPr>
                <w:kern w:val="0"/>
                <w:sz w:val="24"/>
                <w:szCs w:val="24"/>
              </w:rPr>
              <w:t>曾实施的</w:t>
            </w:r>
            <w:r w:rsidR="00564E6D" w:rsidRPr="007E75DE">
              <w:rPr>
                <w:rFonts w:hint="eastAsia"/>
                <w:kern w:val="0"/>
                <w:sz w:val="24"/>
                <w:szCs w:val="24"/>
              </w:rPr>
              <w:t>信息化项目审计服务</w:t>
            </w:r>
            <w:r w:rsidRPr="007E75DE">
              <w:rPr>
                <w:rFonts w:hint="eastAsia"/>
                <w:kern w:val="0"/>
                <w:sz w:val="24"/>
                <w:szCs w:val="24"/>
              </w:rPr>
              <w:t>业绩</w:t>
            </w:r>
            <w:r w:rsidRPr="007E75DE">
              <w:rPr>
                <w:kern w:val="0"/>
                <w:sz w:val="24"/>
                <w:szCs w:val="24"/>
              </w:rPr>
              <w:t>，提供的证明材料均不得遮挡涂黑，否则不予认定加分。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kern w:val="0"/>
                <w:sz w:val="24"/>
                <w:szCs w:val="24"/>
              </w:rPr>
              <w:t>合同</w:t>
            </w:r>
            <w:r w:rsidRPr="007E75DE">
              <w:rPr>
                <w:rFonts w:hint="eastAsia"/>
                <w:kern w:val="0"/>
                <w:sz w:val="24"/>
                <w:szCs w:val="24"/>
              </w:rPr>
              <w:t>原件</w:t>
            </w:r>
            <w:r w:rsidRPr="007E75DE">
              <w:rPr>
                <w:kern w:val="0"/>
                <w:sz w:val="24"/>
                <w:szCs w:val="24"/>
              </w:rPr>
              <w:t>扫描件。包括买卖双方名称及盖章、服务内容</w:t>
            </w:r>
            <w:r w:rsidRPr="007E75DE">
              <w:rPr>
                <w:rFonts w:hint="eastAsia"/>
                <w:bCs/>
                <w:sz w:val="24"/>
              </w:rPr>
              <w:t>、合同签订日期（应为</w:t>
            </w:r>
            <w:r w:rsidRPr="007E75DE">
              <w:rPr>
                <w:rFonts w:hint="eastAsia"/>
                <w:bCs/>
                <w:sz w:val="24"/>
              </w:rPr>
              <w:t>2022</w:t>
            </w:r>
            <w:r w:rsidRPr="007E75DE">
              <w:rPr>
                <w:rFonts w:hint="eastAsia"/>
                <w:bCs/>
                <w:sz w:val="24"/>
              </w:rPr>
              <w:t>年</w:t>
            </w:r>
            <w:r w:rsidRPr="007E75DE">
              <w:rPr>
                <w:rFonts w:hint="eastAsia"/>
                <w:bCs/>
                <w:sz w:val="24"/>
              </w:rPr>
              <w:t>1</w:t>
            </w:r>
            <w:r w:rsidRPr="007E75DE">
              <w:rPr>
                <w:rFonts w:hint="eastAsia"/>
                <w:bCs/>
                <w:sz w:val="24"/>
              </w:rPr>
              <w:t>月</w:t>
            </w:r>
            <w:r w:rsidRPr="007E75DE">
              <w:rPr>
                <w:rFonts w:hint="eastAsia"/>
                <w:bCs/>
                <w:sz w:val="24"/>
              </w:rPr>
              <w:t>1</w:t>
            </w:r>
            <w:r w:rsidRPr="007E75DE">
              <w:rPr>
                <w:rFonts w:hint="eastAsia"/>
                <w:bCs/>
                <w:sz w:val="24"/>
              </w:rPr>
              <w:t>日或以后）</w:t>
            </w:r>
            <w:r w:rsidRPr="007E75DE">
              <w:rPr>
                <w:kern w:val="0"/>
                <w:sz w:val="24"/>
                <w:szCs w:val="24"/>
              </w:rPr>
              <w:t>。</w:t>
            </w:r>
          </w:p>
          <w:p w:rsidR="007B0A10" w:rsidRPr="007E75DE" w:rsidRDefault="007B0A10" w:rsidP="00031F51">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7B0A10" w:rsidRPr="007E75DE" w:rsidRDefault="007B0A10" w:rsidP="00031F51">
            <w:pPr>
              <w:widowControl/>
              <w:adjustRightInd w:val="0"/>
              <w:snapToGrid w:val="0"/>
              <w:rPr>
                <w:kern w:val="0"/>
                <w:sz w:val="24"/>
                <w:szCs w:val="24"/>
              </w:rPr>
            </w:pPr>
            <w:r w:rsidRPr="007E75DE">
              <w:rPr>
                <w:kern w:val="0"/>
                <w:sz w:val="24"/>
                <w:szCs w:val="24"/>
              </w:rPr>
              <w:t>每个</w:t>
            </w:r>
            <w:r w:rsidRPr="007E75DE">
              <w:rPr>
                <w:rFonts w:hint="eastAsia"/>
                <w:kern w:val="0"/>
                <w:sz w:val="24"/>
                <w:szCs w:val="24"/>
              </w:rPr>
              <w:t>业绩</w:t>
            </w:r>
            <w:r w:rsidRPr="007E75DE">
              <w:rPr>
                <w:rFonts w:hint="eastAsia"/>
                <w:kern w:val="0"/>
                <w:sz w:val="24"/>
                <w:szCs w:val="24"/>
              </w:rPr>
              <w:t>2</w:t>
            </w:r>
            <w:r w:rsidRPr="007E75DE">
              <w:rPr>
                <w:kern w:val="0"/>
                <w:sz w:val="24"/>
                <w:szCs w:val="24"/>
              </w:rPr>
              <w:t>分，最多</w:t>
            </w:r>
            <w:r w:rsidRPr="007E75DE">
              <w:rPr>
                <w:rFonts w:hint="eastAsia"/>
                <w:kern w:val="0"/>
                <w:sz w:val="24"/>
                <w:szCs w:val="24"/>
              </w:rPr>
              <w:t>10</w:t>
            </w:r>
            <w:r w:rsidRPr="007E75DE">
              <w:rPr>
                <w:kern w:val="0"/>
                <w:sz w:val="24"/>
                <w:szCs w:val="24"/>
              </w:rPr>
              <w:t>分</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10</w:t>
            </w:r>
          </w:p>
        </w:tc>
      </w:tr>
      <w:tr w:rsidR="007B0A10" w:rsidRPr="007E75DE" w:rsidTr="007B0A10">
        <w:trPr>
          <w:trHeight w:val="619"/>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2</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投标人相关证书</w:t>
            </w:r>
          </w:p>
        </w:tc>
        <w:tc>
          <w:tcPr>
            <w:tcW w:w="7311" w:type="dxa"/>
            <w:shd w:val="clear" w:color="auto" w:fill="auto"/>
            <w:vAlign w:val="center"/>
          </w:tcPr>
          <w:p w:rsidR="007B0A10" w:rsidRPr="007E75DE" w:rsidRDefault="007B0A10" w:rsidP="00031F51">
            <w:pPr>
              <w:widowControl/>
              <w:adjustRightInd w:val="0"/>
              <w:snapToGrid w:val="0"/>
              <w:rPr>
                <w:kern w:val="0"/>
                <w:sz w:val="24"/>
                <w:szCs w:val="24"/>
              </w:rPr>
            </w:pPr>
            <w:r w:rsidRPr="007E75DE">
              <w:rPr>
                <w:kern w:val="0"/>
                <w:sz w:val="24"/>
                <w:szCs w:val="24"/>
              </w:rPr>
              <w:t>投标人具备质量管理体系认证、环境管理体系认证、职业健康安全管理体系认证，提供证书扫描件</w:t>
            </w:r>
          </w:p>
          <w:p w:rsidR="007B0A10" w:rsidRPr="007E75DE" w:rsidRDefault="007B0A10" w:rsidP="00564E6D">
            <w:pPr>
              <w:widowControl/>
              <w:adjustRightInd w:val="0"/>
              <w:snapToGrid w:val="0"/>
              <w:rPr>
                <w:kern w:val="0"/>
                <w:sz w:val="24"/>
                <w:szCs w:val="24"/>
              </w:rPr>
            </w:pPr>
            <w:r w:rsidRPr="007E75DE">
              <w:rPr>
                <w:kern w:val="0"/>
                <w:sz w:val="24"/>
                <w:szCs w:val="24"/>
              </w:rPr>
              <w:t>1</w:t>
            </w:r>
            <w:r w:rsidRPr="007E75DE">
              <w:rPr>
                <w:kern w:val="0"/>
                <w:sz w:val="24"/>
                <w:szCs w:val="24"/>
              </w:rPr>
              <w:t>个证书扫描件</w:t>
            </w:r>
            <w:r w:rsidR="00564E6D" w:rsidRPr="007E75DE">
              <w:rPr>
                <w:rFonts w:hint="eastAsia"/>
                <w:kern w:val="0"/>
                <w:sz w:val="24"/>
                <w:szCs w:val="24"/>
              </w:rPr>
              <w:t>1</w:t>
            </w:r>
            <w:r w:rsidRPr="007E75DE">
              <w:rPr>
                <w:kern w:val="0"/>
                <w:sz w:val="24"/>
                <w:szCs w:val="24"/>
              </w:rPr>
              <w:t>分，最高</w:t>
            </w:r>
            <w:r w:rsidR="00564E6D" w:rsidRPr="007E75DE">
              <w:rPr>
                <w:rFonts w:hint="eastAsia"/>
                <w:kern w:val="0"/>
                <w:sz w:val="24"/>
                <w:szCs w:val="24"/>
              </w:rPr>
              <w:t>3</w:t>
            </w:r>
            <w:r w:rsidRPr="007E75DE">
              <w:rPr>
                <w:kern w:val="0"/>
                <w:sz w:val="24"/>
                <w:szCs w:val="24"/>
              </w:rPr>
              <w:t>分。</w:t>
            </w:r>
          </w:p>
        </w:tc>
        <w:tc>
          <w:tcPr>
            <w:tcW w:w="1143" w:type="dxa"/>
            <w:shd w:val="clear" w:color="auto" w:fill="auto"/>
            <w:vAlign w:val="center"/>
          </w:tcPr>
          <w:p w:rsidR="007B0A10" w:rsidRPr="007E75DE" w:rsidRDefault="00564E6D" w:rsidP="00031F51">
            <w:pPr>
              <w:widowControl/>
              <w:adjustRightInd w:val="0"/>
              <w:snapToGrid w:val="0"/>
              <w:jc w:val="center"/>
              <w:rPr>
                <w:kern w:val="0"/>
                <w:sz w:val="24"/>
                <w:szCs w:val="24"/>
              </w:rPr>
            </w:pPr>
            <w:r w:rsidRPr="007E75DE">
              <w:rPr>
                <w:rFonts w:hint="eastAsia"/>
                <w:kern w:val="0"/>
                <w:sz w:val="24"/>
                <w:szCs w:val="24"/>
              </w:rPr>
              <w:t>3</w:t>
            </w:r>
          </w:p>
        </w:tc>
      </w:tr>
      <w:tr w:rsidR="007B0A10" w:rsidRPr="007E75DE" w:rsidTr="00031F51">
        <w:trPr>
          <w:trHeight w:val="1050"/>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3</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rFonts w:hint="eastAsia"/>
                <w:sz w:val="24"/>
              </w:rPr>
              <w:t>投入</w:t>
            </w:r>
            <w:r w:rsidRPr="007E75DE">
              <w:rPr>
                <w:sz w:val="24"/>
              </w:rPr>
              <w:t>人员评价</w:t>
            </w:r>
          </w:p>
        </w:tc>
        <w:tc>
          <w:tcPr>
            <w:tcW w:w="7311" w:type="dxa"/>
            <w:shd w:val="clear" w:color="auto" w:fill="auto"/>
            <w:vAlign w:val="center"/>
          </w:tcPr>
          <w:p w:rsidR="007B0A10" w:rsidRPr="007E75DE" w:rsidRDefault="007B0A10" w:rsidP="00031F51">
            <w:pPr>
              <w:widowControl/>
              <w:adjustRightInd w:val="0"/>
              <w:snapToGrid w:val="0"/>
              <w:rPr>
                <w:kern w:val="0"/>
                <w:sz w:val="24"/>
                <w:szCs w:val="24"/>
              </w:rPr>
            </w:pPr>
            <w:r w:rsidRPr="007E75DE">
              <w:rPr>
                <w:rFonts w:hint="eastAsia"/>
                <w:kern w:val="0"/>
                <w:sz w:val="24"/>
                <w:szCs w:val="24"/>
              </w:rPr>
              <w:t>投入的人员为投标单位正式员工，提供姓名、开标日前三个月中任意一个月的由投标单位为投入人员缴纳社会保险证明扫描件，否则不予认定加分。</w:t>
            </w:r>
          </w:p>
          <w:p w:rsidR="00031F51" w:rsidRPr="007E75DE" w:rsidRDefault="007B0A10" w:rsidP="00031F51">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）项目负责人</w:t>
            </w:r>
          </w:p>
          <w:p w:rsidR="007B0A10" w:rsidRPr="007E75DE" w:rsidRDefault="00031F51" w:rsidP="00031F51">
            <w:pPr>
              <w:widowControl/>
              <w:adjustRightInd w:val="0"/>
              <w:snapToGrid w:val="0"/>
              <w:rPr>
                <w:kern w:val="0"/>
                <w:sz w:val="24"/>
                <w:szCs w:val="24"/>
              </w:rPr>
            </w:pPr>
            <w:r w:rsidRPr="007E75DE">
              <w:rPr>
                <w:rFonts w:hint="eastAsia"/>
                <w:kern w:val="0"/>
                <w:sz w:val="24"/>
                <w:szCs w:val="24"/>
              </w:rPr>
              <w:t xml:space="preserve">A. </w:t>
            </w:r>
            <w:r w:rsidR="007B0A10" w:rsidRPr="007E75DE">
              <w:rPr>
                <w:rFonts w:hint="eastAsia"/>
                <w:kern w:val="0"/>
                <w:sz w:val="24"/>
                <w:szCs w:val="24"/>
              </w:rPr>
              <w:t>具备</w:t>
            </w:r>
            <w:r w:rsidR="00564E6D" w:rsidRPr="007E75DE">
              <w:rPr>
                <w:rFonts w:hint="eastAsia"/>
                <w:kern w:val="0"/>
                <w:sz w:val="24"/>
                <w:szCs w:val="24"/>
              </w:rPr>
              <w:t>大本或以上毕业证书（审计相关专业）、</w:t>
            </w:r>
            <w:r w:rsidR="007B0A10" w:rsidRPr="007E75DE">
              <w:rPr>
                <w:rFonts w:hint="eastAsia"/>
                <w:kern w:val="0"/>
                <w:sz w:val="24"/>
                <w:szCs w:val="24"/>
              </w:rPr>
              <w:t>中华人民共和国注册会计师证书</w:t>
            </w:r>
            <w:r w:rsidRPr="007E75DE">
              <w:rPr>
                <w:rFonts w:hint="eastAsia"/>
                <w:kern w:val="0"/>
                <w:sz w:val="24"/>
                <w:szCs w:val="24"/>
              </w:rPr>
              <w:t>，</w:t>
            </w:r>
            <w:r w:rsidR="007B0A10"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份</w:t>
            </w:r>
            <w:r w:rsidR="007B0A10" w:rsidRPr="007E75DE">
              <w:rPr>
                <w:rFonts w:hint="eastAsia"/>
                <w:kern w:val="0"/>
                <w:sz w:val="24"/>
                <w:szCs w:val="24"/>
              </w:rPr>
              <w:t>证书扫描件得</w:t>
            </w:r>
            <w:r w:rsidRPr="007E75DE">
              <w:rPr>
                <w:rFonts w:hint="eastAsia"/>
                <w:kern w:val="0"/>
                <w:sz w:val="24"/>
                <w:szCs w:val="24"/>
              </w:rPr>
              <w:t>2</w:t>
            </w:r>
            <w:r w:rsidR="007B0A10" w:rsidRPr="007E75DE">
              <w:rPr>
                <w:rFonts w:hint="eastAsia"/>
                <w:kern w:val="0"/>
                <w:sz w:val="24"/>
                <w:szCs w:val="24"/>
              </w:rPr>
              <w:t>分</w:t>
            </w:r>
            <w:r w:rsidRPr="007E75DE">
              <w:rPr>
                <w:rFonts w:hint="eastAsia"/>
                <w:kern w:val="0"/>
                <w:sz w:val="24"/>
                <w:szCs w:val="24"/>
              </w:rPr>
              <w:t>，最多</w:t>
            </w:r>
            <w:r w:rsidR="00564E6D" w:rsidRPr="007E75DE">
              <w:rPr>
                <w:rFonts w:hint="eastAsia"/>
                <w:kern w:val="0"/>
                <w:sz w:val="24"/>
                <w:szCs w:val="24"/>
              </w:rPr>
              <w:t>4</w:t>
            </w:r>
            <w:r w:rsidRPr="007E75DE">
              <w:rPr>
                <w:rFonts w:hint="eastAsia"/>
                <w:kern w:val="0"/>
                <w:sz w:val="24"/>
                <w:szCs w:val="24"/>
              </w:rPr>
              <w:t>分；</w:t>
            </w:r>
          </w:p>
          <w:p w:rsidR="00031F51" w:rsidRPr="007E75DE" w:rsidRDefault="00031F51" w:rsidP="00031F51">
            <w:pPr>
              <w:widowControl/>
              <w:adjustRightInd w:val="0"/>
              <w:snapToGrid w:val="0"/>
              <w:rPr>
                <w:kern w:val="0"/>
                <w:sz w:val="24"/>
                <w:szCs w:val="24"/>
              </w:rPr>
            </w:pPr>
            <w:r w:rsidRPr="007E75DE">
              <w:rPr>
                <w:rFonts w:hint="eastAsia"/>
                <w:kern w:val="0"/>
                <w:sz w:val="24"/>
                <w:szCs w:val="24"/>
              </w:rPr>
              <w:t xml:space="preserve">B. </w:t>
            </w:r>
            <w:r w:rsidRPr="007E75DE">
              <w:rPr>
                <w:rFonts w:hint="eastAsia"/>
                <w:kern w:val="0"/>
                <w:sz w:val="24"/>
                <w:szCs w:val="24"/>
              </w:rPr>
              <w:t>具备审计工作经验，提供工作简历，能表明该人员具备以上工作经验，每个满足以上要求的工作经验得</w:t>
            </w:r>
            <w:r w:rsidRPr="007E75DE">
              <w:rPr>
                <w:rFonts w:hint="eastAsia"/>
                <w:kern w:val="0"/>
                <w:sz w:val="24"/>
                <w:szCs w:val="24"/>
              </w:rPr>
              <w:t>2</w:t>
            </w:r>
            <w:r w:rsidRPr="007E75DE">
              <w:rPr>
                <w:rFonts w:hint="eastAsia"/>
                <w:kern w:val="0"/>
                <w:sz w:val="24"/>
                <w:szCs w:val="24"/>
              </w:rPr>
              <w:t>分，最多</w:t>
            </w:r>
            <w:r w:rsidR="00564E6D" w:rsidRPr="007E75DE">
              <w:rPr>
                <w:rFonts w:hint="eastAsia"/>
                <w:kern w:val="0"/>
                <w:sz w:val="24"/>
                <w:szCs w:val="24"/>
              </w:rPr>
              <w:t>4</w:t>
            </w:r>
            <w:r w:rsidRPr="007E75DE">
              <w:rPr>
                <w:rFonts w:hint="eastAsia"/>
                <w:kern w:val="0"/>
                <w:sz w:val="24"/>
                <w:szCs w:val="24"/>
              </w:rPr>
              <w:t>分</w:t>
            </w:r>
            <w:r w:rsidR="00564E6D" w:rsidRPr="007E75DE">
              <w:rPr>
                <w:rFonts w:hint="eastAsia"/>
                <w:kern w:val="0"/>
                <w:sz w:val="24"/>
                <w:szCs w:val="24"/>
              </w:rPr>
              <w:t>；</w:t>
            </w:r>
          </w:p>
          <w:p w:rsidR="00031F51" w:rsidRPr="007E75DE" w:rsidRDefault="007B0A10" w:rsidP="00031F51">
            <w:pPr>
              <w:widowControl/>
              <w:adjustRightInd w:val="0"/>
              <w:snapToGrid w:val="0"/>
              <w:rPr>
                <w:kern w:val="0"/>
                <w:sz w:val="24"/>
                <w:szCs w:val="24"/>
              </w:rPr>
            </w:pPr>
            <w:r w:rsidRPr="007E75DE">
              <w:rPr>
                <w:rFonts w:hint="eastAsia"/>
                <w:kern w:val="0"/>
                <w:sz w:val="24"/>
                <w:szCs w:val="24"/>
              </w:rPr>
              <w:t>（</w:t>
            </w:r>
            <w:r w:rsidR="00031F51" w:rsidRPr="007E75DE">
              <w:rPr>
                <w:rFonts w:hint="eastAsia"/>
                <w:kern w:val="0"/>
                <w:sz w:val="24"/>
                <w:szCs w:val="24"/>
              </w:rPr>
              <w:t>2</w:t>
            </w:r>
            <w:r w:rsidR="00031F51" w:rsidRPr="007E75DE">
              <w:rPr>
                <w:rFonts w:hint="eastAsia"/>
                <w:kern w:val="0"/>
                <w:sz w:val="24"/>
                <w:szCs w:val="24"/>
              </w:rPr>
              <w:t>）项目团队人员（项目负责人除外）</w:t>
            </w:r>
          </w:p>
          <w:p w:rsidR="007B0A10" w:rsidRPr="007E75DE" w:rsidRDefault="00031F51" w:rsidP="00031F51">
            <w:pPr>
              <w:widowControl/>
              <w:adjustRightInd w:val="0"/>
              <w:snapToGrid w:val="0"/>
              <w:rPr>
                <w:kern w:val="0"/>
                <w:sz w:val="24"/>
                <w:szCs w:val="24"/>
              </w:rPr>
            </w:pPr>
            <w:r w:rsidRPr="007E75DE">
              <w:rPr>
                <w:rFonts w:hint="eastAsia"/>
                <w:kern w:val="0"/>
                <w:sz w:val="24"/>
                <w:szCs w:val="24"/>
              </w:rPr>
              <w:t xml:space="preserve">A. </w:t>
            </w:r>
            <w:r w:rsidR="00564E6D" w:rsidRPr="007E75DE">
              <w:rPr>
                <w:rFonts w:hint="eastAsia"/>
                <w:kern w:val="0"/>
                <w:sz w:val="24"/>
                <w:szCs w:val="24"/>
              </w:rPr>
              <w:t>具备大本或以上毕业证书（审计相关专业）</w:t>
            </w:r>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人的证书扫描件得</w:t>
            </w:r>
            <w:r w:rsidR="00564E6D" w:rsidRPr="007E75DE">
              <w:rPr>
                <w:rFonts w:hint="eastAsia"/>
                <w:kern w:val="0"/>
                <w:sz w:val="24"/>
                <w:szCs w:val="24"/>
              </w:rPr>
              <w:t>1</w:t>
            </w:r>
            <w:r w:rsidRPr="007E75DE">
              <w:rPr>
                <w:rFonts w:hint="eastAsia"/>
                <w:kern w:val="0"/>
                <w:sz w:val="24"/>
                <w:szCs w:val="24"/>
              </w:rPr>
              <w:t>分，最多</w:t>
            </w:r>
            <w:r w:rsidR="00564E6D" w:rsidRPr="007E75DE">
              <w:rPr>
                <w:rFonts w:hint="eastAsia"/>
                <w:kern w:val="0"/>
                <w:sz w:val="24"/>
                <w:szCs w:val="24"/>
              </w:rPr>
              <w:t>6</w:t>
            </w:r>
            <w:r w:rsidRPr="007E75DE">
              <w:rPr>
                <w:rFonts w:hint="eastAsia"/>
                <w:kern w:val="0"/>
                <w:sz w:val="24"/>
                <w:szCs w:val="24"/>
              </w:rPr>
              <w:t>分；</w:t>
            </w:r>
          </w:p>
          <w:p w:rsidR="00031F51" w:rsidRPr="007E75DE" w:rsidRDefault="00031F51" w:rsidP="00564E6D">
            <w:pPr>
              <w:widowControl/>
              <w:adjustRightInd w:val="0"/>
              <w:snapToGrid w:val="0"/>
              <w:rPr>
                <w:kern w:val="0"/>
                <w:sz w:val="24"/>
                <w:szCs w:val="24"/>
              </w:rPr>
            </w:pPr>
            <w:r w:rsidRPr="007E75DE">
              <w:rPr>
                <w:rFonts w:hint="eastAsia"/>
                <w:kern w:val="0"/>
                <w:sz w:val="24"/>
                <w:szCs w:val="24"/>
              </w:rPr>
              <w:t xml:space="preserve">B. </w:t>
            </w:r>
            <w:r w:rsidR="00564E6D" w:rsidRPr="007E75DE">
              <w:rPr>
                <w:rFonts w:hint="eastAsia"/>
                <w:kern w:val="0"/>
                <w:sz w:val="24"/>
                <w:szCs w:val="24"/>
              </w:rPr>
              <w:t>具备审计工作经验，提供用户服务证明扫描件（加盖用户单位公章），能表明该人员具备以上工作经验，每个满足以上要求的人员得</w:t>
            </w:r>
            <w:r w:rsidR="00564E6D" w:rsidRPr="007E75DE">
              <w:rPr>
                <w:rFonts w:hint="eastAsia"/>
                <w:kern w:val="0"/>
                <w:sz w:val="24"/>
                <w:szCs w:val="24"/>
              </w:rPr>
              <w:t>1</w:t>
            </w:r>
            <w:r w:rsidR="00564E6D" w:rsidRPr="007E75DE">
              <w:rPr>
                <w:rFonts w:hint="eastAsia"/>
                <w:kern w:val="0"/>
                <w:sz w:val="24"/>
                <w:szCs w:val="24"/>
              </w:rPr>
              <w:t>分，最多</w:t>
            </w:r>
            <w:r w:rsidR="00564E6D" w:rsidRPr="007E75DE">
              <w:rPr>
                <w:rFonts w:hint="eastAsia"/>
                <w:kern w:val="0"/>
                <w:sz w:val="24"/>
                <w:szCs w:val="24"/>
              </w:rPr>
              <w:t>6</w:t>
            </w:r>
            <w:r w:rsidR="00564E6D" w:rsidRPr="007E75DE">
              <w:rPr>
                <w:rFonts w:hint="eastAsia"/>
                <w:kern w:val="0"/>
                <w:sz w:val="24"/>
                <w:szCs w:val="24"/>
              </w:rPr>
              <w:t>分</w:t>
            </w:r>
            <w:r w:rsidR="00F34F80" w:rsidRPr="007E75DE">
              <w:rPr>
                <w:rFonts w:hint="eastAsia"/>
                <w:kern w:val="0"/>
                <w:sz w:val="24"/>
                <w:szCs w:val="24"/>
              </w:rPr>
              <w:t>；</w:t>
            </w:r>
          </w:p>
        </w:tc>
        <w:tc>
          <w:tcPr>
            <w:tcW w:w="1143" w:type="dxa"/>
            <w:shd w:val="clear" w:color="auto" w:fill="auto"/>
            <w:vAlign w:val="center"/>
          </w:tcPr>
          <w:p w:rsidR="007B0A10" w:rsidRPr="007E75DE" w:rsidRDefault="00D3434A" w:rsidP="00031F51">
            <w:pPr>
              <w:widowControl/>
              <w:adjustRightInd w:val="0"/>
              <w:snapToGrid w:val="0"/>
              <w:jc w:val="center"/>
              <w:rPr>
                <w:kern w:val="0"/>
                <w:sz w:val="24"/>
                <w:szCs w:val="24"/>
              </w:rPr>
            </w:pPr>
            <w:r>
              <w:rPr>
                <w:rFonts w:hint="eastAsia"/>
                <w:kern w:val="0"/>
                <w:sz w:val="24"/>
                <w:szCs w:val="24"/>
              </w:rPr>
              <w:t>20</w:t>
            </w:r>
          </w:p>
        </w:tc>
      </w:tr>
      <w:tr w:rsidR="007B0A10" w:rsidRPr="007E75DE" w:rsidTr="00031F51">
        <w:trPr>
          <w:trHeight w:val="243"/>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4</w:t>
            </w:r>
          </w:p>
        </w:tc>
        <w:tc>
          <w:tcPr>
            <w:tcW w:w="1419" w:type="dxa"/>
            <w:shd w:val="clear" w:color="auto" w:fill="auto"/>
            <w:vAlign w:val="center"/>
          </w:tcPr>
          <w:p w:rsidR="007B0A10" w:rsidRPr="007E75DE" w:rsidRDefault="007B0A10" w:rsidP="00031F51">
            <w:pPr>
              <w:widowControl/>
              <w:adjustRightInd w:val="0"/>
              <w:snapToGrid w:val="0"/>
              <w:jc w:val="center"/>
              <w:rPr>
                <w:sz w:val="24"/>
              </w:rPr>
            </w:pPr>
            <w:r w:rsidRPr="007E75DE">
              <w:rPr>
                <w:rFonts w:hint="eastAsia"/>
                <w:sz w:val="24"/>
              </w:rPr>
              <w:t>投标人承诺评价</w:t>
            </w:r>
          </w:p>
        </w:tc>
        <w:tc>
          <w:tcPr>
            <w:tcW w:w="7311" w:type="dxa"/>
            <w:shd w:val="clear" w:color="auto" w:fill="auto"/>
            <w:vAlign w:val="center"/>
          </w:tcPr>
          <w:p w:rsidR="007B0A10" w:rsidRPr="007E75DE" w:rsidRDefault="007B0A10" w:rsidP="00D3434A">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承诺完全满足招标文件“报价要求”、“时间地点要求”、“付款方式要求”和技术要求中非“★”号要求的：</w:t>
            </w:r>
            <w:r w:rsidR="00D3434A">
              <w:rPr>
                <w:rFonts w:hint="eastAsia"/>
                <w:kern w:val="0"/>
                <w:sz w:val="24"/>
                <w:szCs w:val="24"/>
              </w:rPr>
              <w:t>7</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shd w:val="clear" w:color="auto" w:fill="auto"/>
            <w:vAlign w:val="center"/>
          </w:tcPr>
          <w:p w:rsidR="007B0A10" w:rsidRPr="007E75DE" w:rsidRDefault="00D3434A" w:rsidP="00031F51">
            <w:pPr>
              <w:widowControl/>
              <w:adjustRightInd w:val="0"/>
              <w:snapToGrid w:val="0"/>
              <w:jc w:val="center"/>
              <w:rPr>
                <w:kern w:val="0"/>
                <w:sz w:val="24"/>
                <w:szCs w:val="24"/>
              </w:rPr>
            </w:pPr>
            <w:r>
              <w:rPr>
                <w:rFonts w:hint="eastAsia"/>
                <w:kern w:val="0"/>
                <w:sz w:val="24"/>
                <w:szCs w:val="24"/>
              </w:rPr>
              <w:t>7</w:t>
            </w:r>
          </w:p>
        </w:tc>
      </w:tr>
      <w:tr w:rsidR="007B0A10" w:rsidRPr="007E75DE" w:rsidTr="00031F51">
        <w:trPr>
          <w:trHeight w:val="60"/>
          <w:jc w:val="center"/>
        </w:trPr>
        <w:tc>
          <w:tcPr>
            <w:tcW w:w="9393" w:type="dxa"/>
            <w:gridSpan w:val="3"/>
            <w:shd w:val="clear" w:color="auto" w:fill="auto"/>
            <w:noWrap/>
            <w:vAlign w:val="center"/>
          </w:tcPr>
          <w:p w:rsidR="007B0A10" w:rsidRPr="007E75DE" w:rsidRDefault="007B0A10" w:rsidP="00641A87">
            <w:pPr>
              <w:widowControl/>
              <w:adjustRightInd w:val="0"/>
              <w:snapToGrid w:val="0"/>
              <w:jc w:val="center"/>
              <w:rPr>
                <w:kern w:val="0"/>
                <w:sz w:val="24"/>
                <w:szCs w:val="24"/>
              </w:rPr>
            </w:pPr>
            <w:r w:rsidRPr="007E75DE">
              <w:rPr>
                <w:kern w:val="0"/>
                <w:sz w:val="24"/>
                <w:szCs w:val="24"/>
              </w:rPr>
              <w:t>第三部分</w:t>
            </w:r>
            <w:r w:rsidRPr="007E75DE">
              <w:rPr>
                <w:kern w:val="0"/>
                <w:sz w:val="24"/>
                <w:szCs w:val="24"/>
              </w:rPr>
              <w:t xml:space="preserve"> </w:t>
            </w:r>
            <w:r w:rsidRPr="007E75DE">
              <w:rPr>
                <w:kern w:val="0"/>
                <w:sz w:val="24"/>
                <w:szCs w:val="24"/>
              </w:rPr>
              <w:t>主观分（</w:t>
            </w:r>
            <w:r w:rsidR="00641A87">
              <w:rPr>
                <w:rFonts w:hint="eastAsia"/>
                <w:kern w:val="0"/>
                <w:sz w:val="24"/>
                <w:szCs w:val="24"/>
              </w:rPr>
              <w:t>40</w:t>
            </w:r>
            <w:r w:rsidRPr="007E75DE">
              <w:rPr>
                <w:kern w:val="0"/>
                <w:sz w:val="24"/>
                <w:szCs w:val="24"/>
              </w:rPr>
              <w:t>分）</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分值</w:t>
            </w:r>
          </w:p>
        </w:tc>
      </w:tr>
      <w:tr w:rsidR="007B0A10" w:rsidRPr="007E75DE" w:rsidTr="00031F51">
        <w:trPr>
          <w:trHeight w:val="274"/>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1</w:t>
            </w:r>
          </w:p>
        </w:tc>
        <w:tc>
          <w:tcPr>
            <w:tcW w:w="1419" w:type="dxa"/>
            <w:shd w:val="clear" w:color="auto" w:fill="auto"/>
            <w:vAlign w:val="center"/>
          </w:tcPr>
          <w:p w:rsidR="007B0A10" w:rsidRPr="007E75DE" w:rsidRDefault="00564E6D" w:rsidP="00031F51">
            <w:pPr>
              <w:widowControl/>
              <w:adjustRightInd w:val="0"/>
              <w:snapToGrid w:val="0"/>
              <w:jc w:val="center"/>
              <w:rPr>
                <w:kern w:val="0"/>
                <w:sz w:val="24"/>
                <w:szCs w:val="24"/>
              </w:rPr>
            </w:pPr>
            <w:r w:rsidRPr="007E75DE">
              <w:rPr>
                <w:rFonts w:hint="eastAsia"/>
                <w:sz w:val="24"/>
              </w:rPr>
              <w:t>针对本项目特点的专业化服务方案评价</w:t>
            </w:r>
          </w:p>
        </w:tc>
        <w:tc>
          <w:tcPr>
            <w:tcW w:w="7311" w:type="dxa"/>
            <w:shd w:val="clear" w:color="auto" w:fill="auto"/>
            <w:vAlign w:val="center"/>
          </w:tcPr>
          <w:p w:rsidR="007B0A10" w:rsidRPr="007E75DE" w:rsidRDefault="00564E6D" w:rsidP="00031F51">
            <w:pPr>
              <w:widowControl/>
              <w:adjustRightInd w:val="0"/>
              <w:snapToGrid w:val="0"/>
              <w:rPr>
                <w:kern w:val="0"/>
                <w:sz w:val="24"/>
                <w:szCs w:val="24"/>
              </w:rPr>
            </w:pPr>
            <w:r w:rsidRPr="007E75DE">
              <w:rPr>
                <w:rFonts w:hint="eastAsia"/>
                <w:kern w:val="0"/>
                <w:sz w:val="24"/>
                <w:szCs w:val="24"/>
              </w:rPr>
              <w:t>至少包含针对本项目的审计服务方案</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F34F80" w:rsidRPr="007E75DE">
              <w:rPr>
                <w:rFonts w:hint="eastAsia"/>
                <w:kern w:val="0"/>
                <w:sz w:val="24"/>
                <w:szCs w:val="24"/>
              </w:rPr>
              <w:t>10</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F34F80" w:rsidRPr="007E75DE">
              <w:rPr>
                <w:rFonts w:hint="eastAsia"/>
                <w:kern w:val="0"/>
                <w:sz w:val="24"/>
                <w:szCs w:val="24"/>
              </w:rPr>
              <w:t>7.5</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F34F80" w:rsidRPr="007E75DE">
              <w:rPr>
                <w:rFonts w:hint="eastAsia"/>
                <w:kern w:val="0"/>
                <w:sz w:val="24"/>
                <w:szCs w:val="24"/>
              </w:rPr>
              <w:t>5</w:t>
            </w:r>
            <w:r w:rsidRPr="007E75DE">
              <w:rPr>
                <w:kern w:val="0"/>
                <w:sz w:val="24"/>
                <w:szCs w:val="24"/>
              </w:rPr>
              <w:t>分；</w:t>
            </w:r>
          </w:p>
          <w:p w:rsidR="00F34F80" w:rsidRPr="007E75DE" w:rsidRDefault="00F34F80" w:rsidP="00F34F80">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kern w:val="0"/>
                <w:sz w:val="24"/>
                <w:szCs w:val="24"/>
              </w:rPr>
              <w:t>未提供方案或不满足招标文件要求或内容存在</w:t>
            </w:r>
            <w:r w:rsidR="00F34F80"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0A10" w:rsidRPr="007E75DE" w:rsidRDefault="00F34F80" w:rsidP="00031F51">
            <w:pPr>
              <w:widowControl/>
              <w:adjustRightInd w:val="0"/>
              <w:snapToGrid w:val="0"/>
              <w:jc w:val="center"/>
              <w:rPr>
                <w:kern w:val="0"/>
                <w:sz w:val="24"/>
                <w:szCs w:val="24"/>
              </w:rPr>
            </w:pPr>
            <w:r w:rsidRPr="007E75DE">
              <w:rPr>
                <w:rFonts w:hint="eastAsia"/>
                <w:kern w:val="0"/>
                <w:sz w:val="24"/>
                <w:szCs w:val="24"/>
              </w:rPr>
              <w:t>10</w:t>
            </w:r>
          </w:p>
        </w:tc>
      </w:tr>
      <w:tr w:rsidR="00564E6D" w:rsidRPr="007E75DE" w:rsidTr="00031F51">
        <w:trPr>
          <w:trHeight w:val="274"/>
          <w:jc w:val="center"/>
        </w:trPr>
        <w:tc>
          <w:tcPr>
            <w:tcW w:w="663" w:type="dxa"/>
            <w:shd w:val="clear" w:color="auto" w:fill="auto"/>
            <w:noWrap/>
            <w:vAlign w:val="center"/>
          </w:tcPr>
          <w:p w:rsidR="00564E6D" w:rsidRPr="007E75DE" w:rsidRDefault="00564E6D" w:rsidP="00031F51">
            <w:pPr>
              <w:widowControl/>
              <w:adjustRightInd w:val="0"/>
              <w:snapToGrid w:val="0"/>
              <w:jc w:val="center"/>
              <w:rPr>
                <w:kern w:val="0"/>
                <w:sz w:val="24"/>
                <w:szCs w:val="24"/>
              </w:rPr>
            </w:pPr>
            <w:r w:rsidRPr="007E75DE">
              <w:rPr>
                <w:kern w:val="0"/>
                <w:sz w:val="24"/>
                <w:szCs w:val="24"/>
              </w:rPr>
              <w:t>2</w:t>
            </w:r>
          </w:p>
        </w:tc>
        <w:tc>
          <w:tcPr>
            <w:tcW w:w="1419" w:type="dxa"/>
            <w:shd w:val="clear" w:color="auto" w:fill="auto"/>
            <w:vAlign w:val="center"/>
          </w:tcPr>
          <w:p w:rsidR="00564E6D" w:rsidRPr="007E75DE" w:rsidRDefault="00564E6D" w:rsidP="00381995">
            <w:pPr>
              <w:widowControl/>
              <w:adjustRightInd w:val="0"/>
              <w:snapToGrid w:val="0"/>
              <w:jc w:val="center"/>
              <w:rPr>
                <w:kern w:val="0"/>
                <w:sz w:val="24"/>
                <w:szCs w:val="24"/>
              </w:rPr>
            </w:pPr>
            <w:r w:rsidRPr="007E75DE">
              <w:rPr>
                <w:rFonts w:hint="eastAsia"/>
                <w:sz w:val="24"/>
              </w:rPr>
              <w:t>对项目重点、难点的理解评价</w:t>
            </w:r>
          </w:p>
        </w:tc>
        <w:tc>
          <w:tcPr>
            <w:tcW w:w="7311" w:type="dxa"/>
            <w:shd w:val="clear" w:color="auto" w:fill="auto"/>
            <w:vAlign w:val="center"/>
          </w:tcPr>
          <w:p w:rsidR="00564E6D" w:rsidRPr="007E75DE" w:rsidRDefault="00564E6D" w:rsidP="00381995">
            <w:pPr>
              <w:widowControl/>
              <w:adjustRightInd w:val="0"/>
              <w:snapToGrid w:val="0"/>
              <w:rPr>
                <w:kern w:val="0"/>
                <w:sz w:val="24"/>
                <w:szCs w:val="24"/>
              </w:rPr>
            </w:pPr>
            <w:r w:rsidRPr="007E75DE">
              <w:rPr>
                <w:rFonts w:hint="eastAsia"/>
                <w:kern w:val="0"/>
                <w:sz w:val="24"/>
                <w:szCs w:val="24"/>
              </w:rPr>
              <w:t>至少包含针对本项目重点和难点的理解以及针对重点难点的应对解决方案</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Pr="007E75DE">
              <w:rPr>
                <w:rFonts w:hint="eastAsia"/>
                <w:kern w:val="0"/>
                <w:sz w:val="24"/>
                <w:szCs w:val="24"/>
              </w:rPr>
              <w:t>10</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564E6D" w:rsidRPr="007E75DE" w:rsidRDefault="00564E6D" w:rsidP="00381995">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64E6D" w:rsidRPr="007E75DE" w:rsidRDefault="00564E6D" w:rsidP="00564E6D">
            <w:pPr>
              <w:widowControl/>
              <w:adjustRightInd w:val="0"/>
              <w:snapToGrid w:val="0"/>
              <w:jc w:val="center"/>
              <w:rPr>
                <w:kern w:val="0"/>
                <w:sz w:val="24"/>
                <w:szCs w:val="24"/>
              </w:rPr>
            </w:pPr>
            <w:r w:rsidRPr="007E75DE">
              <w:rPr>
                <w:rFonts w:hint="eastAsia"/>
                <w:kern w:val="0"/>
                <w:sz w:val="24"/>
                <w:szCs w:val="24"/>
              </w:rPr>
              <w:t>10</w:t>
            </w:r>
          </w:p>
        </w:tc>
      </w:tr>
      <w:tr w:rsidR="007B0A10" w:rsidRPr="007E75DE" w:rsidTr="00031F51">
        <w:trPr>
          <w:trHeight w:val="1050"/>
          <w:jc w:val="center"/>
        </w:trPr>
        <w:tc>
          <w:tcPr>
            <w:tcW w:w="663" w:type="dxa"/>
            <w:shd w:val="clear" w:color="auto" w:fill="auto"/>
            <w:noWrap/>
            <w:vAlign w:val="center"/>
          </w:tcPr>
          <w:p w:rsidR="007B0A10" w:rsidRPr="007E75DE" w:rsidRDefault="00564E6D" w:rsidP="00031F51">
            <w:pPr>
              <w:widowControl/>
              <w:adjustRightInd w:val="0"/>
              <w:snapToGrid w:val="0"/>
              <w:jc w:val="center"/>
              <w:rPr>
                <w:kern w:val="0"/>
                <w:sz w:val="24"/>
                <w:szCs w:val="24"/>
              </w:rPr>
            </w:pPr>
            <w:r w:rsidRPr="007E75DE">
              <w:rPr>
                <w:rFonts w:hint="eastAsia"/>
                <w:kern w:val="0"/>
                <w:sz w:val="24"/>
                <w:szCs w:val="24"/>
              </w:rPr>
              <w:t>3</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sz w:val="24"/>
              </w:rPr>
              <w:t>保密管理方案评价</w:t>
            </w:r>
          </w:p>
        </w:tc>
        <w:tc>
          <w:tcPr>
            <w:tcW w:w="7311" w:type="dxa"/>
            <w:shd w:val="clear" w:color="auto" w:fill="auto"/>
            <w:vAlign w:val="center"/>
          </w:tcPr>
          <w:p w:rsidR="007B0A10" w:rsidRPr="007E75DE" w:rsidRDefault="007B0A10" w:rsidP="00031F51">
            <w:pPr>
              <w:widowControl/>
              <w:adjustRightInd w:val="0"/>
              <w:snapToGrid w:val="0"/>
              <w:rPr>
                <w:sz w:val="24"/>
              </w:rPr>
            </w:pPr>
            <w:r w:rsidRPr="007E75DE">
              <w:rPr>
                <w:rFonts w:hint="eastAsia"/>
                <w:sz w:val="24"/>
              </w:rPr>
              <w:t>至少包含保证服务过程中有可能获取的保密信息不泄露的措施：制定保密制度、服务人员保密培训、重点岗位双人服务、泄密惩罚办法。</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Pr="007E75DE">
              <w:rPr>
                <w:rFonts w:hint="eastAsia"/>
                <w:kern w:val="0"/>
                <w:sz w:val="24"/>
                <w:szCs w:val="24"/>
              </w:rPr>
              <w:t>10</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0A10" w:rsidRPr="007E75DE" w:rsidRDefault="00381995" w:rsidP="00031F51">
            <w:pPr>
              <w:widowControl/>
              <w:adjustRightInd w:val="0"/>
              <w:snapToGrid w:val="0"/>
              <w:jc w:val="center"/>
              <w:rPr>
                <w:kern w:val="0"/>
                <w:sz w:val="24"/>
                <w:szCs w:val="24"/>
              </w:rPr>
            </w:pPr>
            <w:r w:rsidRPr="007E75DE">
              <w:rPr>
                <w:rFonts w:hint="eastAsia"/>
                <w:kern w:val="0"/>
                <w:sz w:val="24"/>
                <w:szCs w:val="24"/>
              </w:rPr>
              <w:t>10</w:t>
            </w:r>
          </w:p>
        </w:tc>
      </w:tr>
      <w:tr w:rsidR="00381995" w:rsidRPr="007E75DE" w:rsidTr="00031F51">
        <w:trPr>
          <w:trHeight w:val="1050"/>
          <w:jc w:val="center"/>
        </w:trPr>
        <w:tc>
          <w:tcPr>
            <w:tcW w:w="663" w:type="dxa"/>
            <w:shd w:val="clear" w:color="auto" w:fill="auto"/>
            <w:noWrap/>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t>4</w:t>
            </w:r>
          </w:p>
        </w:tc>
        <w:tc>
          <w:tcPr>
            <w:tcW w:w="1419" w:type="dxa"/>
            <w:shd w:val="clear" w:color="auto" w:fill="auto"/>
            <w:vAlign w:val="center"/>
          </w:tcPr>
          <w:p w:rsidR="00381995" w:rsidRPr="007E75DE" w:rsidRDefault="00381995" w:rsidP="00381995">
            <w:pPr>
              <w:widowControl/>
              <w:adjustRightInd w:val="0"/>
              <w:snapToGrid w:val="0"/>
              <w:jc w:val="center"/>
              <w:rPr>
                <w:kern w:val="0"/>
                <w:sz w:val="24"/>
                <w:szCs w:val="24"/>
              </w:rPr>
            </w:pPr>
            <w:r w:rsidRPr="007E75DE">
              <w:rPr>
                <w:rFonts w:hint="eastAsia"/>
                <w:sz w:val="24"/>
              </w:rPr>
              <w:t>进度安排评价</w:t>
            </w:r>
          </w:p>
        </w:tc>
        <w:tc>
          <w:tcPr>
            <w:tcW w:w="7311" w:type="dxa"/>
            <w:shd w:val="clear" w:color="auto" w:fill="auto"/>
            <w:vAlign w:val="center"/>
          </w:tcPr>
          <w:p w:rsidR="00381995" w:rsidRPr="007E75DE" w:rsidRDefault="00381995" w:rsidP="00381995">
            <w:pPr>
              <w:widowControl/>
              <w:adjustRightInd w:val="0"/>
              <w:snapToGrid w:val="0"/>
              <w:rPr>
                <w:kern w:val="0"/>
                <w:sz w:val="24"/>
                <w:szCs w:val="24"/>
              </w:rPr>
            </w:pPr>
            <w:r w:rsidRPr="007E75DE">
              <w:rPr>
                <w:rFonts w:hint="eastAsia"/>
                <w:kern w:val="0"/>
                <w:sz w:val="24"/>
                <w:szCs w:val="24"/>
              </w:rPr>
              <w:t>至少包含各阶段工作进度安排、按时限完成的保障措施、进度落后时的挽回措施等</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w:t>
            </w:r>
            <w:r w:rsidRPr="007E75DE">
              <w:rPr>
                <w:rFonts w:hint="eastAsia"/>
                <w:kern w:val="0"/>
                <w:sz w:val="24"/>
                <w:szCs w:val="24"/>
              </w:rPr>
              <w:t>无瑕疵：</w:t>
            </w:r>
            <w:r w:rsidRPr="007E75DE">
              <w:rPr>
                <w:rFonts w:hint="eastAsia"/>
                <w:kern w:val="0"/>
                <w:sz w:val="24"/>
                <w:szCs w:val="24"/>
              </w:rPr>
              <w:t>6</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4</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rFonts w:hint="eastAsia"/>
                <w:kern w:val="0"/>
                <w:sz w:val="24"/>
                <w:szCs w:val="24"/>
              </w:rPr>
              <w:t>2</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未提供方案或不满足磋商文件要求或内容存在</w:t>
            </w:r>
            <w:r w:rsidRPr="007E75DE">
              <w:rPr>
                <w:rFonts w:hint="eastAsia"/>
                <w:kern w:val="0"/>
                <w:sz w:val="24"/>
                <w:szCs w:val="24"/>
              </w:rPr>
              <w:t>3</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t>6</w:t>
            </w:r>
          </w:p>
        </w:tc>
      </w:tr>
      <w:tr w:rsidR="00381995" w:rsidRPr="007E75DE" w:rsidTr="00381995">
        <w:trPr>
          <w:trHeight w:val="274"/>
          <w:jc w:val="center"/>
        </w:trPr>
        <w:tc>
          <w:tcPr>
            <w:tcW w:w="663" w:type="dxa"/>
            <w:shd w:val="clear" w:color="auto" w:fill="auto"/>
            <w:noWrap/>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t>5</w:t>
            </w:r>
          </w:p>
        </w:tc>
        <w:tc>
          <w:tcPr>
            <w:tcW w:w="1419" w:type="dxa"/>
            <w:shd w:val="clear" w:color="auto" w:fill="auto"/>
            <w:vAlign w:val="center"/>
          </w:tcPr>
          <w:p w:rsidR="00381995" w:rsidRPr="007E75DE" w:rsidRDefault="00381995" w:rsidP="00381995">
            <w:pPr>
              <w:widowControl/>
              <w:adjustRightInd w:val="0"/>
              <w:snapToGrid w:val="0"/>
              <w:jc w:val="center"/>
              <w:rPr>
                <w:kern w:val="0"/>
                <w:sz w:val="24"/>
                <w:szCs w:val="24"/>
              </w:rPr>
            </w:pPr>
            <w:r w:rsidRPr="007E75DE">
              <w:rPr>
                <w:rFonts w:hint="eastAsia"/>
                <w:kern w:val="0"/>
                <w:sz w:val="24"/>
                <w:szCs w:val="24"/>
              </w:rPr>
              <w:t>在服务过程中，与采购人配合沟通方案评价</w:t>
            </w:r>
          </w:p>
        </w:tc>
        <w:tc>
          <w:tcPr>
            <w:tcW w:w="7311" w:type="dxa"/>
            <w:shd w:val="clear" w:color="auto" w:fill="auto"/>
            <w:vAlign w:val="center"/>
          </w:tcPr>
          <w:p w:rsidR="00381995" w:rsidRPr="007E75DE" w:rsidRDefault="00381995" w:rsidP="00381995">
            <w:pPr>
              <w:widowControl/>
              <w:adjustRightInd w:val="0"/>
              <w:snapToGrid w:val="0"/>
              <w:rPr>
                <w:kern w:val="0"/>
                <w:sz w:val="24"/>
                <w:szCs w:val="24"/>
              </w:rPr>
            </w:pPr>
            <w:r w:rsidRPr="007E75DE">
              <w:rPr>
                <w:rFonts w:hint="eastAsia"/>
                <w:kern w:val="0"/>
                <w:sz w:val="24"/>
                <w:szCs w:val="24"/>
              </w:rPr>
              <w:t>至少包含指定专人为采购人服务、定期配合沟通频次、建立配合沟通内容记录台账、配合沟通效果反馈机制等方面内容</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w:t>
            </w:r>
            <w:r w:rsidRPr="007E75DE">
              <w:rPr>
                <w:rFonts w:hint="eastAsia"/>
                <w:kern w:val="0"/>
                <w:sz w:val="24"/>
                <w:szCs w:val="24"/>
              </w:rPr>
              <w:t>无瑕疵：</w:t>
            </w:r>
            <w:r w:rsidRPr="007E75DE">
              <w:rPr>
                <w:kern w:val="0"/>
                <w:sz w:val="24"/>
                <w:szCs w:val="24"/>
              </w:rPr>
              <w:t>4</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3</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2</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3</w:t>
            </w:r>
            <w:r w:rsidRPr="007E75DE">
              <w:rPr>
                <w:rFonts w:hint="eastAsia"/>
                <w:kern w:val="0"/>
                <w:sz w:val="24"/>
                <w:szCs w:val="24"/>
              </w:rPr>
              <w:t>处瑕疵：</w:t>
            </w:r>
            <w:r w:rsidRPr="007E75DE">
              <w:rPr>
                <w:kern w:val="0"/>
                <w:sz w:val="24"/>
                <w:szCs w:val="24"/>
              </w:rPr>
              <w:t>2</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未提供方案或不满足磋商文件要求或内容存在</w:t>
            </w:r>
            <w:r w:rsidRPr="007E75DE">
              <w:rPr>
                <w:kern w:val="0"/>
                <w:sz w:val="24"/>
                <w:szCs w:val="24"/>
              </w:rPr>
              <w:t>4</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t>4</w:t>
            </w:r>
          </w:p>
        </w:tc>
      </w:tr>
      <w:tr w:rsidR="007B0A10" w:rsidRPr="007E75DE" w:rsidTr="00031F51">
        <w:trPr>
          <w:trHeight w:val="509"/>
          <w:jc w:val="center"/>
        </w:trPr>
        <w:tc>
          <w:tcPr>
            <w:tcW w:w="9393" w:type="dxa"/>
            <w:gridSpan w:val="3"/>
            <w:shd w:val="clear" w:color="auto" w:fill="auto"/>
            <w:noWrap/>
            <w:vAlign w:val="center"/>
          </w:tcPr>
          <w:p w:rsidR="007B0A10" w:rsidRPr="007E75DE" w:rsidRDefault="007B0A10" w:rsidP="00031F51">
            <w:pPr>
              <w:widowControl/>
              <w:adjustRightInd w:val="0"/>
              <w:snapToGrid w:val="0"/>
              <w:jc w:val="center"/>
              <w:rPr>
                <w:sz w:val="24"/>
              </w:rPr>
            </w:pPr>
            <w:r w:rsidRPr="007E75DE">
              <w:rPr>
                <w:sz w:val="24"/>
              </w:rPr>
              <w:t>合计</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100</w:t>
            </w:r>
          </w:p>
        </w:tc>
      </w:tr>
    </w:tbl>
    <w:p w:rsidR="00233239" w:rsidRPr="007E75DE" w:rsidRDefault="00233239" w:rsidP="00275C48">
      <w:pPr>
        <w:spacing w:line="360" w:lineRule="auto"/>
        <w:ind w:firstLineChars="200" w:firstLine="446"/>
        <w:outlineLvl w:val="0"/>
        <w:rPr>
          <w:sz w:val="24"/>
        </w:rPr>
      </w:pPr>
      <w:r w:rsidRPr="007E75DE">
        <w:rPr>
          <w:sz w:val="24"/>
        </w:rPr>
        <w:t>四、投标文件</w:t>
      </w:r>
      <w:r w:rsidR="00AB1AB2" w:rsidRPr="007E75DE">
        <w:rPr>
          <w:sz w:val="24"/>
        </w:rPr>
        <w:t>内容</w:t>
      </w:r>
      <w:r w:rsidRPr="007E75DE">
        <w:rPr>
          <w:sz w:val="24"/>
        </w:rPr>
        <w:t>要求</w:t>
      </w:r>
    </w:p>
    <w:p w:rsidR="008B3CFE" w:rsidRPr="007E75DE" w:rsidRDefault="008B3CFE" w:rsidP="008B3CFE">
      <w:pPr>
        <w:spacing w:line="360" w:lineRule="auto"/>
        <w:ind w:firstLineChars="200" w:firstLine="446"/>
        <w:outlineLvl w:val="0"/>
        <w:rPr>
          <w:sz w:val="24"/>
        </w:rPr>
      </w:pPr>
      <w:r w:rsidRPr="007E75DE">
        <w:rPr>
          <w:rFonts w:hint="eastAsia"/>
          <w:sz w:val="24"/>
        </w:rPr>
        <w:t>（一）</w:t>
      </w:r>
      <w:r w:rsidRPr="007E75DE">
        <w:rPr>
          <w:sz w:val="24"/>
        </w:rPr>
        <w:t>投标人须按照《投标须知》</w:t>
      </w:r>
      <w:r w:rsidRPr="007E75DE">
        <w:rPr>
          <w:sz w:val="24"/>
        </w:rPr>
        <w:t xml:space="preserve">“C </w:t>
      </w:r>
      <w:r w:rsidRPr="007E75DE">
        <w:rPr>
          <w:sz w:val="24"/>
        </w:rPr>
        <w:t>投标文件的编制</w:t>
      </w:r>
      <w:r w:rsidRPr="007E75DE">
        <w:rPr>
          <w:sz w:val="24"/>
        </w:rPr>
        <w:t>”</w:t>
      </w:r>
      <w:r w:rsidRPr="007E75DE">
        <w:rPr>
          <w:sz w:val="24"/>
        </w:rPr>
        <w:t>中的相关要求编制投标文件</w:t>
      </w:r>
      <w:r w:rsidRPr="007E75DE">
        <w:rPr>
          <w:rFonts w:hint="eastAsia"/>
          <w:sz w:val="24"/>
        </w:rPr>
        <w:t>。</w:t>
      </w:r>
    </w:p>
    <w:p w:rsidR="008B3CFE" w:rsidRPr="007E75DE" w:rsidRDefault="008B3CFE" w:rsidP="008B3CFE">
      <w:pPr>
        <w:spacing w:line="360" w:lineRule="auto"/>
        <w:ind w:firstLineChars="200" w:firstLine="446"/>
        <w:outlineLvl w:val="0"/>
        <w:rPr>
          <w:sz w:val="24"/>
        </w:rPr>
      </w:pPr>
      <w:r w:rsidRPr="007E75DE">
        <w:rPr>
          <w:rFonts w:hint="eastAsia"/>
          <w:sz w:val="24"/>
        </w:rPr>
        <w:t>（二）</w:t>
      </w:r>
      <w:r w:rsidRPr="007E75DE">
        <w:rPr>
          <w:sz w:val="24"/>
        </w:rPr>
        <w:t>投标文件</w:t>
      </w:r>
      <w:r w:rsidRPr="007E75DE">
        <w:rPr>
          <w:rFonts w:hint="eastAsia"/>
          <w:sz w:val="24"/>
        </w:rPr>
        <w:t>格式参照第五部分“投标文件格式”。</w:t>
      </w:r>
    </w:p>
    <w:p w:rsidR="003159EF" w:rsidRPr="007E75DE" w:rsidRDefault="003159EF" w:rsidP="00233239">
      <w:pPr>
        <w:spacing w:line="360" w:lineRule="auto"/>
        <w:ind w:firstLineChars="200" w:firstLine="446"/>
        <w:outlineLvl w:val="0"/>
        <w:rPr>
          <w:sz w:val="24"/>
        </w:rPr>
      </w:pPr>
    </w:p>
    <w:p w:rsidR="006A4BDB" w:rsidRPr="007E75DE" w:rsidRDefault="006A4BDB" w:rsidP="00AE5C1F">
      <w:pPr>
        <w:spacing w:line="360" w:lineRule="auto"/>
        <w:ind w:firstLineChars="200" w:firstLine="446"/>
        <w:outlineLvl w:val="0"/>
        <w:rPr>
          <w:sz w:val="24"/>
        </w:rPr>
      </w:pPr>
    </w:p>
    <w:p w:rsidR="00AE5C1F" w:rsidRPr="007E75DE" w:rsidRDefault="00AE5C1F" w:rsidP="00AE5C1F">
      <w:pPr>
        <w:spacing w:line="360" w:lineRule="auto"/>
        <w:jc w:val="center"/>
        <w:rPr>
          <w:b/>
          <w:sz w:val="24"/>
        </w:rPr>
      </w:pPr>
      <w:r w:rsidRPr="007E75DE">
        <w:rPr>
          <w:sz w:val="24"/>
          <w:u w:val="single"/>
        </w:rPr>
        <w:br w:type="page"/>
      </w:r>
      <w:r w:rsidRPr="007E75DE">
        <w:rPr>
          <w:b/>
          <w:sz w:val="24"/>
        </w:rPr>
        <w:t>项目需求书</w:t>
      </w:r>
    </w:p>
    <w:p w:rsidR="00744B91" w:rsidRPr="007E75DE" w:rsidRDefault="00744B91" w:rsidP="00865DF4">
      <w:pPr>
        <w:spacing w:line="360" w:lineRule="auto"/>
        <w:ind w:firstLineChars="200" w:firstLine="446"/>
        <w:outlineLvl w:val="0"/>
        <w:rPr>
          <w:sz w:val="24"/>
        </w:rPr>
      </w:pPr>
      <w:r w:rsidRPr="007E75DE">
        <w:rPr>
          <w:rFonts w:hint="eastAsia"/>
          <w:sz w:val="24"/>
        </w:rPr>
        <w:t>第一包</w:t>
      </w:r>
    </w:p>
    <w:p w:rsidR="00E41D23" w:rsidRPr="007E75DE" w:rsidRDefault="00F421BF" w:rsidP="00865DF4">
      <w:pPr>
        <w:spacing w:line="360" w:lineRule="auto"/>
        <w:ind w:firstLineChars="200" w:firstLine="446"/>
        <w:outlineLvl w:val="0"/>
        <w:rPr>
          <w:sz w:val="24"/>
        </w:rPr>
      </w:pPr>
      <w:r w:rsidRPr="007E75DE">
        <w:rPr>
          <w:rFonts w:hint="eastAsia"/>
          <w:sz w:val="24"/>
        </w:rPr>
        <w:t>一、项目背景</w:t>
      </w:r>
    </w:p>
    <w:p w:rsidR="00E00C99" w:rsidRPr="007E75DE" w:rsidRDefault="00E00C99" w:rsidP="00E00C99">
      <w:pPr>
        <w:spacing w:line="360" w:lineRule="auto"/>
        <w:ind w:firstLineChars="200" w:firstLine="446"/>
        <w:outlineLvl w:val="0"/>
        <w:rPr>
          <w:sz w:val="24"/>
        </w:rPr>
      </w:pPr>
      <w:r w:rsidRPr="007E75DE">
        <w:rPr>
          <w:rFonts w:hint="eastAsia"/>
          <w:sz w:val="24"/>
        </w:rPr>
        <w:t>本项目拟建设一套完整的教育数据仓库、数据管理、数据应用综合平台体系，功能涵盖数据采集、数据治理、数据共享、数据资产管理和</w:t>
      </w:r>
      <w:r w:rsidRPr="007E75DE">
        <w:rPr>
          <w:rFonts w:hint="eastAsia"/>
          <w:sz w:val="24"/>
        </w:rPr>
        <w:t>AI</w:t>
      </w:r>
      <w:r w:rsidRPr="007E75DE">
        <w:rPr>
          <w:rFonts w:hint="eastAsia"/>
          <w:sz w:val="24"/>
        </w:rPr>
        <w:t>数据应用等，实现天津市教育数据平台“</w:t>
      </w:r>
      <w:r w:rsidRPr="007E75DE">
        <w:rPr>
          <w:rFonts w:hint="eastAsia"/>
          <w:sz w:val="24"/>
        </w:rPr>
        <w:t>1+5+X</w:t>
      </w:r>
      <w:r w:rsidRPr="007E75DE">
        <w:rPr>
          <w:rFonts w:hint="eastAsia"/>
          <w:sz w:val="24"/>
        </w:rPr>
        <w:t>”总体建设目标，而且，通过专用网络传输数据，降低数据被嗅探、篡改或中间人攻击的风险，为天津市教育数字化可持续发展提供强有力的保障。</w:t>
      </w:r>
    </w:p>
    <w:p w:rsidR="00F421BF" w:rsidRPr="007E75DE" w:rsidRDefault="00E00C99" w:rsidP="00E00C99">
      <w:pPr>
        <w:spacing w:line="360" w:lineRule="auto"/>
        <w:ind w:firstLineChars="200" w:firstLine="446"/>
        <w:outlineLvl w:val="0"/>
        <w:rPr>
          <w:sz w:val="24"/>
        </w:rPr>
      </w:pPr>
      <w:r w:rsidRPr="007E75DE">
        <w:rPr>
          <w:rFonts w:hint="eastAsia"/>
          <w:sz w:val="24"/>
        </w:rPr>
        <w:t>通过该项目，对接不少于</w:t>
      </w:r>
      <w:r w:rsidRPr="007E75DE">
        <w:rPr>
          <w:rFonts w:hint="eastAsia"/>
          <w:sz w:val="24"/>
        </w:rPr>
        <w:t>20</w:t>
      </w:r>
      <w:r w:rsidRPr="007E75DE">
        <w:rPr>
          <w:rFonts w:hint="eastAsia"/>
          <w:sz w:val="24"/>
        </w:rPr>
        <w:t>个教育部及天津市教育相关系统，采集覆盖</w:t>
      </w:r>
      <w:r w:rsidRPr="007E75DE">
        <w:rPr>
          <w:rFonts w:hint="eastAsia"/>
          <w:sz w:val="24"/>
        </w:rPr>
        <w:t>30</w:t>
      </w:r>
      <w:r w:rsidRPr="007E75DE">
        <w:rPr>
          <w:rFonts w:hint="eastAsia"/>
          <w:sz w:val="24"/>
        </w:rPr>
        <w:t>所本科院校、</w:t>
      </w:r>
      <w:r w:rsidRPr="007E75DE">
        <w:rPr>
          <w:rFonts w:hint="eastAsia"/>
          <w:sz w:val="24"/>
        </w:rPr>
        <w:t>26</w:t>
      </w:r>
      <w:r w:rsidRPr="007E75DE">
        <w:rPr>
          <w:rFonts w:hint="eastAsia"/>
          <w:sz w:val="24"/>
        </w:rPr>
        <w:t>所高职院校、</w:t>
      </w:r>
      <w:r w:rsidRPr="007E75DE">
        <w:rPr>
          <w:rFonts w:hint="eastAsia"/>
          <w:sz w:val="24"/>
        </w:rPr>
        <w:t>16</w:t>
      </w:r>
      <w:r w:rsidRPr="007E75DE">
        <w:rPr>
          <w:rFonts w:hint="eastAsia"/>
          <w:sz w:val="24"/>
        </w:rPr>
        <w:t>个区教育局、中小学和特殊教育学校的所有教育数据，形成全市教育数据一张网。遵循《天津市高等教育数据标准（试行）》、《天津市职业教育数据标准（试行）》、《天津市基础教育数据标准（试行）》等标准，制定天津市教育数据标准和代码规范，形成教育数据原始库、标准库与主题库。依托教育数据集成、教育数据治理、教育数据共享、教育数据运维管理、教育数据指标管理、数据可视化报表、教育数据</w:t>
      </w:r>
      <w:r w:rsidRPr="007E75DE">
        <w:rPr>
          <w:rFonts w:hint="eastAsia"/>
          <w:sz w:val="24"/>
        </w:rPr>
        <w:t>GIS</w:t>
      </w:r>
      <w:r w:rsidRPr="007E75DE">
        <w:rPr>
          <w:rFonts w:hint="eastAsia"/>
          <w:sz w:val="24"/>
        </w:rPr>
        <w:t>地图、教育智能填报等八大功能模块支撑数据全生命周期管理，完成千万级的全量数据标准化治理。为教育部数据收集、天津市数据共享提供不少于</w:t>
      </w:r>
      <w:r w:rsidRPr="007E75DE">
        <w:rPr>
          <w:rFonts w:hint="eastAsia"/>
          <w:sz w:val="24"/>
        </w:rPr>
        <w:t>3500</w:t>
      </w:r>
      <w:r w:rsidRPr="007E75DE">
        <w:rPr>
          <w:rFonts w:hint="eastAsia"/>
          <w:sz w:val="24"/>
        </w:rPr>
        <w:t>张教育基础数据表单。并深度挖掘教育数据价值，建设天津市</w:t>
      </w:r>
      <w:r w:rsidRPr="007E75DE">
        <w:rPr>
          <w:rFonts w:hint="eastAsia"/>
          <w:sz w:val="24"/>
        </w:rPr>
        <w:t>GIS</w:t>
      </w:r>
      <w:r w:rsidRPr="007E75DE">
        <w:rPr>
          <w:rFonts w:hint="eastAsia"/>
          <w:sz w:val="24"/>
        </w:rPr>
        <w:t>学情分布、学术资源统计、</w:t>
      </w:r>
      <w:r w:rsidRPr="007E75DE">
        <w:rPr>
          <w:rFonts w:hint="eastAsia"/>
          <w:sz w:val="24"/>
        </w:rPr>
        <w:t>AI</w:t>
      </w:r>
      <w:r w:rsidRPr="007E75DE">
        <w:rPr>
          <w:rFonts w:hint="eastAsia"/>
          <w:sz w:val="24"/>
        </w:rPr>
        <w:t>教育政策问答、师生画像和财务资产统计分析五个数据应用场景，及不少于</w:t>
      </w:r>
      <w:r w:rsidRPr="007E75DE">
        <w:rPr>
          <w:rFonts w:hint="eastAsia"/>
          <w:sz w:val="24"/>
        </w:rPr>
        <w:t>100</w:t>
      </w:r>
      <w:r w:rsidRPr="007E75DE">
        <w:rPr>
          <w:rFonts w:hint="eastAsia"/>
          <w:sz w:val="24"/>
        </w:rPr>
        <w:t>个领导驾驶舱展示大屏。同时，融合</w:t>
      </w:r>
      <w:r w:rsidRPr="007E75DE">
        <w:rPr>
          <w:rFonts w:hint="eastAsia"/>
          <w:sz w:val="24"/>
        </w:rPr>
        <w:t>Deepseek</w:t>
      </w:r>
      <w:r w:rsidRPr="007E75DE">
        <w:rPr>
          <w:rFonts w:hint="eastAsia"/>
          <w:sz w:val="24"/>
        </w:rPr>
        <w:t>等</w:t>
      </w:r>
      <w:r w:rsidRPr="007E75DE">
        <w:rPr>
          <w:rFonts w:hint="eastAsia"/>
          <w:sz w:val="24"/>
        </w:rPr>
        <w:t>AI</w:t>
      </w:r>
      <w:r w:rsidRPr="007E75DE">
        <w:rPr>
          <w:rFonts w:hint="eastAsia"/>
          <w:sz w:val="24"/>
        </w:rPr>
        <w:t>大模型能力，构建覆盖“监测</w:t>
      </w:r>
      <w:r w:rsidRPr="007E75DE">
        <w:rPr>
          <w:rFonts w:hint="eastAsia"/>
          <w:sz w:val="24"/>
        </w:rPr>
        <w:t>-</w:t>
      </w:r>
      <w:r w:rsidRPr="007E75DE">
        <w:rPr>
          <w:rFonts w:hint="eastAsia"/>
          <w:sz w:val="24"/>
        </w:rPr>
        <w:t>执行</w:t>
      </w:r>
      <w:r w:rsidRPr="007E75DE">
        <w:rPr>
          <w:rFonts w:hint="eastAsia"/>
          <w:sz w:val="24"/>
        </w:rPr>
        <w:t>-</w:t>
      </w:r>
      <w:r w:rsidRPr="007E75DE">
        <w:rPr>
          <w:rFonts w:hint="eastAsia"/>
          <w:sz w:val="24"/>
        </w:rPr>
        <w:t>服务”全链路的教育智能体，建成覆盖数据智察、业务智办、智能问答的智能服务矩阵。通过数据驱动的精准分析与应用，为教育资源优化配置、政策科学制定提供全方位支撑，推动教育管理从经验驱动向智能决策转型，提升教育服务精准度，助力天津市教育高质量发展。</w:t>
      </w:r>
    </w:p>
    <w:p w:rsidR="00F421BF" w:rsidRPr="007E75DE" w:rsidRDefault="00F421BF" w:rsidP="00865DF4">
      <w:pPr>
        <w:spacing w:line="360" w:lineRule="auto"/>
        <w:ind w:firstLineChars="200" w:firstLine="446"/>
        <w:outlineLvl w:val="0"/>
        <w:rPr>
          <w:sz w:val="24"/>
        </w:rPr>
      </w:pPr>
      <w:r w:rsidRPr="007E75DE">
        <w:rPr>
          <w:rFonts w:hint="eastAsia"/>
          <w:sz w:val="24"/>
        </w:rPr>
        <w:t>本项目属于软件和信息技术服务业</w:t>
      </w:r>
      <w:r w:rsidR="00865DF4" w:rsidRPr="007E75DE">
        <w:rPr>
          <w:rFonts w:hint="eastAsia"/>
          <w:sz w:val="24"/>
        </w:rPr>
        <w:t>。</w:t>
      </w:r>
    </w:p>
    <w:p w:rsidR="009E4B43" w:rsidRPr="007E75DE" w:rsidRDefault="009E4B43" w:rsidP="009E4B43">
      <w:pPr>
        <w:spacing w:line="360" w:lineRule="auto"/>
        <w:ind w:firstLineChars="200" w:firstLine="446"/>
        <w:outlineLvl w:val="0"/>
        <w:rPr>
          <w:sz w:val="24"/>
        </w:rPr>
      </w:pPr>
      <w:r w:rsidRPr="007E75DE">
        <w:rPr>
          <w:rFonts w:hint="eastAsia"/>
          <w:sz w:val="24"/>
        </w:rPr>
        <w:t>二、教育数据管理标准制定（集采外）</w:t>
      </w:r>
    </w:p>
    <w:p w:rsidR="009E4B43" w:rsidRPr="007E75DE" w:rsidRDefault="009E4B43" w:rsidP="009E4B43">
      <w:pPr>
        <w:spacing w:line="360" w:lineRule="auto"/>
        <w:ind w:firstLineChars="200" w:firstLine="446"/>
        <w:outlineLvl w:val="0"/>
        <w:rPr>
          <w:sz w:val="24"/>
        </w:rPr>
      </w:pPr>
      <w:r w:rsidRPr="007E75DE">
        <w:rPr>
          <w:rFonts w:hint="eastAsia"/>
          <w:sz w:val="24"/>
        </w:rPr>
        <w:t>建立一套数据管理的标准化工作机制，实现天津市教育数据资源的标准制定、统筹规划和协调管理；提高数据的质量（准确性和完整性），保证数据的安全性（保密性、完整性及可用性），实现数据资源的安全共享；推进信息资源的整合、对接和共享，从而提升天津市智慧教育的整体信息化水平，充分发挥信息化作用。</w:t>
      </w:r>
    </w:p>
    <w:p w:rsidR="009E4B43" w:rsidRPr="007E75DE" w:rsidRDefault="009E4B43" w:rsidP="009E4B43">
      <w:pPr>
        <w:spacing w:line="360" w:lineRule="auto"/>
        <w:ind w:firstLineChars="200" w:firstLine="446"/>
        <w:outlineLvl w:val="0"/>
        <w:rPr>
          <w:sz w:val="24"/>
        </w:rPr>
      </w:pPr>
      <w:r w:rsidRPr="007E75DE">
        <w:rPr>
          <w:rFonts w:hint="eastAsia"/>
          <w:sz w:val="24"/>
        </w:rPr>
        <w:t>需交付如下规范文件：《天津市教育数据标准规范》《天津市教育数据代码标准规范》《天津市教育数据接口标准规范》《天津市教育数据交换标准规范》《天津市教育数据安全管理办法》《天津市教育数据治理平台管理办法》《天津市教育数据资源目录》《天津市教育数据分级分类管理目录》。</w:t>
      </w:r>
    </w:p>
    <w:p w:rsidR="00865DF4" w:rsidRPr="007E75DE" w:rsidRDefault="009E4B43" w:rsidP="00865DF4">
      <w:pPr>
        <w:spacing w:line="360" w:lineRule="auto"/>
        <w:ind w:firstLineChars="200" w:firstLine="446"/>
        <w:outlineLvl w:val="0"/>
        <w:rPr>
          <w:sz w:val="24"/>
        </w:rPr>
      </w:pPr>
      <w:r w:rsidRPr="007E75DE">
        <w:rPr>
          <w:rFonts w:hint="eastAsia"/>
          <w:sz w:val="24"/>
        </w:rPr>
        <w:t>三</w:t>
      </w:r>
      <w:r w:rsidR="00E00C99" w:rsidRPr="007E75DE">
        <w:rPr>
          <w:rFonts w:hint="eastAsia"/>
          <w:sz w:val="24"/>
        </w:rPr>
        <w:t>、教育数据平台软件开发</w:t>
      </w:r>
      <w:r w:rsidR="003C1DF6" w:rsidRPr="007E75DE">
        <w:rPr>
          <w:rFonts w:hint="eastAsia"/>
          <w:sz w:val="24"/>
        </w:rPr>
        <w:t>（集采外）</w:t>
      </w:r>
    </w:p>
    <w:p w:rsidR="00865DF4" w:rsidRPr="007E75DE" w:rsidRDefault="009E4B43" w:rsidP="00865DF4">
      <w:pPr>
        <w:spacing w:line="360" w:lineRule="auto"/>
        <w:ind w:firstLineChars="200" w:firstLine="446"/>
        <w:outlineLvl w:val="0"/>
        <w:rPr>
          <w:sz w:val="24"/>
        </w:rPr>
      </w:pPr>
      <w:r w:rsidRPr="007E75DE">
        <w:rPr>
          <w:rFonts w:hint="eastAsia"/>
          <w:sz w:val="24"/>
        </w:rPr>
        <w:t>需要实现以下五方面要求</w:t>
      </w:r>
    </w:p>
    <w:p w:rsidR="009E4B43" w:rsidRPr="007E75DE" w:rsidRDefault="009E4B43" w:rsidP="009E4B43">
      <w:pPr>
        <w:spacing w:line="360" w:lineRule="auto"/>
        <w:ind w:firstLineChars="200" w:firstLine="446"/>
        <w:outlineLvl w:val="0"/>
        <w:rPr>
          <w:sz w:val="24"/>
        </w:rPr>
      </w:pPr>
      <w:r w:rsidRPr="007E75DE">
        <w:rPr>
          <w:rFonts w:hint="eastAsia"/>
          <w:sz w:val="24"/>
        </w:rPr>
        <w:t>（一）数据采集</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通过网络专线通路采集部建系统、市级系统的业务数据，包括全国学生资助管理信息系统、全国学前教育管理信息系统、国家智慧教育公共服务平台、全国中小学校舍信息管理系统、全国教师管理信息系统、全国中小学生学籍信息管理系统、全国中等职业学校学生管理信息系统、国家教育事业统计年报系统、天津市中学生综合素质评价信息管理平台、天津市普通高中综合素质评价信息管理平台、天津市中小学数字图书馆、天津语言文字网、天津市中小学教师继续教育网、天津终身学习网、天津市基础教育资源公共服务平台、幼儿园三级监控系统、天津市高校校园安全监控系统等系统数据。</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）需支持接口对接采集天津市</w:t>
      </w:r>
      <w:r w:rsidRPr="007E75DE">
        <w:rPr>
          <w:rFonts w:hint="eastAsia"/>
          <w:sz w:val="24"/>
        </w:rPr>
        <w:t>30</w:t>
      </w:r>
      <w:r w:rsidRPr="007E75DE">
        <w:rPr>
          <w:rFonts w:hint="eastAsia"/>
          <w:sz w:val="24"/>
        </w:rPr>
        <w:t>所普通本科院校的学校基本数据、学籍数据、专业设置数据、专业建设数据、课程建设数据、教务数据、科研数据、学工数据、产教融合数据、招生就业数据、财务数据、人事数据等相关信息。支持接口对接采集天津市</w:t>
      </w:r>
      <w:r w:rsidRPr="007E75DE">
        <w:rPr>
          <w:rFonts w:hint="eastAsia"/>
          <w:sz w:val="24"/>
        </w:rPr>
        <w:t>26</w:t>
      </w:r>
      <w:r w:rsidRPr="007E75DE">
        <w:rPr>
          <w:rFonts w:hint="eastAsia"/>
          <w:sz w:val="24"/>
        </w:rPr>
        <w:t>所高等职业院校的学校基本数据、学籍数据、专业设置数据、专业建设数据、课程建设数据、教务数据、科研数据、学工数据、实习实训数据、校企合作数据、产教融合数据、招生就业数据、财务数据、人事数据等相关信息。不少于</w:t>
      </w:r>
      <w:r w:rsidRPr="007E75DE">
        <w:rPr>
          <w:rFonts w:hint="eastAsia"/>
          <w:sz w:val="24"/>
        </w:rPr>
        <w:t>9000</w:t>
      </w:r>
      <w:r w:rsidRPr="007E75DE">
        <w:rPr>
          <w:rFonts w:hint="eastAsia"/>
          <w:sz w:val="24"/>
        </w:rPr>
        <w:t>张数据表单信息。开发不少于</w:t>
      </w:r>
      <w:r w:rsidRPr="007E75DE">
        <w:rPr>
          <w:rFonts w:hint="eastAsia"/>
          <w:sz w:val="24"/>
        </w:rPr>
        <w:t>200</w:t>
      </w:r>
      <w:r w:rsidRPr="007E75DE">
        <w:rPr>
          <w:rFonts w:hint="eastAsia"/>
          <w:sz w:val="24"/>
        </w:rPr>
        <w:t>个数据接口。</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）支持以系统对接、数据上报、智能填报等形式采集全市</w:t>
      </w:r>
      <w:r w:rsidRPr="007E75DE">
        <w:rPr>
          <w:rFonts w:hint="eastAsia"/>
          <w:sz w:val="24"/>
        </w:rPr>
        <w:t>16</w:t>
      </w:r>
      <w:r w:rsidRPr="007E75DE">
        <w:rPr>
          <w:rFonts w:hint="eastAsia"/>
          <w:sz w:val="24"/>
        </w:rPr>
        <w:t>个区教育局、中小学、特殊教育学校、老年大学等各级各类学校的学生信息、德育信息、课程信息、成绩信息、身体健康信息、美育教育信息、劳动教育信息等相关数据。不少于</w:t>
      </w:r>
      <w:r w:rsidRPr="007E75DE">
        <w:rPr>
          <w:rFonts w:hint="eastAsia"/>
          <w:sz w:val="24"/>
        </w:rPr>
        <w:t>3500</w:t>
      </w:r>
      <w:r w:rsidRPr="007E75DE">
        <w:rPr>
          <w:rFonts w:hint="eastAsia"/>
          <w:sz w:val="24"/>
        </w:rPr>
        <w:t>张数据表单信息，开发不少于</w:t>
      </w:r>
      <w:r w:rsidRPr="007E75DE">
        <w:rPr>
          <w:rFonts w:hint="eastAsia"/>
          <w:sz w:val="24"/>
        </w:rPr>
        <w:t>80</w:t>
      </w:r>
      <w:r w:rsidRPr="007E75DE">
        <w:rPr>
          <w:rFonts w:hint="eastAsia"/>
          <w:sz w:val="24"/>
        </w:rPr>
        <w:t>个数据接口。</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4</w:t>
      </w:r>
      <w:r w:rsidRPr="007E75DE">
        <w:rPr>
          <w:rFonts w:hint="eastAsia"/>
          <w:sz w:val="24"/>
        </w:rPr>
        <w:t>）需支持接口对接采集采购公告信息数据、项目采购结果公告数据等相关数据。支持以库表采集的形式对国家招生政策信息、天津市义务教育阶段学校招生入学信息等相关数据进行相关采集。</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5</w:t>
      </w:r>
      <w:r w:rsidRPr="007E75DE">
        <w:rPr>
          <w:rFonts w:hint="eastAsia"/>
          <w:sz w:val="24"/>
        </w:rPr>
        <w:t>）采集市级教育系统不少于</w:t>
      </w:r>
      <w:r w:rsidRPr="007E75DE">
        <w:rPr>
          <w:rFonts w:hint="eastAsia"/>
          <w:sz w:val="24"/>
        </w:rPr>
        <w:t>20</w:t>
      </w:r>
      <w:r w:rsidRPr="007E75DE">
        <w:rPr>
          <w:rFonts w:hint="eastAsia"/>
          <w:sz w:val="24"/>
        </w:rPr>
        <w:t>个（包括全国学生资助管理信息系统、全国学前教育管理信息系统、国家智慧教育公共服务平台、全国中小学校舍信息管理系统、全国教师管理信息系统、全国中小学生学籍信息管理系统、全国中等职业学校学生管理信息系统、国家教育事业统计年报系统、天津市中学生综合素质评价信息管理平台、天津市普通高中综合素质评价信息管理平台、天津市中小学数字图书馆、天津语言文字网、天津市中小学教师继续教育网、天津终身学习网天津市基础教育资源公共服务平台、幼儿园三级监控系统、天津市高校校园安全监控系统等系统数据），应支持以库表对学校基本信息、办学条件建筑信息、教育机构办学条件、学生基本信息、家庭成员信息等基础教育信息进行采集。</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6</w:t>
      </w:r>
      <w:r w:rsidRPr="007E75DE">
        <w:rPr>
          <w:rFonts w:hint="eastAsia"/>
          <w:sz w:val="24"/>
        </w:rPr>
        <w:t>）需支持通过接口形式采集区域信息、资源信息、组织信息等相关教育信息。</w:t>
      </w:r>
    </w:p>
    <w:p w:rsidR="007B5A33" w:rsidRPr="007E75DE" w:rsidRDefault="007B5A33" w:rsidP="007B5A33">
      <w:pPr>
        <w:spacing w:line="360" w:lineRule="auto"/>
        <w:ind w:firstLineChars="200" w:firstLine="446"/>
        <w:outlineLvl w:val="0"/>
        <w:rPr>
          <w:sz w:val="24"/>
        </w:rPr>
      </w:pPr>
      <w:r w:rsidRPr="007E75DE">
        <w:rPr>
          <w:rFonts w:hint="eastAsia"/>
          <w:sz w:val="24"/>
        </w:rPr>
        <w:t>（二）数据平台功能要求</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）建设数据仓库，包括教育原始库、教育标准库、教育主题库。其中，教育原始库存储市级系统、部建系统（全国学生资助管理信息系统等</w:t>
      </w:r>
      <w:r w:rsidRPr="007E75DE">
        <w:rPr>
          <w:rFonts w:hint="eastAsia"/>
          <w:sz w:val="24"/>
        </w:rPr>
        <w:t>20+</w:t>
      </w:r>
      <w:r w:rsidRPr="007E75DE">
        <w:rPr>
          <w:rFonts w:hint="eastAsia"/>
          <w:sz w:val="24"/>
        </w:rPr>
        <w:t>系统）及</w:t>
      </w:r>
      <w:r w:rsidRPr="007E75DE">
        <w:rPr>
          <w:rFonts w:hint="eastAsia"/>
          <w:sz w:val="24"/>
        </w:rPr>
        <w:t>30</w:t>
      </w:r>
      <w:r w:rsidRPr="007E75DE">
        <w:rPr>
          <w:rFonts w:hint="eastAsia"/>
          <w:sz w:val="24"/>
        </w:rPr>
        <w:t>所本科院校、</w:t>
      </w:r>
      <w:r w:rsidRPr="007E75DE">
        <w:rPr>
          <w:rFonts w:hint="eastAsia"/>
          <w:sz w:val="24"/>
        </w:rPr>
        <w:t>26</w:t>
      </w:r>
      <w:r w:rsidRPr="007E75DE">
        <w:rPr>
          <w:rFonts w:hint="eastAsia"/>
          <w:sz w:val="24"/>
        </w:rPr>
        <w:t>所高职院校、</w:t>
      </w:r>
      <w:r w:rsidRPr="007E75DE">
        <w:rPr>
          <w:rFonts w:hint="eastAsia"/>
          <w:sz w:val="24"/>
        </w:rPr>
        <w:t>16</w:t>
      </w:r>
      <w:r w:rsidRPr="007E75DE">
        <w:rPr>
          <w:rFonts w:hint="eastAsia"/>
          <w:sz w:val="24"/>
        </w:rPr>
        <w:t>个区教育局等多源异构数据，涵盖</w:t>
      </w:r>
      <w:r w:rsidRPr="007E75DE">
        <w:rPr>
          <w:rFonts w:hint="eastAsia"/>
          <w:sz w:val="24"/>
        </w:rPr>
        <w:t>9000+</w:t>
      </w:r>
      <w:r w:rsidRPr="007E75DE">
        <w:rPr>
          <w:rFonts w:hint="eastAsia"/>
          <w:sz w:val="24"/>
        </w:rPr>
        <w:t>张表单、</w:t>
      </w:r>
      <w:r w:rsidRPr="007E75DE">
        <w:rPr>
          <w:rFonts w:hint="eastAsia"/>
          <w:sz w:val="24"/>
        </w:rPr>
        <w:t>3500+</w:t>
      </w:r>
      <w:r w:rsidRPr="007E75DE">
        <w:rPr>
          <w:rFonts w:hint="eastAsia"/>
          <w:sz w:val="24"/>
        </w:rPr>
        <w:t>张教育基础数据表单及</w:t>
      </w:r>
      <w:r w:rsidRPr="007E75DE">
        <w:rPr>
          <w:rFonts w:hint="eastAsia"/>
          <w:sz w:val="24"/>
        </w:rPr>
        <w:t>200+</w:t>
      </w:r>
      <w:r w:rsidRPr="007E75DE">
        <w:rPr>
          <w:rFonts w:hint="eastAsia"/>
          <w:sz w:val="24"/>
        </w:rPr>
        <w:t>招生政策文件。基于《教育基础信息数据规范》（</w:t>
      </w:r>
      <w:r w:rsidRPr="007E75DE">
        <w:rPr>
          <w:rFonts w:hint="eastAsia"/>
          <w:sz w:val="24"/>
        </w:rPr>
        <w:t>GB/T 36342-2018</w:t>
      </w:r>
      <w:r w:rsidRPr="007E75DE">
        <w:rPr>
          <w:rFonts w:hint="eastAsia"/>
          <w:sz w:val="24"/>
        </w:rPr>
        <w:t>）、《教育基础数据》（</w:t>
      </w:r>
      <w:r w:rsidRPr="007E75DE">
        <w:rPr>
          <w:rFonts w:hint="eastAsia"/>
          <w:sz w:val="24"/>
        </w:rPr>
        <w:t>JY/T 0633</w:t>
      </w:r>
      <w:r w:rsidRPr="007E75DE">
        <w:rPr>
          <w:rFonts w:hint="eastAsia"/>
          <w:sz w:val="24"/>
        </w:rPr>
        <w:t>—</w:t>
      </w:r>
      <w:r w:rsidRPr="007E75DE">
        <w:rPr>
          <w:rFonts w:hint="eastAsia"/>
          <w:sz w:val="24"/>
        </w:rPr>
        <w:t>2022</w:t>
      </w:r>
      <w:r w:rsidRPr="007E75DE">
        <w:rPr>
          <w:rFonts w:hint="eastAsia"/>
          <w:sz w:val="24"/>
        </w:rPr>
        <w:t>）、《天津市高等教育数据标准（试行）》《天津市职业教育数据标准（试行）》《天津市基础教育数据标准（试行）》等相关文件，建成单位基本数据子类、学校基本数据子类、人员基本数据子类、学生基本数据子类、教职工基本数据子类、教学数据子类、办学条件数据子类、设施设备数据子类、图书期刊基本数据子类等</w:t>
      </w:r>
      <w:r w:rsidRPr="007E75DE">
        <w:rPr>
          <w:rFonts w:hint="eastAsia"/>
          <w:sz w:val="24"/>
        </w:rPr>
        <w:t>700+</w:t>
      </w:r>
      <w:r w:rsidRPr="007E75DE">
        <w:rPr>
          <w:rFonts w:hint="eastAsia"/>
          <w:sz w:val="24"/>
        </w:rPr>
        <w:t>张表。通过数据清洗规则，实现原始数据到标准数据的自动转换。</w:t>
      </w:r>
    </w:p>
    <w:p w:rsidR="009E4B4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）建设平台功能包括教育数据集成、教育数据治理、教育数据共享、教育数据运维管理、教育数据指标管理、数据可视化报表、教育数据</w:t>
      </w:r>
      <w:r w:rsidRPr="007E75DE">
        <w:rPr>
          <w:rFonts w:hint="eastAsia"/>
          <w:sz w:val="24"/>
        </w:rPr>
        <w:t xml:space="preserve"> GIS</w:t>
      </w:r>
      <w:r w:rsidRPr="007E75DE">
        <w:rPr>
          <w:rFonts w:hint="eastAsia"/>
          <w:sz w:val="24"/>
        </w:rPr>
        <w:t>地图、教育智能填报等八大模块。其中，数据集成模块包括数据源管理、结构化采集、半结构化采集、非结构化采集、离线数据导入、采购日志等</w:t>
      </w:r>
      <w:r w:rsidRPr="007E75DE">
        <w:rPr>
          <w:rFonts w:hint="eastAsia"/>
          <w:sz w:val="24"/>
        </w:rPr>
        <w:t>6</w:t>
      </w:r>
      <w:r w:rsidRPr="007E75DE">
        <w:rPr>
          <w:rFonts w:hint="eastAsia"/>
          <w:sz w:val="24"/>
        </w:rPr>
        <w:t>个子模块功能，数据治理模块包括数据标准化、主数据管理、元数据管理、数据质量检核等</w:t>
      </w:r>
      <w:r w:rsidRPr="007E75DE">
        <w:rPr>
          <w:rFonts w:hint="eastAsia"/>
          <w:sz w:val="24"/>
        </w:rPr>
        <w:t>4</w:t>
      </w:r>
      <w:r w:rsidRPr="007E75DE">
        <w:rPr>
          <w:rFonts w:hint="eastAsia"/>
          <w:sz w:val="24"/>
        </w:rPr>
        <w:t>个子模块功能，数据共享模块包括数据集市、交换概览、资源维护、业务审核、交换明细等</w:t>
      </w:r>
      <w:r w:rsidRPr="007E75DE">
        <w:rPr>
          <w:rFonts w:hint="eastAsia"/>
          <w:sz w:val="24"/>
        </w:rPr>
        <w:t>5</w:t>
      </w:r>
      <w:r w:rsidRPr="007E75DE">
        <w:rPr>
          <w:rFonts w:hint="eastAsia"/>
          <w:sz w:val="24"/>
        </w:rPr>
        <w:t>个子模块功能，数据运维模块包括运行概览、任务监控、调度监控、工作流实例、任务实例、算法实验日志等</w:t>
      </w:r>
      <w:r w:rsidRPr="007E75DE">
        <w:rPr>
          <w:rFonts w:hint="eastAsia"/>
          <w:sz w:val="24"/>
        </w:rPr>
        <w:t>6</w:t>
      </w:r>
      <w:r w:rsidRPr="007E75DE">
        <w:rPr>
          <w:rFonts w:hint="eastAsia"/>
          <w:sz w:val="24"/>
        </w:rPr>
        <w:t>个子模块功能，数据指标管理模块包括指标创建、指标库管理、血缘分析、监控预警、权限控制、应用支持等</w:t>
      </w:r>
      <w:r w:rsidRPr="007E75DE">
        <w:rPr>
          <w:rFonts w:hint="eastAsia"/>
          <w:sz w:val="24"/>
        </w:rPr>
        <w:t>6</w:t>
      </w:r>
      <w:r w:rsidRPr="007E75DE">
        <w:rPr>
          <w:rFonts w:hint="eastAsia"/>
          <w:sz w:val="24"/>
        </w:rPr>
        <w:t>个子模块功能，数据可视化模块包括可视化设计、数据分析、交互管理、版本管理、数据展示、报表生成、实时监控等</w:t>
      </w:r>
      <w:r w:rsidRPr="007E75DE">
        <w:rPr>
          <w:rFonts w:hint="eastAsia"/>
          <w:sz w:val="24"/>
        </w:rPr>
        <w:t>7</w:t>
      </w:r>
      <w:r w:rsidRPr="007E75DE">
        <w:rPr>
          <w:rFonts w:hint="eastAsia"/>
          <w:sz w:val="24"/>
        </w:rPr>
        <w:t>个子模块功能，数据</w:t>
      </w:r>
      <w:r w:rsidRPr="007E75DE">
        <w:rPr>
          <w:rFonts w:hint="eastAsia"/>
          <w:sz w:val="24"/>
        </w:rPr>
        <w:t>GIS</w:t>
      </w:r>
      <w:r w:rsidRPr="007E75DE">
        <w:rPr>
          <w:rFonts w:hint="eastAsia"/>
          <w:sz w:val="24"/>
        </w:rPr>
        <w:t>地图模块包括地图数据采集、地图数据可视化、空间分析、地图服务引擎、地图标注编辑、地图操作控制、接口服务管理等</w:t>
      </w:r>
      <w:r w:rsidRPr="007E75DE">
        <w:rPr>
          <w:rFonts w:hint="eastAsia"/>
          <w:sz w:val="24"/>
        </w:rPr>
        <w:t>8</w:t>
      </w:r>
      <w:r w:rsidRPr="007E75DE">
        <w:rPr>
          <w:rFonts w:hint="eastAsia"/>
          <w:sz w:val="24"/>
        </w:rPr>
        <w:t>个子模块功能，数据智能填报模块包括表单配置、填报中心、职能中心、统计分析、运管中心等</w:t>
      </w:r>
      <w:r w:rsidRPr="007E75DE">
        <w:rPr>
          <w:rFonts w:hint="eastAsia"/>
          <w:sz w:val="24"/>
        </w:rPr>
        <w:t>5</w:t>
      </w:r>
      <w:r w:rsidRPr="007E75DE">
        <w:rPr>
          <w:rFonts w:hint="eastAsia"/>
          <w:sz w:val="24"/>
        </w:rPr>
        <w:t>个子模块功能。平台通过开发数据接口、配置数据采集任务等手段，涵盖</w:t>
      </w:r>
      <w:r w:rsidRPr="007E75DE">
        <w:rPr>
          <w:rFonts w:hint="eastAsia"/>
          <w:sz w:val="24"/>
        </w:rPr>
        <w:t>API</w:t>
      </w:r>
      <w:r w:rsidRPr="007E75DE">
        <w:rPr>
          <w:rFonts w:hint="eastAsia"/>
          <w:sz w:val="24"/>
        </w:rPr>
        <w:t>接口、文件传输、数据库直连等方式，与不少于</w:t>
      </w:r>
      <w:r w:rsidRPr="007E75DE">
        <w:rPr>
          <w:rFonts w:hint="eastAsia"/>
          <w:sz w:val="24"/>
        </w:rPr>
        <w:t>20</w:t>
      </w:r>
      <w:r w:rsidRPr="007E75DE">
        <w:rPr>
          <w:rFonts w:hint="eastAsia"/>
          <w:sz w:val="24"/>
        </w:rPr>
        <w:t>国家</w:t>
      </w:r>
      <w:r w:rsidRPr="007E75DE">
        <w:rPr>
          <w:rFonts w:hint="eastAsia"/>
          <w:sz w:val="24"/>
        </w:rPr>
        <w:t>/</w:t>
      </w:r>
      <w:r w:rsidRPr="007E75DE">
        <w:rPr>
          <w:rFonts w:hint="eastAsia"/>
          <w:sz w:val="24"/>
        </w:rPr>
        <w:t>市级系统进行实时数据同步，自定义按月、按天、按小时、按分钟级进行更新。进行元数据管理、数据血缘分析、数据生命周期管理等一系列数据治理，建立分级数据共享机制，建成不少于</w:t>
      </w:r>
      <w:r w:rsidRPr="007E75DE">
        <w:rPr>
          <w:rFonts w:hint="eastAsia"/>
          <w:sz w:val="24"/>
        </w:rPr>
        <w:t>30</w:t>
      </w:r>
      <w:r w:rsidRPr="007E75DE">
        <w:rPr>
          <w:rFonts w:hint="eastAsia"/>
          <w:sz w:val="24"/>
        </w:rPr>
        <w:t>个类别的数据集市，向天津市政务云、学校管理平台等平台系统按需开放数据服务；分别配置各级教育行政单位及各级各类学校的分级授权，</w:t>
      </w:r>
      <w:r w:rsidRPr="007E75DE">
        <w:rPr>
          <w:rFonts w:hint="eastAsia"/>
          <w:sz w:val="24"/>
        </w:rPr>
        <w:t>7</w:t>
      </w:r>
      <w:r w:rsidRPr="007E75DE">
        <w:rPr>
          <w:rFonts w:hint="eastAsia"/>
          <w:sz w:val="24"/>
        </w:rPr>
        <w:t>×</w:t>
      </w:r>
      <w:r w:rsidRPr="007E75DE">
        <w:rPr>
          <w:rFonts w:hint="eastAsia"/>
          <w:sz w:val="24"/>
        </w:rPr>
        <w:t xml:space="preserve">24 </w:t>
      </w:r>
      <w:r w:rsidRPr="007E75DE">
        <w:rPr>
          <w:rFonts w:hint="eastAsia"/>
          <w:sz w:val="24"/>
        </w:rPr>
        <w:t>小时实时监测数据采集状态、接口调用量（</w:t>
      </w:r>
      <w:r w:rsidRPr="007E75DE">
        <w:rPr>
          <w:rFonts w:hint="eastAsia"/>
          <w:sz w:val="24"/>
        </w:rPr>
        <w:t>QPS</w:t>
      </w:r>
      <w:r w:rsidRPr="007E75DE">
        <w:rPr>
          <w:rFonts w:hint="eastAsia"/>
          <w:sz w:val="24"/>
        </w:rPr>
        <w:t>）、资源使用率（</w:t>
      </w:r>
      <w:r w:rsidRPr="007E75DE">
        <w:rPr>
          <w:rFonts w:hint="eastAsia"/>
          <w:sz w:val="24"/>
        </w:rPr>
        <w:t>CPU/</w:t>
      </w:r>
      <w:r w:rsidRPr="007E75DE">
        <w:rPr>
          <w:rFonts w:hint="eastAsia"/>
          <w:sz w:val="24"/>
        </w:rPr>
        <w:t>内存）。建立包含</w:t>
      </w:r>
      <w:r w:rsidRPr="007E75DE">
        <w:rPr>
          <w:rFonts w:hint="eastAsia"/>
          <w:sz w:val="24"/>
        </w:rPr>
        <w:t>120+</w:t>
      </w:r>
      <w:r w:rsidRPr="007E75DE">
        <w:rPr>
          <w:rFonts w:hint="eastAsia"/>
          <w:sz w:val="24"/>
        </w:rPr>
        <w:t>核心指标的教育指标体系，包括区域均衡发展、学生综合素质评价、教师专业发展等，整合学校分布、教育资源密度、安全监控点位、产教融合、校企合作、学术科研、国际交流等数据，基于</w:t>
      </w:r>
      <w:r w:rsidRPr="007E75DE">
        <w:rPr>
          <w:rFonts w:hint="eastAsia"/>
          <w:sz w:val="24"/>
        </w:rPr>
        <w:t>GIS</w:t>
      </w:r>
      <w:r w:rsidRPr="007E75DE">
        <w:rPr>
          <w:rFonts w:hint="eastAsia"/>
          <w:sz w:val="24"/>
        </w:rPr>
        <w:t>构建教育资源分布热力图。提供</w:t>
      </w:r>
      <w:r w:rsidRPr="007E75DE">
        <w:rPr>
          <w:rFonts w:hint="eastAsia"/>
          <w:sz w:val="24"/>
        </w:rPr>
        <w:t>AI</w:t>
      </w:r>
      <w:r w:rsidRPr="007E75DE">
        <w:rPr>
          <w:rFonts w:hint="eastAsia"/>
          <w:sz w:val="24"/>
        </w:rPr>
        <w:t>辅助填报功能，自动填充已知信息。</w:t>
      </w:r>
    </w:p>
    <w:p w:rsidR="007B5A33" w:rsidRPr="007E75DE" w:rsidRDefault="007B5A33" w:rsidP="007B5A33">
      <w:pPr>
        <w:spacing w:line="360" w:lineRule="auto"/>
        <w:ind w:firstLineChars="200" w:firstLine="446"/>
        <w:outlineLvl w:val="0"/>
        <w:rPr>
          <w:sz w:val="24"/>
        </w:rPr>
      </w:pPr>
      <w:r w:rsidRPr="007E75DE">
        <w:rPr>
          <w:rFonts w:hint="eastAsia"/>
          <w:sz w:val="24"/>
        </w:rPr>
        <w:t>（三）数据治理</w:t>
      </w:r>
    </w:p>
    <w:p w:rsidR="009E4B43" w:rsidRPr="007E75DE" w:rsidRDefault="007B5A33" w:rsidP="007B5A33">
      <w:pPr>
        <w:spacing w:line="360" w:lineRule="auto"/>
        <w:ind w:firstLineChars="200" w:firstLine="446"/>
        <w:outlineLvl w:val="0"/>
        <w:rPr>
          <w:sz w:val="24"/>
        </w:rPr>
      </w:pPr>
      <w:r w:rsidRPr="007E75DE">
        <w:rPr>
          <w:rFonts w:hint="eastAsia"/>
          <w:sz w:val="24"/>
        </w:rPr>
        <w:t>对系统采集的全量数据进行过滤、清洗和标准化治理，按照周次、月次、年次形成数据质量报告和动态跟踪分析展示大屏。设定合理的过滤规则，自动识别和过滤不符合要求的数据，剔除重复、无效或异常数据；设立不少于</w:t>
      </w:r>
      <w:r w:rsidRPr="007E75DE">
        <w:rPr>
          <w:rFonts w:hint="eastAsia"/>
          <w:sz w:val="24"/>
        </w:rPr>
        <w:t>500</w:t>
      </w:r>
      <w:r w:rsidRPr="007E75DE">
        <w:rPr>
          <w:rFonts w:hint="eastAsia"/>
          <w:sz w:val="24"/>
        </w:rPr>
        <w:t>个数据清洗规则，采用专业的数据清洗工具和技术，对过滤后的数据进行深度清洗，处理缺失值、修正错误值、去除冗余信息等。制定统一的数据标准和规范，包括数据格式、编码规则、命名约定等，对清洗后的数据进行数据格式转换、数据编码映射等标准化处理。建立分级质量规则库，构建数据血缘图谱，按照单个业务系统生成不少于</w:t>
      </w:r>
      <w:r w:rsidRPr="007E75DE">
        <w:rPr>
          <w:rFonts w:hint="eastAsia"/>
          <w:sz w:val="24"/>
        </w:rPr>
        <w:t>20</w:t>
      </w:r>
      <w:r w:rsidRPr="007E75DE">
        <w:rPr>
          <w:rFonts w:hint="eastAsia"/>
          <w:sz w:val="24"/>
        </w:rPr>
        <w:t>份数据质量报告，实现正向追踪与反向溯源，呈现数据质量趋势分析以及数据质量改进建议，进行数据完整性、一致性、及时性、准确性等多维度质量评估。通过可视化技术和数据挖掘算法，对数据进行深入分析和挖掘，展示数据接入总量、实时清洗成功率、接口健康状态等关键指标，通过</w:t>
      </w:r>
      <w:r w:rsidRPr="007E75DE">
        <w:rPr>
          <w:rFonts w:hint="eastAsia"/>
          <w:sz w:val="24"/>
        </w:rPr>
        <w:t>GIS</w:t>
      </w:r>
      <w:r w:rsidRPr="007E75DE">
        <w:rPr>
          <w:rFonts w:hint="eastAsia"/>
          <w:sz w:val="24"/>
        </w:rPr>
        <w:t>地图等多种展示方式呈现各级教育行政单位、各级各类学校等维度的数据质量差异。</w:t>
      </w:r>
    </w:p>
    <w:p w:rsidR="007B5A33" w:rsidRPr="007E75DE" w:rsidRDefault="007B5A33" w:rsidP="007B5A33">
      <w:pPr>
        <w:spacing w:line="360" w:lineRule="auto"/>
        <w:ind w:firstLineChars="200" w:firstLine="446"/>
        <w:outlineLvl w:val="0"/>
        <w:rPr>
          <w:sz w:val="24"/>
        </w:rPr>
      </w:pPr>
      <w:r w:rsidRPr="007E75DE">
        <w:rPr>
          <w:rFonts w:hint="eastAsia"/>
          <w:sz w:val="24"/>
        </w:rPr>
        <w:t>（四）数据分析</w:t>
      </w:r>
    </w:p>
    <w:p w:rsidR="007B5A33" w:rsidRPr="007E75DE" w:rsidRDefault="007B5A33" w:rsidP="007B5A33">
      <w:pPr>
        <w:spacing w:line="360" w:lineRule="auto"/>
        <w:ind w:firstLineChars="200" w:firstLine="446"/>
        <w:outlineLvl w:val="0"/>
        <w:rPr>
          <w:sz w:val="24"/>
        </w:rPr>
      </w:pPr>
      <w:r w:rsidRPr="007E75DE">
        <w:rPr>
          <w:rFonts w:hint="eastAsia"/>
          <w:sz w:val="24"/>
        </w:rPr>
        <w:t>建设教育管理业务平台、教育服务业务平台、教育资源业务平台、全息画像业务平台、分析决策业务平台等五大教育业务平台，对教育数据进行挖掘分析，发挥数据价值，辅助领导决策，构建天津市</w:t>
      </w:r>
      <w:r w:rsidRPr="007E75DE">
        <w:rPr>
          <w:rFonts w:hint="eastAsia"/>
          <w:sz w:val="24"/>
        </w:rPr>
        <w:t>GIS</w:t>
      </w:r>
      <w:r w:rsidRPr="007E75DE">
        <w:rPr>
          <w:rFonts w:hint="eastAsia"/>
          <w:sz w:val="24"/>
        </w:rPr>
        <w:t>学情分布、学术资源统计、</w:t>
      </w:r>
      <w:r w:rsidRPr="007E75DE">
        <w:rPr>
          <w:rFonts w:hint="eastAsia"/>
          <w:sz w:val="24"/>
        </w:rPr>
        <w:t>AI</w:t>
      </w:r>
      <w:r w:rsidRPr="007E75DE">
        <w:rPr>
          <w:rFonts w:hint="eastAsia"/>
          <w:sz w:val="24"/>
        </w:rPr>
        <w:t>教育政策问答、师生画像和财务资产统计分析五个数据应用场景，及不少于</w:t>
      </w:r>
      <w:r w:rsidRPr="007E75DE">
        <w:rPr>
          <w:rFonts w:hint="eastAsia"/>
          <w:sz w:val="24"/>
        </w:rPr>
        <w:t>100</w:t>
      </w:r>
      <w:r w:rsidRPr="007E75DE">
        <w:rPr>
          <w:rFonts w:hint="eastAsia"/>
          <w:sz w:val="24"/>
        </w:rPr>
        <w:t>个领导驾驶舱展示大屏。直观呈现数据分析结果，将数据分析结果与天津市教育领域的实际需求相结合，提出不少于</w:t>
      </w:r>
      <w:r w:rsidRPr="007E75DE">
        <w:rPr>
          <w:rFonts w:hint="eastAsia"/>
          <w:sz w:val="24"/>
        </w:rPr>
        <w:t>20</w:t>
      </w:r>
      <w:r w:rsidRPr="007E75DE">
        <w:rPr>
          <w:rFonts w:hint="eastAsia"/>
          <w:sz w:val="24"/>
        </w:rPr>
        <w:t>项具有可操作性的建议和措施。基于</w:t>
      </w:r>
      <w:r w:rsidRPr="007E75DE">
        <w:rPr>
          <w:rFonts w:hint="eastAsia"/>
          <w:sz w:val="24"/>
        </w:rPr>
        <w:t>16</w:t>
      </w:r>
      <w:r w:rsidRPr="007E75DE">
        <w:rPr>
          <w:rFonts w:hint="eastAsia"/>
          <w:sz w:val="24"/>
        </w:rPr>
        <w:t>个区教育局、</w:t>
      </w:r>
      <w:r w:rsidRPr="007E75DE">
        <w:rPr>
          <w:rFonts w:hint="eastAsia"/>
          <w:sz w:val="24"/>
        </w:rPr>
        <w:t>30</w:t>
      </w:r>
      <w:r w:rsidRPr="007E75DE">
        <w:rPr>
          <w:rFonts w:hint="eastAsia"/>
          <w:sz w:val="24"/>
        </w:rPr>
        <w:t>所本科院校、</w:t>
      </w:r>
      <w:r w:rsidRPr="007E75DE">
        <w:rPr>
          <w:rFonts w:hint="eastAsia"/>
          <w:sz w:val="24"/>
        </w:rPr>
        <w:t>26</w:t>
      </w:r>
      <w:r w:rsidRPr="007E75DE">
        <w:rPr>
          <w:rFonts w:hint="eastAsia"/>
          <w:sz w:val="24"/>
        </w:rPr>
        <w:t>所高职院校及中小学数据，构建不少于</w:t>
      </w:r>
      <w:r w:rsidRPr="007E75DE">
        <w:rPr>
          <w:rFonts w:hint="eastAsia"/>
          <w:sz w:val="24"/>
        </w:rPr>
        <w:t>17</w:t>
      </w:r>
      <w:r w:rsidRPr="007E75DE">
        <w:rPr>
          <w:rFonts w:hint="eastAsia"/>
          <w:sz w:val="24"/>
        </w:rPr>
        <w:t>张全市学生分布热力图，叠加交通、医疗等外部数据，分析学位缺口区域；对不少于</w:t>
      </w:r>
      <w:r w:rsidRPr="007E75DE">
        <w:rPr>
          <w:rFonts w:hint="eastAsia"/>
          <w:sz w:val="24"/>
        </w:rPr>
        <w:t>9000</w:t>
      </w:r>
      <w:r w:rsidRPr="007E75DE">
        <w:rPr>
          <w:rFonts w:hint="eastAsia"/>
          <w:sz w:val="24"/>
        </w:rPr>
        <w:t>张院校表单数据进行挖掘，评估课程建设质量，构建专业竞争力指数、综合就业率、企业满意度、科研成果等不少于</w:t>
      </w:r>
      <w:r w:rsidRPr="007E75DE">
        <w:rPr>
          <w:rFonts w:hint="eastAsia"/>
          <w:sz w:val="24"/>
        </w:rPr>
        <w:t>70</w:t>
      </w:r>
      <w:r w:rsidRPr="007E75DE">
        <w:rPr>
          <w:rFonts w:hint="eastAsia"/>
          <w:sz w:val="24"/>
        </w:rPr>
        <w:t>项三级指标体系，利用知识图谱技术关联课程、专业、师资等数据。整合国家及天津市招生政策、资助政策等不少于</w:t>
      </w:r>
      <w:r w:rsidRPr="007E75DE">
        <w:rPr>
          <w:rFonts w:hint="eastAsia"/>
          <w:sz w:val="24"/>
        </w:rPr>
        <w:t>200</w:t>
      </w:r>
      <w:r w:rsidRPr="007E75DE">
        <w:rPr>
          <w:rFonts w:hint="eastAsia"/>
          <w:sz w:val="24"/>
        </w:rPr>
        <w:t>个文件，构建政策知识库，自动生成不少于</w:t>
      </w:r>
      <w:r w:rsidRPr="007E75DE">
        <w:rPr>
          <w:rFonts w:hint="eastAsia"/>
          <w:sz w:val="24"/>
        </w:rPr>
        <w:t>20</w:t>
      </w:r>
      <w:r w:rsidRPr="007E75DE">
        <w:rPr>
          <w:rFonts w:hint="eastAsia"/>
          <w:sz w:val="24"/>
        </w:rPr>
        <w:t>份政策影响分析报告，进行政策文本语义分析，实体识别准确率≥</w:t>
      </w:r>
      <w:r w:rsidRPr="007E75DE">
        <w:rPr>
          <w:rFonts w:hint="eastAsia"/>
          <w:sz w:val="24"/>
        </w:rPr>
        <w:t>95%</w:t>
      </w:r>
      <w:r w:rsidRPr="007E75DE">
        <w:rPr>
          <w:rFonts w:hint="eastAsia"/>
          <w:sz w:val="24"/>
        </w:rPr>
        <w:t>。</w:t>
      </w:r>
    </w:p>
    <w:p w:rsidR="007B5A33" w:rsidRPr="007E75DE" w:rsidRDefault="007B5A33" w:rsidP="007B5A33">
      <w:pPr>
        <w:spacing w:line="360" w:lineRule="auto"/>
        <w:ind w:firstLineChars="200" w:firstLine="446"/>
        <w:outlineLvl w:val="0"/>
        <w:rPr>
          <w:sz w:val="24"/>
        </w:rPr>
      </w:pPr>
      <w:r w:rsidRPr="007E75DE">
        <w:rPr>
          <w:rFonts w:hint="eastAsia"/>
          <w:sz w:val="24"/>
        </w:rPr>
        <w:t>（五）</w:t>
      </w:r>
      <w:r w:rsidRPr="007E75DE">
        <w:rPr>
          <w:rFonts w:hint="eastAsia"/>
          <w:sz w:val="24"/>
        </w:rPr>
        <w:t>AI+</w:t>
      </w:r>
      <w:r w:rsidRPr="007E75DE">
        <w:rPr>
          <w:rFonts w:hint="eastAsia"/>
          <w:sz w:val="24"/>
        </w:rPr>
        <w:t>应用场景</w:t>
      </w:r>
    </w:p>
    <w:p w:rsidR="007B5A33" w:rsidRPr="007E75DE" w:rsidRDefault="007B5A33" w:rsidP="007B5A33">
      <w:pPr>
        <w:spacing w:line="360" w:lineRule="auto"/>
        <w:ind w:firstLineChars="200" w:firstLine="446"/>
        <w:outlineLvl w:val="0"/>
        <w:rPr>
          <w:sz w:val="24"/>
        </w:rPr>
      </w:pPr>
      <w:r w:rsidRPr="007E75DE">
        <w:rPr>
          <w:rFonts w:hint="eastAsia"/>
          <w:sz w:val="24"/>
        </w:rPr>
        <w:t>将</w:t>
      </w:r>
      <w:r w:rsidRPr="007E75DE">
        <w:rPr>
          <w:rFonts w:hint="eastAsia"/>
          <w:sz w:val="24"/>
        </w:rPr>
        <w:t>Deepseek</w:t>
      </w:r>
      <w:r w:rsidRPr="007E75DE">
        <w:rPr>
          <w:rFonts w:hint="eastAsia"/>
          <w:sz w:val="24"/>
        </w:rPr>
        <w:t>、盘古大模型、通义千问等前沿大模型能力融入平台底层，构建教育专用大型模型、知识图谱、智能算法等核心组件，基于模型层的输出结果，构建数据智察、业务智办、智能问答等人工智能服务，采用灵活的部署方式，构建覆盖“监测</w:t>
      </w:r>
      <w:r w:rsidRPr="007E75DE">
        <w:rPr>
          <w:rFonts w:hint="eastAsia"/>
          <w:sz w:val="24"/>
        </w:rPr>
        <w:t>-</w:t>
      </w:r>
      <w:r w:rsidRPr="007E75DE">
        <w:rPr>
          <w:rFonts w:hint="eastAsia"/>
          <w:sz w:val="24"/>
        </w:rPr>
        <w:t>执行</w:t>
      </w:r>
      <w:r w:rsidRPr="007E75DE">
        <w:rPr>
          <w:rFonts w:hint="eastAsia"/>
          <w:sz w:val="24"/>
        </w:rPr>
        <w:t>-</w:t>
      </w:r>
      <w:r w:rsidRPr="007E75DE">
        <w:rPr>
          <w:rFonts w:hint="eastAsia"/>
          <w:sz w:val="24"/>
        </w:rPr>
        <w:t>服务”全链路的</w:t>
      </w:r>
      <w:r w:rsidRPr="007E75DE">
        <w:rPr>
          <w:rFonts w:hint="eastAsia"/>
          <w:sz w:val="24"/>
        </w:rPr>
        <w:t>50</w:t>
      </w:r>
      <w:r w:rsidRPr="007E75DE">
        <w:rPr>
          <w:rFonts w:hint="eastAsia"/>
          <w:sz w:val="24"/>
        </w:rPr>
        <w:t>个教育智能体，与教育数据平台无缝对接，直接调用数据仓库</w:t>
      </w:r>
      <w:r w:rsidRPr="007E75DE">
        <w:rPr>
          <w:rFonts w:hint="eastAsia"/>
          <w:sz w:val="24"/>
        </w:rPr>
        <w:t>API</w:t>
      </w:r>
      <w:r w:rsidRPr="007E75DE">
        <w:rPr>
          <w:rFonts w:hint="eastAsia"/>
          <w:sz w:val="24"/>
        </w:rPr>
        <w:t>获取实时数据。对采集到的海量教育数据进行深度挖掘与分析，构建不少于</w:t>
      </w:r>
      <w:r w:rsidRPr="007E75DE">
        <w:rPr>
          <w:rFonts w:hint="eastAsia"/>
          <w:sz w:val="24"/>
        </w:rPr>
        <w:t>20</w:t>
      </w:r>
      <w:r w:rsidRPr="007E75DE">
        <w:rPr>
          <w:rFonts w:hint="eastAsia"/>
          <w:sz w:val="24"/>
        </w:rPr>
        <w:t>项数据智察服务，自动识别数据中的关键信息、异常值及潜在趋势，开发智能预警功能，对可能出现的教育问题进行提前预警。结合教育领域的业务流程特点，自动化处理教育管理中的常规事务，通过分析历史数据与当前情况，提供多套的最优业务处理方案与建议。通过语音或文字形式提问，迅速理解并给出准确回答；根据用户的历史查询记录与偏好，通过智能问答服务为用户提供个性化的服务定制，如政策解读与业务指导、学习建议与资源推荐等。智能体将涵盖数据分析、预警预测、自动化流程管理、辅助决策、自然语言交互等多个方面，并以运行看板嵌入教育场景应用，展示服务调用量、响应速度、问题解决率等不少于</w:t>
      </w:r>
      <w:r w:rsidRPr="007E75DE">
        <w:rPr>
          <w:rFonts w:hint="eastAsia"/>
          <w:sz w:val="24"/>
        </w:rPr>
        <w:t>20</w:t>
      </w:r>
      <w:r w:rsidRPr="007E75DE">
        <w:rPr>
          <w:rFonts w:hint="eastAsia"/>
          <w:sz w:val="24"/>
        </w:rPr>
        <w:t>个核心指标，形成完整的人工智能服务体系。</w:t>
      </w:r>
    </w:p>
    <w:p w:rsidR="00865DF4" w:rsidRPr="007E75DE" w:rsidRDefault="009E4B43" w:rsidP="00865DF4">
      <w:pPr>
        <w:spacing w:line="360" w:lineRule="auto"/>
        <w:ind w:firstLineChars="200" w:firstLine="446"/>
        <w:outlineLvl w:val="0"/>
        <w:rPr>
          <w:sz w:val="24"/>
        </w:rPr>
      </w:pPr>
      <w:r w:rsidRPr="007E75DE">
        <w:rPr>
          <w:sz w:val="24"/>
        </w:rPr>
        <w:t>具体功能清单如下：</w:t>
      </w:r>
    </w:p>
    <w:p w:rsidR="009E4B43" w:rsidRPr="007E75DE" w:rsidRDefault="007B5A33" w:rsidP="007B5A33">
      <w:pPr>
        <w:spacing w:line="360" w:lineRule="auto"/>
        <w:ind w:firstLineChars="200" w:firstLine="446"/>
        <w:outlineLvl w:val="0"/>
        <w:rPr>
          <w:sz w:val="24"/>
        </w:rPr>
      </w:pPr>
      <w:r w:rsidRPr="007E75DE">
        <w:rPr>
          <w:rFonts w:hint="eastAsia"/>
          <w:sz w:val="24"/>
        </w:rPr>
        <w:t>1</w:t>
      </w:r>
      <w:r w:rsidRPr="007E75DE">
        <w:rPr>
          <w:rFonts w:hint="eastAsia"/>
          <w:sz w:val="24"/>
        </w:rPr>
        <w:t>、建设数据仓库</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
        <w:gridCol w:w="868"/>
        <w:gridCol w:w="930"/>
        <w:gridCol w:w="969"/>
        <w:gridCol w:w="4257"/>
        <w:gridCol w:w="501"/>
        <w:gridCol w:w="501"/>
      </w:tblGrid>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序号</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大类</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模块</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一级功能</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技术参数</w:t>
            </w:r>
          </w:p>
        </w:tc>
        <w:tc>
          <w:tcPr>
            <w:tcW w:w="0" w:type="auto"/>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数量</w:t>
            </w:r>
          </w:p>
        </w:tc>
        <w:tc>
          <w:tcPr>
            <w:tcW w:w="0" w:type="auto"/>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单位</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Merge w:val="restart"/>
            <w:shd w:val="clear" w:color="auto" w:fill="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建设数据仓库需求</w:t>
            </w:r>
          </w:p>
        </w:tc>
        <w:tc>
          <w:tcPr>
            <w:tcW w:w="0" w:type="auto"/>
            <w:vMerge w:val="restart"/>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建立教育数据原始库</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建立原始库</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w:t>
            </w:r>
            <w:r w:rsidRPr="007E75DE">
              <w:rPr>
                <w:rFonts w:cs="仿宋"/>
                <w:kern w:val="0"/>
                <w:sz w:val="24"/>
                <w:szCs w:val="32"/>
                <w:lang w:bidi="ar"/>
              </w:rPr>
              <w:t>需保持原始库数据结构与数据源的一致性，按照各类教育单位建设各类原始库。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2</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基础教育</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2.</w:t>
            </w:r>
            <w:r w:rsidRPr="007E75DE">
              <w:rPr>
                <w:rFonts w:cs="仿宋"/>
                <w:kern w:val="0"/>
                <w:sz w:val="24"/>
                <w:szCs w:val="32"/>
                <w:lang w:bidi="ar"/>
              </w:rPr>
              <w:t>需支持建立学校基本信息、办学条件建筑信息、学前教育机构办学条件等数据表。</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3</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普通本科院校</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3.</w:t>
            </w:r>
            <w:r w:rsidRPr="007E75DE">
              <w:rPr>
                <w:rFonts w:cs="仿宋"/>
                <w:kern w:val="0"/>
                <w:sz w:val="24"/>
                <w:szCs w:val="32"/>
                <w:lang w:bidi="ar"/>
              </w:rPr>
              <w:t>需支持建立学校基本数据、课程基本数据、课程建设数据等数据表。</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4</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职业院校</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4.</w:t>
            </w:r>
            <w:r w:rsidRPr="007E75DE">
              <w:rPr>
                <w:rFonts w:cs="仿宋"/>
                <w:kern w:val="0"/>
                <w:sz w:val="24"/>
                <w:szCs w:val="32"/>
                <w:lang w:bidi="ar"/>
              </w:rPr>
              <w:t>需支持建立学校基本数据、课程基本数据、课程建设数据等数据表。</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5</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其他</w:t>
            </w:r>
          </w:p>
        </w:tc>
        <w:tc>
          <w:tcPr>
            <w:tcW w:w="0" w:type="auto"/>
            <w:vAlign w:val="center"/>
          </w:tcPr>
          <w:p w:rsidR="007B5A33" w:rsidRPr="007E75DE" w:rsidRDefault="007B5A33" w:rsidP="007B5A33">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5.</w:t>
            </w:r>
            <w:r w:rsidRPr="007E75DE">
              <w:rPr>
                <w:rFonts w:cs="仿宋"/>
                <w:kern w:val="0"/>
                <w:sz w:val="24"/>
                <w:szCs w:val="32"/>
                <w:lang w:bidi="ar"/>
              </w:rPr>
              <w:t>需支持建立特殊教育学校情况、特殊教育班数、特殊教育学生数等数据表。</w:t>
            </w:r>
          </w:p>
          <w:p w:rsidR="007B5A33" w:rsidRPr="007E75DE" w:rsidRDefault="007B5A33" w:rsidP="007B5A33">
            <w:pPr>
              <w:widowControl/>
              <w:adjustRightInd w:val="0"/>
              <w:snapToGrid w:val="0"/>
              <w:jc w:val="left"/>
              <w:textAlignment w:val="center"/>
              <w:rPr>
                <w:rFonts w:cs="仿宋"/>
                <w:sz w:val="24"/>
                <w:szCs w:val="32"/>
              </w:rPr>
            </w:pPr>
            <w:r w:rsidRPr="007E75DE">
              <w:rPr>
                <w:rFonts w:cs="仿宋"/>
                <w:sz w:val="24"/>
                <w:szCs w:val="32"/>
              </w:rPr>
              <w:t>6.</w:t>
            </w:r>
            <w:r w:rsidRPr="007E75DE">
              <w:rPr>
                <w:rFonts w:cs="仿宋"/>
                <w:sz w:val="24"/>
                <w:szCs w:val="32"/>
              </w:rPr>
              <w:t>提供原始库的数据条数变化趋势。</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6</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val="restart"/>
            <w:shd w:val="clear" w:color="auto" w:fill="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建立教育数据标准库</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建立标准库</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7.</w:t>
            </w:r>
            <w:r w:rsidRPr="007E75DE">
              <w:rPr>
                <w:rFonts w:cs="仿宋"/>
                <w:kern w:val="0"/>
                <w:sz w:val="24"/>
                <w:szCs w:val="32"/>
                <w:lang w:bidi="ar"/>
              </w:rPr>
              <w:t>需支持建立标准库，保持和原始库一样的数据粒度，在原始库的基础上对数据进行清洗、转换、标准化等处理过程后形成的标准数据库。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7</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基础教育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8.</w:t>
            </w:r>
            <w:r w:rsidRPr="007E75DE">
              <w:rPr>
                <w:rFonts w:cs="仿宋"/>
                <w:kern w:val="0"/>
                <w:sz w:val="24"/>
                <w:szCs w:val="32"/>
                <w:lang w:bidi="ar"/>
              </w:rPr>
              <w:t>需支持建立学校（机构）基础信息、教职工基础信息、学生基础信息等标准库。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8</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普通本科教育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9.</w:t>
            </w:r>
            <w:r w:rsidRPr="007E75DE">
              <w:rPr>
                <w:rFonts w:cs="仿宋"/>
                <w:kern w:val="0"/>
                <w:sz w:val="24"/>
                <w:szCs w:val="32"/>
                <w:lang w:bidi="ar"/>
              </w:rPr>
              <w:t>需支持建立学校（机构）基础信息、教职工基础信息、学生基本信息等标准库。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9</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职业教育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10.</w:t>
            </w:r>
            <w:r w:rsidRPr="007E75DE">
              <w:rPr>
                <w:rFonts w:cs="仿宋"/>
                <w:kern w:val="0"/>
                <w:sz w:val="24"/>
                <w:szCs w:val="32"/>
                <w:lang w:bidi="ar"/>
              </w:rPr>
              <w:t>需支持建立学校（机构）基础信息、教职工基础信息、学生基本信息等标准库。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10</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其他</w:t>
            </w:r>
          </w:p>
        </w:tc>
        <w:tc>
          <w:tcPr>
            <w:tcW w:w="0" w:type="auto"/>
            <w:vAlign w:val="center"/>
          </w:tcPr>
          <w:p w:rsidR="007B5A33" w:rsidRPr="007E75DE" w:rsidRDefault="007B5A33" w:rsidP="007B5A33">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11.</w:t>
            </w:r>
            <w:r w:rsidRPr="007E75DE">
              <w:rPr>
                <w:rFonts w:cs="仿宋"/>
                <w:kern w:val="0"/>
                <w:sz w:val="24"/>
                <w:szCs w:val="32"/>
                <w:lang w:bidi="ar"/>
              </w:rPr>
              <w:t>需支持建立特殊学校基础信息、项目采购标准库、项目采购类型等标准库。</w:t>
            </w:r>
          </w:p>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12.</w:t>
            </w:r>
            <w:r w:rsidRPr="007E75DE">
              <w:rPr>
                <w:rFonts w:cs="仿宋"/>
                <w:kern w:val="0"/>
                <w:sz w:val="24"/>
                <w:szCs w:val="32"/>
                <w:lang w:bidi="ar"/>
              </w:rPr>
              <w:t>提供标准库的数据条数变化趋势。</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11</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val="restart"/>
            <w:shd w:val="clear" w:color="auto" w:fill="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建立教育数据主题库</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建立数据主题库</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13.</w:t>
            </w:r>
            <w:r w:rsidRPr="007E75DE">
              <w:rPr>
                <w:rFonts w:cs="仿宋"/>
                <w:kern w:val="0"/>
                <w:sz w:val="24"/>
                <w:szCs w:val="32"/>
                <w:lang w:bidi="ar"/>
              </w:rPr>
              <w:t>需支持教育数据进一步组织和分类形成主题数据库。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12</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基础教育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14.</w:t>
            </w:r>
            <w:r w:rsidRPr="007E75DE">
              <w:rPr>
                <w:rFonts w:cs="仿宋"/>
                <w:kern w:val="0"/>
                <w:sz w:val="24"/>
                <w:szCs w:val="32"/>
                <w:lang w:bidi="ar"/>
              </w:rPr>
              <w:t>需支持建立学校基本信息、集团校组织信息、学校年级信息等主题库。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13</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普通本科教育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15.</w:t>
            </w:r>
            <w:r w:rsidRPr="007E75DE">
              <w:rPr>
                <w:rFonts w:cs="仿宋"/>
                <w:kern w:val="0"/>
                <w:sz w:val="24"/>
                <w:szCs w:val="32"/>
                <w:lang w:bidi="ar"/>
              </w:rPr>
              <w:t>需支持建立学校基本信息、二级单位信息、学科点信息等主题库。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14</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职业教育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16.</w:t>
            </w:r>
            <w:r w:rsidRPr="007E75DE">
              <w:rPr>
                <w:rFonts w:cs="仿宋"/>
                <w:kern w:val="0"/>
                <w:sz w:val="24"/>
                <w:szCs w:val="32"/>
                <w:lang w:bidi="ar"/>
              </w:rPr>
              <w:t>需支持建立学校基本信息、二级单位信息、学科点信息等主题库。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15</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noWrap/>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其他</w:t>
            </w:r>
          </w:p>
        </w:tc>
        <w:tc>
          <w:tcPr>
            <w:tcW w:w="0" w:type="auto"/>
            <w:vAlign w:val="center"/>
          </w:tcPr>
          <w:p w:rsidR="007B5A33" w:rsidRPr="007E75DE" w:rsidRDefault="007B5A33" w:rsidP="007B5A33">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17.</w:t>
            </w:r>
            <w:r w:rsidRPr="007E75DE">
              <w:rPr>
                <w:rFonts w:cs="仿宋"/>
                <w:kern w:val="0"/>
                <w:sz w:val="24"/>
                <w:szCs w:val="32"/>
                <w:lang w:bidi="ar"/>
              </w:rPr>
              <w:t>需支持建立特殊学校基础信息、项目预算信息、项目采购信息等主题库。</w:t>
            </w:r>
          </w:p>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18</w:t>
            </w:r>
            <w:r w:rsidRPr="007E75DE">
              <w:rPr>
                <w:rFonts w:cs="仿宋"/>
                <w:sz w:val="24"/>
                <w:szCs w:val="32"/>
              </w:rPr>
              <w:t>.</w:t>
            </w:r>
            <w:r w:rsidRPr="007E75DE">
              <w:rPr>
                <w:rFonts w:cs="仿宋"/>
                <w:sz w:val="24"/>
                <w:szCs w:val="32"/>
              </w:rPr>
              <w:t>提供主题库的数据条数变化趋势。</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bl>
    <w:p w:rsidR="009E4B43" w:rsidRPr="007E75DE" w:rsidRDefault="007B5A33" w:rsidP="007B5A33">
      <w:pPr>
        <w:spacing w:line="360" w:lineRule="auto"/>
        <w:ind w:firstLineChars="200" w:firstLine="446"/>
        <w:outlineLvl w:val="0"/>
        <w:rPr>
          <w:sz w:val="24"/>
        </w:rPr>
      </w:pPr>
      <w:r w:rsidRPr="007E75DE">
        <w:rPr>
          <w:rFonts w:hint="eastAsia"/>
          <w:sz w:val="24"/>
        </w:rPr>
        <w:t>2</w:t>
      </w:r>
      <w:r w:rsidRPr="007E75DE">
        <w:rPr>
          <w:rFonts w:hint="eastAsia"/>
          <w:sz w:val="24"/>
        </w:rPr>
        <w:t>、教育数据管理平台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
        <w:gridCol w:w="620"/>
        <w:gridCol w:w="944"/>
        <w:gridCol w:w="1146"/>
        <w:gridCol w:w="4439"/>
        <w:gridCol w:w="460"/>
        <w:gridCol w:w="460"/>
      </w:tblGrid>
      <w:tr w:rsidR="00381995" w:rsidRPr="007E75DE" w:rsidTr="00381995">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序号</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大类</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一级功能</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技术参数</w:t>
            </w:r>
          </w:p>
        </w:tc>
        <w:tc>
          <w:tcPr>
            <w:tcW w:w="0" w:type="auto"/>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数量</w:t>
            </w:r>
          </w:p>
        </w:tc>
        <w:tc>
          <w:tcPr>
            <w:tcW w:w="0" w:type="auto"/>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单位</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val="restart"/>
            <w:shd w:val="clear" w:color="auto" w:fill="FFFFFF"/>
            <w:vAlign w:val="center"/>
          </w:tcPr>
          <w:p w:rsidR="00381995" w:rsidRPr="007E75DE" w:rsidRDefault="00381995" w:rsidP="00381995">
            <w:pPr>
              <w:adjustRightInd w:val="0"/>
              <w:snapToGrid w:val="0"/>
              <w:jc w:val="center"/>
              <w:textAlignment w:val="center"/>
              <w:rPr>
                <w:rFonts w:cs="仿宋"/>
                <w:sz w:val="24"/>
                <w:szCs w:val="32"/>
              </w:rPr>
            </w:pPr>
            <w:r w:rsidRPr="007E75DE">
              <w:rPr>
                <w:rFonts w:cs="仿宋" w:hint="eastAsia"/>
                <w:kern w:val="0"/>
                <w:sz w:val="24"/>
                <w:szCs w:val="32"/>
                <w:lang w:bidi="ar"/>
              </w:rPr>
              <w:t>教育数据管理平台需求</w:t>
            </w:r>
          </w:p>
        </w:tc>
        <w:tc>
          <w:tcPr>
            <w:tcW w:w="0" w:type="auto"/>
            <w:vMerge w:val="restart"/>
            <w:shd w:val="clear" w:color="auto" w:fill="FFFFFF"/>
            <w:vAlign w:val="center"/>
          </w:tcPr>
          <w:p w:rsidR="00381995" w:rsidRPr="007E75DE" w:rsidRDefault="00381995" w:rsidP="00381995">
            <w:pPr>
              <w:adjustRightInd w:val="0"/>
              <w:snapToGrid w:val="0"/>
              <w:textAlignment w:val="center"/>
              <w:rPr>
                <w:rFonts w:cs="仿宋"/>
                <w:sz w:val="24"/>
                <w:szCs w:val="32"/>
              </w:rPr>
            </w:pPr>
            <w:r w:rsidRPr="007E75DE">
              <w:rPr>
                <w:rFonts w:cs="仿宋" w:hint="eastAsia"/>
                <w:kern w:val="0"/>
                <w:sz w:val="24"/>
                <w:szCs w:val="32"/>
                <w:lang w:bidi="ar"/>
              </w:rPr>
              <w:t>教育数据集成模块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数据源管理子模块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w:t>
            </w:r>
            <w:r w:rsidRPr="007E75DE">
              <w:rPr>
                <w:rFonts w:cs="仿宋"/>
                <w:kern w:val="0"/>
                <w:sz w:val="24"/>
                <w:szCs w:val="32"/>
                <w:lang w:bidi="ar"/>
              </w:rPr>
              <w:t>需具备数据源连接配置、连接状态监测、任务状态监测、开发</w:t>
            </w:r>
            <w:r w:rsidRPr="007E75DE">
              <w:rPr>
                <w:rFonts w:cs="仿宋"/>
                <w:kern w:val="0"/>
                <w:sz w:val="24"/>
                <w:szCs w:val="32"/>
                <w:lang w:bidi="ar"/>
              </w:rPr>
              <w:t>/</w:t>
            </w:r>
            <w:r w:rsidRPr="007E75DE">
              <w:rPr>
                <w:rFonts w:cs="仿宋"/>
                <w:kern w:val="0"/>
                <w:sz w:val="24"/>
                <w:szCs w:val="32"/>
                <w:lang w:bidi="ar"/>
              </w:rPr>
              <w:t>生产环境映射等数据源管理功能。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w:t>
            </w:r>
            <w:r w:rsidRPr="007E75DE">
              <w:rPr>
                <w:rFonts w:cs="仿宋"/>
                <w:kern w:val="0"/>
                <w:sz w:val="24"/>
                <w:szCs w:val="32"/>
                <w:lang w:bidi="ar"/>
              </w:rPr>
              <w:t>支持数据源的统一管理及在线连通测试，包括但不限于国产数据库</w:t>
            </w:r>
            <w:r w:rsidRPr="007E75DE">
              <w:rPr>
                <w:rFonts w:cs="仿宋"/>
                <w:kern w:val="0"/>
                <w:sz w:val="24"/>
                <w:szCs w:val="32"/>
                <w:lang w:bidi="ar"/>
              </w:rPr>
              <w:t>GaussDB</w:t>
            </w:r>
            <w:r w:rsidRPr="007E75DE">
              <w:rPr>
                <w:rFonts w:cs="仿宋"/>
                <w:kern w:val="0"/>
                <w:sz w:val="24"/>
                <w:szCs w:val="32"/>
                <w:lang w:bidi="ar"/>
              </w:rPr>
              <w:t>、</w:t>
            </w:r>
            <w:r w:rsidRPr="007E75DE">
              <w:rPr>
                <w:rFonts w:cs="仿宋"/>
                <w:kern w:val="0"/>
                <w:sz w:val="24"/>
                <w:szCs w:val="32"/>
                <w:lang w:bidi="ar"/>
              </w:rPr>
              <w:t>SFTP</w:t>
            </w:r>
            <w:r w:rsidRPr="007E75DE">
              <w:rPr>
                <w:rFonts w:cs="仿宋"/>
                <w:kern w:val="0"/>
                <w:sz w:val="24"/>
                <w:szCs w:val="32"/>
                <w:lang w:bidi="ar"/>
              </w:rPr>
              <w:t>、</w:t>
            </w:r>
            <w:r w:rsidRPr="007E75DE">
              <w:rPr>
                <w:rFonts w:cs="仿宋"/>
                <w:kern w:val="0"/>
                <w:sz w:val="24"/>
                <w:szCs w:val="32"/>
                <w:lang w:bidi="ar"/>
              </w:rPr>
              <w:t>HDFS</w:t>
            </w:r>
            <w:r w:rsidRPr="007E75DE">
              <w:rPr>
                <w:rFonts w:cs="仿宋"/>
                <w:kern w:val="0"/>
                <w:sz w:val="24"/>
                <w:szCs w:val="32"/>
                <w:lang w:bidi="ar"/>
              </w:rPr>
              <w:t>，满足不同数据源之间的数据集成与传输需求；</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kern w:val="0"/>
                <w:sz w:val="24"/>
                <w:szCs w:val="32"/>
                <w:lang w:bidi="ar"/>
              </w:rPr>
              <w:t>3.</w:t>
            </w:r>
            <w:r w:rsidRPr="007E75DE">
              <w:rPr>
                <w:rFonts w:cs="仿宋"/>
                <w:kern w:val="0"/>
                <w:sz w:val="24"/>
                <w:szCs w:val="32"/>
                <w:lang w:bidi="ar"/>
              </w:rPr>
              <w:t>需支持多种异构数据源之间的数据读写，如人大金仓、达梦、南大通用等。</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数据同步子模块（数据交换平台模块）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w:t>
            </w:r>
            <w:r w:rsidRPr="007E75DE">
              <w:rPr>
                <w:rFonts w:cs="仿宋" w:hint="eastAsia"/>
                <w:kern w:val="0"/>
                <w:sz w:val="24"/>
                <w:szCs w:val="32"/>
                <w:lang w:bidi="ar"/>
              </w:rPr>
              <w:t>支持以可视化零代码的方式，快速配置结构化数据采集任务，并支持以自动建表方式创建原始表；支持以流水数据追加采集、变化数据更新两种增量采集方式，配置增量采集任务；平台支持配置</w:t>
            </w:r>
            <w:r w:rsidRPr="007E75DE">
              <w:rPr>
                <w:rFonts w:cs="仿宋" w:hint="eastAsia"/>
                <w:kern w:val="0"/>
                <w:sz w:val="24"/>
                <w:szCs w:val="32"/>
                <w:lang w:bidi="ar"/>
              </w:rPr>
              <w:t>API</w:t>
            </w:r>
            <w:r w:rsidRPr="007E75DE">
              <w:rPr>
                <w:rFonts w:cs="仿宋" w:hint="eastAsia"/>
                <w:kern w:val="0"/>
                <w:sz w:val="24"/>
                <w:szCs w:val="32"/>
                <w:lang w:bidi="ar"/>
              </w:rPr>
              <w:t>接口地址、请求参数、返回参数、分页属性等内容完成</w:t>
            </w:r>
            <w:r w:rsidRPr="007E75DE">
              <w:rPr>
                <w:rFonts w:cs="仿宋" w:hint="eastAsia"/>
                <w:kern w:val="0"/>
                <w:sz w:val="24"/>
                <w:szCs w:val="32"/>
                <w:lang w:bidi="ar"/>
              </w:rPr>
              <w:t>API</w:t>
            </w:r>
            <w:r w:rsidRPr="007E75DE">
              <w:rPr>
                <w:rFonts w:cs="仿宋" w:hint="eastAsia"/>
                <w:kern w:val="0"/>
                <w:sz w:val="24"/>
                <w:szCs w:val="32"/>
                <w:lang w:bidi="ar"/>
              </w:rPr>
              <w:t>接口数据采集；支持</w:t>
            </w:r>
            <w:r w:rsidRPr="007E75DE">
              <w:rPr>
                <w:rFonts w:cs="仿宋" w:hint="eastAsia"/>
                <w:kern w:val="0"/>
                <w:sz w:val="24"/>
                <w:szCs w:val="32"/>
                <w:lang w:bidi="ar"/>
              </w:rPr>
              <w:t>excel</w:t>
            </w:r>
            <w:r w:rsidRPr="007E75DE">
              <w:rPr>
                <w:rFonts w:cs="仿宋" w:hint="eastAsia"/>
                <w:kern w:val="0"/>
                <w:sz w:val="24"/>
                <w:szCs w:val="32"/>
                <w:lang w:bidi="ar"/>
              </w:rPr>
              <w:t>文本导入的方式，完成线下数据采集，并支持配置数据导入权限，可查看导入日志，包含但不限于导入人员、导入时间、导入数据条数等数据项。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w:t>
            </w:r>
            <w:r w:rsidRPr="007E75DE">
              <w:rPr>
                <w:rFonts w:cs="仿宋" w:hint="eastAsia"/>
                <w:kern w:val="0"/>
                <w:sz w:val="24"/>
                <w:szCs w:val="32"/>
                <w:lang w:bidi="ar"/>
              </w:rPr>
              <w:t>需具备向导模式、脚本模式、全量</w:t>
            </w:r>
            <w:r w:rsidRPr="007E75DE">
              <w:rPr>
                <w:rFonts w:cs="仿宋" w:hint="eastAsia"/>
                <w:kern w:val="0"/>
                <w:sz w:val="24"/>
                <w:szCs w:val="32"/>
                <w:lang w:bidi="ar"/>
              </w:rPr>
              <w:t>/</w:t>
            </w:r>
            <w:r w:rsidRPr="007E75DE">
              <w:rPr>
                <w:rFonts w:cs="仿宋" w:hint="eastAsia"/>
                <w:kern w:val="0"/>
                <w:sz w:val="24"/>
                <w:szCs w:val="32"/>
                <w:lang w:bidi="ar"/>
              </w:rPr>
              <w:t>增量同步、定点增量同步、整库同步、</w:t>
            </w:r>
            <w:r w:rsidRPr="007E75DE">
              <w:rPr>
                <w:rFonts w:cs="仿宋" w:hint="eastAsia"/>
                <w:kern w:val="0"/>
                <w:sz w:val="24"/>
                <w:szCs w:val="32"/>
                <w:lang w:bidi="ar"/>
              </w:rPr>
              <w:t>FTP</w:t>
            </w:r>
            <w:r w:rsidRPr="007E75DE">
              <w:rPr>
                <w:rFonts w:cs="仿宋" w:hint="eastAsia"/>
                <w:kern w:val="0"/>
                <w:sz w:val="24"/>
                <w:szCs w:val="32"/>
                <w:lang w:bidi="ar"/>
              </w:rPr>
              <w:t>同步、同步日志管理等数据交换管理功能。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w:t>
            </w:r>
            <w:r w:rsidRPr="007E75DE">
              <w:rPr>
                <w:rFonts w:cs="仿宋" w:hint="eastAsia"/>
                <w:kern w:val="0"/>
                <w:sz w:val="24"/>
                <w:szCs w:val="32"/>
                <w:lang w:bidi="ar"/>
              </w:rPr>
              <w:t>需支持</w:t>
            </w:r>
            <w:r w:rsidRPr="007E75DE">
              <w:rPr>
                <w:rFonts w:cs="仿宋" w:hint="eastAsia"/>
                <w:kern w:val="0"/>
                <w:sz w:val="24"/>
                <w:szCs w:val="32"/>
                <w:lang w:bidi="ar"/>
              </w:rPr>
              <w:t>10</w:t>
            </w:r>
            <w:r w:rsidRPr="007E75DE">
              <w:rPr>
                <w:rFonts w:cs="仿宋" w:hint="eastAsia"/>
                <w:kern w:val="0"/>
                <w:sz w:val="24"/>
                <w:szCs w:val="32"/>
                <w:lang w:bidi="ar"/>
              </w:rPr>
              <w:t>种以上数据源的并发数据交换；支持</w:t>
            </w:r>
            <w:r w:rsidRPr="007E75DE">
              <w:rPr>
                <w:rFonts w:cs="仿宋" w:hint="eastAsia"/>
                <w:kern w:val="0"/>
                <w:sz w:val="24"/>
                <w:szCs w:val="32"/>
                <w:lang w:bidi="ar"/>
              </w:rPr>
              <w:t>200</w:t>
            </w:r>
            <w:r w:rsidRPr="007E75DE">
              <w:rPr>
                <w:rFonts w:cs="仿宋" w:hint="eastAsia"/>
                <w:kern w:val="0"/>
                <w:sz w:val="24"/>
                <w:szCs w:val="32"/>
                <w:lang w:bidi="ar"/>
              </w:rPr>
              <w:t>万条</w:t>
            </w:r>
            <w:r w:rsidRPr="007E75DE">
              <w:rPr>
                <w:rFonts w:cs="仿宋" w:hint="eastAsia"/>
                <w:kern w:val="0"/>
                <w:sz w:val="24"/>
                <w:szCs w:val="32"/>
                <w:lang w:bidi="ar"/>
              </w:rPr>
              <w:t>/s</w:t>
            </w:r>
            <w:r w:rsidRPr="007E75DE">
              <w:rPr>
                <w:rFonts w:cs="仿宋" w:hint="eastAsia"/>
                <w:kern w:val="0"/>
                <w:sz w:val="24"/>
                <w:szCs w:val="32"/>
                <w:lang w:bidi="ar"/>
              </w:rPr>
              <w:t>数据传输能力；数据传输延迟毫秒级别。</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hint="eastAsia"/>
                <w:kern w:val="0"/>
                <w:sz w:val="24"/>
                <w:szCs w:val="32"/>
                <w:lang w:bidi="ar"/>
              </w:rPr>
              <w:t>7.</w:t>
            </w:r>
            <w:r w:rsidRPr="007E75DE">
              <w:rPr>
                <w:rFonts w:cs="仿宋" w:hint="eastAsia"/>
                <w:kern w:val="0"/>
                <w:sz w:val="24"/>
                <w:szCs w:val="32"/>
                <w:lang w:bidi="ar"/>
              </w:rPr>
              <w:t>需具备脏数据管理的功能，支持对脏数据是否需要记录进行配置，支持可配置当脏数据量超过一定数量或一定比例时任务置为失败，提示及时排查脏数据问题；支持脏数据的统计，包括每个同步任务的脏数据产生趋势，脏数据产生较多的任务。</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8.</w:t>
            </w:r>
            <w:r w:rsidRPr="007E75DE">
              <w:rPr>
                <w:rFonts w:cs="仿宋"/>
                <w:kern w:val="0"/>
                <w:sz w:val="24"/>
                <w:szCs w:val="32"/>
                <w:lang w:bidi="ar"/>
              </w:rPr>
              <w:t>非结构化资源需支持以</w:t>
            </w:r>
            <w:r w:rsidRPr="007E75DE">
              <w:rPr>
                <w:rFonts w:cs="仿宋"/>
                <w:kern w:val="0"/>
                <w:sz w:val="24"/>
                <w:szCs w:val="32"/>
                <w:lang w:bidi="ar"/>
              </w:rPr>
              <w:t>SFTP</w:t>
            </w:r>
            <w:r w:rsidRPr="007E75DE">
              <w:rPr>
                <w:rFonts w:cs="仿宋"/>
                <w:kern w:val="0"/>
                <w:sz w:val="24"/>
                <w:szCs w:val="32"/>
                <w:lang w:bidi="ar"/>
              </w:rPr>
              <w:t>交换形式根据设定的周期频次将文件同步至订阅文件服务器中、以</w:t>
            </w:r>
            <w:r w:rsidRPr="007E75DE">
              <w:rPr>
                <w:rFonts w:cs="仿宋"/>
                <w:kern w:val="0"/>
                <w:sz w:val="24"/>
                <w:szCs w:val="32"/>
                <w:lang w:bidi="ar"/>
              </w:rPr>
              <w:t>API</w:t>
            </w:r>
            <w:r w:rsidRPr="007E75DE">
              <w:rPr>
                <w:rFonts w:cs="仿宋"/>
                <w:kern w:val="0"/>
                <w:sz w:val="24"/>
                <w:szCs w:val="32"/>
                <w:lang w:bidi="ar"/>
              </w:rPr>
              <w:t>接口形式通过</w:t>
            </w:r>
            <w:r w:rsidRPr="007E75DE">
              <w:rPr>
                <w:rFonts w:cs="仿宋"/>
                <w:kern w:val="0"/>
                <w:sz w:val="24"/>
                <w:szCs w:val="32"/>
                <w:lang w:bidi="ar"/>
              </w:rPr>
              <w:t>HTTP/S</w:t>
            </w:r>
            <w:r w:rsidRPr="007E75DE">
              <w:rPr>
                <w:rFonts w:cs="仿宋"/>
                <w:kern w:val="0"/>
                <w:sz w:val="24"/>
                <w:szCs w:val="32"/>
                <w:lang w:bidi="ar"/>
              </w:rPr>
              <w:t>协议或</w:t>
            </w:r>
            <w:r w:rsidRPr="007E75DE">
              <w:rPr>
                <w:rFonts w:cs="仿宋"/>
                <w:kern w:val="0"/>
                <w:sz w:val="24"/>
                <w:szCs w:val="32"/>
                <w:lang w:bidi="ar"/>
              </w:rPr>
              <w:t>WebService</w:t>
            </w:r>
            <w:r w:rsidRPr="007E75DE">
              <w:rPr>
                <w:rFonts w:cs="仿宋"/>
                <w:kern w:val="0"/>
                <w:sz w:val="24"/>
                <w:szCs w:val="32"/>
                <w:lang w:bidi="ar"/>
              </w:rPr>
              <w:t>协议进行接口文件调用、以在线查询形式在数据门户中在线查询下载文件；</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kern w:val="0"/>
                <w:sz w:val="24"/>
                <w:szCs w:val="32"/>
                <w:lang w:bidi="ar"/>
              </w:rPr>
              <w:t>9.</w:t>
            </w:r>
            <w:r w:rsidRPr="007E75DE">
              <w:rPr>
                <w:rFonts w:cs="仿宋"/>
                <w:kern w:val="0"/>
                <w:sz w:val="24"/>
                <w:szCs w:val="32"/>
                <w:lang w:bidi="ar"/>
              </w:rPr>
              <w:t>需具备更具针对性的非结构化数据断点续传功能，即在同步任务失败后，任务下一次同步时可接着上次同步失败的标记点进行同步。</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sz w:val="24"/>
                <w:szCs w:val="32"/>
              </w:rPr>
              <w:t>10.</w:t>
            </w:r>
            <w:r w:rsidRPr="007E75DE">
              <w:rPr>
                <w:rFonts w:cs="仿宋"/>
                <w:sz w:val="24"/>
                <w:szCs w:val="32"/>
              </w:rPr>
              <w:t>消息资源需支持以实时通讯形式，由资源发布系统推送消息，资源订阅系统在指定的消息区实时获取消息数据；</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监控中心子模块</w:t>
            </w:r>
          </w:p>
        </w:tc>
        <w:tc>
          <w:tcPr>
            <w:tcW w:w="0" w:type="auto"/>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11.</w:t>
            </w:r>
            <w:r w:rsidRPr="007E75DE">
              <w:rPr>
                <w:rFonts w:cs="仿宋"/>
                <w:kern w:val="0"/>
                <w:sz w:val="24"/>
                <w:szCs w:val="32"/>
                <w:lang w:bidi="ar"/>
              </w:rPr>
              <w:t>需具备实例运行情况汇总、当日实例完成情况、执行耗时、实例执行状态等监控分析功能。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12.</w:t>
            </w:r>
            <w:r w:rsidRPr="007E75DE">
              <w:rPr>
                <w:rFonts w:cs="仿宋"/>
                <w:kern w:val="0"/>
                <w:sz w:val="24"/>
                <w:szCs w:val="32"/>
                <w:lang w:bidi="ar"/>
              </w:rPr>
              <w:t>需具备任务管理、任务运行历史、周期实例管理、手动任务和实例管理、实例重跑、置为成功、手动启停等监控管理功能。</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kern w:val="0"/>
                <w:sz w:val="24"/>
                <w:szCs w:val="32"/>
                <w:lang w:bidi="ar"/>
              </w:rPr>
              <w:t>13.</w:t>
            </w:r>
            <w:r w:rsidRPr="007E75DE">
              <w:rPr>
                <w:rFonts w:cs="仿宋"/>
                <w:kern w:val="0"/>
                <w:sz w:val="24"/>
                <w:szCs w:val="32"/>
                <w:lang w:bidi="ar"/>
              </w:rPr>
              <w:t>需具备任务监控总览功能，包含可视化指标展示需</w:t>
            </w:r>
            <w:r w:rsidRPr="007E75DE">
              <w:rPr>
                <w:rFonts w:cs="仿宋"/>
                <w:kern w:val="0"/>
                <w:sz w:val="24"/>
                <w:szCs w:val="32"/>
                <w:lang w:bidi="ar"/>
              </w:rPr>
              <w:t>≥10</w:t>
            </w:r>
            <w:r w:rsidRPr="007E75DE">
              <w:rPr>
                <w:rFonts w:cs="仿宋"/>
                <w:kern w:val="0"/>
                <w:sz w:val="24"/>
                <w:szCs w:val="32"/>
                <w:lang w:bidi="ar"/>
              </w:rPr>
              <w:t>种；支持并发批处理数据峰值达</w:t>
            </w:r>
            <w:r w:rsidRPr="007E75DE">
              <w:rPr>
                <w:rFonts w:cs="仿宋"/>
                <w:kern w:val="0"/>
                <w:sz w:val="24"/>
                <w:szCs w:val="32"/>
                <w:lang w:bidi="ar"/>
              </w:rPr>
              <w:t>100GB</w:t>
            </w:r>
            <w:r w:rsidRPr="007E75DE">
              <w:rPr>
                <w:rFonts w:cs="仿宋"/>
                <w:kern w:val="0"/>
                <w:sz w:val="24"/>
                <w:szCs w:val="32"/>
                <w:lang w:bidi="ar"/>
              </w:rPr>
              <w:t>；支持单节点任务并发最大可达</w:t>
            </w:r>
            <w:r w:rsidRPr="007E75DE">
              <w:rPr>
                <w:rFonts w:cs="仿宋"/>
                <w:kern w:val="0"/>
                <w:sz w:val="24"/>
                <w:szCs w:val="32"/>
                <w:lang w:bidi="ar"/>
              </w:rPr>
              <w:t>80</w:t>
            </w:r>
            <w:r w:rsidRPr="007E75DE">
              <w:rPr>
                <w:rFonts w:cs="仿宋"/>
                <w:kern w:val="0"/>
                <w:sz w:val="24"/>
                <w:szCs w:val="32"/>
                <w:lang w:bidi="ar"/>
              </w:rPr>
              <w:t>条</w:t>
            </w:r>
            <w:r w:rsidRPr="007E75DE">
              <w:rPr>
                <w:rFonts w:cs="仿宋"/>
                <w:kern w:val="0"/>
                <w:sz w:val="24"/>
                <w:szCs w:val="32"/>
                <w:lang w:bidi="ar"/>
              </w:rPr>
              <w:t>/s</w:t>
            </w:r>
            <w:r w:rsidRPr="007E75DE">
              <w:rPr>
                <w:rFonts w:cs="仿宋"/>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数据地图子模块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14.</w:t>
            </w:r>
            <w:r w:rsidRPr="007E75DE">
              <w:rPr>
                <w:rFonts w:cs="仿宋"/>
                <w:kern w:val="0"/>
                <w:sz w:val="24"/>
                <w:szCs w:val="32"/>
                <w:lang w:bidi="ar"/>
              </w:rPr>
              <w:t>需具备数据资产目录展示、数据查找、数据表元数据管理、数据血缘解析、数据资产目录的构建与管理的功能。需具备资产目录、数据源、</w:t>
            </w:r>
            <w:r w:rsidRPr="007E75DE">
              <w:rPr>
                <w:rFonts w:cs="仿宋"/>
                <w:kern w:val="0"/>
                <w:sz w:val="24"/>
                <w:szCs w:val="32"/>
                <w:lang w:bidi="ar"/>
              </w:rPr>
              <w:t>UDF</w:t>
            </w:r>
            <w:r w:rsidRPr="007E75DE">
              <w:rPr>
                <w:rFonts w:cs="仿宋"/>
                <w:kern w:val="0"/>
                <w:sz w:val="24"/>
                <w:szCs w:val="32"/>
                <w:lang w:bidi="ar"/>
              </w:rPr>
              <w:t>资源等数据权限的管理，支持对开发项目进行授权管理，管理员可手动授权。</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15.</w:t>
            </w:r>
            <w:r w:rsidRPr="007E75DE">
              <w:rPr>
                <w:rFonts w:cs="仿宋"/>
                <w:kern w:val="0"/>
                <w:sz w:val="24"/>
                <w:szCs w:val="32"/>
                <w:lang w:bidi="ar"/>
              </w:rPr>
              <w:t>提供数据集市资源清单检索，包括但不限于展示各部门发布资源类型、资源名称、资源主题、发布系统、责任部门、浏览量、关注数、订阅数、资源支持交换形式，支持根据资源责任部门、发布系统、资源类型、资源主题、交换形式、是否关注及资源名</w:t>
            </w:r>
            <w:r w:rsidRPr="007E75DE">
              <w:rPr>
                <w:rFonts w:cs="仿宋"/>
                <w:kern w:val="0"/>
                <w:sz w:val="24"/>
                <w:szCs w:val="32"/>
                <w:lang w:bidi="ar"/>
              </w:rPr>
              <w:t>/</w:t>
            </w:r>
            <w:r w:rsidRPr="007E75DE">
              <w:rPr>
                <w:rFonts w:cs="仿宋"/>
                <w:kern w:val="0"/>
                <w:sz w:val="24"/>
                <w:szCs w:val="32"/>
                <w:lang w:bidi="ar"/>
              </w:rPr>
              <w:t>资源备注</w:t>
            </w:r>
            <w:r w:rsidRPr="007E75DE">
              <w:rPr>
                <w:rFonts w:cs="仿宋"/>
                <w:kern w:val="0"/>
                <w:sz w:val="24"/>
                <w:szCs w:val="32"/>
                <w:lang w:bidi="ar"/>
              </w:rPr>
              <w:t>/</w:t>
            </w:r>
            <w:r w:rsidRPr="007E75DE">
              <w:rPr>
                <w:rFonts w:cs="仿宋"/>
                <w:kern w:val="0"/>
                <w:sz w:val="24"/>
                <w:szCs w:val="32"/>
                <w:lang w:bidi="ar"/>
              </w:rPr>
              <w:t>资源内容进行模糊匹配或精准搜索。</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kern w:val="0"/>
                <w:sz w:val="24"/>
                <w:szCs w:val="32"/>
                <w:lang w:bidi="ar"/>
              </w:rPr>
              <w:t>16.</w:t>
            </w:r>
            <w:r w:rsidRPr="007E75DE">
              <w:rPr>
                <w:rFonts w:cs="仿宋" w:hint="eastAsia"/>
                <w:kern w:val="0"/>
                <w:sz w:val="24"/>
                <w:szCs w:val="32"/>
                <w:lang w:bidi="ar"/>
              </w:rPr>
              <w:t xml:space="preserve"> </w:t>
            </w:r>
            <w:r w:rsidR="00672F63" w:rsidRPr="007E75DE">
              <w:rPr>
                <w:rFonts w:cs="仿宋" w:hint="eastAsia"/>
                <w:kern w:val="0"/>
                <w:sz w:val="24"/>
                <w:szCs w:val="32"/>
                <w:lang w:bidi="ar"/>
              </w:rPr>
              <w:t>支持资源内容详细展示，包括资源基本信息、支持的交换形式、数据结构、资源样例，数据接口手册如功能说明、接口协议（</w:t>
            </w:r>
            <w:r w:rsidR="00672F63" w:rsidRPr="007E75DE">
              <w:rPr>
                <w:rFonts w:cs="仿宋" w:hint="eastAsia"/>
                <w:kern w:val="0"/>
                <w:sz w:val="24"/>
                <w:szCs w:val="32"/>
                <w:lang w:bidi="ar"/>
              </w:rPr>
              <w:t>HTTP/S</w:t>
            </w:r>
            <w:r w:rsidR="00672F63" w:rsidRPr="007E75DE">
              <w:rPr>
                <w:rFonts w:cs="仿宋" w:hint="eastAsia"/>
                <w:kern w:val="0"/>
                <w:sz w:val="24"/>
                <w:szCs w:val="32"/>
                <w:lang w:bidi="ar"/>
              </w:rPr>
              <w:t>和</w:t>
            </w:r>
            <w:r w:rsidR="00672F63" w:rsidRPr="007E75DE">
              <w:rPr>
                <w:rFonts w:cs="仿宋" w:hint="eastAsia"/>
                <w:kern w:val="0"/>
                <w:sz w:val="24"/>
                <w:szCs w:val="32"/>
                <w:lang w:bidi="ar"/>
              </w:rPr>
              <w:t>WebService</w:t>
            </w:r>
            <w:r w:rsidR="00672F63" w:rsidRPr="007E75DE">
              <w:rPr>
                <w:rFonts w:cs="仿宋" w:hint="eastAsia"/>
                <w:kern w:val="0"/>
                <w:sz w:val="24"/>
                <w:szCs w:val="32"/>
                <w:lang w:bidi="ar"/>
              </w:rPr>
              <w:t>）、请求参数、返回参数、请求示例、响应示例、状态码说明、接口在线测试等；支持资源的在线关注及在线申请，数据需求方可按需进行资源订阅申请，根据申请字段的安全等级及字段，确权部门发起不同等级的审核流程。</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kern w:val="0"/>
                <w:sz w:val="24"/>
                <w:szCs w:val="32"/>
                <w:lang w:bidi="ar"/>
              </w:rPr>
              <w:t>17.</w:t>
            </w:r>
            <w:r w:rsidRPr="007E75DE">
              <w:rPr>
                <w:rFonts w:cs="仿宋"/>
                <w:kern w:val="0"/>
                <w:sz w:val="24"/>
                <w:szCs w:val="32"/>
                <w:lang w:bidi="ar"/>
              </w:rPr>
              <w:t>支持根据申请数据的安全等级及责任单位，发起数据多级审批流程，保证数据使用安全。</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18.</w:t>
            </w:r>
            <w:r w:rsidRPr="007E75DE">
              <w:rPr>
                <w:rFonts w:cs="仿宋"/>
                <w:kern w:val="0"/>
                <w:sz w:val="24"/>
                <w:szCs w:val="32"/>
                <w:lang w:bidi="ar"/>
              </w:rPr>
              <w:t>需具备数据资产访问数据管理功能，支持申请权限访问数据资产目录的数据；支持授权后的数据访问。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19.</w:t>
            </w:r>
            <w:r w:rsidRPr="007E75DE">
              <w:rPr>
                <w:rFonts w:cs="仿宋"/>
                <w:kern w:val="0"/>
                <w:sz w:val="24"/>
                <w:szCs w:val="32"/>
                <w:lang w:bidi="ar"/>
              </w:rPr>
              <w:t>需支持教育管理人员查看脏数据表的基本信息，如数据量、表结构等，支持脏数据产生趋势的统计分析。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20.</w:t>
            </w:r>
            <w:r w:rsidRPr="007E75DE">
              <w:rPr>
                <w:rFonts w:cs="仿宋"/>
                <w:kern w:val="0"/>
                <w:sz w:val="24"/>
                <w:szCs w:val="32"/>
                <w:lang w:bidi="ar"/>
              </w:rPr>
              <w:t>需具备对表的生命周期管理功能，支持数据表创建、编辑、删除等操作的审核管理，支持查看每张表的审核历史记录。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21.</w:t>
            </w:r>
            <w:r w:rsidRPr="007E75DE">
              <w:rPr>
                <w:rFonts w:cs="仿宋"/>
                <w:kern w:val="0"/>
                <w:sz w:val="24"/>
                <w:szCs w:val="32"/>
                <w:lang w:bidi="ar"/>
              </w:rPr>
              <w:t>需具备数据脱敏配置功能，支持管理员指定某个字段进行脱敏，其他无权限用户即无法查询此字段的具体内容。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22.</w:t>
            </w:r>
            <w:r w:rsidRPr="007E75DE">
              <w:rPr>
                <w:rFonts w:cs="仿宋"/>
                <w:kern w:val="0"/>
                <w:sz w:val="24"/>
                <w:szCs w:val="32"/>
                <w:lang w:bidi="ar"/>
              </w:rPr>
              <w:t>需支持在脱敏管理模块中查看某个脱敏规则关联的表、字段信息。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23.</w:t>
            </w:r>
            <w:r w:rsidRPr="007E75DE">
              <w:rPr>
                <w:rFonts w:cs="仿宋"/>
                <w:kern w:val="0"/>
                <w:sz w:val="24"/>
                <w:szCs w:val="32"/>
                <w:lang w:bidi="ar"/>
              </w:rPr>
              <w:t>需支持多种数据脱敏模式，创建脱敏规则（支持字符覆盖）并进行字段脱敏。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24.</w:t>
            </w:r>
            <w:r w:rsidRPr="007E75DE">
              <w:rPr>
                <w:rFonts w:cs="仿宋"/>
                <w:kern w:val="0"/>
                <w:sz w:val="24"/>
                <w:szCs w:val="32"/>
                <w:lang w:bidi="ar"/>
              </w:rPr>
              <w:t>需支持对表的结构变更操作进行记录和审核，包括表结构变更类型、操作用户、操作时间。支持对表进行编辑，包括表名称、是否流水表等信息；支持数据类目的构建，并将表指定到类目中；支持根据类目进行表查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25.</w:t>
            </w:r>
            <w:r w:rsidRPr="007E75DE">
              <w:rPr>
                <w:rFonts w:cs="仿宋"/>
                <w:kern w:val="0"/>
                <w:sz w:val="24"/>
                <w:szCs w:val="32"/>
                <w:lang w:bidi="ar"/>
              </w:rPr>
              <w:t>需支持内置数据仓库表小文件合并的自动化清理功能，支持教育管理人员通过灵活配置文件来定义合并的具体条件，如文件大小阈值、合并时间窗口等。</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安全审计子模块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kern w:val="0"/>
                <w:sz w:val="24"/>
                <w:szCs w:val="32"/>
                <w:lang w:bidi="ar"/>
              </w:rPr>
              <w:t>26.</w:t>
            </w:r>
            <w:r w:rsidRPr="007E75DE">
              <w:rPr>
                <w:rFonts w:cs="仿宋"/>
                <w:kern w:val="0"/>
                <w:sz w:val="24"/>
                <w:szCs w:val="32"/>
                <w:lang w:bidi="ar"/>
              </w:rPr>
              <w:t>需具备用户各类行记录监控功能，支持用户访问记录、对用户登入登出、任务提交发布、任务修改、任务冻结、操作</w:t>
            </w:r>
            <w:r w:rsidRPr="007E75DE">
              <w:rPr>
                <w:rFonts w:cs="仿宋"/>
                <w:kern w:val="0"/>
                <w:sz w:val="24"/>
                <w:szCs w:val="32"/>
                <w:lang w:bidi="ar"/>
              </w:rPr>
              <w:t>IP</w:t>
            </w:r>
            <w:r w:rsidRPr="007E75DE">
              <w:rPr>
                <w:rFonts w:cs="仿宋"/>
                <w:kern w:val="0"/>
                <w:sz w:val="24"/>
                <w:szCs w:val="32"/>
                <w:lang w:bidi="ar"/>
              </w:rPr>
              <w:t>、操作状态、操作内容等操作进行审计监控，支持监控敏感数据的访问和相关记录，这些记录为后续分析和问题定位提供了原始数据。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adjustRightInd w:val="0"/>
              <w:snapToGrid w:val="0"/>
              <w:jc w:val="center"/>
              <w:rPr>
                <w:rFonts w:cs="仿宋"/>
                <w:sz w:val="24"/>
                <w:szCs w:val="32"/>
              </w:rPr>
            </w:pPr>
            <w:r w:rsidRPr="007E75DE">
              <w:rPr>
                <w:rFonts w:cs="仿宋" w:hint="eastAsia"/>
                <w:sz w:val="24"/>
                <w:szCs w:val="32"/>
              </w:rPr>
              <w:t>教育数据盘点模块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数据盘点子模块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27.</w:t>
            </w:r>
            <w:r w:rsidRPr="007E75DE">
              <w:rPr>
                <w:rFonts w:cs="仿宋" w:hint="eastAsia"/>
                <w:kern w:val="0"/>
                <w:sz w:val="24"/>
                <w:szCs w:val="32"/>
                <w:lang w:bidi="ar"/>
              </w:rPr>
              <w:t>需支持数据提供方和数据接入方在某一时间节点数据的完整性、一致性、正确性进行核对和检验。</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盘点分析子模块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28.</w:t>
            </w:r>
            <w:r w:rsidRPr="007E75DE">
              <w:rPr>
                <w:rFonts w:cs="仿宋" w:hint="eastAsia"/>
                <w:kern w:val="0"/>
                <w:sz w:val="24"/>
                <w:szCs w:val="32"/>
                <w:lang w:bidi="ar"/>
              </w:rPr>
              <w:t>需支持配置不同盘点策略，策略中配置目标资源，支持批量配置多个资源。</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数据接入盘点服务子模块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29.</w:t>
            </w:r>
            <w:r w:rsidRPr="007E75DE">
              <w:rPr>
                <w:rFonts w:cs="仿宋" w:hint="eastAsia"/>
                <w:kern w:val="0"/>
                <w:sz w:val="24"/>
                <w:szCs w:val="32"/>
                <w:lang w:bidi="ar"/>
              </w:rPr>
              <w:t>需支持根据数据盘点条件和要求，采取接入时盘点和接入后盘点。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30.</w:t>
            </w:r>
            <w:r w:rsidRPr="007E75DE">
              <w:rPr>
                <w:rFonts w:cs="仿宋" w:hint="eastAsia"/>
                <w:kern w:val="0"/>
                <w:sz w:val="24"/>
                <w:szCs w:val="32"/>
                <w:lang w:bidi="ar"/>
              </w:rPr>
              <w:t>需支持接入时，完成数据清单和接入数据的对比工作。</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31.</w:t>
            </w:r>
            <w:r w:rsidRPr="007E75DE">
              <w:rPr>
                <w:rFonts w:cs="仿宋" w:hint="eastAsia"/>
                <w:kern w:val="0"/>
                <w:sz w:val="24"/>
                <w:szCs w:val="32"/>
                <w:lang w:bidi="ar"/>
              </w:rPr>
              <w:t>需支持接入后，对数据的完整性、正确性进行盘点。</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教育数据治理模块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数据治理机制子模块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32.</w:t>
            </w:r>
            <w:r w:rsidRPr="007E75DE">
              <w:rPr>
                <w:rFonts w:cs="仿宋" w:hint="eastAsia"/>
                <w:kern w:val="0"/>
                <w:sz w:val="24"/>
                <w:szCs w:val="32"/>
                <w:lang w:bidi="ar"/>
              </w:rPr>
              <w:t>需支持对采集数据进行清洗任务的管理能力，并可对清洗规则、数据标准进行相应的定义和配置，建立一套相应的数据治理机制，形成数据治理机制文档。</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治理任务管理子模块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33.</w:t>
            </w:r>
            <w:r w:rsidRPr="007E75DE">
              <w:rPr>
                <w:rFonts w:cs="仿宋" w:hint="eastAsia"/>
                <w:kern w:val="0"/>
                <w:sz w:val="24"/>
                <w:szCs w:val="32"/>
                <w:lang w:bidi="ar"/>
              </w:rPr>
              <w:t>需支持以表和字段为维度进行数据治理时的规则配置，并对治理的任务进行统一的管理。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34.</w:t>
            </w:r>
            <w:r w:rsidRPr="007E75DE">
              <w:rPr>
                <w:rFonts w:cs="仿宋" w:hint="eastAsia"/>
                <w:kern w:val="0"/>
                <w:sz w:val="24"/>
                <w:szCs w:val="32"/>
                <w:lang w:bidi="ar"/>
              </w:rPr>
              <w:t>需支持元数据管理，主要对原始库采集到的数据源、数据表和数据字段进行管理。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35.</w:t>
            </w:r>
            <w:r w:rsidRPr="007E75DE">
              <w:rPr>
                <w:rFonts w:cs="仿宋" w:hint="eastAsia"/>
                <w:kern w:val="0"/>
                <w:sz w:val="24"/>
                <w:szCs w:val="32"/>
                <w:lang w:bidi="ar"/>
              </w:rPr>
              <w:t>需支持数据标准管理，对存量数据进行后向管理，映射至已有元数据上。</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36.</w:t>
            </w:r>
            <w:r w:rsidRPr="007E75DE">
              <w:rPr>
                <w:rFonts w:cs="仿宋" w:hint="eastAsia"/>
                <w:kern w:val="0"/>
                <w:sz w:val="24"/>
                <w:szCs w:val="32"/>
                <w:lang w:bidi="ar"/>
              </w:rPr>
              <w:t>需支持表单规则配置，表单规则配置主要是对各数据表的清洗规则进行配置，并可对各数据表的规则配置情况进行展示查看。</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37.</w:t>
            </w:r>
            <w:r w:rsidRPr="007E75DE">
              <w:rPr>
                <w:rFonts w:cs="仿宋" w:hint="eastAsia"/>
                <w:kern w:val="0"/>
                <w:sz w:val="24"/>
                <w:szCs w:val="32"/>
                <w:lang w:bidi="ar"/>
              </w:rPr>
              <w:t>需支持清洗任务管理，管理人员可以对平台清洗任务进行管理。</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治理规则配置子模块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38.</w:t>
            </w:r>
            <w:r w:rsidRPr="007E75DE">
              <w:rPr>
                <w:rFonts w:cs="仿宋" w:hint="eastAsia"/>
                <w:kern w:val="0"/>
                <w:sz w:val="24"/>
                <w:szCs w:val="32"/>
                <w:lang w:bidi="ar"/>
              </w:rPr>
              <w:t>需支持治理规则配置，需实现页面将以列表的形式，展示各数据表的清洗规则配置情况，根据规则生成的类型有预制规则和自定义规则。</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元数据管理子模块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39</w:t>
            </w:r>
            <w:r w:rsidRPr="007E75DE">
              <w:rPr>
                <w:rFonts w:cs="仿宋"/>
                <w:kern w:val="0"/>
                <w:sz w:val="24"/>
                <w:szCs w:val="32"/>
                <w:lang w:bidi="ar"/>
              </w:rPr>
              <w:t>.</w:t>
            </w:r>
            <w:r w:rsidRPr="007E75DE">
              <w:rPr>
                <w:rFonts w:cs="仿宋"/>
                <w:kern w:val="0"/>
                <w:sz w:val="24"/>
                <w:szCs w:val="32"/>
                <w:lang w:bidi="ar"/>
              </w:rPr>
              <w:t>元数据检索：支持基于元模型的元数据管理，提供表、视图、字段等元数据信息的查询检索、版本发布、版本变更比对等，以及历史版本追溯等操作。展示数据表来源于那些数据库，展示常用查询某些表的查询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40</w:t>
            </w:r>
            <w:r w:rsidRPr="007E75DE">
              <w:rPr>
                <w:rFonts w:cs="仿宋"/>
                <w:kern w:val="0"/>
                <w:sz w:val="24"/>
                <w:szCs w:val="32"/>
                <w:lang w:bidi="ar"/>
              </w:rPr>
              <w:t>.</w:t>
            </w:r>
            <w:r w:rsidRPr="007E75DE">
              <w:rPr>
                <w:rFonts w:cs="仿宋"/>
                <w:kern w:val="0"/>
                <w:sz w:val="24"/>
                <w:szCs w:val="32"/>
                <w:lang w:bidi="ar"/>
              </w:rPr>
              <w:t>元数据管理：提供元数据血缘地图，支持表、字段的血缘溯源分析及影响分析，溯源分析需向上追溯至业务库，影响分析需向下追踪至数据共享交换；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41</w:t>
            </w:r>
            <w:r w:rsidRPr="007E75DE">
              <w:rPr>
                <w:rFonts w:cs="仿宋"/>
                <w:kern w:val="0"/>
                <w:sz w:val="24"/>
                <w:szCs w:val="32"/>
                <w:lang w:bidi="ar"/>
              </w:rPr>
              <w:t>.</w:t>
            </w:r>
            <w:r w:rsidRPr="007E75DE">
              <w:rPr>
                <w:rFonts w:cs="仿宋"/>
                <w:kern w:val="0"/>
                <w:sz w:val="24"/>
                <w:szCs w:val="32"/>
                <w:lang w:bidi="ar"/>
              </w:rPr>
              <w:t>元数据目录：提供描述元数据使用创建过程的</w:t>
            </w:r>
            <w:r w:rsidRPr="007E75DE">
              <w:rPr>
                <w:rFonts w:cs="仿宋"/>
                <w:kern w:val="0"/>
                <w:sz w:val="24"/>
                <w:szCs w:val="32"/>
                <w:lang w:bidi="ar"/>
              </w:rPr>
              <w:t>UC</w:t>
            </w:r>
            <w:r w:rsidRPr="007E75DE">
              <w:rPr>
                <w:rFonts w:cs="仿宋"/>
                <w:kern w:val="0"/>
                <w:sz w:val="24"/>
                <w:szCs w:val="32"/>
                <w:lang w:bidi="ar"/>
              </w:rPr>
              <w:t>矩阵，支持绘画系统内各系统表的</w:t>
            </w:r>
            <w:r w:rsidRPr="007E75DE">
              <w:rPr>
                <w:rFonts w:cs="仿宋"/>
                <w:kern w:val="0"/>
                <w:sz w:val="24"/>
                <w:szCs w:val="32"/>
                <w:lang w:bidi="ar"/>
              </w:rPr>
              <w:t>U/C</w:t>
            </w:r>
            <w:r w:rsidRPr="007E75DE">
              <w:rPr>
                <w:rFonts w:cs="仿宋"/>
                <w:kern w:val="0"/>
                <w:sz w:val="24"/>
                <w:szCs w:val="32"/>
                <w:lang w:bidi="ar"/>
              </w:rPr>
              <w:t>矩阵及表中字段的</w:t>
            </w:r>
            <w:r w:rsidRPr="007E75DE">
              <w:rPr>
                <w:rFonts w:cs="仿宋"/>
                <w:kern w:val="0"/>
                <w:sz w:val="24"/>
                <w:szCs w:val="32"/>
                <w:lang w:bidi="ar"/>
              </w:rPr>
              <w:t>U/C</w:t>
            </w:r>
            <w:r w:rsidRPr="007E75DE">
              <w:rPr>
                <w:rFonts w:cs="仿宋"/>
                <w:kern w:val="0"/>
                <w:sz w:val="24"/>
                <w:szCs w:val="32"/>
                <w:lang w:bidi="ar"/>
              </w:rPr>
              <w:t>矩阵，记录表及字段的使用与产生过程，进入数据表能够查看数据目录，以及元数据表的表结构、数据预览、血缘关系，可以展示元数据表的相关技术属性；需具备资产查询、资产详情查看及维护、血缘解析、数据周期同步、元数据采集的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42</w:t>
            </w:r>
            <w:r w:rsidRPr="007E75DE">
              <w:rPr>
                <w:rFonts w:cs="仿宋"/>
                <w:kern w:val="0"/>
                <w:sz w:val="24"/>
                <w:szCs w:val="32"/>
                <w:lang w:bidi="ar"/>
              </w:rPr>
              <w:t>.</w:t>
            </w:r>
            <w:r w:rsidRPr="007E75DE">
              <w:rPr>
                <w:rFonts w:cs="仿宋"/>
                <w:kern w:val="0"/>
                <w:sz w:val="24"/>
                <w:szCs w:val="32"/>
                <w:lang w:bidi="ar"/>
              </w:rPr>
              <w:t>需支持元数据同步速度不低于</w:t>
            </w:r>
            <w:r w:rsidRPr="007E75DE">
              <w:rPr>
                <w:rFonts w:cs="仿宋"/>
                <w:kern w:val="0"/>
                <w:sz w:val="24"/>
                <w:szCs w:val="32"/>
                <w:lang w:bidi="ar"/>
              </w:rPr>
              <w:t>3</w:t>
            </w:r>
            <w:r w:rsidRPr="007E75DE">
              <w:rPr>
                <w:rFonts w:cs="仿宋"/>
                <w:kern w:val="0"/>
                <w:sz w:val="24"/>
                <w:szCs w:val="32"/>
                <w:lang w:bidi="ar"/>
              </w:rPr>
              <w:t>张表</w:t>
            </w:r>
            <w:r w:rsidRPr="007E75DE">
              <w:rPr>
                <w:rFonts w:cs="仿宋"/>
                <w:kern w:val="0"/>
                <w:sz w:val="24"/>
                <w:szCs w:val="32"/>
                <w:lang w:bidi="ar"/>
              </w:rPr>
              <w:t>/s</w:t>
            </w:r>
            <w:r w:rsidRPr="007E75DE">
              <w:rPr>
                <w:rFonts w:cs="仿宋"/>
                <w:kern w:val="0"/>
                <w:sz w:val="24"/>
                <w:szCs w:val="32"/>
                <w:lang w:bidi="ar"/>
              </w:rPr>
              <w:t>。</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43</w:t>
            </w:r>
            <w:r w:rsidRPr="007E75DE">
              <w:rPr>
                <w:rFonts w:cs="仿宋"/>
                <w:kern w:val="0"/>
                <w:sz w:val="24"/>
                <w:szCs w:val="32"/>
                <w:lang w:bidi="ar"/>
              </w:rPr>
              <w:t>.</w:t>
            </w:r>
            <w:r w:rsidRPr="007E75DE">
              <w:rPr>
                <w:rFonts w:cs="仿宋"/>
                <w:kern w:val="0"/>
                <w:sz w:val="24"/>
                <w:szCs w:val="32"/>
                <w:lang w:bidi="ar"/>
              </w:rPr>
              <w:t>需具备元模型的属性、组合、被组合、依赖、被依赖等自定义功能。</w:t>
            </w:r>
            <w:r w:rsidRPr="007E75DE">
              <w:rPr>
                <w:rFonts w:cs="仿宋" w:hint="eastAsia"/>
                <w:kern w:val="0"/>
                <w:sz w:val="24"/>
                <w:szCs w:val="32"/>
                <w:lang w:bidi="ar"/>
              </w:rPr>
              <w:t>提供元模型的属性配置能力，属性的配置数据项包括但不限于元模型的继承性、数据类型、长度、精度、最大值、最小值、是否为空、是否显示。支持维护元模型之间父类、子类、组合、被组合、依赖、被依赖一对一，一对多，多对多等关系。</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44</w:t>
            </w:r>
            <w:r w:rsidRPr="007E75DE">
              <w:rPr>
                <w:rFonts w:cs="仿宋"/>
                <w:kern w:val="0"/>
                <w:sz w:val="24"/>
                <w:szCs w:val="32"/>
                <w:lang w:bidi="ar"/>
              </w:rPr>
              <w:t>.</w:t>
            </w:r>
            <w:r w:rsidRPr="007E75DE">
              <w:rPr>
                <w:rFonts w:cs="仿宋"/>
                <w:kern w:val="0"/>
                <w:sz w:val="24"/>
                <w:szCs w:val="32"/>
                <w:lang w:bidi="ar"/>
              </w:rPr>
              <w:t>需支持元模型规范、支持元数据的变更订阅、支持多维度自动统计元数据变更趋势；支持查看指定数据库中所有表的血缘数据。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45</w:t>
            </w:r>
            <w:r w:rsidRPr="007E75DE">
              <w:rPr>
                <w:rFonts w:cs="仿宋"/>
                <w:kern w:val="0"/>
                <w:sz w:val="24"/>
                <w:szCs w:val="32"/>
                <w:lang w:bidi="ar"/>
              </w:rPr>
              <w:t>.</w:t>
            </w:r>
            <w:r w:rsidRPr="007E75DE">
              <w:rPr>
                <w:rFonts w:cs="仿宋"/>
                <w:kern w:val="0"/>
                <w:sz w:val="24"/>
                <w:szCs w:val="32"/>
                <w:lang w:bidi="ar"/>
              </w:rPr>
              <w:t>需提供可视化的数据治理，支持通过系统页面展示数据治理概况，包含但不限于采集任务总数、采集对象总数、字段总数、数据总量、转换任务总数、转换标准对象总数、数据字段总数、数据集成任务总数、数据集成主题对象数、数据资产字段分布、内置数据标准总数、数据标准使用分布、元数据类型、元数据目录、元数据总数等信息，支持以漏斗图、环形图、饼图、柱状图、折线图等展示数据资产的各指标情况，以面积图展示数据资产字段分布。</w:t>
            </w:r>
          </w:p>
          <w:p w:rsidR="00965AE8" w:rsidRPr="007E75DE" w:rsidRDefault="00965AE8" w:rsidP="00965AE8">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①</w:t>
            </w:r>
            <w:r w:rsidR="00672F63" w:rsidRPr="007E75DE">
              <w:rPr>
                <w:rFonts w:cs="仿宋" w:hint="eastAsia"/>
                <w:kern w:val="0"/>
                <w:sz w:val="24"/>
                <w:szCs w:val="32"/>
                <w:lang w:bidi="ar"/>
              </w:rPr>
              <w:t>支持在同一个页面查看原始数据采集、数据转换关系、数据集成关系任务配置界面，提供任务的周期调度、立即执行、日志记录查询等功能；支持通过可视化的单表关系映射、多表关联关系映射操作创建原始数据到标准数据的转换关系；支持设置数据过滤条件、配置字段码值转换。</w:t>
            </w:r>
          </w:p>
          <w:p w:rsidR="00381995" w:rsidRPr="007E75DE" w:rsidRDefault="00965AE8" w:rsidP="00672F63">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②支持提供复杂场景的自定义</w:t>
            </w:r>
            <w:r w:rsidRPr="007E75DE">
              <w:rPr>
                <w:rFonts w:cs="仿宋" w:hint="eastAsia"/>
                <w:kern w:val="0"/>
                <w:sz w:val="24"/>
                <w:szCs w:val="32"/>
                <w:lang w:bidi="ar"/>
              </w:rPr>
              <w:t>SQL</w:t>
            </w:r>
            <w:r w:rsidRPr="007E75DE">
              <w:rPr>
                <w:rFonts w:cs="仿宋" w:hint="eastAsia"/>
                <w:kern w:val="0"/>
                <w:sz w:val="24"/>
                <w:szCs w:val="32"/>
                <w:lang w:bidi="ar"/>
              </w:rPr>
              <w:t>编写，通过自动解析</w:t>
            </w:r>
            <w:r w:rsidRPr="007E75DE">
              <w:rPr>
                <w:rFonts w:cs="仿宋" w:hint="eastAsia"/>
                <w:kern w:val="0"/>
                <w:sz w:val="24"/>
                <w:szCs w:val="32"/>
                <w:lang w:bidi="ar"/>
              </w:rPr>
              <w:t>SQL</w:t>
            </w:r>
            <w:r w:rsidRPr="007E75DE">
              <w:rPr>
                <w:rFonts w:cs="仿宋" w:hint="eastAsia"/>
                <w:kern w:val="0"/>
                <w:sz w:val="24"/>
                <w:szCs w:val="32"/>
                <w:lang w:bidi="ar"/>
              </w:rPr>
              <w:t>语句实现数据转换、集成关系的快速创建。</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数据标准子模块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46</w:t>
            </w:r>
            <w:r w:rsidRPr="007E75DE">
              <w:rPr>
                <w:rFonts w:cs="仿宋"/>
                <w:kern w:val="0"/>
                <w:sz w:val="24"/>
                <w:szCs w:val="32"/>
                <w:lang w:bidi="ar"/>
              </w:rPr>
              <w:t>.</w:t>
            </w:r>
            <w:r w:rsidR="00195F7D" w:rsidRPr="007E75DE">
              <w:rPr>
                <w:rFonts w:cs="仿宋" w:hint="eastAsia"/>
                <w:kern w:val="0"/>
                <w:sz w:val="24"/>
                <w:szCs w:val="32"/>
                <w:lang w:bidi="ar"/>
              </w:rPr>
              <w:t xml:space="preserve"> </w:t>
            </w:r>
            <w:r w:rsidR="00195F7D" w:rsidRPr="007E75DE">
              <w:rPr>
                <w:rFonts w:cs="仿宋" w:hint="eastAsia"/>
                <w:kern w:val="0"/>
                <w:sz w:val="24"/>
                <w:szCs w:val="32"/>
                <w:lang w:bidi="ar"/>
              </w:rPr>
              <w:t>支持内置国家教育部教育数据项标准目录及清单，可取用及引用标准中已定义的数据项；可提供代码标准、数据项标准的使用映射情况统计及检索，支持查询映射版本及映射表的详细信息，支持导出数据项映射报告，报告中需对数据项标准的建设及使用映射情况进行分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47</w:t>
            </w:r>
            <w:r w:rsidRPr="007E75DE">
              <w:rPr>
                <w:rFonts w:cs="仿宋"/>
                <w:kern w:val="0"/>
                <w:sz w:val="24"/>
                <w:szCs w:val="32"/>
                <w:lang w:bidi="ar"/>
              </w:rPr>
              <w:t>.</w:t>
            </w:r>
            <w:r w:rsidRPr="007E75DE">
              <w:rPr>
                <w:rFonts w:cs="仿宋"/>
                <w:kern w:val="0"/>
                <w:sz w:val="24"/>
                <w:szCs w:val="32"/>
                <w:lang w:bidi="ar"/>
              </w:rPr>
              <w:t>支持通过数据项标准的多级体系建设，构建数据项多级目录体系、定制数据项子集及数据项子类、维护子类间数据项的取用、引用关系；</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48</w:t>
            </w:r>
            <w:r w:rsidRPr="007E75DE">
              <w:rPr>
                <w:rFonts w:cs="仿宋"/>
                <w:kern w:val="0"/>
                <w:sz w:val="24"/>
                <w:szCs w:val="32"/>
                <w:lang w:bidi="ar"/>
              </w:rPr>
              <w:t>.</w:t>
            </w:r>
            <w:r w:rsidRPr="007E75DE">
              <w:rPr>
                <w:rFonts w:cs="仿宋"/>
                <w:kern w:val="0"/>
                <w:sz w:val="24"/>
                <w:szCs w:val="32"/>
                <w:lang w:bidi="ar"/>
              </w:rPr>
              <w:t>需具备数据标准统计、标准定义、标准映射、词根管理、码表管理、行业模板的功能。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49</w:t>
            </w:r>
            <w:r w:rsidRPr="007E75DE">
              <w:rPr>
                <w:rFonts w:cs="仿宋"/>
                <w:kern w:val="0"/>
                <w:sz w:val="24"/>
                <w:szCs w:val="32"/>
                <w:lang w:bidi="ar"/>
              </w:rPr>
              <w:t>.</w:t>
            </w:r>
            <w:r w:rsidRPr="007E75DE">
              <w:rPr>
                <w:rFonts w:cs="仿宋"/>
                <w:kern w:val="0"/>
                <w:sz w:val="24"/>
                <w:szCs w:val="32"/>
                <w:lang w:bidi="ar"/>
              </w:rPr>
              <w:t>提供代码标准、数据项标准的标准知识库，下级机构可按需同步获取上级机构已发布的标准，同时支持下级机构基于上级机构的代码标准、数据项标准进行信息调整，也支持下级机构通过代码知识库实时了解上级机构的标准更新情况，及时同步更新。</w:t>
            </w:r>
          </w:p>
          <w:p w:rsidR="00381995" w:rsidRPr="007E75DE" w:rsidRDefault="00381995" w:rsidP="00195F7D">
            <w:pPr>
              <w:widowControl/>
              <w:adjustRightInd w:val="0"/>
              <w:snapToGrid w:val="0"/>
              <w:jc w:val="left"/>
              <w:textAlignment w:val="center"/>
              <w:rPr>
                <w:rFonts w:cs="仿宋"/>
                <w:sz w:val="24"/>
                <w:szCs w:val="32"/>
              </w:rPr>
            </w:pPr>
            <w:r w:rsidRPr="007E75DE">
              <w:rPr>
                <w:rFonts w:cs="仿宋" w:hint="eastAsia"/>
                <w:kern w:val="0"/>
                <w:sz w:val="24"/>
                <w:szCs w:val="32"/>
                <w:lang w:bidi="ar"/>
              </w:rPr>
              <w:t>50</w:t>
            </w:r>
            <w:r w:rsidRPr="007E75DE">
              <w:rPr>
                <w:rFonts w:cs="仿宋"/>
                <w:kern w:val="0"/>
                <w:sz w:val="24"/>
                <w:szCs w:val="32"/>
                <w:lang w:bidi="ar"/>
              </w:rPr>
              <w:t>.</w:t>
            </w:r>
            <w:r w:rsidRPr="007E75DE">
              <w:rPr>
                <w:rFonts w:cs="仿宋"/>
                <w:kern w:val="0"/>
                <w:sz w:val="24"/>
                <w:szCs w:val="32"/>
                <w:lang w:bidi="ar"/>
              </w:rPr>
              <w:t>需具备元数据字段智能拾取功能，支持利用平台已采集的教育字段元数据，智能识别其中的共性、标准信息。</w:t>
            </w:r>
            <w:r w:rsidRPr="007E75DE">
              <w:rPr>
                <w:rFonts w:cs="仿宋" w:hint="eastAsia"/>
                <w:kern w:val="0"/>
                <w:sz w:val="24"/>
                <w:szCs w:val="32"/>
                <w:lang w:bidi="ar"/>
              </w:rPr>
              <w:t>通过数据血缘分析自动分配字段责任部门，支持结合线下调研结果进行调整，并提供各部门确权确认进度查询。</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数据开发子模块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51</w:t>
            </w:r>
            <w:r w:rsidRPr="007E75DE">
              <w:rPr>
                <w:rFonts w:cs="仿宋"/>
                <w:kern w:val="0"/>
                <w:sz w:val="24"/>
                <w:szCs w:val="32"/>
                <w:lang w:bidi="ar"/>
              </w:rPr>
              <w:t>.</w:t>
            </w:r>
            <w:r w:rsidRPr="007E75DE">
              <w:rPr>
                <w:rFonts w:cs="仿宋"/>
                <w:kern w:val="0"/>
                <w:sz w:val="24"/>
                <w:szCs w:val="32"/>
                <w:lang w:bidi="ar"/>
              </w:rPr>
              <w:t>性能指标：需支持单节点平均处理数据量可达</w:t>
            </w:r>
            <w:r w:rsidRPr="007E75DE">
              <w:rPr>
                <w:rFonts w:cs="仿宋"/>
                <w:kern w:val="0"/>
                <w:sz w:val="24"/>
                <w:szCs w:val="32"/>
                <w:lang w:bidi="ar"/>
              </w:rPr>
              <w:t>1.5</w:t>
            </w:r>
            <w:r w:rsidRPr="007E75DE">
              <w:rPr>
                <w:rFonts w:cs="仿宋"/>
                <w:kern w:val="0"/>
                <w:sz w:val="24"/>
                <w:szCs w:val="32"/>
                <w:lang w:bidi="ar"/>
              </w:rPr>
              <w:t>亿条</w:t>
            </w:r>
            <w:r w:rsidRPr="007E75DE">
              <w:rPr>
                <w:rFonts w:cs="仿宋"/>
                <w:kern w:val="0"/>
                <w:sz w:val="24"/>
                <w:szCs w:val="32"/>
                <w:lang w:bidi="ar"/>
              </w:rPr>
              <w:t>/h</w:t>
            </w:r>
            <w:r w:rsidRPr="007E75DE">
              <w:rPr>
                <w:rFonts w:cs="仿宋"/>
                <w:kern w:val="0"/>
                <w:sz w:val="24"/>
                <w:szCs w:val="32"/>
                <w:lang w:bidi="ar"/>
              </w:rPr>
              <w:t>，单节</w:t>
            </w:r>
            <w:r w:rsidRPr="007E75DE">
              <w:rPr>
                <w:rFonts w:cs="仿宋" w:hint="eastAsia"/>
                <w:kern w:val="0"/>
                <w:sz w:val="24"/>
                <w:szCs w:val="32"/>
                <w:lang w:bidi="ar"/>
              </w:rPr>
              <w:t>点平均数据处理流量可达</w:t>
            </w:r>
            <w:r w:rsidRPr="007E75DE">
              <w:rPr>
                <w:rFonts w:cs="仿宋"/>
                <w:kern w:val="0"/>
                <w:sz w:val="24"/>
                <w:szCs w:val="32"/>
                <w:lang w:bidi="ar"/>
              </w:rPr>
              <w:t>40GB/h</w:t>
            </w:r>
            <w:r w:rsidRPr="007E75DE">
              <w:rPr>
                <w:rFonts w:cs="仿宋"/>
                <w:kern w:val="0"/>
                <w:sz w:val="24"/>
                <w:szCs w:val="32"/>
                <w:lang w:bidi="ar"/>
              </w:rPr>
              <w:t>。</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52</w:t>
            </w:r>
            <w:r w:rsidRPr="007E75DE">
              <w:rPr>
                <w:rFonts w:cs="仿宋"/>
                <w:kern w:val="0"/>
                <w:sz w:val="24"/>
                <w:szCs w:val="32"/>
                <w:lang w:bidi="ar"/>
              </w:rPr>
              <w:t>.</w:t>
            </w:r>
            <w:r w:rsidRPr="007E75DE">
              <w:rPr>
                <w:rFonts w:cs="仿宋"/>
                <w:kern w:val="0"/>
                <w:sz w:val="24"/>
                <w:szCs w:val="32"/>
                <w:lang w:bidi="ar"/>
              </w:rPr>
              <w:t>需支持通过多种方式搜索任务、函数、临时查询及组件等对象。需具备任务开发功能、支持使用数据库操作任务、支持通过预定义的组件快速创建任务、支持任务代码及配置的完全复制功能、支持多个维度进行搜索。</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53</w:t>
            </w:r>
            <w:r w:rsidRPr="007E75DE">
              <w:rPr>
                <w:rFonts w:cs="仿宋"/>
                <w:kern w:val="0"/>
                <w:sz w:val="24"/>
                <w:szCs w:val="32"/>
                <w:lang w:bidi="ar"/>
              </w:rPr>
              <w:t>.</w:t>
            </w:r>
            <w:r w:rsidRPr="007E75DE">
              <w:rPr>
                <w:rFonts w:cs="仿宋"/>
                <w:kern w:val="0"/>
                <w:sz w:val="24"/>
                <w:szCs w:val="32"/>
                <w:lang w:bidi="ar"/>
              </w:rPr>
              <w:t>需支持使用数据库操作任务，支持在不同场景下的教育数据治理需求、支持教育管理人员通过简单的页面点击操作、支持实时显示任务运行的过程日志、支持高效管理各类资源、支持教育管理人员对于特定数据处理逻辑的需求引用。</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54</w:t>
            </w:r>
            <w:r w:rsidRPr="007E75DE">
              <w:rPr>
                <w:rFonts w:cs="仿宋"/>
                <w:kern w:val="0"/>
                <w:sz w:val="24"/>
                <w:szCs w:val="32"/>
                <w:lang w:bidi="ar"/>
              </w:rPr>
              <w:t>.</w:t>
            </w:r>
            <w:r w:rsidRPr="007E75DE">
              <w:rPr>
                <w:rFonts w:cs="仿宋"/>
                <w:kern w:val="0"/>
                <w:sz w:val="24"/>
                <w:szCs w:val="32"/>
                <w:lang w:bidi="ar"/>
              </w:rPr>
              <w:t>需支持通过简单的拖拉拽、连线等操作，组合不同开发组件，创建完整的工作流；支持组件间依赖关系定义、条件分支设置及多级工作流嵌套。</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55</w:t>
            </w:r>
            <w:r w:rsidRPr="007E75DE">
              <w:rPr>
                <w:rFonts w:cs="仿宋"/>
                <w:kern w:val="0"/>
                <w:sz w:val="24"/>
                <w:szCs w:val="32"/>
                <w:lang w:bidi="ar"/>
              </w:rPr>
              <w:t>.</w:t>
            </w:r>
            <w:r w:rsidRPr="007E75DE">
              <w:rPr>
                <w:rFonts w:cs="仿宋"/>
                <w:kern w:val="0"/>
                <w:sz w:val="24"/>
                <w:szCs w:val="32"/>
                <w:lang w:bidi="ar"/>
              </w:rPr>
              <w:t>支持工作流过程管理，支持跨多个维度配置，支持工作流中不同任务在不同周期之间的自动依赖关联、支持基于任务计划时间、业务日期及运行时间等基准时间生成自定义参数的功能。支持自定义参数、支持将系统参数或用户自定义的参数智能地替换为对应的目标值、支持在</w:t>
            </w:r>
            <w:r w:rsidRPr="007E75DE">
              <w:rPr>
                <w:rFonts w:cs="仿宋"/>
                <w:kern w:val="0"/>
                <w:sz w:val="24"/>
                <w:szCs w:val="32"/>
                <w:lang w:bidi="ar"/>
              </w:rPr>
              <w:t>SQL</w:t>
            </w:r>
            <w:r w:rsidRPr="007E75DE">
              <w:rPr>
                <w:rFonts w:cs="仿宋"/>
                <w:kern w:val="0"/>
                <w:sz w:val="24"/>
                <w:szCs w:val="32"/>
                <w:lang w:bidi="ar"/>
              </w:rPr>
              <w:t>任务中设置前置</w:t>
            </w:r>
            <w:r w:rsidRPr="007E75DE">
              <w:rPr>
                <w:rFonts w:cs="仿宋"/>
                <w:kern w:val="0"/>
                <w:sz w:val="24"/>
                <w:szCs w:val="32"/>
                <w:lang w:bidi="ar"/>
              </w:rPr>
              <w:t>SQL</w:t>
            </w:r>
            <w:r w:rsidRPr="007E75DE">
              <w:rPr>
                <w:rFonts w:cs="仿宋"/>
                <w:kern w:val="0"/>
                <w:sz w:val="24"/>
                <w:szCs w:val="32"/>
                <w:lang w:bidi="ar"/>
              </w:rPr>
              <w:t>脚本和后置</w:t>
            </w:r>
            <w:r w:rsidRPr="007E75DE">
              <w:rPr>
                <w:rFonts w:cs="仿宋"/>
                <w:kern w:val="0"/>
                <w:sz w:val="24"/>
                <w:szCs w:val="32"/>
                <w:lang w:bidi="ar"/>
              </w:rPr>
              <w:t>SQL</w:t>
            </w:r>
            <w:r w:rsidRPr="007E75DE">
              <w:rPr>
                <w:rFonts w:cs="仿宋"/>
                <w:kern w:val="0"/>
                <w:sz w:val="24"/>
                <w:szCs w:val="32"/>
                <w:lang w:bidi="ar"/>
              </w:rPr>
              <w:t>脚本。</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56</w:t>
            </w:r>
            <w:r w:rsidRPr="007E75DE">
              <w:rPr>
                <w:rFonts w:cs="仿宋"/>
                <w:kern w:val="0"/>
                <w:sz w:val="24"/>
                <w:szCs w:val="32"/>
                <w:lang w:bidi="ar"/>
              </w:rPr>
              <w:t>.</w:t>
            </w:r>
            <w:r w:rsidRPr="007E75DE">
              <w:rPr>
                <w:rFonts w:cs="仿宋"/>
                <w:kern w:val="0"/>
                <w:sz w:val="24"/>
                <w:szCs w:val="32"/>
                <w:lang w:bidi="ar"/>
              </w:rPr>
              <w:t>提供开发组件需包括但不限于</w:t>
            </w:r>
            <w:r w:rsidRPr="007E75DE">
              <w:rPr>
                <w:rFonts w:cs="仿宋"/>
                <w:kern w:val="0"/>
                <w:sz w:val="24"/>
                <w:szCs w:val="32"/>
                <w:lang w:bidi="ar"/>
              </w:rPr>
              <w:t>DataX</w:t>
            </w:r>
            <w:r w:rsidRPr="007E75DE">
              <w:rPr>
                <w:rFonts w:cs="仿宋"/>
                <w:kern w:val="0"/>
                <w:sz w:val="24"/>
                <w:szCs w:val="32"/>
                <w:lang w:bidi="ar"/>
              </w:rPr>
              <w:t>、</w:t>
            </w:r>
            <w:r w:rsidRPr="007E75DE">
              <w:rPr>
                <w:rFonts w:cs="仿宋"/>
                <w:kern w:val="0"/>
                <w:sz w:val="24"/>
                <w:szCs w:val="32"/>
                <w:lang w:bidi="ar"/>
              </w:rPr>
              <w:t>Shell</w:t>
            </w:r>
            <w:r w:rsidRPr="007E75DE">
              <w:rPr>
                <w:rFonts w:cs="仿宋"/>
                <w:kern w:val="0"/>
                <w:sz w:val="24"/>
                <w:szCs w:val="32"/>
                <w:lang w:bidi="ar"/>
              </w:rPr>
              <w:t>、</w:t>
            </w:r>
            <w:r w:rsidRPr="007E75DE">
              <w:rPr>
                <w:rFonts w:cs="仿宋"/>
                <w:kern w:val="0"/>
                <w:sz w:val="24"/>
                <w:szCs w:val="32"/>
                <w:lang w:bidi="ar"/>
              </w:rPr>
              <w:t>Python</w:t>
            </w:r>
            <w:r w:rsidRPr="007E75DE">
              <w:rPr>
                <w:rFonts w:cs="仿宋"/>
                <w:kern w:val="0"/>
                <w:sz w:val="24"/>
                <w:szCs w:val="32"/>
                <w:lang w:bidi="ar"/>
              </w:rPr>
              <w:t>、</w:t>
            </w:r>
            <w:r w:rsidRPr="007E75DE">
              <w:rPr>
                <w:rFonts w:cs="仿宋"/>
                <w:kern w:val="0"/>
                <w:sz w:val="24"/>
                <w:szCs w:val="32"/>
                <w:lang w:bidi="ar"/>
              </w:rPr>
              <w:t>SQL</w:t>
            </w:r>
            <w:r w:rsidRPr="007E75DE">
              <w:rPr>
                <w:rFonts w:cs="仿宋"/>
                <w:kern w:val="0"/>
                <w:sz w:val="24"/>
                <w:szCs w:val="32"/>
                <w:lang w:bidi="ar"/>
              </w:rPr>
              <w:t>、</w:t>
            </w:r>
            <w:r w:rsidRPr="007E75DE">
              <w:rPr>
                <w:rFonts w:cs="仿宋"/>
                <w:kern w:val="0"/>
                <w:sz w:val="24"/>
                <w:szCs w:val="32"/>
                <w:lang w:bidi="ar"/>
              </w:rPr>
              <w:t>Procedure</w:t>
            </w:r>
            <w:r w:rsidRPr="007E75DE">
              <w:rPr>
                <w:rFonts w:cs="仿宋"/>
                <w:kern w:val="0"/>
                <w:sz w:val="24"/>
                <w:szCs w:val="32"/>
                <w:lang w:bidi="ar"/>
              </w:rPr>
              <w:t>、</w:t>
            </w:r>
            <w:r w:rsidRPr="007E75DE">
              <w:rPr>
                <w:rFonts w:cs="仿宋"/>
                <w:kern w:val="0"/>
                <w:sz w:val="24"/>
                <w:szCs w:val="32"/>
                <w:lang w:bidi="ar"/>
              </w:rPr>
              <w:t>Http</w:t>
            </w:r>
            <w:r w:rsidRPr="007E75DE">
              <w:rPr>
                <w:rFonts w:cs="仿宋"/>
                <w:kern w:val="0"/>
                <w:sz w:val="24"/>
                <w:szCs w:val="32"/>
                <w:lang w:bidi="ar"/>
              </w:rPr>
              <w:t>。</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sz w:val="24"/>
                <w:szCs w:val="32"/>
              </w:rPr>
              <w:t>57.</w:t>
            </w:r>
            <w:r w:rsidRPr="007E75DE">
              <w:rPr>
                <w:rFonts w:cs="仿宋" w:hint="eastAsia"/>
                <w:sz w:val="24"/>
                <w:szCs w:val="32"/>
              </w:rPr>
              <w:t>支持人工智能算法开发，包含算法模型及读数据表、写数据表、线性回归、随机森林回归、逻辑回归、决策树、</w:t>
            </w:r>
            <w:r w:rsidRPr="007E75DE">
              <w:rPr>
                <w:rFonts w:cs="仿宋" w:hint="eastAsia"/>
                <w:sz w:val="24"/>
                <w:szCs w:val="32"/>
              </w:rPr>
              <w:t>DBSCAN</w:t>
            </w:r>
            <w:r w:rsidRPr="007E75DE">
              <w:rPr>
                <w:rFonts w:cs="仿宋" w:hint="eastAsia"/>
                <w:sz w:val="24"/>
                <w:szCs w:val="32"/>
              </w:rPr>
              <w:t>聚类、</w:t>
            </w:r>
            <w:r w:rsidRPr="007E75DE">
              <w:rPr>
                <w:rFonts w:cs="仿宋" w:hint="eastAsia"/>
                <w:sz w:val="24"/>
                <w:szCs w:val="32"/>
              </w:rPr>
              <w:t>K-means</w:t>
            </w:r>
            <w:r w:rsidRPr="007E75DE">
              <w:rPr>
                <w:rFonts w:cs="仿宋" w:hint="eastAsia"/>
                <w:sz w:val="24"/>
                <w:szCs w:val="32"/>
              </w:rPr>
              <w:t>聚类等多种机器学习组件，支持通过可视化的拖</w:t>
            </w:r>
            <w:r w:rsidRPr="007E75DE">
              <w:rPr>
                <w:rFonts w:cs="仿宋" w:hint="eastAsia"/>
                <w:sz w:val="24"/>
                <w:szCs w:val="32"/>
              </w:rPr>
              <w:t>/</w:t>
            </w:r>
            <w:r w:rsidRPr="007E75DE">
              <w:rPr>
                <w:rFonts w:cs="仿宋" w:hint="eastAsia"/>
                <w:sz w:val="24"/>
                <w:szCs w:val="32"/>
              </w:rPr>
              <w:t>拉</w:t>
            </w:r>
            <w:r w:rsidRPr="007E75DE">
              <w:rPr>
                <w:rFonts w:cs="仿宋" w:hint="eastAsia"/>
                <w:sz w:val="24"/>
                <w:szCs w:val="32"/>
              </w:rPr>
              <w:t>/</w:t>
            </w:r>
            <w:r w:rsidRPr="007E75DE">
              <w:rPr>
                <w:rFonts w:cs="仿宋" w:hint="eastAsia"/>
                <w:sz w:val="24"/>
                <w:szCs w:val="32"/>
              </w:rPr>
              <w:t>拽操作完成模型训练及模型使用；可在数据开发工作流中调用算法实验，进行数据同步、数据计算及数据挖掘。提供算法实验日志信息查看，包含算法实验任务名称、任务类型、实验类型、使用模型、版本、状态、实验者、时长、开始时间、结束时间。</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数据质量管理子模块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58</w:t>
            </w:r>
            <w:r w:rsidRPr="007E75DE">
              <w:rPr>
                <w:rFonts w:cs="仿宋"/>
                <w:kern w:val="0"/>
                <w:sz w:val="24"/>
                <w:szCs w:val="32"/>
                <w:lang w:bidi="ar"/>
              </w:rPr>
              <w:t>.</w:t>
            </w:r>
            <w:r w:rsidRPr="007E75DE">
              <w:rPr>
                <w:rFonts w:cs="仿宋"/>
                <w:kern w:val="0"/>
                <w:sz w:val="24"/>
                <w:szCs w:val="32"/>
                <w:lang w:bidi="ar"/>
              </w:rPr>
              <w:t>性能指标：需支持</w:t>
            </w:r>
            <w:r w:rsidRPr="007E75DE">
              <w:rPr>
                <w:rFonts w:cs="仿宋"/>
                <w:kern w:val="0"/>
                <w:sz w:val="24"/>
                <w:szCs w:val="32"/>
                <w:lang w:bidi="ar"/>
              </w:rPr>
              <w:t>1000w</w:t>
            </w:r>
            <w:r w:rsidRPr="007E75DE">
              <w:rPr>
                <w:rFonts w:cs="仿宋"/>
                <w:kern w:val="0"/>
                <w:sz w:val="24"/>
                <w:szCs w:val="32"/>
                <w:lang w:bidi="ar"/>
              </w:rPr>
              <w:t>数据量单表校验任务运行耗时不多于</w:t>
            </w:r>
            <w:r w:rsidRPr="007E75DE">
              <w:rPr>
                <w:rFonts w:cs="仿宋"/>
                <w:kern w:val="0"/>
                <w:sz w:val="24"/>
                <w:szCs w:val="32"/>
                <w:lang w:bidi="ar"/>
              </w:rPr>
              <w:t>10min</w:t>
            </w:r>
            <w:r w:rsidRPr="007E75DE">
              <w:rPr>
                <w:rFonts w:cs="仿宋"/>
                <w:kern w:val="0"/>
                <w:sz w:val="24"/>
                <w:szCs w:val="32"/>
                <w:lang w:bidi="ar"/>
              </w:rPr>
              <w:t>。</w:t>
            </w:r>
            <w:r w:rsidRPr="007E75DE">
              <w:rPr>
                <w:rFonts w:cs="仿宋" w:hint="eastAsia"/>
                <w:kern w:val="0"/>
                <w:sz w:val="24"/>
                <w:szCs w:val="32"/>
                <w:lang w:bidi="ar"/>
              </w:rPr>
              <w:t>需支持</w:t>
            </w:r>
            <w:r w:rsidRPr="007E75DE">
              <w:rPr>
                <w:rFonts w:cs="仿宋"/>
                <w:kern w:val="0"/>
                <w:sz w:val="24"/>
                <w:szCs w:val="32"/>
                <w:lang w:bidi="ar"/>
              </w:rPr>
              <w:t>1000w</w:t>
            </w:r>
            <w:r w:rsidRPr="007E75DE">
              <w:rPr>
                <w:rFonts w:cs="仿宋"/>
                <w:kern w:val="0"/>
                <w:sz w:val="24"/>
                <w:szCs w:val="32"/>
                <w:lang w:bidi="ar"/>
              </w:rPr>
              <w:t>数据量多表比对任务运行耗时不多于</w:t>
            </w:r>
            <w:r w:rsidRPr="007E75DE">
              <w:rPr>
                <w:rFonts w:cs="仿宋"/>
                <w:kern w:val="0"/>
                <w:sz w:val="24"/>
                <w:szCs w:val="32"/>
                <w:lang w:bidi="ar"/>
              </w:rPr>
              <w:t>15min</w:t>
            </w:r>
            <w:r w:rsidRPr="007E75DE">
              <w:rPr>
                <w:rFonts w:cs="仿宋"/>
                <w:kern w:val="0"/>
                <w:sz w:val="24"/>
                <w:szCs w:val="32"/>
                <w:lang w:bidi="ar"/>
              </w:rPr>
              <w:t>，质量探查预设规则</w:t>
            </w:r>
            <w:r w:rsidRPr="007E75DE">
              <w:rPr>
                <w:rFonts w:cs="仿宋"/>
                <w:kern w:val="0"/>
                <w:sz w:val="24"/>
                <w:szCs w:val="32"/>
                <w:lang w:bidi="ar"/>
              </w:rPr>
              <w:t>≥20</w:t>
            </w:r>
            <w:r w:rsidRPr="007E75DE">
              <w:rPr>
                <w:rFonts w:cs="仿宋"/>
                <w:kern w:val="0"/>
                <w:sz w:val="24"/>
                <w:szCs w:val="32"/>
                <w:lang w:bidi="ar"/>
              </w:rPr>
              <w:t>个。</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59</w:t>
            </w:r>
            <w:r w:rsidRPr="007E75DE">
              <w:rPr>
                <w:rFonts w:cs="仿宋"/>
                <w:kern w:val="0"/>
                <w:sz w:val="24"/>
                <w:szCs w:val="32"/>
                <w:lang w:bidi="ar"/>
              </w:rPr>
              <w:t>.</w:t>
            </w:r>
            <w:r w:rsidRPr="007E75DE">
              <w:rPr>
                <w:rFonts w:cs="仿宋" w:hint="eastAsia"/>
                <w:sz w:val="24"/>
                <w:szCs w:val="32"/>
              </w:rPr>
              <w:t>提供</w:t>
            </w:r>
            <w:r w:rsidRPr="007E75DE">
              <w:rPr>
                <w:rFonts w:cs="仿宋" w:hint="eastAsia"/>
                <w:kern w:val="0"/>
                <w:sz w:val="24"/>
                <w:szCs w:val="32"/>
                <w:lang w:bidi="ar"/>
              </w:rPr>
              <w:t>预置常用的规则模板，包括但不限于：空值检测、重复检测、手机、邮箱、证件号码格式检查、不在代码表检测、日期格式检测、数值范围检测、长度不合规检测等，并提供可扩展的自定义规则模板管理能力。</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60</w:t>
            </w:r>
            <w:r w:rsidRPr="007E75DE">
              <w:rPr>
                <w:rFonts w:cs="仿宋"/>
                <w:kern w:val="0"/>
                <w:sz w:val="24"/>
                <w:szCs w:val="32"/>
                <w:lang w:bidi="ar"/>
              </w:rPr>
              <w:t>.</w:t>
            </w:r>
            <w:r w:rsidRPr="007E75DE">
              <w:rPr>
                <w:rFonts w:cs="仿宋"/>
                <w:kern w:val="0"/>
                <w:sz w:val="24"/>
                <w:szCs w:val="32"/>
                <w:lang w:bidi="ar"/>
              </w:rPr>
              <w:t>需具备单表校验规则设置功能，支持教育管理人员自定义过滤条件、设置强弱规则以及配置规则调度周期，可关联离线开发任务，根据质量校验结果影响离线任务运行。</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61.</w:t>
            </w:r>
            <w:r w:rsidRPr="007E75DE">
              <w:rPr>
                <w:rFonts w:cs="仿宋"/>
                <w:kern w:val="0"/>
                <w:sz w:val="24"/>
                <w:szCs w:val="32"/>
                <w:lang w:bidi="ar"/>
              </w:rPr>
              <w:t>提供将不同检核类别下的质检规则进行组合，构成一个完整的质检方案进行统一管理，支持方案的上下线、手动执行、周期调度、监控、告警等操作，并提供根据质检结果生成系统质检报告及详细分析，其中详细分析支持通过层层下钻分析系统、表层、字段层的问题率，变化趋势，数据质量对比等，并支持导出异常数据。</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62</w:t>
            </w:r>
            <w:r w:rsidRPr="007E75DE">
              <w:rPr>
                <w:rFonts w:cs="仿宋"/>
                <w:kern w:val="0"/>
                <w:sz w:val="24"/>
                <w:szCs w:val="32"/>
                <w:lang w:bidi="ar"/>
              </w:rPr>
              <w:t>.</w:t>
            </w:r>
            <w:r w:rsidRPr="007E75DE">
              <w:rPr>
                <w:rFonts w:cs="仿宋"/>
                <w:kern w:val="0"/>
                <w:sz w:val="24"/>
                <w:szCs w:val="32"/>
                <w:lang w:bidi="ar"/>
              </w:rPr>
              <w:t>提供全面质检运行监控，支持针对不同的质检规则自定义配置告警级别、阈值类型、阈值关系、阈值、消息接收用户等，在规则运行超过设定的阈值时，给指定用户发送给告警信息。</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63</w:t>
            </w:r>
            <w:r w:rsidRPr="007E75DE">
              <w:rPr>
                <w:rFonts w:cs="仿宋"/>
                <w:kern w:val="0"/>
                <w:sz w:val="24"/>
                <w:szCs w:val="32"/>
                <w:lang w:bidi="ar"/>
              </w:rPr>
              <w:t>.</w:t>
            </w:r>
            <w:r w:rsidRPr="007E75DE">
              <w:rPr>
                <w:rFonts w:cs="仿宋"/>
                <w:kern w:val="0"/>
                <w:sz w:val="24"/>
                <w:szCs w:val="32"/>
                <w:lang w:bidi="ar"/>
              </w:rPr>
              <w:t>需具备规则定义配置、数据质量报告、业务系统分析、表级分析、字段级分析等功能。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64</w:t>
            </w:r>
            <w:r w:rsidRPr="007E75DE">
              <w:rPr>
                <w:rFonts w:cs="仿宋"/>
                <w:kern w:val="0"/>
                <w:sz w:val="24"/>
                <w:szCs w:val="32"/>
                <w:lang w:bidi="ar"/>
              </w:rPr>
              <w:t>.</w:t>
            </w:r>
            <w:r w:rsidRPr="007E75DE">
              <w:rPr>
                <w:rFonts w:cs="仿宋"/>
                <w:kern w:val="0"/>
                <w:sz w:val="24"/>
                <w:szCs w:val="32"/>
                <w:lang w:bidi="ar"/>
              </w:rPr>
              <w:t>需具备规则集任务功能，支持根据规则集任务状态展示规则集中各个规则的运行情况。</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65</w:t>
            </w:r>
            <w:r w:rsidRPr="007E75DE">
              <w:rPr>
                <w:rFonts w:cs="仿宋"/>
                <w:kern w:val="0"/>
                <w:sz w:val="24"/>
                <w:szCs w:val="32"/>
                <w:lang w:bidi="ar"/>
              </w:rPr>
              <w:t>.</w:t>
            </w:r>
            <w:r w:rsidRPr="007E75DE">
              <w:rPr>
                <w:rFonts w:cs="仿宋"/>
                <w:kern w:val="0"/>
                <w:sz w:val="24"/>
                <w:szCs w:val="32"/>
                <w:lang w:bidi="ar"/>
              </w:rPr>
              <w:t>需支持从多种维度统计教育数据质量情况，支持对于校验未通过的规则，存储记录不符合规则的明细数据。</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66</w:t>
            </w:r>
            <w:r w:rsidRPr="007E75DE">
              <w:rPr>
                <w:rFonts w:cs="仿宋"/>
                <w:kern w:val="0"/>
                <w:sz w:val="24"/>
                <w:szCs w:val="32"/>
                <w:lang w:bidi="ar"/>
              </w:rPr>
              <w:t>.</w:t>
            </w:r>
            <w:r w:rsidRPr="007E75DE">
              <w:rPr>
                <w:rFonts w:cs="仿宋"/>
                <w:kern w:val="0"/>
                <w:sz w:val="24"/>
                <w:szCs w:val="32"/>
                <w:lang w:bidi="ar"/>
              </w:rPr>
              <w:t>支持展示数据质量监控信息，</w:t>
            </w:r>
            <w:r w:rsidRPr="007E75DE">
              <w:rPr>
                <w:rFonts w:cs="仿宋" w:hint="eastAsia"/>
                <w:sz w:val="24"/>
                <w:szCs w:val="32"/>
              </w:rPr>
              <w:t>包括但不限于</w:t>
            </w:r>
            <w:r w:rsidRPr="007E75DE">
              <w:rPr>
                <w:rFonts w:cs="仿宋" w:hint="eastAsia"/>
                <w:kern w:val="0"/>
                <w:sz w:val="24"/>
                <w:szCs w:val="32"/>
                <w:lang w:bidi="ar"/>
              </w:rPr>
              <w:t>原始数据与标准数据的问题率、下次质检倒计时、质检规则、质检方案、质检次数、质检数据对象、质检数据字段、质检数据条数、覆盖部门、覆盖业务系统面、检核维度、各业务系统质检规则分布、各业务系统质检执行情况、质量最优的系统、质量问题最高的系统、质量问题最高的表信息、质量告警分析等，以便人员处理；支持设定每个检测规则的监测调度周期（小时、天、周、月、自定义），支持手动触发。</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sz w:val="24"/>
                <w:szCs w:val="32"/>
              </w:rPr>
              <w:t>67</w:t>
            </w:r>
            <w:r w:rsidRPr="007E75DE">
              <w:rPr>
                <w:rFonts w:cs="仿宋"/>
                <w:sz w:val="24"/>
                <w:szCs w:val="32"/>
              </w:rPr>
              <w:t>.</w:t>
            </w:r>
            <w:r w:rsidRPr="007E75DE">
              <w:rPr>
                <w:rFonts w:cs="仿宋"/>
                <w:sz w:val="24"/>
                <w:szCs w:val="32"/>
              </w:rPr>
              <w:t>质检报告包括但不限于查看指定日期下质检总表数、检核表数、检核字段数、检核数据量、问题率、问题表、问题字段、问题数据、已解决</w:t>
            </w:r>
            <w:r w:rsidRPr="007E75DE">
              <w:rPr>
                <w:rFonts w:cs="仿宋"/>
                <w:sz w:val="24"/>
                <w:szCs w:val="32"/>
              </w:rPr>
              <w:t>/</w:t>
            </w:r>
            <w:r w:rsidRPr="007E75DE">
              <w:rPr>
                <w:rFonts w:cs="仿宋"/>
                <w:sz w:val="24"/>
                <w:szCs w:val="32"/>
              </w:rPr>
              <w:t>未解决问题数据、重点字段数、重点字段问题率、检核规则数量、检核维度数、检核维度分布数据质量问题率趋势分析图、重点字段质检云图、汇总统计质检总字段数据、问题字段数据、问题率生成多维趋势图，辅助分析问题率趋势变化及问题数据解决效率，支持导出</w:t>
            </w:r>
            <w:r w:rsidRPr="007E75DE">
              <w:rPr>
                <w:rFonts w:cs="仿宋"/>
                <w:sz w:val="24"/>
                <w:szCs w:val="32"/>
              </w:rPr>
              <w:t>Word</w:t>
            </w:r>
            <w:r w:rsidRPr="007E75DE">
              <w:rPr>
                <w:rFonts w:cs="仿宋"/>
                <w:sz w:val="24"/>
                <w:szCs w:val="32"/>
              </w:rPr>
              <w:t>版质检报告。</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sz w:val="24"/>
                <w:szCs w:val="32"/>
              </w:rPr>
              <w:t>68</w:t>
            </w:r>
            <w:r w:rsidRPr="007E75DE">
              <w:rPr>
                <w:rFonts w:cs="仿宋"/>
                <w:sz w:val="24"/>
                <w:szCs w:val="32"/>
              </w:rPr>
              <w:t>.</w:t>
            </w:r>
            <w:r w:rsidRPr="007E75DE">
              <w:rPr>
                <w:rFonts w:cs="仿宋" w:hint="eastAsia"/>
                <w:sz w:val="24"/>
                <w:szCs w:val="32"/>
              </w:rPr>
              <w:t>质检分析支持颗粒度至字段级，支持通过层层下钻可查看指定业务系统、指定表、指定字段最近一次检核时间、检核表数、检核字段数、问题率，支持将具体表或具体字段问题导出</w:t>
            </w:r>
            <w:r w:rsidRPr="007E75DE">
              <w:rPr>
                <w:rFonts w:cs="仿宋"/>
                <w:sz w:val="24"/>
                <w:szCs w:val="32"/>
              </w:rPr>
              <w:t>Excel</w:t>
            </w:r>
            <w:r w:rsidRPr="007E75DE">
              <w:rPr>
                <w:rFonts w:cs="仿宋"/>
                <w:sz w:val="24"/>
                <w:szCs w:val="32"/>
              </w:rPr>
              <w:t>文件。</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数据安全子模块</w:t>
            </w:r>
          </w:p>
        </w:tc>
        <w:tc>
          <w:tcPr>
            <w:tcW w:w="0" w:type="auto"/>
            <w:shd w:val="clear" w:color="auto" w:fill="FFFFFF"/>
            <w:vAlign w:val="center"/>
          </w:tcPr>
          <w:p w:rsidR="00195F7D" w:rsidRPr="007E75DE" w:rsidRDefault="00195F7D" w:rsidP="00DC3796">
            <w:pPr>
              <w:widowControl/>
              <w:adjustRightInd w:val="0"/>
              <w:snapToGrid w:val="0"/>
              <w:textAlignment w:val="center"/>
              <w:rPr>
                <w:rFonts w:cs="仿宋"/>
                <w:kern w:val="0"/>
                <w:sz w:val="24"/>
                <w:szCs w:val="32"/>
                <w:lang w:bidi="ar"/>
              </w:rPr>
            </w:pPr>
            <w:r w:rsidRPr="007E75DE">
              <w:rPr>
                <w:rFonts w:cs="仿宋" w:hint="eastAsia"/>
                <w:kern w:val="0"/>
                <w:sz w:val="24"/>
                <w:szCs w:val="32"/>
                <w:lang w:bidi="ar"/>
              </w:rPr>
              <w:t>69</w:t>
            </w:r>
            <w:r w:rsidRPr="007E75DE">
              <w:rPr>
                <w:rFonts w:cs="仿宋"/>
                <w:kern w:val="0"/>
                <w:sz w:val="24"/>
                <w:szCs w:val="32"/>
                <w:lang w:bidi="ar"/>
              </w:rPr>
              <w:t>.</w:t>
            </w:r>
            <w:r w:rsidRPr="007E75DE">
              <w:rPr>
                <w:rFonts w:cs="仿宋"/>
                <w:kern w:val="0"/>
                <w:sz w:val="24"/>
                <w:szCs w:val="32"/>
                <w:lang w:bidi="ar"/>
              </w:rPr>
              <w:t>需具备对敏感数据配置、字段分类设置功能。</w:t>
            </w:r>
          </w:p>
          <w:p w:rsidR="00195F7D" w:rsidRPr="007E75DE" w:rsidRDefault="00195F7D" w:rsidP="00DC3796">
            <w:pPr>
              <w:widowControl/>
              <w:adjustRightInd w:val="0"/>
              <w:snapToGrid w:val="0"/>
              <w:textAlignment w:val="center"/>
              <w:rPr>
                <w:rFonts w:cs="仿宋"/>
                <w:sz w:val="24"/>
                <w:szCs w:val="32"/>
              </w:rPr>
            </w:pPr>
            <w:r w:rsidRPr="007E75DE">
              <w:rPr>
                <w:rFonts w:cs="仿宋"/>
                <w:kern w:val="0"/>
                <w:sz w:val="24"/>
                <w:szCs w:val="32"/>
                <w:lang w:bidi="ar"/>
              </w:rPr>
              <w:t>70.</w:t>
            </w:r>
            <w:r w:rsidRPr="007E75DE">
              <w:rPr>
                <w:rFonts w:cs="仿宋" w:hint="eastAsia"/>
                <w:kern w:val="0"/>
                <w:sz w:val="24"/>
                <w:szCs w:val="32"/>
                <w:lang w:bidi="ar"/>
              </w:rPr>
              <w:t>提供数据安全脱敏算法配置，内置常见的掩码（包括，身份证号掩码、保留前</w:t>
            </w:r>
            <w:r w:rsidRPr="007E75DE">
              <w:rPr>
                <w:rFonts w:cs="仿宋" w:hint="eastAsia"/>
                <w:kern w:val="0"/>
                <w:sz w:val="24"/>
                <w:szCs w:val="32"/>
                <w:lang w:bidi="ar"/>
              </w:rPr>
              <w:t>n</w:t>
            </w:r>
            <w:r w:rsidRPr="007E75DE">
              <w:rPr>
                <w:rFonts w:cs="仿宋" w:hint="eastAsia"/>
                <w:kern w:val="0"/>
                <w:sz w:val="24"/>
                <w:szCs w:val="32"/>
                <w:lang w:bidi="ar"/>
              </w:rPr>
              <w:t>后</w:t>
            </w:r>
            <w:r w:rsidRPr="007E75DE">
              <w:rPr>
                <w:rFonts w:cs="仿宋" w:hint="eastAsia"/>
                <w:kern w:val="0"/>
                <w:sz w:val="24"/>
                <w:szCs w:val="32"/>
                <w:lang w:bidi="ar"/>
              </w:rPr>
              <w:t>m</w:t>
            </w:r>
            <w:r w:rsidRPr="007E75DE">
              <w:rPr>
                <w:rFonts w:cs="仿宋" w:hint="eastAsia"/>
                <w:kern w:val="0"/>
                <w:sz w:val="24"/>
                <w:szCs w:val="32"/>
                <w:lang w:bidi="ar"/>
              </w:rPr>
              <w:t>位字符、掩码前</w:t>
            </w:r>
            <w:r w:rsidRPr="007E75DE">
              <w:rPr>
                <w:rFonts w:cs="仿宋" w:hint="eastAsia"/>
                <w:kern w:val="0"/>
                <w:sz w:val="24"/>
                <w:szCs w:val="32"/>
                <w:lang w:bidi="ar"/>
              </w:rPr>
              <w:t>n</w:t>
            </w:r>
            <w:r w:rsidRPr="007E75DE">
              <w:rPr>
                <w:rFonts w:cs="仿宋" w:hint="eastAsia"/>
                <w:kern w:val="0"/>
                <w:sz w:val="24"/>
                <w:szCs w:val="32"/>
                <w:lang w:bidi="ar"/>
              </w:rPr>
              <w:t>后</w:t>
            </w:r>
            <w:r w:rsidRPr="007E75DE">
              <w:rPr>
                <w:rFonts w:cs="仿宋" w:hint="eastAsia"/>
                <w:kern w:val="0"/>
                <w:sz w:val="24"/>
                <w:szCs w:val="32"/>
                <w:lang w:bidi="ar"/>
              </w:rPr>
              <w:t>m</w:t>
            </w:r>
            <w:r w:rsidRPr="007E75DE">
              <w:rPr>
                <w:rFonts w:cs="仿宋" w:hint="eastAsia"/>
                <w:kern w:val="0"/>
                <w:sz w:val="24"/>
                <w:szCs w:val="32"/>
                <w:lang w:bidi="ar"/>
              </w:rPr>
              <w:t>位字符、保留自</w:t>
            </w:r>
            <w:r w:rsidRPr="007E75DE">
              <w:rPr>
                <w:rFonts w:cs="仿宋" w:hint="eastAsia"/>
                <w:kern w:val="0"/>
                <w:sz w:val="24"/>
                <w:szCs w:val="32"/>
                <w:lang w:bidi="ar"/>
              </w:rPr>
              <w:t>x</w:t>
            </w:r>
            <w:r w:rsidRPr="007E75DE">
              <w:rPr>
                <w:rFonts w:cs="仿宋" w:hint="eastAsia"/>
                <w:kern w:val="0"/>
                <w:sz w:val="24"/>
                <w:szCs w:val="32"/>
                <w:lang w:bidi="ar"/>
              </w:rPr>
              <w:t>至</w:t>
            </w:r>
            <w:r w:rsidRPr="007E75DE">
              <w:rPr>
                <w:rFonts w:cs="仿宋" w:hint="eastAsia"/>
                <w:kern w:val="0"/>
                <w:sz w:val="24"/>
                <w:szCs w:val="32"/>
                <w:lang w:bidi="ar"/>
              </w:rPr>
              <w:t>y</w:t>
            </w:r>
            <w:r w:rsidRPr="007E75DE">
              <w:rPr>
                <w:rFonts w:cs="仿宋" w:hint="eastAsia"/>
                <w:kern w:val="0"/>
                <w:sz w:val="24"/>
                <w:szCs w:val="32"/>
                <w:lang w:bidi="ar"/>
              </w:rPr>
              <w:t>位字符、掩码自</w:t>
            </w:r>
            <w:r w:rsidRPr="007E75DE">
              <w:rPr>
                <w:rFonts w:cs="仿宋" w:hint="eastAsia"/>
                <w:kern w:val="0"/>
                <w:sz w:val="24"/>
                <w:szCs w:val="32"/>
                <w:lang w:bidi="ar"/>
              </w:rPr>
              <w:t>x</w:t>
            </w:r>
            <w:r w:rsidRPr="007E75DE">
              <w:rPr>
                <w:rFonts w:cs="仿宋" w:hint="eastAsia"/>
                <w:kern w:val="0"/>
                <w:sz w:val="24"/>
                <w:szCs w:val="32"/>
                <w:lang w:bidi="ar"/>
              </w:rPr>
              <w:t>至</w:t>
            </w:r>
            <w:r w:rsidRPr="007E75DE">
              <w:rPr>
                <w:rFonts w:cs="仿宋" w:hint="eastAsia"/>
                <w:kern w:val="0"/>
                <w:sz w:val="24"/>
                <w:szCs w:val="32"/>
                <w:lang w:bidi="ar"/>
              </w:rPr>
              <w:t>y</w:t>
            </w:r>
            <w:r w:rsidRPr="007E75DE">
              <w:rPr>
                <w:rFonts w:cs="仿宋" w:hint="eastAsia"/>
                <w:kern w:val="0"/>
                <w:sz w:val="24"/>
                <w:szCs w:val="32"/>
                <w:lang w:bidi="ar"/>
              </w:rPr>
              <w:t>位字符、姓名掩码等）、哈希（包括，</w:t>
            </w:r>
            <w:r w:rsidRPr="007E75DE">
              <w:rPr>
                <w:rFonts w:cs="仿宋" w:hint="eastAsia"/>
                <w:kern w:val="0"/>
                <w:sz w:val="24"/>
                <w:szCs w:val="32"/>
                <w:lang w:bidi="ar"/>
              </w:rPr>
              <w:t>MD5</w:t>
            </w:r>
            <w:r w:rsidRPr="007E75DE">
              <w:rPr>
                <w:rFonts w:cs="仿宋" w:hint="eastAsia"/>
                <w:kern w:val="0"/>
                <w:sz w:val="24"/>
                <w:szCs w:val="32"/>
                <w:lang w:bidi="ar"/>
              </w:rPr>
              <w:t>、</w:t>
            </w:r>
            <w:r w:rsidRPr="007E75DE">
              <w:rPr>
                <w:rFonts w:cs="仿宋" w:hint="eastAsia"/>
                <w:kern w:val="0"/>
                <w:sz w:val="24"/>
                <w:szCs w:val="32"/>
                <w:lang w:bidi="ar"/>
              </w:rPr>
              <w:t>SHA-1</w:t>
            </w:r>
            <w:r w:rsidRPr="007E75DE">
              <w:rPr>
                <w:rFonts w:cs="仿宋" w:hint="eastAsia"/>
                <w:kern w:val="0"/>
                <w:sz w:val="24"/>
                <w:szCs w:val="32"/>
                <w:lang w:bidi="ar"/>
              </w:rPr>
              <w:t>、</w:t>
            </w:r>
            <w:r w:rsidRPr="007E75DE">
              <w:rPr>
                <w:rFonts w:cs="仿宋" w:hint="eastAsia"/>
                <w:kern w:val="0"/>
                <w:sz w:val="24"/>
                <w:szCs w:val="32"/>
                <w:lang w:bidi="ar"/>
              </w:rPr>
              <w:t>SHA-256</w:t>
            </w:r>
            <w:r w:rsidRPr="007E75DE">
              <w:rPr>
                <w:rFonts w:cs="仿宋" w:hint="eastAsia"/>
                <w:kern w:val="0"/>
                <w:sz w:val="24"/>
                <w:szCs w:val="32"/>
                <w:lang w:bidi="ar"/>
              </w:rPr>
              <w:t>、</w:t>
            </w:r>
            <w:r w:rsidRPr="007E75DE">
              <w:rPr>
                <w:rFonts w:cs="仿宋" w:hint="eastAsia"/>
                <w:kern w:val="0"/>
                <w:sz w:val="24"/>
                <w:szCs w:val="32"/>
                <w:lang w:bidi="ar"/>
              </w:rPr>
              <w:t>HMAC</w:t>
            </w:r>
            <w:r w:rsidRPr="007E75DE">
              <w:rPr>
                <w:rFonts w:cs="仿宋" w:hint="eastAsia"/>
                <w:kern w:val="0"/>
                <w:sz w:val="24"/>
                <w:szCs w:val="32"/>
                <w:lang w:bidi="ar"/>
              </w:rPr>
              <w:t>）、截断（包括，日期类型截断、数值类型截断、字符位移）、加密（包括，</w:t>
            </w:r>
            <w:r w:rsidRPr="007E75DE">
              <w:rPr>
                <w:rFonts w:cs="仿宋" w:hint="eastAsia"/>
                <w:kern w:val="0"/>
                <w:sz w:val="24"/>
                <w:szCs w:val="32"/>
                <w:lang w:bidi="ar"/>
              </w:rPr>
              <w:t>DES</w:t>
            </w:r>
            <w:r w:rsidRPr="007E75DE">
              <w:rPr>
                <w:rFonts w:cs="仿宋" w:hint="eastAsia"/>
                <w:kern w:val="0"/>
                <w:sz w:val="24"/>
                <w:szCs w:val="32"/>
                <w:lang w:bidi="ar"/>
              </w:rPr>
              <w:t>加密、</w:t>
            </w:r>
            <w:r w:rsidRPr="007E75DE">
              <w:rPr>
                <w:rFonts w:cs="仿宋" w:hint="eastAsia"/>
                <w:kern w:val="0"/>
                <w:sz w:val="24"/>
                <w:szCs w:val="32"/>
                <w:lang w:bidi="ar"/>
              </w:rPr>
              <w:t>AES</w:t>
            </w:r>
            <w:r w:rsidRPr="007E75DE">
              <w:rPr>
                <w:rFonts w:cs="仿宋" w:hint="eastAsia"/>
                <w:kern w:val="0"/>
                <w:sz w:val="24"/>
                <w:szCs w:val="32"/>
                <w:lang w:bidi="ar"/>
              </w:rPr>
              <w:t>加密）等多种脱敏算法配置，同时支持自定义扩展数据脱敏算法。</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资产盘点子模块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71</w:t>
            </w:r>
            <w:r w:rsidRPr="007E75DE">
              <w:rPr>
                <w:rFonts w:cs="仿宋"/>
                <w:kern w:val="0"/>
                <w:sz w:val="24"/>
                <w:szCs w:val="32"/>
                <w:lang w:bidi="ar"/>
              </w:rPr>
              <w:t>.</w:t>
            </w:r>
            <w:r w:rsidRPr="007E75DE">
              <w:rPr>
                <w:rFonts w:cs="仿宋"/>
                <w:kern w:val="0"/>
                <w:sz w:val="24"/>
                <w:szCs w:val="32"/>
                <w:lang w:bidi="ar"/>
              </w:rPr>
              <w:t>需具备已接入平台的数据源统计、各个层级数据分布情况、各个数据资产血缘分析的功能。</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72</w:t>
            </w:r>
            <w:r w:rsidRPr="007E75DE">
              <w:rPr>
                <w:rFonts w:cs="仿宋"/>
                <w:kern w:val="0"/>
                <w:sz w:val="24"/>
                <w:szCs w:val="32"/>
                <w:lang w:bidi="ar"/>
              </w:rPr>
              <w:t>.</w:t>
            </w:r>
            <w:r w:rsidRPr="007E75DE">
              <w:rPr>
                <w:rFonts w:cs="仿宋"/>
                <w:kern w:val="0"/>
                <w:sz w:val="24"/>
                <w:szCs w:val="32"/>
                <w:lang w:bidi="ar"/>
              </w:rPr>
              <w:t>需具备查看次数、查看使用次数、查看影响数量、统计并分析各个教育数据源类型中的存储使用情况、分析查询教育数据的类型、复杂度、执行效率等维度。</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问题数据反馈</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73.</w:t>
            </w:r>
            <w:r w:rsidRPr="007E75DE">
              <w:rPr>
                <w:rFonts w:cs="仿宋" w:hint="eastAsia"/>
                <w:kern w:val="0"/>
                <w:sz w:val="24"/>
                <w:szCs w:val="32"/>
                <w:lang w:bidi="ar"/>
              </w:rPr>
              <w:t>需支持跟踪数据质量情况，根据数据治理结果，将问题数据通过表格形式反馈给数源单位，督促数源单位进行整改，实现问题数据在各单位之间有序流转。</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平台管理子模块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74</w:t>
            </w:r>
            <w:r w:rsidRPr="007E75DE">
              <w:rPr>
                <w:rFonts w:cs="仿宋"/>
                <w:kern w:val="0"/>
                <w:sz w:val="24"/>
                <w:szCs w:val="32"/>
                <w:lang w:bidi="ar"/>
              </w:rPr>
              <w:t>.</w:t>
            </w:r>
            <w:r w:rsidRPr="007E75DE">
              <w:rPr>
                <w:rFonts w:cs="仿宋"/>
                <w:kern w:val="0"/>
                <w:sz w:val="24"/>
                <w:szCs w:val="32"/>
                <w:lang w:bidi="ar"/>
              </w:rPr>
              <w:t>需具备各种数据源和用户角色管理，全面的数据源管理与用户角色机制管理功能。</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val="restart"/>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教育数据共享模块</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数据源管理子模块</w:t>
            </w:r>
          </w:p>
        </w:tc>
        <w:tc>
          <w:tcPr>
            <w:tcW w:w="0" w:type="auto"/>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75</w:t>
            </w:r>
            <w:r w:rsidRPr="007E75DE">
              <w:rPr>
                <w:rFonts w:cs="仿宋"/>
                <w:kern w:val="0"/>
                <w:sz w:val="24"/>
                <w:szCs w:val="32"/>
                <w:lang w:bidi="ar"/>
              </w:rPr>
              <w:t>.</w:t>
            </w:r>
            <w:r w:rsidRPr="007E75DE">
              <w:rPr>
                <w:rFonts w:cs="仿宋"/>
                <w:kern w:val="0"/>
                <w:sz w:val="24"/>
                <w:szCs w:val="32"/>
                <w:lang w:bidi="ar"/>
              </w:rPr>
              <w:t>需具备数据源管理子模块涉及数据源的接入和管理能力，支持对数据源进行新增、编辑与删除等功能。支持通过添加数据源，可快速从数据源中引用具体元数据，以提供给数据分析或业务处理系统。</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FFFFFF"/>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共享申请服务子模块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76.</w:t>
            </w:r>
            <w:r w:rsidRPr="007E75DE">
              <w:rPr>
                <w:rFonts w:cs="仿宋" w:hint="eastAsia"/>
                <w:kern w:val="0"/>
                <w:sz w:val="24"/>
                <w:szCs w:val="32"/>
                <w:lang w:bidi="ar"/>
              </w:rPr>
              <w:t>需支持对数据资源申请管理，工作人员申请之后提交到后台进行审核，数据共享交换提供实时</w:t>
            </w:r>
            <w:r w:rsidRPr="007E75DE">
              <w:rPr>
                <w:rFonts w:cs="仿宋" w:hint="eastAsia"/>
                <w:kern w:val="0"/>
                <w:sz w:val="24"/>
                <w:szCs w:val="32"/>
                <w:lang w:bidi="ar"/>
              </w:rPr>
              <w:t>API</w:t>
            </w:r>
            <w:r w:rsidRPr="007E75DE">
              <w:rPr>
                <w:rFonts w:cs="仿宋" w:hint="eastAsia"/>
                <w:kern w:val="0"/>
                <w:sz w:val="24"/>
                <w:szCs w:val="32"/>
                <w:lang w:bidi="ar"/>
              </w:rPr>
              <w:t>、批量共享等多种方式。</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FFFFFF"/>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角色与权限子模块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77</w:t>
            </w:r>
            <w:r w:rsidRPr="007E75DE">
              <w:rPr>
                <w:rFonts w:cs="仿宋"/>
                <w:kern w:val="0"/>
                <w:sz w:val="24"/>
                <w:szCs w:val="32"/>
                <w:lang w:bidi="ar"/>
              </w:rPr>
              <w:t>.</w:t>
            </w:r>
            <w:r w:rsidRPr="007E75DE">
              <w:rPr>
                <w:rFonts w:cs="仿宋"/>
                <w:kern w:val="0"/>
                <w:sz w:val="24"/>
                <w:szCs w:val="32"/>
                <w:lang w:bidi="ar"/>
              </w:rPr>
              <w:t>需支持通过用户管理、角色定义、权限控制，确保系统内的资产数据能被不同的用户角色有限制地进行访问</w:t>
            </w:r>
            <w:r w:rsidRPr="007E75DE">
              <w:rPr>
                <w:rFonts w:cs="仿宋"/>
                <w:kern w:val="0"/>
                <w:sz w:val="24"/>
                <w:szCs w:val="32"/>
                <w:lang w:bidi="ar"/>
              </w:rPr>
              <w:t>,</w:t>
            </w:r>
            <w:r w:rsidRPr="007E75DE">
              <w:rPr>
                <w:rFonts w:cs="仿宋"/>
                <w:kern w:val="0"/>
                <w:sz w:val="24"/>
                <w:szCs w:val="32"/>
                <w:lang w:bidi="ar"/>
              </w:rPr>
              <w:t>能够有效地识别和管理每个用户，确保他们能够按照其职能需求访问适当的数据和工具。</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生成与注册子模块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78</w:t>
            </w:r>
            <w:r w:rsidRPr="007E75DE">
              <w:rPr>
                <w:rFonts w:cs="仿宋"/>
                <w:kern w:val="0"/>
                <w:sz w:val="24"/>
                <w:szCs w:val="32"/>
                <w:lang w:bidi="ar"/>
              </w:rPr>
              <w:t>.</w:t>
            </w:r>
            <w:r w:rsidRPr="007E75DE">
              <w:rPr>
                <w:rFonts w:cs="仿宋"/>
                <w:kern w:val="0"/>
                <w:sz w:val="24"/>
                <w:szCs w:val="32"/>
                <w:lang w:bidi="ar"/>
              </w:rPr>
              <w:t>需支持向导模式生成</w:t>
            </w:r>
            <w:r w:rsidRPr="007E75DE">
              <w:rPr>
                <w:rFonts w:cs="仿宋"/>
                <w:kern w:val="0"/>
                <w:sz w:val="24"/>
                <w:szCs w:val="32"/>
                <w:lang w:bidi="ar"/>
              </w:rPr>
              <w:t>API</w:t>
            </w:r>
            <w:r w:rsidRPr="007E75DE">
              <w:rPr>
                <w:rFonts w:cs="仿宋"/>
                <w:kern w:val="0"/>
                <w:sz w:val="24"/>
                <w:szCs w:val="32"/>
                <w:lang w:bidi="ar"/>
              </w:rPr>
              <w:t>，提供自动解析脚本填写</w:t>
            </w:r>
            <w:r w:rsidRPr="007E75DE">
              <w:rPr>
                <w:rFonts w:cs="仿宋"/>
                <w:kern w:val="0"/>
                <w:sz w:val="24"/>
                <w:szCs w:val="32"/>
                <w:lang w:bidi="ar"/>
              </w:rPr>
              <w:t>API</w:t>
            </w:r>
            <w:r w:rsidRPr="007E75DE">
              <w:rPr>
                <w:rFonts w:cs="仿宋"/>
                <w:kern w:val="0"/>
                <w:sz w:val="24"/>
                <w:szCs w:val="32"/>
                <w:lang w:bidi="ar"/>
              </w:rPr>
              <w:t>配置参数；支持展示</w:t>
            </w:r>
            <w:r w:rsidRPr="007E75DE">
              <w:rPr>
                <w:rFonts w:cs="仿宋"/>
                <w:kern w:val="0"/>
                <w:sz w:val="24"/>
                <w:szCs w:val="32"/>
                <w:lang w:bidi="ar"/>
              </w:rPr>
              <w:t>API</w:t>
            </w:r>
            <w:r w:rsidRPr="007E75DE">
              <w:rPr>
                <w:rFonts w:cs="仿宋"/>
                <w:kern w:val="0"/>
                <w:sz w:val="24"/>
                <w:szCs w:val="32"/>
                <w:lang w:bidi="ar"/>
              </w:rPr>
              <w:t>返回的</w:t>
            </w:r>
            <w:r w:rsidRPr="007E75DE">
              <w:rPr>
                <w:rFonts w:cs="仿宋"/>
                <w:kern w:val="0"/>
                <w:sz w:val="24"/>
                <w:szCs w:val="32"/>
                <w:lang w:bidi="ar"/>
              </w:rPr>
              <w:t>JSON</w:t>
            </w:r>
            <w:r w:rsidRPr="007E75DE">
              <w:rPr>
                <w:rFonts w:cs="仿宋"/>
                <w:kern w:val="0"/>
                <w:sz w:val="24"/>
                <w:szCs w:val="32"/>
                <w:lang w:bidi="ar"/>
              </w:rPr>
              <w:t>样例、请求示例和异常示例。支持通过</w:t>
            </w:r>
            <w:r w:rsidRPr="007E75DE">
              <w:rPr>
                <w:rFonts w:cs="仿宋"/>
                <w:kern w:val="0"/>
                <w:sz w:val="24"/>
                <w:szCs w:val="32"/>
                <w:lang w:bidi="ar"/>
              </w:rPr>
              <w:t>SQL</w:t>
            </w:r>
            <w:r w:rsidRPr="007E75DE">
              <w:rPr>
                <w:rFonts w:cs="仿宋"/>
                <w:kern w:val="0"/>
                <w:sz w:val="24"/>
                <w:szCs w:val="32"/>
                <w:lang w:bidi="ar"/>
              </w:rPr>
              <w:t>语言和</w:t>
            </w:r>
            <w:r w:rsidRPr="007E75DE">
              <w:rPr>
                <w:rFonts w:cs="仿宋"/>
                <w:kern w:val="0"/>
                <w:sz w:val="24"/>
                <w:szCs w:val="32"/>
                <w:lang w:bidi="ar"/>
              </w:rPr>
              <w:t>mybatis</w:t>
            </w:r>
            <w:r w:rsidRPr="007E75DE">
              <w:rPr>
                <w:rFonts w:cs="仿宋"/>
                <w:kern w:val="0"/>
                <w:sz w:val="24"/>
                <w:szCs w:val="32"/>
                <w:lang w:bidi="ar"/>
              </w:rPr>
              <w:t>语法复杂查询逻辑的</w:t>
            </w:r>
            <w:r w:rsidRPr="007E75DE">
              <w:rPr>
                <w:rFonts w:cs="仿宋"/>
                <w:kern w:val="0"/>
                <w:sz w:val="24"/>
                <w:szCs w:val="32"/>
                <w:lang w:bidi="ar"/>
              </w:rPr>
              <w:t>API</w:t>
            </w:r>
            <w:r w:rsidRPr="007E75DE">
              <w:rPr>
                <w:rFonts w:cs="仿宋"/>
                <w:kern w:val="0"/>
                <w:sz w:val="24"/>
                <w:szCs w:val="32"/>
                <w:lang w:bidi="ar"/>
              </w:rPr>
              <w:t>生成。支持对</w:t>
            </w:r>
            <w:r w:rsidRPr="007E75DE">
              <w:rPr>
                <w:rFonts w:cs="仿宋"/>
                <w:kern w:val="0"/>
                <w:sz w:val="24"/>
                <w:szCs w:val="32"/>
                <w:lang w:bidi="ar"/>
              </w:rPr>
              <w:t>API</w:t>
            </w:r>
            <w:r w:rsidRPr="007E75DE">
              <w:rPr>
                <w:rFonts w:cs="仿宋"/>
                <w:kern w:val="0"/>
                <w:sz w:val="24"/>
                <w:szCs w:val="32"/>
                <w:lang w:bidi="ar"/>
              </w:rPr>
              <w:t>创建服务分组，通过配置不同</w:t>
            </w:r>
            <w:r w:rsidRPr="007E75DE">
              <w:rPr>
                <w:rFonts w:cs="仿宋"/>
                <w:kern w:val="0"/>
                <w:sz w:val="24"/>
                <w:szCs w:val="32"/>
                <w:lang w:bidi="ar"/>
              </w:rPr>
              <w:t>API</w:t>
            </w:r>
            <w:r w:rsidRPr="007E75DE">
              <w:rPr>
                <w:rFonts w:cs="仿宋"/>
                <w:kern w:val="0"/>
                <w:sz w:val="24"/>
                <w:szCs w:val="32"/>
                <w:lang w:bidi="ar"/>
              </w:rPr>
              <w:t>的流量管控策略实现应用访问限制。</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79</w:t>
            </w:r>
            <w:r w:rsidRPr="007E75DE">
              <w:rPr>
                <w:rFonts w:cs="仿宋"/>
                <w:kern w:val="0"/>
                <w:sz w:val="24"/>
                <w:szCs w:val="32"/>
                <w:lang w:bidi="ar"/>
              </w:rPr>
              <w:t>.</w:t>
            </w:r>
            <w:r w:rsidRPr="007E75DE">
              <w:rPr>
                <w:rFonts w:cs="仿宋"/>
                <w:kern w:val="0"/>
                <w:sz w:val="24"/>
                <w:szCs w:val="32"/>
                <w:lang w:bidi="ar"/>
              </w:rPr>
              <w:t>需具备脚本模式创建</w:t>
            </w:r>
            <w:r w:rsidRPr="007E75DE">
              <w:rPr>
                <w:rFonts w:cs="仿宋"/>
                <w:kern w:val="0"/>
                <w:sz w:val="24"/>
                <w:szCs w:val="32"/>
                <w:lang w:bidi="ar"/>
              </w:rPr>
              <w:t>API</w:t>
            </w:r>
            <w:r w:rsidRPr="007E75DE">
              <w:rPr>
                <w:rFonts w:cs="仿宋"/>
                <w:kern w:val="0"/>
                <w:sz w:val="24"/>
                <w:szCs w:val="32"/>
                <w:lang w:bidi="ar"/>
              </w:rPr>
              <w:t>、</w:t>
            </w:r>
            <w:r w:rsidRPr="007E75DE">
              <w:rPr>
                <w:rFonts w:cs="仿宋"/>
                <w:kern w:val="0"/>
                <w:sz w:val="24"/>
                <w:szCs w:val="32"/>
                <w:lang w:bidi="ar"/>
              </w:rPr>
              <w:t>API</w:t>
            </w:r>
            <w:r w:rsidRPr="007E75DE">
              <w:rPr>
                <w:rFonts w:cs="仿宋"/>
                <w:kern w:val="0"/>
                <w:sz w:val="24"/>
                <w:szCs w:val="32"/>
                <w:lang w:bidi="ar"/>
              </w:rPr>
              <w:t>分页配置、</w:t>
            </w:r>
            <w:r w:rsidRPr="007E75DE">
              <w:rPr>
                <w:rFonts w:cs="仿宋"/>
                <w:kern w:val="0"/>
                <w:sz w:val="24"/>
                <w:szCs w:val="32"/>
                <w:lang w:bidi="ar"/>
              </w:rPr>
              <w:t>API</w:t>
            </w:r>
            <w:r w:rsidRPr="007E75DE">
              <w:rPr>
                <w:rFonts w:cs="仿宋"/>
                <w:kern w:val="0"/>
                <w:sz w:val="24"/>
                <w:szCs w:val="32"/>
                <w:lang w:bidi="ar"/>
              </w:rPr>
              <w:t>超时时间配置、</w:t>
            </w:r>
            <w:r w:rsidRPr="007E75DE">
              <w:rPr>
                <w:rFonts w:cs="仿宋"/>
                <w:kern w:val="0"/>
                <w:sz w:val="24"/>
                <w:szCs w:val="32"/>
                <w:lang w:bidi="ar"/>
              </w:rPr>
              <w:t>API</w:t>
            </w:r>
            <w:r w:rsidRPr="007E75DE">
              <w:rPr>
                <w:rFonts w:cs="仿宋"/>
                <w:kern w:val="0"/>
                <w:sz w:val="24"/>
                <w:szCs w:val="32"/>
                <w:lang w:bidi="ar"/>
              </w:rPr>
              <w:t>调用测试、外部</w:t>
            </w:r>
            <w:r w:rsidRPr="007E75DE">
              <w:rPr>
                <w:rFonts w:cs="仿宋"/>
                <w:kern w:val="0"/>
                <w:sz w:val="24"/>
                <w:szCs w:val="32"/>
                <w:lang w:bidi="ar"/>
              </w:rPr>
              <w:t>API</w:t>
            </w:r>
            <w:r w:rsidRPr="007E75DE">
              <w:rPr>
                <w:rFonts w:cs="仿宋"/>
                <w:kern w:val="0"/>
                <w:sz w:val="24"/>
                <w:szCs w:val="32"/>
                <w:lang w:bidi="ar"/>
              </w:rPr>
              <w:t>注册、协议支持的功能。</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提交与发布子模块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80</w:t>
            </w:r>
            <w:r w:rsidRPr="007E75DE">
              <w:rPr>
                <w:rFonts w:cs="仿宋"/>
                <w:kern w:val="0"/>
                <w:sz w:val="24"/>
                <w:szCs w:val="32"/>
                <w:lang w:bidi="ar"/>
              </w:rPr>
              <w:t>.</w:t>
            </w:r>
            <w:r w:rsidRPr="007E75DE">
              <w:rPr>
                <w:rFonts w:cs="仿宋"/>
                <w:kern w:val="0"/>
                <w:sz w:val="24"/>
                <w:szCs w:val="32"/>
                <w:lang w:bidi="ar"/>
              </w:rPr>
              <w:t>需具备对</w:t>
            </w:r>
            <w:r w:rsidRPr="007E75DE">
              <w:rPr>
                <w:rFonts w:cs="仿宋"/>
                <w:kern w:val="0"/>
                <w:sz w:val="24"/>
                <w:szCs w:val="32"/>
                <w:lang w:bidi="ar"/>
              </w:rPr>
              <w:t>API</w:t>
            </w:r>
            <w:r w:rsidRPr="007E75DE">
              <w:rPr>
                <w:rFonts w:cs="仿宋"/>
                <w:kern w:val="0"/>
                <w:sz w:val="24"/>
                <w:szCs w:val="32"/>
                <w:lang w:bidi="ar"/>
              </w:rPr>
              <w:t>进行发布或导入导出的功能。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81</w:t>
            </w:r>
            <w:r w:rsidRPr="007E75DE">
              <w:rPr>
                <w:rFonts w:cs="仿宋"/>
                <w:kern w:val="0"/>
                <w:sz w:val="24"/>
                <w:szCs w:val="32"/>
                <w:lang w:bidi="ar"/>
              </w:rPr>
              <w:t>.</w:t>
            </w:r>
            <w:r w:rsidRPr="007E75DE">
              <w:rPr>
                <w:rFonts w:cs="仿宋"/>
                <w:kern w:val="0"/>
                <w:sz w:val="24"/>
                <w:szCs w:val="32"/>
                <w:lang w:bidi="ar"/>
              </w:rPr>
              <w:t>需支持</w:t>
            </w:r>
            <w:r w:rsidRPr="007E75DE">
              <w:rPr>
                <w:rFonts w:cs="仿宋"/>
                <w:kern w:val="0"/>
                <w:sz w:val="24"/>
                <w:szCs w:val="32"/>
                <w:lang w:bidi="ar"/>
              </w:rPr>
              <w:t>API</w:t>
            </w:r>
            <w:r w:rsidRPr="007E75DE">
              <w:rPr>
                <w:rFonts w:cs="仿宋"/>
                <w:kern w:val="0"/>
                <w:sz w:val="24"/>
                <w:szCs w:val="32"/>
                <w:lang w:bidi="ar"/>
              </w:rPr>
              <w:t>文档导出功能是整理和分享</w:t>
            </w:r>
            <w:r w:rsidRPr="007E75DE">
              <w:rPr>
                <w:rFonts w:cs="仿宋"/>
                <w:kern w:val="0"/>
                <w:sz w:val="24"/>
                <w:szCs w:val="32"/>
                <w:lang w:bidi="ar"/>
              </w:rPr>
              <w:t>API</w:t>
            </w:r>
            <w:r w:rsidRPr="007E75DE">
              <w:rPr>
                <w:rFonts w:cs="仿宋"/>
                <w:kern w:val="0"/>
                <w:sz w:val="24"/>
                <w:szCs w:val="32"/>
                <w:lang w:bidi="ar"/>
              </w:rPr>
              <w:t>信息的重要工具。在数据平台中，每个</w:t>
            </w:r>
            <w:r w:rsidRPr="007E75DE">
              <w:rPr>
                <w:rFonts w:cs="仿宋"/>
                <w:kern w:val="0"/>
                <w:sz w:val="24"/>
                <w:szCs w:val="32"/>
                <w:lang w:bidi="ar"/>
              </w:rPr>
              <w:t>API</w:t>
            </w:r>
            <w:r w:rsidRPr="007E75DE">
              <w:rPr>
                <w:rFonts w:cs="仿宋"/>
                <w:kern w:val="0"/>
                <w:sz w:val="24"/>
                <w:szCs w:val="32"/>
                <w:lang w:bidi="ar"/>
              </w:rPr>
              <w:t>都需要详细的文档来描述其功能、入参、出参以及请求响应示例。</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82</w:t>
            </w:r>
            <w:r w:rsidRPr="007E75DE">
              <w:rPr>
                <w:rFonts w:cs="仿宋"/>
                <w:kern w:val="0"/>
                <w:sz w:val="24"/>
                <w:szCs w:val="32"/>
                <w:lang w:bidi="ar"/>
              </w:rPr>
              <w:t>.</w:t>
            </w:r>
            <w:r w:rsidRPr="007E75DE">
              <w:rPr>
                <w:rFonts w:cs="仿宋"/>
                <w:kern w:val="0"/>
                <w:sz w:val="24"/>
                <w:szCs w:val="32"/>
                <w:lang w:bidi="ar"/>
              </w:rPr>
              <w:t>需支持通过</w:t>
            </w:r>
            <w:r w:rsidRPr="007E75DE">
              <w:rPr>
                <w:rFonts w:cs="仿宋"/>
                <w:kern w:val="0"/>
                <w:sz w:val="24"/>
                <w:szCs w:val="32"/>
                <w:lang w:bidi="ar"/>
              </w:rPr>
              <w:t>API</w:t>
            </w:r>
            <w:r w:rsidRPr="007E75DE">
              <w:rPr>
                <w:rFonts w:cs="仿宋"/>
                <w:kern w:val="0"/>
                <w:sz w:val="24"/>
                <w:szCs w:val="32"/>
                <w:lang w:bidi="ar"/>
              </w:rPr>
              <w:t>文档导出功能，将相关信息导出为各种格式，如</w:t>
            </w:r>
            <w:r w:rsidRPr="007E75DE">
              <w:rPr>
                <w:rFonts w:cs="仿宋"/>
                <w:kern w:val="0"/>
                <w:sz w:val="24"/>
                <w:szCs w:val="32"/>
                <w:lang w:bidi="ar"/>
              </w:rPr>
              <w:t>PDF</w:t>
            </w:r>
            <w:r w:rsidRPr="007E75DE">
              <w:rPr>
                <w:rFonts w:cs="仿宋"/>
                <w:kern w:val="0"/>
                <w:sz w:val="24"/>
                <w:szCs w:val="32"/>
                <w:lang w:bidi="ar"/>
              </w:rPr>
              <w:t>或</w:t>
            </w:r>
            <w:r w:rsidRPr="007E75DE">
              <w:rPr>
                <w:rFonts w:cs="仿宋"/>
                <w:kern w:val="0"/>
                <w:sz w:val="24"/>
                <w:szCs w:val="32"/>
                <w:lang w:bidi="ar"/>
              </w:rPr>
              <w:t>Word</w:t>
            </w:r>
            <w:r w:rsidRPr="007E75DE">
              <w:rPr>
                <w:rFonts w:cs="仿宋"/>
                <w:kern w:val="0"/>
                <w:sz w:val="24"/>
                <w:szCs w:val="32"/>
                <w:lang w:bidi="ar"/>
              </w:rPr>
              <w:t>文档。</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管理子模块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83</w:t>
            </w:r>
            <w:r w:rsidRPr="007E75DE">
              <w:rPr>
                <w:rFonts w:cs="仿宋"/>
                <w:kern w:val="0"/>
                <w:sz w:val="24"/>
                <w:szCs w:val="32"/>
                <w:lang w:bidi="ar"/>
              </w:rPr>
              <w:t>.</w:t>
            </w:r>
            <w:r w:rsidRPr="007E75DE">
              <w:rPr>
                <w:rFonts w:cs="仿宋"/>
                <w:kern w:val="0"/>
                <w:sz w:val="24"/>
                <w:szCs w:val="32"/>
                <w:lang w:bidi="ar"/>
              </w:rPr>
              <w:t>需具备</w:t>
            </w:r>
            <w:r w:rsidRPr="007E75DE">
              <w:rPr>
                <w:rFonts w:cs="仿宋"/>
                <w:kern w:val="0"/>
                <w:sz w:val="24"/>
                <w:szCs w:val="32"/>
                <w:lang w:bidi="ar"/>
              </w:rPr>
              <w:t>API</w:t>
            </w:r>
            <w:r w:rsidRPr="007E75DE">
              <w:rPr>
                <w:rFonts w:cs="仿宋"/>
                <w:kern w:val="0"/>
                <w:sz w:val="24"/>
                <w:szCs w:val="32"/>
                <w:lang w:bidi="ar"/>
              </w:rPr>
              <w:t>授权、</w:t>
            </w:r>
            <w:r w:rsidRPr="007E75DE">
              <w:rPr>
                <w:rFonts w:cs="仿宋"/>
                <w:kern w:val="0"/>
                <w:sz w:val="24"/>
                <w:szCs w:val="32"/>
                <w:lang w:bidi="ar"/>
              </w:rPr>
              <w:t>API</w:t>
            </w:r>
            <w:r w:rsidRPr="007E75DE">
              <w:rPr>
                <w:rFonts w:cs="仿宋"/>
                <w:kern w:val="0"/>
                <w:sz w:val="24"/>
                <w:szCs w:val="32"/>
                <w:lang w:bidi="ar"/>
              </w:rPr>
              <w:t>流控策略配置、</w:t>
            </w:r>
            <w:r w:rsidRPr="007E75DE">
              <w:rPr>
                <w:rFonts w:cs="仿宋"/>
                <w:kern w:val="0"/>
                <w:sz w:val="24"/>
                <w:szCs w:val="32"/>
                <w:lang w:bidi="ar"/>
              </w:rPr>
              <w:t>API</w:t>
            </w:r>
            <w:r w:rsidRPr="007E75DE">
              <w:rPr>
                <w:rFonts w:cs="仿宋"/>
                <w:kern w:val="0"/>
                <w:sz w:val="24"/>
                <w:szCs w:val="32"/>
                <w:lang w:bidi="ar"/>
              </w:rPr>
              <w:t>调用、</w:t>
            </w:r>
            <w:r w:rsidRPr="007E75DE">
              <w:rPr>
                <w:rFonts w:cs="仿宋"/>
                <w:kern w:val="0"/>
                <w:sz w:val="24"/>
                <w:szCs w:val="32"/>
                <w:lang w:bidi="ar"/>
              </w:rPr>
              <w:t>API</w:t>
            </w:r>
            <w:r w:rsidRPr="007E75DE">
              <w:rPr>
                <w:rFonts w:cs="仿宋"/>
                <w:kern w:val="0"/>
                <w:sz w:val="24"/>
                <w:szCs w:val="32"/>
                <w:lang w:bidi="ar"/>
              </w:rPr>
              <w:t>授权记录查看的功能。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84</w:t>
            </w:r>
            <w:r w:rsidRPr="007E75DE">
              <w:rPr>
                <w:rFonts w:cs="仿宋"/>
                <w:kern w:val="0"/>
                <w:sz w:val="24"/>
                <w:szCs w:val="32"/>
                <w:lang w:bidi="ar"/>
              </w:rPr>
              <w:t>、需预留符合教育部及天津市教委相关对外服务规范的统一标准接口。</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85</w:t>
            </w:r>
            <w:r w:rsidRPr="007E75DE">
              <w:rPr>
                <w:rFonts w:cs="仿宋"/>
                <w:kern w:val="0"/>
                <w:sz w:val="24"/>
                <w:szCs w:val="32"/>
                <w:lang w:bidi="ar"/>
              </w:rPr>
              <w:t>.</w:t>
            </w:r>
            <w:r w:rsidRPr="007E75DE">
              <w:rPr>
                <w:rFonts w:cs="仿宋"/>
                <w:kern w:val="0"/>
                <w:sz w:val="24"/>
                <w:szCs w:val="32"/>
                <w:lang w:bidi="ar"/>
              </w:rPr>
              <w:t>需</w:t>
            </w:r>
            <w:r w:rsidRPr="007E75DE">
              <w:rPr>
                <w:rFonts w:cs="仿宋"/>
                <w:kern w:val="0"/>
                <w:sz w:val="24"/>
                <w:szCs w:val="32"/>
                <w:lang w:bidi="ar"/>
              </w:rPr>
              <w:t>API</w:t>
            </w:r>
            <w:r w:rsidRPr="007E75DE">
              <w:rPr>
                <w:rFonts w:cs="仿宋"/>
                <w:kern w:val="0"/>
                <w:sz w:val="24"/>
                <w:szCs w:val="32"/>
                <w:lang w:bidi="ar"/>
              </w:rPr>
              <w:t>状态变更功能，支持对</w:t>
            </w:r>
            <w:r w:rsidRPr="007E75DE">
              <w:rPr>
                <w:rFonts w:cs="仿宋"/>
                <w:kern w:val="0"/>
                <w:sz w:val="24"/>
                <w:szCs w:val="32"/>
                <w:lang w:bidi="ar"/>
              </w:rPr>
              <w:t>API</w:t>
            </w:r>
            <w:r w:rsidRPr="007E75DE">
              <w:rPr>
                <w:rFonts w:cs="仿宋"/>
                <w:kern w:val="0"/>
                <w:sz w:val="24"/>
                <w:szCs w:val="32"/>
                <w:lang w:bidi="ar"/>
              </w:rPr>
              <w:t>进行状态管理，包括上线和下线</w:t>
            </w:r>
            <w:r w:rsidRPr="007E75DE">
              <w:rPr>
                <w:rFonts w:cs="仿宋"/>
                <w:kern w:val="0"/>
                <w:sz w:val="24"/>
                <w:szCs w:val="32"/>
                <w:lang w:bidi="ar"/>
              </w:rPr>
              <w:t>API</w:t>
            </w:r>
            <w:r w:rsidRPr="007E75DE">
              <w:rPr>
                <w:rFonts w:cs="仿宋"/>
                <w:kern w:val="0"/>
                <w:sz w:val="24"/>
                <w:szCs w:val="32"/>
                <w:lang w:bidi="ar"/>
              </w:rPr>
              <w:t>接口服务，并提供业务审核流程。</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申请与调用子模块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86</w:t>
            </w:r>
            <w:r w:rsidRPr="007E75DE">
              <w:rPr>
                <w:rFonts w:cs="仿宋"/>
                <w:kern w:val="0"/>
                <w:sz w:val="24"/>
                <w:szCs w:val="32"/>
                <w:lang w:bidi="ar"/>
              </w:rPr>
              <w:t>.</w:t>
            </w:r>
            <w:r w:rsidRPr="007E75DE">
              <w:rPr>
                <w:rFonts w:cs="仿宋"/>
                <w:kern w:val="0"/>
                <w:sz w:val="24"/>
                <w:szCs w:val="32"/>
                <w:lang w:bidi="ar"/>
              </w:rPr>
              <w:t>需具备</w:t>
            </w:r>
            <w:r w:rsidRPr="007E75DE">
              <w:rPr>
                <w:rFonts w:cs="仿宋"/>
                <w:kern w:val="0"/>
                <w:sz w:val="24"/>
                <w:szCs w:val="32"/>
                <w:lang w:bidi="ar"/>
              </w:rPr>
              <w:t>API</w:t>
            </w:r>
            <w:r w:rsidRPr="007E75DE">
              <w:rPr>
                <w:rFonts w:cs="仿宋"/>
                <w:kern w:val="0"/>
                <w:sz w:val="24"/>
                <w:szCs w:val="32"/>
                <w:lang w:bidi="ar"/>
              </w:rPr>
              <w:t>申请、</w:t>
            </w:r>
            <w:r w:rsidRPr="007E75DE">
              <w:rPr>
                <w:rFonts w:cs="仿宋"/>
                <w:kern w:val="0"/>
                <w:sz w:val="24"/>
                <w:szCs w:val="32"/>
                <w:lang w:bidi="ar"/>
              </w:rPr>
              <w:t>API</w:t>
            </w:r>
            <w:r w:rsidRPr="007E75DE">
              <w:rPr>
                <w:rFonts w:cs="仿宋"/>
                <w:kern w:val="0"/>
                <w:sz w:val="24"/>
                <w:szCs w:val="32"/>
                <w:lang w:bidi="ar"/>
              </w:rPr>
              <w:t>调用、</w:t>
            </w:r>
            <w:r w:rsidRPr="007E75DE">
              <w:rPr>
                <w:rFonts w:cs="仿宋"/>
                <w:kern w:val="0"/>
                <w:sz w:val="24"/>
                <w:szCs w:val="32"/>
                <w:lang w:bidi="ar"/>
              </w:rPr>
              <w:t>API</w:t>
            </w:r>
            <w:r w:rsidRPr="007E75DE">
              <w:rPr>
                <w:rFonts w:cs="仿宋"/>
                <w:kern w:val="0"/>
                <w:sz w:val="24"/>
                <w:szCs w:val="32"/>
                <w:lang w:bidi="ar"/>
              </w:rPr>
              <w:t>请求和返回内容查看的功能。</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API</w:t>
            </w:r>
            <w:r w:rsidRPr="007E75DE">
              <w:rPr>
                <w:rFonts w:cs="仿宋" w:hint="eastAsia"/>
                <w:kern w:val="0"/>
                <w:sz w:val="24"/>
                <w:szCs w:val="32"/>
                <w:lang w:bidi="ar"/>
              </w:rPr>
              <w:t>共享子模块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87.</w:t>
            </w:r>
            <w:r w:rsidRPr="007E75DE">
              <w:rPr>
                <w:rFonts w:cs="仿宋" w:hint="eastAsia"/>
                <w:kern w:val="0"/>
                <w:sz w:val="24"/>
                <w:szCs w:val="32"/>
                <w:lang w:bidi="ar"/>
              </w:rPr>
              <w:t>需支持以</w:t>
            </w:r>
            <w:r w:rsidRPr="007E75DE">
              <w:rPr>
                <w:rFonts w:cs="仿宋" w:hint="eastAsia"/>
                <w:kern w:val="0"/>
                <w:sz w:val="24"/>
                <w:szCs w:val="32"/>
                <w:lang w:bidi="ar"/>
              </w:rPr>
              <w:t>API</w:t>
            </w:r>
            <w:r w:rsidRPr="007E75DE">
              <w:rPr>
                <w:rFonts w:cs="仿宋" w:hint="eastAsia"/>
                <w:kern w:val="0"/>
                <w:sz w:val="24"/>
                <w:szCs w:val="32"/>
                <w:lang w:bidi="ar"/>
              </w:rPr>
              <w:t>方式实现数据共享。通过文档快速导入或</w:t>
            </w:r>
            <w:r w:rsidRPr="007E75DE">
              <w:rPr>
                <w:rFonts w:cs="仿宋" w:hint="eastAsia"/>
                <w:kern w:val="0"/>
                <w:sz w:val="24"/>
                <w:szCs w:val="32"/>
                <w:lang w:bidi="ar"/>
              </w:rPr>
              <w:t>API</w:t>
            </w:r>
            <w:r w:rsidRPr="007E75DE">
              <w:rPr>
                <w:rFonts w:cs="仿宋" w:hint="eastAsia"/>
                <w:kern w:val="0"/>
                <w:sz w:val="24"/>
                <w:szCs w:val="32"/>
                <w:lang w:bidi="ar"/>
              </w:rPr>
              <w:t>共享接口服务实现数据交互，满足各单位和各学校协同工作的需求。</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批量共享子模块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88.</w:t>
            </w:r>
            <w:r w:rsidRPr="007E75DE">
              <w:rPr>
                <w:rFonts w:cs="仿宋" w:hint="eastAsia"/>
                <w:kern w:val="0"/>
                <w:sz w:val="24"/>
                <w:szCs w:val="32"/>
                <w:lang w:bidi="ar"/>
              </w:rPr>
              <w:t>需具备数据批量共享的能力，通过库表授权与库表交换方式，实现批量数据共享。</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89</w:t>
            </w:r>
            <w:r w:rsidRPr="007E75DE">
              <w:rPr>
                <w:rFonts w:cs="仿宋" w:hint="eastAsia"/>
                <w:kern w:val="0"/>
                <w:sz w:val="24"/>
                <w:szCs w:val="32"/>
                <w:lang w:bidi="ar"/>
              </w:rPr>
              <w:t>、需具备批量共享功能，支持采用前置机中转的库表交换方式，支持建立批量数据共享管理制度。</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安全子模块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90</w:t>
            </w:r>
            <w:r w:rsidRPr="007E75DE">
              <w:rPr>
                <w:rFonts w:cs="仿宋"/>
                <w:kern w:val="0"/>
                <w:sz w:val="24"/>
                <w:szCs w:val="32"/>
                <w:lang w:bidi="ar"/>
              </w:rPr>
              <w:t>.</w:t>
            </w:r>
            <w:r w:rsidRPr="007E75DE">
              <w:rPr>
                <w:rFonts w:cs="仿宋"/>
                <w:kern w:val="0"/>
                <w:sz w:val="24"/>
                <w:szCs w:val="32"/>
                <w:lang w:bidi="ar"/>
              </w:rPr>
              <w:t>需具备</w:t>
            </w:r>
            <w:r w:rsidRPr="007E75DE">
              <w:rPr>
                <w:rFonts w:cs="仿宋"/>
                <w:kern w:val="0"/>
                <w:sz w:val="24"/>
                <w:szCs w:val="32"/>
                <w:lang w:bidi="ar"/>
              </w:rPr>
              <w:t>API</w:t>
            </w:r>
            <w:r w:rsidRPr="007E75DE">
              <w:rPr>
                <w:rFonts w:cs="仿宋"/>
                <w:kern w:val="0"/>
                <w:sz w:val="24"/>
                <w:szCs w:val="32"/>
                <w:lang w:bidi="ar"/>
              </w:rPr>
              <w:t>的申请审批、</w:t>
            </w:r>
            <w:r w:rsidRPr="007E75DE">
              <w:rPr>
                <w:rFonts w:cs="仿宋"/>
                <w:kern w:val="0"/>
                <w:sz w:val="24"/>
                <w:szCs w:val="32"/>
                <w:lang w:bidi="ar"/>
              </w:rPr>
              <w:t>API</w:t>
            </w:r>
            <w:r w:rsidRPr="007E75DE">
              <w:rPr>
                <w:rFonts w:cs="仿宋"/>
                <w:kern w:val="0"/>
                <w:sz w:val="24"/>
                <w:szCs w:val="32"/>
                <w:lang w:bidi="ar"/>
              </w:rPr>
              <w:t>调用限流、</w:t>
            </w:r>
            <w:r w:rsidRPr="007E75DE">
              <w:rPr>
                <w:rFonts w:cs="仿宋"/>
                <w:kern w:val="0"/>
                <w:sz w:val="24"/>
                <w:szCs w:val="32"/>
                <w:lang w:bidi="ar"/>
              </w:rPr>
              <w:t>IP</w:t>
            </w:r>
            <w:r w:rsidRPr="007E75DE">
              <w:rPr>
                <w:rFonts w:cs="仿宋"/>
                <w:kern w:val="0"/>
                <w:sz w:val="24"/>
                <w:szCs w:val="32"/>
                <w:lang w:bidi="ar"/>
              </w:rPr>
              <w:t>地址白名单限制的功能。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91</w:t>
            </w:r>
            <w:r w:rsidRPr="007E75DE">
              <w:rPr>
                <w:rFonts w:cs="仿宋"/>
                <w:kern w:val="0"/>
                <w:sz w:val="24"/>
                <w:szCs w:val="32"/>
                <w:lang w:bidi="ar"/>
              </w:rPr>
              <w:t>.</w:t>
            </w:r>
            <w:r w:rsidRPr="007E75DE">
              <w:rPr>
                <w:rFonts w:cs="仿宋"/>
                <w:kern w:val="0"/>
                <w:sz w:val="24"/>
                <w:szCs w:val="32"/>
                <w:lang w:bidi="ar"/>
              </w:rPr>
              <w:t>需具备多种</w:t>
            </w:r>
            <w:r w:rsidRPr="007E75DE">
              <w:rPr>
                <w:rFonts w:cs="仿宋"/>
                <w:kern w:val="0"/>
                <w:sz w:val="24"/>
                <w:szCs w:val="32"/>
                <w:lang w:bidi="ar"/>
              </w:rPr>
              <w:t>API</w:t>
            </w:r>
            <w:r w:rsidRPr="007E75DE">
              <w:rPr>
                <w:rFonts w:cs="仿宋"/>
                <w:kern w:val="0"/>
                <w:sz w:val="24"/>
                <w:szCs w:val="32"/>
                <w:lang w:bidi="ar"/>
              </w:rPr>
              <w:t>安全认证能力，适用于内部系统或测试环境的</w:t>
            </w:r>
            <w:r w:rsidRPr="007E75DE">
              <w:rPr>
                <w:rFonts w:cs="仿宋"/>
                <w:kern w:val="0"/>
                <w:sz w:val="24"/>
                <w:szCs w:val="32"/>
                <w:lang w:bidi="ar"/>
              </w:rPr>
              <w:t>API</w:t>
            </w:r>
            <w:r w:rsidRPr="007E75DE">
              <w:rPr>
                <w:rFonts w:cs="仿宋"/>
                <w:kern w:val="0"/>
                <w:sz w:val="24"/>
                <w:szCs w:val="32"/>
                <w:lang w:bidi="ar"/>
              </w:rPr>
              <w:t>调用。</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92.</w:t>
            </w:r>
            <w:r w:rsidRPr="007E75DE">
              <w:rPr>
                <w:rFonts w:cs="仿宋"/>
                <w:kern w:val="0"/>
                <w:sz w:val="24"/>
                <w:szCs w:val="32"/>
                <w:lang w:bidi="ar"/>
              </w:rPr>
              <w:t>支持开发团队使用简单的令牌认证方式进行内部系统的测试，确保开发阶段的安全性和便利性。摘要签名认证：这种加密签名的认证方式适用于需要高安全性的应用场景。</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接口开发服务子模块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93.</w:t>
            </w:r>
            <w:r w:rsidRPr="007E75DE">
              <w:rPr>
                <w:rFonts w:cs="仿宋" w:hint="eastAsia"/>
                <w:kern w:val="0"/>
                <w:sz w:val="24"/>
                <w:szCs w:val="32"/>
                <w:lang w:bidi="ar"/>
              </w:rPr>
              <w:t>本次项目需根据实际情况，对接各部门和各学校数据需求，本地数据共享接口要求符合教育部及天津市教委相关对外服务接口规范，接口调用响应时间应低于</w:t>
            </w:r>
            <w:r w:rsidRPr="007E75DE">
              <w:rPr>
                <w:rFonts w:cs="仿宋" w:hint="eastAsia"/>
                <w:kern w:val="0"/>
                <w:sz w:val="24"/>
                <w:szCs w:val="32"/>
                <w:lang w:bidi="ar"/>
              </w:rPr>
              <w:t>1500</w:t>
            </w:r>
            <w:r w:rsidRPr="007E75DE">
              <w:rPr>
                <w:rFonts w:cs="仿宋" w:hint="eastAsia"/>
                <w:kern w:val="0"/>
                <w:sz w:val="24"/>
                <w:szCs w:val="32"/>
                <w:lang w:bidi="ar"/>
              </w:rPr>
              <w:t>毫秒，高频调用接口可支撑每秒</w:t>
            </w:r>
            <w:r w:rsidRPr="007E75DE">
              <w:rPr>
                <w:rFonts w:cs="仿宋" w:hint="eastAsia"/>
                <w:kern w:val="0"/>
                <w:sz w:val="24"/>
                <w:szCs w:val="32"/>
                <w:lang w:bidi="ar"/>
              </w:rPr>
              <w:t>3000</w:t>
            </w:r>
            <w:r w:rsidRPr="007E75DE">
              <w:rPr>
                <w:rFonts w:cs="仿宋" w:hint="eastAsia"/>
                <w:kern w:val="0"/>
                <w:sz w:val="24"/>
                <w:szCs w:val="32"/>
                <w:lang w:bidi="ar"/>
              </w:rPr>
              <w:t>次并发量。</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接口规范管理子模块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94.</w:t>
            </w:r>
            <w:r w:rsidRPr="007E75DE">
              <w:rPr>
                <w:rFonts w:cs="仿宋" w:hint="eastAsia"/>
                <w:kern w:val="0"/>
                <w:sz w:val="24"/>
                <w:szCs w:val="32"/>
                <w:lang w:bidi="ar"/>
              </w:rPr>
              <w:t>必须遵循教育部《教育管理信息系统互操作规范》（</w:t>
            </w:r>
            <w:r w:rsidRPr="007E75DE">
              <w:rPr>
                <w:rFonts w:cs="仿宋" w:hint="eastAsia"/>
                <w:kern w:val="0"/>
                <w:sz w:val="24"/>
                <w:szCs w:val="32"/>
                <w:lang w:bidi="ar"/>
              </w:rPr>
              <w:t>GB/T 36344-2018</w:t>
            </w:r>
            <w:r w:rsidRPr="007E75DE">
              <w:rPr>
                <w:rFonts w:cs="仿宋" w:hint="eastAsia"/>
                <w:kern w:val="0"/>
                <w:sz w:val="24"/>
                <w:szCs w:val="32"/>
                <w:lang w:bidi="ar"/>
              </w:rPr>
              <w:t>）。</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95.</w:t>
            </w:r>
            <w:r w:rsidRPr="007E75DE">
              <w:rPr>
                <w:rFonts w:cs="仿宋" w:hint="eastAsia"/>
                <w:kern w:val="0"/>
                <w:sz w:val="24"/>
                <w:szCs w:val="32"/>
                <w:lang w:bidi="ar"/>
              </w:rPr>
              <w:t>采用</w:t>
            </w:r>
            <w:r w:rsidRPr="007E75DE">
              <w:rPr>
                <w:rFonts w:cs="仿宋" w:hint="eastAsia"/>
                <w:kern w:val="0"/>
                <w:sz w:val="24"/>
                <w:szCs w:val="32"/>
                <w:lang w:bidi="ar"/>
              </w:rPr>
              <w:t xml:space="preserve"> HTTPS1.3</w:t>
            </w:r>
            <w:r w:rsidRPr="007E75DE">
              <w:rPr>
                <w:rFonts w:cs="仿宋" w:hint="eastAsia"/>
                <w:kern w:val="0"/>
                <w:sz w:val="24"/>
                <w:szCs w:val="32"/>
                <w:lang w:bidi="ar"/>
              </w:rPr>
              <w:t>协议进行数据传输，支持</w:t>
            </w:r>
            <w:r w:rsidRPr="007E75DE">
              <w:rPr>
                <w:rFonts w:cs="仿宋" w:hint="eastAsia"/>
                <w:kern w:val="0"/>
                <w:sz w:val="24"/>
                <w:szCs w:val="32"/>
                <w:lang w:bidi="ar"/>
              </w:rPr>
              <w:t>OAuth 2.0</w:t>
            </w:r>
            <w:r w:rsidRPr="007E75DE">
              <w:rPr>
                <w:rFonts w:cs="仿宋" w:hint="eastAsia"/>
                <w:kern w:val="0"/>
                <w:sz w:val="24"/>
                <w:szCs w:val="32"/>
                <w:lang w:bidi="ar"/>
              </w:rPr>
              <w:t>认证机制。</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96.</w:t>
            </w:r>
            <w:r w:rsidRPr="007E75DE">
              <w:rPr>
                <w:rFonts w:cs="仿宋" w:hint="eastAsia"/>
                <w:kern w:val="0"/>
                <w:sz w:val="24"/>
                <w:szCs w:val="32"/>
                <w:lang w:bidi="ar"/>
              </w:rPr>
              <w:t>主数据交换格式须符合教育部《教育数据元》标准（</w:t>
            </w:r>
            <w:r w:rsidRPr="007E75DE">
              <w:rPr>
                <w:rFonts w:cs="仿宋" w:hint="eastAsia"/>
                <w:kern w:val="0"/>
                <w:sz w:val="24"/>
                <w:szCs w:val="32"/>
                <w:lang w:bidi="ar"/>
              </w:rPr>
              <w:t>JY/T 10001-2020</w:t>
            </w:r>
            <w:r w:rsidRPr="007E75DE">
              <w:rPr>
                <w:rFonts w:cs="仿宋" w:hint="eastAsia"/>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教育数据运维管理模块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全局配置子模块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97</w:t>
            </w:r>
            <w:r w:rsidRPr="007E75DE">
              <w:rPr>
                <w:rFonts w:cs="仿宋"/>
                <w:kern w:val="0"/>
                <w:sz w:val="24"/>
                <w:szCs w:val="32"/>
                <w:lang w:bidi="ar"/>
              </w:rPr>
              <w:t>.</w:t>
            </w:r>
            <w:r w:rsidRPr="007E75DE">
              <w:rPr>
                <w:rFonts w:cs="仿宋"/>
                <w:kern w:val="0"/>
                <w:sz w:val="24"/>
                <w:szCs w:val="32"/>
                <w:lang w:bidi="ar"/>
              </w:rPr>
              <w:t>需具备单集群配置、资源管理、局参数、自定义调度日期管理的功能。</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公共管理子模块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98</w:t>
            </w:r>
            <w:r w:rsidRPr="007E75DE">
              <w:rPr>
                <w:rFonts w:cs="仿宋"/>
                <w:kern w:val="0"/>
                <w:sz w:val="24"/>
                <w:szCs w:val="32"/>
                <w:lang w:bidi="ar"/>
              </w:rPr>
              <w:t>.</w:t>
            </w:r>
            <w:r w:rsidRPr="007E75DE">
              <w:rPr>
                <w:rFonts w:cs="仿宋"/>
                <w:kern w:val="0"/>
                <w:sz w:val="24"/>
                <w:szCs w:val="32"/>
                <w:lang w:bidi="ar"/>
              </w:rPr>
              <w:t>需具备数据源中心、审批中心、告警通道、页面配置的管理功能。</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99</w:t>
            </w:r>
            <w:r w:rsidRPr="007E75DE">
              <w:rPr>
                <w:rFonts w:cs="仿宋"/>
                <w:kern w:val="0"/>
                <w:sz w:val="24"/>
                <w:szCs w:val="32"/>
                <w:lang w:bidi="ar"/>
              </w:rPr>
              <w:t>.</w:t>
            </w:r>
            <w:r w:rsidRPr="007E75DE">
              <w:rPr>
                <w:rFonts w:cs="仿宋"/>
                <w:kern w:val="0"/>
                <w:sz w:val="24"/>
                <w:szCs w:val="32"/>
                <w:lang w:bidi="ar"/>
              </w:rPr>
              <w:t>需具备安全审计功能，支持记录教育管理人员的操作日志，如用户登录、用户新增</w:t>
            </w:r>
            <w:r w:rsidRPr="007E75DE">
              <w:rPr>
                <w:rFonts w:cs="仿宋"/>
                <w:kern w:val="0"/>
                <w:sz w:val="24"/>
                <w:szCs w:val="32"/>
                <w:lang w:bidi="ar"/>
              </w:rPr>
              <w:t>/</w:t>
            </w:r>
            <w:r w:rsidRPr="007E75DE">
              <w:rPr>
                <w:rFonts w:cs="仿宋"/>
                <w:kern w:val="0"/>
                <w:sz w:val="24"/>
                <w:szCs w:val="32"/>
                <w:lang w:bidi="ar"/>
              </w:rPr>
              <w:t>编辑</w:t>
            </w:r>
            <w:r w:rsidRPr="007E75DE">
              <w:rPr>
                <w:rFonts w:cs="仿宋"/>
                <w:kern w:val="0"/>
                <w:sz w:val="24"/>
                <w:szCs w:val="32"/>
                <w:lang w:bidi="ar"/>
              </w:rPr>
              <w:t>/</w:t>
            </w:r>
            <w:r w:rsidRPr="007E75DE">
              <w:rPr>
                <w:rFonts w:cs="仿宋"/>
                <w:kern w:val="0"/>
                <w:sz w:val="24"/>
                <w:szCs w:val="32"/>
                <w:lang w:bidi="ar"/>
              </w:rPr>
              <w:t>删除、角色、权限、操作时间、</w:t>
            </w:r>
            <w:r w:rsidRPr="007E75DE">
              <w:rPr>
                <w:rFonts w:cs="仿宋"/>
                <w:kern w:val="0"/>
                <w:sz w:val="24"/>
                <w:szCs w:val="32"/>
                <w:lang w:bidi="ar"/>
              </w:rPr>
              <w:t>IP</w:t>
            </w:r>
            <w:r w:rsidRPr="007E75DE">
              <w:rPr>
                <w:rFonts w:cs="仿宋"/>
                <w:kern w:val="0"/>
                <w:sz w:val="24"/>
                <w:szCs w:val="32"/>
                <w:lang w:bidi="ar"/>
              </w:rPr>
              <w:t>地址、操作结果等信息。</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资源管理子模块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100</w:t>
            </w:r>
            <w:r w:rsidRPr="007E75DE">
              <w:rPr>
                <w:rFonts w:cs="仿宋"/>
                <w:kern w:val="0"/>
                <w:sz w:val="24"/>
                <w:szCs w:val="32"/>
                <w:lang w:bidi="ar"/>
              </w:rPr>
              <w:t>.</w:t>
            </w:r>
            <w:r w:rsidRPr="007E75DE">
              <w:rPr>
                <w:rFonts w:cs="仿宋"/>
                <w:kern w:val="0"/>
                <w:sz w:val="24"/>
                <w:szCs w:val="32"/>
                <w:lang w:bidi="ar"/>
              </w:rPr>
              <w:t>需支持管理和配置数据平台中的数据计算资源，支持分组资源管理机制，确保系统能够同时为多个小组提供服务，而各小组之间的用户信息、业务数据保持完全隔离。</w:t>
            </w:r>
          </w:p>
          <w:p w:rsidR="00381995" w:rsidRPr="007E75DE" w:rsidRDefault="00381995" w:rsidP="00381995">
            <w:pPr>
              <w:adjustRightInd w:val="0"/>
              <w:snapToGrid w:val="0"/>
              <w:rPr>
                <w:rFonts w:cs="仿宋"/>
                <w:sz w:val="24"/>
                <w:szCs w:val="32"/>
              </w:rPr>
            </w:pPr>
            <w:r w:rsidRPr="007E75DE">
              <w:rPr>
                <w:rFonts w:cs="仿宋" w:hint="eastAsia"/>
                <w:kern w:val="0"/>
                <w:sz w:val="24"/>
                <w:szCs w:val="32"/>
                <w:lang w:bidi="ar"/>
              </w:rPr>
              <w:t>101</w:t>
            </w:r>
            <w:r w:rsidRPr="007E75DE">
              <w:rPr>
                <w:rFonts w:cs="仿宋"/>
                <w:kern w:val="0"/>
                <w:sz w:val="24"/>
                <w:szCs w:val="32"/>
                <w:lang w:bidi="ar"/>
              </w:rPr>
              <w:t>.</w:t>
            </w:r>
            <w:r w:rsidRPr="007E75DE">
              <w:rPr>
                <w:rFonts w:cs="仿宋"/>
                <w:kern w:val="0"/>
                <w:sz w:val="24"/>
                <w:szCs w:val="32"/>
                <w:lang w:bidi="ar"/>
              </w:rPr>
              <w:t>需通过有效管理和配置资源管理模块，支持每个分组在系统中拥有独立的用户管理体系和数据存储空间、互不干扰。</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系统管理子模块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102</w:t>
            </w:r>
            <w:r w:rsidRPr="007E75DE">
              <w:rPr>
                <w:rFonts w:cs="仿宋"/>
                <w:kern w:val="0"/>
                <w:sz w:val="24"/>
                <w:szCs w:val="32"/>
                <w:lang w:bidi="ar"/>
              </w:rPr>
              <w:t>.</w:t>
            </w:r>
            <w:r w:rsidRPr="007E75DE">
              <w:rPr>
                <w:rFonts w:cs="仿宋"/>
                <w:kern w:val="0"/>
                <w:sz w:val="24"/>
                <w:szCs w:val="32"/>
                <w:lang w:bidi="ar"/>
              </w:rPr>
              <w:t>提供自定义配置审核流程，任意设置单个</w:t>
            </w:r>
            <w:r w:rsidRPr="007E75DE">
              <w:rPr>
                <w:rFonts w:cs="仿宋"/>
                <w:kern w:val="0"/>
                <w:sz w:val="24"/>
                <w:szCs w:val="32"/>
                <w:lang w:bidi="ar"/>
              </w:rPr>
              <w:t>/</w:t>
            </w:r>
            <w:r w:rsidRPr="007E75DE">
              <w:rPr>
                <w:rFonts w:cs="仿宋"/>
                <w:kern w:val="0"/>
                <w:sz w:val="24"/>
                <w:szCs w:val="32"/>
                <w:lang w:bidi="ar"/>
              </w:rPr>
              <w:t>多个审核节点，支持配置部门负责人或指定用户或指定角色进行审核，可控制节点会签、或签；支持将审核流程与不同的审核场景、安全等级进行关联使用。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教育数据指标管理模块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指标中心子模块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103</w:t>
            </w:r>
            <w:r w:rsidRPr="007E75DE">
              <w:rPr>
                <w:rFonts w:cs="仿宋"/>
                <w:kern w:val="0"/>
                <w:sz w:val="24"/>
                <w:szCs w:val="32"/>
                <w:lang w:bidi="ar"/>
              </w:rPr>
              <w:t>.</w:t>
            </w:r>
            <w:r w:rsidRPr="007E75DE">
              <w:rPr>
                <w:rFonts w:cs="仿宋"/>
                <w:kern w:val="0"/>
                <w:sz w:val="24"/>
                <w:szCs w:val="32"/>
                <w:lang w:bidi="ar"/>
              </w:rPr>
              <w:t>需具备原子指标、派生指标、复合指标、自定义指标、指标发布</w:t>
            </w:r>
            <w:r w:rsidRPr="007E75DE">
              <w:rPr>
                <w:rFonts w:cs="仿宋"/>
                <w:kern w:val="0"/>
                <w:sz w:val="24"/>
                <w:szCs w:val="32"/>
                <w:lang w:bidi="ar"/>
              </w:rPr>
              <w:t>/</w:t>
            </w:r>
            <w:r w:rsidRPr="007E75DE">
              <w:rPr>
                <w:rFonts w:cs="仿宋"/>
                <w:kern w:val="0"/>
                <w:sz w:val="24"/>
                <w:szCs w:val="32"/>
                <w:lang w:bidi="ar"/>
              </w:rPr>
              <w:t>下线、指标目录不同指标的管理功能。</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指标应用子模块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104</w:t>
            </w:r>
            <w:r w:rsidRPr="007E75DE">
              <w:rPr>
                <w:rFonts w:cs="仿宋"/>
                <w:kern w:val="0"/>
                <w:sz w:val="24"/>
                <w:szCs w:val="32"/>
                <w:lang w:bidi="ar"/>
              </w:rPr>
              <w:t>.</w:t>
            </w:r>
            <w:r w:rsidRPr="007E75DE">
              <w:rPr>
                <w:rFonts w:cs="仿宋"/>
                <w:kern w:val="0"/>
                <w:sz w:val="24"/>
                <w:szCs w:val="32"/>
                <w:lang w:bidi="ar"/>
              </w:rPr>
              <w:t>需具备教育数据指标应用进行统一管理能力，帮助管理者利用数据模型指标进行教育决策和优化。支持用户对指标数据接口进行发布、禁用、删除等操作；可灵活控制接口开放状态，设定访问权限。</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全局概览子模块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105</w:t>
            </w:r>
            <w:r w:rsidRPr="007E75DE">
              <w:rPr>
                <w:rFonts w:cs="仿宋"/>
                <w:kern w:val="0"/>
                <w:sz w:val="24"/>
                <w:szCs w:val="32"/>
                <w:lang w:bidi="ar"/>
              </w:rPr>
              <w:t>.</w:t>
            </w:r>
            <w:r w:rsidRPr="007E75DE">
              <w:rPr>
                <w:rFonts w:cs="仿宋"/>
                <w:kern w:val="0"/>
                <w:sz w:val="24"/>
                <w:szCs w:val="32"/>
                <w:lang w:bidi="ar"/>
              </w:rPr>
              <w:t>需提供一个全面的指标视图，汇总和展示教育系统中从各类数据采集内容（如学校基本信息、学籍基本信息、教职工信息、科研信息、资产信息及党建信息）中提取的关键指标。</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数据可视化报表模块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大数据分析模块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106</w:t>
            </w:r>
            <w:r w:rsidRPr="007E75DE">
              <w:rPr>
                <w:rFonts w:cs="仿宋"/>
                <w:kern w:val="0"/>
                <w:sz w:val="24"/>
                <w:szCs w:val="32"/>
                <w:lang w:bidi="ar"/>
              </w:rPr>
              <w:t>.</w:t>
            </w:r>
            <w:r w:rsidRPr="007E75DE">
              <w:rPr>
                <w:rFonts w:cs="仿宋"/>
                <w:kern w:val="0"/>
                <w:sz w:val="24"/>
                <w:szCs w:val="32"/>
                <w:lang w:bidi="ar"/>
              </w:rPr>
              <w:t>需具备教育管理人员查看所有生成的图表内容、多种的教育数据来源选择、数据拖拽、新建筛选器对图表添加标题、标题链接和副标题、数据拖拽功能、两表关联、新建筛选器的功能。</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主题类管理子模块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107</w:t>
            </w:r>
            <w:r w:rsidRPr="007E75DE">
              <w:rPr>
                <w:rFonts w:cs="仿宋"/>
                <w:kern w:val="0"/>
                <w:sz w:val="24"/>
                <w:szCs w:val="32"/>
                <w:lang w:bidi="ar"/>
              </w:rPr>
              <w:t>.</w:t>
            </w:r>
            <w:r w:rsidRPr="007E75DE">
              <w:rPr>
                <w:rFonts w:cs="仿宋"/>
                <w:kern w:val="0"/>
                <w:sz w:val="24"/>
                <w:szCs w:val="32"/>
                <w:lang w:bidi="ar"/>
              </w:rPr>
              <w:t>需支持教育管理人员新建图表类并自定义名称、菜单类型及归属，实现个性化分类组织；支持新建与修改图表类相关信息；支持查看所有已创建的图表类。</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主题报告子模块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108</w:t>
            </w:r>
            <w:r w:rsidRPr="007E75DE">
              <w:rPr>
                <w:rFonts w:cs="仿宋"/>
                <w:kern w:val="0"/>
                <w:sz w:val="24"/>
                <w:szCs w:val="32"/>
                <w:lang w:bidi="ar"/>
              </w:rPr>
              <w:t>.</w:t>
            </w:r>
            <w:r w:rsidRPr="007E75DE">
              <w:rPr>
                <w:rFonts w:cs="仿宋"/>
                <w:kern w:val="0"/>
                <w:sz w:val="24"/>
                <w:szCs w:val="32"/>
                <w:lang w:bidi="ar"/>
              </w:rPr>
              <w:t>需支持教育管理人员可以新增、复制、修改和删除主题，还能直观地查看所有主题内容的概览</w:t>
            </w:r>
            <w:r w:rsidRPr="007E75DE">
              <w:rPr>
                <w:rFonts w:cs="仿宋" w:hint="eastAsia"/>
                <w:kern w:val="0"/>
                <w:sz w:val="24"/>
                <w:szCs w:val="32"/>
                <w:lang w:bidi="ar"/>
              </w:rPr>
              <w:t>；</w:t>
            </w:r>
            <w:r w:rsidRPr="007E75DE">
              <w:rPr>
                <w:rFonts w:cs="仿宋"/>
                <w:kern w:val="0"/>
                <w:sz w:val="24"/>
                <w:szCs w:val="32"/>
                <w:lang w:bidi="ar"/>
              </w:rPr>
              <w:t>支持自由调整主题布局，添加各类数据元素如图表、表格、数据指标、文本说明及图片等。</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109</w:t>
            </w:r>
            <w:r w:rsidRPr="007E75DE">
              <w:rPr>
                <w:rFonts w:cs="仿宋"/>
                <w:kern w:val="0"/>
                <w:sz w:val="24"/>
                <w:szCs w:val="32"/>
                <w:lang w:bidi="ar"/>
              </w:rPr>
              <w:t>.</w:t>
            </w:r>
            <w:r w:rsidRPr="007E75DE">
              <w:rPr>
                <w:rFonts w:cs="仿宋"/>
                <w:kern w:val="0"/>
                <w:sz w:val="24"/>
                <w:szCs w:val="32"/>
                <w:lang w:bidi="ar"/>
              </w:rPr>
              <w:t>需支持教育管理人员根据需求指定教育数据来源类型，如数据库、文件、</w:t>
            </w:r>
            <w:r w:rsidRPr="007E75DE">
              <w:rPr>
                <w:rFonts w:cs="仿宋"/>
                <w:kern w:val="0"/>
                <w:sz w:val="24"/>
                <w:szCs w:val="32"/>
                <w:lang w:bidi="ar"/>
              </w:rPr>
              <w:t>API</w:t>
            </w:r>
            <w:r w:rsidRPr="007E75DE">
              <w:rPr>
                <w:rFonts w:cs="仿宋"/>
                <w:kern w:val="0"/>
                <w:sz w:val="24"/>
                <w:szCs w:val="32"/>
                <w:lang w:bidi="ar"/>
              </w:rPr>
              <w:t>接口等。在接入过程中，支持预览数据源内容，特别是表格数据源</w:t>
            </w:r>
            <w:r w:rsidRPr="007E75DE">
              <w:rPr>
                <w:rFonts w:cs="仿宋" w:hint="eastAsia"/>
                <w:kern w:val="0"/>
                <w:sz w:val="24"/>
                <w:szCs w:val="32"/>
                <w:lang w:bidi="ar"/>
              </w:rPr>
              <w:t>；</w:t>
            </w:r>
            <w:r w:rsidRPr="007E75DE">
              <w:rPr>
                <w:rFonts w:cs="仿宋"/>
                <w:kern w:val="0"/>
                <w:sz w:val="24"/>
                <w:szCs w:val="32"/>
                <w:lang w:bidi="ar"/>
              </w:rPr>
              <w:t>支持教育管理人员使用新的表格数据源上传并替换旧数据</w:t>
            </w:r>
            <w:r w:rsidRPr="007E75DE">
              <w:rPr>
                <w:rFonts w:cs="仿宋"/>
                <w:kern w:val="0"/>
                <w:sz w:val="24"/>
                <w:szCs w:val="32"/>
                <w:lang w:bidi="ar"/>
              </w:rPr>
              <w:t>;</w:t>
            </w:r>
            <w:r w:rsidRPr="007E75DE">
              <w:rPr>
                <w:rFonts w:cs="仿宋"/>
                <w:kern w:val="0"/>
                <w:sz w:val="24"/>
                <w:szCs w:val="32"/>
                <w:lang w:bidi="ar"/>
              </w:rPr>
              <w:t>对于不再需要的数据源，支持教育管理人员删除操作</w:t>
            </w:r>
            <w:r w:rsidRPr="007E75DE">
              <w:rPr>
                <w:rFonts w:cs="仿宋" w:hint="eastAsia"/>
                <w:kern w:val="0"/>
                <w:sz w:val="24"/>
                <w:szCs w:val="32"/>
                <w:lang w:bidi="ar"/>
              </w:rPr>
              <w:t>；</w:t>
            </w:r>
            <w:r w:rsidRPr="007E75DE">
              <w:rPr>
                <w:rFonts w:cs="仿宋"/>
                <w:kern w:val="0"/>
                <w:sz w:val="24"/>
                <w:szCs w:val="32"/>
                <w:lang w:bidi="ar"/>
              </w:rPr>
              <w:t>支持可以根据时间、名称等维度进行升序或降序排序，以便快速找到所需数据源，支持导出。</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大屏可视化子模块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110</w:t>
            </w:r>
            <w:r w:rsidRPr="007E75DE">
              <w:rPr>
                <w:rFonts w:cs="仿宋"/>
                <w:kern w:val="0"/>
                <w:sz w:val="24"/>
                <w:szCs w:val="32"/>
                <w:lang w:bidi="ar"/>
              </w:rPr>
              <w:t>.</w:t>
            </w:r>
            <w:r w:rsidRPr="007E75DE">
              <w:rPr>
                <w:rFonts w:cs="仿宋"/>
                <w:kern w:val="0"/>
                <w:sz w:val="24"/>
                <w:szCs w:val="32"/>
                <w:lang w:bidi="ar"/>
              </w:rPr>
              <w:t>需支持多个内置的默认教育主题大屏模板，为教育管理人员提供了即插即用的可视化解决方案。</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111</w:t>
            </w:r>
            <w:r w:rsidRPr="007E75DE">
              <w:rPr>
                <w:rFonts w:cs="仿宋"/>
                <w:kern w:val="0"/>
                <w:sz w:val="24"/>
                <w:szCs w:val="32"/>
                <w:lang w:bidi="ar"/>
              </w:rPr>
              <w:t>.</w:t>
            </w:r>
            <w:r w:rsidRPr="007E75DE">
              <w:rPr>
                <w:rFonts w:cs="仿宋"/>
                <w:kern w:val="0"/>
                <w:sz w:val="24"/>
                <w:szCs w:val="32"/>
                <w:lang w:bidi="ar"/>
              </w:rPr>
              <w:t>需支持允许教育管理人员随时查看已经创建的数据大屏；支持新增大屏功能；内置的大屏模板为九宫格和中间突出两类，支持多种类型的内容添加，包括图表、表格、动态数据、文本和图片等。</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112</w:t>
            </w:r>
            <w:r w:rsidRPr="007E75DE">
              <w:rPr>
                <w:rFonts w:cs="仿宋"/>
                <w:kern w:val="0"/>
                <w:sz w:val="24"/>
                <w:szCs w:val="32"/>
                <w:lang w:bidi="ar"/>
              </w:rPr>
              <w:t>.</w:t>
            </w:r>
            <w:r w:rsidRPr="007E75DE">
              <w:rPr>
                <w:rFonts w:cs="仿宋"/>
                <w:kern w:val="0"/>
                <w:sz w:val="24"/>
                <w:szCs w:val="32"/>
                <w:lang w:bidi="ar"/>
              </w:rPr>
              <w:t>需支持允许教育管理人员自由新增图表，通过填写图表标题及选择相应类别；支持通过键入名称关键字进行图表搜索；支持按条件筛选图表；具备编辑器视图功能；具备选项视图功能；具备运行图表生成器功能；支持对表格和文字配置管理；支持新增和修改文字配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w:t>
            </w:r>
            <w:r w:rsidRPr="007E75DE">
              <w:rPr>
                <w:rFonts w:cs="仿宋"/>
                <w:kern w:val="0"/>
                <w:sz w:val="24"/>
                <w:szCs w:val="32"/>
                <w:lang w:bidi="ar"/>
              </w:rPr>
              <w:t>GIS</w:t>
            </w:r>
            <w:r w:rsidRPr="007E75DE">
              <w:rPr>
                <w:rFonts w:cs="仿宋"/>
                <w:kern w:val="0"/>
                <w:sz w:val="24"/>
                <w:szCs w:val="32"/>
                <w:lang w:bidi="ar"/>
              </w:rPr>
              <w:t>地图模块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地图控件</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113</w:t>
            </w:r>
            <w:r w:rsidRPr="007E75DE">
              <w:rPr>
                <w:rFonts w:cs="仿宋"/>
                <w:kern w:val="0"/>
                <w:sz w:val="24"/>
                <w:szCs w:val="32"/>
                <w:lang w:bidi="ar"/>
              </w:rPr>
              <w:t>.</w:t>
            </w:r>
            <w:r w:rsidRPr="007E75DE">
              <w:rPr>
                <w:rFonts w:cs="仿宋"/>
                <w:kern w:val="0"/>
                <w:sz w:val="24"/>
                <w:szCs w:val="32"/>
                <w:lang w:bidi="ar"/>
              </w:rPr>
              <w:t>需直接接入人工智能大模型，提供一个地图控件，负责处理用户与地图的交互功能包括：比例尺、缩放工具、定位功能、城市选择列表、自定义控件、比例尺控件等，支持用户了解地图上距离的实际大小，在查看学校分布时，用户可以通过比例尺了解不同区域之间的距离。</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绘制覆盖物</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114</w:t>
            </w:r>
            <w:r w:rsidRPr="007E75DE">
              <w:rPr>
                <w:rFonts w:cs="仿宋"/>
                <w:kern w:val="0"/>
                <w:sz w:val="24"/>
                <w:szCs w:val="32"/>
                <w:lang w:bidi="ar"/>
              </w:rPr>
              <w:t>.</w:t>
            </w:r>
            <w:r w:rsidRPr="007E75DE">
              <w:rPr>
                <w:rFonts w:cs="仿宋"/>
                <w:kern w:val="0"/>
                <w:sz w:val="24"/>
                <w:szCs w:val="32"/>
                <w:lang w:bidi="ar"/>
              </w:rPr>
              <w:t>需具备所有叠加到地图上的内容功能，这些内容称为地图覆盖物。支持每个覆盖物都有自己的地理坐标，这意味着它们会随着地图的拖动或缩放而相应地移动。</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标注点</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115</w:t>
            </w:r>
            <w:r w:rsidRPr="007E75DE">
              <w:rPr>
                <w:rFonts w:cs="仿宋"/>
                <w:kern w:val="0"/>
                <w:sz w:val="24"/>
                <w:szCs w:val="32"/>
                <w:lang w:bidi="ar"/>
              </w:rPr>
              <w:t>.</w:t>
            </w:r>
            <w:r w:rsidRPr="007E75DE">
              <w:rPr>
                <w:rFonts w:cs="仿宋"/>
                <w:kern w:val="0"/>
                <w:sz w:val="24"/>
                <w:szCs w:val="32"/>
                <w:lang w:bidi="ar"/>
              </w:rPr>
              <w:t>需支持在地图上添加点标记，这些标记可以是默认的图标样式，也可以通过</w:t>
            </w:r>
            <w:r w:rsidRPr="007E75DE">
              <w:rPr>
                <w:rFonts w:cs="仿宋"/>
                <w:kern w:val="0"/>
                <w:sz w:val="24"/>
                <w:szCs w:val="32"/>
                <w:lang w:bidi="ar"/>
              </w:rPr>
              <w:t>Icon</w:t>
            </w:r>
            <w:r w:rsidRPr="007E75DE">
              <w:rPr>
                <w:rFonts w:cs="仿宋"/>
                <w:kern w:val="0"/>
                <w:sz w:val="24"/>
                <w:szCs w:val="32"/>
                <w:lang w:bidi="ar"/>
              </w:rPr>
              <w:t>类来指定自定义图标。</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标注线</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116</w:t>
            </w:r>
            <w:r w:rsidRPr="007E75DE">
              <w:rPr>
                <w:rFonts w:cs="仿宋"/>
                <w:kern w:val="0"/>
                <w:sz w:val="24"/>
                <w:szCs w:val="32"/>
                <w:lang w:bidi="ar"/>
              </w:rPr>
              <w:t>.</w:t>
            </w:r>
            <w:r w:rsidRPr="007E75DE">
              <w:rPr>
                <w:rFonts w:cs="仿宋"/>
                <w:kern w:val="0"/>
                <w:sz w:val="24"/>
                <w:szCs w:val="32"/>
                <w:lang w:bidi="ar"/>
              </w:rPr>
              <w:t>需支持在地图上绘制折线，将一组点连接起来形成路径。</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标注面</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117</w:t>
            </w:r>
            <w:r w:rsidRPr="007E75DE">
              <w:rPr>
                <w:rFonts w:cs="仿宋"/>
                <w:kern w:val="0"/>
                <w:sz w:val="24"/>
                <w:szCs w:val="32"/>
                <w:lang w:bidi="ar"/>
              </w:rPr>
              <w:t>.</w:t>
            </w:r>
            <w:r w:rsidRPr="007E75DE">
              <w:rPr>
                <w:rFonts w:cs="仿宋"/>
                <w:kern w:val="0"/>
                <w:sz w:val="24"/>
                <w:szCs w:val="32"/>
                <w:lang w:bidi="ar"/>
              </w:rPr>
              <w:t>需支持在地图上绘制多边形覆盖物，这些多边形是由一组点按顺序连接而成，最终围成一个封闭的区域。</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文本标注</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118</w:t>
            </w:r>
            <w:r w:rsidRPr="007E75DE">
              <w:rPr>
                <w:rFonts w:cs="仿宋"/>
                <w:kern w:val="0"/>
                <w:sz w:val="24"/>
                <w:szCs w:val="32"/>
                <w:lang w:bidi="ar"/>
              </w:rPr>
              <w:t>.</w:t>
            </w:r>
            <w:r w:rsidRPr="007E75DE">
              <w:rPr>
                <w:rFonts w:cs="仿宋"/>
                <w:kern w:val="0"/>
                <w:sz w:val="24"/>
                <w:szCs w:val="32"/>
                <w:lang w:bidi="ar"/>
              </w:rPr>
              <w:t>需支持在地图上添加自定义的文本内容。这可以用于标记地点名称、添加说明性文字等。</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线图层</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119</w:t>
            </w:r>
            <w:r w:rsidRPr="007E75DE">
              <w:rPr>
                <w:rFonts w:cs="仿宋"/>
                <w:kern w:val="0"/>
                <w:sz w:val="24"/>
                <w:szCs w:val="32"/>
                <w:lang w:bidi="ar"/>
              </w:rPr>
              <w:t>.</w:t>
            </w:r>
            <w:r w:rsidRPr="007E75DE">
              <w:rPr>
                <w:rFonts w:cs="仿宋"/>
                <w:kern w:val="0"/>
                <w:sz w:val="24"/>
                <w:szCs w:val="32"/>
                <w:lang w:bidi="ar"/>
              </w:rPr>
              <w:t>需支持在地图上创建和展示各种线条样式，包括传统的实线、虚线、描边线、贴图纹理填充线和间隔图标填充线。</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面图层</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120</w:t>
            </w:r>
            <w:r w:rsidRPr="007E75DE">
              <w:rPr>
                <w:rFonts w:cs="仿宋"/>
                <w:kern w:val="0"/>
                <w:sz w:val="24"/>
                <w:szCs w:val="32"/>
                <w:lang w:bidi="ar"/>
              </w:rPr>
              <w:t>.</w:t>
            </w:r>
            <w:r w:rsidRPr="007E75DE">
              <w:rPr>
                <w:rFonts w:cs="仿宋"/>
                <w:kern w:val="0"/>
                <w:sz w:val="24"/>
                <w:szCs w:val="32"/>
                <w:lang w:bidi="ar"/>
              </w:rPr>
              <w:t>需支持在地图上使用标准面颜色填充和图片纹理填充来展示区域数据。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自定义</w:t>
            </w:r>
            <w:r w:rsidRPr="007E75DE">
              <w:rPr>
                <w:rFonts w:cs="仿宋"/>
                <w:kern w:val="0"/>
                <w:sz w:val="24"/>
                <w:szCs w:val="32"/>
                <w:lang w:bidi="ar"/>
              </w:rPr>
              <w:t>HTML</w:t>
            </w:r>
            <w:r w:rsidRPr="007E75DE">
              <w:rPr>
                <w:rFonts w:cs="仿宋"/>
                <w:kern w:val="0"/>
                <w:sz w:val="24"/>
                <w:szCs w:val="32"/>
                <w:lang w:bidi="ar"/>
              </w:rPr>
              <w:t>图层</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121</w:t>
            </w:r>
            <w:r w:rsidRPr="007E75DE">
              <w:rPr>
                <w:rFonts w:cs="仿宋"/>
                <w:kern w:val="0"/>
                <w:sz w:val="24"/>
                <w:szCs w:val="32"/>
                <w:lang w:bidi="ar"/>
              </w:rPr>
              <w:t>.</w:t>
            </w:r>
            <w:r w:rsidRPr="007E75DE">
              <w:rPr>
                <w:rFonts w:cs="仿宋"/>
                <w:kern w:val="0"/>
                <w:sz w:val="24"/>
                <w:szCs w:val="32"/>
                <w:lang w:bidi="ar"/>
              </w:rPr>
              <w:t>需支持开发者将各种自定义</w:t>
            </w:r>
            <w:r w:rsidRPr="007E75DE">
              <w:rPr>
                <w:rFonts w:cs="仿宋"/>
                <w:kern w:val="0"/>
                <w:sz w:val="24"/>
                <w:szCs w:val="32"/>
                <w:lang w:bidi="ar"/>
              </w:rPr>
              <w:t>DOM</w:t>
            </w:r>
            <w:r w:rsidRPr="007E75DE">
              <w:rPr>
                <w:rFonts w:cs="仿宋"/>
                <w:kern w:val="0"/>
                <w:sz w:val="24"/>
                <w:szCs w:val="32"/>
                <w:lang w:bidi="ar"/>
              </w:rPr>
              <w:t>元素叠加到地图上，</w:t>
            </w:r>
            <w:r w:rsidRPr="007E75DE">
              <w:rPr>
                <w:rFonts w:cs="仿宋"/>
                <w:kern w:val="0"/>
                <w:sz w:val="24"/>
                <w:szCs w:val="32"/>
                <w:lang w:bidi="ar"/>
              </w:rPr>
              <w:t>Canvas</w:t>
            </w:r>
            <w:r w:rsidRPr="007E75DE">
              <w:rPr>
                <w:rFonts w:cs="仿宋"/>
                <w:kern w:val="0"/>
                <w:sz w:val="24"/>
                <w:szCs w:val="32"/>
                <w:lang w:bidi="ar"/>
              </w:rPr>
              <w:t>、</w:t>
            </w:r>
            <w:r w:rsidRPr="007E75DE">
              <w:rPr>
                <w:rFonts w:cs="仿宋"/>
                <w:kern w:val="0"/>
                <w:sz w:val="24"/>
                <w:szCs w:val="32"/>
                <w:lang w:bidi="ar"/>
              </w:rPr>
              <w:t>SVG</w:t>
            </w:r>
            <w:r w:rsidRPr="007E75DE">
              <w:rPr>
                <w:rFonts w:cs="仿宋"/>
                <w:kern w:val="0"/>
                <w:sz w:val="24"/>
                <w:szCs w:val="32"/>
                <w:lang w:bidi="ar"/>
              </w:rPr>
              <w:t>、</w:t>
            </w:r>
            <w:r w:rsidRPr="007E75DE">
              <w:rPr>
                <w:rFonts w:cs="仿宋"/>
                <w:kern w:val="0"/>
                <w:sz w:val="24"/>
                <w:szCs w:val="32"/>
                <w:lang w:bidi="ar"/>
              </w:rPr>
              <w:t>DOM</w:t>
            </w:r>
            <w:r w:rsidRPr="007E75DE">
              <w:rPr>
                <w:rFonts w:cs="仿宋"/>
                <w:kern w:val="0"/>
                <w:sz w:val="24"/>
                <w:szCs w:val="32"/>
                <w:lang w:bidi="ar"/>
              </w:rPr>
              <w:t>元素等。这种功能常用于显示自定义的表格、图片、文字、</w:t>
            </w:r>
            <w:r w:rsidRPr="007E75DE">
              <w:rPr>
                <w:rFonts w:cs="仿宋"/>
                <w:kern w:val="0"/>
                <w:sz w:val="24"/>
                <w:szCs w:val="32"/>
                <w:lang w:bidi="ar"/>
              </w:rPr>
              <w:t>GIF</w:t>
            </w:r>
            <w:r w:rsidRPr="007E75DE">
              <w:rPr>
                <w:rFonts w:cs="仿宋"/>
                <w:kern w:val="0"/>
                <w:sz w:val="24"/>
                <w:szCs w:val="32"/>
                <w:lang w:bidi="ar"/>
              </w:rPr>
              <w:t>动画和视频。</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简易行政区划图层</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122</w:t>
            </w:r>
            <w:r w:rsidRPr="007E75DE">
              <w:rPr>
                <w:rFonts w:cs="仿宋"/>
                <w:kern w:val="0"/>
                <w:sz w:val="24"/>
                <w:szCs w:val="32"/>
                <w:lang w:bidi="ar"/>
              </w:rPr>
              <w:t>.</w:t>
            </w:r>
            <w:r w:rsidRPr="007E75DE">
              <w:rPr>
                <w:rFonts w:cs="仿宋"/>
                <w:kern w:val="0"/>
                <w:sz w:val="24"/>
                <w:szCs w:val="32"/>
                <w:lang w:bidi="ar"/>
              </w:rPr>
              <w:t>需支持新版行政区划数据的展示，并能够以</w:t>
            </w:r>
            <w:r w:rsidRPr="007E75DE">
              <w:rPr>
                <w:rFonts w:cs="仿宋"/>
                <w:kern w:val="0"/>
                <w:sz w:val="24"/>
                <w:szCs w:val="32"/>
                <w:lang w:bidi="ar"/>
              </w:rPr>
              <w:t>jsapi</w:t>
            </w:r>
            <w:r w:rsidRPr="007E75DE">
              <w:rPr>
                <w:rFonts w:cs="仿宋"/>
                <w:kern w:val="0"/>
                <w:sz w:val="24"/>
                <w:szCs w:val="32"/>
                <w:lang w:bidi="ar"/>
              </w:rPr>
              <w:t>方式进行数据获取和展示。这包括多级行政区划的数据获取与展示，如省、市、县等不同级别的行政区划数据。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教育智能填报模块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智能表单引擎子模块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123</w:t>
            </w:r>
            <w:r w:rsidRPr="007E75DE">
              <w:rPr>
                <w:rFonts w:cs="仿宋"/>
                <w:kern w:val="0"/>
                <w:sz w:val="24"/>
                <w:szCs w:val="32"/>
                <w:lang w:bidi="ar"/>
              </w:rPr>
              <w:t>.</w:t>
            </w:r>
            <w:r w:rsidRPr="007E75DE">
              <w:rPr>
                <w:rFonts w:cs="仿宋"/>
                <w:kern w:val="0"/>
                <w:sz w:val="24"/>
                <w:szCs w:val="32"/>
                <w:lang w:bidi="ar"/>
              </w:rPr>
              <w:t>支持数据表单（无需审核）和流程表单（需要设置对应的审批流程）两类表单的创建，创建流程表单时需配置对应的审批流程和流程高级设置参数，表单设计时可从已有同类型表单中选取模板复用进行二次设计。</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自定义流程引擎子模块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124</w:t>
            </w:r>
            <w:r w:rsidRPr="007E75DE">
              <w:rPr>
                <w:rFonts w:cs="仿宋"/>
                <w:kern w:val="0"/>
                <w:sz w:val="24"/>
                <w:szCs w:val="32"/>
                <w:lang w:bidi="ar"/>
              </w:rPr>
              <w:t>.</w:t>
            </w:r>
            <w:r w:rsidRPr="007E75DE">
              <w:rPr>
                <w:rFonts w:cs="仿宋"/>
                <w:kern w:val="0"/>
                <w:sz w:val="24"/>
                <w:szCs w:val="32"/>
                <w:lang w:bidi="ar"/>
              </w:rPr>
              <w:t>支持自定义的流程设计，满足不同场景的流程审批。支持多级节点的流程设置，包括审批节点和抄送节点。支持审批节点个性化配置功能，需支持按部门负责人、角色、指定人员来设置审批人员，可以单人或多人办理；多人时支持依次审批、会签、或签等审批模式的设置。支持流程高级设置功能，实现对审批意见是否必填、是否启用自动去重规则、是否支持转交、填报人是否可撤回、审批人退回至上一节点或发起人等流程全局控制项的自定义配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adjustRightInd w:val="0"/>
              <w:snapToGrid w:val="0"/>
              <w:jc w:val="center"/>
              <w:rPr>
                <w:rFonts w:cs="仿宋"/>
                <w:sz w:val="24"/>
                <w:szCs w:val="32"/>
              </w:rPr>
            </w:pPr>
            <w:r w:rsidRPr="007E75DE">
              <w:rPr>
                <w:rFonts w:cs="仿宋" w:hint="eastAsia"/>
                <w:sz w:val="24"/>
                <w:szCs w:val="32"/>
              </w:rPr>
              <w:t>市级中枢数据资源目录模块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数据资源目录基础功能</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125.</w:t>
            </w:r>
            <w:r w:rsidRPr="007E75DE">
              <w:rPr>
                <w:rFonts w:cs="仿宋"/>
                <w:kern w:val="0"/>
                <w:sz w:val="24"/>
                <w:szCs w:val="32"/>
                <w:lang w:bidi="ar"/>
              </w:rPr>
              <w:t>可视化制作表单，能支持多种属性表单，如日期控件、单选控件、复选控件、下拉控件、图片控件、国家地区等。支持表单动态更新。</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126.</w:t>
            </w:r>
            <w:r w:rsidRPr="007E75DE">
              <w:rPr>
                <w:rFonts w:cs="仿宋"/>
                <w:kern w:val="0"/>
                <w:sz w:val="24"/>
                <w:szCs w:val="32"/>
                <w:lang w:bidi="ar"/>
              </w:rPr>
              <w:t>能够实现灵活的审批流程配置，能够实现提交、驳回、跳转、同意、终止等不同的审批动作，包含多种网关逻辑，如并行、互斥、包容等。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数据资源目录通用功能</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127.</w:t>
            </w:r>
            <w:r w:rsidRPr="007E75DE">
              <w:rPr>
                <w:rFonts w:cs="仿宋" w:hint="eastAsia"/>
                <w:kern w:val="0"/>
                <w:sz w:val="24"/>
                <w:szCs w:val="32"/>
                <w:lang w:bidi="ar"/>
              </w:rPr>
              <w:t>支持查看本账号接收到的所有通知消息。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128.</w:t>
            </w:r>
            <w:r w:rsidRPr="007E75DE">
              <w:rPr>
                <w:rFonts w:cs="仿宋" w:hint="eastAsia"/>
                <w:kern w:val="0"/>
                <w:sz w:val="24"/>
                <w:szCs w:val="32"/>
                <w:lang w:bidi="ar"/>
              </w:rPr>
              <w:t>支持平台页面水印，防止数据外泄。</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129.</w:t>
            </w:r>
            <w:r w:rsidRPr="007E75DE">
              <w:rPr>
                <w:rFonts w:cs="仿宋" w:hint="eastAsia"/>
                <w:kern w:val="0"/>
                <w:sz w:val="24"/>
                <w:szCs w:val="32"/>
                <w:lang w:bidi="ar"/>
              </w:rPr>
              <w:t>支持通过后台用户中心添加的用户使用该模块登录。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130.</w:t>
            </w:r>
            <w:r w:rsidRPr="007E75DE">
              <w:rPr>
                <w:rFonts w:cs="仿宋" w:hint="eastAsia"/>
                <w:kern w:val="0"/>
                <w:sz w:val="24"/>
                <w:szCs w:val="32"/>
                <w:lang w:bidi="ar"/>
              </w:rPr>
              <w:t>支持对接统一身份认证数据库，实现数据互通。</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数据资源目录主页功能</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131.</w:t>
            </w:r>
            <w:r w:rsidRPr="007E75DE">
              <w:rPr>
                <w:rFonts w:cs="仿宋" w:hint="eastAsia"/>
                <w:kern w:val="0"/>
                <w:sz w:val="24"/>
                <w:szCs w:val="32"/>
                <w:lang w:bidi="ar"/>
              </w:rPr>
              <w:t>支持基于资源的名称进行模糊匹配、搜索历史记录，搜索所有资源。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132.</w:t>
            </w:r>
            <w:r w:rsidRPr="007E75DE">
              <w:rPr>
                <w:rFonts w:cs="仿宋" w:hint="eastAsia"/>
                <w:kern w:val="0"/>
                <w:sz w:val="24"/>
                <w:szCs w:val="32"/>
                <w:lang w:bidi="ar"/>
              </w:rPr>
              <w:t>展示用户的待审核申请数量、留存超</w:t>
            </w:r>
            <w:r w:rsidRPr="007E75DE">
              <w:rPr>
                <w:rFonts w:cs="仿宋" w:hint="eastAsia"/>
                <w:kern w:val="0"/>
                <w:sz w:val="24"/>
                <w:szCs w:val="32"/>
                <w:lang w:bidi="ar"/>
              </w:rPr>
              <w:t>7</w:t>
            </w:r>
            <w:r w:rsidRPr="007E75DE">
              <w:rPr>
                <w:rFonts w:cs="仿宋" w:hint="eastAsia"/>
                <w:kern w:val="0"/>
                <w:sz w:val="24"/>
                <w:szCs w:val="32"/>
                <w:lang w:bidi="ar"/>
              </w:rPr>
              <w:t>天的申请数量，可快速跳转至用户中心。</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133.</w:t>
            </w:r>
            <w:r w:rsidRPr="007E75DE">
              <w:rPr>
                <w:rFonts w:cs="仿宋" w:hint="eastAsia"/>
                <w:kern w:val="0"/>
                <w:sz w:val="24"/>
                <w:szCs w:val="32"/>
                <w:lang w:bidi="ar"/>
              </w:rPr>
              <w:t>展示目前平台已有资源目录、总信息项、共享库表、数据接口数量。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134.</w:t>
            </w:r>
            <w:r w:rsidRPr="007E75DE">
              <w:rPr>
                <w:rFonts w:cs="仿宋" w:hint="eastAsia"/>
                <w:kern w:val="0"/>
                <w:sz w:val="24"/>
                <w:szCs w:val="32"/>
                <w:lang w:bidi="ar"/>
              </w:rPr>
              <w:t>展示访问量排行前四的数据资源，可快速跳转至数据资源申请菜单。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135.</w:t>
            </w:r>
            <w:r w:rsidRPr="007E75DE">
              <w:rPr>
                <w:rFonts w:cs="仿宋" w:hint="eastAsia"/>
                <w:kern w:val="0"/>
                <w:sz w:val="24"/>
                <w:szCs w:val="32"/>
                <w:lang w:bidi="ar"/>
              </w:rPr>
              <w:t>展示四个关于后台配置的标准规范，可下载。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136.</w:t>
            </w:r>
            <w:r w:rsidRPr="007E75DE">
              <w:rPr>
                <w:rFonts w:cs="仿宋" w:hint="eastAsia"/>
                <w:kern w:val="0"/>
                <w:sz w:val="24"/>
                <w:szCs w:val="32"/>
                <w:lang w:bidi="ar"/>
              </w:rPr>
              <w:t>展示四个关于后台配置的常见问题，点击打开详情页。</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137.</w:t>
            </w:r>
            <w:r w:rsidRPr="007E75DE">
              <w:rPr>
                <w:rFonts w:cs="仿宋" w:hint="eastAsia"/>
                <w:kern w:val="0"/>
                <w:sz w:val="24"/>
                <w:szCs w:val="32"/>
                <w:lang w:bidi="ar"/>
              </w:rPr>
              <w:t>支持基于数据资源目录的名称进行模糊匹配、搜索历史记录，搜索所有数据资源目录。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138.</w:t>
            </w:r>
            <w:r w:rsidRPr="007E75DE">
              <w:rPr>
                <w:rFonts w:cs="仿宋" w:hint="eastAsia"/>
                <w:kern w:val="0"/>
                <w:sz w:val="24"/>
                <w:szCs w:val="32"/>
                <w:lang w:bidi="ar"/>
              </w:rPr>
              <w:t>支持用户通过平台提交未录入的数据资源目录的需求申请。</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139.</w:t>
            </w:r>
            <w:r w:rsidRPr="007E75DE">
              <w:rPr>
                <w:rFonts w:cs="仿宋" w:hint="eastAsia"/>
                <w:kern w:val="0"/>
                <w:sz w:val="24"/>
                <w:szCs w:val="32"/>
                <w:lang w:bidi="ar"/>
              </w:rPr>
              <w:t>展示所有数据资源目录的列表信息，包含名称、所属系统、来源、资源更新时间、共享属性、访问量、累计申请量。可根据资源目录分类、共享类型进行筛选，根据访问量进行排序。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140.</w:t>
            </w:r>
            <w:r w:rsidRPr="007E75DE">
              <w:rPr>
                <w:rFonts w:cs="仿宋" w:hint="eastAsia"/>
                <w:kern w:val="0"/>
                <w:sz w:val="24"/>
                <w:szCs w:val="32"/>
                <w:lang w:bidi="ar"/>
              </w:rPr>
              <w:t>支持根据部门进行数据资源目录筛选。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数据资源目录申请</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141.</w:t>
            </w:r>
            <w:r w:rsidRPr="007E75DE">
              <w:rPr>
                <w:rFonts w:cs="仿宋" w:hint="eastAsia"/>
                <w:kern w:val="0"/>
                <w:sz w:val="24"/>
                <w:szCs w:val="32"/>
                <w:lang w:bidi="ar"/>
              </w:rPr>
              <w:t>支持基于数据资源的名称进行模糊匹配、搜索历史记录，搜索所有数据资源。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142.</w:t>
            </w:r>
            <w:r w:rsidRPr="007E75DE">
              <w:rPr>
                <w:rFonts w:cs="仿宋" w:hint="eastAsia"/>
                <w:kern w:val="0"/>
                <w:sz w:val="24"/>
                <w:szCs w:val="32"/>
                <w:lang w:bidi="ar"/>
              </w:rPr>
              <w:t>支持展示所有数据资源的列表信息，包含名称、来源、资源更新时间、共享属性、访问量、累计申请量、资源类型。可根据资源目录分类、共享类型、资源类型进行筛选，根据访问量进行排序。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143.</w:t>
            </w:r>
            <w:r w:rsidRPr="007E75DE">
              <w:rPr>
                <w:rFonts w:cs="仿宋" w:hint="eastAsia"/>
                <w:kern w:val="0"/>
                <w:sz w:val="24"/>
                <w:szCs w:val="32"/>
                <w:lang w:bidi="ar"/>
              </w:rPr>
              <w:t>支持根据部门进行数据资源筛选。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数据资源目录使用</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144.</w:t>
            </w:r>
            <w:r w:rsidRPr="007E75DE">
              <w:rPr>
                <w:rFonts w:cs="仿宋" w:hint="eastAsia"/>
                <w:kern w:val="0"/>
                <w:sz w:val="24"/>
                <w:szCs w:val="32"/>
                <w:lang w:bidi="ar"/>
              </w:rPr>
              <w:t>支持展示用户提交的所有资源申请，包含全部、进行中、已完成、待提交，可修改、查看申请单。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145.</w:t>
            </w:r>
            <w:r w:rsidRPr="007E75DE">
              <w:rPr>
                <w:rFonts w:cs="仿宋" w:hint="eastAsia"/>
                <w:kern w:val="0"/>
                <w:sz w:val="24"/>
                <w:szCs w:val="32"/>
                <w:lang w:bidi="ar"/>
              </w:rPr>
              <w:t>支持展示用户收藏的所有数据资源和数据资源目录，可查看对应资源详情、取消收藏对应资源。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146.</w:t>
            </w:r>
            <w:r w:rsidRPr="007E75DE">
              <w:rPr>
                <w:rFonts w:cs="仿宋" w:hint="eastAsia"/>
                <w:kern w:val="0"/>
                <w:sz w:val="24"/>
                <w:szCs w:val="32"/>
                <w:lang w:bidi="ar"/>
              </w:rPr>
              <w:t>支持用户查看自己提交的反馈内容及管理员回复的内容。</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数据资源目录提供</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147.</w:t>
            </w:r>
            <w:r w:rsidRPr="007E75DE">
              <w:rPr>
                <w:rFonts w:cs="仿宋" w:hint="eastAsia"/>
                <w:kern w:val="0"/>
                <w:sz w:val="24"/>
                <w:szCs w:val="32"/>
                <w:lang w:bidi="ar"/>
              </w:rPr>
              <w:t>资源管理者用于审核申请的菜单，操作包含：通过、驳回、驳回补正。</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148.</w:t>
            </w:r>
            <w:r w:rsidRPr="007E75DE">
              <w:rPr>
                <w:rFonts w:cs="仿宋" w:hint="eastAsia"/>
                <w:kern w:val="0"/>
                <w:sz w:val="24"/>
                <w:szCs w:val="32"/>
                <w:lang w:bidi="ar"/>
              </w:rPr>
              <w:t>支持资源管理者查看自己管理的所有申请数据的页面。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支持资源部门的所有用户查看自己管理的所有数据资源目录的页面，若为该部门的普通用户，仅有查看操作；若为该部门的资源管理者，则有管理按钮，点击跳转后台管理页面。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149.</w:t>
            </w:r>
            <w:r w:rsidRPr="007E75DE">
              <w:rPr>
                <w:rFonts w:cs="仿宋" w:hint="eastAsia"/>
                <w:kern w:val="0"/>
                <w:sz w:val="24"/>
                <w:szCs w:val="32"/>
                <w:lang w:bidi="ar"/>
              </w:rPr>
              <w:t>支持资源部门的所有用户查看自己管理的所有数据资源的页面，若为该部门的普通用户，仅有查看操作；若为该部门的资源管理者，则有管理按钮，点击跳转后台管理页面。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150.</w:t>
            </w:r>
            <w:r w:rsidRPr="007E75DE">
              <w:rPr>
                <w:rFonts w:cs="仿宋" w:hint="eastAsia"/>
                <w:kern w:val="0"/>
                <w:sz w:val="24"/>
                <w:szCs w:val="32"/>
                <w:lang w:bidi="ar"/>
              </w:rPr>
              <w:t>支持资源部门所有用户查看本部门资源收到的反馈信息的页面。反馈分为：已回复、待回复。</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数据资源目录受理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151.</w:t>
            </w:r>
            <w:r w:rsidRPr="007E75DE">
              <w:rPr>
                <w:rFonts w:cs="仿宋" w:hint="eastAsia"/>
                <w:kern w:val="0"/>
                <w:sz w:val="24"/>
                <w:szCs w:val="32"/>
                <w:lang w:bidi="ar"/>
              </w:rPr>
              <w:t>用户进行资源受理的页面，支持的受理操作包含：通过、驳回、驳回补正。</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152.</w:t>
            </w:r>
            <w:r w:rsidRPr="007E75DE">
              <w:rPr>
                <w:rFonts w:cs="仿宋" w:hint="eastAsia"/>
                <w:kern w:val="0"/>
                <w:sz w:val="24"/>
                <w:szCs w:val="32"/>
                <w:lang w:bidi="ar"/>
              </w:rPr>
              <w:t>支持用户查看所有资源的申请数据。</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数据资源目录编制</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153.</w:t>
            </w:r>
            <w:r w:rsidRPr="007E75DE">
              <w:rPr>
                <w:rFonts w:cs="仿宋" w:hint="eastAsia"/>
                <w:kern w:val="0"/>
                <w:sz w:val="24"/>
                <w:szCs w:val="32"/>
                <w:lang w:bidi="ar"/>
              </w:rPr>
              <w:t>支持资源管理者维护和管理信息系统的数据。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154.</w:t>
            </w:r>
            <w:r w:rsidRPr="007E75DE">
              <w:rPr>
                <w:rFonts w:cs="仿宋" w:hint="eastAsia"/>
                <w:kern w:val="0"/>
                <w:sz w:val="24"/>
                <w:szCs w:val="32"/>
                <w:lang w:bidi="ar"/>
              </w:rPr>
              <w:t>支持资源管理者维护和管理数据资源目录的数据，可设置管理的数据资源目录的自动审核、自动受理等条件信息。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155.</w:t>
            </w:r>
            <w:r w:rsidRPr="007E75DE">
              <w:rPr>
                <w:rFonts w:cs="仿宋" w:hint="eastAsia"/>
                <w:kern w:val="0"/>
                <w:sz w:val="24"/>
                <w:szCs w:val="32"/>
                <w:lang w:bidi="ar"/>
              </w:rPr>
              <w:t>支持资源管理者维护和管理数据资源目录的信息项的数据。</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数据资源目录审核</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156.</w:t>
            </w:r>
            <w:r w:rsidRPr="007E75DE">
              <w:rPr>
                <w:rFonts w:cs="仿宋" w:hint="eastAsia"/>
                <w:kern w:val="0"/>
                <w:sz w:val="24"/>
                <w:szCs w:val="32"/>
                <w:lang w:bidi="ar"/>
              </w:rPr>
              <w:t>支持资源管理者维护和管理数据资源的数据接口，发布时将会经过审核，审核通过后在前台显示，同时可设置所管理接口的自动审核、自动受理等条件信息。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157.</w:t>
            </w:r>
            <w:r w:rsidRPr="007E75DE">
              <w:rPr>
                <w:rFonts w:cs="仿宋" w:hint="eastAsia"/>
                <w:kern w:val="0"/>
                <w:sz w:val="24"/>
                <w:szCs w:val="32"/>
                <w:lang w:bidi="ar"/>
              </w:rPr>
              <w:t>支持资源管理者维护和管理数据资源的共享库表，发布时将经过审核，审核通过后在前台显示，同时可设置所管理库表的自动审核、自动受理等条件信息。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158.</w:t>
            </w:r>
            <w:r w:rsidRPr="007E75DE">
              <w:rPr>
                <w:rFonts w:cs="仿宋" w:hint="eastAsia"/>
                <w:kern w:val="0"/>
                <w:sz w:val="24"/>
                <w:szCs w:val="32"/>
                <w:lang w:bidi="ar"/>
              </w:rPr>
              <w:t>支持用户审核接口和库表管理，分为：新发布、删除资源、内容变更，内容变更数据将记录并标记变更的内容。审核操作分为通过、驳回。</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159.</w:t>
            </w:r>
            <w:r w:rsidRPr="007E75DE">
              <w:rPr>
                <w:rFonts w:cs="仿宋" w:hint="eastAsia"/>
                <w:kern w:val="0"/>
                <w:sz w:val="24"/>
                <w:szCs w:val="32"/>
                <w:lang w:bidi="ar"/>
              </w:rPr>
              <w:t>支持用户管理所有审核信息的模块。</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数据资源报表配置</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160</w:t>
            </w:r>
            <w:r w:rsidRPr="007E75DE">
              <w:rPr>
                <w:rFonts w:cs="仿宋" w:hint="eastAsia"/>
                <w:kern w:val="0"/>
                <w:sz w:val="24"/>
                <w:szCs w:val="32"/>
                <w:lang w:bidi="ar"/>
              </w:rPr>
              <w:t>、报表分享和授权机制，配置报表的分享对象、是否可以导出和分享时长。</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161</w:t>
            </w:r>
            <w:r w:rsidRPr="007E75DE">
              <w:rPr>
                <w:rFonts w:cs="仿宋" w:hint="eastAsia"/>
                <w:kern w:val="0"/>
                <w:sz w:val="24"/>
                <w:szCs w:val="32"/>
                <w:lang w:bidi="ar"/>
              </w:rPr>
              <w:t>、通过系统内置模板创建报表，更改数据源和数据集就能生成新的报表。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val="restart"/>
            <w:shd w:val="clear" w:color="auto" w:fill="FFFFFF"/>
            <w:vAlign w:val="center"/>
          </w:tcPr>
          <w:p w:rsidR="00195F7D" w:rsidRPr="007E75DE" w:rsidRDefault="00195F7D" w:rsidP="00381995">
            <w:pPr>
              <w:adjustRightInd w:val="0"/>
              <w:snapToGrid w:val="0"/>
              <w:jc w:val="center"/>
              <w:rPr>
                <w:rFonts w:cs="仿宋"/>
                <w:sz w:val="24"/>
                <w:szCs w:val="32"/>
              </w:rPr>
            </w:pPr>
            <w:r w:rsidRPr="007E75DE">
              <w:rPr>
                <w:rFonts w:cs="仿宋" w:hint="eastAsia"/>
                <w:sz w:val="24"/>
                <w:szCs w:val="32"/>
              </w:rPr>
              <w:t>数据市级中枢（市校数据节点系统）</w:t>
            </w:r>
          </w:p>
        </w:tc>
        <w:tc>
          <w:tcPr>
            <w:tcW w:w="0" w:type="auto"/>
            <w:shd w:val="clear" w:color="auto" w:fill="FFFFFF"/>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市级中枢数据集配置</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162.</w:t>
            </w:r>
            <w:r w:rsidRPr="007E75DE">
              <w:rPr>
                <w:rFonts w:cs="仿宋" w:hint="eastAsia"/>
                <w:kern w:val="0"/>
                <w:sz w:val="24"/>
                <w:szCs w:val="32"/>
                <w:lang w:bidi="ar"/>
              </w:rPr>
              <w:t>数据集为某一个专项工作任务，如高等教育质量监测，用于评估本科教学质量。数据网络应支持不同的数据集采集，一个数据集内包含多张不同类型的数据表，数据表的字段和结构不尽相同。需具备对数据版本的灵活控制和调整能力，能够在总节点灵活定义数据表结构，灵活定义在子节点的数据展示形式、查看权限、查询条件等，并能够将多种主题的数据表按照一级分类、二级分类的目录树的形式进行组织。数据集中的数据表支持多版本迭代，满足数据集随着业务的变化弹性扩展。通过数据集版本和数据表版本实现业务不确定性的化解和指标的持续迭代更新。</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市级中枢数据校验管理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163.</w:t>
            </w:r>
            <w:r w:rsidRPr="007E75DE">
              <w:rPr>
                <w:rFonts w:cs="仿宋"/>
                <w:kern w:val="0"/>
                <w:sz w:val="24"/>
                <w:szCs w:val="32"/>
                <w:lang w:bidi="ar"/>
              </w:rPr>
              <w:t>数据校验管理是为了提升数据采集过程中数据质量，保证采集到中枢端的数据是经过严格的质量控制和逻辑校验的。数据校验包含了表内校验和标间校验，表内校验通常是数据表中的某一个字段和其他字段的数值比较。标间校验通常是某张数据表中的某个数据项和其他数据表中的某个数据项之间的关联关系。通过表内和表间校验逻辑的设定，筛选出不符合填报标准的数据，由业务部门更正后再次提交。数据校验管理可查询各高校数据校验结果和明细内容，为过程管理提供依据。</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市级中枢数据码表管理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164.</w:t>
            </w:r>
            <w:r w:rsidRPr="007E75DE">
              <w:rPr>
                <w:rFonts w:cs="仿宋"/>
                <w:kern w:val="0"/>
                <w:sz w:val="24"/>
                <w:szCs w:val="32"/>
                <w:lang w:bidi="ar"/>
              </w:rPr>
              <w:t>数据码表管理是为了提升数据质量和数据标准化程度而建设的集成多种数据集的数据码表管理和查询功能，支持数据码表创建、导入、更新、数据码值的隐藏等功能设置，中枢端建立好的数据码表可以通过数据同步的方式同步到高校端，用于高校的查询和下载等操作。</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市级中枢采集任务管理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165.</w:t>
            </w:r>
            <w:r w:rsidRPr="007E75DE">
              <w:rPr>
                <w:rFonts w:hint="eastAsia"/>
                <w:sz w:val="24"/>
              </w:rPr>
              <w:t xml:space="preserve"> </w:t>
            </w:r>
            <w:r w:rsidRPr="007E75DE">
              <w:rPr>
                <w:rFonts w:cs="仿宋" w:hint="eastAsia"/>
                <w:kern w:val="0"/>
                <w:sz w:val="24"/>
                <w:szCs w:val="32"/>
                <w:lang w:bidi="ar"/>
              </w:rPr>
              <w:t>对于建立好的数据集和数据校验逻辑，数据中枢能跨层级下发数据任务进行数据采集，能够在数据中枢管理端建立统一的数据采集任务，跨层级下发到高校，支持数据集创建和升级，支持任务的多阶段状态监测，包含数据采集任务接收状态、数据集更新状态、数据校验通过状态、数据传输状态等。为中枢端管理数据采集任务提供依据。并可针对性的督促学校数据准备和数据提交工作</w:t>
            </w:r>
            <w:r w:rsidRPr="007E75DE">
              <w:rPr>
                <w:rFonts w:cs="仿宋"/>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市级中枢开发者管理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166.</w:t>
            </w:r>
            <w:r w:rsidRPr="007E75DE">
              <w:rPr>
                <w:rFonts w:cs="仿宋"/>
                <w:kern w:val="0"/>
                <w:sz w:val="24"/>
                <w:szCs w:val="32"/>
                <w:lang w:bidi="ar"/>
              </w:rPr>
              <w:t>开发者管理，是满足各高校通过数据接口获取中枢端的数据表和数据任务以及数据码表而设置的数据调用账号，并为每个学校生成一个数据加密秘钥，用于对核心字段和敏感字段进行数据加密。</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市级中枢节点管理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167.</w:t>
            </w:r>
            <w:r w:rsidRPr="007E75DE">
              <w:rPr>
                <w:rFonts w:cs="仿宋"/>
                <w:kern w:val="0"/>
                <w:sz w:val="24"/>
                <w:szCs w:val="32"/>
                <w:lang w:bidi="ar"/>
              </w:rPr>
              <w:t>支持在中枢端对节点进行日常监控，监测节点健康状态和各项任务执行状态。</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校级节点端功能</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168.</w:t>
            </w:r>
            <w:r w:rsidRPr="007E75DE">
              <w:rPr>
                <w:rFonts w:cs="仿宋"/>
                <w:kern w:val="0"/>
                <w:sz w:val="24"/>
                <w:szCs w:val="32"/>
                <w:lang w:bidi="ar"/>
              </w:rPr>
              <w:t>数据录入支持通过数据</w:t>
            </w:r>
            <w:r w:rsidRPr="007E75DE">
              <w:rPr>
                <w:rFonts w:cs="仿宋"/>
                <w:kern w:val="0"/>
                <w:sz w:val="24"/>
                <w:szCs w:val="32"/>
                <w:lang w:bidi="ar"/>
              </w:rPr>
              <w:t>ETL</w:t>
            </w:r>
            <w:r w:rsidRPr="007E75DE">
              <w:rPr>
                <w:rFonts w:cs="仿宋"/>
                <w:kern w:val="0"/>
                <w:sz w:val="24"/>
                <w:szCs w:val="32"/>
                <w:lang w:bidi="ar"/>
              </w:rPr>
              <w:t>的方式和界面填报的方式进行数据录入，</w:t>
            </w:r>
            <w:r w:rsidRPr="007E75DE">
              <w:rPr>
                <w:rFonts w:cs="仿宋"/>
                <w:kern w:val="0"/>
                <w:sz w:val="24"/>
                <w:szCs w:val="32"/>
                <w:lang w:bidi="ar"/>
              </w:rPr>
              <w:t>ETL</w:t>
            </w:r>
            <w:r w:rsidRPr="007E75DE">
              <w:rPr>
                <w:rFonts w:cs="仿宋"/>
                <w:kern w:val="0"/>
                <w:sz w:val="24"/>
                <w:szCs w:val="32"/>
                <w:lang w:bidi="ar"/>
              </w:rPr>
              <w:t>方式针对大批量明细数据，通过学校数据平台或者业务系统推送到叶子节点数据库中。同时支持</w:t>
            </w:r>
            <w:r w:rsidRPr="007E75DE">
              <w:rPr>
                <w:rFonts w:cs="仿宋"/>
                <w:kern w:val="0"/>
                <w:sz w:val="24"/>
                <w:szCs w:val="32"/>
                <w:lang w:bidi="ar"/>
              </w:rPr>
              <w:t>Web</w:t>
            </w:r>
            <w:r w:rsidRPr="007E75DE">
              <w:rPr>
                <w:rFonts w:cs="仿宋"/>
                <w:kern w:val="0"/>
                <w:sz w:val="24"/>
                <w:szCs w:val="32"/>
                <w:lang w:bidi="ar"/>
              </w:rPr>
              <w:t>界面数据填报方式，能够进行数据的填写、导入、删除、修改、查询等操作，提升数据填报友好程度。</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169.</w:t>
            </w:r>
            <w:r w:rsidRPr="007E75DE">
              <w:rPr>
                <w:rFonts w:cs="仿宋" w:hint="eastAsia"/>
                <w:kern w:val="0"/>
                <w:sz w:val="24"/>
                <w:szCs w:val="32"/>
                <w:lang w:bidi="ar"/>
              </w:rPr>
              <w:t>数据校验：对于填报好的数据，学校通过数据校验，使用中枢端定义好的校验规则进行数据的筛查，并提示不准确的数据内容。数据调整后支持重新校验。</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170.</w:t>
            </w:r>
            <w:r w:rsidRPr="007E75DE">
              <w:rPr>
                <w:rFonts w:cs="仿宋" w:hint="eastAsia"/>
                <w:kern w:val="0"/>
                <w:sz w:val="24"/>
                <w:szCs w:val="32"/>
                <w:lang w:bidi="ar"/>
              </w:rPr>
              <w:t>数据上报：支持查看多条数据采集任务，并在数据校验通过且数据锁定进行数据上报。</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171.</w:t>
            </w:r>
            <w:r w:rsidRPr="007E75DE">
              <w:rPr>
                <w:rFonts w:cs="仿宋" w:hint="eastAsia"/>
                <w:kern w:val="0"/>
                <w:sz w:val="24"/>
                <w:szCs w:val="32"/>
                <w:lang w:bidi="ar"/>
              </w:rPr>
              <w:t>数据传输：待到数据传输任务开始后，各高校陆续启动数据传输任务，并记录数据传输日志和传输结果，对于传输失败的任务，各高校能够清晰查看，并进行后续处理。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172.</w:t>
            </w:r>
            <w:r w:rsidRPr="007E75DE">
              <w:rPr>
                <w:rFonts w:cs="仿宋" w:hint="eastAsia"/>
                <w:kern w:val="0"/>
                <w:sz w:val="24"/>
                <w:szCs w:val="32"/>
                <w:lang w:bidi="ar"/>
              </w:rPr>
              <w:t>数据版本：支持查看不同数据版本情况和数据更新日志，方便高校了解每个版本的数据结构和数据内容更新日志，便于高校针对性的调整数据录入和填报内容。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173.</w:t>
            </w:r>
            <w:r w:rsidRPr="007E75DE">
              <w:rPr>
                <w:rFonts w:cs="仿宋" w:hint="eastAsia"/>
                <w:kern w:val="0"/>
                <w:sz w:val="24"/>
                <w:szCs w:val="32"/>
                <w:lang w:bidi="ar"/>
              </w:rPr>
              <w:t>数据开发者：支持</w:t>
            </w:r>
            <w:r w:rsidRPr="007E75DE">
              <w:rPr>
                <w:rFonts w:cs="仿宋" w:hint="eastAsia"/>
                <w:kern w:val="0"/>
                <w:sz w:val="24"/>
                <w:szCs w:val="32"/>
                <w:lang w:bidi="ar"/>
              </w:rPr>
              <w:t>ETL</w:t>
            </w:r>
            <w:r w:rsidRPr="007E75DE">
              <w:rPr>
                <w:rFonts w:cs="仿宋" w:hint="eastAsia"/>
                <w:kern w:val="0"/>
                <w:sz w:val="24"/>
                <w:szCs w:val="32"/>
                <w:lang w:bidi="ar"/>
              </w:rPr>
              <w:t>开发者创建数据库账号，并授权相应的数据表，支持数据库对接文档下载，提升数据开发工作者的工作效率。</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174.</w:t>
            </w:r>
            <w:r w:rsidRPr="007E75DE">
              <w:rPr>
                <w:rFonts w:cs="仿宋" w:hint="eastAsia"/>
                <w:kern w:val="0"/>
                <w:sz w:val="24"/>
                <w:szCs w:val="32"/>
                <w:lang w:bidi="ar"/>
              </w:rPr>
              <w:t>数据标准查询：中枢端定义好的各类数据码表和数据标准，支持高校在本地查看下载并可共享给数据</w:t>
            </w:r>
            <w:r w:rsidRPr="007E75DE">
              <w:rPr>
                <w:rFonts w:cs="仿宋" w:hint="eastAsia"/>
                <w:kern w:val="0"/>
                <w:sz w:val="24"/>
                <w:szCs w:val="32"/>
                <w:lang w:bidi="ar"/>
              </w:rPr>
              <w:t>ETL</w:t>
            </w:r>
            <w:r w:rsidRPr="007E75DE">
              <w:rPr>
                <w:rFonts w:cs="仿宋" w:hint="eastAsia"/>
                <w:kern w:val="0"/>
                <w:sz w:val="24"/>
                <w:szCs w:val="32"/>
                <w:lang w:bidi="ar"/>
              </w:rPr>
              <w:t>开发者。支持查看不同版本的数据码表和引用该数据码表的数据表。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175. </w:t>
            </w:r>
            <w:r w:rsidRPr="007E75DE">
              <w:rPr>
                <w:rFonts w:cs="仿宋" w:hint="eastAsia"/>
                <w:kern w:val="0"/>
                <w:sz w:val="24"/>
                <w:szCs w:val="32"/>
                <w:lang w:bidi="ar"/>
              </w:rPr>
              <w:t>支持基于</w:t>
            </w:r>
            <w:r w:rsidRPr="007E75DE">
              <w:rPr>
                <w:rFonts w:cs="仿宋" w:hint="eastAsia"/>
                <w:kern w:val="0"/>
                <w:sz w:val="24"/>
                <w:szCs w:val="32"/>
                <w:lang w:bidi="ar"/>
              </w:rPr>
              <w:t>SQL</w:t>
            </w:r>
            <w:r w:rsidRPr="007E75DE">
              <w:rPr>
                <w:rFonts w:cs="仿宋" w:hint="eastAsia"/>
                <w:kern w:val="0"/>
                <w:sz w:val="24"/>
                <w:szCs w:val="32"/>
                <w:lang w:bidi="ar"/>
              </w:rPr>
              <w:t>、数据表的创建数据集两种方式，并提供数据集表结构预览功能。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176. </w:t>
            </w:r>
            <w:r w:rsidRPr="007E75DE">
              <w:rPr>
                <w:rFonts w:cs="仿宋" w:hint="eastAsia"/>
                <w:kern w:val="0"/>
                <w:sz w:val="24"/>
                <w:szCs w:val="32"/>
                <w:lang w:bidi="ar"/>
              </w:rPr>
              <w:t>支持字段名称重定义、层次扩展、字段类型格式化、日期数据格式化、字段扩展等功能。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177.</w:t>
            </w:r>
            <w:r w:rsidRPr="007E75DE">
              <w:rPr>
                <w:rFonts w:cs="仿宋" w:hint="eastAsia"/>
                <w:kern w:val="0"/>
                <w:sz w:val="24"/>
                <w:szCs w:val="32"/>
                <w:lang w:bidi="ar"/>
              </w:rPr>
              <w:t>支持左关联、右关联、全关联等操作。</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178.</w:t>
            </w:r>
            <w:r w:rsidRPr="007E75DE">
              <w:rPr>
                <w:rFonts w:cs="仿宋" w:hint="eastAsia"/>
                <w:kern w:val="0"/>
                <w:sz w:val="24"/>
                <w:szCs w:val="32"/>
                <w:lang w:bidi="ar"/>
              </w:rPr>
              <w:t>支持刷新预览数据等功能。</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仪表板</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179.</w:t>
            </w:r>
            <w:r w:rsidRPr="007E75DE">
              <w:rPr>
                <w:rFonts w:cs="仿宋" w:hint="eastAsia"/>
                <w:kern w:val="0"/>
                <w:sz w:val="24"/>
                <w:szCs w:val="32"/>
                <w:lang w:bidi="ar"/>
              </w:rPr>
              <w:t>支持拖拽式进行组件选择和布局，自动调整和适配各种屏幕大小，支持移动端数据可视化组件自动适配。</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180.</w:t>
            </w:r>
            <w:r w:rsidRPr="007E75DE">
              <w:rPr>
                <w:rFonts w:cs="仿宋" w:hint="eastAsia"/>
                <w:kern w:val="0"/>
                <w:sz w:val="24"/>
                <w:szCs w:val="32"/>
                <w:lang w:bidi="ar"/>
              </w:rPr>
              <w:t>支持</w:t>
            </w:r>
            <w:r w:rsidRPr="007E75DE">
              <w:rPr>
                <w:rFonts w:cs="仿宋" w:hint="eastAsia"/>
                <w:kern w:val="0"/>
                <w:sz w:val="24"/>
                <w:szCs w:val="32"/>
                <w:lang w:bidi="ar"/>
              </w:rPr>
              <w:t>PC</w:t>
            </w:r>
            <w:r w:rsidRPr="007E75DE">
              <w:rPr>
                <w:rFonts w:cs="仿宋" w:hint="eastAsia"/>
                <w:kern w:val="0"/>
                <w:sz w:val="24"/>
                <w:szCs w:val="32"/>
                <w:lang w:bidi="ar"/>
              </w:rPr>
              <w:t>、移动等多终端的配置，并且能做到一次配置自动适配多终端。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181.</w:t>
            </w:r>
            <w:r w:rsidRPr="007E75DE">
              <w:rPr>
                <w:rFonts w:cs="仿宋" w:hint="eastAsia"/>
                <w:kern w:val="0"/>
                <w:sz w:val="24"/>
                <w:szCs w:val="32"/>
                <w:lang w:bidi="ar"/>
              </w:rPr>
              <w:t>支持柱状图、折线图、条形图、面积图、饼图、气泡地图、色彩地图、仪表盘、雷达图、散点图、漏斗图、指标看板、矩阵树图、词云图、来源去向图、交叉表、进度条等图表组件。</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182.</w:t>
            </w:r>
            <w:r w:rsidRPr="007E75DE">
              <w:rPr>
                <w:rFonts w:cs="仿宋" w:hint="eastAsia"/>
                <w:kern w:val="0"/>
                <w:sz w:val="24"/>
                <w:szCs w:val="32"/>
                <w:lang w:bidi="ar"/>
              </w:rPr>
              <w:t>多组件关联查询，一个查询组件可实现控制多个组件的查询。</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183.</w:t>
            </w:r>
            <w:r w:rsidRPr="007E75DE">
              <w:rPr>
                <w:rFonts w:cs="仿宋" w:hint="eastAsia"/>
                <w:kern w:val="0"/>
                <w:sz w:val="24"/>
                <w:szCs w:val="32"/>
                <w:lang w:bidi="ar"/>
              </w:rPr>
              <w:t>组件联动分析，基于组件可以实现多个组件的联动分析与查询，实现在线数据分析。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184.</w:t>
            </w:r>
            <w:r w:rsidRPr="007E75DE">
              <w:rPr>
                <w:rFonts w:cs="仿宋" w:hint="eastAsia"/>
                <w:kern w:val="0"/>
                <w:sz w:val="24"/>
                <w:szCs w:val="32"/>
                <w:lang w:bidi="ar"/>
              </w:rPr>
              <w:t>组件下钻分析，通过设置字段之间的层次关系，可以自动化实现数据钻取的功能。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185.</w:t>
            </w:r>
            <w:r w:rsidRPr="007E75DE">
              <w:rPr>
                <w:rFonts w:cs="仿宋" w:hint="eastAsia"/>
                <w:kern w:val="0"/>
                <w:sz w:val="24"/>
                <w:szCs w:val="32"/>
                <w:lang w:bidi="ar"/>
              </w:rPr>
              <w:t>支持筛选器、文本、</w:t>
            </w:r>
            <w:r w:rsidRPr="007E75DE">
              <w:rPr>
                <w:rFonts w:cs="仿宋" w:hint="eastAsia"/>
                <w:kern w:val="0"/>
                <w:sz w:val="24"/>
                <w:szCs w:val="32"/>
                <w:lang w:bidi="ar"/>
              </w:rPr>
              <w:t>iframe</w:t>
            </w:r>
            <w:r w:rsidRPr="007E75DE">
              <w:rPr>
                <w:rFonts w:cs="仿宋" w:hint="eastAsia"/>
                <w:kern w:val="0"/>
                <w:sz w:val="24"/>
                <w:szCs w:val="32"/>
                <w:lang w:bidi="ar"/>
              </w:rPr>
              <w:t>、</w:t>
            </w:r>
            <w:r w:rsidRPr="007E75DE">
              <w:rPr>
                <w:rFonts w:cs="仿宋" w:hint="eastAsia"/>
                <w:kern w:val="0"/>
                <w:sz w:val="24"/>
                <w:szCs w:val="32"/>
                <w:lang w:bidi="ar"/>
              </w:rPr>
              <w:t>TAB</w:t>
            </w:r>
            <w:r w:rsidRPr="007E75DE">
              <w:rPr>
                <w:rFonts w:cs="仿宋" w:hint="eastAsia"/>
                <w:kern w:val="0"/>
                <w:sz w:val="24"/>
                <w:szCs w:val="32"/>
                <w:lang w:bidi="ar"/>
              </w:rPr>
              <w:t>、图片等种控件。</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开放服务</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186.</w:t>
            </w:r>
            <w:r w:rsidRPr="007E75DE">
              <w:rPr>
                <w:rFonts w:cs="仿宋" w:hint="eastAsia"/>
                <w:kern w:val="0"/>
                <w:sz w:val="24"/>
                <w:szCs w:val="32"/>
                <w:lang w:bidi="ar"/>
              </w:rPr>
              <w:t>当前已提供</w:t>
            </w:r>
            <w:r w:rsidRPr="007E75DE">
              <w:rPr>
                <w:rFonts w:cs="仿宋" w:hint="eastAsia"/>
                <w:kern w:val="0"/>
                <w:sz w:val="24"/>
                <w:szCs w:val="32"/>
                <w:lang w:bidi="ar"/>
              </w:rPr>
              <w:t>40+API</w:t>
            </w:r>
            <w:r w:rsidRPr="007E75DE">
              <w:rPr>
                <w:rFonts w:cs="仿宋" w:hint="eastAsia"/>
                <w:kern w:val="0"/>
                <w:sz w:val="24"/>
                <w:szCs w:val="32"/>
                <w:lang w:bidi="ar"/>
              </w:rPr>
              <w:t>开放接口，提供</w:t>
            </w:r>
            <w:r w:rsidRPr="007E75DE">
              <w:rPr>
                <w:rFonts w:cs="仿宋" w:hint="eastAsia"/>
                <w:kern w:val="0"/>
                <w:sz w:val="24"/>
                <w:szCs w:val="32"/>
                <w:lang w:bidi="ar"/>
              </w:rPr>
              <w:t>Java SDK</w:t>
            </w:r>
            <w:r w:rsidRPr="007E75DE">
              <w:rPr>
                <w:rFonts w:cs="仿宋" w:hint="eastAsia"/>
                <w:kern w:val="0"/>
                <w:sz w:val="24"/>
                <w:szCs w:val="32"/>
                <w:lang w:bidi="ar"/>
              </w:rPr>
              <w:t>。</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187. </w:t>
            </w:r>
            <w:r w:rsidRPr="007E75DE">
              <w:rPr>
                <w:rFonts w:cs="仿宋" w:hint="eastAsia"/>
                <w:kern w:val="0"/>
                <w:sz w:val="24"/>
                <w:szCs w:val="32"/>
                <w:lang w:bidi="ar"/>
              </w:rPr>
              <w:t>基于数据集，开放</w:t>
            </w:r>
            <w:r w:rsidRPr="007E75DE">
              <w:rPr>
                <w:rFonts w:cs="仿宋" w:hint="eastAsia"/>
                <w:kern w:val="0"/>
                <w:sz w:val="24"/>
                <w:szCs w:val="32"/>
                <w:lang w:bidi="ar"/>
              </w:rPr>
              <w:t xml:space="preserve"> </w:t>
            </w:r>
            <w:r w:rsidRPr="007E75DE">
              <w:rPr>
                <w:rFonts w:cs="仿宋" w:hint="eastAsia"/>
                <w:kern w:val="0"/>
                <w:sz w:val="24"/>
                <w:szCs w:val="32"/>
                <w:lang w:bidi="ar"/>
              </w:rPr>
              <w:t>数据报表查询引擎能力，让客户能够自定义数据服务</w:t>
            </w:r>
            <w:r w:rsidRPr="007E75DE">
              <w:rPr>
                <w:rFonts w:cs="仿宋" w:hint="eastAsia"/>
                <w:kern w:val="0"/>
                <w:sz w:val="24"/>
                <w:szCs w:val="32"/>
                <w:lang w:bidi="ar"/>
              </w:rPr>
              <w:t xml:space="preserve"> API</w:t>
            </w:r>
            <w:r w:rsidRPr="007E75DE">
              <w:rPr>
                <w:rFonts w:cs="仿宋" w:hint="eastAsia"/>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数据门户</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188. </w:t>
            </w:r>
            <w:r w:rsidRPr="007E75DE">
              <w:rPr>
                <w:rFonts w:cs="仿宋" w:hint="eastAsia"/>
                <w:kern w:val="0"/>
                <w:sz w:val="24"/>
                <w:szCs w:val="32"/>
                <w:lang w:bidi="ar"/>
              </w:rPr>
              <w:t>支持门户标题、</w:t>
            </w:r>
            <w:r w:rsidRPr="007E75DE">
              <w:rPr>
                <w:rFonts w:cs="仿宋" w:hint="eastAsia"/>
                <w:kern w:val="0"/>
                <w:sz w:val="24"/>
                <w:szCs w:val="32"/>
                <w:lang w:bidi="ar"/>
              </w:rPr>
              <w:t>LOGO</w:t>
            </w:r>
            <w:r w:rsidRPr="007E75DE">
              <w:rPr>
                <w:rFonts w:cs="仿宋" w:hint="eastAsia"/>
                <w:kern w:val="0"/>
                <w:sz w:val="24"/>
                <w:szCs w:val="32"/>
                <w:lang w:bidi="ar"/>
              </w:rPr>
              <w:t>、整体肤色、导航栏颜色、页脚信息、数据门户链接等信息配置。</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189. </w:t>
            </w:r>
            <w:r w:rsidRPr="007E75DE">
              <w:rPr>
                <w:rFonts w:cs="仿宋" w:hint="eastAsia"/>
                <w:kern w:val="0"/>
                <w:sz w:val="24"/>
                <w:szCs w:val="32"/>
                <w:lang w:bidi="ar"/>
              </w:rPr>
              <w:t>支持导航栏的名称定义、图标控制等基本定义。</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190. </w:t>
            </w:r>
            <w:r w:rsidRPr="007E75DE">
              <w:rPr>
                <w:rFonts w:cs="仿宋" w:hint="eastAsia"/>
                <w:kern w:val="0"/>
                <w:sz w:val="24"/>
                <w:szCs w:val="32"/>
                <w:lang w:bidi="ar"/>
              </w:rPr>
              <w:t>支持导航栏的功能菜单配置，包括仪表板、外部链接等。</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191. </w:t>
            </w:r>
            <w:r w:rsidRPr="007E75DE">
              <w:rPr>
                <w:rFonts w:cs="仿宋" w:hint="eastAsia"/>
                <w:kern w:val="0"/>
                <w:sz w:val="24"/>
                <w:szCs w:val="32"/>
                <w:lang w:bidi="ar"/>
              </w:rPr>
              <w:t>支持功能菜单的打开方式控制，包括当前页打开、新窗口打开。</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系统管理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192. </w:t>
            </w:r>
            <w:r w:rsidRPr="007E75DE">
              <w:rPr>
                <w:rFonts w:cs="仿宋" w:hint="eastAsia"/>
                <w:kern w:val="0"/>
                <w:sz w:val="24"/>
                <w:szCs w:val="32"/>
                <w:lang w:bidi="ar"/>
              </w:rPr>
              <w:t>提供多层次的安全访问机制，从系统访问登录、工作空间隔离到行级数据权限的一整套安全访问机制。</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193. </w:t>
            </w:r>
            <w:r w:rsidRPr="007E75DE">
              <w:rPr>
                <w:rFonts w:cs="仿宋" w:hint="eastAsia"/>
                <w:kern w:val="0"/>
                <w:sz w:val="24"/>
                <w:szCs w:val="32"/>
                <w:lang w:bidi="ar"/>
              </w:rPr>
              <w:t>支持用户组织管理、用户角色管理。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194. </w:t>
            </w:r>
            <w:r w:rsidRPr="007E75DE">
              <w:rPr>
                <w:rFonts w:cs="仿宋" w:hint="eastAsia"/>
                <w:kern w:val="0"/>
                <w:sz w:val="24"/>
                <w:szCs w:val="32"/>
                <w:lang w:bidi="ar"/>
              </w:rPr>
              <w:t>支持基于用户角色的访问授权。</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195. </w:t>
            </w:r>
            <w:r w:rsidRPr="007E75DE">
              <w:rPr>
                <w:rFonts w:cs="仿宋" w:hint="eastAsia"/>
                <w:kern w:val="0"/>
                <w:sz w:val="24"/>
                <w:szCs w:val="32"/>
                <w:lang w:bidi="ar"/>
              </w:rPr>
              <w:t>支持批量导入用户数据。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196. </w:t>
            </w:r>
            <w:r w:rsidRPr="007E75DE">
              <w:rPr>
                <w:rFonts w:cs="仿宋" w:hint="eastAsia"/>
                <w:kern w:val="0"/>
                <w:sz w:val="24"/>
                <w:szCs w:val="32"/>
                <w:lang w:bidi="ar"/>
              </w:rPr>
              <w:t>支持多级工作空间角色管理，包括管理员、开发者、分析师、阅览者等。</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197. </w:t>
            </w:r>
            <w:r w:rsidRPr="007E75DE">
              <w:rPr>
                <w:rFonts w:cs="仿宋" w:hint="eastAsia"/>
                <w:kern w:val="0"/>
                <w:sz w:val="24"/>
                <w:szCs w:val="32"/>
                <w:lang w:bidi="ar"/>
              </w:rPr>
              <w:t>支持行级数据访问权限控制，支持类组织架构的轻量级管理。</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198. </w:t>
            </w:r>
            <w:r w:rsidRPr="007E75DE">
              <w:rPr>
                <w:rFonts w:cs="仿宋" w:hint="eastAsia"/>
                <w:kern w:val="0"/>
                <w:sz w:val="24"/>
                <w:szCs w:val="32"/>
                <w:lang w:bidi="ar"/>
              </w:rPr>
              <w:t>支持权限管理的</w:t>
            </w:r>
            <w:r w:rsidRPr="007E75DE">
              <w:rPr>
                <w:rFonts w:cs="仿宋" w:hint="eastAsia"/>
                <w:kern w:val="0"/>
                <w:sz w:val="24"/>
                <w:szCs w:val="32"/>
                <w:lang w:bidi="ar"/>
              </w:rPr>
              <w:t>API</w:t>
            </w:r>
            <w:r w:rsidRPr="007E75DE">
              <w:rPr>
                <w:rFonts w:cs="仿宋" w:hint="eastAsia"/>
                <w:kern w:val="0"/>
                <w:sz w:val="24"/>
                <w:szCs w:val="32"/>
                <w:lang w:bidi="ar"/>
              </w:rPr>
              <w:t>服务。</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199. </w:t>
            </w:r>
            <w:r w:rsidRPr="007E75DE">
              <w:rPr>
                <w:rFonts w:cs="仿宋" w:hint="eastAsia"/>
                <w:kern w:val="0"/>
                <w:sz w:val="24"/>
                <w:szCs w:val="32"/>
                <w:lang w:bidi="ar"/>
              </w:rPr>
              <w:t>支持报表管理、血缘分析、门户管理等。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安全嵌入</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200.</w:t>
            </w:r>
            <w:r w:rsidRPr="007E75DE">
              <w:rPr>
                <w:rFonts w:cs="仿宋" w:hint="eastAsia"/>
                <w:kern w:val="0"/>
                <w:sz w:val="24"/>
                <w:szCs w:val="32"/>
                <w:lang w:bidi="ar"/>
              </w:rPr>
              <w:t>支持将群空间中的报表（仪表板）嵌入到其他系统中，以便和其他应用系统集成，更便捷实现业务一体化应用。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账号</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201.</w:t>
            </w:r>
            <w:r w:rsidRPr="007E75DE">
              <w:rPr>
                <w:rFonts w:cs="仿宋" w:hint="eastAsia"/>
                <w:kern w:val="0"/>
                <w:sz w:val="24"/>
                <w:szCs w:val="32"/>
                <w:lang w:bidi="ar"/>
              </w:rPr>
              <w:t>数据报表需提供</w:t>
            </w:r>
            <w:r w:rsidRPr="007E75DE">
              <w:rPr>
                <w:rFonts w:cs="仿宋" w:hint="eastAsia"/>
                <w:kern w:val="0"/>
                <w:sz w:val="24"/>
                <w:szCs w:val="32"/>
                <w:lang w:bidi="ar"/>
              </w:rPr>
              <w:t>100</w:t>
            </w:r>
            <w:r w:rsidRPr="007E75DE">
              <w:rPr>
                <w:rFonts w:cs="仿宋" w:hint="eastAsia"/>
                <w:kern w:val="0"/>
                <w:sz w:val="24"/>
                <w:szCs w:val="32"/>
                <w:lang w:bidi="ar"/>
              </w:rPr>
              <w:t>账号数量，并且满足</w:t>
            </w:r>
            <w:r w:rsidRPr="007E75DE">
              <w:rPr>
                <w:rFonts w:cs="仿宋" w:hint="eastAsia"/>
                <w:kern w:val="0"/>
                <w:sz w:val="24"/>
                <w:szCs w:val="32"/>
                <w:lang w:bidi="ar"/>
              </w:rPr>
              <w:t>50QPS</w:t>
            </w:r>
            <w:r w:rsidRPr="007E75DE">
              <w:rPr>
                <w:rFonts w:cs="仿宋" w:hint="eastAsia"/>
                <w:kern w:val="0"/>
                <w:sz w:val="24"/>
                <w:szCs w:val="32"/>
                <w:lang w:bidi="ar"/>
              </w:rPr>
              <w:t>的单节点无高可用无容灾部署架构。</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bl>
    <w:p w:rsidR="007B5A33" w:rsidRPr="007E75DE" w:rsidRDefault="006C3A02" w:rsidP="006C3A02">
      <w:pPr>
        <w:spacing w:line="360" w:lineRule="auto"/>
        <w:ind w:firstLineChars="200" w:firstLine="446"/>
        <w:outlineLvl w:val="0"/>
        <w:rPr>
          <w:sz w:val="24"/>
        </w:rPr>
      </w:pPr>
      <w:r w:rsidRPr="007E75DE">
        <w:rPr>
          <w:rFonts w:hint="eastAsia"/>
          <w:sz w:val="24"/>
        </w:rPr>
        <w:t>3</w:t>
      </w:r>
      <w:r w:rsidRPr="007E75DE">
        <w:rPr>
          <w:rFonts w:hint="eastAsia"/>
          <w:sz w:val="24"/>
        </w:rPr>
        <w:t>、教育数据应用</w:t>
      </w:r>
    </w:p>
    <w:tbl>
      <w:tblPr>
        <w:tblW w:w="0" w:type="auto"/>
        <w:jc w:val="center"/>
        <w:tblLook w:val="04A0" w:firstRow="1" w:lastRow="0" w:firstColumn="1" w:lastColumn="0" w:noHBand="0" w:noVBand="1"/>
      </w:tblPr>
      <w:tblGrid>
        <w:gridCol w:w="467"/>
        <w:gridCol w:w="623"/>
        <w:gridCol w:w="675"/>
        <w:gridCol w:w="928"/>
        <w:gridCol w:w="4903"/>
        <w:gridCol w:w="466"/>
        <w:gridCol w:w="466"/>
      </w:tblGrid>
      <w:tr w:rsidR="006C3A02" w:rsidRPr="007E75DE" w:rsidTr="006C3A02">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序号</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大类</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模块</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一级功能</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技术参数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数量</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单位</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教育数据应用平台</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建设五大教育业务平台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教育应用管理工作台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w:t>
            </w:r>
            <w:r w:rsidRPr="007E75DE">
              <w:rPr>
                <w:rFonts w:cs="仿宋"/>
                <w:kern w:val="0"/>
                <w:sz w:val="24"/>
                <w:szCs w:val="32"/>
                <w:lang w:bidi="ar"/>
              </w:rPr>
              <w:t>需具备应用管理、应用列表、应用搜索、应用流量监控、用户管理、角色管理、日志记录的管理功能。</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教育管理业务平台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2.</w:t>
            </w:r>
            <w:r w:rsidRPr="007E75DE">
              <w:rPr>
                <w:rFonts w:cs="仿宋"/>
                <w:kern w:val="0"/>
                <w:sz w:val="24"/>
                <w:szCs w:val="32"/>
                <w:lang w:bidi="ar"/>
              </w:rPr>
              <w:t>在应用展示中需支持教育管理类的应用展示；需要支持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r w:rsidRPr="007E75DE">
              <w:rPr>
                <w:rFonts w:cs="仿宋" w:hint="eastAsia"/>
                <w:kern w:val="0"/>
                <w:sz w:val="24"/>
                <w:szCs w:val="32"/>
                <w:lang w:bidi="ar"/>
              </w:rPr>
              <w:t>需支持应用搜索功能。使用人员仅需输入应用名称的关键字进行搜索，平台便能快速精准筛选出特定应用。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3</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教育服务业务平台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3.</w:t>
            </w:r>
            <w:r w:rsidRPr="007E75DE">
              <w:rPr>
                <w:rFonts w:cs="仿宋"/>
                <w:kern w:val="0"/>
                <w:sz w:val="24"/>
                <w:szCs w:val="32"/>
                <w:lang w:bidi="ar"/>
              </w:rPr>
              <w:t>在应用展示中需支持教育服务业务平台展示，包括与国家智慧教育公共服务平台对接上架；需要支持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r w:rsidRPr="007E75DE">
              <w:rPr>
                <w:rFonts w:cs="仿宋" w:hint="eastAsia"/>
                <w:kern w:val="0"/>
                <w:sz w:val="24"/>
                <w:szCs w:val="32"/>
                <w:lang w:bidi="ar"/>
              </w:rPr>
              <w:t>需支持应用搜索功能。使用人员仅需输入应用名称的关键字进行搜索，平台便能快速精准筛选出特定应用。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4</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教育资源业务平台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4.</w:t>
            </w:r>
            <w:r w:rsidRPr="007E75DE">
              <w:rPr>
                <w:rFonts w:cs="仿宋"/>
                <w:kern w:val="0"/>
                <w:sz w:val="24"/>
                <w:szCs w:val="32"/>
                <w:lang w:bidi="ar"/>
              </w:rPr>
              <w:t>在应用展示中需支持教育资源业务平台展示；需要支持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r w:rsidRPr="007E75DE">
              <w:rPr>
                <w:rFonts w:cs="仿宋" w:hint="eastAsia"/>
                <w:kern w:val="0"/>
                <w:sz w:val="24"/>
                <w:szCs w:val="32"/>
                <w:lang w:bidi="ar"/>
              </w:rPr>
              <w:t>需支持应用搜索功能。使用人员仅需输入应用名称的关键字进行搜索，平台便能快速精准筛选出特定应用。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5</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全息画像业务平台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5.</w:t>
            </w:r>
            <w:r w:rsidRPr="007E75DE">
              <w:rPr>
                <w:rFonts w:cs="仿宋"/>
                <w:kern w:val="0"/>
                <w:sz w:val="24"/>
                <w:szCs w:val="32"/>
                <w:lang w:bidi="ar"/>
              </w:rPr>
              <w:t>在应用展示中需支持全息画像业务平台展示；需要支持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r w:rsidRPr="007E75DE">
              <w:rPr>
                <w:rFonts w:cs="仿宋" w:hint="eastAsia"/>
                <w:kern w:val="0"/>
                <w:sz w:val="24"/>
                <w:szCs w:val="32"/>
                <w:lang w:bidi="ar"/>
              </w:rPr>
              <w:t>需支持应用搜索功能。使用人员仅需输入应用名称的关键字进行搜索，平台便能快速精准筛选出特定应用。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6</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分析决策业务平台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6.</w:t>
            </w:r>
            <w:r w:rsidRPr="007E75DE">
              <w:rPr>
                <w:rFonts w:cs="仿宋"/>
                <w:kern w:val="0"/>
                <w:sz w:val="24"/>
                <w:szCs w:val="32"/>
                <w:lang w:bidi="ar"/>
              </w:rPr>
              <w:t>在应用展示中需支持分析决策业务平台展示；需要支持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r w:rsidRPr="007E75DE">
              <w:rPr>
                <w:rFonts w:cs="仿宋" w:hint="eastAsia"/>
                <w:kern w:val="0"/>
                <w:sz w:val="24"/>
                <w:szCs w:val="32"/>
                <w:lang w:bidi="ar"/>
              </w:rPr>
              <w:t>需支持应用搜索功能。使用人员仅需输入应用名称的关键字进行搜索，平台便能快速精准筛选出特定应用。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162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7</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统一认证系统</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用户管理</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7.</w:t>
            </w:r>
            <w:r w:rsidRPr="007E75DE">
              <w:rPr>
                <w:rFonts w:cs="仿宋"/>
                <w:kern w:val="0"/>
                <w:sz w:val="24"/>
                <w:szCs w:val="32"/>
                <w:lang w:bidi="ar"/>
              </w:rPr>
              <w:t>需提供全面的用户管理能力，为管理员提供可灵活扩展的用户自定义配置能力，方便管理员对用户数据进行维护。功能需包括：组织机构类型、机构专属字段、组织部门类型、部门专属字段、组织角色类型、角色专属字段的自定义维护等。</w:t>
            </w:r>
            <w:r w:rsidRPr="007E75DE">
              <w:rPr>
                <w:rFonts w:cs="仿宋"/>
                <w:kern w:val="0"/>
                <w:sz w:val="24"/>
                <w:szCs w:val="32"/>
                <w:lang w:bidi="ar"/>
              </w:rPr>
              <w:br/>
              <w:t>8.</w:t>
            </w:r>
            <w:r w:rsidRPr="007E75DE">
              <w:rPr>
                <w:rFonts w:cs="仿宋"/>
                <w:kern w:val="0"/>
                <w:sz w:val="24"/>
                <w:szCs w:val="32"/>
                <w:lang w:bidi="ar"/>
              </w:rPr>
              <w:t>需提供灵活配置的用户供应能力，支持对用户供应策略进行灵活的配置，管理员可根据不同时期的用户供应要求，进行灵活增减和配置相关限制条件。功能需包括用户注册管理、默认密码管理等。</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6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8</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组织机构管理</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9.</w:t>
            </w:r>
            <w:r w:rsidRPr="007E75DE">
              <w:rPr>
                <w:rFonts w:cs="仿宋"/>
                <w:kern w:val="0"/>
                <w:sz w:val="24"/>
                <w:szCs w:val="32"/>
                <w:lang w:bidi="ar"/>
              </w:rPr>
              <w:t>需具备对组织的全量机构的归纳管理、岗位管理、组织用户管理的功能。</w:t>
            </w:r>
            <w:r w:rsidRPr="007E75DE">
              <w:rPr>
                <w:rFonts w:cs="仿宋"/>
                <w:kern w:val="0"/>
                <w:sz w:val="24"/>
                <w:szCs w:val="32"/>
                <w:lang w:bidi="ar"/>
              </w:rPr>
              <w:br/>
              <w:t>10.</w:t>
            </w:r>
            <w:r w:rsidRPr="007E75DE">
              <w:rPr>
                <w:rFonts w:cs="仿宋"/>
                <w:kern w:val="0"/>
                <w:sz w:val="24"/>
                <w:szCs w:val="32"/>
                <w:lang w:bidi="ar"/>
              </w:rPr>
              <w:t>需支持从多维度创建、维护以及展示多个机构树，可在不同维度机构树之间切换展示，方便组织集中统一管理行政组织架构和业务组织架构和按需同步至下游各应用系统。</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135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9</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应用认证管理</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11.</w:t>
            </w:r>
            <w:r w:rsidRPr="007E75DE">
              <w:rPr>
                <w:rFonts w:cs="仿宋"/>
                <w:kern w:val="0"/>
                <w:sz w:val="24"/>
                <w:szCs w:val="32"/>
                <w:lang w:bidi="ar"/>
              </w:rPr>
              <w:t>需具备应用配置、应用集成、应用访问管理和控制的设置管理功能。</w:t>
            </w:r>
            <w:r w:rsidRPr="007E75DE">
              <w:rPr>
                <w:rFonts w:cs="仿宋"/>
                <w:kern w:val="0"/>
                <w:sz w:val="24"/>
                <w:szCs w:val="32"/>
                <w:lang w:bidi="ar"/>
              </w:rPr>
              <w:br/>
              <w:t>12.</w:t>
            </w:r>
            <w:r w:rsidRPr="007E75DE">
              <w:rPr>
                <w:rFonts w:cs="仿宋"/>
                <w:kern w:val="0"/>
                <w:sz w:val="24"/>
                <w:szCs w:val="32"/>
                <w:lang w:bidi="ar"/>
              </w:rPr>
              <w:t>需提供</w:t>
            </w:r>
            <w:r w:rsidRPr="007E75DE">
              <w:rPr>
                <w:rFonts w:cs="仿宋"/>
                <w:kern w:val="0"/>
                <w:sz w:val="24"/>
                <w:szCs w:val="32"/>
                <w:lang w:bidi="ar"/>
              </w:rPr>
              <w:t>API</w:t>
            </w:r>
            <w:r w:rsidRPr="007E75DE">
              <w:rPr>
                <w:rFonts w:cs="仿宋"/>
                <w:kern w:val="0"/>
                <w:sz w:val="24"/>
                <w:szCs w:val="32"/>
                <w:lang w:bidi="ar"/>
              </w:rPr>
              <w:t>安全和管理功能，支持</w:t>
            </w:r>
            <w:r w:rsidRPr="007E75DE">
              <w:rPr>
                <w:rFonts w:cs="仿宋"/>
                <w:kern w:val="0"/>
                <w:sz w:val="24"/>
                <w:szCs w:val="32"/>
                <w:lang w:bidi="ar"/>
              </w:rPr>
              <w:t>API</w:t>
            </w:r>
            <w:r w:rsidRPr="007E75DE">
              <w:rPr>
                <w:rFonts w:cs="仿宋"/>
                <w:kern w:val="0"/>
                <w:sz w:val="24"/>
                <w:szCs w:val="32"/>
                <w:lang w:bidi="ar"/>
              </w:rPr>
              <w:t>令牌管理和安全策略等功能，满足应用级别管理</w:t>
            </w:r>
            <w:r w:rsidRPr="007E75DE">
              <w:rPr>
                <w:rFonts w:cs="仿宋"/>
                <w:kern w:val="0"/>
                <w:sz w:val="24"/>
                <w:szCs w:val="32"/>
                <w:lang w:bidi="ar"/>
              </w:rPr>
              <w:t>API</w:t>
            </w:r>
            <w:r w:rsidRPr="007E75DE">
              <w:rPr>
                <w:rFonts w:cs="仿宋"/>
                <w:kern w:val="0"/>
                <w:sz w:val="24"/>
                <w:szCs w:val="32"/>
                <w:lang w:bidi="ar"/>
              </w:rPr>
              <w:t>的单独权限能力。确保应用数据的交互和访问控制符合安全标准。</w:t>
            </w:r>
            <w:r w:rsidRPr="007E75DE">
              <w:rPr>
                <w:rFonts w:cs="仿宋"/>
                <w:kern w:val="0"/>
                <w:sz w:val="24"/>
                <w:szCs w:val="32"/>
                <w:lang w:bidi="ar"/>
              </w:rPr>
              <w:br/>
              <w:t>13.</w:t>
            </w:r>
            <w:r w:rsidRPr="007E75DE">
              <w:rPr>
                <w:rFonts w:cs="仿宋"/>
                <w:kern w:val="0"/>
                <w:sz w:val="24"/>
                <w:szCs w:val="32"/>
                <w:lang w:bidi="ar"/>
              </w:rPr>
              <w:t>需对应用接入风险进行校验管控，支持应用</w:t>
            </w:r>
            <w:r w:rsidRPr="007E75DE">
              <w:rPr>
                <w:rFonts w:cs="仿宋"/>
                <w:kern w:val="0"/>
                <w:sz w:val="24"/>
                <w:szCs w:val="32"/>
                <w:lang w:bidi="ar"/>
              </w:rPr>
              <w:t>key/serect</w:t>
            </w:r>
            <w:r w:rsidRPr="007E75DE">
              <w:rPr>
                <w:rFonts w:cs="仿宋"/>
                <w:kern w:val="0"/>
                <w:sz w:val="24"/>
                <w:szCs w:val="32"/>
                <w:lang w:bidi="ar"/>
              </w:rPr>
              <w:t>校验，应用各类操作的审核校验，应用接口订阅的鉴权和审核校验。</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10</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用户自助服务</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14.</w:t>
            </w:r>
            <w:r w:rsidRPr="007E75DE">
              <w:rPr>
                <w:rFonts w:cs="仿宋"/>
                <w:kern w:val="0"/>
                <w:sz w:val="24"/>
                <w:szCs w:val="32"/>
                <w:lang w:bidi="ar"/>
              </w:rPr>
              <w:t>需具备访问和权限管理能力，用户可以查看和管理自己对各种资源的访问权限。并且能够自主申请不具备权限的应用。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73579B">
        <w:trPr>
          <w:trHeight w:val="416"/>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11</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多租户管理模块</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15.</w:t>
            </w:r>
            <w:r w:rsidRPr="007E75DE">
              <w:rPr>
                <w:rFonts w:cs="仿宋"/>
                <w:kern w:val="0"/>
                <w:sz w:val="24"/>
                <w:szCs w:val="32"/>
                <w:lang w:bidi="ar"/>
              </w:rPr>
              <w:t>需具备租户隔离性和数据安全管理和灵活租户个性化能力配置的功能。</w:t>
            </w:r>
            <w:r w:rsidRPr="007E75DE">
              <w:rPr>
                <w:rFonts w:cs="仿宋"/>
                <w:kern w:val="0"/>
                <w:sz w:val="24"/>
                <w:szCs w:val="32"/>
                <w:lang w:bidi="ar"/>
              </w:rPr>
              <w:br/>
              <w:t>16.</w:t>
            </w:r>
            <w:r w:rsidRPr="007E75DE">
              <w:rPr>
                <w:rFonts w:cs="仿宋"/>
                <w:kern w:val="0"/>
                <w:sz w:val="24"/>
                <w:szCs w:val="32"/>
                <w:lang w:bidi="ar"/>
              </w:rPr>
              <w:t>需提供一个中央管理界面，供管理所有租户的配置和监控其使用情况。允许每个租户通过自己的管理界面配置和管理自己的用户和权限。</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kern w:val="0"/>
                <w:sz w:val="24"/>
                <w:szCs w:val="32"/>
                <w:lang w:bidi="ar"/>
              </w:rPr>
              <w:t>12</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建设五个数据应用场景</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教育管理专题－</w:t>
            </w:r>
            <w:r w:rsidRPr="007E75DE">
              <w:rPr>
                <w:rFonts w:cs="仿宋"/>
                <w:kern w:val="0"/>
                <w:sz w:val="24"/>
                <w:szCs w:val="32"/>
                <w:lang w:bidi="ar"/>
              </w:rPr>
              <w:t>GIS</w:t>
            </w:r>
            <w:r w:rsidRPr="007E75DE">
              <w:rPr>
                <w:rFonts w:cs="仿宋"/>
                <w:kern w:val="0"/>
                <w:sz w:val="24"/>
                <w:szCs w:val="32"/>
                <w:lang w:bidi="ar"/>
              </w:rPr>
              <w:t>学情分布场景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DC3796">
            <w:pPr>
              <w:widowControl/>
              <w:numPr>
                <w:ilvl w:val="255"/>
                <w:numId w:val="0"/>
              </w:numPr>
              <w:adjustRightInd w:val="0"/>
              <w:snapToGrid w:val="0"/>
              <w:jc w:val="left"/>
              <w:textAlignment w:val="center"/>
              <w:rPr>
                <w:rFonts w:cs="仿宋"/>
                <w:kern w:val="0"/>
                <w:sz w:val="24"/>
                <w:szCs w:val="32"/>
                <w:lang w:bidi="ar"/>
              </w:rPr>
            </w:pPr>
            <w:r w:rsidRPr="007E75DE">
              <w:rPr>
                <w:rFonts w:cs="仿宋"/>
                <w:kern w:val="0"/>
                <w:sz w:val="24"/>
                <w:szCs w:val="32"/>
                <w:lang w:bidi="ar"/>
              </w:rPr>
              <w:t>22.</w:t>
            </w:r>
            <w:r w:rsidRPr="007E75DE">
              <w:rPr>
                <w:rFonts w:cs="仿宋"/>
                <w:kern w:val="0"/>
                <w:sz w:val="24"/>
                <w:szCs w:val="32"/>
                <w:lang w:bidi="ar"/>
              </w:rPr>
              <w:t>学情分布场景设计需包含基础概况、学校分布、学校概况、校园监控等模块，以支持全面的学情资源管理和分析。</w:t>
            </w:r>
            <w:r w:rsidRPr="007E75DE">
              <w:rPr>
                <w:rFonts w:cs="仿宋" w:hint="eastAsia"/>
                <w:kern w:val="0"/>
                <w:sz w:val="24"/>
                <w:szCs w:val="32"/>
                <w:lang w:bidi="ar"/>
              </w:rPr>
              <w:t>支持地图放大、缩小和拖动功能，并在地图上展示学校落点情况，区域资源列表仅显示地图可见范围内的学校落点清单；选择学校后可展示学校名称、教育阶段、办学类别、学校地址、主管单位、建校年月和招生片区等信息，招生片区支持以可视化形式在地图上展示范围。支持展示区域义务教育优质均衡发展指标，查看基础教育现代化发展水平和教育标准化情况，并对师生比、生均教学仪器设备值、生均图书、教师学历、每百名学生教师学历比、生均用地面积、教师职称、每百名学生教师职称比、生均校舍建筑面积等指标进行预警，鼠标悬停于指标时显示指标的计算方式；支持按所属区域和教育阶段查看关联学校的综合优质均衡详情；支持按学校名称检索单校优质均衡详情。</w:t>
            </w:r>
          </w:p>
        </w:tc>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13</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AB334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23.</w:t>
            </w:r>
            <w:r w:rsidRPr="007E75DE">
              <w:rPr>
                <w:rFonts w:cs="仿宋" w:hint="eastAsia"/>
                <w:kern w:val="0"/>
                <w:sz w:val="24"/>
                <w:szCs w:val="32"/>
                <w:lang w:bidi="ar"/>
              </w:rPr>
              <w:t>需在合同签订之日起</w:t>
            </w:r>
            <w:r w:rsidRPr="007E75DE">
              <w:rPr>
                <w:rFonts w:cs="仿宋"/>
                <w:kern w:val="0"/>
                <w:sz w:val="24"/>
                <w:szCs w:val="32"/>
                <w:lang w:bidi="ar"/>
              </w:rPr>
              <w:t>60</w:t>
            </w:r>
            <w:r w:rsidRPr="007E75DE">
              <w:rPr>
                <w:rFonts w:cs="仿宋" w:hint="eastAsia"/>
                <w:kern w:val="0"/>
                <w:sz w:val="24"/>
                <w:szCs w:val="32"/>
                <w:lang w:bidi="ar"/>
              </w:rPr>
              <w:t>个自然日内完成，自行在国家法律法规允许的情况下，获取相关表单数据，完成</w:t>
            </w:r>
            <w:r w:rsidRPr="007E75DE">
              <w:rPr>
                <w:rFonts w:cs="仿宋"/>
                <w:kern w:val="0"/>
                <w:sz w:val="24"/>
                <w:szCs w:val="32"/>
                <w:lang w:bidi="ar"/>
              </w:rPr>
              <w:t>GIS</w:t>
            </w:r>
            <w:r w:rsidRPr="007E75DE">
              <w:rPr>
                <w:rFonts w:cs="仿宋" w:hint="eastAsia"/>
                <w:kern w:val="0"/>
                <w:sz w:val="24"/>
                <w:szCs w:val="32"/>
                <w:lang w:bidi="ar"/>
              </w:rPr>
              <w:t>学情分布场景。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r w:rsidRPr="007E75DE">
              <w:rPr>
                <w:rFonts w:cs="仿宋"/>
                <w:sz w:val="24"/>
                <w:szCs w:val="32"/>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r w:rsidRPr="007E75DE">
              <w:rPr>
                <w:rFonts w:cs="仿宋" w:hint="eastAsia"/>
                <w:sz w:val="24"/>
                <w:szCs w:val="32"/>
              </w:rPr>
              <w:t>项</w:t>
            </w:r>
          </w:p>
        </w:tc>
      </w:tr>
      <w:tr w:rsidR="006C3A02" w:rsidRPr="007E75DE" w:rsidTr="006C3A02">
        <w:trPr>
          <w:trHeight w:val="693"/>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14</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教育服务专题－</w:t>
            </w:r>
            <w:r w:rsidRPr="007E75DE">
              <w:rPr>
                <w:rFonts w:cs="仿宋"/>
                <w:kern w:val="0"/>
                <w:sz w:val="24"/>
                <w:szCs w:val="32"/>
                <w:lang w:bidi="ar"/>
              </w:rPr>
              <w:t>AI</w:t>
            </w:r>
            <w:r w:rsidRPr="007E75DE">
              <w:rPr>
                <w:rFonts w:cs="仿宋"/>
                <w:kern w:val="0"/>
                <w:sz w:val="24"/>
                <w:szCs w:val="32"/>
                <w:lang w:bidi="ar"/>
              </w:rPr>
              <w:t>教育政策问答</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3060CA">
            <w:pPr>
              <w:widowControl/>
              <w:adjustRightInd w:val="0"/>
              <w:snapToGrid w:val="0"/>
              <w:jc w:val="left"/>
              <w:textAlignment w:val="center"/>
              <w:rPr>
                <w:rFonts w:cs="仿宋"/>
                <w:sz w:val="24"/>
                <w:szCs w:val="32"/>
              </w:rPr>
            </w:pPr>
            <w:r w:rsidRPr="007E75DE">
              <w:rPr>
                <w:rFonts w:cs="仿宋"/>
                <w:kern w:val="0"/>
                <w:sz w:val="24"/>
                <w:szCs w:val="32"/>
                <w:lang w:bidi="ar"/>
              </w:rPr>
              <w:t>24.</w:t>
            </w:r>
            <w:r w:rsidR="00AB3345" w:rsidRPr="007E75DE">
              <w:rPr>
                <w:rFonts w:cs="仿宋" w:hint="eastAsia"/>
                <w:kern w:val="0"/>
                <w:sz w:val="24"/>
                <w:szCs w:val="32"/>
                <w:lang w:bidi="ar"/>
              </w:rPr>
              <w:t xml:space="preserve"> </w:t>
            </w:r>
            <w:r w:rsidRPr="007E75DE">
              <w:rPr>
                <w:rFonts w:cs="仿宋" w:hint="eastAsia"/>
                <w:kern w:val="0"/>
                <w:sz w:val="24"/>
                <w:szCs w:val="32"/>
                <w:lang w:bidi="ar"/>
              </w:rPr>
              <w:t>问答识别率≥</w:t>
            </w:r>
            <w:r w:rsidRPr="007E75DE">
              <w:rPr>
                <w:rFonts w:cs="仿宋"/>
                <w:kern w:val="0"/>
                <w:sz w:val="24"/>
                <w:szCs w:val="32"/>
                <w:lang w:bidi="ar"/>
              </w:rPr>
              <w:t>90%</w:t>
            </w:r>
            <w:r w:rsidRPr="007E75DE">
              <w:rPr>
                <w:rFonts w:cs="仿宋"/>
                <w:kern w:val="0"/>
                <w:sz w:val="24"/>
                <w:szCs w:val="32"/>
                <w:lang w:bidi="ar"/>
              </w:rPr>
              <w:t>；</w:t>
            </w:r>
            <w:r w:rsidRPr="007E75DE">
              <w:rPr>
                <w:rFonts w:cs="仿宋"/>
                <w:kern w:val="0"/>
                <w:sz w:val="24"/>
                <w:szCs w:val="32"/>
                <w:lang w:bidi="ar"/>
              </w:rPr>
              <w:br/>
            </w:r>
            <w:r w:rsidRPr="007E75DE">
              <w:rPr>
                <w:rFonts w:cs="仿宋" w:hint="eastAsia"/>
                <w:kern w:val="0"/>
                <w:sz w:val="24"/>
                <w:szCs w:val="32"/>
                <w:lang w:bidi="ar"/>
              </w:rPr>
              <w:t>平均恢复时间≤</w:t>
            </w:r>
            <w:r w:rsidRPr="007E75DE">
              <w:rPr>
                <w:rFonts w:cs="仿宋"/>
                <w:kern w:val="0"/>
                <w:sz w:val="24"/>
                <w:szCs w:val="32"/>
                <w:lang w:bidi="ar"/>
              </w:rPr>
              <w:t>0.5h</w:t>
            </w:r>
            <w:r w:rsidRPr="007E75DE">
              <w:rPr>
                <w:rFonts w:cs="仿宋"/>
                <w:kern w:val="0"/>
                <w:sz w:val="24"/>
                <w:szCs w:val="32"/>
                <w:lang w:bidi="ar"/>
              </w:rPr>
              <w:t>；</w:t>
            </w:r>
            <w:r w:rsidRPr="007E75DE">
              <w:rPr>
                <w:rFonts w:cs="仿宋"/>
                <w:kern w:val="0"/>
                <w:sz w:val="24"/>
                <w:szCs w:val="32"/>
                <w:lang w:bidi="ar"/>
              </w:rPr>
              <w:br/>
            </w:r>
            <w:r w:rsidRPr="007E75DE">
              <w:rPr>
                <w:rFonts w:cs="仿宋" w:hint="eastAsia"/>
                <w:kern w:val="0"/>
                <w:sz w:val="24"/>
                <w:szCs w:val="32"/>
                <w:lang w:bidi="ar"/>
              </w:rPr>
              <w:t>智能对话机器人支持不少于</w:t>
            </w:r>
            <w:r w:rsidRPr="007E75DE">
              <w:rPr>
                <w:rFonts w:cs="仿宋"/>
                <w:kern w:val="0"/>
                <w:sz w:val="24"/>
                <w:szCs w:val="32"/>
                <w:lang w:bidi="ar"/>
              </w:rPr>
              <w:t>10</w:t>
            </w:r>
            <w:r w:rsidRPr="007E75DE">
              <w:rPr>
                <w:rFonts w:cs="仿宋"/>
                <w:kern w:val="0"/>
                <w:sz w:val="24"/>
                <w:szCs w:val="32"/>
                <w:lang w:bidi="ar"/>
              </w:rPr>
              <w:t>个；</w:t>
            </w:r>
            <w:r w:rsidRPr="007E75DE">
              <w:rPr>
                <w:rFonts w:cs="仿宋"/>
                <w:kern w:val="0"/>
                <w:sz w:val="24"/>
                <w:szCs w:val="32"/>
                <w:lang w:bidi="ar"/>
              </w:rPr>
              <w:br/>
            </w:r>
            <w:r w:rsidRPr="007E75DE">
              <w:rPr>
                <w:rFonts w:cs="仿宋" w:hint="eastAsia"/>
                <w:kern w:val="0"/>
                <w:sz w:val="24"/>
                <w:szCs w:val="32"/>
                <w:lang w:bidi="ar"/>
              </w:rPr>
              <w:t>资料文档问答数量不少于</w:t>
            </w:r>
            <w:r w:rsidRPr="007E75DE">
              <w:rPr>
                <w:rFonts w:cs="仿宋"/>
                <w:kern w:val="0"/>
                <w:sz w:val="24"/>
                <w:szCs w:val="32"/>
                <w:lang w:bidi="ar"/>
              </w:rPr>
              <w:t>1000</w:t>
            </w:r>
            <w:r w:rsidRPr="007E75DE">
              <w:rPr>
                <w:rFonts w:cs="仿宋"/>
                <w:kern w:val="0"/>
                <w:sz w:val="24"/>
                <w:szCs w:val="32"/>
                <w:lang w:bidi="ar"/>
              </w:rPr>
              <w:t>个。</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15</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numPr>
                <w:ilvl w:val="255"/>
                <w:numId w:val="0"/>
              </w:numPr>
              <w:adjustRightInd w:val="0"/>
              <w:snapToGrid w:val="0"/>
              <w:jc w:val="left"/>
              <w:textAlignment w:val="center"/>
              <w:rPr>
                <w:rFonts w:cs="仿宋"/>
                <w:kern w:val="0"/>
                <w:sz w:val="24"/>
                <w:szCs w:val="32"/>
                <w:lang w:bidi="ar"/>
              </w:rPr>
            </w:pPr>
            <w:r w:rsidRPr="007E75DE">
              <w:rPr>
                <w:rFonts w:cs="仿宋"/>
                <w:kern w:val="0"/>
                <w:sz w:val="24"/>
                <w:szCs w:val="32"/>
                <w:lang w:bidi="ar"/>
              </w:rPr>
              <w:t>25.</w:t>
            </w:r>
            <w:r w:rsidRPr="007E75DE">
              <w:rPr>
                <w:rFonts w:cs="仿宋"/>
                <w:kern w:val="0"/>
                <w:sz w:val="24"/>
                <w:szCs w:val="32"/>
                <w:lang w:bidi="ar"/>
              </w:rPr>
              <w:t>需支持接入</w:t>
            </w:r>
            <w:r w:rsidRPr="007E75DE">
              <w:rPr>
                <w:rFonts w:cs="仿宋"/>
                <w:kern w:val="0"/>
                <w:sz w:val="24"/>
                <w:szCs w:val="32"/>
                <w:lang w:bidi="ar"/>
              </w:rPr>
              <w:t>DeepSeek</w:t>
            </w:r>
            <w:r w:rsidRPr="007E75DE">
              <w:rPr>
                <w:rFonts w:cs="仿宋"/>
                <w:kern w:val="0"/>
                <w:sz w:val="24"/>
                <w:szCs w:val="32"/>
                <w:lang w:bidi="ar"/>
              </w:rPr>
              <w:t>、盘古大模型、通义千问等人工智能大模型，完成知识导入和模型训练。根据不同场景，创建各类特色助手，支持通过设定助手类型、助手简介、欢迎语和回复随机性，定义助手服务的范围，支持快速在已有数据基础上快速构建新助手；</w:t>
            </w:r>
          </w:p>
          <w:p w:rsidR="006C3A02" w:rsidRPr="007E75DE" w:rsidRDefault="006C3A02" w:rsidP="006C3A02">
            <w:pPr>
              <w:widowControl/>
              <w:adjustRightInd w:val="0"/>
              <w:snapToGrid w:val="0"/>
              <w:textAlignment w:val="center"/>
              <w:rPr>
                <w:rFonts w:cs="仿宋"/>
                <w:kern w:val="0"/>
                <w:sz w:val="24"/>
                <w:szCs w:val="32"/>
                <w:lang w:bidi="ar"/>
              </w:rPr>
            </w:pPr>
            <w:r w:rsidRPr="007E75DE">
              <w:rPr>
                <w:rFonts w:cs="仿宋" w:hint="eastAsia"/>
                <w:kern w:val="0"/>
                <w:sz w:val="24"/>
                <w:szCs w:val="32"/>
                <w:lang w:bidi="ar"/>
              </w:rPr>
              <w:t>知识管理：支持上传</w:t>
            </w:r>
            <w:r w:rsidRPr="007E75DE">
              <w:rPr>
                <w:rFonts w:cs="仿宋"/>
                <w:kern w:val="0"/>
                <w:sz w:val="24"/>
                <w:szCs w:val="32"/>
                <w:lang w:bidi="ar"/>
              </w:rPr>
              <w:t>pdf</w:t>
            </w:r>
            <w:r w:rsidRPr="007E75DE">
              <w:rPr>
                <w:rFonts w:cs="仿宋"/>
                <w:kern w:val="0"/>
                <w:sz w:val="24"/>
                <w:szCs w:val="32"/>
                <w:lang w:bidi="ar"/>
              </w:rPr>
              <w:t>、</w:t>
            </w:r>
            <w:r w:rsidRPr="007E75DE">
              <w:rPr>
                <w:rFonts w:cs="仿宋"/>
                <w:kern w:val="0"/>
                <w:sz w:val="24"/>
                <w:szCs w:val="32"/>
                <w:lang w:bidi="ar"/>
              </w:rPr>
              <w:t>txt</w:t>
            </w:r>
            <w:r w:rsidRPr="007E75DE">
              <w:rPr>
                <w:rFonts w:cs="仿宋"/>
                <w:kern w:val="0"/>
                <w:sz w:val="24"/>
                <w:szCs w:val="32"/>
                <w:lang w:bidi="ar"/>
              </w:rPr>
              <w:t>、</w:t>
            </w:r>
            <w:r w:rsidRPr="007E75DE">
              <w:rPr>
                <w:rFonts w:cs="仿宋"/>
                <w:kern w:val="0"/>
                <w:sz w:val="24"/>
                <w:szCs w:val="32"/>
                <w:lang w:bidi="ar"/>
              </w:rPr>
              <w:t>docx</w:t>
            </w:r>
            <w:r w:rsidRPr="007E75DE">
              <w:rPr>
                <w:rFonts w:cs="仿宋"/>
                <w:kern w:val="0"/>
                <w:sz w:val="24"/>
                <w:szCs w:val="32"/>
                <w:lang w:bidi="ar"/>
              </w:rPr>
              <w:t>等知识文档，支持系统高速自行学习文档知识，支持自动学习网址知识，支持基于知识文档标题与内容搜索文档。</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智能问答：支持基于基础知识文档和大模型训练成果，为教师和学生提供校本知识问答服务，支持提供通用知识问答服务，支持对话记录都可保存并支持历史查询；</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文档溯源：支持查看文档来源，显示多个文档来源及上下文；</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问答引导：支持系统根据用户提问，自动提供相关问题引导和答案；</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基础模型管理：支持根据用户需求配置</w:t>
            </w:r>
            <w:r w:rsidRPr="007E75DE">
              <w:rPr>
                <w:rFonts w:cs="仿宋"/>
                <w:kern w:val="0"/>
                <w:sz w:val="24"/>
                <w:szCs w:val="32"/>
                <w:lang w:bidi="ar"/>
              </w:rPr>
              <w:t>7B</w:t>
            </w:r>
            <w:r w:rsidRPr="007E75DE">
              <w:rPr>
                <w:rFonts w:cs="仿宋"/>
                <w:kern w:val="0"/>
                <w:sz w:val="24"/>
                <w:szCs w:val="32"/>
                <w:lang w:bidi="ar"/>
              </w:rPr>
              <w:t>、</w:t>
            </w:r>
            <w:r w:rsidRPr="007E75DE">
              <w:rPr>
                <w:rFonts w:cs="仿宋"/>
                <w:kern w:val="0"/>
                <w:sz w:val="24"/>
                <w:szCs w:val="32"/>
                <w:lang w:bidi="ar"/>
              </w:rPr>
              <w:t>14B</w:t>
            </w:r>
            <w:r w:rsidRPr="007E75DE">
              <w:rPr>
                <w:rFonts w:cs="仿宋"/>
                <w:kern w:val="0"/>
                <w:sz w:val="24"/>
                <w:szCs w:val="32"/>
                <w:lang w:bidi="ar"/>
              </w:rPr>
              <w:t>、</w:t>
            </w:r>
            <w:r w:rsidRPr="007E75DE">
              <w:rPr>
                <w:rFonts w:cs="仿宋"/>
                <w:kern w:val="0"/>
                <w:sz w:val="24"/>
                <w:szCs w:val="32"/>
                <w:lang w:bidi="ar"/>
              </w:rPr>
              <w:t>70B</w:t>
            </w:r>
            <w:r w:rsidRPr="007E75DE">
              <w:rPr>
                <w:rFonts w:cs="仿宋"/>
                <w:kern w:val="0"/>
                <w:sz w:val="24"/>
                <w:szCs w:val="32"/>
                <w:lang w:bidi="ar"/>
              </w:rPr>
              <w:t>、</w:t>
            </w:r>
            <w:r w:rsidRPr="007E75DE">
              <w:rPr>
                <w:rFonts w:cs="仿宋"/>
                <w:kern w:val="0"/>
                <w:sz w:val="24"/>
                <w:szCs w:val="32"/>
                <w:lang w:bidi="ar"/>
              </w:rPr>
              <w:t>671B</w:t>
            </w:r>
            <w:r w:rsidRPr="007E75DE">
              <w:rPr>
                <w:rFonts w:cs="仿宋"/>
                <w:kern w:val="0"/>
                <w:sz w:val="24"/>
                <w:szCs w:val="32"/>
                <w:lang w:bidi="ar"/>
              </w:rPr>
              <w:t>等不同参数量的基础模型，支持本地部署，支持开源模型；</w:t>
            </w:r>
          </w:p>
          <w:p w:rsidR="006C3A02" w:rsidRPr="007E75DE" w:rsidRDefault="006C3A02" w:rsidP="006C3A02">
            <w:pPr>
              <w:widowControl/>
              <w:adjustRightInd w:val="0"/>
              <w:snapToGrid w:val="0"/>
              <w:jc w:val="left"/>
              <w:textAlignment w:val="center"/>
              <w:rPr>
                <w:rFonts w:cs="仿宋"/>
                <w:sz w:val="24"/>
                <w:szCs w:val="32"/>
              </w:rPr>
            </w:pPr>
            <w:r w:rsidRPr="007E75DE">
              <w:rPr>
                <w:rFonts w:cs="仿宋" w:hint="eastAsia"/>
                <w:kern w:val="0"/>
                <w:sz w:val="24"/>
                <w:szCs w:val="32"/>
                <w:lang w:bidi="ar"/>
              </w:rPr>
              <w:t>查办一体：支持与存量系统打通，实现问</w:t>
            </w:r>
            <w:r w:rsidRPr="007E75DE">
              <w:rPr>
                <w:rFonts w:cs="仿宋"/>
                <w:kern w:val="0"/>
                <w:sz w:val="24"/>
                <w:szCs w:val="32"/>
                <w:lang w:bidi="ar"/>
              </w:rPr>
              <w:t>-</w:t>
            </w:r>
            <w:r w:rsidRPr="007E75DE">
              <w:rPr>
                <w:rFonts w:cs="仿宋"/>
                <w:kern w:val="0"/>
                <w:sz w:val="24"/>
                <w:szCs w:val="32"/>
                <w:lang w:bidi="ar"/>
              </w:rPr>
              <w:t>答</w:t>
            </w:r>
            <w:r w:rsidRPr="007E75DE">
              <w:rPr>
                <w:rFonts w:cs="仿宋"/>
                <w:kern w:val="0"/>
                <w:sz w:val="24"/>
                <w:szCs w:val="32"/>
                <w:lang w:bidi="ar"/>
              </w:rPr>
              <w:t>-</w:t>
            </w:r>
            <w:r w:rsidRPr="007E75DE">
              <w:rPr>
                <w:rFonts w:cs="仿宋"/>
                <w:kern w:val="0"/>
                <w:sz w:val="24"/>
                <w:szCs w:val="32"/>
                <w:lang w:bidi="ar"/>
              </w:rPr>
              <w:t>办的业务闭环。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9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16</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教育资源专题－学术资源统计场景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26.</w:t>
            </w:r>
            <w:r w:rsidRPr="007E75DE">
              <w:rPr>
                <w:rFonts w:cs="仿宋"/>
                <w:kern w:val="0"/>
                <w:sz w:val="24"/>
                <w:szCs w:val="32"/>
                <w:lang w:bidi="ar"/>
              </w:rPr>
              <w:t>需具备数据模型设计、学术交流、科研成果模块展示的功能</w:t>
            </w:r>
            <w:r w:rsidRPr="007E75DE">
              <w:rPr>
                <w:rStyle w:val="ad"/>
                <w:rFonts w:cs="仿宋" w:hint="eastAsia"/>
                <w:sz w:val="24"/>
                <w:szCs w:val="32"/>
              </w:rPr>
              <w:t>，学术资源</w:t>
            </w:r>
            <w:r w:rsidRPr="007E75DE">
              <w:rPr>
                <w:rFonts w:cs="仿宋" w:hint="eastAsia"/>
                <w:kern w:val="0"/>
                <w:sz w:val="24"/>
                <w:szCs w:val="32"/>
                <w:lang w:bidi="ar"/>
              </w:rPr>
              <w:t>场景设计需包含科研项目、科研经费、科研平台、科研成果等模块，以全面了解和管理学术资源情况。</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17</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全息画像专题－师生画像场景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27.</w:t>
            </w:r>
            <w:r w:rsidRPr="007E75DE">
              <w:rPr>
                <w:rFonts w:cs="仿宋"/>
                <w:kern w:val="0"/>
                <w:sz w:val="24"/>
                <w:szCs w:val="32"/>
                <w:lang w:bidi="ar"/>
              </w:rPr>
              <w:t>教师数据模型设计需包含教师的基础信息、岗位聘任、荣誉信息、学生获奖、项目（课题）、论文、著作、国内培训、学习经历、公开课以及专利或软件著作等关键指标模型。</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060CA" w:rsidRPr="007E75DE" w:rsidTr="006C3A02">
        <w:trPr>
          <w:trHeight w:val="647"/>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18</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031F51">
            <w:pPr>
              <w:widowControl/>
              <w:adjustRightInd w:val="0"/>
              <w:snapToGrid w:val="0"/>
              <w:jc w:val="left"/>
              <w:textAlignment w:val="center"/>
              <w:rPr>
                <w:rFonts w:cs="仿宋"/>
                <w:sz w:val="24"/>
                <w:szCs w:val="32"/>
              </w:rPr>
            </w:pPr>
            <w:r w:rsidRPr="007E75DE">
              <w:rPr>
                <w:rFonts w:cs="仿宋"/>
                <w:kern w:val="0"/>
                <w:sz w:val="24"/>
                <w:szCs w:val="32"/>
                <w:lang w:bidi="ar"/>
              </w:rPr>
              <w:t>28.</w:t>
            </w:r>
            <w:r w:rsidRPr="007E75DE">
              <w:rPr>
                <w:rFonts w:cs="仿宋" w:hint="eastAsia"/>
                <w:kern w:val="0"/>
                <w:sz w:val="24"/>
                <w:szCs w:val="32"/>
                <w:lang w:bidi="ar"/>
              </w:rPr>
              <w:t>支持以男女数字人形式展示教师形象，同时可展示其基础信息、岗位聘任、工作经历、学习经历等信息。包括包括教师专业技术职务聘任、教师资格、师德信息</w:t>
            </w:r>
            <w:r w:rsidRPr="007E75DE">
              <w:rPr>
                <w:rFonts w:cs="仿宋" w:hint="eastAsia"/>
                <w:kern w:val="0"/>
                <w:sz w:val="24"/>
                <w:szCs w:val="32"/>
                <w:lang w:bidi="ar"/>
              </w:rPr>
              <w:t>-</w:t>
            </w:r>
            <w:r w:rsidRPr="007E75DE">
              <w:rPr>
                <w:rFonts w:cs="仿宋" w:hint="eastAsia"/>
                <w:kern w:val="0"/>
                <w:sz w:val="24"/>
                <w:szCs w:val="32"/>
                <w:lang w:bidi="ar"/>
              </w:rPr>
              <w:t>荣誉信息、教育教学、教学科研成果及获奖－项目</w:t>
            </w:r>
            <w:r w:rsidRPr="007E75DE">
              <w:rPr>
                <w:rFonts w:cs="仿宋" w:hint="eastAsia"/>
                <w:kern w:val="0"/>
                <w:sz w:val="24"/>
                <w:szCs w:val="32"/>
                <w:lang w:bidi="ar"/>
              </w:rPr>
              <w:t>(</w:t>
            </w:r>
            <w:r w:rsidRPr="007E75DE">
              <w:rPr>
                <w:rFonts w:cs="仿宋" w:hint="eastAsia"/>
                <w:kern w:val="0"/>
                <w:sz w:val="24"/>
                <w:szCs w:val="32"/>
                <w:lang w:bidi="ar"/>
              </w:rPr>
              <w:t>课题</w:t>
            </w:r>
            <w:r w:rsidRPr="007E75DE">
              <w:rPr>
                <w:rFonts w:cs="仿宋" w:hint="eastAsia"/>
                <w:kern w:val="0"/>
                <w:sz w:val="24"/>
                <w:szCs w:val="32"/>
                <w:lang w:bidi="ar"/>
              </w:rPr>
              <w:t>)</w:t>
            </w:r>
            <w:r w:rsidRPr="007E75DE">
              <w:rPr>
                <w:rFonts w:cs="仿宋" w:hint="eastAsia"/>
                <w:kern w:val="0"/>
                <w:sz w:val="24"/>
                <w:szCs w:val="32"/>
                <w:lang w:bidi="ar"/>
              </w:rPr>
              <w:t>、教学科研成果及获奖－著作、教学科研成果及获奖－论文教学科研成果及获奖－奖励、教学科研成果及获奖－专利或软件著作权、教学科研成果及获奖－指导学生参加竞赛获奖、教学科研成果及获奖－承担公开课等情况、入选人才项目、人才项目、记录教师入选的各类人才项目名称及入选年份、国内培训、技能及证书－其他技能、技能及证书－证书信息等。</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060CA"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19</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031F51">
            <w:pPr>
              <w:widowControl/>
              <w:adjustRightInd w:val="0"/>
              <w:snapToGrid w:val="0"/>
              <w:jc w:val="left"/>
              <w:textAlignment w:val="center"/>
              <w:rPr>
                <w:rFonts w:cs="仿宋"/>
                <w:sz w:val="24"/>
                <w:szCs w:val="32"/>
              </w:rPr>
            </w:pPr>
            <w:r w:rsidRPr="007E75DE">
              <w:rPr>
                <w:rFonts w:cs="仿宋"/>
                <w:kern w:val="0"/>
                <w:sz w:val="24"/>
                <w:szCs w:val="32"/>
                <w:lang w:bidi="ar"/>
              </w:rPr>
              <w:t>29.</w:t>
            </w:r>
            <w:r w:rsidRPr="007E75DE">
              <w:rPr>
                <w:rFonts w:cs="仿宋"/>
                <w:kern w:val="0"/>
                <w:sz w:val="24"/>
                <w:szCs w:val="32"/>
                <w:lang w:bidi="ar"/>
              </w:rPr>
              <w:t>学生画像场景分析模型设计需具备学生的相关信息，包含基础信息、</w:t>
            </w:r>
            <w:r w:rsidRPr="007E75DE">
              <w:rPr>
                <w:rFonts w:cs="仿宋" w:hint="eastAsia"/>
                <w:kern w:val="0"/>
                <w:sz w:val="24"/>
                <w:szCs w:val="32"/>
                <w:lang w:bidi="ar"/>
              </w:rPr>
              <w:t>五育信息、</w:t>
            </w:r>
            <w:r w:rsidRPr="007E75DE">
              <w:rPr>
                <w:rFonts w:cs="仿宋"/>
                <w:kern w:val="0"/>
                <w:sz w:val="24"/>
                <w:szCs w:val="32"/>
                <w:lang w:bidi="ar"/>
              </w:rPr>
              <w:t>课程信息、荣誉信息、学生获奖、科研课题、论文、著作、活动培训、学习经历等。</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20</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30.</w:t>
            </w:r>
            <w:r w:rsidRPr="007E75DE">
              <w:rPr>
                <w:rFonts w:cs="仿宋"/>
                <w:kern w:val="0"/>
                <w:sz w:val="24"/>
                <w:szCs w:val="32"/>
                <w:lang w:bidi="ar"/>
              </w:rPr>
              <w:t>需支持通过</w:t>
            </w:r>
            <w:r w:rsidRPr="007E75DE">
              <w:rPr>
                <w:rFonts w:cs="仿宋"/>
                <w:kern w:val="0"/>
                <w:sz w:val="24"/>
                <w:szCs w:val="32"/>
                <w:lang w:bidi="ar"/>
              </w:rPr>
              <w:t>GIS</w:t>
            </w:r>
            <w:r w:rsidRPr="007E75DE">
              <w:rPr>
                <w:rFonts w:cs="仿宋"/>
                <w:kern w:val="0"/>
                <w:sz w:val="24"/>
                <w:szCs w:val="32"/>
                <w:lang w:bidi="ar"/>
              </w:rPr>
              <w:t>学情分布场景跳转到师生画像场景，将教师数据与学校的地理位置信息进行空间分析和可视化。</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060CA" w:rsidRPr="007E75DE" w:rsidTr="003060CA">
        <w:trPr>
          <w:trHeight w:val="274"/>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21</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031F51">
            <w:pPr>
              <w:widowControl/>
              <w:adjustRightInd w:val="0"/>
              <w:snapToGrid w:val="0"/>
              <w:jc w:val="left"/>
              <w:textAlignment w:val="center"/>
              <w:rPr>
                <w:rFonts w:cs="仿宋"/>
                <w:sz w:val="24"/>
                <w:szCs w:val="32"/>
              </w:rPr>
            </w:pPr>
            <w:r w:rsidRPr="007E75DE">
              <w:rPr>
                <w:rFonts w:cs="仿宋"/>
                <w:kern w:val="0"/>
                <w:sz w:val="24"/>
                <w:szCs w:val="32"/>
                <w:lang w:bidi="ar"/>
              </w:rPr>
              <w:t>31.</w:t>
            </w:r>
            <w:r w:rsidRPr="007E75DE">
              <w:rPr>
                <w:rFonts w:cs="仿宋" w:hint="eastAsia"/>
                <w:kern w:val="0"/>
                <w:sz w:val="24"/>
                <w:szCs w:val="32"/>
                <w:lang w:bidi="ar"/>
              </w:rPr>
              <w:t>支持以男女数字人形式展示学生形象，</w:t>
            </w:r>
            <w:r w:rsidRPr="007E75DE">
              <w:rPr>
                <w:rFonts w:cs="仿宋"/>
                <w:kern w:val="0"/>
                <w:sz w:val="24"/>
                <w:szCs w:val="32"/>
                <w:lang w:bidi="ar"/>
              </w:rPr>
              <w:t>包括对基础信息进行展示、</w:t>
            </w:r>
            <w:r w:rsidRPr="007E75DE">
              <w:rPr>
                <w:rFonts w:cs="仿宋" w:hint="eastAsia"/>
                <w:kern w:val="0"/>
                <w:sz w:val="24"/>
                <w:szCs w:val="32"/>
                <w:lang w:bidi="ar"/>
              </w:rPr>
              <w:t>对五育信息进行展示、</w:t>
            </w:r>
            <w:r w:rsidRPr="007E75DE">
              <w:rPr>
                <w:rFonts w:cs="仿宋"/>
                <w:kern w:val="0"/>
                <w:sz w:val="24"/>
                <w:szCs w:val="32"/>
                <w:lang w:bidi="ar"/>
              </w:rPr>
              <w:t>对高校和高职院校的学生、对中小学学生信息进行展示。</w:t>
            </w:r>
            <w:r w:rsidRPr="007E75DE">
              <w:rPr>
                <w:rFonts w:cs="仿宋" w:hint="eastAsia"/>
                <w:kern w:val="0"/>
                <w:sz w:val="24"/>
                <w:szCs w:val="32"/>
                <w:lang w:bidi="ar"/>
              </w:rPr>
              <w:t>支持通过学校、班级和学生姓名进行人员的检索；支持以时间轴的形式查看学生校内成长经历信息；支持查看学生不同体测时间的身心健康发展数据，包含体测时间、</w:t>
            </w:r>
            <w:r w:rsidRPr="007E75DE">
              <w:rPr>
                <w:rFonts w:cs="仿宋" w:hint="eastAsia"/>
                <w:kern w:val="0"/>
                <w:sz w:val="24"/>
                <w:szCs w:val="32"/>
                <w:lang w:bidi="ar"/>
              </w:rPr>
              <w:t>50</w:t>
            </w:r>
            <w:r w:rsidRPr="007E75DE">
              <w:rPr>
                <w:rFonts w:cs="仿宋" w:hint="eastAsia"/>
                <w:kern w:val="0"/>
                <w:sz w:val="24"/>
                <w:szCs w:val="32"/>
                <w:lang w:bidi="ar"/>
              </w:rPr>
              <w:t>米跑数据、立定跳远数据、引体向上数据和肺活量数据，同时支持以码表方式展示身高体重</w:t>
            </w:r>
            <w:r w:rsidRPr="007E75DE">
              <w:rPr>
                <w:rFonts w:cs="仿宋" w:hint="eastAsia"/>
                <w:kern w:val="0"/>
                <w:sz w:val="24"/>
                <w:szCs w:val="32"/>
                <w:lang w:bidi="ar"/>
              </w:rPr>
              <w:t>BMI</w:t>
            </w:r>
            <w:r w:rsidRPr="007E75DE">
              <w:rPr>
                <w:rFonts w:cs="仿宋" w:hint="eastAsia"/>
                <w:kern w:val="0"/>
                <w:sz w:val="24"/>
                <w:szCs w:val="32"/>
                <w:lang w:bidi="ar"/>
              </w:rPr>
              <w:t>数据信息。</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22</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分析决策专题－财务资产分析场景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32.</w:t>
            </w:r>
            <w:r w:rsidRPr="007E75DE">
              <w:rPr>
                <w:rFonts w:cs="仿宋"/>
                <w:kern w:val="0"/>
                <w:sz w:val="24"/>
                <w:szCs w:val="32"/>
                <w:lang w:bidi="ar"/>
              </w:rPr>
              <w:t>市级教育项目预算：</w:t>
            </w:r>
            <w:r w:rsidRPr="007E75DE">
              <w:rPr>
                <w:rFonts w:cs="仿宋"/>
                <w:kern w:val="0"/>
                <w:sz w:val="24"/>
                <w:szCs w:val="32"/>
                <w:lang w:bidi="ar"/>
              </w:rPr>
              <w:br/>
            </w:r>
            <w:r w:rsidRPr="007E75DE">
              <w:rPr>
                <w:rFonts w:cs="仿宋" w:hint="eastAsia"/>
                <w:kern w:val="0"/>
                <w:sz w:val="24"/>
                <w:szCs w:val="32"/>
                <w:lang w:bidi="ar"/>
              </w:rPr>
              <w:t>支持市级教育项目预算的填报、审批、分配、执行监控及后续管理</w:t>
            </w:r>
            <w:r w:rsidRPr="007E75DE">
              <w:rPr>
                <w:rFonts w:cs="仿宋"/>
                <w:kern w:val="0"/>
                <w:sz w:val="24"/>
                <w:szCs w:val="32"/>
                <w:lang w:bidi="ar"/>
              </w:rPr>
              <w:br/>
            </w:r>
            <w:r w:rsidRPr="007E75DE">
              <w:rPr>
                <w:rFonts w:cs="仿宋" w:hint="eastAsia"/>
                <w:kern w:val="0"/>
                <w:sz w:val="24"/>
                <w:szCs w:val="32"/>
                <w:lang w:bidi="ar"/>
              </w:rPr>
              <w:t>具备预算申报、预算审批、预算调整、预算拆解、预算执行、绩效目标自评的功能</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339"/>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23</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33.</w:t>
            </w:r>
            <w:r w:rsidRPr="007E75DE">
              <w:rPr>
                <w:rFonts w:cs="仿宋"/>
                <w:kern w:val="0"/>
                <w:sz w:val="24"/>
                <w:szCs w:val="32"/>
                <w:lang w:bidi="ar"/>
              </w:rPr>
              <w:t>动态监测</w:t>
            </w:r>
            <w:r w:rsidRPr="007E75DE">
              <w:rPr>
                <w:rFonts w:cs="仿宋"/>
                <w:kern w:val="0"/>
                <w:sz w:val="24"/>
                <w:szCs w:val="32"/>
                <w:lang w:bidi="ar"/>
              </w:rPr>
              <w:t>“</w:t>
            </w:r>
            <w:r w:rsidRPr="007E75DE">
              <w:rPr>
                <w:rFonts w:cs="仿宋"/>
                <w:kern w:val="0"/>
                <w:sz w:val="24"/>
                <w:szCs w:val="32"/>
                <w:lang w:bidi="ar"/>
              </w:rPr>
              <w:t>两个只增不减</w:t>
            </w:r>
            <w:r w:rsidRPr="007E75DE">
              <w:rPr>
                <w:rFonts w:cs="仿宋"/>
                <w:kern w:val="0"/>
                <w:sz w:val="24"/>
                <w:szCs w:val="32"/>
                <w:lang w:bidi="ar"/>
              </w:rPr>
              <w:t>”</w:t>
            </w:r>
            <w:r w:rsidRPr="007E75DE">
              <w:rPr>
                <w:rFonts w:cs="仿宋"/>
                <w:kern w:val="0"/>
                <w:sz w:val="24"/>
                <w:szCs w:val="32"/>
                <w:lang w:bidi="ar"/>
              </w:rPr>
              <w:t>：</w:t>
            </w:r>
            <w:r w:rsidRPr="007E75DE">
              <w:rPr>
                <w:rFonts w:cs="仿宋"/>
                <w:kern w:val="0"/>
                <w:sz w:val="24"/>
                <w:szCs w:val="32"/>
                <w:lang w:bidi="ar"/>
              </w:rPr>
              <w:br/>
            </w:r>
            <w:r w:rsidRPr="007E75DE">
              <w:rPr>
                <w:rFonts w:cs="仿宋" w:hint="eastAsia"/>
                <w:kern w:val="0"/>
                <w:sz w:val="24"/>
                <w:szCs w:val="32"/>
                <w:lang w:bidi="ar"/>
              </w:rPr>
              <w:t>支持各区教育局和各级各类学校在线填报财政教育投入预测表、导入模板数据、进行预算缺口预估和预警分析。</w:t>
            </w:r>
            <w:r w:rsidRPr="007E75DE">
              <w:rPr>
                <w:rFonts w:cs="仿宋"/>
                <w:kern w:val="0"/>
                <w:sz w:val="24"/>
                <w:szCs w:val="32"/>
                <w:lang w:bidi="ar"/>
              </w:rPr>
              <w:br/>
            </w:r>
            <w:r w:rsidRPr="007E75DE">
              <w:rPr>
                <w:rFonts w:cs="仿宋" w:hint="eastAsia"/>
                <w:kern w:val="0"/>
                <w:sz w:val="24"/>
                <w:szCs w:val="32"/>
                <w:lang w:bidi="ar"/>
              </w:rPr>
              <w:t>支持在线填报《财政教育投入预测表》和《学段预测情况表》。</w:t>
            </w:r>
            <w:r w:rsidRPr="007E75DE">
              <w:rPr>
                <w:rFonts w:cs="仿宋"/>
                <w:kern w:val="0"/>
                <w:sz w:val="24"/>
                <w:szCs w:val="32"/>
                <w:lang w:bidi="ar"/>
              </w:rPr>
              <w:br/>
            </w:r>
            <w:r w:rsidRPr="007E75DE">
              <w:rPr>
                <w:rFonts w:cs="仿宋" w:hint="eastAsia"/>
                <w:kern w:val="0"/>
                <w:sz w:val="24"/>
                <w:szCs w:val="32"/>
                <w:lang w:bidi="ar"/>
              </w:rPr>
              <w:t>支持模板导入，且导入失败时提供原因提示。</w:t>
            </w:r>
            <w:r w:rsidRPr="007E75DE">
              <w:rPr>
                <w:rFonts w:cs="仿宋"/>
                <w:kern w:val="0"/>
                <w:sz w:val="24"/>
                <w:szCs w:val="32"/>
                <w:lang w:bidi="ar"/>
              </w:rPr>
              <w:br/>
            </w:r>
            <w:r w:rsidRPr="007E75DE">
              <w:rPr>
                <w:rFonts w:cs="仿宋" w:hint="eastAsia"/>
                <w:kern w:val="0"/>
                <w:sz w:val="24"/>
                <w:szCs w:val="32"/>
                <w:lang w:bidi="ar"/>
              </w:rPr>
              <w:t>支持每月填报已拨付、已支出数据，并估算预算缺口。</w:t>
            </w:r>
            <w:r w:rsidRPr="007E75DE">
              <w:rPr>
                <w:rFonts w:cs="仿宋"/>
                <w:kern w:val="0"/>
                <w:sz w:val="24"/>
                <w:szCs w:val="32"/>
                <w:lang w:bidi="ar"/>
              </w:rPr>
              <w:br/>
            </w:r>
            <w:r w:rsidRPr="007E75DE">
              <w:rPr>
                <w:rFonts w:cs="仿宋" w:hint="eastAsia"/>
                <w:kern w:val="0"/>
                <w:sz w:val="24"/>
                <w:szCs w:val="32"/>
                <w:lang w:bidi="ar"/>
              </w:rPr>
              <w:t>支持分析并预警缺口和数据异常，推送预警信息给相关人员。</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24</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34.</w:t>
            </w:r>
            <w:r w:rsidRPr="007E75DE">
              <w:rPr>
                <w:rFonts w:cs="仿宋"/>
                <w:kern w:val="0"/>
                <w:sz w:val="24"/>
                <w:szCs w:val="32"/>
                <w:lang w:bidi="ar"/>
              </w:rPr>
              <w:t>具备政府采购信息监测功能：包括对接天津政府采购网招标系统数据采集并进行预警分析。</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9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25</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35.</w:t>
            </w:r>
            <w:r w:rsidRPr="007E75DE">
              <w:rPr>
                <w:rFonts w:cs="仿宋"/>
                <w:kern w:val="0"/>
                <w:sz w:val="24"/>
                <w:szCs w:val="32"/>
                <w:lang w:bidi="ar"/>
              </w:rPr>
              <w:t>具备财务管理功能：</w:t>
            </w:r>
            <w:r w:rsidRPr="007E75DE">
              <w:rPr>
                <w:rFonts w:cs="仿宋"/>
                <w:kern w:val="0"/>
                <w:sz w:val="24"/>
                <w:szCs w:val="32"/>
                <w:lang w:bidi="ar"/>
              </w:rPr>
              <w:br/>
            </w:r>
            <w:r w:rsidRPr="007E75DE">
              <w:rPr>
                <w:rFonts w:cs="仿宋" w:hint="eastAsia"/>
                <w:kern w:val="0"/>
                <w:sz w:val="24"/>
                <w:szCs w:val="32"/>
                <w:lang w:bidi="ar"/>
              </w:rPr>
              <w:t>支持各级学校的财务数据填报、预警分析与回溯，确保资产、负债和收入费用的透明监控与合规管理。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26</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36.</w:t>
            </w:r>
            <w:r w:rsidRPr="007E75DE">
              <w:rPr>
                <w:rFonts w:cs="仿宋"/>
                <w:kern w:val="0"/>
                <w:sz w:val="24"/>
                <w:szCs w:val="32"/>
                <w:lang w:bidi="ar"/>
              </w:rPr>
              <w:t>具备系统管理功能：包括组织架构、角色管理、用户管理日志记录管理功能。</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27</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37.</w:t>
            </w:r>
            <w:r w:rsidRPr="007E75DE">
              <w:rPr>
                <w:rFonts w:cs="仿宋"/>
                <w:kern w:val="0"/>
                <w:sz w:val="24"/>
                <w:szCs w:val="32"/>
                <w:lang w:bidi="ar"/>
              </w:rPr>
              <w:t>具备数据统计分析功能：包括数据模型设计和展示。</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bl>
    <w:p w:rsidR="00865DF4" w:rsidRPr="007E75DE" w:rsidRDefault="00FE03FC" w:rsidP="00865DF4">
      <w:pPr>
        <w:spacing w:line="360" w:lineRule="auto"/>
        <w:ind w:firstLineChars="200" w:firstLine="446"/>
        <w:outlineLvl w:val="0"/>
        <w:rPr>
          <w:sz w:val="24"/>
        </w:rPr>
      </w:pPr>
      <w:r w:rsidRPr="007E75DE">
        <w:rPr>
          <w:rFonts w:hint="eastAsia"/>
          <w:sz w:val="24"/>
        </w:rPr>
        <w:t>四</w:t>
      </w:r>
      <w:r w:rsidR="003C1DF6" w:rsidRPr="007E75DE">
        <w:rPr>
          <w:sz w:val="24"/>
        </w:rPr>
        <w:t>、政务云资源</w:t>
      </w:r>
    </w:p>
    <w:p w:rsidR="003C1DF6" w:rsidRPr="007E75DE" w:rsidRDefault="003C1DF6" w:rsidP="003C1DF6">
      <w:pPr>
        <w:spacing w:line="360" w:lineRule="auto"/>
        <w:ind w:firstLineChars="200" w:firstLine="446"/>
        <w:outlineLvl w:val="0"/>
        <w:rPr>
          <w:sz w:val="24"/>
        </w:rPr>
      </w:pPr>
      <w:r w:rsidRPr="007E75DE">
        <w:rPr>
          <w:rFonts w:hint="eastAsia"/>
          <w:sz w:val="24"/>
        </w:rPr>
        <w:t>1</w:t>
      </w:r>
      <w:r w:rsidRPr="007E75DE">
        <w:rPr>
          <w:rFonts w:hint="eastAsia"/>
          <w:sz w:val="24"/>
        </w:rPr>
        <w:t>、基础要求</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）项目提供云资源须为天津市市级政务云资源。</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）云主机之间须可做到隔离保护，其中任何一个云主机发生故障都不应影响同一个宿主机上的其他云主机的正常运行，每个云主机上的用户权限只限于本机之内；云主机须可实现物理机的全部功能，如具有内存、</w:t>
      </w:r>
      <w:r w:rsidRPr="007E75DE">
        <w:rPr>
          <w:rFonts w:hint="eastAsia"/>
          <w:sz w:val="24"/>
        </w:rPr>
        <w:t>CPU</w:t>
      </w:r>
      <w:r w:rsidRPr="007E75DE">
        <w:rPr>
          <w:rFonts w:hint="eastAsia"/>
          <w:sz w:val="24"/>
        </w:rPr>
        <w:t>、网卡、存储等资源，可以指定单独的</w:t>
      </w:r>
      <w:r w:rsidRPr="007E75DE">
        <w:rPr>
          <w:rFonts w:hint="eastAsia"/>
          <w:sz w:val="24"/>
        </w:rPr>
        <w:t>IP</w:t>
      </w:r>
      <w:r w:rsidRPr="007E75DE">
        <w:rPr>
          <w:rFonts w:hint="eastAsia"/>
          <w:sz w:val="24"/>
        </w:rPr>
        <w:t>地址、</w:t>
      </w:r>
      <w:r w:rsidRPr="007E75DE">
        <w:rPr>
          <w:rFonts w:hint="eastAsia"/>
          <w:sz w:val="24"/>
        </w:rPr>
        <w:t>MAC</w:t>
      </w:r>
      <w:r w:rsidRPr="007E75DE">
        <w:rPr>
          <w:rFonts w:hint="eastAsia"/>
          <w:sz w:val="24"/>
        </w:rPr>
        <w:t>地址等；当云主机操作系统出现故障时，支持自动重启或者迁移该云主机，保障业务连续性；多台宿主机可以组成虚拟化集群，集群内的物理机数量可以按需扩展。</w:t>
      </w:r>
    </w:p>
    <w:p w:rsidR="003C1DF6" w:rsidRPr="007E75DE" w:rsidRDefault="003C1DF6" w:rsidP="003C1DF6">
      <w:pPr>
        <w:spacing w:line="360" w:lineRule="auto"/>
        <w:ind w:firstLineChars="200" w:firstLine="446"/>
        <w:outlineLvl w:val="0"/>
        <w:rPr>
          <w:sz w:val="24"/>
        </w:rPr>
      </w:pPr>
      <w:r w:rsidRPr="007E75DE">
        <w:rPr>
          <w:rFonts w:hint="eastAsia"/>
          <w:sz w:val="24"/>
        </w:rPr>
        <w:t>2</w:t>
      </w:r>
      <w:r w:rsidRPr="007E75DE">
        <w:rPr>
          <w:rFonts w:hint="eastAsia"/>
          <w:sz w:val="24"/>
        </w:rPr>
        <w:t>、计算资源要求</w:t>
      </w:r>
    </w:p>
    <w:p w:rsidR="003C1DF6" w:rsidRPr="007E75DE" w:rsidRDefault="003C1DF6" w:rsidP="003C1DF6">
      <w:pPr>
        <w:spacing w:line="360" w:lineRule="auto"/>
        <w:ind w:firstLineChars="200" w:firstLine="446"/>
        <w:outlineLvl w:val="0"/>
        <w:rPr>
          <w:sz w:val="24"/>
        </w:rPr>
      </w:pPr>
      <w:r w:rsidRPr="007E75DE">
        <w:rPr>
          <w:rFonts w:hint="eastAsia"/>
          <w:sz w:val="24"/>
        </w:rPr>
        <w:t>须提供灵活的云服务器配置规格，用户可根据业务需要，随时创建并使用云服务器，可实现分钟级按需交付；创建时可选择实例规格、操作系统、系统盘、数据盘、专有网络</w:t>
      </w:r>
      <w:r w:rsidRPr="007E75DE">
        <w:rPr>
          <w:rFonts w:hint="eastAsia"/>
          <w:sz w:val="24"/>
        </w:rPr>
        <w:t>VPC</w:t>
      </w:r>
      <w:r w:rsidRPr="007E75DE">
        <w:rPr>
          <w:rFonts w:hint="eastAsia"/>
          <w:sz w:val="24"/>
        </w:rPr>
        <w:t>、安全组、弹性公网</w:t>
      </w:r>
      <w:r w:rsidRPr="007E75DE">
        <w:rPr>
          <w:rFonts w:hint="eastAsia"/>
          <w:sz w:val="24"/>
        </w:rPr>
        <w:t>IP</w:t>
      </w:r>
      <w:r w:rsidRPr="007E75DE">
        <w:rPr>
          <w:rFonts w:hint="eastAsia"/>
          <w:sz w:val="24"/>
        </w:rPr>
        <w:t>，可设置云服务器的实例名称、登录密码；支持手动设置私网</w:t>
      </w:r>
      <w:r w:rsidRPr="007E75DE">
        <w:rPr>
          <w:rFonts w:hint="eastAsia"/>
          <w:sz w:val="24"/>
        </w:rPr>
        <w:t>IP</w:t>
      </w:r>
      <w:r w:rsidRPr="007E75DE">
        <w:rPr>
          <w:rFonts w:hint="eastAsia"/>
          <w:sz w:val="24"/>
        </w:rPr>
        <w:t>；支持使用自定义私有镜像、公共镜像、共享镜像或市场镜像；支持多台云服务器创建在不同的宿主机上；用户可以根据自身业务需求进行升配及降配；支持用户对单台、多台云服务器进行开机、关机、重启、重置密码等操作；支持对云服务器克隆；提供网卡管理功能；提供安全组管理功能；提供镜像管理功能；支持查看云服务器的</w:t>
      </w:r>
      <w:r w:rsidRPr="007E75DE">
        <w:rPr>
          <w:rFonts w:hint="eastAsia"/>
          <w:sz w:val="24"/>
        </w:rPr>
        <w:t>CPU</w:t>
      </w:r>
      <w:r w:rsidRPr="007E75DE">
        <w:rPr>
          <w:rFonts w:hint="eastAsia"/>
          <w:sz w:val="24"/>
        </w:rPr>
        <w:t>使用率、内存使用率、内存使用量、磁盘使用率、磁盘使用量、磁盘读</w:t>
      </w:r>
      <w:r w:rsidRPr="007E75DE">
        <w:rPr>
          <w:rFonts w:hint="eastAsia"/>
          <w:sz w:val="24"/>
        </w:rPr>
        <w:t>/</w:t>
      </w:r>
      <w:r w:rsidRPr="007E75DE">
        <w:rPr>
          <w:rFonts w:hint="eastAsia"/>
          <w:sz w:val="24"/>
        </w:rPr>
        <w:t>写带宽、磁盘读</w:t>
      </w:r>
      <w:r w:rsidRPr="007E75DE">
        <w:rPr>
          <w:rFonts w:hint="eastAsia"/>
          <w:sz w:val="24"/>
        </w:rPr>
        <w:t>/</w:t>
      </w:r>
      <w:r w:rsidRPr="007E75DE">
        <w:rPr>
          <w:rFonts w:hint="eastAsia"/>
          <w:sz w:val="24"/>
        </w:rPr>
        <w:t>写</w:t>
      </w:r>
      <w:r w:rsidRPr="007E75DE">
        <w:rPr>
          <w:rFonts w:hint="eastAsia"/>
          <w:sz w:val="24"/>
        </w:rPr>
        <w:t>IOPS</w:t>
      </w:r>
      <w:r w:rsidRPr="007E75DE">
        <w:rPr>
          <w:rFonts w:hint="eastAsia"/>
          <w:sz w:val="24"/>
        </w:rPr>
        <w:t>、读写等待时间、流入</w:t>
      </w:r>
      <w:r w:rsidRPr="007E75DE">
        <w:rPr>
          <w:rFonts w:hint="eastAsia"/>
          <w:sz w:val="24"/>
        </w:rPr>
        <w:t>/</w:t>
      </w:r>
      <w:r w:rsidRPr="007E75DE">
        <w:rPr>
          <w:rFonts w:hint="eastAsia"/>
          <w:sz w:val="24"/>
        </w:rPr>
        <w:t>流出速率监控信息、丢包率、丢包数、</w:t>
      </w:r>
      <w:r w:rsidRPr="007E75DE">
        <w:rPr>
          <w:rFonts w:hint="eastAsia"/>
          <w:sz w:val="24"/>
        </w:rPr>
        <w:t>TCP</w:t>
      </w:r>
      <w:r w:rsidRPr="007E75DE">
        <w:rPr>
          <w:rFonts w:hint="eastAsia"/>
          <w:sz w:val="24"/>
        </w:rPr>
        <w:t>连接数等信息。</w:t>
      </w:r>
    </w:p>
    <w:p w:rsidR="003C1DF6" w:rsidRPr="007E75DE" w:rsidRDefault="003C1DF6" w:rsidP="003C1DF6">
      <w:pPr>
        <w:spacing w:line="360" w:lineRule="auto"/>
        <w:ind w:firstLineChars="200" w:firstLine="446"/>
        <w:outlineLvl w:val="0"/>
        <w:rPr>
          <w:sz w:val="24"/>
        </w:rPr>
      </w:pPr>
      <w:r w:rsidRPr="007E75DE">
        <w:rPr>
          <w:rFonts w:hint="eastAsia"/>
          <w:sz w:val="24"/>
        </w:rPr>
        <w:t>3</w:t>
      </w:r>
      <w:r w:rsidRPr="007E75DE">
        <w:rPr>
          <w:rFonts w:hint="eastAsia"/>
          <w:sz w:val="24"/>
        </w:rPr>
        <w:t>、存储资源要求</w:t>
      </w:r>
    </w:p>
    <w:p w:rsidR="003C1DF6" w:rsidRPr="007E75DE" w:rsidRDefault="003C1DF6" w:rsidP="003C1DF6">
      <w:pPr>
        <w:spacing w:line="360" w:lineRule="auto"/>
        <w:ind w:firstLineChars="200" w:firstLine="446"/>
        <w:outlineLvl w:val="0"/>
        <w:rPr>
          <w:sz w:val="24"/>
        </w:rPr>
      </w:pPr>
      <w:r w:rsidRPr="007E75DE">
        <w:rPr>
          <w:rFonts w:hint="eastAsia"/>
          <w:sz w:val="24"/>
        </w:rPr>
        <w:t>用户可以将单独创建的数据盘挂载到云主机上；用户可以将数据盘从云主机上卸载下来；当云盘容量不满足业务需要时，用户可进行弹性扩容；用户可以创建快照进行数据保护；用户可查看读写</w:t>
      </w:r>
      <w:r w:rsidRPr="007E75DE">
        <w:rPr>
          <w:rFonts w:hint="eastAsia"/>
          <w:sz w:val="24"/>
        </w:rPr>
        <w:t>IOPS</w:t>
      </w:r>
      <w:r w:rsidRPr="007E75DE">
        <w:rPr>
          <w:rFonts w:hint="eastAsia"/>
          <w:sz w:val="24"/>
        </w:rPr>
        <w:t>、吞吐量、时延等基本性能监控信息；用户可查看操作日志，包括操作类型、操作人、操作结果、操作时间；支持创建备份策略，创建时可以选择备份周期、备份时间点和备份副本保留规则；备份策略创建完成后可以修改；支持删除备份策略。</w:t>
      </w:r>
    </w:p>
    <w:p w:rsidR="003C1DF6" w:rsidRPr="007E75DE" w:rsidRDefault="003C1DF6" w:rsidP="003C1DF6">
      <w:pPr>
        <w:spacing w:line="360" w:lineRule="auto"/>
        <w:ind w:firstLineChars="200" w:firstLine="446"/>
        <w:outlineLvl w:val="0"/>
        <w:rPr>
          <w:sz w:val="24"/>
        </w:rPr>
      </w:pPr>
      <w:r w:rsidRPr="007E75DE">
        <w:rPr>
          <w:rFonts w:hint="eastAsia"/>
          <w:sz w:val="24"/>
        </w:rPr>
        <w:t>4</w:t>
      </w:r>
      <w:r w:rsidRPr="007E75DE">
        <w:rPr>
          <w:rFonts w:hint="eastAsia"/>
          <w:sz w:val="24"/>
        </w:rPr>
        <w:t>、网络资源要求</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）须提供专有网络</w:t>
      </w:r>
      <w:r w:rsidRPr="007E75DE">
        <w:rPr>
          <w:rFonts w:hint="eastAsia"/>
          <w:sz w:val="24"/>
        </w:rPr>
        <w:t>VPC</w:t>
      </w:r>
      <w:r w:rsidRPr="007E75DE">
        <w:rPr>
          <w:rFonts w:hint="eastAsia"/>
          <w:sz w:val="24"/>
        </w:rPr>
        <w:t>，支持在线创建、删除专有网络</w:t>
      </w:r>
      <w:r w:rsidRPr="007E75DE">
        <w:rPr>
          <w:rFonts w:hint="eastAsia"/>
          <w:sz w:val="24"/>
        </w:rPr>
        <w:t>VPC</w:t>
      </w:r>
      <w:r w:rsidRPr="007E75DE">
        <w:rPr>
          <w:rFonts w:hint="eastAsia"/>
          <w:sz w:val="24"/>
        </w:rPr>
        <w:t>，支持对创建的专有网络进行查看、重命名操作；支持通过专有网络</w:t>
      </w:r>
      <w:r w:rsidRPr="007E75DE">
        <w:rPr>
          <w:rFonts w:hint="eastAsia"/>
          <w:sz w:val="24"/>
        </w:rPr>
        <w:t>VPC</w:t>
      </w:r>
      <w:r w:rsidRPr="007E75DE">
        <w:rPr>
          <w:rFonts w:hint="eastAsia"/>
          <w:sz w:val="24"/>
        </w:rPr>
        <w:t>的对基本云资源和网络资源进行划分隔离；支持添加自定义路由条目；支持已创建单栈子网开启</w:t>
      </w:r>
      <w:r w:rsidRPr="007E75DE">
        <w:rPr>
          <w:rFonts w:hint="eastAsia"/>
          <w:sz w:val="24"/>
        </w:rPr>
        <w:t>IPv6</w:t>
      </w:r>
      <w:r w:rsidRPr="007E75DE">
        <w:rPr>
          <w:rFonts w:hint="eastAsia"/>
          <w:sz w:val="24"/>
        </w:rPr>
        <w:t>双栈；支持网络</w:t>
      </w:r>
      <w:r w:rsidRPr="007E75DE">
        <w:rPr>
          <w:rFonts w:hint="eastAsia"/>
          <w:sz w:val="24"/>
        </w:rPr>
        <w:t>ACL</w:t>
      </w:r>
      <w:r w:rsidRPr="007E75DE">
        <w:rPr>
          <w:rFonts w:hint="eastAsia"/>
          <w:sz w:val="24"/>
        </w:rPr>
        <w:t>；支持虚拟</w:t>
      </w:r>
      <w:r w:rsidRPr="007E75DE">
        <w:rPr>
          <w:rFonts w:hint="eastAsia"/>
          <w:sz w:val="24"/>
        </w:rPr>
        <w:t>IP</w:t>
      </w:r>
      <w:r w:rsidRPr="007E75DE">
        <w:rPr>
          <w:rFonts w:hint="eastAsia"/>
          <w:sz w:val="24"/>
        </w:rPr>
        <w:t>；每个</w:t>
      </w:r>
      <w:r w:rsidRPr="007E75DE">
        <w:rPr>
          <w:rFonts w:hint="eastAsia"/>
          <w:sz w:val="24"/>
        </w:rPr>
        <w:t>VPC</w:t>
      </w:r>
      <w:r w:rsidRPr="007E75DE">
        <w:rPr>
          <w:rFonts w:hint="eastAsia"/>
          <w:sz w:val="24"/>
        </w:rPr>
        <w:t>可创建一个路由器，对应一个路由表。</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）须提供弹性公网</w:t>
      </w:r>
      <w:r w:rsidRPr="007E75DE">
        <w:rPr>
          <w:rFonts w:hint="eastAsia"/>
          <w:sz w:val="24"/>
        </w:rPr>
        <w:t>IP</w:t>
      </w:r>
      <w:r w:rsidRPr="007E75DE">
        <w:rPr>
          <w:rFonts w:hint="eastAsia"/>
          <w:sz w:val="24"/>
        </w:rPr>
        <w:t>，支持弹性公网</w:t>
      </w:r>
      <w:r w:rsidRPr="007E75DE">
        <w:rPr>
          <w:rFonts w:hint="eastAsia"/>
          <w:sz w:val="24"/>
        </w:rPr>
        <w:t>IP</w:t>
      </w:r>
      <w:r w:rsidRPr="007E75DE">
        <w:rPr>
          <w:rFonts w:hint="eastAsia"/>
          <w:sz w:val="24"/>
        </w:rPr>
        <w:t>的创建、退订、查询；支持弹性公网</w:t>
      </w:r>
      <w:r w:rsidRPr="007E75DE">
        <w:rPr>
          <w:rFonts w:hint="eastAsia"/>
          <w:sz w:val="24"/>
        </w:rPr>
        <w:t>IP</w:t>
      </w:r>
      <w:r w:rsidRPr="007E75DE">
        <w:rPr>
          <w:rFonts w:hint="eastAsia"/>
          <w:sz w:val="24"/>
        </w:rPr>
        <w:t>绑定以及解绑云服务器、裸金属服务器以及负载均衡；支持</w:t>
      </w:r>
      <w:r w:rsidRPr="007E75DE">
        <w:rPr>
          <w:rFonts w:hint="eastAsia"/>
          <w:sz w:val="24"/>
        </w:rPr>
        <w:t>IPv4</w:t>
      </w:r>
      <w:r w:rsidRPr="007E75DE">
        <w:rPr>
          <w:rFonts w:hint="eastAsia"/>
          <w:sz w:val="24"/>
        </w:rPr>
        <w:t>、</w:t>
      </w:r>
      <w:r w:rsidRPr="007E75DE">
        <w:rPr>
          <w:rFonts w:hint="eastAsia"/>
          <w:sz w:val="24"/>
        </w:rPr>
        <w:t>IPv6</w:t>
      </w:r>
      <w:r w:rsidRPr="007E75DE">
        <w:rPr>
          <w:rFonts w:hint="eastAsia"/>
          <w:sz w:val="24"/>
        </w:rPr>
        <w:t>，支持最大带宽值不小于</w:t>
      </w:r>
      <w:r w:rsidRPr="007E75DE">
        <w:rPr>
          <w:rFonts w:hint="eastAsia"/>
          <w:sz w:val="24"/>
        </w:rPr>
        <w:t>1Gbps</w:t>
      </w:r>
      <w:r w:rsidRPr="007E75DE">
        <w:rPr>
          <w:rFonts w:hint="eastAsia"/>
          <w:sz w:val="24"/>
        </w:rPr>
        <w:t>；支持对弹性公网</w:t>
      </w:r>
      <w:r w:rsidRPr="007E75DE">
        <w:rPr>
          <w:rFonts w:hint="eastAsia"/>
          <w:sz w:val="24"/>
        </w:rPr>
        <w:t>IP</w:t>
      </w:r>
      <w:r w:rsidRPr="007E75DE">
        <w:rPr>
          <w:rFonts w:hint="eastAsia"/>
          <w:sz w:val="24"/>
        </w:rPr>
        <w:t>公网流入速率以及流出速率的监控。</w:t>
      </w:r>
    </w:p>
    <w:p w:rsidR="003C1DF6" w:rsidRPr="007E75DE" w:rsidRDefault="003C1DF6" w:rsidP="003C1DF6">
      <w:pPr>
        <w:spacing w:line="360" w:lineRule="auto"/>
        <w:ind w:firstLineChars="200" w:firstLine="446"/>
        <w:outlineLvl w:val="0"/>
        <w:rPr>
          <w:sz w:val="24"/>
        </w:rPr>
      </w:pPr>
      <w:r w:rsidRPr="007E75DE">
        <w:rPr>
          <w:rFonts w:hint="eastAsia"/>
          <w:sz w:val="24"/>
        </w:rPr>
        <w:t>5</w:t>
      </w:r>
      <w:r w:rsidRPr="007E75DE">
        <w:rPr>
          <w:rFonts w:hint="eastAsia"/>
          <w:sz w:val="24"/>
        </w:rPr>
        <w:t>、安全资源要求</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）提供云防火墙，包括精细化访问控制、高效威胁防护和高级威胁检测等功能。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）提供云</w:t>
      </w:r>
      <w:r w:rsidRPr="007E75DE">
        <w:rPr>
          <w:rFonts w:hint="eastAsia"/>
          <w:sz w:val="24"/>
        </w:rPr>
        <w:t>Web</w:t>
      </w:r>
      <w:r w:rsidRPr="007E75DE">
        <w:rPr>
          <w:rFonts w:hint="eastAsia"/>
          <w:sz w:val="24"/>
        </w:rPr>
        <w:t>应用防火墙，包括注入攻击防护，跨站脚本攻击（钓鱼攻击）防护，网页木马防护，信息泄露防护，网络</w:t>
      </w:r>
      <w:r w:rsidRPr="007E75DE">
        <w:rPr>
          <w:rFonts w:hint="eastAsia"/>
          <w:sz w:val="24"/>
        </w:rPr>
        <w:t>/</w:t>
      </w:r>
      <w:r w:rsidRPr="007E75DE">
        <w:rPr>
          <w:rFonts w:hint="eastAsia"/>
          <w:sz w:val="24"/>
        </w:rPr>
        <w:t>应用层</w:t>
      </w:r>
      <w:r w:rsidRPr="007E75DE">
        <w:rPr>
          <w:rFonts w:hint="eastAsia"/>
          <w:sz w:val="24"/>
        </w:rPr>
        <w:t>DOS</w:t>
      </w:r>
      <w:r w:rsidRPr="007E75DE">
        <w:rPr>
          <w:rFonts w:hint="eastAsia"/>
          <w:sz w:val="24"/>
        </w:rPr>
        <w:t>攻击防护等功能。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）提供云防篡改，可对</w:t>
      </w:r>
      <w:r w:rsidRPr="007E75DE">
        <w:rPr>
          <w:rFonts w:hint="eastAsia"/>
          <w:sz w:val="24"/>
        </w:rPr>
        <w:t>Web</w:t>
      </w:r>
      <w:r w:rsidRPr="007E75DE">
        <w:rPr>
          <w:rFonts w:hint="eastAsia"/>
          <w:sz w:val="24"/>
        </w:rPr>
        <w:t>站点目录提供全方位的保护，防止黑客、病毒等对目录中的网页、电子文档、图片等任何类型的文件进行非法篡改和破坏产品。</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4</w:t>
      </w:r>
      <w:r w:rsidRPr="007E75DE">
        <w:rPr>
          <w:rFonts w:hint="eastAsia"/>
          <w:sz w:val="24"/>
        </w:rPr>
        <w:t>）提供云主机安全，包括病毒防御、</w:t>
      </w:r>
      <w:r w:rsidRPr="007E75DE">
        <w:rPr>
          <w:rFonts w:hint="eastAsia"/>
          <w:sz w:val="24"/>
        </w:rPr>
        <w:t>APT</w:t>
      </w:r>
      <w:r w:rsidRPr="007E75DE">
        <w:rPr>
          <w:rFonts w:hint="eastAsia"/>
          <w:sz w:val="24"/>
        </w:rPr>
        <w:t>攻击防御、</w:t>
      </w:r>
      <w:r w:rsidRPr="007E75DE">
        <w:rPr>
          <w:rFonts w:hint="eastAsia"/>
          <w:sz w:val="24"/>
        </w:rPr>
        <w:t xml:space="preserve">webshell </w:t>
      </w:r>
      <w:r w:rsidRPr="007E75DE">
        <w:rPr>
          <w:rFonts w:hint="eastAsia"/>
          <w:sz w:val="24"/>
        </w:rPr>
        <w:t>防御、安全基线核查、防暴力破解、防火墙等功能保护云服务器免遭黑客、病毒的攻击的产品。</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5</w:t>
      </w:r>
      <w:r w:rsidRPr="007E75DE">
        <w:rPr>
          <w:rFonts w:hint="eastAsia"/>
          <w:sz w:val="24"/>
        </w:rPr>
        <w:t>）提供云</w:t>
      </w:r>
      <w:r w:rsidRPr="007E75DE">
        <w:rPr>
          <w:rFonts w:hint="eastAsia"/>
          <w:sz w:val="24"/>
        </w:rPr>
        <w:t>VPN</w:t>
      </w:r>
      <w:r w:rsidRPr="007E75DE">
        <w:rPr>
          <w:rFonts w:hint="eastAsia"/>
          <w:sz w:val="24"/>
        </w:rPr>
        <w:t>网关，支持建立</w:t>
      </w:r>
      <w:r w:rsidRPr="007E75DE">
        <w:rPr>
          <w:rFonts w:hint="eastAsia"/>
          <w:sz w:val="24"/>
        </w:rPr>
        <w:t>IPSec VPN</w:t>
      </w:r>
      <w:r w:rsidRPr="007E75DE">
        <w:rPr>
          <w:rFonts w:hint="eastAsia"/>
          <w:sz w:val="24"/>
        </w:rPr>
        <w:t>、</w:t>
      </w:r>
      <w:r w:rsidRPr="007E75DE">
        <w:rPr>
          <w:rFonts w:hint="eastAsia"/>
          <w:sz w:val="24"/>
        </w:rPr>
        <w:t>SSL VPN</w:t>
      </w:r>
      <w:r w:rsidRPr="007E75DE">
        <w:rPr>
          <w:rFonts w:hint="eastAsia"/>
          <w:sz w:val="24"/>
        </w:rPr>
        <w:t>通道。</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6</w:t>
      </w:r>
      <w:r w:rsidRPr="007E75DE">
        <w:rPr>
          <w:rFonts w:hint="eastAsia"/>
          <w:sz w:val="24"/>
        </w:rPr>
        <w:t>）提供云堡垒机，包括资产账号管理、运维操作审计等功能。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7</w:t>
      </w:r>
      <w:r w:rsidRPr="007E75DE">
        <w:rPr>
          <w:rFonts w:hint="eastAsia"/>
          <w:sz w:val="24"/>
        </w:rPr>
        <w:t>）提供日志审计服务，通过接入用户各节点产生的日志信息，为用户提供日志的安全存储、检索、监测、告警等能力。</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8</w:t>
      </w:r>
      <w:r w:rsidRPr="007E75DE">
        <w:rPr>
          <w:rFonts w:hint="eastAsia"/>
          <w:sz w:val="24"/>
        </w:rPr>
        <w:t>）提供云数据库审计，可对来自应用系统客户端和</w:t>
      </w:r>
      <w:r w:rsidRPr="007E75DE">
        <w:rPr>
          <w:rFonts w:hint="eastAsia"/>
          <w:sz w:val="24"/>
        </w:rPr>
        <w:t>DBA</w:t>
      </w:r>
      <w:r w:rsidRPr="007E75DE">
        <w:rPr>
          <w:rFonts w:hint="eastAsia"/>
          <w:sz w:val="24"/>
        </w:rPr>
        <w:t>对数据库的访问行为进行全面审计，对</w:t>
      </w:r>
      <w:r w:rsidRPr="007E75DE">
        <w:rPr>
          <w:rFonts w:hint="eastAsia"/>
          <w:sz w:val="24"/>
        </w:rPr>
        <w:t>SQL</w:t>
      </w:r>
      <w:r w:rsidRPr="007E75DE">
        <w:rPr>
          <w:rFonts w:hint="eastAsia"/>
          <w:sz w:val="24"/>
        </w:rPr>
        <w:t>注入、危险操作进行记录和实时预警。</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9</w:t>
      </w:r>
      <w:r w:rsidRPr="007E75DE">
        <w:rPr>
          <w:rFonts w:hint="eastAsia"/>
          <w:sz w:val="24"/>
        </w:rPr>
        <w:t>）提供漏洞扫描，包括资产管理、系统漏扫、网站漏扫、数据库漏扫、弱口令扫描、实时在线的网站监控预警、等级保护检查评估等功能。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10</w:t>
      </w:r>
      <w:r w:rsidRPr="007E75DE">
        <w:rPr>
          <w:rFonts w:hint="eastAsia"/>
          <w:sz w:val="24"/>
        </w:rPr>
        <w:t>）提供基于国产密码标准体系和密码管理体系密码服务套餐，包括云密码机、签名验签、时间戳、密钥管理、</w:t>
      </w:r>
      <w:r w:rsidRPr="007E75DE">
        <w:rPr>
          <w:rFonts w:hint="eastAsia"/>
          <w:sz w:val="24"/>
        </w:rPr>
        <w:t>CA</w:t>
      </w:r>
      <w:r w:rsidRPr="007E75DE">
        <w:rPr>
          <w:rFonts w:hint="eastAsia"/>
          <w:sz w:val="24"/>
        </w:rPr>
        <w:t>数字证书认证、移动端数据安全、国密</w:t>
      </w:r>
      <w:r w:rsidRPr="007E75DE">
        <w:rPr>
          <w:rFonts w:hint="eastAsia"/>
          <w:sz w:val="24"/>
        </w:rPr>
        <w:t>VPN</w:t>
      </w:r>
      <w:r w:rsidRPr="007E75DE">
        <w:rPr>
          <w:rFonts w:hint="eastAsia"/>
          <w:sz w:val="24"/>
        </w:rPr>
        <w:t>、数据库加密、隧道加密、电子签章等服务。</w:t>
      </w:r>
    </w:p>
    <w:p w:rsidR="003C1DF6" w:rsidRPr="007E75DE" w:rsidRDefault="003C1DF6" w:rsidP="00865DF4">
      <w:pPr>
        <w:spacing w:line="360" w:lineRule="auto"/>
        <w:ind w:firstLineChars="200" w:firstLine="446"/>
        <w:outlineLvl w:val="0"/>
        <w:rPr>
          <w:sz w:val="24"/>
        </w:rPr>
      </w:pPr>
      <w:r w:rsidRPr="007E75DE">
        <w:rPr>
          <w:rFonts w:hint="eastAsia"/>
          <w:sz w:val="24"/>
        </w:rPr>
        <w:t>6</w:t>
      </w:r>
      <w:r w:rsidRPr="007E75DE">
        <w:rPr>
          <w:rFonts w:hint="eastAsia"/>
          <w:sz w:val="24"/>
        </w:rPr>
        <w:t>、云资源清单</w:t>
      </w:r>
    </w:p>
    <w:p w:rsidR="003C1DF6" w:rsidRPr="007E75DE" w:rsidRDefault="003C1DF6" w:rsidP="00865DF4">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）政务云计算、存储资源需求清单（集采内）</w:t>
      </w:r>
    </w:p>
    <w:tbl>
      <w:tblPr>
        <w:tblW w:w="10357" w:type="dxa"/>
        <w:jc w:val="center"/>
        <w:tblLook w:val="04A0" w:firstRow="1" w:lastRow="0" w:firstColumn="1" w:lastColumn="0" w:noHBand="0" w:noVBand="1"/>
      </w:tblPr>
      <w:tblGrid>
        <w:gridCol w:w="440"/>
        <w:gridCol w:w="440"/>
        <w:gridCol w:w="852"/>
        <w:gridCol w:w="455"/>
        <w:gridCol w:w="663"/>
        <w:gridCol w:w="440"/>
        <w:gridCol w:w="823"/>
        <w:gridCol w:w="979"/>
        <w:gridCol w:w="979"/>
        <w:gridCol w:w="979"/>
        <w:gridCol w:w="828"/>
        <w:gridCol w:w="828"/>
        <w:gridCol w:w="823"/>
        <w:gridCol w:w="828"/>
      </w:tblGrid>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序号</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区域</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资源名称</w:t>
            </w:r>
          </w:p>
        </w:tc>
        <w:tc>
          <w:tcPr>
            <w:tcW w:w="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一级分类</w:t>
            </w: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二级分类</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数量</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VCPU</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内存（</w:t>
            </w:r>
            <w:r w:rsidRPr="007E75DE">
              <w:rPr>
                <w:rFonts w:cs="宋体" w:hint="eastAsia"/>
                <w:bCs/>
                <w:kern w:val="0"/>
                <w:sz w:val="24"/>
                <w:szCs w:val="21"/>
                <w:lang w:bidi="ar"/>
              </w:rPr>
              <w:t>GB</w:t>
            </w:r>
            <w:r w:rsidRPr="007E75DE">
              <w:rPr>
                <w:rFonts w:cs="宋体" w:hint="eastAsia"/>
                <w:bCs/>
                <w:kern w:val="0"/>
                <w:sz w:val="24"/>
                <w:szCs w:val="21"/>
                <w:lang w:bidi="ar"/>
              </w:rPr>
              <w:t>）</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系统盘（</w:t>
            </w:r>
            <w:r w:rsidRPr="007E75DE">
              <w:rPr>
                <w:rFonts w:cs="宋体" w:hint="eastAsia"/>
                <w:bCs/>
                <w:kern w:val="0"/>
                <w:sz w:val="24"/>
                <w:szCs w:val="21"/>
                <w:lang w:bidi="ar"/>
              </w:rPr>
              <w:t>GB</w:t>
            </w:r>
            <w:r w:rsidRPr="007E75DE">
              <w:rPr>
                <w:rFonts w:cs="宋体" w:hint="eastAsia"/>
                <w:bCs/>
                <w:kern w:val="0"/>
                <w:sz w:val="24"/>
                <w:szCs w:val="21"/>
                <w:lang w:bidi="ar"/>
              </w:rPr>
              <w:t>）</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kern w:val="0"/>
                <w:sz w:val="24"/>
                <w:szCs w:val="21"/>
                <w:lang w:bidi="ar"/>
              </w:rPr>
            </w:pPr>
            <w:r w:rsidRPr="007E75DE">
              <w:rPr>
                <w:rFonts w:cs="宋体" w:hint="eastAsia"/>
                <w:bCs/>
                <w:kern w:val="0"/>
                <w:sz w:val="24"/>
                <w:szCs w:val="21"/>
                <w:lang w:bidi="ar"/>
              </w:rPr>
              <w:t>数据盘</w:t>
            </w:r>
          </w:p>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w:t>
            </w:r>
            <w:r w:rsidRPr="007E75DE">
              <w:rPr>
                <w:rFonts w:cs="宋体" w:hint="eastAsia"/>
                <w:bCs/>
                <w:kern w:val="0"/>
                <w:sz w:val="24"/>
                <w:szCs w:val="21"/>
                <w:lang w:bidi="ar"/>
              </w:rPr>
              <w:t>GB</w:t>
            </w:r>
            <w:r w:rsidRPr="007E75DE">
              <w:rPr>
                <w:rFonts w:cs="宋体" w:hint="eastAsia"/>
                <w:bCs/>
                <w:kern w:val="0"/>
                <w:sz w:val="24"/>
                <w:szCs w:val="21"/>
                <w:lang w:bidi="ar"/>
              </w:rPr>
              <w:t>）</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系统盘合计（</w:t>
            </w:r>
            <w:r w:rsidRPr="007E75DE">
              <w:rPr>
                <w:rFonts w:cs="宋体" w:hint="eastAsia"/>
                <w:bCs/>
                <w:kern w:val="0"/>
                <w:sz w:val="24"/>
                <w:szCs w:val="21"/>
                <w:lang w:bidi="ar"/>
              </w:rPr>
              <w:t>GB)</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数据盘合计（</w:t>
            </w:r>
            <w:r w:rsidRPr="007E75DE">
              <w:rPr>
                <w:rFonts w:cs="宋体" w:hint="eastAsia"/>
                <w:bCs/>
                <w:kern w:val="0"/>
                <w:sz w:val="24"/>
                <w:szCs w:val="21"/>
                <w:lang w:bidi="ar"/>
              </w:rPr>
              <w:t>GB)</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VCPU</w:t>
            </w:r>
            <w:r w:rsidRPr="007E75DE">
              <w:rPr>
                <w:rFonts w:cs="宋体" w:hint="eastAsia"/>
                <w:bCs/>
                <w:kern w:val="0"/>
                <w:sz w:val="24"/>
                <w:szCs w:val="21"/>
                <w:lang w:bidi="ar"/>
              </w:rPr>
              <w:t>总数</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内存总数（</w:t>
            </w:r>
            <w:r w:rsidRPr="007E75DE">
              <w:rPr>
                <w:rFonts w:cs="宋体" w:hint="eastAsia"/>
                <w:bCs/>
                <w:kern w:val="0"/>
                <w:sz w:val="24"/>
                <w:szCs w:val="21"/>
                <w:lang w:bidi="ar"/>
              </w:rPr>
              <w:t>GB)</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4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政务外网区</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教育数据平台运维管理模块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kern w:val="0"/>
                <w:sz w:val="24"/>
                <w:szCs w:val="21"/>
                <w:lang w:bidi="ar"/>
              </w:rPr>
            </w:pPr>
          </w:p>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w:t>
            </w: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数据库</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1000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数据集成模块、数据治理模块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数据可视化报表模块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教育智能填报模块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驾驶舱</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7</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财务资产一体化系统</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反向代理服务器</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9</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缓存服务器</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10</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大数据管理服务</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11</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大数据计算存储服务</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4000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750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160</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trino</w:t>
            </w:r>
            <w:r w:rsidRPr="007E75DE">
              <w:rPr>
                <w:rFonts w:cs="宋体" w:hint="eastAsia"/>
                <w:kern w:val="0"/>
                <w:sz w:val="24"/>
                <w:szCs w:val="21"/>
                <w:lang w:bidi="ar"/>
              </w:rPr>
              <w:t>引擎</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96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192</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13</w:t>
            </w:r>
          </w:p>
        </w:tc>
        <w:tc>
          <w:tcPr>
            <w:tcW w:w="4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互联网区</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五大业务平台</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14</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数据共享模块</w:t>
            </w:r>
            <w:r w:rsidRPr="007E75DE">
              <w:rPr>
                <w:rFonts w:cs="宋体" w:hint="eastAsia"/>
                <w:kern w:val="0"/>
                <w:sz w:val="24"/>
                <w:szCs w:val="21"/>
                <w:lang w:bidi="ar"/>
              </w:rPr>
              <w:t>/</w:t>
            </w:r>
            <w:r w:rsidRPr="007E75DE">
              <w:rPr>
                <w:rFonts w:cs="宋体" w:hint="eastAsia"/>
                <w:kern w:val="0"/>
                <w:sz w:val="24"/>
                <w:szCs w:val="21"/>
                <w:lang w:bidi="ar"/>
              </w:rPr>
              <w:t>数据指标管理模块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r>
      <w:tr w:rsidR="003C1DF6" w:rsidRPr="007E75DE" w:rsidTr="00AB3345">
        <w:trPr>
          <w:jc w:val="center"/>
        </w:trPr>
        <w:tc>
          <w:tcPr>
            <w:tcW w:w="285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bCs/>
                <w:sz w:val="24"/>
                <w:szCs w:val="21"/>
              </w:rPr>
            </w:pPr>
            <w:r w:rsidRPr="007E75DE">
              <w:rPr>
                <w:rFonts w:cs="宋体" w:hint="eastAsia"/>
                <w:bCs/>
                <w:kern w:val="0"/>
                <w:sz w:val="24"/>
                <w:szCs w:val="21"/>
                <w:lang w:bidi="ar"/>
              </w:rPr>
              <w:t>合计</w:t>
            </w:r>
          </w:p>
        </w:tc>
        <w:tc>
          <w:tcPr>
            <w:tcW w:w="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24</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adjustRightInd w:val="0"/>
              <w:snapToGrid w:val="0"/>
              <w:jc w:val="center"/>
              <w:rPr>
                <w:rFonts w:cs="宋体"/>
                <w:sz w:val="24"/>
                <w:szCs w:val="21"/>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adjustRightInd w:val="0"/>
              <w:snapToGrid w:val="0"/>
              <w:jc w:val="center"/>
              <w:rPr>
                <w:rFonts w:cs="宋体"/>
                <w:sz w:val="24"/>
                <w:szCs w:val="21"/>
              </w:rPr>
            </w:pPr>
          </w:p>
        </w:tc>
        <w:tc>
          <w:tcPr>
            <w:tcW w:w="8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3750</w:t>
            </w:r>
          </w:p>
        </w:tc>
        <w:tc>
          <w:tcPr>
            <w:tcW w:w="8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25800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308</w:t>
            </w:r>
          </w:p>
        </w:tc>
        <w:tc>
          <w:tcPr>
            <w:tcW w:w="8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1192</w:t>
            </w:r>
          </w:p>
        </w:tc>
      </w:tr>
    </w:tbl>
    <w:p w:rsidR="003C1DF6" w:rsidRPr="007E75DE" w:rsidRDefault="00637BF2" w:rsidP="00637BF2">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）政务云安全需求清单</w:t>
      </w:r>
      <w:r w:rsidR="00AB3345" w:rsidRPr="007E75DE">
        <w:rPr>
          <w:rFonts w:hint="eastAsia"/>
          <w:sz w:val="24"/>
        </w:rPr>
        <w:t>（集采目录外）</w:t>
      </w:r>
    </w:p>
    <w:tbl>
      <w:tblPr>
        <w:tblW w:w="9624" w:type="dxa"/>
        <w:jc w:val="center"/>
        <w:tblInd w:w="-727" w:type="dxa"/>
        <w:tblLayout w:type="fixed"/>
        <w:tblLook w:val="04A0" w:firstRow="1" w:lastRow="0" w:firstColumn="1" w:lastColumn="0" w:noHBand="0" w:noVBand="1"/>
      </w:tblPr>
      <w:tblGrid>
        <w:gridCol w:w="709"/>
        <w:gridCol w:w="754"/>
        <w:gridCol w:w="1117"/>
        <w:gridCol w:w="6237"/>
        <w:gridCol w:w="807"/>
      </w:tblGrid>
      <w:tr w:rsidR="008850C4" w:rsidRPr="007E75DE" w:rsidTr="008850C4">
        <w:trPr>
          <w:trHeight w:val="409"/>
          <w:jc w:val="center"/>
        </w:trPr>
        <w:tc>
          <w:tcPr>
            <w:tcW w:w="709" w:type="dxa"/>
            <w:vMerge w:val="restart"/>
            <w:tcBorders>
              <w:top w:val="single" w:sz="4" w:space="0" w:color="000000"/>
              <w:left w:val="single" w:sz="4" w:space="0" w:color="000000"/>
              <w:bottom w:val="single" w:sz="4" w:space="0" w:color="000000"/>
              <w:right w:val="single" w:sz="4" w:space="0" w:color="000000"/>
              <w:tl2br w:val="nil"/>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序号</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区域</w:t>
            </w:r>
          </w:p>
        </w:tc>
        <w:tc>
          <w:tcPr>
            <w:tcW w:w="11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资源名称</w:t>
            </w:r>
          </w:p>
        </w:tc>
        <w:tc>
          <w:tcPr>
            <w:tcW w:w="623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参数</w:t>
            </w:r>
          </w:p>
        </w:tc>
        <w:tc>
          <w:tcPr>
            <w:tcW w:w="80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数量（套）</w:t>
            </w:r>
          </w:p>
        </w:tc>
      </w:tr>
      <w:tr w:rsidR="008850C4" w:rsidRPr="007E75DE" w:rsidTr="008850C4">
        <w:trPr>
          <w:trHeight w:val="409"/>
          <w:jc w:val="center"/>
        </w:trPr>
        <w:tc>
          <w:tcPr>
            <w:tcW w:w="70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c>
          <w:tcPr>
            <w:tcW w:w="11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adjustRightInd w:val="0"/>
              <w:snapToGrid w:val="0"/>
              <w:jc w:val="center"/>
              <w:rPr>
                <w:rFonts w:cs="宋体"/>
                <w:bCs/>
                <w:sz w:val="24"/>
                <w:szCs w:val="21"/>
              </w:rPr>
            </w:pPr>
          </w:p>
        </w:tc>
        <w:tc>
          <w:tcPr>
            <w:tcW w:w="623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c>
          <w:tcPr>
            <w:tcW w:w="8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r>
      <w:tr w:rsidR="008850C4" w:rsidRPr="007E75DE" w:rsidTr="008850C4">
        <w:trPr>
          <w:trHeight w:val="888"/>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政务外网区</w:t>
            </w: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支持</w:t>
            </w:r>
            <w:r w:rsidRPr="007E75DE">
              <w:rPr>
                <w:rFonts w:cs="宋体" w:hint="eastAsia"/>
                <w:kern w:val="0"/>
                <w:sz w:val="24"/>
                <w:szCs w:val="21"/>
                <w:lang w:bidi="ar"/>
              </w:rPr>
              <w:t>TCP/IP</w:t>
            </w:r>
            <w:r w:rsidRPr="007E75DE">
              <w:rPr>
                <w:rFonts w:cs="宋体" w:hint="eastAsia"/>
                <w:kern w:val="0"/>
                <w:sz w:val="24"/>
                <w:szCs w:val="21"/>
                <w:lang w:bidi="ar"/>
              </w:rPr>
              <w:t>访问控制，网络吞吐：</w:t>
            </w:r>
            <w:r w:rsidRPr="007E75DE">
              <w:rPr>
                <w:rFonts w:cs="宋体" w:hint="eastAsia"/>
                <w:kern w:val="0"/>
                <w:sz w:val="24"/>
                <w:szCs w:val="21"/>
                <w:lang w:bidi="ar"/>
              </w:rPr>
              <w:t>1Gbps</w:t>
            </w:r>
            <w:r w:rsidRPr="007E75DE">
              <w:rPr>
                <w:rFonts w:cs="宋体" w:hint="eastAsia"/>
                <w:kern w:val="0"/>
                <w:sz w:val="24"/>
                <w:szCs w:val="21"/>
                <w:lang w:bidi="ar"/>
              </w:rPr>
              <w:t>，并发连接数：</w:t>
            </w:r>
            <w:r w:rsidRPr="007E75DE">
              <w:rPr>
                <w:rFonts w:cs="宋体" w:hint="eastAsia"/>
                <w:kern w:val="0"/>
                <w:sz w:val="24"/>
                <w:szCs w:val="21"/>
                <w:lang w:bidi="ar"/>
              </w:rPr>
              <w:t>500000</w:t>
            </w:r>
            <w:r w:rsidRPr="007E75DE">
              <w:rPr>
                <w:rFonts w:cs="宋体" w:hint="eastAsia"/>
                <w:kern w:val="0"/>
                <w:sz w:val="24"/>
                <w:szCs w:val="21"/>
                <w:lang w:bidi="ar"/>
              </w:rPr>
              <w:t>，每秒新建连接数：</w:t>
            </w:r>
            <w:r w:rsidRPr="007E75DE">
              <w:rPr>
                <w:rFonts w:cs="宋体" w:hint="eastAsia"/>
                <w:kern w:val="0"/>
                <w:sz w:val="24"/>
                <w:szCs w:val="21"/>
                <w:lang w:bidi="ar"/>
              </w:rPr>
              <w:t>20000</w:t>
            </w:r>
            <w:r w:rsidRPr="007E75DE">
              <w:rPr>
                <w:rFonts w:cs="宋体" w:hint="eastAsia"/>
                <w:kern w:val="0"/>
                <w:sz w:val="24"/>
                <w:szCs w:val="21"/>
                <w:lang w:bidi="ar"/>
              </w:rPr>
              <w:t>。</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日志审计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500EPS 1</w:t>
            </w:r>
            <w:r w:rsidRPr="007E75DE">
              <w:rPr>
                <w:rFonts w:cs="宋体" w:hint="eastAsia"/>
                <w:kern w:val="0"/>
                <w:sz w:val="24"/>
                <w:szCs w:val="21"/>
                <w:lang w:bidi="ar"/>
              </w:rPr>
              <w:t>资产</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22</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3</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堡垒机</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可管理</w:t>
            </w:r>
            <w:r w:rsidRPr="007E75DE">
              <w:rPr>
                <w:rFonts w:cs="宋体" w:hint="eastAsia"/>
                <w:kern w:val="0"/>
                <w:sz w:val="24"/>
                <w:szCs w:val="21"/>
                <w:lang w:bidi="ar"/>
              </w:rPr>
              <w:t>1</w:t>
            </w:r>
            <w:r w:rsidRPr="007E75DE">
              <w:rPr>
                <w:rFonts w:cs="宋体" w:hint="eastAsia"/>
                <w:kern w:val="0"/>
                <w:sz w:val="24"/>
                <w:szCs w:val="21"/>
                <w:lang w:bidi="ar"/>
              </w:rPr>
              <w:t>资产</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666"/>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WEB</w:t>
            </w:r>
            <w:r w:rsidRPr="007E75DE">
              <w:rPr>
                <w:rFonts w:cs="宋体" w:hint="eastAsia"/>
                <w:kern w:val="0"/>
                <w:sz w:val="24"/>
                <w:szCs w:val="21"/>
                <w:lang w:bidi="ar"/>
              </w:rPr>
              <w:t>应用防火墙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网络吞吐</w:t>
            </w:r>
            <w:r w:rsidRPr="007E75DE">
              <w:rPr>
                <w:rFonts w:cs="宋体" w:hint="eastAsia"/>
                <w:kern w:val="0"/>
                <w:sz w:val="24"/>
                <w:szCs w:val="21"/>
                <w:lang w:bidi="ar"/>
              </w:rPr>
              <w:t>200Mbps</w:t>
            </w:r>
            <w:r w:rsidRPr="007E75DE">
              <w:rPr>
                <w:rFonts w:cs="宋体" w:hint="eastAsia"/>
                <w:kern w:val="0"/>
                <w:sz w:val="24"/>
                <w:szCs w:val="21"/>
                <w:lang w:bidi="ar"/>
              </w:rPr>
              <w:t>，每秒新建连接数</w:t>
            </w:r>
            <w:r w:rsidRPr="007E75DE">
              <w:rPr>
                <w:rFonts w:cs="宋体" w:hint="eastAsia"/>
                <w:kern w:val="0"/>
                <w:sz w:val="24"/>
                <w:szCs w:val="21"/>
                <w:lang w:bidi="ar"/>
              </w:rPr>
              <w:t>1000</w:t>
            </w:r>
            <w:r w:rsidRPr="007E75DE">
              <w:rPr>
                <w:rFonts w:cs="宋体" w:hint="eastAsia"/>
                <w:kern w:val="0"/>
                <w:sz w:val="24"/>
                <w:szCs w:val="21"/>
                <w:lang w:bidi="ar"/>
              </w:rPr>
              <w:t>，支持</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IP+1</w:t>
            </w:r>
            <w:r w:rsidRPr="007E75DE">
              <w:rPr>
                <w:rFonts w:cs="宋体" w:hint="eastAsia"/>
                <w:kern w:val="0"/>
                <w:sz w:val="24"/>
                <w:szCs w:val="21"/>
                <w:lang w:bidi="ar"/>
              </w:rPr>
              <w:t>个端口</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621"/>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5</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主机安全</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提供虚拟化主机安全防护，包含轻代理主机防病毒</w:t>
            </w:r>
            <w:r w:rsidRPr="007E75DE">
              <w:rPr>
                <w:rFonts w:cs="宋体" w:hint="eastAsia"/>
                <w:kern w:val="0"/>
                <w:sz w:val="24"/>
                <w:szCs w:val="21"/>
                <w:lang w:bidi="ar"/>
              </w:rPr>
              <w:t>AV</w:t>
            </w:r>
            <w:r w:rsidRPr="007E75DE">
              <w:rPr>
                <w:rFonts w:cs="宋体" w:hint="eastAsia"/>
                <w:kern w:val="0"/>
                <w:sz w:val="24"/>
                <w:szCs w:val="21"/>
                <w:lang w:bidi="ar"/>
              </w:rPr>
              <w:t>、主机防火墙</w:t>
            </w:r>
            <w:r w:rsidRPr="007E75DE">
              <w:rPr>
                <w:rFonts w:cs="宋体" w:hint="eastAsia"/>
                <w:kern w:val="0"/>
                <w:sz w:val="24"/>
                <w:szCs w:val="21"/>
                <w:lang w:bidi="ar"/>
              </w:rPr>
              <w:t>FW</w:t>
            </w:r>
            <w:r w:rsidRPr="007E75DE">
              <w:rPr>
                <w:rFonts w:cs="宋体" w:hint="eastAsia"/>
                <w:kern w:val="0"/>
                <w:sz w:val="24"/>
                <w:szCs w:val="21"/>
                <w:lang w:bidi="ar"/>
              </w:rPr>
              <w:t>、主机入侵防御</w:t>
            </w:r>
            <w:r w:rsidRPr="007E75DE">
              <w:rPr>
                <w:rFonts w:cs="宋体" w:hint="eastAsia"/>
                <w:kern w:val="0"/>
                <w:sz w:val="24"/>
                <w:szCs w:val="21"/>
                <w:lang w:bidi="ar"/>
              </w:rPr>
              <w:t>IPS</w:t>
            </w:r>
            <w:r w:rsidRPr="007E75DE">
              <w:rPr>
                <w:rFonts w:cs="宋体" w:hint="eastAsia"/>
                <w:kern w:val="0"/>
                <w:sz w:val="24"/>
                <w:szCs w:val="21"/>
                <w:lang w:bidi="ar"/>
              </w:rPr>
              <w:t>、防暴力破解四个功能</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22</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数据库审计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可审计</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DB</w:t>
            </w:r>
            <w:r w:rsidRPr="007E75DE">
              <w:rPr>
                <w:rFonts w:cs="宋体" w:hint="eastAsia"/>
                <w:kern w:val="0"/>
                <w:sz w:val="24"/>
                <w:szCs w:val="21"/>
                <w:lang w:bidi="ar"/>
              </w:rPr>
              <w:t>实例</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r>
      <w:tr w:rsidR="008850C4" w:rsidRPr="007E75DE" w:rsidTr="008850C4">
        <w:trPr>
          <w:trHeight w:val="297"/>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7</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负载均衡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50Mbps</w:t>
            </w:r>
            <w:r w:rsidRPr="007E75DE">
              <w:rPr>
                <w:rFonts w:cs="宋体" w:hint="eastAsia"/>
                <w:kern w:val="0"/>
                <w:sz w:val="24"/>
                <w:szCs w:val="21"/>
                <w:lang w:bidi="ar"/>
              </w:rPr>
              <w:t>负载均衡服务</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297"/>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 xml:space="preserve">VPN </w:t>
            </w:r>
            <w:r w:rsidRPr="007E75DE">
              <w:rPr>
                <w:rFonts w:cs="宋体" w:hint="eastAsia"/>
                <w:kern w:val="0"/>
                <w:sz w:val="24"/>
                <w:szCs w:val="21"/>
                <w:lang w:bidi="ar"/>
              </w:rPr>
              <w:t>网关</w:t>
            </w:r>
          </w:p>
        </w:tc>
        <w:tc>
          <w:tcPr>
            <w:tcW w:w="623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left"/>
              <w:textAlignment w:val="center"/>
              <w:rPr>
                <w:rFonts w:cs="宋体"/>
                <w:kern w:val="0"/>
                <w:sz w:val="24"/>
                <w:szCs w:val="21"/>
                <w:lang w:bidi="ar"/>
              </w:rPr>
            </w:pPr>
            <w:r w:rsidRPr="007E75DE">
              <w:rPr>
                <w:rFonts w:cs="宋体" w:hint="eastAsia"/>
                <w:kern w:val="0"/>
                <w:sz w:val="24"/>
                <w:szCs w:val="21"/>
                <w:lang w:bidi="ar"/>
              </w:rPr>
              <w:t xml:space="preserve">50Mbps </w:t>
            </w:r>
            <w:r w:rsidRPr="007E75DE">
              <w:rPr>
                <w:rFonts w:cs="宋体" w:hint="eastAsia"/>
                <w:kern w:val="0"/>
                <w:sz w:val="24"/>
                <w:szCs w:val="21"/>
                <w:lang w:bidi="ar"/>
              </w:rPr>
              <w:t>带宽，支持</w:t>
            </w:r>
            <w:r w:rsidRPr="007E75DE">
              <w:rPr>
                <w:rFonts w:cs="宋体" w:hint="eastAsia"/>
                <w:kern w:val="0"/>
                <w:sz w:val="24"/>
                <w:szCs w:val="21"/>
                <w:lang w:bidi="ar"/>
              </w:rPr>
              <w:t>IPSec-VPN</w:t>
            </w:r>
            <w:r w:rsidRPr="007E75DE">
              <w:rPr>
                <w:rFonts w:cs="宋体" w:hint="eastAsia"/>
                <w:kern w:val="0"/>
                <w:sz w:val="24"/>
                <w:szCs w:val="21"/>
                <w:lang w:bidi="ar"/>
              </w:rPr>
              <w:t>、</w:t>
            </w:r>
            <w:r w:rsidRPr="007E75DE">
              <w:rPr>
                <w:rFonts w:cs="宋体" w:hint="eastAsia"/>
                <w:kern w:val="0"/>
                <w:sz w:val="24"/>
                <w:szCs w:val="21"/>
                <w:lang w:bidi="ar"/>
              </w:rPr>
              <w:t>SSL-VPN</w:t>
            </w:r>
            <w:r w:rsidRPr="007E75DE">
              <w:rPr>
                <w:rFonts w:cs="宋体" w:hint="eastAsia"/>
                <w:kern w:val="0"/>
                <w:sz w:val="24"/>
                <w:szCs w:val="21"/>
                <w:lang w:bidi="ar"/>
              </w:rPr>
              <w:t>等多种</w:t>
            </w:r>
            <w:r w:rsidRPr="007E75DE">
              <w:rPr>
                <w:rFonts w:cs="宋体" w:hint="eastAsia"/>
                <w:kern w:val="0"/>
                <w:sz w:val="24"/>
                <w:szCs w:val="21"/>
                <w:lang w:bidi="ar"/>
              </w:rPr>
              <w:t>VPN</w:t>
            </w:r>
            <w:r w:rsidRPr="007E75DE">
              <w:rPr>
                <w:rFonts w:cs="宋体" w:hint="eastAsia"/>
                <w:kern w:val="0"/>
                <w:sz w:val="24"/>
                <w:szCs w:val="21"/>
                <w:lang w:bidi="ar"/>
              </w:rPr>
              <w:t>协议以满足不同客户业务使用场景</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w:t>
            </w:r>
          </w:p>
        </w:tc>
      </w:tr>
      <w:tr w:rsidR="008850C4" w:rsidRPr="007E75DE" w:rsidTr="008850C4">
        <w:trPr>
          <w:trHeight w:val="459"/>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9</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NAT</w:t>
            </w:r>
            <w:r w:rsidRPr="007E75DE">
              <w:rPr>
                <w:rFonts w:cs="宋体" w:hint="eastAsia"/>
                <w:kern w:val="0"/>
                <w:sz w:val="24"/>
                <w:szCs w:val="21"/>
                <w:lang w:bidi="ar"/>
              </w:rPr>
              <w:t>网关</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小型，支持最大连接数</w:t>
            </w:r>
            <w:r w:rsidRPr="007E75DE">
              <w:rPr>
                <w:rFonts w:cs="宋体" w:hint="eastAsia"/>
                <w:kern w:val="0"/>
                <w:sz w:val="24"/>
                <w:szCs w:val="21"/>
                <w:lang w:bidi="ar"/>
              </w:rPr>
              <w:t>1</w:t>
            </w:r>
            <w:r w:rsidRPr="007E75DE">
              <w:rPr>
                <w:rFonts w:cs="宋体" w:hint="eastAsia"/>
                <w:kern w:val="0"/>
                <w:sz w:val="24"/>
                <w:szCs w:val="21"/>
                <w:lang w:bidi="ar"/>
              </w:rPr>
              <w:t>万</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369"/>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10</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密评套件</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1</w:t>
            </w:r>
            <w:r w:rsidRPr="007E75DE">
              <w:rPr>
                <w:rFonts w:cs="宋体" w:hint="eastAsia"/>
                <w:kern w:val="0"/>
                <w:sz w:val="24"/>
                <w:szCs w:val="21"/>
                <w:lang w:bidi="ar"/>
              </w:rPr>
              <w:t>、云密码机</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w:t>
            </w:r>
            <w:r w:rsidRPr="007E75DE">
              <w:rPr>
                <w:rFonts w:cs="宋体" w:hint="eastAsia"/>
                <w:kern w:val="0"/>
                <w:sz w:val="24"/>
                <w:szCs w:val="21"/>
                <w:lang w:bidi="ar"/>
              </w:rPr>
              <w:t>SM3</w:t>
            </w:r>
            <w:r w:rsidRPr="007E75DE">
              <w:rPr>
                <w:rFonts w:cs="宋体" w:hint="eastAsia"/>
                <w:kern w:val="0"/>
                <w:sz w:val="24"/>
                <w:szCs w:val="21"/>
                <w:lang w:bidi="ar"/>
              </w:rPr>
              <w:t>、</w:t>
            </w:r>
            <w:r w:rsidRPr="007E75DE">
              <w:rPr>
                <w:rFonts w:cs="宋体" w:hint="eastAsia"/>
                <w:kern w:val="0"/>
                <w:sz w:val="24"/>
                <w:szCs w:val="21"/>
                <w:lang w:bidi="ar"/>
              </w:rPr>
              <w:t>SM4</w:t>
            </w:r>
            <w:r w:rsidRPr="007E75DE">
              <w:rPr>
                <w:rFonts w:cs="宋体" w:hint="eastAsia"/>
                <w:kern w:val="0"/>
                <w:sz w:val="24"/>
                <w:szCs w:val="21"/>
                <w:lang w:bidi="ar"/>
              </w:rPr>
              <w:t>密码算法，实现对用户可选择性的敏感数据加密</w:t>
            </w:r>
            <w:r w:rsidRPr="007E75DE">
              <w:rPr>
                <w:rFonts w:cs="宋体" w:hint="eastAsia"/>
                <w:kern w:val="0"/>
                <w:sz w:val="24"/>
                <w:szCs w:val="21"/>
                <w:lang w:bidi="ar"/>
              </w:rPr>
              <w:br/>
              <w:t>2</w:t>
            </w:r>
            <w:r w:rsidRPr="007E75DE">
              <w:rPr>
                <w:rFonts w:cs="宋体" w:hint="eastAsia"/>
                <w:kern w:val="0"/>
                <w:sz w:val="24"/>
                <w:szCs w:val="21"/>
                <w:lang w:bidi="ar"/>
              </w:rPr>
              <w:t>、签名验签</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密码算法，提供数据签名与验证、文件签名与验证、证书有效期验证、</w:t>
            </w:r>
            <w:r w:rsidRPr="007E75DE">
              <w:rPr>
                <w:rFonts w:cs="宋体" w:hint="eastAsia"/>
                <w:kern w:val="0"/>
                <w:sz w:val="24"/>
                <w:szCs w:val="21"/>
                <w:lang w:bidi="ar"/>
              </w:rPr>
              <w:t>CA</w:t>
            </w:r>
            <w:r w:rsidRPr="007E75DE">
              <w:rPr>
                <w:rFonts w:cs="宋体" w:hint="eastAsia"/>
                <w:kern w:val="0"/>
                <w:sz w:val="24"/>
                <w:szCs w:val="21"/>
                <w:lang w:bidi="ar"/>
              </w:rPr>
              <w:t>根验证、</w:t>
            </w:r>
            <w:r w:rsidRPr="007E75DE">
              <w:rPr>
                <w:rFonts w:cs="宋体" w:hint="eastAsia"/>
                <w:kern w:val="0"/>
                <w:sz w:val="24"/>
                <w:szCs w:val="21"/>
                <w:lang w:bidi="ar"/>
              </w:rPr>
              <w:t>CRL</w:t>
            </w:r>
            <w:r w:rsidRPr="007E75DE">
              <w:rPr>
                <w:rFonts w:cs="宋体" w:hint="eastAsia"/>
                <w:kern w:val="0"/>
                <w:sz w:val="24"/>
                <w:szCs w:val="21"/>
                <w:lang w:bidi="ar"/>
              </w:rPr>
              <w:t>验证等服务</w:t>
            </w:r>
            <w:r w:rsidRPr="007E75DE">
              <w:rPr>
                <w:rFonts w:cs="宋体" w:hint="eastAsia"/>
                <w:kern w:val="0"/>
                <w:sz w:val="24"/>
                <w:szCs w:val="21"/>
                <w:lang w:bidi="ar"/>
              </w:rPr>
              <w:br/>
              <w:t>3</w:t>
            </w:r>
            <w:r w:rsidRPr="007E75DE">
              <w:rPr>
                <w:rFonts w:cs="宋体" w:hint="eastAsia"/>
                <w:kern w:val="0"/>
                <w:sz w:val="24"/>
                <w:szCs w:val="21"/>
                <w:lang w:bidi="ar"/>
              </w:rPr>
              <w:t>、时间戳服务</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密码算法，提供可靠的时间信息，证明某份文件（或某条信息）在某个时间（或以前）存在，保障证据的不可抵赖性和完整性</w:t>
            </w:r>
            <w:r w:rsidRPr="007E75DE">
              <w:rPr>
                <w:rFonts w:cs="宋体" w:hint="eastAsia"/>
                <w:kern w:val="0"/>
                <w:sz w:val="24"/>
                <w:szCs w:val="21"/>
                <w:lang w:bidi="ar"/>
              </w:rPr>
              <w:br/>
              <w:t>4</w:t>
            </w:r>
            <w:r w:rsidRPr="007E75DE">
              <w:rPr>
                <w:rFonts w:cs="宋体" w:hint="eastAsia"/>
                <w:kern w:val="0"/>
                <w:sz w:val="24"/>
                <w:szCs w:val="21"/>
                <w:lang w:bidi="ar"/>
              </w:rPr>
              <w:t>、密钥管理</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w:t>
            </w:r>
            <w:r w:rsidRPr="007E75DE">
              <w:rPr>
                <w:rFonts w:cs="宋体" w:hint="eastAsia"/>
                <w:kern w:val="0"/>
                <w:sz w:val="24"/>
                <w:szCs w:val="21"/>
                <w:lang w:bidi="ar"/>
              </w:rPr>
              <w:t>SM3</w:t>
            </w:r>
            <w:r w:rsidRPr="007E75DE">
              <w:rPr>
                <w:rFonts w:cs="宋体" w:hint="eastAsia"/>
                <w:kern w:val="0"/>
                <w:sz w:val="24"/>
                <w:szCs w:val="21"/>
                <w:lang w:bidi="ar"/>
              </w:rPr>
              <w:t>、</w:t>
            </w:r>
            <w:r w:rsidRPr="007E75DE">
              <w:rPr>
                <w:rFonts w:cs="宋体" w:hint="eastAsia"/>
                <w:kern w:val="0"/>
                <w:sz w:val="24"/>
                <w:szCs w:val="21"/>
                <w:lang w:bidi="ar"/>
              </w:rPr>
              <w:t>SM4</w:t>
            </w:r>
            <w:r w:rsidRPr="007E75DE">
              <w:rPr>
                <w:rFonts w:cs="宋体" w:hint="eastAsia"/>
                <w:kern w:val="0"/>
                <w:sz w:val="24"/>
                <w:szCs w:val="21"/>
                <w:lang w:bidi="ar"/>
              </w:rPr>
              <w:t>密码算法，提供密钥托管相关的支持活动，如密钥托管服务、密钥安全隔离和存储服务等</w:t>
            </w:r>
            <w:r w:rsidRPr="007E75DE">
              <w:rPr>
                <w:rFonts w:cs="宋体" w:hint="eastAsia"/>
                <w:kern w:val="0"/>
                <w:sz w:val="24"/>
                <w:szCs w:val="21"/>
                <w:lang w:bidi="ar"/>
              </w:rPr>
              <w:br/>
              <w:t>5</w:t>
            </w:r>
            <w:r w:rsidRPr="007E75DE">
              <w:rPr>
                <w:rFonts w:cs="宋体" w:hint="eastAsia"/>
                <w:kern w:val="0"/>
                <w:sz w:val="24"/>
                <w:szCs w:val="21"/>
                <w:lang w:bidi="ar"/>
              </w:rPr>
              <w:t>、</w:t>
            </w:r>
            <w:r w:rsidRPr="007E75DE">
              <w:rPr>
                <w:rFonts w:cs="宋体" w:hint="eastAsia"/>
                <w:kern w:val="0"/>
                <w:sz w:val="24"/>
                <w:szCs w:val="21"/>
                <w:lang w:bidi="ar"/>
              </w:rPr>
              <w:t>CA</w:t>
            </w:r>
            <w:r w:rsidRPr="007E75DE">
              <w:rPr>
                <w:rFonts w:cs="宋体" w:hint="eastAsia"/>
                <w:kern w:val="0"/>
                <w:sz w:val="24"/>
                <w:szCs w:val="21"/>
                <w:lang w:bidi="ar"/>
              </w:rPr>
              <w:t>数字证书</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密码算法，为云上业务系统的实体签发代表身份的数字证书服务，提供统一的网络身份认证和验证管理</w:t>
            </w:r>
            <w:r w:rsidRPr="007E75DE">
              <w:rPr>
                <w:rFonts w:cs="宋体" w:hint="eastAsia"/>
                <w:kern w:val="0"/>
                <w:sz w:val="24"/>
                <w:szCs w:val="21"/>
                <w:lang w:bidi="ar"/>
              </w:rPr>
              <w:br/>
            </w:r>
            <w:r w:rsidRPr="007E75DE">
              <w:rPr>
                <w:rFonts w:cs="宋体" w:hint="eastAsia"/>
                <w:kern w:val="0"/>
                <w:sz w:val="24"/>
                <w:szCs w:val="21"/>
                <w:lang w:bidi="ar"/>
              </w:rPr>
              <w:t>默认包含</w:t>
            </w:r>
            <w:r w:rsidRPr="007E75DE">
              <w:rPr>
                <w:rFonts w:cs="宋体" w:hint="eastAsia"/>
                <w:kern w:val="0"/>
                <w:sz w:val="24"/>
                <w:szCs w:val="21"/>
                <w:lang w:bidi="ar"/>
              </w:rPr>
              <w:t>1</w:t>
            </w:r>
            <w:r w:rsidRPr="007E75DE">
              <w:rPr>
                <w:rFonts w:cs="宋体" w:hint="eastAsia"/>
                <w:kern w:val="0"/>
                <w:sz w:val="24"/>
                <w:szCs w:val="21"/>
                <w:lang w:bidi="ar"/>
              </w:rPr>
              <w:t>张企业数字证书</w:t>
            </w:r>
            <w:r w:rsidRPr="007E75DE">
              <w:rPr>
                <w:rFonts w:cs="宋体" w:hint="eastAsia"/>
                <w:kern w:val="0"/>
                <w:sz w:val="24"/>
                <w:szCs w:val="21"/>
                <w:lang w:bidi="ar"/>
              </w:rPr>
              <w:br/>
              <w:t>6</w:t>
            </w:r>
            <w:r w:rsidRPr="007E75DE">
              <w:rPr>
                <w:rFonts w:cs="宋体" w:hint="eastAsia"/>
                <w:kern w:val="0"/>
                <w:sz w:val="24"/>
                <w:szCs w:val="21"/>
                <w:lang w:bidi="ar"/>
              </w:rPr>
              <w:t>、移动端数据安全</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密码算法，用软件实现密码设备、密码运算和</w:t>
            </w:r>
            <w:r w:rsidRPr="007E75DE">
              <w:rPr>
                <w:rFonts w:cs="宋体" w:hint="eastAsia"/>
                <w:kern w:val="0"/>
                <w:sz w:val="24"/>
                <w:szCs w:val="21"/>
                <w:lang w:bidi="ar"/>
              </w:rPr>
              <w:t>CA</w:t>
            </w:r>
            <w:r w:rsidRPr="007E75DE">
              <w:rPr>
                <w:rFonts w:cs="宋体" w:hint="eastAsia"/>
                <w:kern w:val="0"/>
                <w:sz w:val="24"/>
                <w:szCs w:val="21"/>
                <w:lang w:bidi="ar"/>
              </w:rPr>
              <w:t>数字证书全部功能，实现业务信息在移动终端上的安全性，包括用户身份防伪造、数据防篡改、信息防被窃</w:t>
            </w:r>
            <w:r w:rsidRPr="007E75DE">
              <w:rPr>
                <w:rFonts w:cs="宋体" w:hint="eastAsia"/>
                <w:kern w:val="0"/>
                <w:sz w:val="24"/>
                <w:szCs w:val="21"/>
                <w:lang w:bidi="ar"/>
              </w:rPr>
              <w:br/>
            </w:r>
            <w:r w:rsidRPr="007E75DE">
              <w:rPr>
                <w:rFonts w:cs="宋体" w:hint="eastAsia"/>
                <w:kern w:val="0"/>
                <w:sz w:val="24"/>
                <w:szCs w:val="21"/>
                <w:lang w:bidi="ar"/>
              </w:rPr>
              <w:t>默认包含</w:t>
            </w:r>
            <w:r w:rsidRPr="007E75DE">
              <w:rPr>
                <w:rFonts w:cs="宋体" w:hint="eastAsia"/>
                <w:kern w:val="0"/>
                <w:sz w:val="24"/>
                <w:szCs w:val="21"/>
                <w:lang w:bidi="ar"/>
              </w:rPr>
              <w:t>1</w:t>
            </w:r>
            <w:r w:rsidRPr="007E75DE">
              <w:rPr>
                <w:rFonts w:cs="宋体" w:hint="eastAsia"/>
                <w:kern w:val="0"/>
                <w:sz w:val="24"/>
                <w:szCs w:val="21"/>
                <w:lang w:bidi="ar"/>
              </w:rPr>
              <w:t>张企业手机证书</w:t>
            </w:r>
            <w:r w:rsidRPr="007E75DE">
              <w:rPr>
                <w:rFonts w:cs="宋体" w:hint="eastAsia"/>
                <w:kern w:val="0"/>
                <w:sz w:val="24"/>
                <w:szCs w:val="21"/>
                <w:lang w:bidi="ar"/>
              </w:rPr>
              <w:br/>
              <w:t>7</w:t>
            </w:r>
            <w:r w:rsidRPr="007E75DE">
              <w:rPr>
                <w:rFonts w:cs="宋体" w:hint="eastAsia"/>
                <w:kern w:val="0"/>
                <w:sz w:val="24"/>
                <w:szCs w:val="21"/>
                <w:lang w:bidi="ar"/>
              </w:rPr>
              <w:t>、</w:t>
            </w:r>
            <w:r w:rsidRPr="007E75DE">
              <w:rPr>
                <w:rFonts w:cs="宋体" w:hint="eastAsia"/>
                <w:kern w:val="0"/>
                <w:sz w:val="24"/>
                <w:szCs w:val="21"/>
                <w:lang w:bidi="ar"/>
              </w:rPr>
              <w:t>SSL VPN</w:t>
            </w:r>
            <w:r w:rsidRPr="007E75DE">
              <w:rPr>
                <w:rFonts w:cs="宋体" w:hint="eastAsia"/>
                <w:kern w:val="0"/>
                <w:sz w:val="24"/>
                <w:szCs w:val="21"/>
                <w:lang w:bidi="ar"/>
              </w:rPr>
              <w:t>安全传输</w:t>
            </w:r>
            <w:r w:rsidRPr="007E75DE">
              <w:rPr>
                <w:rFonts w:cs="宋体" w:hint="eastAsia"/>
                <w:kern w:val="0"/>
                <w:sz w:val="24"/>
                <w:szCs w:val="21"/>
                <w:lang w:bidi="ar"/>
              </w:rPr>
              <w:br/>
            </w:r>
            <w:r w:rsidRPr="007E75DE">
              <w:rPr>
                <w:rFonts w:cs="宋体" w:hint="eastAsia"/>
                <w:kern w:val="0"/>
                <w:sz w:val="24"/>
                <w:szCs w:val="21"/>
                <w:lang w:bidi="ar"/>
              </w:rPr>
              <w:t>支持</w:t>
            </w:r>
            <w:r w:rsidRPr="007E75DE">
              <w:rPr>
                <w:rFonts w:cs="宋体" w:hint="eastAsia"/>
                <w:kern w:val="0"/>
                <w:sz w:val="24"/>
                <w:szCs w:val="21"/>
                <w:lang w:bidi="ar"/>
              </w:rPr>
              <w:t>SM2</w:t>
            </w:r>
            <w:r w:rsidRPr="007E75DE">
              <w:rPr>
                <w:rFonts w:cs="宋体" w:hint="eastAsia"/>
                <w:kern w:val="0"/>
                <w:sz w:val="24"/>
                <w:szCs w:val="21"/>
                <w:lang w:bidi="ar"/>
              </w:rPr>
              <w:t>、</w:t>
            </w:r>
            <w:r w:rsidRPr="007E75DE">
              <w:rPr>
                <w:rFonts w:cs="宋体" w:hint="eastAsia"/>
                <w:kern w:val="0"/>
                <w:sz w:val="24"/>
                <w:szCs w:val="21"/>
                <w:lang w:bidi="ar"/>
              </w:rPr>
              <w:t>SM3</w:t>
            </w:r>
            <w:r w:rsidRPr="007E75DE">
              <w:rPr>
                <w:rFonts w:cs="宋体" w:hint="eastAsia"/>
                <w:kern w:val="0"/>
                <w:sz w:val="24"/>
                <w:szCs w:val="21"/>
                <w:lang w:bidi="ar"/>
              </w:rPr>
              <w:t>、</w:t>
            </w:r>
            <w:r w:rsidRPr="007E75DE">
              <w:rPr>
                <w:rFonts w:cs="宋体" w:hint="eastAsia"/>
                <w:kern w:val="0"/>
                <w:sz w:val="24"/>
                <w:szCs w:val="21"/>
                <w:lang w:bidi="ar"/>
              </w:rPr>
              <w:t>SM4</w:t>
            </w:r>
            <w:r w:rsidRPr="007E75DE">
              <w:rPr>
                <w:rFonts w:cs="宋体" w:hint="eastAsia"/>
                <w:kern w:val="0"/>
                <w:sz w:val="24"/>
                <w:szCs w:val="21"/>
                <w:lang w:bidi="ar"/>
              </w:rPr>
              <w:t>算法，提供国密</w:t>
            </w:r>
            <w:r w:rsidRPr="007E75DE">
              <w:rPr>
                <w:rFonts w:cs="宋体" w:hint="eastAsia"/>
                <w:kern w:val="0"/>
                <w:sz w:val="24"/>
                <w:szCs w:val="21"/>
                <w:lang w:bidi="ar"/>
              </w:rPr>
              <w:t>SSL</w:t>
            </w:r>
            <w:r w:rsidRPr="007E75DE">
              <w:rPr>
                <w:rFonts w:cs="宋体" w:hint="eastAsia"/>
                <w:kern w:val="0"/>
                <w:sz w:val="24"/>
                <w:szCs w:val="21"/>
                <w:lang w:bidi="ar"/>
              </w:rPr>
              <w:t>加密链路，为终端与云上业务系统、不同</w:t>
            </w:r>
            <w:r w:rsidRPr="007E75DE">
              <w:rPr>
                <w:rFonts w:cs="宋体" w:hint="eastAsia"/>
                <w:kern w:val="0"/>
                <w:sz w:val="24"/>
                <w:szCs w:val="21"/>
                <w:lang w:bidi="ar"/>
              </w:rPr>
              <w:t>VPC</w:t>
            </w:r>
            <w:r w:rsidRPr="007E75DE">
              <w:rPr>
                <w:rFonts w:cs="宋体" w:hint="eastAsia"/>
                <w:kern w:val="0"/>
                <w:sz w:val="24"/>
                <w:szCs w:val="21"/>
                <w:lang w:bidi="ar"/>
              </w:rPr>
              <w:t>间的业务系统提供安全的传输通道，保障数据传输的机密性和完整性</w:t>
            </w:r>
            <w:r w:rsidRPr="007E75DE">
              <w:rPr>
                <w:rFonts w:cs="宋体" w:hint="eastAsia"/>
                <w:kern w:val="0"/>
                <w:sz w:val="24"/>
                <w:szCs w:val="21"/>
                <w:lang w:bidi="ar"/>
              </w:rPr>
              <w:br/>
              <w:t>SSL</w:t>
            </w:r>
            <w:r w:rsidRPr="007E75DE">
              <w:rPr>
                <w:rFonts w:cs="宋体" w:hint="eastAsia"/>
                <w:kern w:val="0"/>
                <w:sz w:val="24"/>
                <w:szCs w:val="21"/>
                <w:lang w:bidi="ar"/>
              </w:rPr>
              <w:t>连接数默认为</w:t>
            </w:r>
            <w:r w:rsidRPr="007E75DE">
              <w:rPr>
                <w:rFonts w:cs="宋体" w:hint="eastAsia"/>
                <w:kern w:val="0"/>
                <w:sz w:val="24"/>
                <w:szCs w:val="21"/>
                <w:lang w:bidi="ar"/>
              </w:rPr>
              <w:t>1000</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888"/>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11</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互联网区</w:t>
            </w: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支持</w:t>
            </w:r>
            <w:r w:rsidRPr="007E75DE">
              <w:rPr>
                <w:rFonts w:cs="宋体" w:hint="eastAsia"/>
                <w:kern w:val="0"/>
                <w:sz w:val="24"/>
                <w:szCs w:val="21"/>
                <w:lang w:bidi="ar"/>
              </w:rPr>
              <w:t>TCP/IP</w:t>
            </w:r>
            <w:r w:rsidRPr="007E75DE">
              <w:rPr>
                <w:rFonts w:cs="宋体" w:hint="eastAsia"/>
                <w:kern w:val="0"/>
                <w:sz w:val="24"/>
                <w:szCs w:val="21"/>
                <w:lang w:bidi="ar"/>
              </w:rPr>
              <w:t>访问控制，网络吞吐：</w:t>
            </w:r>
            <w:r w:rsidRPr="007E75DE">
              <w:rPr>
                <w:rFonts w:cs="宋体" w:hint="eastAsia"/>
                <w:kern w:val="0"/>
                <w:sz w:val="24"/>
                <w:szCs w:val="21"/>
                <w:lang w:bidi="ar"/>
              </w:rPr>
              <w:t>1Gbps</w:t>
            </w:r>
            <w:r w:rsidRPr="007E75DE">
              <w:rPr>
                <w:rFonts w:cs="宋体" w:hint="eastAsia"/>
                <w:kern w:val="0"/>
                <w:sz w:val="24"/>
                <w:szCs w:val="21"/>
                <w:lang w:bidi="ar"/>
              </w:rPr>
              <w:t>，并发连接数：</w:t>
            </w:r>
            <w:r w:rsidRPr="007E75DE">
              <w:rPr>
                <w:rFonts w:cs="宋体" w:hint="eastAsia"/>
                <w:kern w:val="0"/>
                <w:sz w:val="24"/>
                <w:szCs w:val="21"/>
                <w:lang w:bidi="ar"/>
              </w:rPr>
              <w:t>500000</w:t>
            </w:r>
            <w:r w:rsidRPr="007E75DE">
              <w:rPr>
                <w:rFonts w:cs="宋体" w:hint="eastAsia"/>
                <w:kern w:val="0"/>
                <w:sz w:val="24"/>
                <w:szCs w:val="21"/>
                <w:lang w:bidi="ar"/>
              </w:rPr>
              <w:t>，每秒新建连接数：</w:t>
            </w:r>
            <w:r w:rsidRPr="007E75DE">
              <w:rPr>
                <w:rFonts w:cs="宋体" w:hint="eastAsia"/>
                <w:kern w:val="0"/>
                <w:sz w:val="24"/>
                <w:szCs w:val="21"/>
                <w:lang w:bidi="ar"/>
              </w:rPr>
              <w:t>20000</w:t>
            </w:r>
            <w:r w:rsidRPr="007E75DE">
              <w:rPr>
                <w:rFonts w:cs="宋体" w:hint="eastAsia"/>
                <w:kern w:val="0"/>
                <w:sz w:val="24"/>
                <w:szCs w:val="21"/>
                <w:lang w:bidi="ar"/>
              </w:rPr>
              <w:t>。</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12</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日志审计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500EPS 1</w:t>
            </w:r>
            <w:r w:rsidRPr="007E75DE">
              <w:rPr>
                <w:rFonts w:cs="宋体" w:hint="eastAsia"/>
                <w:kern w:val="0"/>
                <w:sz w:val="24"/>
                <w:szCs w:val="21"/>
                <w:lang w:bidi="ar"/>
              </w:rPr>
              <w:t>资产</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r>
      <w:tr w:rsidR="008850C4" w:rsidRPr="007E75DE" w:rsidTr="008850C4">
        <w:trPr>
          <w:trHeight w:val="666"/>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13</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WEB</w:t>
            </w:r>
            <w:r w:rsidRPr="007E75DE">
              <w:rPr>
                <w:rFonts w:cs="宋体" w:hint="eastAsia"/>
                <w:kern w:val="0"/>
                <w:sz w:val="24"/>
                <w:szCs w:val="21"/>
                <w:lang w:bidi="ar"/>
              </w:rPr>
              <w:t>应用防火墙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网络吞吐</w:t>
            </w:r>
            <w:r w:rsidRPr="007E75DE">
              <w:rPr>
                <w:rFonts w:cs="宋体" w:hint="eastAsia"/>
                <w:kern w:val="0"/>
                <w:sz w:val="24"/>
                <w:szCs w:val="21"/>
                <w:lang w:bidi="ar"/>
              </w:rPr>
              <w:t>200Mbps</w:t>
            </w:r>
            <w:r w:rsidRPr="007E75DE">
              <w:rPr>
                <w:rFonts w:cs="宋体" w:hint="eastAsia"/>
                <w:kern w:val="0"/>
                <w:sz w:val="24"/>
                <w:szCs w:val="21"/>
                <w:lang w:bidi="ar"/>
              </w:rPr>
              <w:t>，每秒新建连接数</w:t>
            </w:r>
            <w:r w:rsidRPr="007E75DE">
              <w:rPr>
                <w:rFonts w:cs="宋体" w:hint="eastAsia"/>
                <w:kern w:val="0"/>
                <w:sz w:val="24"/>
                <w:szCs w:val="21"/>
                <w:lang w:bidi="ar"/>
              </w:rPr>
              <w:t>1000</w:t>
            </w:r>
            <w:r w:rsidRPr="007E75DE">
              <w:rPr>
                <w:rFonts w:cs="宋体" w:hint="eastAsia"/>
                <w:kern w:val="0"/>
                <w:sz w:val="24"/>
                <w:szCs w:val="21"/>
                <w:lang w:bidi="ar"/>
              </w:rPr>
              <w:t>，支持</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IP+1</w:t>
            </w:r>
            <w:r w:rsidRPr="007E75DE">
              <w:rPr>
                <w:rFonts w:cs="宋体" w:hint="eastAsia"/>
                <w:kern w:val="0"/>
                <w:sz w:val="24"/>
                <w:szCs w:val="21"/>
                <w:lang w:bidi="ar"/>
              </w:rPr>
              <w:t>个端口</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603"/>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14</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主机安全</w:t>
            </w:r>
            <w:r w:rsidRPr="007E75DE">
              <w:rPr>
                <w:rFonts w:cs="宋体" w:hint="eastAsia"/>
                <w:kern w:val="0"/>
                <w:sz w:val="24"/>
                <w:szCs w:val="21"/>
                <w:lang w:bidi="ar"/>
              </w:rPr>
              <w:t>2</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提供虚拟化主机安全防护，包含轻代理主机防病毒</w:t>
            </w:r>
            <w:r w:rsidRPr="007E75DE">
              <w:rPr>
                <w:rFonts w:cs="宋体" w:hint="eastAsia"/>
                <w:kern w:val="0"/>
                <w:sz w:val="24"/>
                <w:szCs w:val="21"/>
                <w:lang w:bidi="ar"/>
              </w:rPr>
              <w:t>AV</w:t>
            </w:r>
            <w:r w:rsidRPr="007E75DE">
              <w:rPr>
                <w:rFonts w:cs="宋体" w:hint="eastAsia"/>
                <w:kern w:val="0"/>
                <w:sz w:val="24"/>
                <w:szCs w:val="21"/>
                <w:lang w:bidi="ar"/>
              </w:rPr>
              <w:t>、主机防火墙</w:t>
            </w:r>
            <w:r w:rsidRPr="007E75DE">
              <w:rPr>
                <w:rFonts w:cs="宋体" w:hint="eastAsia"/>
                <w:kern w:val="0"/>
                <w:sz w:val="24"/>
                <w:szCs w:val="21"/>
                <w:lang w:bidi="ar"/>
              </w:rPr>
              <w:t>FW</w:t>
            </w:r>
            <w:r w:rsidRPr="007E75DE">
              <w:rPr>
                <w:rFonts w:cs="宋体" w:hint="eastAsia"/>
                <w:kern w:val="0"/>
                <w:sz w:val="24"/>
                <w:szCs w:val="21"/>
                <w:lang w:bidi="ar"/>
              </w:rPr>
              <w:t>、主机入侵防御</w:t>
            </w:r>
            <w:r w:rsidRPr="007E75DE">
              <w:rPr>
                <w:rFonts w:cs="宋体" w:hint="eastAsia"/>
                <w:kern w:val="0"/>
                <w:sz w:val="24"/>
                <w:szCs w:val="21"/>
                <w:lang w:bidi="ar"/>
              </w:rPr>
              <w:t>IPS</w:t>
            </w:r>
            <w:r w:rsidRPr="007E75DE">
              <w:rPr>
                <w:rFonts w:cs="宋体" w:hint="eastAsia"/>
                <w:kern w:val="0"/>
                <w:sz w:val="24"/>
                <w:szCs w:val="21"/>
                <w:lang w:bidi="ar"/>
              </w:rPr>
              <w:t>、防暴力破解四个功能</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15</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NAT</w:t>
            </w:r>
            <w:r w:rsidRPr="007E75DE">
              <w:rPr>
                <w:rFonts w:cs="宋体" w:hint="eastAsia"/>
                <w:kern w:val="0"/>
                <w:sz w:val="24"/>
                <w:szCs w:val="21"/>
                <w:lang w:bidi="ar"/>
              </w:rPr>
              <w:t>网关</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小型，支持最大连接数</w:t>
            </w:r>
            <w:r w:rsidRPr="007E75DE">
              <w:rPr>
                <w:rFonts w:cs="宋体" w:hint="eastAsia"/>
                <w:kern w:val="0"/>
                <w:sz w:val="24"/>
                <w:szCs w:val="21"/>
                <w:lang w:bidi="ar"/>
              </w:rPr>
              <w:t>1</w:t>
            </w:r>
            <w:r w:rsidRPr="007E75DE">
              <w:rPr>
                <w:rFonts w:cs="宋体" w:hint="eastAsia"/>
                <w:kern w:val="0"/>
                <w:sz w:val="24"/>
                <w:szCs w:val="21"/>
                <w:lang w:bidi="ar"/>
              </w:rPr>
              <w:t>万</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16</w:t>
            </w:r>
          </w:p>
        </w:tc>
        <w:tc>
          <w:tcPr>
            <w:tcW w:w="754" w:type="dxa"/>
            <w:vMerge w:val="restart"/>
            <w:tcBorders>
              <w:top w:val="single" w:sz="4" w:space="0" w:color="000000"/>
              <w:left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r w:rsidRPr="007E75DE">
              <w:rPr>
                <w:rFonts w:cs="宋体" w:hint="eastAsia"/>
                <w:sz w:val="24"/>
                <w:szCs w:val="21"/>
              </w:rPr>
              <w:t>整体系统</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渗透测试</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1</w:t>
            </w:r>
            <w:r w:rsidRPr="007E75DE">
              <w:rPr>
                <w:rFonts w:cs="宋体" w:hint="eastAsia"/>
                <w:kern w:val="0"/>
                <w:sz w:val="24"/>
                <w:szCs w:val="21"/>
                <w:lang w:bidi="ar"/>
              </w:rPr>
              <w:t>个业务系统</w:t>
            </w:r>
            <w:r w:rsidRPr="007E75DE">
              <w:rPr>
                <w:rFonts w:cs="宋体" w:hint="eastAsia"/>
                <w:kern w:val="0"/>
                <w:sz w:val="24"/>
                <w:szCs w:val="21"/>
                <w:lang w:bidi="ar"/>
              </w:rPr>
              <w:t>3</w:t>
            </w:r>
            <w:r w:rsidRPr="007E75DE">
              <w:rPr>
                <w:rFonts w:cs="宋体" w:hint="eastAsia"/>
                <w:kern w:val="0"/>
                <w:sz w:val="24"/>
                <w:szCs w:val="21"/>
                <w:lang w:bidi="ar"/>
              </w:rPr>
              <w:t>人日</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17</w:t>
            </w:r>
          </w:p>
        </w:tc>
        <w:tc>
          <w:tcPr>
            <w:tcW w:w="754" w:type="dxa"/>
            <w:vMerge/>
            <w:tcBorders>
              <w:left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漏洞扫描</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kern w:val="0"/>
                <w:sz w:val="24"/>
                <w:szCs w:val="21"/>
                <w:lang w:bidi="ar"/>
              </w:rPr>
            </w:pPr>
            <w:r w:rsidRPr="007E75DE">
              <w:rPr>
                <w:rFonts w:cs="宋体" w:hint="eastAsia"/>
                <w:kern w:val="0"/>
                <w:sz w:val="24"/>
                <w:szCs w:val="21"/>
                <w:lang w:bidi="ar"/>
              </w:rPr>
              <w:t>WEB</w:t>
            </w:r>
            <w:r w:rsidRPr="007E75DE">
              <w:rPr>
                <w:rFonts w:cs="宋体" w:hint="eastAsia"/>
                <w:kern w:val="0"/>
                <w:sz w:val="24"/>
                <w:szCs w:val="21"/>
                <w:lang w:bidi="ar"/>
              </w:rPr>
              <w:t>漏洞扫描（</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URL</w:t>
            </w:r>
            <w:r w:rsidRPr="007E75DE">
              <w:rPr>
                <w:rFonts w:cs="宋体" w:hint="eastAsia"/>
                <w:kern w:val="0"/>
                <w:sz w:val="24"/>
                <w:szCs w:val="21"/>
                <w:lang w:bidi="ar"/>
              </w:rPr>
              <w:t>），支持系统、</w:t>
            </w:r>
            <w:r w:rsidRPr="007E75DE">
              <w:rPr>
                <w:rFonts w:cs="宋体" w:hint="eastAsia"/>
                <w:kern w:val="0"/>
                <w:sz w:val="24"/>
                <w:szCs w:val="21"/>
                <w:lang w:bidi="ar"/>
              </w:rPr>
              <w:t>Web</w:t>
            </w:r>
            <w:r w:rsidRPr="007E75DE">
              <w:rPr>
                <w:rFonts w:cs="宋体" w:hint="eastAsia"/>
                <w:kern w:val="0"/>
                <w:sz w:val="24"/>
                <w:szCs w:val="21"/>
                <w:lang w:bidi="ar"/>
              </w:rPr>
              <w:t>、数据库</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18</w:t>
            </w:r>
          </w:p>
        </w:tc>
        <w:tc>
          <w:tcPr>
            <w:tcW w:w="754" w:type="dxa"/>
            <w:vMerge/>
            <w:tcBorders>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备份服务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kern w:val="0"/>
                <w:sz w:val="24"/>
                <w:szCs w:val="21"/>
                <w:lang w:bidi="ar"/>
              </w:rPr>
            </w:pPr>
            <w:r w:rsidRPr="007E75DE">
              <w:rPr>
                <w:rFonts w:cs="宋体" w:hint="eastAsia"/>
                <w:kern w:val="0"/>
                <w:sz w:val="24"/>
                <w:szCs w:val="21"/>
                <w:lang w:bidi="ar"/>
              </w:rPr>
              <w:t>80T</w:t>
            </w:r>
            <w:r w:rsidRPr="007E75DE">
              <w:rPr>
                <w:rFonts w:cs="宋体" w:hint="eastAsia"/>
                <w:kern w:val="0"/>
                <w:sz w:val="24"/>
                <w:szCs w:val="21"/>
                <w:lang w:bidi="ar"/>
              </w:rPr>
              <w:t>本地数据备份，通过备份策略实现本地文件、操作系统、数据库、虚拟化平台、云平台的备份；</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w:t>
            </w:r>
          </w:p>
        </w:tc>
      </w:tr>
    </w:tbl>
    <w:p w:rsidR="008850C4" w:rsidRPr="007E75DE" w:rsidRDefault="008850C4" w:rsidP="008850C4">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）操作系统、数据库资源需求清单（集采目录外）</w:t>
      </w:r>
    </w:p>
    <w:tbl>
      <w:tblPr>
        <w:tblW w:w="0" w:type="auto"/>
        <w:jc w:val="center"/>
        <w:tblInd w:w="-601" w:type="dxa"/>
        <w:tblLook w:val="04A0" w:firstRow="1" w:lastRow="0" w:firstColumn="1" w:lastColumn="0" w:noHBand="0" w:noVBand="1"/>
      </w:tblPr>
      <w:tblGrid>
        <w:gridCol w:w="741"/>
        <w:gridCol w:w="740"/>
        <w:gridCol w:w="1469"/>
        <w:gridCol w:w="5293"/>
        <w:gridCol w:w="886"/>
      </w:tblGrid>
      <w:tr w:rsidR="008850C4" w:rsidRPr="007E75DE" w:rsidTr="008850C4">
        <w:trPr>
          <w:trHeight w:val="409"/>
          <w:jc w:val="center"/>
        </w:trPr>
        <w:tc>
          <w:tcPr>
            <w:tcW w:w="741" w:type="dxa"/>
            <w:vMerge w:val="restart"/>
            <w:tcBorders>
              <w:top w:val="single" w:sz="4" w:space="0" w:color="000000"/>
              <w:left w:val="single" w:sz="4" w:space="0" w:color="000000"/>
              <w:bottom w:val="single" w:sz="4" w:space="0" w:color="000000"/>
              <w:right w:val="single" w:sz="4" w:space="0" w:color="000000"/>
              <w:tl2br w:val="nil"/>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序号</w:t>
            </w: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区域</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资源名称</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参数</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数量（套）</w:t>
            </w:r>
          </w:p>
        </w:tc>
      </w:tr>
      <w:tr w:rsidR="008850C4" w:rsidRPr="007E75DE" w:rsidTr="008850C4">
        <w:trPr>
          <w:trHeight w:val="409"/>
          <w:jc w:val="center"/>
        </w:trPr>
        <w:tc>
          <w:tcPr>
            <w:tcW w:w="74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7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r>
      <w:tr w:rsidR="00195F7D" w:rsidRPr="007E75DE" w:rsidTr="008850C4">
        <w:trPr>
          <w:trHeight w:val="280"/>
          <w:jc w:val="center"/>
        </w:trPr>
        <w:tc>
          <w:tcPr>
            <w:tcW w:w="74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政务外网区</w:t>
            </w:r>
          </w:p>
        </w:tc>
        <w:tc>
          <w:tcPr>
            <w:tcW w:w="146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w:t>
            </w:r>
          </w:p>
        </w:tc>
        <w:tc>
          <w:tcPr>
            <w:tcW w:w="52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操作系统服务、安装、技术支持，可按需进行版本升级。</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DC3796">
            <w:pPr>
              <w:widowControl/>
              <w:adjustRightInd w:val="0"/>
              <w:snapToGrid w:val="0"/>
              <w:jc w:val="center"/>
              <w:textAlignment w:val="center"/>
              <w:rPr>
                <w:rFonts w:cs="宋体"/>
                <w:sz w:val="24"/>
                <w:szCs w:val="21"/>
              </w:rPr>
            </w:pPr>
            <w:r w:rsidRPr="007E75DE">
              <w:rPr>
                <w:rFonts w:cs="宋体" w:hint="eastAsia"/>
                <w:kern w:val="0"/>
                <w:sz w:val="24"/>
                <w:szCs w:val="21"/>
                <w:lang w:bidi="ar"/>
              </w:rPr>
              <w:t>22</w:t>
            </w:r>
          </w:p>
        </w:tc>
      </w:tr>
      <w:tr w:rsidR="00195F7D" w:rsidRPr="007E75DE" w:rsidTr="008850C4">
        <w:trPr>
          <w:trHeight w:val="282"/>
          <w:jc w:val="center"/>
        </w:trPr>
        <w:tc>
          <w:tcPr>
            <w:tcW w:w="74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7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906158">
            <w:pPr>
              <w:adjustRightInd w:val="0"/>
              <w:snapToGrid w:val="0"/>
              <w:jc w:val="center"/>
              <w:rPr>
                <w:rFonts w:cs="宋体"/>
                <w:sz w:val="24"/>
                <w:szCs w:val="21"/>
              </w:rPr>
            </w:pPr>
          </w:p>
        </w:tc>
        <w:tc>
          <w:tcPr>
            <w:tcW w:w="146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数据库</w:t>
            </w:r>
          </w:p>
        </w:tc>
        <w:tc>
          <w:tcPr>
            <w:tcW w:w="52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提供数据库服务、安装、技术支持，可按需进行版本升级。</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DC3796">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r>
      <w:tr w:rsidR="00195F7D" w:rsidRPr="007E75DE" w:rsidTr="008850C4">
        <w:trPr>
          <w:trHeight w:val="309"/>
          <w:jc w:val="center"/>
        </w:trPr>
        <w:tc>
          <w:tcPr>
            <w:tcW w:w="74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3</w:t>
            </w:r>
          </w:p>
        </w:tc>
        <w:tc>
          <w:tcPr>
            <w:tcW w:w="7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互联网区</w:t>
            </w:r>
          </w:p>
        </w:tc>
        <w:tc>
          <w:tcPr>
            <w:tcW w:w="146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w:t>
            </w:r>
          </w:p>
        </w:tc>
        <w:tc>
          <w:tcPr>
            <w:tcW w:w="52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操作系统服务、安装、技术支持，可按需进行版本升级。</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DC379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r>
    </w:tbl>
    <w:p w:rsidR="003C1DF6" w:rsidRPr="007E75DE" w:rsidRDefault="009803E8" w:rsidP="00865DF4">
      <w:pPr>
        <w:spacing w:line="360" w:lineRule="auto"/>
        <w:ind w:firstLineChars="200" w:firstLine="446"/>
        <w:outlineLvl w:val="0"/>
        <w:rPr>
          <w:sz w:val="24"/>
        </w:rPr>
      </w:pPr>
      <w:r w:rsidRPr="007E75DE">
        <w:rPr>
          <w:rFonts w:hint="eastAsia"/>
          <w:sz w:val="24"/>
        </w:rPr>
        <w:t>五</w:t>
      </w:r>
      <w:r w:rsidR="00637BF2" w:rsidRPr="007E75DE">
        <w:rPr>
          <w:rFonts w:hint="eastAsia"/>
          <w:sz w:val="24"/>
        </w:rPr>
        <w:t>、软硬件采购</w:t>
      </w:r>
    </w:p>
    <w:p w:rsidR="00637BF2" w:rsidRPr="007E75DE" w:rsidRDefault="00637BF2" w:rsidP="00637BF2">
      <w:pPr>
        <w:spacing w:line="360" w:lineRule="auto"/>
        <w:ind w:firstLineChars="200" w:firstLine="446"/>
        <w:outlineLvl w:val="0"/>
        <w:rPr>
          <w:sz w:val="24"/>
        </w:rPr>
      </w:pPr>
      <w:r w:rsidRPr="007E75DE">
        <w:rPr>
          <w:rFonts w:hint="eastAsia"/>
          <w:sz w:val="24"/>
        </w:rPr>
        <w:t>天津市教育数据平台中包含大量教育系统敏感数据，针对此类数据需要进行本地化存储部署。因此本项目需进行敏感数据区私有云服务采购，内容包含服务器、基础软件、等保相关设备、密改相关设备、数据库等，并针对相关内容在天津市教委机房中进行本地化部署，提供配套改造工作。</w:t>
      </w:r>
    </w:p>
    <w:p w:rsidR="00637BF2" w:rsidRPr="007E75DE" w:rsidRDefault="00637BF2" w:rsidP="00637BF2">
      <w:pPr>
        <w:pStyle w:val="Default"/>
        <w:spacing w:line="360" w:lineRule="auto"/>
        <w:ind w:firstLineChars="200" w:firstLine="446"/>
        <w:jc w:val="both"/>
        <w:rPr>
          <w:rFonts w:ascii="Times New Roman" w:eastAsia="宋体" w:hAnsi="Times New Roman" w:cs="Times New Roman"/>
          <w:color w:val="auto"/>
        </w:rPr>
      </w:pPr>
      <w:r w:rsidRPr="007E75DE">
        <w:rPr>
          <w:rFonts w:hint="eastAsia"/>
          <w:color w:val="auto"/>
        </w:rPr>
        <w:t>★</w:t>
      </w:r>
      <w:r w:rsidRPr="007E75DE">
        <w:rPr>
          <w:rFonts w:ascii="Times New Roman" w:eastAsia="宋体" w:hAnsi="Times New Roman" w:cs="Times New Roman" w:hint="eastAsia"/>
          <w:color w:val="auto"/>
        </w:rPr>
        <w:t xml:space="preserve">1. </w:t>
      </w:r>
      <w:r w:rsidRPr="007E75DE">
        <w:rPr>
          <w:rFonts w:ascii="Times New Roman" w:eastAsia="宋体" w:hAnsi="Times New Roman" w:cs="Times New Roman" w:hint="eastAsia"/>
          <w:color w:val="auto"/>
        </w:rPr>
        <w:t>投标产品实质性要求</w:t>
      </w:r>
    </w:p>
    <w:p w:rsidR="00637BF2" w:rsidRPr="007E75DE" w:rsidRDefault="002142B8" w:rsidP="00637BF2">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hint="eastAsia"/>
          <w:color w:val="auto"/>
        </w:rPr>
        <w:t>按照《关于调整网络安全专用产品安全管理有关事项的公告》，须提供所投</w:t>
      </w:r>
      <w:r w:rsidR="00FE03FC" w:rsidRPr="007E75DE">
        <w:rPr>
          <w:rFonts w:ascii="Times New Roman" w:eastAsia="宋体" w:hAnsi="Times New Roman" w:cs="Times New Roman" w:hint="eastAsia"/>
          <w:color w:val="auto"/>
        </w:rPr>
        <w:t>数据库审计、终端安全及防病毒（</w:t>
      </w:r>
      <w:r w:rsidR="00FE03FC" w:rsidRPr="007E75DE">
        <w:rPr>
          <w:rFonts w:ascii="Times New Roman" w:eastAsia="宋体" w:hAnsi="Times New Roman" w:cs="Times New Roman" w:hint="eastAsia"/>
          <w:color w:val="auto"/>
        </w:rPr>
        <w:t>EDR</w:t>
      </w:r>
      <w:r w:rsidR="00FE03FC" w:rsidRPr="007E75DE">
        <w:rPr>
          <w:rFonts w:ascii="Times New Roman" w:eastAsia="宋体" w:hAnsi="Times New Roman" w:cs="Times New Roman" w:hint="eastAsia"/>
          <w:color w:val="auto"/>
        </w:rPr>
        <w:t>）、日志审计、下一代防火墙</w:t>
      </w:r>
      <w:r w:rsidRPr="007E75DE">
        <w:rPr>
          <w:rFonts w:ascii="Times New Roman" w:eastAsia="宋体" w:hAnsi="Times New Roman" w:cs="Times New Roman" w:hint="eastAsia"/>
          <w:color w:val="auto"/>
        </w:rPr>
        <w:t>由具备资格的机构发放的安全认证合格或安全检测符合的证明材料扫描件，或仍在有效期内的《计算机信息系统安全专用产品销售许可证》扫描件。</w:t>
      </w:r>
    </w:p>
    <w:p w:rsidR="00637BF2" w:rsidRPr="007E75DE" w:rsidRDefault="00637BF2" w:rsidP="00637BF2">
      <w:pPr>
        <w:spacing w:line="360" w:lineRule="auto"/>
        <w:ind w:firstLineChars="200" w:firstLine="446"/>
        <w:outlineLvl w:val="0"/>
        <w:rPr>
          <w:sz w:val="24"/>
        </w:rPr>
      </w:pPr>
      <w:r w:rsidRPr="007E75DE">
        <w:rPr>
          <w:rFonts w:hint="eastAsia"/>
          <w:sz w:val="24"/>
        </w:rPr>
        <w:t xml:space="preserve">2. </w:t>
      </w:r>
      <w:r w:rsidRPr="007E75DE">
        <w:rPr>
          <w:rFonts w:hint="eastAsia"/>
          <w:sz w:val="24"/>
        </w:rPr>
        <w:t>技术参数</w:t>
      </w:r>
    </w:p>
    <w:tbl>
      <w:tblPr>
        <w:tblW w:w="93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2"/>
        <w:gridCol w:w="648"/>
        <w:gridCol w:w="1479"/>
        <w:gridCol w:w="4349"/>
        <w:gridCol w:w="632"/>
        <w:gridCol w:w="597"/>
        <w:gridCol w:w="1032"/>
      </w:tblGrid>
      <w:tr w:rsidR="00035993" w:rsidRPr="007E75DE" w:rsidTr="00035993">
        <w:trPr>
          <w:tblHeader/>
          <w:jc w:val="center"/>
        </w:trPr>
        <w:tc>
          <w:tcPr>
            <w:tcW w:w="60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序号</w:t>
            </w:r>
          </w:p>
        </w:tc>
        <w:tc>
          <w:tcPr>
            <w:tcW w:w="648"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大类</w:t>
            </w:r>
          </w:p>
        </w:tc>
        <w:tc>
          <w:tcPr>
            <w:tcW w:w="1479"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采购标的</w:t>
            </w:r>
          </w:p>
        </w:tc>
        <w:tc>
          <w:tcPr>
            <w:tcW w:w="4349"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技术要求</w:t>
            </w:r>
          </w:p>
        </w:tc>
        <w:tc>
          <w:tcPr>
            <w:tcW w:w="6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数量</w:t>
            </w:r>
          </w:p>
        </w:tc>
        <w:tc>
          <w:tcPr>
            <w:tcW w:w="597" w:type="dxa"/>
            <w:shd w:val="clear" w:color="auto" w:fill="auto"/>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单位</w:t>
            </w:r>
          </w:p>
        </w:tc>
        <w:tc>
          <w:tcPr>
            <w:tcW w:w="10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集采目录内外</w:t>
            </w:r>
          </w:p>
        </w:tc>
      </w:tr>
      <w:tr w:rsidR="00035993" w:rsidRPr="007E75DE" w:rsidTr="00035993">
        <w:trPr>
          <w:trHeight w:val="610"/>
          <w:jc w:val="center"/>
        </w:trPr>
        <w:tc>
          <w:tcPr>
            <w:tcW w:w="60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1</w:t>
            </w:r>
          </w:p>
        </w:tc>
        <w:tc>
          <w:tcPr>
            <w:tcW w:w="648" w:type="dxa"/>
            <w:vMerge w:val="restart"/>
            <w:shd w:val="clear" w:color="auto" w:fill="FFFFFF"/>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敏感数据存储区</w:t>
            </w:r>
            <w:r w:rsidRPr="007E75DE">
              <w:rPr>
                <w:rFonts w:cs="宋体" w:hint="eastAsia"/>
                <w:kern w:val="0"/>
                <w:sz w:val="24"/>
                <w:szCs w:val="22"/>
                <w:lang w:bidi="ar"/>
              </w:rPr>
              <w:t>-</w:t>
            </w:r>
            <w:r w:rsidRPr="007E75DE">
              <w:rPr>
                <w:rFonts w:cs="宋体" w:hint="eastAsia"/>
                <w:kern w:val="0"/>
                <w:sz w:val="24"/>
                <w:szCs w:val="22"/>
                <w:lang w:bidi="ar"/>
              </w:rPr>
              <w:t>计算存储资源</w:t>
            </w:r>
          </w:p>
        </w:tc>
        <w:tc>
          <w:tcPr>
            <w:tcW w:w="1479"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服务器</w:t>
            </w:r>
          </w:p>
        </w:tc>
        <w:tc>
          <w:tcPr>
            <w:tcW w:w="4349" w:type="dxa"/>
            <w:vAlign w:val="center"/>
          </w:tcPr>
          <w:p w:rsidR="00035993" w:rsidRPr="007E75DE" w:rsidRDefault="00906158" w:rsidP="007C172D">
            <w:pPr>
              <w:pStyle w:val="af5"/>
              <w:adjustRightInd w:val="0"/>
              <w:snapToGrid w:val="0"/>
              <w:spacing w:after="0"/>
              <w:ind w:firstLineChars="0" w:firstLine="0"/>
              <w:rPr>
                <w:rFonts w:cs="宋体"/>
                <w:sz w:val="24"/>
                <w:szCs w:val="22"/>
              </w:rPr>
            </w:pPr>
            <w:r w:rsidRPr="007E75DE">
              <w:rPr>
                <w:rFonts w:cs="宋体" w:hint="eastAsia"/>
                <w:sz w:val="24"/>
                <w:szCs w:val="22"/>
              </w:rPr>
              <w:t>详见部分产品详细参数</w:t>
            </w:r>
          </w:p>
        </w:tc>
        <w:tc>
          <w:tcPr>
            <w:tcW w:w="6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2</w:t>
            </w:r>
          </w:p>
        </w:tc>
        <w:tc>
          <w:tcPr>
            <w:tcW w:w="597" w:type="dxa"/>
            <w:shd w:val="clear" w:color="auto" w:fill="auto"/>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台</w:t>
            </w:r>
          </w:p>
        </w:tc>
        <w:tc>
          <w:tcPr>
            <w:tcW w:w="10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内</w:t>
            </w:r>
          </w:p>
        </w:tc>
      </w:tr>
      <w:tr w:rsidR="00035993" w:rsidRPr="007E75DE" w:rsidTr="00035993">
        <w:trPr>
          <w:jc w:val="center"/>
        </w:trPr>
        <w:tc>
          <w:tcPr>
            <w:tcW w:w="60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2</w:t>
            </w:r>
          </w:p>
        </w:tc>
        <w:tc>
          <w:tcPr>
            <w:tcW w:w="648" w:type="dxa"/>
            <w:vMerge/>
            <w:vAlign w:val="center"/>
          </w:tcPr>
          <w:p w:rsidR="00035993" w:rsidRPr="007E75DE" w:rsidRDefault="00035993" w:rsidP="00637BF2">
            <w:pPr>
              <w:pStyle w:val="af5"/>
              <w:adjustRightInd w:val="0"/>
              <w:snapToGrid w:val="0"/>
              <w:spacing w:after="0"/>
              <w:ind w:firstLineChars="0" w:firstLine="0"/>
              <w:jc w:val="center"/>
              <w:rPr>
                <w:rFonts w:cs="宋体"/>
                <w:kern w:val="0"/>
                <w:sz w:val="24"/>
                <w:szCs w:val="22"/>
                <w:lang w:bidi="ar"/>
              </w:rPr>
            </w:pPr>
          </w:p>
        </w:tc>
        <w:tc>
          <w:tcPr>
            <w:tcW w:w="1479"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kern w:val="0"/>
                <w:sz w:val="24"/>
                <w:szCs w:val="22"/>
                <w:lang w:bidi="ar"/>
              </w:rPr>
              <w:t>机柜</w:t>
            </w:r>
          </w:p>
        </w:tc>
        <w:tc>
          <w:tcPr>
            <w:tcW w:w="4349" w:type="dxa"/>
            <w:vAlign w:val="center"/>
          </w:tcPr>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42U</w:t>
            </w:r>
            <w:r w:rsidRPr="007E75DE">
              <w:rPr>
                <w:rFonts w:cs="宋体" w:hint="eastAsia"/>
                <w:sz w:val="24"/>
                <w:szCs w:val="22"/>
              </w:rPr>
              <w:t>（≥宽</w:t>
            </w:r>
            <w:r w:rsidRPr="007E75DE">
              <w:rPr>
                <w:rFonts w:cs="宋体" w:hint="eastAsia"/>
                <w:sz w:val="24"/>
                <w:szCs w:val="22"/>
              </w:rPr>
              <w:t>600*</w:t>
            </w:r>
            <w:r w:rsidRPr="007E75DE">
              <w:rPr>
                <w:rFonts w:cs="宋体" w:hint="eastAsia"/>
                <w:sz w:val="24"/>
                <w:szCs w:val="22"/>
              </w:rPr>
              <w:t>深</w:t>
            </w:r>
            <w:r w:rsidRPr="007E75DE">
              <w:rPr>
                <w:rFonts w:cs="宋体" w:hint="eastAsia"/>
                <w:sz w:val="24"/>
                <w:szCs w:val="22"/>
              </w:rPr>
              <w:t>1000*</w:t>
            </w:r>
            <w:r w:rsidRPr="007E75DE">
              <w:rPr>
                <w:rFonts w:cs="宋体" w:hint="eastAsia"/>
                <w:sz w:val="24"/>
                <w:szCs w:val="22"/>
              </w:rPr>
              <w:t>高</w:t>
            </w:r>
            <w:r w:rsidRPr="007E75DE">
              <w:rPr>
                <w:rFonts w:cs="宋体" w:hint="eastAsia"/>
                <w:sz w:val="24"/>
                <w:szCs w:val="22"/>
              </w:rPr>
              <w:t>2020mm)</w:t>
            </w:r>
            <w:r w:rsidRPr="007E75DE">
              <w:rPr>
                <w:rFonts w:cs="宋体" w:hint="eastAsia"/>
                <w:sz w:val="24"/>
                <w:szCs w:val="22"/>
              </w:rPr>
              <w:t>服务器机柜；</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符合</w:t>
            </w:r>
            <w:r w:rsidRPr="007E75DE">
              <w:rPr>
                <w:rFonts w:cs="宋体" w:hint="eastAsia"/>
                <w:sz w:val="24"/>
                <w:szCs w:val="22"/>
              </w:rPr>
              <w:t>ANSI/EIA RS-310-D</w:t>
            </w:r>
            <w:r w:rsidRPr="007E75DE">
              <w:rPr>
                <w:rFonts w:cs="宋体" w:hint="eastAsia"/>
                <w:sz w:val="24"/>
                <w:szCs w:val="22"/>
              </w:rPr>
              <w:t>、</w:t>
            </w:r>
            <w:r w:rsidRPr="007E75DE">
              <w:rPr>
                <w:rFonts w:cs="宋体" w:hint="eastAsia"/>
                <w:sz w:val="24"/>
                <w:szCs w:val="22"/>
              </w:rPr>
              <w:t>IEC297-2</w:t>
            </w:r>
            <w:r w:rsidRPr="007E75DE">
              <w:rPr>
                <w:rFonts w:cs="宋体" w:hint="eastAsia"/>
                <w:sz w:val="24"/>
                <w:szCs w:val="22"/>
              </w:rPr>
              <w:t>、</w:t>
            </w:r>
            <w:r w:rsidRPr="007E75DE">
              <w:rPr>
                <w:rFonts w:cs="宋体" w:hint="eastAsia"/>
                <w:sz w:val="24"/>
                <w:szCs w:val="22"/>
              </w:rPr>
              <w:t>DIN41491</w:t>
            </w:r>
            <w:r w:rsidRPr="007E75DE">
              <w:rPr>
                <w:rFonts w:cs="宋体" w:hint="eastAsia"/>
                <w:sz w:val="24"/>
                <w:szCs w:val="22"/>
              </w:rPr>
              <w:t>；</w:t>
            </w:r>
            <w:r w:rsidRPr="007E75DE">
              <w:rPr>
                <w:rFonts w:cs="宋体" w:hint="eastAsia"/>
                <w:sz w:val="24"/>
                <w:szCs w:val="22"/>
              </w:rPr>
              <w:t xml:space="preserve"> PART1</w:t>
            </w:r>
            <w:r w:rsidRPr="007E75DE">
              <w:rPr>
                <w:rFonts w:cs="宋体" w:hint="eastAsia"/>
                <w:sz w:val="24"/>
                <w:szCs w:val="22"/>
              </w:rPr>
              <w:t>、</w:t>
            </w:r>
            <w:r w:rsidRPr="007E75DE">
              <w:rPr>
                <w:rFonts w:cs="宋体" w:hint="eastAsia"/>
                <w:sz w:val="24"/>
                <w:szCs w:val="22"/>
              </w:rPr>
              <w:t>DIN41494</w:t>
            </w:r>
            <w:r w:rsidRPr="007E75DE">
              <w:rPr>
                <w:rFonts w:cs="宋体" w:hint="eastAsia"/>
                <w:sz w:val="24"/>
                <w:szCs w:val="22"/>
              </w:rPr>
              <w:t>；</w:t>
            </w:r>
            <w:r w:rsidRPr="007E75DE">
              <w:rPr>
                <w:rFonts w:cs="宋体" w:hint="eastAsia"/>
                <w:sz w:val="24"/>
                <w:szCs w:val="22"/>
              </w:rPr>
              <w:t xml:space="preserve"> PART7</w:t>
            </w:r>
            <w:r w:rsidRPr="007E75DE">
              <w:rPr>
                <w:rFonts w:cs="宋体" w:hint="eastAsia"/>
                <w:sz w:val="24"/>
                <w:szCs w:val="22"/>
              </w:rPr>
              <w:t>、</w:t>
            </w:r>
            <w:r w:rsidRPr="007E75DE">
              <w:rPr>
                <w:rFonts w:cs="宋体" w:hint="eastAsia"/>
                <w:sz w:val="24"/>
                <w:szCs w:val="22"/>
              </w:rPr>
              <w:t xml:space="preserve"> GB/T3047.2- 92</w:t>
            </w:r>
            <w:r w:rsidRPr="007E75DE">
              <w:rPr>
                <w:rFonts w:cs="宋体" w:hint="eastAsia"/>
                <w:sz w:val="24"/>
                <w:szCs w:val="22"/>
              </w:rPr>
              <w:t>标准；兼容</w:t>
            </w:r>
            <w:r w:rsidRPr="007E75DE">
              <w:rPr>
                <w:rFonts w:cs="宋体" w:hint="eastAsia"/>
                <w:sz w:val="24"/>
                <w:szCs w:val="22"/>
              </w:rPr>
              <w:t>ETSI</w:t>
            </w:r>
            <w:r w:rsidRPr="007E75DE">
              <w:rPr>
                <w:rFonts w:cs="宋体" w:hint="eastAsia"/>
                <w:sz w:val="24"/>
                <w:szCs w:val="22"/>
              </w:rPr>
              <w:t>标准；</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单开平板六角网孔前门，双开平板六角网孔后门；</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方孔条与安装梁：耐指纹镀铝锌板；</w:t>
            </w:r>
            <w:r w:rsidRPr="007E75DE">
              <w:rPr>
                <w:rFonts w:cs="宋体" w:hint="eastAsia"/>
                <w:sz w:val="24"/>
                <w:szCs w:val="22"/>
              </w:rPr>
              <w:t xml:space="preserve"> </w:t>
            </w:r>
            <w:r w:rsidRPr="007E75DE">
              <w:rPr>
                <w:rFonts w:cs="宋体" w:hint="eastAsia"/>
                <w:sz w:val="24"/>
                <w:szCs w:val="22"/>
              </w:rPr>
              <w:t>其余：</w:t>
            </w:r>
            <w:r w:rsidRPr="007E75DE">
              <w:rPr>
                <w:rFonts w:cs="宋体" w:hint="eastAsia"/>
                <w:sz w:val="24"/>
                <w:szCs w:val="22"/>
              </w:rPr>
              <w:t>SPCC</w:t>
            </w:r>
            <w:r w:rsidRPr="007E75DE">
              <w:rPr>
                <w:rFonts w:cs="宋体" w:hint="eastAsia"/>
                <w:sz w:val="24"/>
                <w:szCs w:val="22"/>
              </w:rPr>
              <w:t>优质冷轧板</w:t>
            </w:r>
            <w:r w:rsidRPr="007E75DE">
              <w:rPr>
                <w:rFonts w:cs="宋体" w:hint="eastAsia"/>
                <w:sz w:val="24"/>
                <w:szCs w:val="22"/>
              </w:rPr>
              <w:t xml:space="preserve"> </w:t>
            </w:r>
            <w:r w:rsidRPr="007E75DE">
              <w:rPr>
                <w:rFonts w:cs="宋体" w:hint="eastAsia"/>
                <w:sz w:val="24"/>
                <w:szCs w:val="22"/>
              </w:rPr>
              <w:t>厚度：方孔条</w:t>
            </w:r>
            <w:r w:rsidRPr="007E75DE">
              <w:rPr>
                <w:rFonts w:cs="宋体" w:hint="eastAsia"/>
                <w:sz w:val="24"/>
                <w:szCs w:val="22"/>
              </w:rPr>
              <w:t>2.0mm</w:t>
            </w:r>
            <w:r w:rsidRPr="007E75DE">
              <w:rPr>
                <w:rFonts w:cs="宋体" w:hint="eastAsia"/>
                <w:sz w:val="24"/>
                <w:szCs w:val="22"/>
              </w:rPr>
              <w:t>；安装梁</w:t>
            </w:r>
            <w:r w:rsidRPr="007E75DE">
              <w:rPr>
                <w:rFonts w:cs="宋体" w:hint="eastAsia"/>
                <w:sz w:val="24"/>
                <w:szCs w:val="22"/>
              </w:rPr>
              <w:t>1.5mm</w:t>
            </w:r>
            <w:r w:rsidRPr="007E75DE">
              <w:rPr>
                <w:rFonts w:cs="宋体" w:hint="eastAsia"/>
                <w:sz w:val="24"/>
                <w:szCs w:val="22"/>
              </w:rPr>
              <w:t>；其余</w:t>
            </w:r>
            <w:r w:rsidRPr="007E75DE">
              <w:rPr>
                <w:rFonts w:cs="宋体" w:hint="eastAsia"/>
                <w:sz w:val="24"/>
                <w:szCs w:val="22"/>
              </w:rPr>
              <w:t>1.2mm</w:t>
            </w:r>
            <w:r w:rsidRPr="007E75DE">
              <w:rPr>
                <w:rFonts w:cs="宋体" w:hint="eastAsia"/>
                <w:sz w:val="24"/>
                <w:szCs w:val="22"/>
              </w:rPr>
              <w:t>；</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含</w:t>
            </w:r>
            <w:r w:rsidRPr="007E75DE">
              <w:rPr>
                <w:rFonts w:cs="宋体" w:hint="eastAsia"/>
                <w:sz w:val="24"/>
                <w:szCs w:val="22"/>
              </w:rPr>
              <w:t>3</w:t>
            </w:r>
            <w:r w:rsidRPr="007E75DE">
              <w:rPr>
                <w:rFonts w:cs="宋体" w:hint="eastAsia"/>
                <w:sz w:val="24"/>
                <w:szCs w:val="22"/>
              </w:rPr>
              <w:t>个托盘，</w:t>
            </w:r>
            <w:r w:rsidRPr="007E75DE">
              <w:rPr>
                <w:rFonts w:cs="宋体" w:hint="eastAsia"/>
                <w:sz w:val="24"/>
                <w:szCs w:val="22"/>
              </w:rPr>
              <w:t>2</w:t>
            </w:r>
            <w:r w:rsidRPr="007E75DE">
              <w:rPr>
                <w:rFonts w:cs="宋体" w:hint="eastAsia"/>
                <w:sz w:val="24"/>
                <w:szCs w:val="22"/>
              </w:rPr>
              <w:t>组</w:t>
            </w:r>
            <w:r w:rsidRPr="007E75DE">
              <w:rPr>
                <w:rFonts w:cs="宋体" w:hint="eastAsia"/>
                <w:sz w:val="24"/>
                <w:szCs w:val="22"/>
              </w:rPr>
              <w:t>PDU</w:t>
            </w:r>
            <w:r w:rsidRPr="007E75DE">
              <w:rPr>
                <w:rFonts w:cs="宋体" w:hint="eastAsia"/>
                <w:sz w:val="24"/>
                <w:szCs w:val="22"/>
              </w:rPr>
              <w:t>。</w:t>
            </w:r>
          </w:p>
        </w:tc>
        <w:tc>
          <w:tcPr>
            <w:tcW w:w="6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1</w:t>
            </w:r>
          </w:p>
        </w:tc>
        <w:tc>
          <w:tcPr>
            <w:tcW w:w="597" w:type="dxa"/>
            <w:shd w:val="clear" w:color="auto" w:fill="auto"/>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套</w:t>
            </w:r>
          </w:p>
        </w:tc>
        <w:tc>
          <w:tcPr>
            <w:tcW w:w="10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3</w:t>
            </w:r>
          </w:p>
        </w:tc>
        <w:tc>
          <w:tcPr>
            <w:tcW w:w="648" w:type="dxa"/>
            <w:vMerge w:val="restart"/>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敏感数据存储区</w:t>
            </w:r>
            <w:r w:rsidRPr="007E75DE">
              <w:rPr>
                <w:rFonts w:cs="宋体" w:hint="eastAsia"/>
                <w:kern w:val="0"/>
                <w:sz w:val="24"/>
                <w:szCs w:val="22"/>
                <w:lang w:bidi="ar"/>
              </w:rPr>
              <w:t>-</w:t>
            </w:r>
            <w:r w:rsidRPr="007E75DE">
              <w:rPr>
                <w:rFonts w:cs="宋体" w:hint="eastAsia"/>
                <w:kern w:val="0"/>
                <w:sz w:val="24"/>
                <w:szCs w:val="22"/>
                <w:lang w:bidi="ar"/>
              </w:rPr>
              <w:t>基础软件</w:t>
            </w:r>
          </w:p>
        </w:tc>
        <w:tc>
          <w:tcPr>
            <w:tcW w:w="1479" w:type="dxa"/>
            <w:vAlign w:val="center"/>
          </w:tcPr>
          <w:p w:rsidR="00035993" w:rsidRPr="007E75DE" w:rsidRDefault="00744B91"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服务器</w:t>
            </w:r>
            <w:r w:rsidR="00035993" w:rsidRPr="007E75DE">
              <w:rPr>
                <w:rFonts w:cs="宋体" w:hint="eastAsia"/>
                <w:kern w:val="0"/>
                <w:sz w:val="24"/>
                <w:szCs w:val="22"/>
                <w:lang w:bidi="ar"/>
              </w:rPr>
              <w:t>操作系统</w:t>
            </w:r>
          </w:p>
        </w:tc>
        <w:tc>
          <w:tcPr>
            <w:tcW w:w="4349" w:type="dxa"/>
            <w:vAlign w:val="center"/>
          </w:tcPr>
          <w:p w:rsidR="00035993" w:rsidRPr="007E75DE" w:rsidRDefault="00906158" w:rsidP="00637BF2">
            <w:pPr>
              <w:pStyle w:val="af5"/>
              <w:adjustRightInd w:val="0"/>
              <w:snapToGrid w:val="0"/>
              <w:spacing w:after="0"/>
              <w:ind w:firstLineChars="0" w:firstLine="0"/>
              <w:rPr>
                <w:rFonts w:cs="宋体"/>
                <w:sz w:val="24"/>
                <w:szCs w:val="22"/>
              </w:rPr>
            </w:pPr>
            <w:r w:rsidRPr="007E75DE">
              <w:rPr>
                <w:rFonts w:cs="宋体" w:hint="eastAsia"/>
                <w:sz w:val="24"/>
                <w:szCs w:val="22"/>
              </w:rPr>
              <w:t>详见部分产品详细参数</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sz w:val="24"/>
                <w:szCs w:val="22"/>
              </w:rPr>
              <w:t>内</w:t>
            </w:r>
          </w:p>
        </w:tc>
      </w:tr>
      <w:tr w:rsidR="00035993" w:rsidRPr="007E75DE" w:rsidTr="00035993">
        <w:trPr>
          <w:trHeight w:val="90"/>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4</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744B91"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集中式</w:t>
            </w:r>
            <w:r w:rsidR="00035993" w:rsidRPr="007E75DE">
              <w:rPr>
                <w:rFonts w:cs="宋体" w:hint="eastAsia"/>
                <w:kern w:val="0"/>
                <w:sz w:val="24"/>
                <w:szCs w:val="22"/>
                <w:lang w:bidi="ar"/>
              </w:rPr>
              <w:t>数据库</w:t>
            </w:r>
          </w:p>
        </w:tc>
        <w:tc>
          <w:tcPr>
            <w:tcW w:w="4349" w:type="dxa"/>
            <w:vAlign w:val="center"/>
          </w:tcPr>
          <w:p w:rsidR="00035993" w:rsidRPr="007E75DE" w:rsidRDefault="00906158" w:rsidP="00637BF2">
            <w:pPr>
              <w:pStyle w:val="af5"/>
              <w:adjustRightInd w:val="0"/>
              <w:snapToGrid w:val="0"/>
              <w:spacing w:after="0"/>
              <w:ind w:firstLineChars="0" w:firstLine="0"/>
              <w:rPr>
                <w:rFonts w:cs="宋体"/>
                <w:sz w:val="24"/>
                <w:szCs w:val="22"/>
              </w:rPr>
            </w:pPr>
            <w:r w:rsidRPr="007E75DE">
              <w:rPr>
                <w:rFonts w:cs="宋体" w:hint="eastAsia"/>
                <w:sz w:val="24"/>
                <w:szCs w:val="22"/>
              </w:rPr>
              <w:t>详见部分产品详细参数</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sz w:val="24"/>
                <w:szCs w:val="22"/>
              </w:rPr>
              <w:t>内</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5</w:t>
            </w:r>
          </w:p>
        </w:tc>
        <w:tc>
          <w:tcPr>
            <w:tcW w:w="648"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敏感数据存储区</w:t>
            </w:r>
            <w:r w:rsidRPr="007E75DE">
              <w:rPr>
                <w:rFonts w:cs="宋体" w:hint="eastAsia"/>
                <w:kern w:val="0"/>
                <w:sz w:val="24"/>
                <w:szCs w:val="22"/>
                <w:lang w:bidi="ar"/>
              </w:rPr>
              <w:t>-</w:t>
            </w:r>
            <w:r w:rsidRPr="007E75DE">
              <w:rPr>
                <w:rFonts w:cs="宋体" w:hint="eastAsia"/>
                <w:kern w:val="0"/>
                <w:sz w:val="24"/>
                <w:szCs w:val="22"/>
                <w:lang w:bidi="ar"/>
              </w:rPr>
              <w:t>等保相关设备</w:t>
            </w: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万兆交换机</w:t>
            </w:r>
          </w:p>
        </w:tc>
        <w:tc>
          <w:tcPr>
            <w:tcW w:w="4349" w:type="dxa"/>
            <w:vAlign w:val="center"/>
          </w:tcPr>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交换容量≥</w:t>
            </w:r>
            <w:r w:rsidRPr="007E75DE">
              <w:rPr>
                <w:rFonts w:cs="宋体" w:hint="eastAsia"/>
                <w:kern w:val="0"/>
                <w:sz w:val="24"/>
                <w:szCs w:val="22"/>
                <w:lang w:bidi="ar"/>
              </w:rPr>
              <w:t>786Mpps</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包转发率≥</w:t>
            </w:r>
            <w:r w:rsidRPr="007E75DE">
              <w:rPr>
                <w:rFonts w:cs="宋体" w:hint="eastAsia"/>
                <w:kern w:val="0"/>
                <w:sz w:val="24"/>
                <w:szCs w:val="22"/>
                <w:lang w:bidi="ar"/>
              </w:rPr>
              <w:t>2.56Tbps</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★千兆电口≥</w:t>
            </w:r>
            <w:r w:rsidRPr="007E75DE">
              <w:rPr>
                <w:rFonts w:cs="宋体" w:hint="eastAsia"/>
                <w:kern w:val="0"/>
                <w:sz w:val="24"/>
                <w:szCs w:val="22"/>
                <w:lang w:bidi="ar"/>
              </w:rPr>
              <w:t>24</w:t>
            </w:r>
            <w:r w:rsidRPr="007E75DE">
              <w:rPr>
                <w:rFonts w:cs="宋体" w:hint="eastAsia"/>
                <w:kern w:val="0"/>
                <w:sz w:val="24"/>
                <w:szCs w:val="22"/>
                <w:lang w:bidi="ar"/>
              </w:rPr>
              <w:t>，</w:t>
            </w:r>
            <w:r w:rsidRPr="007E75DE">
              <w:rPr>
                <w:rFonts w:cs="宋体" w:hint="eastAsia"/>
                <w:kern w:val="0"/>
                <w:sz w:val="24"/>
                <w:szCs w:val="22"/>
                <w:lang w:bidi="ar"/>
              </w:rPr>
              <w:t>10G/25</w:t>
            </w:r>
            <w:r w:rsidRPr="007E75DE">
              <w:rPr>
                <w:rFonts w:cs="宋体" w:hint="eastAsia"/>
                <w:kern w:val="0"/>
                <w:sz w:val="24"/>
                <w:szCs w:val="22"/>
                <w:lang w:bidi="ar"/>
              </w:rPr>
              <w:t>光口≥</w:t>
            </w:r>
            <w:r w:rsidRPr="007E75DE">
              <w:rPr>
                <w:rFonts w:cs="宋体" w:hint="eastAsia"/>
                <w:kern w:val="0"/>
                <w:sz w:val="24"/>
                <w:szCs w:val="22"/>
                <w:lang w:bidi="ar"/>
              </w:rPr>
              <w:t>4</w:t>
            </w:r>
            <w:r w:rsidRPr="007E75DE">
              <w:rPr>
                <w:rFonts w:cs="宋体" w:hint="eastAsia"/>
                <w:kern w:val="0"/>
                <w:sz w:val="24"/>
                <w:szCs w:val="22"/>
                <w:lang w:bidi="ar"/>
              </w:rPr>
              <w:t>，</w:t>
            </w:r>
            <w:r w:rsidRPr="007E75DE">
              <w:rPr>
                <w:rFonts w:cs="宋体" w:hint="eastAsia"/>
                <w:kern w:val="0"/>
                <w:sz w:val="24"/>
                <w:szCs w:val="22"/>
                <w:lang w:bidi="ar"/>
              </w:rPr>
              <w:t>100G/40G</w:t>
            </w:r>
            <w:r w:rsidRPr="007E75DE">
              <w:rPr>
                <w:rFonts w:cs="宋体" w:hint="eastAsia"/>
                <w:kern w:val="0"/>
                <w:sz w:val="24"/>
                <w:szCs w:val="22"/>
                <w:lang w:bidi="ar"/>
              </w:rPr>
              <w:t>光口≥</w:t>
            </w:r>
            <w:r w:rsidRPr="007E75DE">
              <w:rPr>
                <w:rFonts w:cs="宋体" w:hint="eastAsia"/>
                <w:kern w:val="0"/>
                <w:sz w:val="24"/>
                <w:szCs w:val="22"/>
                <w:lang w:bidi="ar"/>
              </w:rPr>
              <w:t>2</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★设备支持扩展插槽≥</w:t>
            </w:r>
            <w:r w:rsidRPr="007E75DE">
              <w:rPr>
                <w:rFonts w:cs="宋体" w:hint="eastAsia"/>
                <w:kern w:val="0"/>
                <w:sz w:val="24"/>
                <w:szCs w:val="22"/>
                <w:lang w:bidi="ar"/>
              </w:rPr>
              <w:t>2</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IPv4</w:t>
            </w:r>
            <w:r w:rsidRPr="007E75DE">
              <w:rPr>
                <w:rFonts w:cs="宋体" w:hint="eastAsia"/>
                <w:kern w:val="0"/>
                <w:sz w:val="24"/>
                <w:szCs w:val="22"/>
                <w:lang w:bidi="ar"/>
              </w:rPr>
              <w:t>路由表项≥</w:t>
            </w:r>
            <w:r w:rsidRPr="007E75DE">
              <w:rPr>
                <w:rFonts w:cs="宋体" w:hint="eastAsia"/>
                <w:kern w:val="0"/>
                <w:sz w:val="24"/>
                <w:szCs w:val="22"/>
                <w:lang w:bidi="ar"/>
              </w:rPr>
              <w:t>192K</w:t>
            </w:r>
            <w:r w:rsidRPr="007E75DE">
              <w:rPr>
                <w:rFonts w:cs="宋体" w:hint="eastAsia"/>
                <w:kern w:val="0"/>
                <w:sz w:val="24"/>
                <w:szCs w:val="22"/>
                <w:lang w:bidi="ar"/>
              </w:rPr>
              <w:t>，支持</w:t>
            </w:r>
            <w:r w:rsidRPr="007E75DE">
              <w:rPr>
                <w:rFonts w:cs="宋体" w:hint="eastAsia"/>
                <w:kern w:val="0"/>
                <w:sz w:val="24"/>
                <w:szCs w:val="22"/>
                <w:lang w:bidi="ar"/>
              </w:rPr>
              <w:t>IPv6</w:t>
            </w:r>
            <w:r w:rsidRPr="007E75DE">
              <w:rPr>
                <w:rFonts w:cs="宋体" w:hint="eastAsia"/>
                <w:kern w:val="0"/>
                <w:sz w:val="24"/>
                <w:szCs w:val="22"/>
                <w:lang w:bidi="ar"/>
              </w:rPr>
              <w:t>路由表项≥</w:t>
            </w:r>
            <w:r w:rsidRPr="007E75DE">
              <w:rPr>
                <w:rFonts w:cs="宋体" w:hint="eastAsia"/>
                <w:kern w:val="0"/>
                <w:sz w:val="24"/>
                <w:szCs w:val="22"/>
                <w:lang w:bidi="ar"/>
              </w:rPr>
              <w:t>96K</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设备全端口</w:t>
            </w:r>
            <w:r w:rsidRPr="007E75DE">
              <w:rPr>
                <w:rFonts w:cs="宋体" w:hint="eastAsia"/>
                <w:kern w:val="0"/>
                <w:sz w:val="24"/>
                <w:szCs w:val="22"/>
                <w:lang w:bidi="ar"/>
              </w:rPr>
              <w:t>MACsec</w:t>
            </w:r>
            <w:r w:rsidRPr="007E75DE">
              <w:rPr>
                <w:rFonts w:cs="宋体" w:hint="eastAsia"/>
                <w:kern w:val="0"/>
                <w:sz w:val="24"/>
                <w:szCs w:val="22"/>
                <w:lang w:bidi="ar"/>
              </w:rPr>
              <w:t>组网。</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设备支持独立内缩的复位按钮和请配置按钮。</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设备支持独立蓝色</w:t>
            </w:r>
            <w:r w:rsidRPr="007E75DE">
              <w:rPr>
                <w:rFonts w:cs="宋体" w:hint="eastAsia"/>
                <w:kern w:val="0"/>
                <w:sz w:val="24"/>
                <w:szCs w:val="22"/>
                <w:lang w:bidi="ar"/>
              </w:rPr>
              <w:t>ID</w:t>
            </w:r>
            <w:r w:rsidRPr="007E75DE">
              <w:rPr>
                <w:rFonts w:cs="宋体" w:hint="eastAsia"/>
                <w:kern w:val="0"/>
                <w:sz w:val="24"/>
                <w:szCs w:val="22"/>
                <w:lang w:bidi="ar"/>
              </w:rPr>
              <w:t>指示灯维护人员可以在后台点亮后去机房直接找到相对应设备，便于快速定位设备位置。</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SNMP v1/v2/v3</w:t>
            </w:r>
            <w:r w:rsidRPr="007E75DE">
              <w:rPr>
                <w:rFonts w:cs="宋体" w:hint="eastAsia"/>
                <w:kern w:val="0"/>
                <w:sz w:val="24"/>
                <w:szCs w:val="22"/>
                <w:lang w:bidi="ar"/>
              </w:rPr>
              <w:t>、</w:t>
            </w:r>
            <w:r w:rsidRPr="007E75DE">
              <w:rPr>
                <w:rFonts w:cs="宋体" w:hint="eastAsia"/>
                <w:kern w:val="0"/>
                <w:sz w:val="24"/>
                <w:szCs w:val="22"/>
                <w:lang w:bidi="ar"/>
              </w:rPr>
              <w:t>Telnet</w:t>
            </w:r>
            <w:r w:rsidRPr="007E75DE">
              <w:rPr>
                <w:rFonts w:cs="宋体" w:hint="eastAsia"/>
                <w:kern w:val="0"/>
                <w:sz w:val="24"/>
                <w:szCs w:val="22"/>
                <w:lang w:bidi="ar"/>
              </w:rPr>
              <w:t>、</w:t>
            </w:r>
            <w:r w:rsidRPr="007E75DE">
              <w:rPr>
                <w:rFonts w:cs="宋体" w:hint="eastAsia"/>
                <w:kern w:val="0"/>
                <w:sz w:val="24"/>
                <w:szCs w:val="22"/>
                <w:lang w:bidi="ar"/>
              </w:rPr>
              <w:t>RMON</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Telemetry</w:t>
            </w:r>
            <w:r w:rsidRPr="007E75DE">
              <w:rPr>
                <w:rFonts w:cs="宋体" w:hint="eastAsia"/>
                <w:kern w:val="0"/>
                <w:sz w:val="24"/>
                <w:szCs w:val="22"/>
                <w:lang w:bidi="ar"/>
              </w:rPr>
              <w:t>技术，配合网络分析组件通过智能故障识别算法对网络数据进行分析，精准展现网络实时状态，并能及时有效地定界故障以及定位故障发生原因，发现影响用户体验的网络问题，精准保障用户体验</w:t>
            </w:r>
          </w:p>
          <w:p w:rsidR="00035993" w:rsidRPr="007E75DE" w:rsidRDefault="00035993" w:rsidP="00AC1F8D">
            <w:pPr>
              <w:widowControl/>
              <w:numPr>
                <w:ilvl w:val="0"/>
                <w:numId w:val="4"/>
              </w:numPr>
              <w:adjustRightInd w:val="0"/>
              <w:snapToGrid w:val="0"/>
              <w:ind w:left="0" w:firstLine="0"/>
              <w:jc w:val="left"/>
              <w:textAlignment w:val="center"/>
              <w:rPr>
                <w:rFonts w:cs="宋体"/>
                <w:sz w:val="24"/>
                <w:szCs w:val="22"/>
              </w:rPr>
            </w:pPr>
            <w:r w:rsidRPr="007E75DE">
              <w:rPr>
                <w:rFonts w:cs="宋体" w:hint="eastAsia"/>
                <w:kern w:val="0"/>
                <w:sz w:val="24"/>
                <w:szCs w:val="22"/>
                <w:lang w:bidi="ar"/>
              </w:rPr>
              <w:t>单台实配：交流电源</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10G</w:t>
            </w:r>
            <w:r w:rsidRPr="007E75DE">
              <w:rPr>
                <w:rFonts w:cs="宋体" w:hint="eastAsia"/>
                <w:kern w:val="0"/>
                <w:sz w:val="24"/>
                <w:szCs w:val="22"/>
                <w:lang w:bidi="ar"/>
              </w:rPr>
              <w:t>多模</w:t>
            </w:r>
            <w:r w:rsidRPr="007E75DE">
              <w:rPr>
                <w:rFonts w:cs="宋体" w:hint="eastAsia"/>
                <w:kern w:val="0"/>
                <w:sz w:val="24"/>
                <w:szCs w:val="22"/>
                <w:lang w:bidi="ar"/>
              </w:rPr>
              <w:t xml:space="preserve">0.3KM </w:t>
            </w:r>
            <w:r w:rsidRPr="007E75DE">
              <w:rPr>
                <w:rFonts w:cs="宋体" w:hint="eastAsia"/>
                <w:kern w:val="0"/>
                <w:sz w:val="24"/>
                <w:szCs w:val="22"/>
                <w:lang w:bidi="ar"/>
              </w:rPr>
              <w:t>光模块</w:t>
            </w:r>
            <w:r w:rsidRPr="007E75DE">
              <w:rPr>
                <w:rFonts w:cs="宋体" w:hint="eastAsia"/>
                <w:kern w:val="0"/>
                <w:sz w:val="24"/>
                <w:szCs w:val="22"/>
                <w:lang w:bidi="ar"/>
              </w:rPr>
              <w:t>*8</w:t>
            </w:r>
            <w:r w:rsidRPr="007E75DE">
              <w:rPr>
                <w:rFonts w:cs="宋体" w:hint="eastAsia"/>
                <w:kern w:val="0"/>
                <w:sz w:val="24"/>
                <w:szCs w:val="22"/>
                <w:lang w:bidi="ar"/>
              </w:rPr>
              <w:t>，</w:t>
            </w:r>
            <w:r w:rsidRPr="007E75DE">
              <w:rPr>
                <w:rFonts w:cs="宋体" w:hint="eastAsia"/>
                <w:kern w:val="0"/>
                <w:sz w:val="24"/>
                <w:szCs w:val="22"/>
                <w:lang w:bidi="ar"/>
              </w:rPr>
              <w:t>40G</w:t>
            </w:r>
            <w:r w:rsidRPr="007E75DE">
              <w:rPr>
                <w:rFonts w:cs="宋体" w:hint="eastAsia"/>
                <w:kern w:val="0"/>
                <w:sz w:val="24"/>
                <w:szCs w:val="22"/>
                <w:lang w:bidi="ar"/>
              </w:rPr>
              <w:t>单模</w:t>
            </w:r>
            <w:r w:rsidRPr="007E75DE">
              <w:rPr>
                <w:rFonts w:cs="宋体" w:hint="eastAsia"/>
                <w:kern w:val="0"/>
                <w:sz w:val="24"/>
                <w:szCs w:val="22"/>
                <w:lang w:bidi="ar"/>
              </w:rPr>
              <w:t>10KM</w:t>
            </w:r>
            <w:r w:rsidRPr="007E75DE">
              <w:rPr>
                <w:rFonts w:cs="宋体" w:hint="eastAsia"/>
                <w:kern w:val="0"/>
                <w:sz w:val="24"/>
                <w:szCs w:val="22"/>
                <w:lang w:bidi="ar"/>
              </w:rPr>
              <w:t>光模块</w:t>
            </w:r>
            <w:r w:rsidRPr="007E75DE">
              <w:rPr>
                <w:rFonts w:cs="宋体" w:hint="eastAsia"/>
                <w:kern w:val="0"/>
                <w:sz w:val="24"/>
                <w:szCs w:val="22"/>
                <w:lang w:bidi="ar"/>
              </w:rPr>
              <w:t>*4</w:t>
            </w:r>
            <w:r w:rsidRPr="007E75DE">
              <w:rPr>
                <w:rFonts w:cs="宋体" w:hint="eastAsia"/>
                <w:kern w:val="0"/>
                <w:sz w:val="24"/>
                <w:szCs w:val="22"/>
                <w:lang w:bidi="ar"/>
              </w:rPr>
              <w:t>。</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sz w:val="24"/>
                <w:szCs w:val="22"/>
              </w:rPr>
              <w:t>6</w:t>
            </w:r>
          </w:p>
        </w:tc>
        <w:tc>
          <w:tcPr>
            <w:tcW w:w="648" w:type="dxa"/>
            <w:vMerge w:val="restart"/>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敏感数据存储区</w:t>
            </w:r>
            <w:r w:rsidRPr="007E75DE">
              <w:rPr>
                <w:rFonts w:cs="宋体" w:hint="eastAsia"/>
                <w:kern w:val="0"/>
                <w:sz w:val="24"/>
                <w:szCs w:val="22"/>
                <w:lang w:bidi="ar"/>
              </w:rPr>
              <w:t>-</w:t>
            </w:r>
            <w:r w:rsidRPr="007E75DE">
              <w:rPr>
                <w:rFonts w:cs="宋体" w:hint="eastAsia"/>
                <w:kern w:val="0"/>
                <w:sz w:val="24"/>
                <w:szCs w:val="22"/>
                <w:lang w:bidi="ar"/>
              </w:rPr>
              <w:t>等保相关设备</w:t>
            </w: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数据库审计</w:t>
            </w:r>
          </w:p>
        </w:tc>
        <w:tc>
          <w:tcPr>
            <w:tcW w:w="4349" w:type="dxa"/>
            <w:vAlign w:val="center"/>
          </w:tcPr>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★性能参数：最大硬件吞吐量≥</w:t>
            </w:r>
            <w:r w:rsidRPr="007E75DE">
              <w:rPr>
                <w:rFonts w:cs="宋体" w:hint="eastAsia"/>
                <w:kern w:val="0"/>
                <w:sz w:val="24"/>
                <w:szCs w:val="22"/>
                <w:lang w:bidi="ar"/>
              </w:rPr>
              <w:t>3Gbps</w:t>
            </w:r>
            <w:r w:rsidRPr="007E75DE">
              <w:rPr>
                <w:rFonts w:cs="宋体" w:hint="eastAsia"/>
                <w:kern w:val="0"/>
                <w:sz w:val="24"/>
                <w:szCs w:val="22"/>
                <w:lang w:bidi="ar"/>
              </w:rPr>
              <w:t>，最大数据库纯</w:t>
            </w:r>
            <w:r w:rsidRPr="007E75DE">
              <w:rPr>
                <w:rFonts w:cs="宋体" w:hint="eastAsia"/>
                <w:kern w:val="0"/>
                <w:sz w:val="24"/>
                <w:szCs w:val="22"/>
                <w:lang w:bidi="ar"/>
              </w:rPr>
              <w:t>SQL</w:t>
            </w:r>
            <w:r w:rsidRPr="007E75DE">
              <w:rPr>
                <w:rFonts w:cs="宋体" w:hint="eastAsia"/>
                <w:kern w:val="0"/>
                <w:sz w:val="24"/>
                <w:szCs w:val="22"/>
                <w:lang w:bidi="ar"/>
              </w:rPr>
              <w:t>流量≥</w:t>
            </w:r>
            <w:r w:rsidRPr="007E75DE">
              <w:rPr>
                <w:rFonts w:cs="宋体" w:hint="eastAsia"/>
                <w:kern w:val="0"/>
                <w:sz w:val="24"/>
                <w:szCs w:val="22"/>
                <w:lang w:bidi="ar"/>
              </w:rPr>
              <w:t>400Mb/s</w:t>
            </w:r>
            <w:r w:rsidRPr="007E75DE">
              <w:rPr>
                <w:rFonts w:cs="宋体" w:hint="eastAsia"/>
                <w:kern w:val="0"/>
                <w:sz w:val="24"/>
                <w:szCs w:val="22"/>
                <w:lang w:bidi="ar"/>
              </w:rPr>
              <w:t>，不限制数据库实例，</w:t>
            </w:r>
            <w:r w:rsidRPr="007E75DE">
              <w:rPr>
                <w:rFonts w:cs="宋体" w:hint="eastAsia"/>
                <w:kern w:val="0"/>
                <w:sz w:val="24"/>
                <w:szCs w:val="22"/>
                <w:lang w:bidi="ar"/>
              </w:rPr>
              <w:t>SQL</w:t>
            </w:r>
            <w:r w:rsidRPr="007E75DE">
              <w:rPr>
                <w:rFonts w:cs="宋体" w:hint="eastAsia"/>
                <w:kern w:val="0"/>
                <w:sz w:val="24"/>
                <w:szCs w:val="22"/>
                <w:lang w:bidi="ar"/>
              </w:rPr>
              <w:t>处理性能≥</w:t>
            </w:r>
            <w:r w:rsidRPr="007E75DE">
              <w:rPr>
                <w:rFonts w:cs="宋体" w:hint="eastAsia"/>
                <w:kern w:val="0"/>
                <w:sz w:val="24"/>
                <w:szCs w:val="22"/>
                <w:lang w:bidi="ar"/>
              </w:rPr>
              <w:t>30000</w:t>
            </w:r>
            <w:r w:rsidRPr="007E75DE">
              <w:rPr>
                <w:rFonts w:cs="宋体" w:hint="eastAsia"/>
                <w:kern w:val="0"/>
                <w:sz w:val="24"/>
                <w:szCs w:val="22"/>
                <w:lang w:bidi="ar"/>
              </w:rPr>
              <w:t>条</w:t>
            </w:r>
            <w:r w:rsidRPr="007E75DE">
              <w:rPr>
                <w:rFonts w:cs="宋体" w:hint="eastAsia"/>
                <w:kern w:val="0"/>
                <w:sz w:val="24"/>
                <w:szCs w:val="22"/>
                <w:lang w:bidi="ar"/>
              </w:rPr>
              <w:t>SQL/s</w:t>
            </w:r>
            <w:r w:rsidRPr="007E75DE">
              <w:rPr>
                <w:rFonts w:cs="宋体" w:hint="eastAsia"/>
                <w:kern w:val="0"/>
                <w:sz w:val="24"/>
                <w:szCs w:val="22"/>
                <w:lang w:bidi="ar"/>
              </w:rPr>
              <w:t>，日志检索性能≥</w:t>
            </w:r>
            <w:r w:rsidRPr="007E75DE">
              <w:rPr>
                <w:rFonts w:cs="宋体" w:hint="eastAsia"/>
                <w:kern w:val="0"/>
                <w:sz w:val="24"/>
                <w:szCs w:val="22"/>
                <w:lang w:bidi="ar"/>
              </w:rPr>
              <w:t>600000</w:t>
            </w:r>
            <w:r w:rsidRPr="007E75DE">
              <w:rPr>
                <w:rFonts w:cs="宋体" w:hint="eastAsia"/>
                <w:kern w:val="0"/>
                <w:sz w:val="24"/>
                <w:szCs w:val="22"/>
                <w:lang w:bidi="ar"/>
              </w:rPr>
              <w:t>条</w:t>
            </w:r>
            <w:r w:rsidRPr="007E75DE">
              <w:rPr>
                <w:rFonts w:cs="宋体" w:hint="eastAsia"/>
                <w:kern w:val="0"/>
                <w:sz w:val="24"/>
                <w:szCs w:val="22"/>
                <w:lang w:bidi="ar"/>
              </w:rPr>
              <w:t>/</w:t>
            </w:r>
            <w:r w:rsidRPr="007E75DE">
              <w:rPr>
                <w:rFonts w:cs="宋体" w:hint="eastAsia"/>
                <w:kern w:val="0"/>
                <w:sz w:val="24"/>
                <w:szCs w:val="22"/>
                <w:lang w:bidi="ar"/>
              </w:rPr>
              <w:t>秒。</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★硬件参数：规格≥</w:t>
            </w:r>
            <w:r w:rsidRPr="007E75DE">
              <w:rPr>
                <w:rFonts w:cs="宋体" w:hint="eastAsia"/>
                <w:kern w:val="0"/>
                <w:sz w:val="24"/>
                <w:szCs w:val="22"/>
                <w:lang w:bidi="ar"/>
              </w:rPr>
              <w:t>2U</w:t>
            </w:r>
            <w:r w:rsidRPr="007E75DE">
              <w:rPr>
                <w:rFonts w:cs="宋体" w:hint="eastAsia"/>
                <w:kern w:val="0"/>
                <w:sz w:val="24"/>
                <w:szCs w:val="22"/>
                <w:lang w:bidi="ar"/>
              </w:rPr>
              <w:t>，内存≥</w:t>
            </w:r>
            <w:r w:rsidRPr="007E75DE">
              <w:rPr>
                <w:rFonts w:cs="宋体" w:hint="eastAsia"/>
                <w:kern w:val="0"/>
                <w:sz w:val="24"/>
                <w:szCs w:val="22"/>
                <w:lang w:bidi="ar"/>
              </w:rPr>
              <w:t>8G</w:t>
            </w:r>
            <w:r w:rsidRPr="007E75DE">
              <w:rPr>
                <w:rFonts w:cs="宋体" w:hint="eastAsia"/>
                <w:kern w:val="0"/>
                <w:sz w:val="24"/>
                <w:szCs w:val="22"/>
                <w:lang w:bidi="ar"/>
              </w:rPr>
              <w:t>，硬盘≥</w:t>
            </w:r>
            <w:r w:rsidRPr="007E75DE">
              <w:rPr>
                <w:rFonts w:cs="宋体" w:hint="eastAsia"/>
                <w:kern w:val="0"/>
                <w:sz w:val="24"/>
                <w:szCs w:val="22"/>
                <w:lang w:bidi="ar"/>
              </w:rPr>
              <w:t>4T SATA</w:t>
            </w:r>
            <w:r w:rsidRPr="007E75DE">
              <w:rPr>
                <w:rFonts w:cs="宋体" w:hint="eastAsia"/>
                <w:kern w:val="0"/>
                <w:sz w:val="24"/>
                <w:szCs w:val="22"/>
                <w:lang w:bidi="ar"/>
              </w:rPr>
              <w:t>，电源：单电源，接口≥</w:t>
            </w:r>
            <w:r w:rsidRPr="007E75DE">
              <w:rPr>
                <w:rFonts w:cs="宋体" w:hint="eastAsia"/>
                <w:kern w:val="0"/>
                <w:sz w:val="24"/>
                <w:szCs w:val="22"/>
                <w:lang w:bidi="ar"/>
              </w:rPr>
              <w:t>6</w:t>
            </w:r>
            <w:r w:rsidRPr="007E75DE">
              <w:rPr>
                <w:rFonts w:cs="宋体" w:hint="eastAsia"/>
                <w:kern w:val="0"/>
                <w:sz w:val="24"/>
                <w:szCs w:val="22"/>
                <w:lang w:bidi="ar"/>
              </w:rPr>
              <w:t>千兆电口。</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w:t>
            </w:r>
            <w:r w:rsidRPr="007E75DE">
              <w:rPr>
                <w:rFonts w:cs="宋体" w:hint="eastAsia"/>
                <w:kern w:val="0"/>
                <w:sz w:val="24"/>
                <w:szCs w:val="22"/>
                <w:lang w:bidi="ar"/>
              </w:rPr>
              <w:t>CPU</w:t>
            </w:r>
            <w:r w:rsidRPr="007E75DE">
              <w:rPr>
                <w:rFonts w:cs="宋体" w:hint="eastAsia"/>
                <w:kern w:val="0"/>
                <w:sz w:val="24"/>
                <w:szCs w:val="22"/>
                <w:lang w:bidi="ar"/>
              </w:rPr>
              <w:t>和操作系统符合安全可靠测评公告要求</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支持主流数据库</w:t>
            </w:r>
            <w:r w:rsidRPr="007E75DE">
              <w:rPr>
                <w:rFonts w:cs="宋体" w:hint="eastAsia"/>
                <w:kern w:val="0"/>
                <w:sz w:val="24"/>
                <w:szCs w:val="22"/>
                <w:lang w:bidi="ar"/>
              </w:rPr>
              <w:t>Oracle</w:t>
            </w:r>
            <w:r w:rsidRPr="007E75DE">
              <w:rPr>
                <w:rFonts w:cs="宋体" w:hint="eastAsia"/>
                <w:kern w:val="0"/>
                <w:sz w:val="24"/>
                <w:szCs w:val="22"/>
                <w:lang w:bidi="ar"/>
              </w:rPr>
              <w:t>、</w:t>
            </w:r>
            <w:r w:rsidRPr="007E75DE">
              <w:rPr>
                <w:rFonts w:cs="宋体" w:hint="eastAsia"/>
                <w:kern w:val="0"/>
                <w:sz w:val="24"/>
                <w:szCs w:val="22"/>
                <w:lang w:bidi="ar"/>
              </w:rPr>
              <w:t>SQL-Server</w:t>
            </w:r>
            <w:r w:rsidRPr="007E75DE">
              <w:rPr>
                <w:rFonts w:cs="宋体" w:hint="eastAsia"/>
                <w:kern w:val="0"/>
                <w:sz w:val="24"/>
                <w:szCs w:val="22"/>
                <w:lang w:bidi="ar"/>
              </w:rPr>
              <w:t>、</w:t>
            </w:r>
            <w:r w:rsidRPr="007E75DE">
              <w:rPr>
                <w:rFonts w:cs="宋体" w:hint="eastAsia"/>
                <w:kern w:val="0"/>
                <w:sz w:val="24"/>
                <w:szCs w:val="22"/>
                <w:lang w:bidi="ar"/>
              </w:rPr>
              <w:t>DB2</w:t>
            </w:r>
            <w:r w:rsidRPr="007E75DE">
              <w:rPr>
                <w:rFonts w:cs="宋体" w:hint="eastAsia"/>
                <w:kern w:val="0"/>
                <w:sz w:val="24"/>
                <w:szCs w:val="22"/>
                <w:lang w:bidi="ar"/>
              </w:rPr>
              <w:t>、</w:t>
            </w:r>
            <w:r w:rsidRPr="007E75DE">
              <w:rPr>
                <w:rFonts w:cs="宋体" w:hint="eastAsia"/>
                <w:kern w:val="0"/>
                <w:sz w:val="24"/>
                <w:szCs w:val="22"/>
                <w:lang w:bidi="ar"/>
              </w:rPr>
              <w:t>MySQL</w:t>
            </w:r>
            <w:r w:rsidRPr="007E75DE">
              <w:rPr>
                <w:rFonts w:cs="宋体" w:hint="eastAsia"/>
                <w:kern w:val="0"/>
                <w:sz w:val="24"/>
                <w:szCs w:val="22"/>
                <w:lang w:bidi="ar"/>
              </w:rPr>
              <w:t>、</w:t>
            </w:r>
            <w:r w:rsidRPr="007E75DE">
              <w:rPr>
                <w:rFonts w:cs="宋体" w:hint="eastAsia"/>
                <w:kern w:val="0"/>
                <w:sz w:val="24"/>
                <w:szCs w:val="22"/>
                <w:lang w:bidi="ar"/>
              </w:rPr>
              <w:t>Informix</w:t>
            </w:r>
            <w:r w:rsidRPr="007E75DE">
              <w:rPr>
                <w:rFonts w:cs="宋体" w:hint="eastAsia"/>
                <w:kern w:val="0"/>
                <w:sz w:val="24"/>
                <w:szCs w:val="22"/>
                <w:lang w:bidi="ar"/>
              </w:rPr>
              <w:t>、</w:t>
            </w:r>
            <w:r w:rsidRPr="007E75DE">
              <w:rPr>
                <w:rFonts w:cs="宋体" w:hint="eastAsia"/>
                <w:kern w:val="0"/>
                <w:sz w:val="24"/>
                <w:szCs w:val="22"/>
                <w:lang w:bidi="ar"/>
              </w:rPr>
              <w:t>Sybase</w:t>
            </w:r>
            <w:r w:rsidRPr="007E75DE">
              <w:rPr>
                <w:rFonts w:cs="宋体" w:hint="eastAsia"/>
                <w:kern w:val="0"/>
                <w:sz w:val="24"/>
                <w:szCs w:val="22"/>
                <w:lang w:bidi="ar"/>
              </w:rPr>
              <w:t>、</w:t>
            </w:r>
            <w:r w:rsidRPr="007E75DE">
              <w:rPr>
                <w:rFonts w:cs="宋体" w:hint="eastAsia"/>
                <w:kern w:val="0"/>
                <w:sz w:val="24"/>
                <w:szCs w:val="22"/>
                <w:lang w:bidi="ar"/>
              </w:rPr>
              <w:t>Postgresql</w:t>
            </w:r>
            <w:r w:rsidRPr="007E75DE">
              <w:rPr>
                <w:rFonts w:cs="宋体" w:hint="eastAsia"/>
                <w:kern w:val="0"/>
                <w:sz w:val="24"/>
                <w:szCs w:val="22"/>
                <w:lang w:bidi="ar"/>
              </w:rPr>
              <w:t>、</w:t>
            </w:r>
            <w:r w:rsidRPr="007E75DE">
              <w:rPr>
                <w:rFonts w:cs="宋体" w:hint="eastAsia"/>
                <w:kern w:val="0"/>
                <w:sz w:val="24"/>
                <w:szCs w:val="22"/>
                <w:lang w:bidi="ar"/>
              </w:rPr>
              <w:t>Cache</w:t>
            </w:r>
            <w:r w:rsidRPr="007E75DE">
              <w:rPr>
                <w:rFonts w:cs="宋体" w:hint="eastAsia"/>
                <w:kern w:val="0"/>
                <w:sz w:val="24"/>
                <w:szCs w:val="22"/>
                <w:lang w:bidi="ar"/>
              </w:rPr>
              <w:t>、达梦、人大金仓、</w:t>
            </w:r>
            <w:r w:rsidRPr="007E75DE">
              <w:rPr>
                <w:rFonts w:cs="宋体" w:hint="eastAsia"/>
                <w:kern w:val="0"/>
                <w:sz w:val="24"/>
                <w:szCs w:val="22"/>
                <w:lang w:bidi="ar"/>
              </w:rPr>
              <w:t>MongDB</w:t>
            </w:r>
            <w:r w:rsidRPr="007E75DE">
              <w:rPr>
                <w:rFonts w:cs="宋体" w:hint="eastAsia"/>
                <w:kern w:val="0"/>
                <w:sz w:val="24"/>
                <w:szCs w:val="22"/>
                <w:lang w:bidi="ar"/>
              </w:rPr>
              <w:t>、</w:t>
            </w:r>
            <w:r w:rsidRPr="007E75DE">
              <w:rPr>
                <w:rFonts w:cs="宋体" w:hint="eastAsia"/>
                <w:kern w:val="0"/>
                <w:sz w:val="24"/>
                <w:szCs w:val="22"/>
                <w:lang w:bidi="ar"/>
              </w:rPr>
              <w:t>K-DB</w:t>
            </w:r>
            <w:r w:rsidRPr="007E75DE">
              <w:rPr>
                <w:rFonts w:cs="宋体" w:hint="eastAsia"/>
                <w:kern w:val="0"/>
                <w:sz w:val="24"/>
                <w:szCs w:val="22"/>
                <w:lang w:bidi="ar"/>
              </w:rPr>
              <w:t>、虚谷</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深度解码数据库网络传输协议，完整记录用户数据库会话细节，包括发生时间、源</w:t>
            </w:r>
            <w:r w:rsidRPr="007E75DE">
              <w:rPr>
                <w:rFonts w:cs="宋体" w:hint="eastAsia"/>
                <w:kern w:val="0"/>
                <w:sz w:val="24"/>
                <w:szCs w:val="22"/>
                <w:lang w:bidi="ar"/>
              </w:rPr>
              <w:t>IP</w:t>
            </w:r>
            <w:r w:rsidRPr="007E75DE">
              <w:rPr>
                <w:rFonts w:cs="宋体" w:hint="eastAsia"/>
                <w:kern w:val="0"/>
                <w:sz w:val="24"/>
                <w:szCs w:val="22"/>
                <w:lang w:bidi="ar"/>
              </w:rPr>
              <w:t>、源端口、源</w:t>
            </w:r>
            <w:r w:rsidRPr="007E75DE">
              <w:rPr>
                <w:rFonts w:cs="宋体" w:hint="eastAsia"/>
                <w:kern w:val="0"/>
                <w:sz w:val="24"/>
                <w:szCs w:val="22"/>
                <w:lang w:bidi="ar"/>
              </w:rPr>
              <w:t>MAC</w:t>
            </w:r>
            <w:r w:rsidRPr="007E75DE">
              <w:rPr>
                <w:rFonts w:cs="宋体" w:hint="eastAsia"/>
                <w:kern w:val="0"/>
                <w:sz w:val="24"/>
                <w:szCs w:val="22"/>
                <w:lang w:bidi="ar"/>
              </w:rPr>
              <w:t>、目的</w:t>
            </w:r>
            <w:r w:rsidRPr="007E75DE">
              <w:rPr>
                <w:rFonts w:cs="宋体" w:hint="eastAsia"/>
                <w:kern w:val="0"/>
                <w:sz w:val="24"/>
                <w:szCs w:val="22"/>
                <w:lang w:bidi="ar"/>
              </w:rPr>
              <w:t>IP</w:t>
            </w:r>
            <w:r w:rsidRPr="007E75DE">
              <w:rPr>
                <w:rFonts w:cs="宋体" w:hint="eastAsia"/>
                <w:kern w:val="0"/>
                <w:sz w:val="24"/>
                <w:szCs w:val="22"/>
                <w:lang w:bidi="ar"/>
              </w:rPr>
              <w:t>、目的端口、数据库用户、数据库类型、操作类型、</w:t>
            </w:r>
            <w:r w:rsidRPr="007E75DE">
              <w:rPr>
                <w:rFonts w:cs="宋体" w:hint="eastAsia"/>
                <w:kern w:val="0"/>
                <w:sz w:val="24"/>
                <w:szCs w:val="22"/>
                <w:lang w:bidi="ar"/>
              </w:rPr>
              <w:t>SQL</w:t>
            </w:r>
            <w:r w:rsidRPr="007E75DE">
              <w:rPr>
                <w:rFonts w:cs="宋体" w:hint="eastAsia"/>
                <w:kern w:val="0"/>
                <w:sz w:val="24"/>
                <w:szCs w:val="22"/>
                <w:lang w:bidi="ar"/>
              </w:rPr>
              <w:t>语句、</w:t>
            </w:r>
            <w:r w:rsidRPr="007E75DE">
              <w:rPr>
                <w:rFonts w:cs="宋体" w:hint="eastAsia"/>
                <w:kern w:val="0"/>
                <w:sz w:val="24"/>
                <w:szCs w:val="22"/>
                <w:lang w:bidi="ar"/>
              </w:rPr>
              <w:t>SQL</w:t>
            </w:r>
            <w:r w:rsidRPr="007E75DE">
              <w:rPr>
                <w:rFonts w:cs="宋体" w:hint="eastAsia"/>
                <w:kern w:val="0"/>
                <w:sz w:val="24"/>
                <w:szCs w:val="22"/>
                <w:lang w:bidi="ar"/>
              </w:rPr>
              <w:t>模版、客户端程序名、响应码、影响行数、返回行数、</w:t>
            </w:r>
            <w:r w:rsidRPr="007E75DE">
              <w:rPr>
                <w:rFonts w:cs="宋体" w:hint="eastAsia"/>
                <w:kern w:val="0"/>
                <w:sz w:val="24"/>
                <w:szCs w:val="22"/>
                <w:lang w:bidi="ar"/>
              </w:rPr>
              <w:t>SQL</w:t>
            </w:r>
            <w:r w:rsidRPr="007E75DE">
              <w:rPr>
                <w:rFonts w:cs="宋体" w:hint="eastAsia"/>
                <w:kern w:val="0"/>
                <w:sz w:val="24"/>
                <w:szCs w:val="22"/>
                <w:lang w:bidi="ar"/>
              </w:rPr>
              <w:t>预计响应时间；</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支持精细化日志秒级查询，通过</w:t>
            </w:r>
            <w:r w:rsidRPr="007E75DE">
              <w:rPr>
                <w:rFonts w:cs="宋体" w:hint="eastAsia"/>
                <w:kern w:val="0"/>
                <w:sz w:val="24"/>
                <w:szCs w:val="22"/>
                <w:lang w:bidi="ar"/>
              </w:rPr>
              <w:t>SQL</w:t>
            </w:r>
            <w:r w:rsidRPr="007E75DE">
              <w:rPr>
                <w:rFonts w:cs="宋体" w:hint="eastAsia"/>
                <w:kern w:val="0"/>
                <w:sz w:val="24"/>
                <w:szCs w:val="22"/>
                <w:lang w:bidi="ar"/>
              </w:rPr>
              <w:t>串模式抽取保障磁盘</w:t>
            </w:r>
            <w:r w:rsidRPr="007E75DE">
              <w:rPr>
                <w:rFonts w:cs="宋体" w:hint="eastAsia"/>
                <w:kern w:val="0"/>
                <w:sz w:val="24"/>
                <w:szCs w:val="22"/>
                <w:lang w:bidi="ar"/>
              </w:rPr>
              <w:t>IO</w:t>
            </w:r>
            <w:r w:rsidRPr="007E75DE">
              <w:rPr>
                <w:rFonts w:cs="宋体" w:hint="eastAsia"/>
                <w:kern w:val="0"/>
                <w:sz w:val="24"/>
                <w:szCs w:val="22"/>
                <w:lang w:bidi="ar"/>
              </w:rPr>
              <w:t>的读写性能；分离式存储</w:t>
            </w:r>
            <w:r w:rsidRPr="007E75DE">
              <w:rPr>
                <w:rFonts w:cs="宋体" w:hint="eastAsia"/>
                <w:kern w:val="0"/>
                <w:sz w:val="24"/>
                <w:szCs w:val="22"/>
                <w:lang w:bidi="ar"/>
              </w:rPr>
              <w:t>SQL</w:t>
            </w:r>
            <w:r w:rsidRPr="007E75DE">
              <w:rPr>
                <w:rFonts w:cs="宋体" w:hint="eastAsia"/>
                <w:kern w:val="0"/>
                <w:sz w:val="24"/>
                <w:szCs w:val="22"/>
                <w:lang w:bidi="ar"/>
              </w:rPr>
              <w:t>语句保障数据审计速度快</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内置大量</w:t>
            </w:r>
            <w:r w:rsidRPr="007E75DE">
              <w:rPr>
                <w:rFonts w:cs="宋体" w:hint="eastAsia"/>
                <w:kern w:val="0"/>
                <w:sz w:val="24"/>
                <w:szCs w:val="22"/>
                <w:lang w:bidi="ar"/>
              </w:rPr>
              <w:t>SQL</w:t>
            </w:r>
            <w:r w:rsidRPr="007E75DE">
              <w:rPr>
                <w:rFonts w:cs="宋体" w:hint="eastAsia"/>
                <w:kern w:val="0"/>
                <w:sz w:val="24"/>
                <w:szCs w:val="22"/>
                <w:lang w:bidi="ar"/>
              </w:rPr>
              <w:t>安全规则，包括如下：导出方式窃取、备份方式窃取、导出可执行程序、备份方式写入恶意代码、系统命令执行、读注册表、写注册表、暴露系统信息、高权存储过程、执行本地代码、常见运维工具使用</w:t>
            </w:r>
            <w:r w:rsidRPr="007E75DE">
              <w:rPr>
                <w:rFonts w:cs="宋体" w:hint="eastAsia"/>
                <w:kern w:val="0"/>
                <w:sz w:val="24"/>
                <w:szCs w:val="22"/>
                <w:lang w:bidi="ar"/>
              </w:rPr>
              <w:t>grant</w:t>
            </w:r>
            <w:r w:rsidRPr="007E75DE">
              <w:rPr>
                <w:rFonts w:cs="宋体" w:hint="eastAsia"/>
                <w:kern w:val="0"/>
                <w:sz w:val="24"/>
                <w:szCs w:val="22"/>
                <w:lang w:bidi="ar"/>
              </w:rPr>
              <w:t>、业务系统使用</w:t>
            </w:r>
            <w:r w:rsidRPr="007E75DE">
              <w:rPr>
                <w:rFonts w:cs="宋体" w:hint="eastAsia"/>
                <w:kern w:val="0"/>
                <w:sz w:val="24"/>
                <w:szCs w:val="22"/>
                <w:lang w:bidi="ar"/>
              </w:rPr>
              <w:t>grant</w:t>
            </w:r>
            <w:r w:rsidRPr="007E75DE">
              <w:rPr>
                <w:rFonts w:cs="宋体" w:hint="eastAsia"/>
                <w:kern w:val="0"/>
                <w:sz w:val="24"/>
                <w:szCs w:val="22"/>
                <w:lang w:bidi="ar"/>
              </w:rPr>
              <w:t>、客户端</w:t>
            </w:r>
            <w:r w:rsidRPr="007E75DE">
              <w:rPr>
                <w:rFonts w:cs="宋体" w:hint="eastAsia"/>
                <w:kern w:val="0"/>
                <w:sz w:val="24"/>
                <w:szCs w:val="22"/>
                <w:lang w:bidi="ar"/>
              </w:rPr>
              <w:t>sp_addrolemember</w:t>
            </w:r>
            <w:r w:rsidRPr="007E75DE">
              <w:rPr>
                <w:rFonts w:cs="宋体" w:hint="eastAsia"/>
                <w:kern w:val="0"/>
                <w:sz w:val="24"/>
                <w:szCs w:val="22"/>
                <w:lang w:bidi="ar"/>
              </w:rPr>
              <w:t>提权、</w:t>
            </w:r>
            <w:r w:rsidRPr="007E75DE">
              <w:rPr>
                <w:rFonts w:cs="宋体" w:hint="eastAsia"/>
                <w:kern w:val="0"/>
                <w:sz w:val="24"/>
                <w:szCs w:val="22"/>
                <w:lang w:bidi="ar"/>
              </w:rPr>
              <w:t>web</w:t>
            </w:r>
            <w:r w:rsidRPr="007E75DE">
              <w:rPr>
                <w:rFonts w:cs="宋体" w:hint="eastAsia"/>
                <w:kern w:val="0"/>
                <w:sz w:val="24"/>
                <w:szCs w:val="22"/>
                <w:lang w:bidi="ar"/>
              </w:rPr>
              <w:t>端</w:t>
            </w:r>
            <w:r w:rsidRPr="007E75DE">
              <w:rPr>
                <w:rFonts w:cs="宋体" w:hint="eastAsia"/>
                <w:kern w:val="0"/>
                <w:sz w:val="24"/>
                <w:szCs w:val="22"/>
                <w:lang w:bidi="ar"/>
              </w:rPr>
              <w:t>sp_addrolemember</w:t>
            </w:r>
            <w:r w:rsidRPr="007E75DE">
              <w:rPr>
                <w:rFonts w:cs="宋体" w:hint="eastAsia"/>
                <w:kern w:val="0"/>
                <w:sz w:val="24"/>
                <w:szCs w:val="22"/>
                <w:lang w:bidi="ar"/>
              </w:rPr>
              <w:t>提权、查询内置敏感表、篡改内置敏感表等；</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数据库威胁分析，可以通过自定义交互分析设置正常访问和异常访问视图、数据库泄密分析、图形化泄密轨迹分析、数据窃取、数据库风险、外发数据人员、受攻击业务系统、风险总次数这几个维度实时监控内网数据威胁态势并且提供交互式分析视图帮助企业快速溯源；</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提供管理员权限设置和分权管理，提供三权分立功能，系统可以对使用人员的操作进行审计记录，可以由审计员进行查询，具有自身安全审计功能；</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SNMP</w:t>
            </w:r>
            <w:r w:rsidRPr="007E75DE">
              <w:rPr>
                <w:rFonts w:cs="宋体" w:hint="eastAsia"/>
                <w:kern w:val="0"/>
                <w:sz w:val="24"/>
                <w:szCs w:val="22"/>
                <w:lang w:bidi="ar"/>
              </w:rPr>
              <w:t>方式，提供系统运行状态给第三方网管系统；支持</w:t>
            </w:r>
            <w:r w:rsidRPr="007E75DE">
              <w:rPr>
                <w:rFonts w:cs="宋体" w:hint="eastAsia"/>
                <w:kern w:val="0"/>
                <w:sz w:val="24"/>
                <w:szCs w:val="22"/>
                <w:lang w:bidi="ar"/>
              </w:rPr>
              <w:t>Syslog</w:t>
            </w:r>
            <w:r w:rsidRPr="007E75DE">
              <w:rPr>
                <w:rFonts w:cs="宋体" w:hint="eastAsia"/>
                <w:kern w:val="0"/>
                <w:sz w:val="24"/>
                <w:szCs w:val="22"/>
                <w:lang w:bidi="ar"/>
              </w:rPr>
              <w:t>方式向外发送审计日志；</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7</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终端安全及防病毒（</w:t>
            </w:r>
            <w:r w:rsidRPr="007E75DE">
              <w:rPr>
                <w:rFonts w:cs="宋体" w:hint="eastAsia"/>
                <w:kern w:val="0"/>
                <w:sz w:val="24"/>
                <w:szCs w:val="22"/>
                <w:lang w:bidi="ar"/>
              </w:rPr>
              <w:t>EDR</w:t>
            </w:r>
            <w:r w:rsidRPr="007E75DE">
              <w:rPr>
                <w:rFonts w:cs="宋体" w:hint="eastAsia"/>
                <w:kern w:val="0"/>
                <w:sz w:val="24"/>
                <w:szCs w:val="22"/>
                <w:lang w:bidi="ar"/>
              </w:rPr>
              <w:t>）</w:t>
            </w:r>
          </w:p>
        </w:tc>
        <w:tc>
          <w:tcPr>
            <w:tcW w:w="4349" w:type="dxa"/>
            <w:vAlign w:val="center"/>
          </w:tcPr>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★提供不少于</w:t>
            </w:r>
            <w:r w:rsidRPr="007E75DE">
              <w:rPr>
                <w:rFonts w:cs="宋体" w:hint="eastAsia"/>
                <w:kern w:val="0"/>
                <w:sz w:val="24"/>
                <w:szCs w:val="22"/>
                <w:lang w:bidi="ar"/>
              </w:rPr>
              <w:t>100</w:t>
            </w:r>
            <w:r w:rsidRPr="007E75DE">
              <w:rPr>
                <w:rFonts w:cs="宋体" w:hint="eastAsia"/>
                <w:kern w:val="0"/>
                <w:sz w:val="24"/>
                <w:szCs w:val="22"/>
                <w:lang w:bidi="ar"/>
              </w:rPr>
              <w:t>点软件授权</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采用</w:t>
            </w:r>
            <w:r w:rsidRPr="007E75DE">
              <w:rPr>
                <w:rFonts w:cs="宋体" w:hint="eastAsia"/>
                <w:kern w:val="0"/>
                <w:sz w:val="24"/>
                <w:szCs w:val="22"/>
                <w:lang w:bidi="ar"/>
              </w:rPr>
              <w:t>B/S</w:t>
            </w:r>
            <w:r w:rsidRPr="007E75DE">
              <w:rPr>
                <w:rFonts w:cs="宋体" w:hint="eastAsia"/>
                <w:kern w:val="0"/>
                <w:sz w:val="24"/>
                <w:szCs w:val="22"/>
                <w:lang w:bidi="ar"/>
              </w:rPr>
              <w:t>架构的管理控制中心，具备终端安全可视，终端统一管理，统一威胁处置，统一漏洞修复，威胁响应处置，日志记录与查询等功能</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提供勒索病毒整体防护体系入口，直观展示最近七天勒索病毒防护效果，包括已处置的恶意文件数量、已拦截可疑行为次数、已阻止的未知进程操作次数、已阻止的暴力破解攻击次数；</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支持终端自动分组管理，新接入的终端可以根据网段自动分配到对应的分组</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支持基于系统内置弱密码字典和自定义弱密码字典的检查功能，弱密码检测支持至少包括</w:t>
            </w:r>
            <w:r w:rsidRPr="007E75DE">
              <w:rPr>
                <w:rFonts w:cs="宋体" w:hint="eastAsia"/>
                <w:kern w:val="0"/>
                <w:sz w:val="24"/>
                <w:szCs w:val="22"/>
                <w:lang w:bidi="ar"/>
              </w:rPr>
              <w:t>SSH</w:t>
            </w:r>
            <w:r w:rsidRPr="007E75DE">
              <w:rPr>
                <w:rFonts w:cs="宋体" w:hint="eastAsia"/>
                <w:kern w:val="0"/>
                <w:sz w:val="24"/>
                <w:szCs w:val="22"/>
                <w:lang w:bidi="ar"/>
              </w:rPr>
              <w:t>、</w:t>
            </w:r>
            <w:r w:rsidRPr="007E75DE">
              <w:rPr>
                <w:rFonts w:cs="宋体" w:hint="eastAsia"/>
                <w:kern w:val="0"/>
                <w:sz w:val="24"/>
                <w:szCs w:val="22"/>
                <w:lang w:bidi="ar"/>
              </w:rPr>
              <w:t>RDP</w:t>
            </w:r>
            <w:r w:rsidRPr="007E75DE">
              <w:rPr>
                <w:rFonts w:cs="宋体" w:hint="eastAsia"/>
                <w:kern w:val="0"/>
                <w:sz w:val="24"/>
                <w:szCs w:val="22"/>
                <w:lang w:bidi="ar"/>
              </w:rPr>
              <w:t>、</w:t>
            </w:r>
            <w:r w:rsidRPr="007E75DE">
              <w:rPr>
                <w:rFonts w:cs="宋体" w:hint="eastAsia"/>
                <w:kern w:val="0"/>
                <w:sz w:val="24"/>
                <w:szCs w:val="22"/>
                <w:lang w:bidi="ar"/>
              </w:rPr>
              <w:t>MySQL</w:t>
            </w:r>
            <w:r w:rsidRPr="007E75DE">
              <w:rPr>
                <w:rFonts w:cs="宋体" w:hint="eastAsia"/>
                <w:kern w:val="0"/>
                <w:sz w:val="24"/>
                <w:szCs w:val="22"/>
                <w:lang w:bidi="ar"/>
              </w:rPr>
              <w:t>、</w:t>
            </w:r>
            <w:r w:rsidRPr="007E75DE">
              <w:rPr>
                <w:rFonts w:cs="宋体" w:hint="eastAsia"/>
                <w:kern w:val="0"/>
                <w:sz w:val="24"/>
                <w:szCs w:val="22"/>
                <w:lang w:bidi="ar"/>
              </w:rPr>
              <w:t>Tomcat</w:t>
            </w:r>
            <w:r w:rsidRPr="007E75DE">
              <w:rPr>
                <w:rFonts w:cs="宋体" w:hint="eastAsia"/>
                <w:kern w:val="0"/>
                <w:sz w:val="24"/>
                <w:szCs w:val="22"/>
                <w:lang w:bidi="ar"/>
              </w:rPr>
              <w:t>、</w:t>
            </w:r>
            <w:r w:rsidRPr="007E75DE">
              <w:rPr>
                <w:rFonts w:cs="宋体" w:hint="eastAsia"/>
                <w:kern w:val="0"/>
                <w:sz w:val="24"/>
                <w:szCs w:val="22"/>
                <w:lang w:bidi="ar"/>
              </w:rPr>
              <w:t>Redis</w:t>
            </w:r>
            <w:r w:rsidRPr="007E75DE">
              <w:rPr>
                <w:rFonts w:cs="宋体" w:hint="eastAsia"/>
                <w:kern w:val="0"/>
                <w:sz w:val="24"/>
                <w:szCs w:val="22"/>
                <w:lang w:bidi="ar"/>
              </w:rPr>
              <w:t>等应用类型，可按照空密码、自定义弱密码、密码长度小于</w:t>
            </w:r>
            <w:r w:rsidRPr="007E75DE">
              <w:rPr>
                <w:rFonts w:cs="宋体" w:hint="eastAsia"/>
                <w:kern w:val="0"/>
                <w:sz w:val="24"/>
                <w:szCs w:val="22"/>
                <w:lang w:bidi="ar"/>
              </w:rPr>
              <w:t>8</w:t>
            </w:r>
            <w:r w:rsidRPr="007E75DE">
              <w:rPr>
                <w:rFonts w:cs="宋体" w:hint="eastAsia"/>
                <w:kern w:val="0"/>
                <w:sz w:val="24"/>
                <w:szCs w:val="22"/>
                <w:lang w:bidi="ar"/>
              </w:rPr>
              <w:t>、字符种类小于</w:t>
            </w:r>
            <w:r w:rsidRPr="007E75DE">
              <w:rPr>
                <w:rFonts w:cs="宋体" w:hint="eastAsia"/>
                <w:kern w:val="0"/>
                <w:sz w:val="24"/>
                <w:szCs w:val="22"/>
                <w:lang w:bidi="ar"/>
              </w:rPr>
              <w:t>3</w:t>
            </w:r>
            <w:r w:rsidRPr="007E75DE">
              <w:rPr>
                <w:rFonts w:cs="宋体" w:hint="eastAsia"/>
                <w:kern w:val="0"/>
                <w:sz w:val="24"/>
                <w:szCs w:val="22"/>
                <w:lang w:bidi="ar"/>
              </w:rPr>
              <w:t>等常见弱密码类型进行分类查看；</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windows</w:t>
            </w:r>
            <w:r w:rsidRPr="007E75DE">
              <w:rPr>
                <w:rFonts w:cs="宋体" w:hint="eastAsia"/>
                <w:kern w:val="0"/>
                <w:sz w:val="24"/>
                <w:szCs w:val="22"/>
                <w:lang w:bidi="ar"/>
              </w:rPr>
              <w:t>服务器</w:t>
            </w:r>
            <w:r w:rsidRPr="007E75DE">
              <w:rPr>
                <w:rFonts w:cs="宋体" w:hint="eastAsia"/>
                <w:kern w:val="0"/>
                <w:sz w:val="24"/>
                <w:szCs w:val="22"/>
                <w:lang w:bidi="ar"/>
              </w:rPr>
              <w:t>RDP</w:t>
            </w:r>
            <w:r w:rsidRPr="007E75DE">
              <w:rPr>
                <w:rFonts w:cs="宋体" w:hint="eastAsia"/>
                <w:kern w:val="0"/>
                <w:sz w:val="24"/>
                <w:szCs w:val="22"/>
                <w:lang w:bidi="ar"/>
              </w:rPr>
              <w:t>远程登录保护，可开启</w:t>
            </w:r>
            <w:r w:rsidRPr="007E75DE">
              <w:rPr>
                <w:rFonts w:cs="宋体" w:hint="eastAsia"/>
                <w:kern w:val="0"/>
                <w:sz w:val="24"/>
                <w:szCs w:val="22"/>
                <w:lang w:bidi="ar"/>
              </w:rPr>
              <w:t>RDP</w:t>
            </w:r>
            <w:r w:rsidRPr="007E75DE">
              <w:rPr>
                <w:rFonts w:cs="宋体" w:hint="eastAsia"/>
                <w:kern w:val="0"/>
                <w:sz w:val="24"/>
                <w:szCs w:val="22"/>
                <w:lang w:bidi="ar"/>
              </w:rPr>
              <w:t>远程登录二次认证，以防止黑客对服务器的入侵；</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支持对</w:t>
            </w:r>
            <w:r w:rsidRPr="007E75DE">
              <w:rPr>
                <w:rFonts w:cs="宋体" w:hint="eastAsia"/>
                <w:kern w:val="0"/>
                <w:sz w:val="24"/>
                <w:szCs w:val="22"/>
                <w:lang w:bidi="ar"/>
              </w:rPr>
              <w:t>Windows</w:t>
            </w:r>
            <w:r w:rsidRPr="007E75DE">
              <w:rPr>
                <w:rFonts w:cs="宋体" w:hint="eastAsia"/>
                <w:kern w:val="0"/>
                <w:sz w:val="24"/>
                <w:szCs w:val="22"/>
                <w:lang w:bidi="ar"/>
              </w:rPr>
              <w:t>停更的系统提供专项防护，包括</w:t>
            </w:r>
            <w:r w:rsidRPr="007E75DE">
              <w:rPr>
                <w:rFonts w:cs="宋体" w:hint="eastAsia"/>
                <w:kern w:val="0"/>
                <w:sz w:val="24"/>
                <w:szCs w:val="22"/>
                <w:lang w:bidi="ar"/>
              </w:rPr>
              <w:t>0day</w:t>
            </w:r>
            <w:r w:rsidRPr="007E75DE">
              <w:rPr>
                <w:rFonts w:cs="宋体" w:hint="eastAsia"/>
                <w:kern w:val="0"/>
                <w:sz w:val="24"/>
                <w:szCs w:val="22"/>
                <w:lang w:bidi="ar"/>
              </w:rPr>
              <w:t>漏洞防护、文件防护、暴破入侵防护、系统脆弱点识别和风险端口封堵等多项核心功能；</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Linux</w:t>
            </w:r>
            <w:r w:rsidRPr="007E75DE">
              <w:rPr>
                <w:rFonts w:cs="宋体" w:hint="eastAsia"/>
                <w:kern w:val="0"/>
                <w:sz w:val="24"/>
                <w:szCs w:val="22"/>
                <w:lang w:bidi="ar"/>
              </w:rPr>
              <w:t>主机和</w:t>
            </w:r>
            <w:r w:rsidRPr="007E75DE">
              <w:rPr>
                <w:rFonts w:cs="宋体" w:hint="eastAsia"/>
                <w:kern w:val="0"/>
                <w:sz w:val="24"/>
                <w:szCs w:val="22"/>
                <w:lang w:bidi="ar"/>
              </w:rPr>
              <w:t>Windows</w:t>
            </w:r>
            <w:r w:rsidRPr="007E75DE">
              <w:rPr>
                <w:rFonts w:cs="宋体" w:hint="eastAsia"/>
                <w:kern w:val="0"/>
                <w:sz w:val="24"/>
                <w:szCs w:val="22"/>
                <w:lang w:bidi="ar"/>
              </w:rPr>
              <w:t>主机应用弱密码检测，结合自有算法和弱密码库判断应用是否包含弱密码；</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支持勒索风险管理，基于部署在服务器上的轻量防护插件，能持续有效评估服务器资产上的勒索风险，包括勒索利用端口、应用弱密码和勒索风险漏洞等，为加固风险提供数据支撑；</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支持轻补丁漏洞免疫功能。可直接在内存里对有漏洞的代码进行修复，避免遭受漏洞攻击，提高业务无感知的轻补丁修复能力。</w:t>
            </w:r>
          </w:p>
          <w:p w:rsidR="00A9742D" w:rsidRPr="007E75DE" w:rsidRDefault="00A9742D" w:rsidP="00A9742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采用</w:t>
            </w:r>
            <w:r w:rsidRPr="007E75DE">
              <w:rPr>
                <w:rFonts w:cs="宋体" w:hint="eastAsia"/>
                <w:kern w:val="0"/>
                <w:sz w:val="24"/>
                <w:szCs w:val="22"/>
                <w:lang w:bidi="ar"/>
              </w:rPr>
              <w:t>SSVC</w:t>
            </w:r>
            <w:r w:rsidRPr="007E75DE">
              <w:rPr>
                <w:rFonts w:cs="宋体" w:hint="eastAsia"/>
                <w:kern w:val="0"/>
                <w:sz w:val="24"/>
                <w:szCs w:val="22"/>
                <w:lang w:bidi="ar"/>
              </w:rPr>
              <w:t>决策树的模优先级排序模型，结合漏洞自身属性、外部漏洞情报以及资产暴露面等多个维度，在现有</w:t>
            </w:r>
            <w:r w:rsidRPr="007E75DE">
              <w:rPr>
                <w:rFonts w:cs="宋体" w:hint="eastAsia"/>
                <w:kern w:val="0"/>
                <w:sz w:val="24"/>
                <w:szCs w:val="22"/>
                <w:lang w:bidi="ar"/>
              </w:rPr>
              <w:t>CVSS</w:t>
            </w:r>
            <w:r w:rsidRPr="007E75DE">
              <w:rPr>
                <w:rFonts w:cs="宋体" w:hint="eastAsia"/>
                <w:kern w:val="0"/>
                <w:sz w:val="24"/>
                <w:szCs w:val="22"/>
                <w:lang w:bidi="ar"/>
              </w:rPr>
              <w:t>漏洞评分的基础上进一步消减高危漏洞数量，对发现的漏洞进行优先级排序，包含响应、关注、观察</w:t>
            </w:r>
            <w:r w:rsidRPr="007E75DE">
              <w:rPr>
                <w:rFonts w:cs="宋体" w:hint="eastAsia"/>
                <w:kern w:val="0"/>
                <w:sz w:val="24"/>
                <w:szCs w:val="22"/>
                <w:lang w:bidi="ar"/>
              </w:rPr>
              <w:t>3</w:t>
            </w:r>
            <w:r w:rsidRPr="007E75DE">
              <w:rPr>
                <w:rFonts w:cs="宋体" w:hint="eastAsia"/>
                <w:kern w:val="0"/>
                <w:sz w:val="24"/>
                <w:szCs w:val="22"/>
                <w:lang w:bidi="ar"/>
              </w:rPr>
              <w:t>种结果，辅助用户快速聚焦应该优先关注的漏洞威胁。</w:t>
            </w:r>
          </w:p>
          <w:p w:rsidR="00A9742D" w:rsidRPr="007E75DE" w:rsidRDefault="00A9742D" w:rsidP="00A9742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支持跳转链接至云端威胁情报中心，针对已发生的威胁提供详细的分析结果，包含威胁分析、网络行为、静态分析、分析环境和影响分析。</w:t>
            </w:r>
          </w:p>
          <w:p w:rsidR="00A9742D" w:rsidRPr="007E75DE" w:rsidRDefault="00A9742D" w:rsidP="00A9742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具备强力专杀云端下发通道，支持在管理端批量下发强力专杀工具到内网各终端快速响应终端威胁。</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8</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日志审计</w:t>
            </w:r>
          </w:p>
        </w:tc>
        <w:tc>
          <w:tcPr>
            <w:tcW w:w="4349" w:type="dxa"/>
            <w:vAlign w:val="center"/>
          </w:tcPr>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★性能参数：包含主机审计许可证书数量≥</w:t>
            </w:r>
            <w:r w:rsidRPr="007E75DE">
              <w:rPr>
                <w:rFonts w:cs="宋体" w:hint="eastAsia"/>
                <w:kern w:val="0"/>
                <w:sz w:val="24"/>
                <w:szCs w:val="22"/>
                <w:lang w:bidi="ar"/>
              </w:rPr>
              <w:t>100</w:t>
            </w:r>
            <w:r w:rsidRPr="007E75DE">
              <w:rPr>
                <w:rFonts w:cs="宋体" w:hint="eastAsia"/>
                <w:kern w:val="0"/>
                <w:sz w:val="24"/>
                <w:szCs w:val="22"/>
                <w:lang w:bidi="ar"/>
              </w:rPr>
              <w:t>，可用存储量≥</w:t>
            </w:r>
            <w:r w:rsidRPr="007E75DE">
              <w:rPr>
                <w:rFonts w:cs="宋体" w:hint="eastAsia"/>
                <w:kern w:val="0"/>
                <w:sz w:val="24"/>
                <w:szCs w:val="22"/>
                <w:lang w:bidi="ar"/>
              </w:rPr>
              <w:t>4TB</w:t>
            </w:r>
            <w:r w:rsidRPr="007E75DE">
              <w:rPr>
                <w:rFonts w:cs="宋体" w:hint="eastAsia"/>
                <w:kern w:val="0"/>
                <w:sz w:val="24"/>
                <w:szCs w:val="22"/>
                <w:lang w:bidi="ar"/>
              </w:rPr>
              <w:t>，平均每秒处理日志数（</w:t>
            </w:r>
            <w:r w:rsidRPr="007E75DE">
              <w:rPr>
                <w:rFonts w:cs="宋体" w:hint="eastAsia"/>
                <w:kern w:val="0"/>
                <w:sz w:val="24"/>
                <w:szCs w:val="22"/>
                <w:lang w:bidi="ar"/>
              </w:rPr>
              <w:t>eps</w:t>
            </w:r>
            <w:r w:rsidRPr="007E75DE">
              <w:rPr>
                <w:rFonts w:cs="宋体" w:hint="eastAsia"/>
                <w:kern w:val="0"/>
                <w:sz w:val="24"/>
                <w:szCs w:val="22"/>
                <w:lang w:bidi="ar"/>
              </w:rPr>
              <w:t>）最大性能≥</w:t>
            </w:r>
            <w:r w:rsidRPr="007E75DE">
              <w:rPr>
                <w:rFonts w:cs="宋体" w:hint="eastAsia"/>
                <w:kern w:val="0"/>
                <w:sz w:val="24"/>
                <w:szCs w:val="22"/>
                <w:lang w:bidi="ar"/>
              </w:rPr>
              <w:t>2500</w:t>
            </w:r>
            <w:r w:rsidRPr="007E75DE">
              <w:rPr>
                <w:rFonts w:cs="宋体" w:hint="eastAsia"/>
                <w:kern w:val="0"/>
                <w:sz w:val="24"/>
                <w:szCs w:val="22"/>
                <w:lang w:bidi="ar"/>
              </w:rPr>
              <w:t>。</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★硬件参数：规格≥</w:t>
            </w:r>
            <w:r w:rsidRPr="007E75DE">
              <w:rPr>
                <w:rFonts w:cs="宋体" w:hint="eastAsia"/>
                <w:kern w:val="0"/>
                <w:sz w:val="24"/>
                <w:szCs w:val="22"/>
                <w:lang w:bidi="ar"/>
              </w:rPr>
              <w:t>2U</w:t>
            </w:r>
            <w:r w:rsidRPr="007E75DE">
              <w:rPr>
                <w:rFonts w:cs="宋体" w:hint="eastAsia"/>
                <w:kern w:val="0"/>
                <w:sz w:val="24"/>
                <w:szCs w:val="22"/>
                <w:lang w:bidi="ar"/>
              </w:rPr>
              <w:t>，内存≥</w:t>
            </w:r>
            <w:r w:rsidRPr="007E75DE">
              <w:rPr>
                <w:rFonts w:cs="宋体" w:hint="eastAsia"/>
                <w:kern w:val="0"/>
                <w:sz w:val="24"/>
                <w:szCs w:val="22"/>
                <w:lang w:bidi="ar"/>
              </w:rPr>
              <w:t>16G</w:t>
            </w:r>
            <w:r w:rsidRPr="007E75DE">
              <w:rPr>
                <w:rFonts w:cs="宋体" w:hint="eastAsia"/>
                <w:kern w:val="0"/>
                <w:sz w:val="24"/>
                <w:szCs w:val="22"/>
                <w:lang w:bidi="ar"/>
              </w:rPr>
              <w:t>，硬盘≥</w:t>
            </w:r>
            <w:r w:rsidRPr="007E75DE">
              <w:rPr>
                <w:rFonts w:cs="宋体" w:hint="eastAsia"/>
                <w:kern w:val="0"/>
                <w:sz w:val="24"/>
                <w:szCs w:val="22"/>
                <w:lang w:bidi="ar"/>
              </w:rPr>
              <w:t>4T SATA</w:t>
            </w:r>
            <w:r w:rsidRPr="007E75DE">
              <w:rPr>
                <w:rFonts w:cs="宋体" w:hint="eastAsia"/>
                <w:kern w:val="0"/>
                <w:sz w:val="24"/>
                <w:szCs w:val="22"/>
                <w:lang w:bidi="ar"/>
              </w:rPr>
              <w:t>，电源：冗余电源，接口≥</w:t>
            </w:r>
            <w:r w:rsidRPr="007E75DE">
              <w:rPr>
                <w:rFonts w:cs="宋体" w:hint="eastAsia"/>
                <w:kern w:val="0"/>
                <w:sz w:val="24"/>
                <w:szCs w:val="22"/>
                <w:lang w:bidi="ar"/>
              </w:rPr>
              <w:t>6</w:t>
            </w:r>
            <w:r w:rsidRPr="007E75DE">
              <w:rPr>
                <w:rFonts w:cs="宋体" w:hint="eastAsia"/>
                <w:kern w:val="0"/>
                <w:sz w:val="24"/>
                <w:szCs w:val="22"/>
                <w:lang w:bidi="ar"/>
              </w:rPr>
              <w:t>千兆电口</w:t>
            </w:r>
            <w:r w:rsidRPr="007E75DE">
              <w:rPr>
                <w:rFonts w:cs="宋体" w:hint="eastAsia"/>
                <w:kern w:val="0"/>
                <w:sz w:val="24"/>
                <w:szCs w:val="22"/>
                <w:lang w:bidi="ar"/>
              </w:rPr>
              <w:t>+2</w:t>
            </w:r>
            <w:r w:rsidRPr="007E75DE">
              <w:rPr>
                <w:rFonts w:cs="宋体" w:hint="eastAsia"/>
                <w:kern w:val="0"/>
                <w:sz w:val="24"/>
                <w:szCs w:val="22"/>
                <w:lang w:bidi="ar"/>
              </w:rPr>
              <w:t>万兆光口</w:t>
            </w:r>
            <w:r w:rsidRPr="007E75DE">
              <w:rPr>
                <w:rFonts w:cs="宋体" w:hint="eastAsia"/>
                <w:kern w:val="0"/>
                <w:sz w:val="24"/>
                <w:szCs w:val="22"/>
                <w:lang w:bidi="ar"/>
              </w:rPr>
              <w:t>SFP+</w:t>
            </w:r>
            <w:r w:rsidRPr="007E75DE">
              <w:rPr>
                <w:rFonts w:cs="宋体" w:hint="eastAsia"/>
                <w:kern w:val="0"/>
                <w:sz w:val="24"/>
                <w:szCs w:val="22"/>
                <w:lang w:bidi="ar"/>
              </w:rPr>
              <w:t>。</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w:t>
            </w:r>
            <w:r w:rsidRPr="007E75DE">
              <w:rPr>
                <w:rFonts w:cs="宋体" w:hint="eastAsia"/>
                <w:kern w:val="0"/>
                <w:sz w:val="24"/>
                <w:szCs w:val="22"/>
                <w:lang w:bidi="ar"/>
              </w:rPr>
              <w:t>CPU</w:t>
            </w:r>
            <w:r w:rsidRPr="007E75DE">
              <w:rPr>
                <w:rFonts w:cs="宋体" w:hint="eastAsia"/>
                <w:kern w:val="0"/>
                <w:sz w:val="24"/>
                <w:szCs w:val="22"/>
                <w:lang w:bidi="ar"/>
              </w:rPr>
              <w:t>和操作系统符合安全可靠测评公告要求</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TLS</w:t>
            </w:r>
            <w:r w:rsidRPr="007E75DE">
              <w:rPr>
                <w:rFonts w:cs="宋体" w:hint="eastAsia"/>
                <w:kern w:val="0"/>
                <w:sz w:val="24"/>
                <w:szCs w:val="22"/>
                <w:lang w:bidi="ar"/>
              </w:rPr>
              <w:t>加密方式进行日志传输，支持日志传输状态、最近同步时间进行监控，可统计每个日志源的今日传输量和传输总量。</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SM3</w:t>
            </w:r>
            <w:r w:rsidRPr="007E75DE">
              <w:rPr>
                <w:rFonts w:cs="宋体" w:hint="eastAsia"/>
                <w:kern w:val="0"/>
                <w:sz w:val="24"/>
                <w:szCs w:val="22"/>
                <w:lang w:bidi="ar"/>
              </w:rPr>
              <w:t>国密算法，保障日志完整性，可以有效防止日志篡改等攻击行为</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支持主动、被动相结合的数据采集方式，支持通过</w:t>
            </w:r>
            <w:r w:rsidRPr="007E75DE">
              <w:rPr>
                <w:rFonts w:cs="宋体" w:hint="eastAsia"/>
                <w:kern w:val="0"/>
                <w:sz w:val="24"/>
                <w:szCs w:val="22"/>
                <w:lang w:bidi="ar"/>
              </w:rPr>
              <w:t>Agent</w:t>
            </w:r>
            <w:r w:rsidRPr="007E75DE">
              <w:rPr>
                <w:rFonts w:cs="宋体" w:hint="eastAsia"/>
                <w:kern w:val="0"/>
                <w:sz w:val="24"/>
                <w:szCs w:val="22"/>
                <w:lang w:bidi="ar"/>
              </w:rPr>
              <w:t>采集日志数据，支持通过</w:t>
            </w:r>
            <w:r w:rsidRPr="007E75DE">
              <w:rPr>
                <w:rFonts w:cs="宋体" w:hint="eastAsia"/>
                <w:kern w:val="0"/>
                <w:sz w:val="24"/>
                <w:szCs w:val="22"/>
                <w:lang w:bidi="ar"/>
              </w:rPr>
              <w:t>syslog</w:t>
            </w:r>
            <w:r w:rsidRPr="007E75DE">
              <w:rPr>
                <w:rFonts w:cs="宋体" w:hint="eastAsia"/>
                <w:kern w:val="0"/>
                <w:sz w:val="24"/>
                <w:szCs w:val="22"/>
                <w:lang w:bidi="ar"/>
              </w:rPr>
              <w:t>、</w:t>
            </w:r>
            <w:r w:rsidRPr="007E75DE">
              <w:rPr>
                <w:rFonts w:cs="宋体" w:hint="eastAsia"/>
                <w:kern w:val="0"/>
                <w:sz w:val="24"/>
                <w:szCs w:val="22"/>
                <w:lang w:bidi="ar"/>
              </w:rPr>
              <w:t>SNMP Trap</w:t>
            </w:r>
            <w:r w:rsidRPr="007E75DE">
              <w:rPr>
                <w:rFonts w:cs="宋体" w:hint="eastAsia"/>
                <w:kern w:val="0"/>
                <w:sz w:val="24"/>
                <w:szCs w:val="22"/>
                <w:lang w:bidi="ar"/>
              </w:rPr>
              <w:t>、</w:t>
            </w:r>
            <w:r w:rsidRPr="007E75DE">
              <w:rPr>
                <w:rFonts w:cs="宋体" w:hint="eastAsia"/>
                <w:kern w:val="0"/>
                <w:sz w:val="24"/>
                <w:szCs w:val="22"/>
                <w:lang w:bidi="ar"/>
              </w:rPr>
              <w:t>JDBC</w:t>
            </w:r>
            <w:r w:rsidRPr="007E75DE">
              <w:rPr>
                <w:rFonts w:cs="宋体" w:hint="eastAsia"/>
                <w:kern w:val="0"/>
                <w:sz w:val="24"/>
                <w:szCs w:val="22"/>
                <w:lang w:bidi="ar"/>
              </w:rPr>
              <w:t>、</w:t>
            </w:r>
            <w:r w:rsidRPr="007E75DE">
              <w:rPr>
                <w:rFonts w:cs="宋体" w:hint="eastAsia"/>
                <w:kern w:val="0"/>
                <w:sz w:val="24"/>
                <w:szCs w:val="22"/>
                <w:lang w:bidi="ar"/>
              </w:rPr>
              <w:t>WMI</w:t>
            </w:r>
            <w:r w:rsidRPr="007E75DE">
              <w:rPr>
                <w:rFonts w:cs="宋体" w:hint="eastAsia"/>
                <w:kern w:val="0"/>
                <w:sz w:val="24"/>
                <w:szCs w:val="22"/>
                <w:lang w:bidi="ar"/>
              </w:rPr>
              <w:t>、</w:t>
            </w:r>
            <w:r w:rsidRPr="007E75DE">
              <w:rPr>
                <w:rFonts w:cs="宋体" w:hint="eastAsia"/>
                <w:kern w:val="0"/>
                <w:sz w:val="24"/>
                <w:szCs w:val="22"/>
                <w:lang w:bidi="ar"/>
              </w:rPr>
              <w:t>webservice</w:t>
            </w:r>
            <w:r w:rsidRPr="007E75DE">
              <w:rPr>
                <w:rFonts w:cs="宋体" w:hint="eastAsia"/>
                <w:kern w:val="0"/>
                <w:sz w:val="24"/>
                <w:szCs w:val="22"/>
                <w:lang w:bidi="ar"/>
              </w:rPr>
              <w:t>、</w:t>
            </w:r>
            <w:r w:rsidRPr="007E75DE">
              <w:rPr>
                <w:rFonts w:cs="宋体" w:hint="eastAsia"/>
                <w:kern w:val="0"/>
                <w:sz w:val="24"/>
                <w:szCs w:val="22"/>
                <w:lang w:bidi="ar"/>
              </w:rPr>
              <w:t>FTP</w:t>
            </w:r>
            <w:r w:rsidRPr="007E75DE">
              <w:rPr>
                <w:rFonts w:cs="宋体" w:hint="eastAsia"/>
                <w:kern w:val="0"/>
                <w:sz w:val="24"/>
                <w:szCs w:val="22"/>
                <w:lang w:bidi="ar"/>
              </w:rPr>
              <w:t>、</w:t>
            </w:r>
            <w:r w:rsidRPr="007E75DE">
              <w:rPr>
                <w:rFonts w:cs="宋体" w:hint="eastAsia"/>
                <w:kern w:val="0"/>
                <w:sz w:val="24"/>
                <w:szCs w:val="22"/>
                <w:lang w:bidi="ar"/>
              </w:rPr>
              <w:t>SFTP</w:t>
            </w:r>
            <w:r w:rsidRPr="007E75DE">
              <w:rPr>
                <w:rFonts w:cs="宋体" w:hint="eastAsia"/>
                <w:kern w:val="0"/>
                <w:sz w:val="24"/>
                <w:szCs w:val="22"/>
                <w:lang w:bidi="ar"/>
              </w:rPr>
              <w:t>、文件</w:t>
            </w:r>
            <w:r w:rsidRPr="007E75DE">
              <w:rPr>
                <w:rFonts w:cs="宋体" w:hint="eastAsia"/>
                <w:kern w:val="0"/>
                <w:sz w:val="24"/>
                <w:szCs w:val="22"/>
                <w:lang w:bidi="ar"/>
              </w:rPr>
              <w:t>\</w:t>
            </w:r>
            <w:r w:rsidRPr="007E75DE">
              <w:rPr>
                <w:rFonts w:cs="宋体" w:hint="eastAsia"/>
                <w:kern w:val="0"/>
                <w:sz w:val="24"/>
                <w:szCs w:val="22"/>
                <w:lang w:bidi="ar"/>
              </w:rPr>
              <w:t>文件夹读取、</w:t>
            </w:r>
            <w:r w:rsidRPr="007E75DE">
              <w:rPr>
                <w:rFonts w:cs="宋体" w:hint="eastAsia"/>
                <w:kern w:val="0"/>
                <w:sz w:val="24"/>
                <w:szCs w:val="22"/>
                <w:lang w:bidi="ar"/>
              </w:rPr>
              <w:t>Kafka</w:t>
            </w:r>
            <w:r w:rsidRPr="007E75DE">
              <w:rPr>
                <w:rFonts w:cs="宋体" w:hint="eastAsia"/>
                <w:kern w:val="0"/>
                <w:sz w:val="24"/>
                <w:szCs w:val="22"/>
                <w:lang w:bidi="ar"/>
              </w:rPr>
              <w:t>等多种方式完成日志收集；</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支持自定义过滤条件检索，支持对模糊</w:t>
            </w:r>
            <w:r w:rsidRPr="007E75DE">
              <w:rPr>
                <w:rFonts w:cs="宋体" w:hint="eastAsia"/>
                <w:kern w:val="0"/>
                <w:sz w:val="24"/>
                <w:szCs w:val="22"/>
                <w:lang w:bidi="ar"/>
              </w:rPr>
              <w:t>ip</w:t>
            </w:r>
            <w:r w:rsidRPr="007E75DE">
              <w:rPr>
                <w:rFonts w:cs="宋体" w:hint="eastAsia"/>
                <w:kern w:val="0"/>
                <w:sz w:val="24"/>
                <w:szCs w:val="22"/>
                <w:lang w:bidi="ar"/>
              </w:rPr>
              <w:t>、多个</w:t>
            </w:r>
            <w:r w:rsidRPr="007E75DE">
              <w:rPr>
                <w:rFonts w:cs="宋体" w:hint="eastAsia"/>
                <w:kern w:val="0"/>
                <w:sz w:val="24"/>
                <w:szCs w:val="22"/>
                <w:lang w:bidi="ar"/>
              </w:rPr>
              <w:t>ip</w:t>
            </w:r>
            <w:r w:rsidRPr="007E75DE">
              <w:rPr>
                <w:rFonts w:cs="宋体" w:hint="eastAsia"/>
                <w:kern w:val="0"/>
                <w:sz w:val="24"/>
                <w:szCs w:val="22"/>
                <w:lang w:bidi="ar"/>
              </w:rPr>
              <w:t>、</w:t>
            </w:r>
            <w:r w:rsidRPr="007E75DE">
              <w:rPr>
                <w:rFonts w:cs="宋体" w:hint="eastAsia"/>
                <w:kern w:val="0"/>
                <w:sz w:val="24"/>
                <w:szCs w:val="22"/>
                <w:lang w:bidi="ar"/>
              </w:rPr>
              <w:t>ip</w:t>
            </w:r>
            <w:r w:rsidRPr="007E75DE">
              <w:rPr>
                <w:rFonts w:cs="宋体" w:hint="eastAsia"/>
                <w:kern w:val="0"/>
                <w:sz w:val="24"/>
                <w:szCs w:val="22"/>
                <w:lang w:bidi="ar"/>
              </w:rPr>
              <w:t>地址段、应用、协议、</w:t>
            </w:r>
            <w:r w:rsidRPr="007E75DE">
              <w:rPr>
                <w:rFonts w:cs="宋体" w:hint="eastAsia"/>
                <w:kern w:val="0"/>
                <w:sz w:val="24"/>
                <w:szCs w:val="22"/>
                <w:lang w:bidi="ar"/>
              </w:rPr>
              <w:t>MAC</w:t>
            </w:r>
            <w:r w:rsidRPr="007E75DE">
              <w:rPr>
                <w:rFonts w:cs="宋体" w:hint="eastAsia"/>
                <w:kern w:val="0"/>
                <w:sz w:val="24"/>
                <w:szCs w:val="22"/>
                <w:lang w:bidi="ar"/>
              </w:rPr>
              <w:t>地址等其他字段精准检索，至少支持</w:t>
            </w:r>
            <w:r w:rsidRPr="007E75DE">
              <w:rPr>
                <w:rFonts w:cs="宋体" w:hint="eastAsia"/>
                <w:kern w:val="0"/>
                <w:sz w:val="24"/>
                <w:szCs w:val="22"/>
                <w:lang w:bidi="ar"/>
              </w:rPr>
              <w:t>AND</w:t>
            </w:r>
            <w:r w:rsidRPr="007E75DE">
              <w:rPr>
                <w:rFonts w:cs="宋体" w:hint="eastAsia"/>
                <w:kern w:val="0"/>
                <w:sz w:val="24"/>
                <w:szCs w:val="22"/>
                <w:lang w:bidi="ar"/>
              </w:rPr>
              <w:t>、</w:t>
            </w:r>
            <w:r w:rsidRPr="007E75DE">
              <w:rPr>
                <w:rFonts w:cs="宋体" w:hint="eastAsia"/>
                <w:kern w:val="0"/>
                <w:sz w:val="24"/>
                <w:szCs w:val="22"/>
                <w:lang w:bidi="ar"/>
              </w:rPr>
              <w:t>OR</w:t>
            </w:r>
            <w:r w:rsidRPr="007E75DE">
              <w:rPr>
                <w:rFonts w:cs="宋体" w:hint="eastAsia"/>
                <w:kern w:val="0"/>
                <w:sz w:val="24"/>
                <w:szCs w:val="22"/>
                <w:lang w:bidi="ar"/>
              </w:rPr>
              <w:t>、</w:t>
            </w:r>
            <w:r w:rsidRPr="007E75DE">
              <w:rPr>
                <w:rFonts w:cs="宋体" w:hint="eastAsia"/>
                <w:kern w:val="0"/>
                <w:sz w:val="24"/>
                <w:szCs w:val="22"/>
                <w:lang w:bidi="ar"/>
              </w:rPr>
              <w:t>NOT</w:t>
            </w:r>
            <w:r w:rsidRPr="007E75DE">
              <w:rPr>
                <w:rFonts w:cs="宋体" w:hint="eastAsia"/>
                <w:kern w:val="0"/>
                <w:sz w:val="24"/>
                <w:szCs w:val="22"/>
                <w:lang w:bidi="ar"/>
              </w:rPr>
              <w:t>三种运算符；</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支持预置审计策略模板，包括：</w:t>
            </w:r>
            <w:r w:rsidRPr="007E75DE">
              <w:rPr>
                <w:rFonts w:cs="宋体" w:hint="eastAsia"/>
                <w:kern w:val="0"/>
                <w:sz w:val="24"/>
                <w:szCs w:val="22"/>
                <w:lang w:bidi="ar"/>
              </w:rPr>
              <w:t>Windows</w:t>
            </w:r>
            <w:r w:rsidRPr="007E75DE">
              <w:rPr>
                <w:rFonts w:cs="宋体" w:hint="eastAsia"/>
                <w:kern w:val="0"/>
                <w:sz w:val="24"/>
                <w:szCs w:val="22"/>
                <w:lang w:bidi="ar"/>
              </w:rPr>
              <w:t>主机类审计策略模板、</w:t>
            </w:r>
            <w:r w:rsidRPr="007E75DE">
              <w:rPr>
                <w:rFonts w:cs="宋体" w:hint="eastAsia"/>
                <w:kern w:val="0"/>
                <w:sz w:val="24"/>
                <w:szCs w:val="22"/>
                <w:lang w:bidi="ar"/>
              </w:rPr>
              <w:t>Linux/Unix</w:t>
            </w:r>
            <w:r w:rsidRPr="007E75DE">
              <w:rPr>
                <w:rFonts w:cs="宋体" w:hint="eastAsia"/>
                <w:kern w:val="0"/>
                <w:sz w:val="24"/>
                <w:szCs w:val="22"/>
                <w:lang w:bidi="ar"/>
              </w:rPr>
              <w:t>主机类审计策略模板、数据库系统类审计策略模板等，内置审计规则数量不少于</w:t>
            </w:r>
            <w:r w:rsidRPr="007E75DE">
              <w:rPr>
                <w:rFonts w:cs="宋体" w:hint="eastAsia"/>
                <w:kern w:val="0"/>
                <w:sz w:val="24"/>
                <w:szCs w:val="22"/>
                <w:lang w:bidi="ar"/>
              </w:rPr>
              <w:t>40</w:t>
            </w:r>
            <w:r w:rsidRPr="007E75DE">
              <w:rPr>
                <w:rFonts w:cs="宋体" w:hint="eastAsia"/>
                <w:kern w:val="0"/>
                <w:sz w:val="24"/>
                <w:szCs w:val="22"/>
                <w:lang w:bidi="ar"/>
              </w:rPr>
              <w:t>条。</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支持可视化展示，包括数据分布、安全事件趋势图、关联规则告警趋势图、接入设备概况等，可提供设备专项分析场景。如防火墙外部攻击场景分析、</w:t>
            </w:r>
            <w:r w:rsidRPr="007E75DE">
              <w:rPr>
                <w:rFonts w:cs="宋体" w:hint="eastAsia"/>
                <w:kern w:val="0"/>
                <w:sz w:val="24"/>
                <w:szCs w:val="22"/>
                <w:lang w:bidi="ar"/>
              </w:rPr>
              <w:t>VPN</w:t>
            </w:r>
            <w:r w:rsidRPr="007E75DE">
              <w:rPr>
                <w:rFonts w:cs="宋体" w:hint="eastAsia"/>
                <w:kern w:val="0"/>
                <w:sz w:val="24"/>
                <w:szCs w:val="22"/>
                <w:lang w:bidi="ar"/>
              </w:rPr>
              <w:t>账号异常场景分析、</w:t>
            </w:r>
            <w:r w:rsidRPr="007E75DE">
              <w:rPr>
                <w:rFonts w:cs="宋体" w:hint="eastAsia"/>
                <w:kern w:val="0"/>
                <w:sz w:val="24"/>
                <w:szCs w:val="22"/>
                <w:lang w:bidi="ar"/>
              </w:rPr>
              <w:t>Windows</w:t>
            </w:r>
            <w:r w:rsidRPr="007E75DE">
              <w:rPr>
                <w:rFonts w:cs="宋体" w:hint="eastAsia"/>
                <w:kern w:val="0"/>
                <w:sz w:val="24"/>
                <w:szCs w:val="22"/>
                <w:lang w:bidi="ar"/>
              </w:rPr>
              <w:t>服务器主机异常场景分析等，通过设备专项页面对每一台设备安全情况深度专业化分析。</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支持等保合规检测，用户可自查设备是否满足等保要求。</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9</w:t>
            </w:r>
          </w:p>
        </w:tc>
        <w:tc>
          <w:tcPr>
            <w:tcW w:w="648" w:type="dxa"/>
            <w:vMerge w:val="restart"/>
            <w:shd w:val="clear" w:color="auto" w:fill="FFFFFF"/>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敏感数据存储区</w:t>
            </w:r>
            <w:r w:rsidRPr="007E75DE">
              <w:rPr>
                <w:rFonts w:cs="宋体" w:hint="eastAsia"/>
                <w:kern w:val="0"/>
                <w:sz w:val="24"/>
                <w:szCs w:val="22"/>
                <w:lang w:bidi="ar"/>
              </w:rPr>
              <w:t>-</w:t>
            </w:r>
            <w:r w:rsidRPr="007E75DE">
              <w:rPr>
                <w:rFonts w:cs="宋体" w:hint="eastAsia"/>
                <w:kern w:val="0"/>
                <w:sz w:val="24"/>
                <w:szCs w:val="22"/>
                <w:lang w:bidi="ar"/>
              </w:rPr>
              <w:t>密改相关设备</w:t>
            </w: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下一代防火墙</w:t>
            </w:r>
          </w:p>
        </w:tc>
        <w:tc>
          <w:tcPr>
            <w:tcW w:w="4349" w:type="dxa"/>
            <w:vAlign w:val="center"/>
          </w:tcPr>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★性能参数：网络层吞吐量≥</w:t>
            </w:r>
            <w:r w:rsidRPr="007E75DE">
              <w:rPr>
                <w:rFonts w:cs="宋体" w:hint="eastAsia"/>
                <w:kern w:val="0"/>
                <w:sz w:val="24"/>
                <w:szCs w:val="22"/>
                <w:lang w:bidi="ar"/>
              </w:rPr>
              <w:t>20G</w:t>
            </w:r>
            <w:r w:rsidRPr="007E75DE">
              <w:rPr>
                <w:rFonts w:cs="宋体" w:hint="eastAsia"/>
                <w:kern w:val="0"/>
                <w:sz w:val="24"/>
                <w:szCs w:val="22"/>
                <w:lang w:bidi="ar"/>
              </w:rPr>
              <w:t>，应用层吞吐量≥</w:t>
            </w:r>
            <w:r w:rsidRPr="007E75DE">
              <w:rPr>
                <w:rFonts w:cs="宋体" w:hint="eastAsia"/>
                <w:kern w:val="0"/>
                <w:sz w:val="24"/>
                <w:szCs w:val="22"/>
                <w:lang w:bidi="ar"/>
              </w:rPr>
              <w:t>15G</w:t>
            </w:r>
            <w:r w:rsidRPr="007E75DE">
              <w:rPr>
                <w:rFonts w:cs="宋体" w:hint="eastAsia"/>
                <w:kern w:val="0"/>
                <w:sz w:val="24"/>
                <w:szCs w:val="22"/>
                <w:lang w:bidi="ar"/>
              </w:rPr>
              <w:t>，并发连接数≥</w:t>
            </w:r>
            <w:r w:rsidRPr="007E75DE">
              <w:rPr>
                <w:rFonts w:cs="宋体" w:hint="eastAsia"/>
                <w:kern w:val="0"/>
                <w:sz w:val="24"/>
                <w:szCs w:val="22"/>
                <w:lang w:bidi="ar"/>
              </w:rPr>
              <w:t>350</w:t>
            </w:r>
            <w:r w:rsidRPr="007E75DE">
              <w:rPr>
                <w:rFonts w:cs="宋体" w:hint="eastAsia"/>
                <w:kern w:val="0"/>
                <w:sz w:val="24"/>
                <w:szCs w:val="22"/>
                <w:lang w:bidi="ar"/>
              </w:rPr>
              <w:t>万，</w:t>
            </w:r>
            <w:r w:rsidRPr="007E75DE">
              <w:rPr>
                <w:rFonts w:cs="宋体" w:hint="eastAsia"/>
                <w:kern w:val="0"/>
                <w:sz w:val="24"/>
                <w:szCs w:val="22"/>
                <w:lang w:bidi="ar"/>
              </w:rPr>
              <w:t>HTTP</w:t>
            </w:r>
            <w:r w:rsidRPr="007E75DE">
              <w:rPr>
                <w:rFonts w:cs="宋体" w:hint="eastAsia"/>
                <w:kern w:val="0"/>
                <w:sz w:val="24"/>
                <w:szCs w:val="22"/>
                <w:lang w:bidi="ar"/>
              </w:rPr>
              <w:t>新建连接数≥</w:t>
            </w:r>
            <w:r w:rsidRPr="007E75DE">
              <w:rPr>
                <w:rFonts w:cs="宋体" w:hint="eastAsia"/>
                <w:kern w:val="0"/>
                <w:sz w:val="24"/>
                <w:szCs w:val="22"/>
                <w:lang w:bidi="ar"/>
              </w:rPr>
              <w:t>16</w:t>
            </w:r>
            <w:r w:rsidRPr="007E75DE">
              <w:rPr>
                <w:rFonts w:cs="宋体" w:hint="eastAsia"/>
                <w:kern w:val="0"/>
                <w:sz w:val="24"/>
                <w:szCs w:val="22"/>
                <w:lang w:bidi="ar"/>
              </w:rPr>
              <w:t>万。</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★硬件参数：规格≥</w:t>
            </w:r>
            <w:r w:rsidRPr="007E75DE">
              <w:rPr>
                <w:rFonts w:cs="宋体" w:hint="eastAsia"/>
                <w:kern w:val="0"/>
                <w:sz w:val="24"/>
                <w:szCs w:val="22"/>
                <w:lang w:bidi="ar"/>
              </w:rPr>
              <w:t>1U</w:t>
            </w:r>
            <w:r w:rsidRPr="007E75DE">
              <w:rPr>
                <w:rFonts w:cs="宋体" w:hint="eastAsia"/>
                <w:kern w:val="0"/>
                <w:sz w:val="24"/>
                <w:szCs w:val="22"/>
                <w:lang w:bidi="ar"/>
              </w:rPr>
              <w:t>，内存≥</w:t>
            </w:r>
            <w:r w:rsidRPr="007E75DE">
              <w:rPr>
                <w:rFonts w:cs="宋体" w:hint="eastAsia"/>
                <w:kern w:val="0"/>
                <w:sz w:val="24"/>
                <w:szCs w:val="22"/>
                <w:lang w:bidi="ar"/>
              </w:rPr>
              <w:t>8G</w:t>
            </w:r>
            <w:r w:rsidRPr="007E75DE">
              <w:rPr>
                <w:rFonts w:cs="宋体" w:hint="eastAsia"/>
                <w:kern w:val="0"/>
                <w:sz w:val="24"/>
                <w:szCs w:val="22"/>
                <w:lang w:bidi="ar"/>
              </w:rPr>
              <w:t>，硬盘≥</w:t>
            </w:r>
            <w:r w:rsidRPr="007E75DE">
              <w:rPr>
                <w:rFonts w:cs="宋体" w:hint="eastAsia"/>
                <w:kern w:val="0"/>
                <w:sz w:val="24"/>
                <w:szCs w:val="22"/>
                <w:lang w:bidi="ar"/>
              </w:rPr>
              <w:t>128G SSD</w:t>
            </w:r>
            <w:r w:rsidRPr="007E75DE">
              <w:rPr>
                <w:rFonts w:cs="宋体" w:hint="eastAsia"/>
                <w:kern w:val="0"/>
                <w:sz w:val="24"/>
                <w:szCs w:val="22"/>
                <w:lang w:bidi="ar"/>
              </w:rPr>
              <w:t>，电源：单电源，接口≥</w:t>
            </w:r>
            <w:r w:rsidRPr="007E75DE">
              <w:rPr>
                <w:rFonts w:cs="宋体" w:hint="eastAsia"/>
                <w:kern w:val="0"/>
                <w:sz w:val="24"/>
                <w:szCs w:val="22"/>
                <w:lang w:bidi="ar"/>
              </w:rPr>
              <w:t>6</w:t>
            </w:r>
            <w:r w:rsidRPr="007E75DE">
              <w:rPr>
                <w:rFonts w:cs="宋体" w:hint="eastAsia"/>
                <w:kern w:val="0"/>
                <w:sz w:val="24"/>
                <w:szCs w:val="22"/>
                <w:lang w:bidi="ar"/>
              </w:rPr>
              <w:t>千兆电口。</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w:t>
            </w:r>
            <w:r w:rsidRPr="007E75DE">
              <w:rPr>
                <w:rFonts w:cs="宋体" w:hint="eastAsia"/>
                <w:kern w:val="0"/>
                <w:sz w:val="24"/>
                <w:szCs w:val="22"/>
                <w:lang w:bidi="ar"/>
              </w:rPr>
              <w:t>CPU</w:t>
            </w:r>
            <w:r w:rsidRPr="007E75DE">
              <w:rPr>
                <w:rFonts w:cs="宋体" w:hint="eastAsia"/>
                <w:kern w:val="0"/>
                <w:sz w:val="24"/>
                <w:szCs w:val="22"/>
                <w:lang w:bidi="ar"/>
              </w:rPr>
              <w:t>和操作系统符合安全可靠测评公告要求。</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支持路由模式、透明模式、虚拟网线模式、旁路镜像模式等多种部署方式。</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支持链路连通性检查功能，支持基于</w:t>
            </w:r>
            <w:r w:rsidRPr="007E75DE">
              <w:rPr>
                <w:rFonts w:cs="宋体" w:hint="eastAsia"/>
                <w:kern w:val="0"/>
                <w:sz w:val="24"/>
                <w:szCs w:val="22"/>
                <w:lang w:bidi="ar"/>
              </w:rPr>
              <w:t>3</w:t>
            </w:r>
            <w:r w:rsidRPr="007E75DE">
              <w:rPr>
                <w:rFonts w:cs="宋体" w:hint="eastAsia"/>
                <w:kern w:val="0"/>
                <w:sz w:val="24"/>
                <w:szCs w:val="22"/>
                <w:lang w:bidi="ar"/>
              </w:rPr>
              <w:t>种以上协议对链路连通性进行探测，探测协议至少包括</w:t>
            </w:r>
            <w:r w:rsidRPr="007E75DE">
              <w:rPr>
                <w:rFonts w:cs="宋体" w:hint="eastAsia"/>
                <w:kern w:val="0"/>
                <w:sz w:val="24"/>
                <w:szCs w:val="22"/>
                <w:lang w:bidi="ar"/>
              </w:rPr>
              <w:t>DNS</w:t>
            </w:r>
            <w:r w:rsidRPr="007E75DE">
              <w:rPr>
                <w:rFonts w:cs="宋体" w:hint="eastAsia"/>
                <w:kern w:val="0"/>
                <w:sz w:val="24"/>
                <w:szCs w:val="22"/>
                <w:lang w:bidi="ar"/>
              </w:rPr>
              <w:t>解析、</w:t>
            </w:r>
            <w:r w:rsidRPr="007E75DE">
              <w:rPr>
                <w:rFonts w:cs="宋体" w:hint="eastAsia"/>
                <w:kern w:val="0"/>
                <w:sz w:val="24"/>
                <w:szCs w:val="22"/>
                <w:lang w:bidi="ar"/>
              </w:rPr>
              <w:t>ARP</w:t>
            </w:r>
            <w:r w:rsidRPr="007E75DE">
              <w:rPr>
                <w:rFonts w:cs="宋体" w:hint="eastAsia"/>
                <w:kern w:val="0"/>
                <w:sz w:val="24"/>
                <w:szCs w:val="22"/>
                <w:lang w:bidi="ar"/>
              </w:rPr>
              <w:t>探测、</w:t>
            </w:r>
            <w:r w:rsidRPr="007E75DE">
              <w:rPr>
                <w:rFonts w:cs="宋体" w:hint="eastAsia"/>
                <w:kern w:val="0"/>
                <w:sz w:val="24"/>
                <w:szCs w:val="22"/>
                <w:lang w:bidi="ar"/>
              </w:rPr>
              <w:t>PING</w:t>
            </w:r>
            <w:r w:rsidRPr="007E75DE">
              <w:rPr>
                <w:rFonts w:cs="宋体" w:hint="eastAsia"/>
                <w:kern w:val="0"/>
                <w:sz w:val="24"/>
                <w:szCs w:val="22"/>
                <w:lang w:bidi="ar"/>
              </w:rPr>
              <w:t>和</w:t>
            </w:r>
            <w:r w:rsidRPr="007E75DE">
              <w:rPr>
                <w:rFonts w:cs="宋体" w:hint="eastAsia"/>
                <w:kern w:val="0"/>
                <w:sz w:val="24"/>
                <w:szCs w:val="22"/>
                <w:lang w:bidi="ar"/>
              </w:rPr>
              <w:t>BFD</w:t>
            </w:r>
            <w:r w:rsidRPr="007E75DE">
              <w:rPr>
                <w:rFonts w:cs="宋体" w:hint="eastAsia"/>
                <w:kern w:val="0"/>
                <w:sz w:val="24"/>
                <w:szCs w:val="22"/>
                <w:lang w:bidi="ar"/>
              </w:rPr>
              <w:t>等方式。</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 xml:space="preserve">NAT44 </w:t>
            </w:r>
            <w:r w:rsidRPr="007E75DE">
              <w:rPr>
                <w:rFonts w:cs="宋体" w:hint="eastAsia"/>
                <w:kern w:val="0"/>
                <w:sz w:val="24"/>
                <w:szCs w:val="22"/>
                <w:lang w:bidi="ar"/>
              </w:rPr>
              <w:t>、</w:t>
            </w:r>
            <w:r w:rsidRPr="007E75DE">
              <w:rPr>
                <w:rFonts w:cs="宋体" w:hint="eastAsia"/>
                <w:kern w:val="0"/>
                <w:sz w:val="24"/>
                <w:szCs w:val="22"/>
                <w:lang w:bidi="ar"/>
              </w:rPr>
              <w:t>NAT64</w:t>
            </w:r>
            <w:r w:rsidRPr="007E75DE">
              <w:rPr>
                <w:rFonts w:cs="宋体" w:hint="eastAsia"/>
                <w:kern w:val="0"/>
                <w:sz w:val="24"/>
                <w:szCs w:val="22"/>
                <w:lang w:bidi="ar"/>
              </w:rPr>
              <w:t>、</w:t>
            </w:r>
            <w:r w:rsidRPr="007E75DE">
              <w:rPr>
                <w:rFonts w:cs="宋体" w:hint="eastAsia"/>
                <w:kern w:val="0"/>
                <w:sz w:val="24"/>
                <w:szCs w:val="22"/>
                <w:lang w:bidi="ar"/>
              </w:rPr>
              <w:t>NAT66</w:t>
            </w:r>
            <w:r w:rsidRPr="007E75DE">
              <w:rPr>
                <w:rFonts w:cs="宋体" w:hint="eastAsia"/>
                <w:kern w:val="0"/>
                <w:sz w:val="24"/>
                <w:szCs w:val="22"/>
                <w:lang w:bidi="ar"/>
              </w:rPr>
              <w:t>地址转换方式。</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支持对不少于</w:t>
            </w:r>
            <w:r w:rsidRPr="007E75DE">
              <w:rPr>
                <w:rFonts w:cs="宋体" w:hint="eastAsia"/>
                <w:kern w:val="0"/>
                <w:sz w:val="24"/>
                <w:szCs w:val="22"/>
                <w:lang w:bidi="ar"/>
              </w:rPr>
              <w:t>9000</w:t>
            </w:r>
            <w:r w:rsidRPr="007E75DE">
              <w:rPr>
                <w:rFonts w:cs="宋体" w:hint="eastAsia"/>
                <w:kern w:val="0"/>
                <w:sz w:val="24"/>
                <w:szCs w:val="22"/>
                <w:lang w:bidi="ar"/>
              </w:rPr>
              <w:t>种应用的识别和控制，应用类型包括游戏、购物、图书百科、工作招聘、</w:t>
            </w:r>
            <w:r w:rsidRPr="007E75DE">
              <w:rPr>
                <w:rFonts w:cs="宋体" w:hint="eastAsia"/>
                <w:kern w:val="0"/>
                <w:sz w:val="24"/>
                <w:szCs w:val="22"/>
                <w:lang w:bidi="ar"/>
              </w:rPr>
              <w:t>P2P</w:t>
            </w:r>
            <w:r w:rsidRPr="007E75DE">
              <w:rPr>
                <w:rFonts w:cs="宋体" w:hint="eastAsia"/>
                <w:kern w:val="0"/>
                <w:sz w:val="24"/>
                <w:szCs w:val="22"/>
                <w:lang w:bidi="ar"/>
              </w:rPr>
              <w:t>下载、聊天工具、旅游出行、股票软件等类型应用进行检测与控制。</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支持异常数据包攻击防御，防护类型包括</w:t>
            </w:r>
            <w:r w:rsidRPr="007E75DE">
              <w:rPr>
                <w:rFonts w:cs="宋体" w:hint="eastAsia"/>
                <w:kern w:val="0"/>
                <w:sz w:val="24"/>
                <w:szCs w:val="22"/>
                <w:lang w:bidi="ar"/>
              </w:rPr>
              <w:t>IP</w:t>
            </w:r>
            <w:r w:rsidRPr="007E75DE">
              <w:rPr>
                <w:rFonts w:cs="宋体" w:hint="eastAsia"/>
                <w:kern w:val="0"/>
                <w:sz w:val="24"/>
                <w:szCs w:val="22"/>
                <w:lang w:bidi="ar"/>
              </w:rPr>
              <w:t>数据块分片传输防护、</w:t>
            </w:r>
            <w:r w:rsidRPr="007E75DE">
              <w:rPr>
                <w:rFonts w:cs="宋体" w:hint="eastAsia"/>
                <w:kern w:val="0"/>
                <w:sz w:val="24"/>
                <w:szCs w:val="22"/>
                <w:lang w:bidi="ar"/>
              </w:rPr>
              <w:t>Teardrop</w:t>
            </w:r>
            <w:r w:rsidRPr="007E75DE">
              <w:rPr>
                <w:rFonts w:cs="宋体" w:hint="eastAsia"/>
                <w:kern w:val="0"/>
                <w:sz w:val="24"/>
                <w:szCs w:val="22"/>
                <w:lang w:bidi="ar"/>
              </w:rPr>
              <w:t>攻击防护、</w:t>
            </w:r>
            <w:r w:rsidRPr="007E75DE">
              <w:rPr>
                <w:rFonts w:cs="宋体" w:hint="eastAsia"/>
                <w:kern w:val="0"/>
                <w:sz w:val="24"/>
                <w:szCs w:val="22"/>
                <w:lang w:bidi="ar"/>
              </w:rPr>
              <w:t>Smurf</w:t>
            </w:r>
            <w:r w:rsidRPr="007E75DE">
              <w:rPr>
                <w:rFonts w:cs="宋体" w:hint="eastAsia"/>
                <w:kern w:val="0"/>
                <w:sz w:val="24"/>
                <w:szCs w:val="22"/>
                <w:lang w:bidi="ar"/>
              </w:rPr>
              <w:t>攻击防护、</w:t>
            </w:r>
            <w:r w:rsidRPr="007E75DE">
              <w:rPr>
                <w:rFonts w:cs="宋体" w:hint="eastAsia"/>
                <w:kern w:val="0"/>
                <w:sz w:val="24"/>
                <w:szCs w:val="22"/>
                <w:lang w:bidi="ar"/>
              </w:rPr>
              <w:t>Land</w:t>
            </w:r>
            <w:r w:rsidRPr="007E75DE">
              <w:rPr>
                <w:rFonts w:cs="宋体" w:hint="eastAsia"/>
                <w:kern w:val="0"/>
                <w:sz w:val="24"/>
                <w:szCs w:val="22"/>
                <w:lang w:bidi="ar"/>
              </w:rPr>
              <w:t>攻击防护、</w:t>
            </w:r>
            <w:r w:rsidRPr="007E75DE">
              <w:rPr>
                <w:rFonts w:cs="宋体" w:hint="eastAsia"/>
                <w:kern w:val="0"/>
                <w:sz w:val="24"/>
                <w:szCs w:val="22"/>
                <w:lang w:bidi="ar"/>
              </w:rPr>
              <w:t>WinNuke</w:t>
            </w:r>
            <w:r w:rsidRPr="007E75DE">
              <w:rPr>
                <w:rFonts w:cs="宋体" w:hint="eastAsia"/>
                <w:kern w:val="0"/>
                <w:sz w:val="24"/>
                <w:szCs w:val="22"/>
                <w:lang w:bidi="ar"/>
              </w:rPr>
              <w:t>攻击防护等攻击类型。</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支持管控非法、违规网站的访问行为，具备海量的</w:t>
            </w:r>
            <w:r w:rsidRPr="007E75DE">
              <w:rPr>
                <w:rFonts w:cs="宋体" w:hint="eastAsia"/>
                <w:kern w:val="0"/>
                <w:sz w:val="24"/>
                <w:szCs w:val="22"/>
                <w:lang w:bidi="ar"/>
              </w:rPr>
              <w:t>URL</w:t>
            </w:r>
            <w:r w:rsidRPr="007E75DE">
              <w:rPr>
                <w:rFonts w:cs="宋体" w:hint="eastAsia"/>
                <w:kern w:val="0"/>
                <w:sz w:val="24"/>
                <w:szCs w:val="22"/>
                <w:lang w:bidi="ar"/>
              </w:rPr>
              <w:t>分类库。</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支持对</w:t>
            </w:r>
            <w:r w:rsidRPr="007E75DE">
              <w:rPr>
                <w:rFonts w:cs="宋体" w:hint="eastAsia"/>
                <w:kern w:val="0"/>
                <w:sz w:val="24"/>
                <w:szCs w:val="22"/>
                <w:lang w:bidi="ar"/>
              </w:rPr>
              <w:t>SMTP</w:t>
            </w:r>
            <w:r w:rsidRPr="007E75DE">
              <w:rPr>
                <w:rFonts w:cs="宋体" w:hint="eastAsia"/>
                <w:kern w:val="0"/>
                <w:sz w:val="24"/>
                <w:szCs w:val="22"/>
                <w:lang w:bidi="ar"/>
              </w:rPr>
              <w:t>、</w:t>
            </w:r>
            <w:r w:rsidRPr="007E75DE">
              <w:rPr>
                <w:rFonts w:cs="宋体" w:hint="eastAsia"/>
                <w:kern w:val="0"/>
                <w:sz w:val="24"/>
                <w:szCs w:val="22"/>
                <w:lang w:bidi="ar"/>
              </w:rPr>
              <w:t>HTTP</w:t>
            </w:r>
            <w:r w:rsidRPr="007E75DE">
              <w:rPr>
                <w:rFonts w:cs="宋体" w:hint="eastAsia"/>
                <w:kern w:val="0"/>
                <w:sz w:val="24"/>
                <w:szCs w:val="22"/>
                <w:lang w:bidi="ar"/>
              </w:rPr>
              <w:t>、</w:t>
            </w:r>
            <w:r w:rsidRPr="007E75DE">
              <w:rPr>
                <w:rFonts w:cs="宋体" w:hint="eastAsia"/>
                <w:kern w:val="0"/>
                <w:sz w:val="24"/>
                <w:szCs w:val="22"/>
                <w:lang w:bidi="ar"/>
              </w:rPr>
              <w:t>FTP</w:t>
            </w:r>
            <w:r w:rsidRPr="007E75DE">
              <w:rPr>
                <w:rFonts w:cs="宋体" w:hint="eastAsia"/>
                <w:kern w:val="0"/>
                <w:sz w:val="24"/>
                <w:szCs w:val="22"/>
                <w:lang w:bidi="ar"/>
              </w:rPr>
              <w:t>、</w:t>
            </w:r>
            <w:r w:rsidRPr="007E75DE">
              <w:rPr>
                <w:rFonts w:cs="宋体" w:hint="eastAsia"/>
                <w:kern w:val="0"/>
                <w:sz w:val="24"/>
                <w:szCs w:val="22"/>
                <w:lang w:bidi="ar"/>
              </w:rPr>
              <w:t>SMB</w:t>
            </w:r>
            <w:r w:rsidRPr="007E75DE">
              <w:rPr>
                <w:rFonts w:cs="宋体" w:hint="eastAsia"/>
                <w:kern w:val="0"/>
                <w:sz w:val="24"/>
                <w:szCs w:val="22"/>
                <w:lang w:bidi="ar"/>
              </w:rPr>
              <w:t>、</w:t>
            </w:r>
            <w:r w:rsidRPr="007E75DE">
              <w:rPr>
                <w:rFonts w:cs="宋体" w:hint="eastAsia"/>
                <w:kern w:val="0"/>
                <w:sz w:val="24"/>
                <w:szCs w:val="22"/>
                <w:lang w:bidi="ar"/>
              </w:rPr>
              <w:t>POP3</w:t>
            </w:r>
            <w:r w:rsidRPr="007E75DE">
              <w:rPr>
                <w:rFonts w:cs="宋体" w:hint="eastAsia"/>
                <w:kern w:val="0"/>
                <w:sz w:val="24"/>
                <w:szCs w:val="22"/>
                <w:lang w:bidi="ar"/>
              </w:rPr>
              <w:t>、</w:t>
            </w:r>
            <w:r w:rsidRPr="007E75DE">
              <w:rPr>
                <w:rFonts w:cs="宋体" w:hint="eastAsia"/>
                <w:kern w:val="0"/>
                <w:sz w:val="24"/>
                <w:szCs w:val="22"/>
                <w:lang w:bidi="ar"/>
              </w:rPr>
              <w:t>HTTPS</w:t>
            </w:r>
            <w:r w:rsidRPr="007E75DE">
              <w:rPr>
                <w:rFonts w:cs="宋体" w:hint="eastAsia"/>
                <w:kern w:val="0"/>
                <w:sz w:val="24"/>
                <w:szCs w:val="22"/>
                <w:lang w:bidi="ar"/>
              </w:rPr>
              <w:t>、</w:t>
            </w:r>
            <w:r w:rsidRPr="007E75DE">
              <w:rPr>
                <w:rFonts w:cs="宋体" w:hint="eastAsia"/>
                <w:kern w:val="0"/>
                <w:sz w:val="24"/>
                <w:szCs w:val="22"/>
                <w:lang w:bidi="ar"/>
              </w:rPr>
              <w:t>IMAP</w:t>
            </w:r>
            <w:r w:rsidRPr="007E75DE">
              <w:rPr>
                <w:rFonts w:cs="宋体" w:hint="eastAsia"/>
                <w:kern w:val="0"/>
                <w:sz w:val="24"/>
                <w:szCs w:val="22"/>
                <w:lang w:bidi="ar"/>
              </w:rPr>
              <w:t>等协议进行病毒防御。</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内置不低于</w:t>
            </w:r>
            <w:r w:rsidRPr="007E75DE">
              <w:rPr>
                <w:rFonts w:cs="宋体" w:hint="eastAsia"/>
                <w:kern w:val="0"/>
                <w:sz w:val="24"/>
                <w:szCs w:val="22"/>
                <w:lang w:bidi="ar"/>
              </w:rPr>
              <w:t>1</w:t>
            </w:r>
            <w:r w:rsidR="00A9742D" w:rsidRPr="007E75DE">
              <w:rPr>
                <w:rFonts w:cs="宋体" w:hint="eastAsia"/>
                <w:kern w:val="0"/>
                <w:sz w:val="24"/>
                <w:szCs w:val="22"/>
                <w:lang w:bidi="ar"/>
              </w:rPr>
              <w:t>5</w:t>
            </w:r>
            <w:r w:rsidRPr="007E75DE">
              <w:rPr>
                <w:rFonts w:cs="宋体" w:hint="eastAsia"/>
                <w:kern w:val="0"/>
                <w:sz w:val="24"/>
                <w:szCs w:val="22"/>
                <w:lang w:bidi="ar"/>
              </w:rPr>
              <w:t>000</w:t>
            </w:r>
            <w:r w:rsidRPr="007E75DE">
              <w:rPr>
                <w:rFonts w:cs="宋体" w:hint="eastAsia"/>
                <w:kern w:val="0"/>
                <w:sz w:val="24"/>
                <w:szCs w:val="22"/>
                <w:lang w:bidi="ar"/>
              </w:rPr>
              <w:t>种漏洞规则，同时支持在控制台界面通过漏洞</w:t>
            </w:r>
            <w:r w:rsidRPr="007E75DE">
              <w:rPr>
                <w:rFonts w:cs="宋体" w:hint="eastAsia"/>
                <w:kern w:val="0"/>
                <w:sz w:val="24"/>
                <w:szCs w:val="22"/>
                <w:lang w:bidi="ar"/>
              </w:rPr>
              <w:t>ID</w:t>
            </w:r>
            <w:r w:rsidRPr="007E75DE">
              <w:rPr>
                <w:rFonts w:cs="宋体" w:hint="eastAsia"/>
                <w:kern w:val="0"/>
                <w:sz w:val="24"/>
                <w:szCs w:val="22"/>
                <w:lang w:bidi="ar"/>
              </w:rPr>
              <w:t>、漏洞名称、危险等级、漏洞</w:t>
            </w:r>
            <w:r w:rsidRPr="007E75DE">
              <w:rPr>
                <w:rFonts w:cs="宋体" w:hint="eastAsia"/>
                <w:kern w:val="0"/>
                <w:sz w:val="24"/>
                <w:szCs w:val="22"/>
                <w:lang w:bidi="ar"/>
              </w:rPr>
              <w:t>CVE</w:t>
            </w:r>
            <w:r w:rsidRPr="007E75DE">
              <w:rPr>
                <w:rFonts w:cs="宋体" w:hint="eastAsia"/>
                <w:kern w:val="0"/>
                <w:sz w:val="24"/>
                <w:szCs w:val="22"/>
                <w:lang w:bidi="ar"/>
              </w:rPr>
              <w:t>标识、漏洞描述等条件查询漏洞特征信息，支持用户自定义</w:t>
            </w:r>
            <w:r w:rsidRPr="007E75DE">
              <w:rPr>
                <w:rFonts w:cs="宋体" w:hint="eastAsia"/>
                <w:kern w:val="0"/>
                <w:sz w:val="24"/>
                <w:szCs w:val="22"/>
                <w:lang w:bidi="ar"/>
              </w:rPr>
              <w:t>IPS</w:t>
            </w:r>
            <w:r w:rsidRPr="007E75DE">
              <w:rPr>
                <w:rFonts w:cs="宋体" w:hint="eastAsia"/>
                <w:kern w:val="0"/>
                <w:sz w:val="24"/>
                <w:szCs w:val="22"/>
                <w:lang w:bidi="ar"/>
              </w:rPr>
              <w:t>规则。</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Cookie</w:t>
            </w:r>
            <w:r w:rsidRPr="007E75DE">
              <w:rPr>
                <w:rFonts w:cs="宋体" w:hint="eastAsia"/>
                <w:kern w:val="0"/>
                <w:sz w:val="24"/>
                <w:szCs w:val="22"/>
                <w:lang w:bidi="ar"/>
              </w:rPr>
              <w:t>攻击防护功能，并通过日志记录</w:t>
            </w:r>
            <w:r w:rsidRPr="007E75DE">
              <w:rPr>
                <w:rFonts w:cs="宋体" w:hint="eastAsia"/>
                <w:kern w:val="0"/>
                <w:sz w:val="24"/>
                <w:szCs w:val="22"/>
                <w:lang w:bidi="ar"/>
              </w:rPr>
              <w:t>Cookie</w:t>
            </w:r>
            <w:r w:rsidRPr="007E75DE">
              <w:rPr>
                <w:rFonts w:cs="宋体" w:hint="eastAsia"/>
                <w:kern w:val="0"/>
                <w:sz w:val="24"/>
                <w:szCs w:val="22"/>
                <w:lang w:bidi="ar"/>
              </w:rPr>
              <w:t>被篡改。</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支持服务器漏洞防扫描功能，开启功能后，在对服务器进行扫描攻击时，主动进行拦截，并对扫描行为进行记录方便溯源。</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支持高危行为联动封锁，通过</w:t>
            </w:r>
            <w:r w:rsidRPr="007E75DE">
              <w:rPr>
                <w:rFonts w:cs="宋体" w:hint="eastAsia"/>
                <w:kern w:val="0"/>
                <w:sz w:val="24"/>
                <w:szCs w:val="22"/>
                <w:lang w:bidi="ar"/>
              </w:rPr>
              <w:t>AI</w:t>
            </w:r>
            <w:r w:rsidRPr="007E75DE">
              <w:rPr>
                <w:rFonts w:cs="宋体" w:hint="eastAsia"/>
                <w:kern w:val="0"/>
                <w:sz w:val="24"/>
                <w:szCs w:val="22"/>
                <w:lang w:bidi="ar"/>
              </w:rPr>
              <w:t>智能引擎自动分析研判网络侧的高危行为，对识别为威胁的流量进行阻断，并保留分析和处理日志。</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支持与本次采购的终端安全及防病毒软件进行协同防护，在防火墙上发现恶意流量后可以联动杀毒进行病毒查杀。</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支持针对木马远控、勒索软件通信、恶意链接的防护。</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为了保障设备的使用效果，需配置一名安全专家作为专属服务经理，提供持续在线服务，安全专家需为招标方创建专属的服务微信群，对招标方咨询或上报的安全问题进行及时响应并给出建议。</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节假日期间有应急专家在线服务，对发生的重大安全事件进行</w:t>
            </w:r>
            <w:r w:rsidRPr="007E75DE">
              <w:rPr>
                <w:rFonts w:cs="宋体" w:hint="eastAsia"/>
                <w:kern w:val="0"/>
                <w:sz w:val="24"/>
                <w:szCs w:val="22"/>
                <w:lang w:bidi="ar"/>
              </w:rPr>
              <w:t>7*24H</w:t>
            </w:r>
            <w:r w:rsidRPr="007E75DE">
              <w:rPr>
                <w:rFonts w:cs="宋体" w:hint="eastAsia"/>
                <w:kern w:val="0"/>
                <w:sz w:val="24"/>
                <w:szCs w:val="22"/>
                <w:lang w:bidi="ar"/>
              </w:rPr>
              <w:t>响应，并在节假日期间每日进行值守总结，在服务群发送节假日值守总结快报。</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针对重大安全事件需有后端应急专家</w:t>
            </w:r>
            <w:r w:rsidRPr="007E75DE">
              <w:rPr>
                <w:rFonts w:cs="宋体" w:hint="eastAsia"/>
                <w:kern w:val="0"/>
                <w:sz w:val="24"/>
                <w:szCs w:val="22"/>
                <w:lang w:bidi="ar"/>
              </w:rPr>
              <w:t>7*24H</w:t>
            </w:r>
            <w:r w:rsidRPr="007E75DE">
              <w:rPr>
                <w:rFonts w:cs="宋体" w:hint="eastAsia"/>
                <w:kern w:val="0"/>
                <w:sz w:val="24"/>
                <w:szCs w:val="22"/>
                <w:lang w:bidi="ar"/>
              </w:rPr>
              <w:t>快速响应支撑，帮助对事件进行紧急遏制、分析事件的影响范围、针对事件发生原因进行溯源排查、提供对应的安全加固方案等，并通过服务群发送安全事件的响应情况通告。</w:t>
            </w:r>
          </w:p>
          <w:p w:rsidR="00A9742D" w:rsidRPr="007E75DE" w:rsidRDefault="00A9742D" w:rsidP="00A9742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产品内置超过</w:t>
            </w:r>
            <w:r w:rsidRPr="007E75DE">
              <w:rPr>
                <w:rFonts w:cs="宋体" w:hint="eastAsia"/>
                <w:kern w:val="0"/>
                <w:sz w:val="24"/>
                <w:szCs w:val="22"/>
                <w:lang w:bidi="ar"/>
              </w:rPr>
              <w:t>4580</w:t>
            </w:r>
            <w:r w:rsidRPr="007E75DE">
              <w:rPr>
                <w:rFonts w:cs="宋体" w:hint="eastAsia"/>
                <w:kern w:val="0"/>
                <w:sz w:val="24"/>
                <w:szCs w:val="22"/>
                <w:lang w:bidi="ar"/>
              </w:rPr>
              <w:t>种</w:t>
            </w:r>
            <w:r w:rsidRPr="007E75DE">
              <w:rPr>
                <w:rFonts w:cs="宋体" w:hint="eastAsia"/>
                <w:kern w:val="0"/>
                <w:sz w:val="24"/>
                <w:szCs w:val="22"/>
                <w:lang w:bidi="ar"/>
              </w:rPr>
              <w:t>WEB</w:t>
            </w:r>
            <w:r w:rsidRPr="007E75DE">
              <w:rPr>
                <w:rFonts w:cs="宋体" w:hint="eastAsia"/>
                <w:kern w:val="0"/>
                <w:sz w:val="24"/>
                <w:szCs w:val="22"/>
                <w:lang w:bidi="ar"/>
              </w:rPr>
              <w:t>应用攻击特征，支持对跨站脚本（</w:t>
            </w:r>
            <w:r w:rsidRPr="007E75DE">
              <w:rPr>
                <w:rFonts w:cs="宋体" w:hint="eastAsia"/>
                <w:kern w:val="0"/>
                <w:sz w:val="24"/>
                <w:szCs w:val="22"/>
                <w:lang w:bidi="ar"/>
              </w:rPr>
              <w:t>XSS</w:t>
            </w:r>
            <w:r w:rsidRPr="007E75DE">
              <w:rPr>
                <w:rFonts w:cs="宋体" w:hint="eastAsia"/>
                <w:kern w:val="0"/>
                <w:sz w:val="24"/>
                <w:szCs w:val="22"/>
                <w:lang w:bidi="ar"/>
              </w:rPr>
              <w:t>）攻击、</w:t>
            </w:r>
            <w:r w:rsidRPr="007E75DE">
              <w:rPr>
                <w:rFonts w:cs="宋体" w:hint="eastAsia"/>
                <w:kern w:val="0"/>
                <w:sz w:val="24"/>
                <w:szCs w:val="22"/>
                <w:lang w:bidi="ar"/>
              </w:rPr>
              <w:t>SQL</w:t>
            </w:r>
            <w:r w:rsidRPr="007E75DE">
              <w:rPr>
                <w:rFonts w:cs="宋体" w:hint="eastAsia"/>
                <w:kern w:val="0"/>
                <w:sz w:val="24"/>
                <w:szCs w:val="22"/>
                <w:lang w:bidi="ar"/>
              </w:rPr>
              <w:t>注入、文件包含攻击、信息泄露攻击、</w:t>
            </w:r>
            <w:r w:rsidRPr="007E75DE">
              <w:rPr>
                <w:rFonts w:cs="宋体" w:hint="eastAsia"/>
                <w:kern w:val="0"/>
                <w:sz w:val="24"/>
                <w:szCs w:val="22"/>
                <w:lang w:bidi="ar"/>
              </w:rPr>
              <w:t>WEBSHELL</w:t>
            </w:r>
            <w:r w:rsidRPr="007E75DE">
              <w:rPr>
                <w:rFonts w:cs="宋体" w:hint="eastAsia"/>
                <w:kern w:val="0"/>
                <w:sz w:val="24"/>
                <w:szCs w:val="22"/>
                <w:lang w:bidi="ar"/>
              </w:rPr>
              <w:t>、网站扫描、网页木马等攻击类型进行防护。</w:t>
            </w:r>
          </w:p>
          <w:p w:rsidR="00A9742D" w:rsidRPr="007E75DE" w:rsidRDefault="00A9742D" w:rsidP="00A9742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产品支持</w:t>
            </w:r>
            <w:r w:rsidRPr="007E75DE">
              <w:rPr>
                <w:rFonts w:cs="宋体" w:hint="eastAsia"/>
                <w:kern w:val="0"/>
                <w:sz w:val="24"/>
                <w:szCs w:val="22"/>
                <w:lang w:bidi="ar"/>
              </w:rPr>
              <w:t>SD-WAN</w:t>
            </w:r>
            <w:r w:rsidRPr="007E75DE">
              <w:rPr>
                <w:rFonts w:cs="宋体" w:hint="eastAsia"/>
                <w:kern w:val="0"/>
                <w:sz w:val="24"/>
                <w:szCs w:val="22"/>
                <w:lang w:bidi="ar"/>
              </w:rPr>
              <w:t>组网丢包优化功能，优化互联网场景下丢包严重的问题，改善实时类应用的业务访问体验，满足用户业务稳定访问需求。</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10</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门禁一体机</w:t>
            </w:r>
          </w:p>
        </w:tc>
        <w:tc>
          <w:tcPr>
            <w:tcW w:w="4349" w:type="dxa"/>
            <w:vAlign w:val="center"/>
          </w:tcPr>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设备采用嵌入式</w:t>
            </w:r>
            <w:r w:rsidRPr="007E75DE">
              <w:rPr>
                <w:rFonts w:cs="宋体" w:hint="eastAsia"/>
                <w:sz w:val="24"/>
                <w:szCs w:val="22"/>
              </w:rPr>
              <w:t>linux</w:t>
            </w:r>
            <w:r w:rsidRPr="007E75DE">
              <w:rPr>
                <w:rFonts w:cs="宋体" w:hint="eastAsia"/>
                <w:sz w:val="24"/>
                <w:szCs w:val="22"/>
              </w:rPr>
              <w:t>系统。</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屏幕应为</w:t>
            </w:r>
            <w:r w:rsidRPr="007E75DE">
              <w:rPr>
                <w:rFonts w:cs="宋体" w:hint="eastAsia"/>
                <w:sz w:val="24"/>
                <w:szCs w:val="22"/>
              </w:rPr>
              <w:t>7</w:t>
            </w:r>
            <w:r w:rsidRPr="007E75DE">
              <w:rPr>
                <w:rFonts w:cs="宋体" w:hint="eastAsia"/>
                <w:sz w:val="24"/>
                <w:szCs w:val="22"/>
              </w:rPr>
              <w:t>英寸触摸屏；应采用水滴屏全贴合工艺；玻璃屏占比≥</w:t>
            </w:r>
            <w:r w:rsidRPr="007E75DE">
              <w:rPr>
                <w:rFonts w:cs="宋体" w:hint="eastAsia"/>
                <w:sz w:val="24"/>
                <w:szCs w:val="22"/>
              </w:rPr>
              <w:t>90%</w:t>
            </w:r>
            <w:r w:rsidRPr="007E75DE">
              <w:rPr>
                <w:rFonts w:cs="宋体" w:hint="eastAsia"/>
                <w:sz w:val="24"/>
                <w:szCs w:val="22"/>
              </w:rPr>
              <w:t>。屏幕流明度≥</w:t>
            </w:r>
            <w:r w:rsidRPr="007E75DE">
              <w:rPr>
                <w:rFonts w:cs="宋体" w:hint="eastAsia"/>
                <w:sz w:val="24"/>
                <w:szCs w:val="22"/>
              </w:rPr>
              <w:t>600cd/m2</w:t>
            </w:r>
            <w:r w:rsidRPr="007E75DE">
              <w:rPr>
                <w:rFonts w:cs="宋体" w:hint="eastAsia"/>
                <w:sz w:val="24"/>
                <w:szCs w:val="22"/>
              </w:rPr>
              <w:t>；屏幕分辨率应不低于</w:t>
            </w:r>
            <w:r w:rsidRPr="007E75DE">
              <w:rPr>
                <w:rFonts w:cs="宋体" w:hint="eastAsia"/>
                <w:sz w:val="24"/>
                <w:szCs w:val="22"/>
              </w:rPr>
              <w:t>600*1024</w:t>
            </w:r>
            <w:r w:rsidRPr="007E75DE">
              <w:rPr>
                <w:rFonts w:cs="宋体" w:hint="eastAsia"/>
                <w:sz w:val="24"/>
                <w:szCs w:val="22"/>
              </w:rPr>
              <w:t>；屏显下端应具有圆形指示灯，指示灯应支持固定频率的亮起和熄灭（呼吸状态）及识别状态提示。</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应能在</w:t>
            </w:r>
            <w:r w:rsidRPr="007E75DE">
              <w:rPr>
                <w:rFonts w:cs="宋体" w:hint="eastAsia"/>
                <w:sz w:val="24"/>
                <w:szCs w:val="22"/>
              </w:rPr>
              <w:t>0.001lux</w:t>
            </w:r>
            <w:r w:rsidRPr="007E75DE">
              <w:rPr>
                <w:rFonts w:cs="宋体" w:hint="eastAsia"/>
                <w:sz w:val="24"/>
                <w:szCs w:val="22"/>
              </w:rPr>
              <w:t>低照度无补光环境下正常实现人脸验证，可在强光、逆光、暗光环境条件的人脸验证；在无可见光补光及低照度环境下实现全彩图输出预览图像；应支持防假体攻击功能，对视频、电子照片、打印照片、头模、</w:t>
            </w:r>
            <w:r w:rsidRPr="007E75DE">
              <w:rPr>
                <w:rFonts w:cs="宋体" w:hint="eastAsia"/>
                <w:sz w:val="24"/>
                <w:szCs w:val="22"/>
              </w:rPr>
              <w:t>3D</w:t>
            </w:r>
            <w:r w:rsidRPr="007E75DE">
              <w:rPr>
                <w:rFonts w:cs="宋体" w:hint="eastAsia"/>
                <w:sz w:val="24"/>
                <w:szCs w:val="22"/>
              </w:rPr>
              <w:t>模型攻击应能防伪；显示图像具有美颜功能，美颜功能开启后支持美白参数及磨皮参数配置；应支持</w:t>
            </w:r>
            <w:r w:rsidRPr="007E75DE">
              <w:rPr>
                <w:rFonts w:cs="宋体" w:hint="eastAsia"/>
                <w:sz w:val="24"/>
                <w:szCs w:val="22"/>
              </w:rPr>
              <w:t>5</w:t>
            </w:r>
            <w:r w:rsidRPr="007E75DE">
              <w:rPr>
                <w:rFonts w:cs="宋体" w:hint="eastAsia"/>
                <w:sz w:val="24"/>
                <w:szCs w:val="22"/>
              </w:rPr>
              <w:t>个人脸同时做人脸验证，并分别输出比对结果；人脸验证垂直及水平区域范围应能设置，应支持人脸在上下、左右角度偏转±</w:t>
            </w:r>
            <w:r w:rsidRPr="007E75DE">
              <w:rPr>
                <w:rFonts w:cs="宋体" w:hint="eastAsia"/>
                <w:sz w:val="24"/>
                <w:szCs w:val="22"/>
              </w:rPr>
              <w:t>45</w:t>
            </w:r>
            <w:r w:rsidRPr="007E75DE">
              <w:rPr>
                <w:rFonts w:cs="宋体" w:hint="eastAsia"/>
                <w:sz w:val="24"/>
                <w:szCs w:val="22"/>
              </w:rPr>
              <w:t>°范围内识别；应支持人脸验证角度调节范围</w:t>
            </w:r>
            <w:r w:rsidRPr="007E75DE">
              <w:rPr>
                <w:rFonts w:cs="宋体" w:hint="eastAsia"/>
                <w:sz w:val="24"/>
                <w:szCs w:val="22"/>
              </w:rPr>
              <w:t xml:space="preserve"> 0</w:t>
            </w:r>
            <w:r w:rsidRPr="007E75DE">
              <w:rPr>
                <w:rFonts w:cs="宋体" w:hint="eastAsia"/>
                <w:sz w:val="24"/>
                <w:szCs w:val="22"/>
              </w:rPr>
              <w:t>°～</w:t>
            </w:r>
            <w:r w:rsidRPr="007E75DE">
              <w:rPr>
                <w:rFonts w:cs="宋体" w:hint="eastAsia"/>
                <w:sz w:val="24"/>
                <w:szCs w:val="22"/>
              </w:rPr>
              <w:t>90</w:t>
            </w:r>
            <w:r w:rsidRPr="007E75DE">
              <w:rPr>
                <w:rFonts w:cs="宋体" w:hint="eastAsia"/>
                <w:sz w:val="24"/>
                <w:szCs w:val="22"/>
              </w:rPr>
              <w:t>°自由设置，应支持不低于</w:t>
            </w:r>
            <w:r w:rsidRPr="007E75DE">
              <w:rPr>
                <w:rFonts w:cs="宋体" w:hint="eastAsia"/>
                <w:sz w:val="24"/>
                <w:szCs w:val="22"/>
              </w:rPr>
              <w:t>5</w:t>
            </w:r>
            <w:r w:rsidRPr="007E75DE">
              <w:rPr>
                <w:rFonts w:cs="宋体" w:hint="eastAsia"/>
                <w:sz w:val="24"/>
                <w:szCs w:val="22"/>
              </w:rPr>
              <w:t>个人脸比对阈值设置。</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 xml:space="preserve">TCP/IP </w:t>
            </w:r>
            <w:r w:rsidRPr="007E75DE">
              <w:rPr>
                <w:rFonts w:cs="宋体" w:hint="eastAsia"/>
                <w:sz w:val="24"/>
                <w:szCs w:val="22"/>
              </w:rPr>
              <w:t>有线网络通信，支持</w:t>
            </w:r>
            <w:r w:rsidRPr="007E75DE">
              <w:rPr>
                <w:rFonts w:cs="宋体" w:hint="eastAsia"/>
                <w:sz w:val="24"/>
                <w:szCs w:val="22"/>
              </w:rPr>
              <w:t xml:space="preserve"> 10M/100M/1000M</w:t>
            </w:r>
            <w:r w:rsidRPr="007E75DE">
              <w:rPr>
                <w:rFonts w:cs="宋体" w:hint="eastAsia"/>
                <w:sz w:val="24"/>
                <w:szCs w:val="22"/>
              </w:rPr>
              <w:t>网络自适应配置，应支持局域网、互联网环境的网络通信；应支持通过</w:t>
            </w:r>
            <w:r w:rsidRPr="007E75DE">
              <w:rPr>
                <w:rFonts w:cs="宋体" w:hint="eastAsia"/>
                <w:sz w:val="24"/>
                <w:szCs w:val="22"/>
              </w:rPr>
              <w:t xml:space="preserve"> IPV4 </w:t>
            </w:r>
            <w:r w:rsidRPr="007E75DE">
              <w:rPr>
                <w:rFonts w:cs="宋体" w:hint="eastAsia"/>
                <w:sz w:val="24"/>
                <w:szCs w:val="22"/>
              </w:rPr>
              <w:t>或</w:t>
            </w:r>
            <w:r w:rsidRPr="007E75DE">
              <w:rPr>
                <w:rFonts w:cs="宋体" w:hint="eastAsia"/>
                <w:sz w:val="24"/>
                <w:szCs w:val="22"/>
              </w:rPr>
              <w:t xml:space="preserve"> IPV6 </w:t>
            </w:r>
            <w:r w:rsidRPr="007E75DE">
              <w:rPr>
                <w:rFonts w:cs="宋体" w:hint="eastAsia"/>
                <w:sz w:val="24"/>
                <w:szCs w:val="22"/>
              </w:rPr>
              <w:t>网络地址登录。</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应支持配置防卡片复制安全机制，功能开启后第三方卡片或复制卡片可屏蔽识读；应支持刷卡</w:t>
            </w:r>
            <w:r w:rsidRPr="007E75DE">
              <w:rPr>
                <w:rFonts w:cs="宋体" w:hint="eastAsia"/>
                <w:sz w:val="24"/>
                <w:szCs w:val="22"/>
              </w:rPr>
              <w:t>+</w:t>
            </w:r>
            <w:r w:rsidRPr="007E75DE">
              <w:rPr>
                <w:rFonts w:cs="宋体" w:hint="eastAsia"/>
                <w:sz w:val="24"/>
                <w:szCs w:val="22"/>
              </w:rPr>
              <w:t>密码、人脸</w:t>
            </w:r>
            <w:r w:rsidRPr="007E75DE">
              <w:rPr>
                <w:rFonts w:cs="宋体" w:hint="eastAsia"/>
                <w:sz w:val="24"/>
                <w:szCs w:val="22"/>
              </w:rPr>
              <w:t>+</w:t>
            </w:r>
            <w:r w:rsidRPr="007E75DE">
              <w:rPr>
                <w:rFonts w:cs="宋体" w:hint="eastAsia"/>
                <w:sz w:val="24"/>
                <w:szCs w:val="22"/>
              </w:rPr>
              <w:t>密码、人脸</w:t>
            </w:r>
            <w:r w:rsidRPr="007E75DE">
              <w:rPr>
                <w:rFonts w:cs="宋体" w:hint="eastAsia"/>
                <w:sz w:val="24"/>
                <w:szCs w:val="22"/>
              </w:rPr>
              <w:t>+</w:t>
            </w:r>
            <w:r w:rsidRPr="007E75DE">
              <w:rPr>
                <w:rFonts w:cs="宋体" w:hint="eastAsia"/>
                <w:sz w:val="24"/>
                <w:szCs w:val="22"/>
              </w:rPr>
              <w:t>刷卡的复合认证。</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应采用</w:t>
            </w:r>
            <w:r w:rsidRPr="007E75DE">
              <w:rPr>
                <w:rFonts w:cs="宋体" w:hint="eastAsia"/>
                <w:sz w:val="24"/>
                <w:szCs w:val="22"/>
              </w:rPr>
              <w:t>200W</w:t>
            </w:r>
            <w:r w:rsidRPr="007E75DE">
              <w:rPr>
                <w:rFonts w:cs="宋体" w:hint="eastAsia"/>
                <w:sz w:val="24"/>
                <w:szCs w:val="22"/>
              </w:rPr>
              <w:t>像素双目摄像头，帧率应≥</w:t>
            </w:r>
            <w:r w:rsidRPr="007E75DE">
              <w:rPr>
                <w:rFonts w:cs="宋体" w:hint="eastAsia"/>
                <w:sz w:val="24"/>
                <w:szCs w:val="22"/>
              </w:rPr>
              <w:t xml:space="preserve">25 </w:t>
            </w:r>
            <w:r w:rsidRPr="007E75DE">
              <w:rPr>
                <w:rFonts w:cs="宋体" w:hint="eastAsia"/>
                <w:sz w:val="24"/>
                <w:szCs w:val="22"/>
              </w:rPr>
              <w:t>帧</w:t>
            </w:r>
            <w:r w:rsidRPr="007E75DE">
              <w:rPr>
                <w:rFonts w:cs="宋体" w:hint="eastAsia"/>
                <w:sz w:val="24"/>
                <w:szCs w:val="22"/>
              </w:rPr>
              <w:t>/s</w:t>
            </w:r>
            <w:r w:rsidRPr="007E75DE">
              <w:rPr>
                <w:rFonts w:cs="宋体" w:hint="eastAsia"/>
                <w:sz w:val="24"/>
                <w:szCs w:val="22"/>
              </w:rPr>
              <w:t>；应支持接入</w:t>
            </w:r>
            <w:r w:rsidRPr="007E75DE">
              <w:rPr>
                <w:rFonts w:cs="宋体" w:hint="eastAsia"/>
                <w:sz w:val="24"/>
                <w:szCs w:val="22"/>
              </w:rPr>
              <w:t>NVR</w:t>
            </w:r>
            <w:r w:rsidRPr="007E75DE">
              <w:rPr>
                <w:rFonts w:cs="宋体" w:hint="eastAsia"/>
                <w:sz w:val="24"/>
                <w:szCs w:val="22"/>
              </w:rPr>
              <w:t>设备，实现视频监控录像；</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应支持双码流技术，主码流和子码流均为</w:t>
            </w:r>
            <w:r w:rsidRPr="007E75DE">
              <w:rPr>
                <w:rFonts w:cs="宋体" w:hint="eastAsia"/>
                <w:sz w:val="24"/>
                <w:szCs w:val="22"/>
              </w:rPr>
              <w:t xml:space="preserve"> 1280</w:t>
            </w:r>
            <w:r w:rsidRPr="007E75DE">
              <w:rPr>
                <w:rFonts w:cs="宋体" w:hint="eastAsia"/>
                <w:sz w:val="24"/>
                <w:szCs w:val="22"/>
              </w:rPr>
              <w:t>×</w:t>
            </w:r>
            <w:r w:rsidRPr="007E75DE">
              <w:rPr>
                <w:rFonts w:cs="宋体" w:hint="eastAsia"/>
                <w:sz w:val="24"/>
                <w:szCs w:val="22"/>
              </w:rPr>
              <w:t xml:space="preserve">720@25fps </w:t>
            </w:r>
            <w:r w:rsidRPr="007E75DE">
              <w:rPr>
                <w:rFonts w:cs="宋体" w:hint="eastAsia"/>
                <w:sz w:val="24"/>
                <w:szCs w:val="22"/>
              </w:rPr>
              <w:t>输出；在</w:t>
            </w:r>
            <w:r w:rsidRPr="007E75DE">
              <w:rPr>
                <w:rFonts w:cs="宋体" w:hint="eastAsia"/>
                <w:sz w:val="24"/>
                <w:szCs w:val="22"/>
              </w:rPr>
              <w:t xml:space="preserve"> IE </w:t>
            </w:r>
            <w:r w:rsidRPr="007E75DE">
              <w:rPr>
                <w:rFonts w:cs="宋体" w:hint="eastAsia"/>
                <w:sz w:val="24"/>
                <w:szCs w:val="22"/>
              </w:rPr>
              <w:t>浏览器下，视频编码格式具有</w:t>
            </w:r>
            <w:r w:rsidRPr="007E75DE">
              <w:rPr>
                <w:rFonts w:cs="宋体" w:hint="eastAsia"/>
                <w:sz w:val="24"/>
                <w:szCs w:val="22"/>
              </w:rPr>
              <w:t xml:space="preserve"> H.265</w:t>
            </w:r>
            <w:r w:rsidRPr="007E75DE">
              <w:rPr>
                <w:rFonts w:cs="宋体" w:hint="eastAsia"/>
                <w:sz w:val="24"/>
                <w:szCs w:val="22"/>
              </w:rPr>
              <w:t>、</w:t>
            </w:r>
            <w:r w:rsidRPr="007E75DE">
              <w:rPr>
                <w:rFonts w:cs="宋体" w:hint="eastAsia"/>
                <w:sz w:val="24"/>
                <w:szCs w:val="22"/>
              </w:rPr>
              <w:t>H.264</w:t>
            </w:r>
            <w:r w:rsidRPr="007E75DE">
              <w:rPr>
                <w:rFonts w:cs="宋体" w:hint="eastAsia"/>
                <w:sz w:val="24"/>
                <w:szCs w:val="22"/>
              </w:rPr>
              <w:t>、</w:t>
            </w:r>
            <w:r w:rsidRPr="007E75DE">
              <w:rPr>
                <w:rFonts w:cs="宋体" w:hint="eastAsia"/>
                <w:sz w:val="24"/>
                <w:szCs w:val="22"/>
              </w:rPr>
              <w:t>MPEG-4</w:t>
            </w:r>
            <w:r w:rsidRPr="007E75DE">
              <w:rPr>
                <w:rFonts w:cs="宋体" w:hint="eastAsia"/>
                <w:sz w:val="24"/>
                <w:szCs w:val="22"/>
              </w:rPr>
              <w:t>、</w:t>
            </w:r>
            <w:r w:rsidRPr="007E75DE">
              <w:rPr>
                <w:rFonts w:cs="宋体" w:hint="eastAsia"/>
                <w:sz w:val="24"/>
                <w:szCs w:val="22"/>
              </w:rPr>
              <w:t xml:space="preserve">MJPEG </w:t>
            </w:r>
            <w:r w:rsidRPr="007E75DE">
              <w:rPr>
                <w:rFonts w:cs="宋体" w:hint="eastAsia"/>
                <w:sz w:val="24"/>
                <w:szCs w:val="22"/>
              </w:rPr>
              <w:t>设置选项；可将</w:t>
            </w:r>
            <w:r w:rsidRPr="007E75DE">
              <w:rPr>
                <w:rFonts w:cs="宋体" w:hint="eastAsia"/>
                <w:sz w:val="24"/>
                <w:szCs w:val="22"/>
              </w:rPr>
              <w:t xml:space="preserve"> H.265</w:t>
            </w:r>
            <w:r w:rsidRPr="007E75DE">
              <w:rPr>
                <w:rFonts w:cs="宋体" w:hint="eastAsia"/>
                <w:sz w:val="24"/>
                <w:szCs w:val="22"/>
              </w:rPr>
              <w:t>、</w:t>
            </w:r>
            <w:r w:rsidRPr="007E75DE">
              <w:rPr>
                <w:rFonts w:cs="宋体" w:hint="eastAsia"/>
                <w:sz w:val="24"/>
                <w:szCs w:val="22"/>
              </w:rPr>
              <w:t>H.264</w:t>
            </w:r>
            <w:r w:rsidRPr="007E75DE">
              <w:rPr>
                <w:rFonts w:cs="宋体" w:hint="eastAsia"/>
                <w:sz w:val="24"/>
                <w:szCs w:val="22"/>
              </w:rPr>
              <w:t>格式设置为</w:t>
            </w:r>
            <w:r w:rsidRPr="007E75DE">
              <w:rPr>
                <w:rFonts w:cs="宋体" w:hint="eastAsia"/>
                <w:sz w:val="24"/>
                <w:szCs w:val="22"/>
              </w:rPr>
              <w:t>Baseline/Mai n/High Profile</w:t>
            </w:r>
            <w:r w:rsidRPr="007E75DE">
              <w:rPr>
                <w:rFonts w:cs="宋体" w:hint="eastAsia"/>
                <w:sz w:val="24"/>
                <w:szCs w:val="22"/>
              </w:rPr>
              <w:t>。</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设备离线应支持</w:t>
            </w:r>
            <w:r w:rsidRPr="007E75DE">
              <w:rPr>
                <w:rFonts w:cs="宋体" w:hint="eastAsia"/>
                <w:sz w:val="24"/>
                <w:szCs w:val="22"/>
              </w:rPr>
              <w:t>10000</w:t>
            </w:r>
            <w:r w:rsidRPr="007E75DE">
              <w:rPr>
                <w:rFonts w:cs="宋体" w:hint="eastAsia"/>
                <w:sz w:val="24"/>
                <w:szCs w:val="22"/>
              </w:rPr>
              <w:t>个用户（用户权限应能配置为管理员）、</w:t>
            </w:r>
            <w:r w:rsidRPr="007E75DE">
              <w:rPr>
                <w:rFonts w:cs="宋体" w:hint="eastAsia"/>
                <w:sz w:val="24"/>
                <w:szCs w:val="22"/>
              </w:rPr>
              <w:t>10000</w:t>
            </w:r>
            <w:r w:rsidRPr="007E75DE">
              <w:rPr>
                <w:rFonts w:cs="宋体" w:hint="eastAsia"/>
                <w:sz w:val="24"/>
                <w:szCs w:val="22"/>
              </w:rPr>
              <w:t>张人脸库、</w:t>
            </w:r>
            <w:r w:rsidRPr="007E75DE">
              <w:rPr>
                <w:rFonts w:cs="宋体" w:hint="eastAsia"/>
                <w:sz w:val="24"/>
                <w:szCs w:val="22"/>
              </w:rPr>
              <w:t>50000</w:t>
            </w:r>
            <w:r w:rsidRPr="007E75DE">
              <w:rPr>
                <w:rFonts w:cs="宋体" w:hint="eastAsia"/>
                <w:sz w:val="24"/>
                <w:szCs w:val="22"/>
              </w:rPr>
              <w:t>张卡片容量、</w:t>
            </w:r>
            <w:r w:rsidRPr="007E75DE">
              <w:rPr>
                <w:rFonts w:cs="宋体" w:hint="eastAsia"/>
                <w:sz w:val="24"/>
                <w:szCs w:val="22"/>
              </w:rPr>
              <w:t>150000</w:t>
            </w:r>
            <w:r w:rsidRPr="007E75DE">
              <w:rPr>
                <w:rFonts w:cs="宋体" w:hint="eastAsia"/>
                <w:sz w:val="24"/>
                <w:szCs w:val="22"/>
              </w:rPr>
              <w:t>笔记录存储、</w:t>
            </w:r>
            <w:r w:rsidRPr="007E75DE">
              <w:rPr>
                <w:rFonts w:cs="宋体" w:hint="eastAsia"/>
                <w:sz w:val="24"/>
                <w:szCs w:val="22"/>
              </w:rPr>
              <w:t>10000</w:t>
            </w:r>
            <w:r w:rsidRPr="007E75DE">
              <w:rPr>
                <w:rFonts w:cs="宋体" w:hint="eastAsia"/>
                <w:sz w:val="24"/>
                <w:szCs w:val="22"/>
              </w:rPr>
              <w:t>个密码</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佩戴口罩情况下的人脸验证功能，提示模式应分为提醒模式或强制模式；提醒模式下，未佩戴口罩时，应能做身份验证及考勤签到，身份验证通过后提醒佩戴口罩；强制模式下未佩戴口罩时，应无法做身份验证，并提醒佩戴口罩。</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应支持通过</w:t>
            </w:r>
            <w:r w:rsidRPr="007E75DE">
              <w:rPr>
                <w:rFonts w:cs="宋体" w:hint="eastAsia"/>
                <w:sz w:val="24"/>
                <w:szCs w:val="22"/>
              </w:rPr>
              <w:t>WEB</w:t>
            </w:r>
            <w:r w:rsidRPr="007E75DE">
              <w:rPr>
                <w:rFonts w:cs="宋体" w:hint="eastAsia"/>
                <w:sz w:val="24"/>
                <w:szCs w:val="22"/>
              </w:rPr>
              <w:t>端进行设备信息查询、用户信息管理、设备时间管理、系统维护、安全操作管理、人脸或指纹等技术参数配置、设备图像参数配置、图像美颜参数配置、梯控项目配置、待机广告界面图片下发及播放时间配置、比对结果提示语音自定义配置，支持按时段配置自定义语音，每天最大支持</w:t>
            </w:r>
            <w:r w:rsidRPr="007E75DE">
              <w:rPr>
                <w:rFonts w:cs="宋体" w:hint="eastAsia"/>
                <w:sz w:val="24"/>
                <w:szCs w:val="22"/>
              </w:rPr>
              <w:t>8</w:t>
            </w:r>
            <w:r w:rsidRPr="007E75DE">
              <w:rPr>
                <w:rFonts w:cs="宋体" w:hint="eastAsia"/>
                <w:sz w:val="24"/>
                <w:szCs w:val="22"/>
              </w:rPr>
              <w:t>个时段自定义。</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应支持设备本地人脸注册；应支持远程下发人脸、</w:t>
            </w:r>
            <w:r w:rsidRPr="007E75DE">
              <w:rPr>
                <w:rFonts w:cs="宋体" w:hint="eastAsia"/>
                <w:sz w:val="24"/>
                <w:szCs w:val="22"/>
              </w:rPr>
              <w:t xml:space="preserve">APP </w:t>
            </w:r>
            <w:r w:rsidRPr="007E75DE">
              <w:rPr>
                <w:rFonts w:cs="宋体" w:hint="eastAsia"/>
                <w:sz w:val="24"/>
                <w:szCs w:val="22"/>
              </w:rPr>
              <w:t>采集人脸并注册下发；应支持本地</w:t>
            </w:r>
            <w:r w:rsidRPr="007E75DE">
              <w:rPr>
                <w:rFonts w:cs="宋体" w:hint="eastAsia"/>
                <w:sz w:val="24"/>
                <w:szCs w:val="22"/>
              </w:rPr>
              <w:t>U</w:t>
            </w:r>
            <w:r w:rsidRPr="007E75DE">
              <w:rPr>
                <w:rFonts w:cs="宋体" w:hint="eastAsia"/>
                <w:sz w:val="24"/>
                <w:szCs w:val="22"/>
              </w:rPr>
              <w:t>盘导入人员信息；支持中心下发黑名单信息，具有本地黑名单事件报警功能，报警信息应能上传至平台；设备支持本地</w:t>
            </w:r>
            <w:r w:rsidRPr="007E75DE">
              <w:rPr>
                <w:rFonts w:cs="宋体" w:hint="eastAsia"/>
                <w:sz w:val="24"/>
                <w:szCs w:val="22"/>
              </w:rPr>
              <w:t>U</w:t>
            </w:r>
            <w:r w:rsidRPr="007E75DE">
              <w:rPr>
                <w:rFonts w:cs="宋体" w:hint="eastAsia"/>
                <w:sz w:val="24"/>
                <w:szCs w:val="22"/>
              </w:rPr>
              <w:t>盘升级、在线远程升级功能。</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支持本地非明文存储比对结果、身份信息及抓拍人脸照片；支持实时非明文上传比对结果、身份信息及抓拍人脸照片等至管理中心；支持断网续传离线记录非明文数据功能；支持对</w:t>
            </w:r>
            <w:r w:rsidRPr="007E75DE">
              <w:rPr>
                <w:rFonts w:cs="宋体" w:hint="eastAsia"/>
                <w:sz w:val="24"/>
                <w:szCs w:val="22"/>
              </w:rPr>
              <w:t xml:space="preserve"> USB </w:t>
            </w:r>
            <w:r w:rsidRPr="007E75DE">
              <w:rPr>
                <w:rFonts w:cs="宋体" w:hint="eastAsia"/>
                <w:sz w:val="24"/>
                <w:szCs w:val="22"/>
              </w:rPr>
              <w:t>导出数据（事件记录及人脸等）应采用非明文方案；支持抓拍图片本地存储功能开启</w:t>
            </w:r>
            <w:r w:rsidRPr="007E75DE">
              <w:rPr>
                <w:rFonts w:cs="宋体" w:hint="eastAsia"/>
                <w:sz w:val="24"/>
                <w:szCs w:val="22"/>
              </w:rPr>
              <w:t>/</w:t>
            </w:r>
            <w:r w:rsidRPr="007E75DE">
              <w:rPr>
                <w:rFonts w:cs="宋体" w:hint="eastAsia"/>
                <w:sz w:val="24"/>
                <w:szCs w:val="22"/>
              </w:rPr>
              <w:t>关闭；支持抓拍图片上传管理平台软件功能开启</w:t>
            </w:r>
            <w:r w:rsidRPr="007E75DE">
              <w:rPr>
                <w:rFonts w:cs="宋体" w:hint="eastAsia"/>
                <w:sz w:val="24"/>
                <w:szCs w:val="22"/>
              </w:rPr>
              <w:t>/</w:t>
            </w:r>
            <w:r w:rsidRPr="007E75DE">
              <w:rPr>
                <w:rFonts w:cs="宋体" w:hint="eastAsia"/>
                <w:sz w:val="24"/>
                <w:szCs w:val="22"/>
              </w:rPr>
              <w:t>关闭；支持设备本地比对结果用户信息脱敏显示功能开启</w:t>
            </w:r>
            <w:r w:rsidRPr="007E75DE">
              <w:rPr>
                <w:rFonts w:cs="宋体" w:hint="eastAsia"/>
                <w:sz w:val="24"/>
                <w:szCs w:val="22"/>
              </w:rPr>
              <w:t>/</w:t>
            </w:r>
            <w:r w:rsidRPr="007E75DE">
              <w:rPr>
                <w:rFonts w:cs="宋体" w:hint="eastAsia"/>
                <w:sz w:val="24"/>
                <w:szCs w:val="22"/>
              </w:rPr>
              <w:t>关闭，即隐藏姓名和工号信息；用户数据及比对记录采用非明文方式导出。</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应支持在没有用户使用时自动切换到屏保或息屏待机状态，人员靠近自动唤醒待机设备，唤醒距离应能调节；应采用软硬件低功耗管理模式，设备待机运行功耗应不超过</w:t>
            </w:r>
            <w:r w:rsidRPr="007E75DE">
              <w:rPr>
                <w:rFonts w:cs="宋体" w:hint="eastAsia"/>
                <w:sz w:val="24"/>
                <w:szCs w:val="22"/>
              </w:rPr>
              <w:t xml:space="preserve"> 6W</w:t>
            </w:r>
            <w:r w:rsidRPr="007E75DE">
              <w:rPr>
                <w:rFonts w:cs="宋体" w:hint="eastAsia"/>
                <w:sz w:val="24"/>
                <w:szCs w:val="22"/>
              </w:rPr>
              <w:t>。</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系统应能对门的开启方式，卡（人脸、密码）的各种使用权限进行组合设置，实现不同场景的权限管理：多重卡认证开门；多重卡</w:t>
            </w:r>
            <w:r w:rsidRPr="007E75DE">
              <w:rPr>
                <w:rFonts w:cs="宋体" w:hint="eastAsia"/>
                <w:sz w:val="24"/>
                <w:szCs w:val="22"/>
              </w:rPr>
              <w:t>+</w:t>
            </w:r>
            <w:r w:rsidRPr="007E75DE">
              <w:rPr>
                <w:rFonts w:cs="宋体" w:hint="eastAsia"/>
                <w:sz w:val="24"/>
                <w:szCs w:val="22"/>
              </w:rPr>
              <w:t>中心远程认证开门；多重卡</w:t>
            </w:r>
            <w:r w:rsidRPr="007E75DE">
              <w:rPr>
                <w:rFonts w:cs="宋体" w:hint="eastAsia"/>
                <w:sz w:val="24"/>
                <w:szCs w:val="22"/>
              </w:rPr>
              <w:t>+</w:t>
            </w:r>
            <w:r w:rsidRPr="007E75DE">
              <w:rPr>
                <w:rFonts w:cs="宋体" w:hint="eastAsia"/>
                <w:sz w:val="24"/>
                <w:szCs w:val="22"/>
              </w:rPr>
              <w:t>超级密码开门；多重卡</w:t>
            </w:r>
            <w:r w:rsidRPr="007E75DE">
              <w:rPr>
                <w:rFonts w:cs="宋体" w:hint="eastAsia"/>
                <w:sz w:val="24"/>
                <w:szCs w:val="22"/>
              </w:rPr>
              <w:t>+</w:t>
            </w:r>
            <w:r w:rsidRPr="007E75DE">
              <w:rPr>
                <w:rFonts w:cs="宋体" w:hint="eastAsia"/>
                <w:sz w:val="24"/>
                <w:szCs w:val="22"/>
              </w:rPr>
              <w:t>超级卡开门；首卡开门；超级权限开门；管理中心远程开门；</w:t>
            </w:r>
            <w:r w:rsidRPr="007E75DE">
              <w:rPr>
                <w:rFonts w:cs="宋体" w:hint="eastAsia"/>
                <w:sz w:val="24"/>
                <w:szCs w:val="22"/>
              </w:rPr>
              <w:t xml:space="preserve">APP </w:t>
            </w:r>
            <w:r w:rsidRPr="007E75DE">
              <w:rPr>
                <w:rFonts w:cs="宋体" w:hint="eastAsia"/>
                <w:sz w:val="24"/>
                <w:szCs w:val="22"/>
              </w:rPr>
              <w:t>远程开门；系统主要操作响应时间应＜</w:t>
            </w:r>
            <w:r w:rsidRPr="007E75DE">
              <w:rPr>
                <w:rFonts w:cs="宋体" w:hint="eastAsia"/>
                <w:sz w:val="24"/>
                <w:szCs w:val="22"/>
              </w:rPr>
              <w:t>2s</w:t>
            </w:r>
            <w:r w:rsidRPr="007E75DE">
              <w:rPr>
                <w:rFonts w:cs="宋体" w:hint="eastAsia"/>
                <w:sz w:val="24"/>
                <w:szCs w:val="22"/>
              </w:rPr>
              <w:t>；应支持普通、来宾、胁迫、超级、巡更、黑名单等多种用户类型权限设置；支持按时间分时段管控门禁权限，支持</w:t>
            </w:r>
            <w:r w:rsidRPr="007E75DE">
              <w:rPr>
                <w:rFonts w:cs="宋体" w:hint="eastAsia"/>
                <w:sz w:val="24"/>
                <w:szCs w:val="22"/>
              </w:rPr>
              <w:t xml:space="preserve"> 255 </w:t>
            </w:r>
            <w:r w:rsidRPr="007E75DE">
              <w:rPr>
                <w:rFonts w:cs="宋体" w:hint="eastAsia"/>
                <w:sz w:val="24"/>
                <w:szCs w:val="22"/>
              </w:rPr>
              <w:t>组时段计划管理，支持</w:t>
            </w:r>
            <w:r w:rsidRPr="007E75DE">
              <w:rPr>
                <w:rFonts w:cs="宋体" w:hint="eastAsia"/>
                <w:sz w:val="24"/>
                <w:szCs w:val="22"/>
              </w:rPr>
              <w:t xml:space="preserve"> 1024 </w:t>
            </w:r>
            <w:r w:rsidRPr="007E75DE">
              <w:rPr>
                <w:rFonts w:cs="宋体" w:hint="eastAsia"/>
                <w:sz w:val="24"/>
                <w:szCs w:val="22"/>
              </w:rPr>
              <w:t>个假日计划管理，支持</w:t>
            </w:r>
            <w:r w:rsidRPr="007E75DE">
              <w:rPr>
                <w:rFonts w:cs="宋体" w:hint="eastAsia"/>
                <w:sz w:val="24"/>
                <w:szCs w:val="22"/>
              </w:rPr>
              <w:t xml:space="preserve"> 64 </w:t>
            </w:r>
            <w:r w:rsidRPr="007E75DE">
              <w:rPr>
                <w:rFonts w:cs="宋体" w:hint="eastAsia"/>
                <w:sz w:val="24"/>
                <w:szCs w:val="22"/>
              </w:rPr>
              <w:t>个假日组管理，支持</w:t>
            </w:r>
            <w:r w:rsidRPr="007E75DE">
              <w:rPr>
                <w:rFonts w:cs="宋体" w:hint="eastAsia"/>
                <w:sz w:val="24"/>
                <w:szCs w:val="22"/>
              </w:rPr>
              <w:t xml:space="preserve"> 128 </w:t>
            </w:r>
            <w:r w:rsidRPr="007E75DE">
              <w:rPr>
                <w:rFonts w:cs="宋体" w:hint="eastAsia"/>
                <w:sz w:val="24"/>
                <w:szCs w:val="22"/>
              </w:rPr>
              <w:t>周计划管理；支持常开、常闭时段管理；支持首卡开门管理；支持反潜回（防尾随）功能。</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设备接入系统平台后应能支持视频联动报警功能；未授权人员刷人脸时，设备应能支持抓拍图片并实时上报平台预警；系统应具有应急开启的方法，如设备支持接入消防应急信号联动开门；</w:t>
            </w:r>
            <w:r w:rsidRPr="007E75DE">
              <w:rPr>
                <w:rFonts w:cs="宋体" w:hint="eastAsia"/>
                <w:sz w:val="24"/>
                <w:szCs w:val="22"/>
              </w:rPr>
              <w:t xml:space="preserve"> </w:t>
            </w:r>
            <w:r w:rsidRPr="007E75DE">
              <w:rPr>
                <w:rFonts w:cs="宋体" w:hint="eastAsia"/>
                <w:sz w:val="24"/>
                <w:szCs w:val="22"/>
              </w:rPr>
              <w:t>根据设定事件的联动关系，当检测到该事件发生时，应能触发对应的动作。</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11</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门禁一体机电源</w:t>
            </w:r>
          </w:p>
        </w:tc>
        <w:tc>
          <w:tcPr>
            <w:tcW w:w="4349" w:type="dxa"/>
            <w:vAlign w:val="center"/>
          </w:tcPr>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输入电压：</w:t>
            </w:r>
            <w:r w:rsidRPr="007E75DE">
              <w:rPr>
                <w:rFonts w:cs="宋体" w:hint="eastAsia"/>
                <w:sz w:val="24"/>
                <w:szCs w:val="22"/>
              </w:rPr>
              <w:t>100-240VAC</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输出电压：</w:t>
            </w:r>
            <w:r w:rsidRPr="007E75DE">
              <w:rPr>
                <w:rFonts w:cs="宋体" w:hint="eastAsia"/>
                <w:sz w:val="24"/>
                <w:szCs w:val="22"/>
              </w:rPr>
              <w:t>12VDC</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输出电流：</w:t>
            </w:r>
            <w:r w:rsidRPr="007E75DE">
              <w:rPr>
                <w:rFonts w:cs="宋体" w:hint="eastAsia"/>
                <w:sz w:val="24"/>
                <w:szCs w:val="22"/>
              </w:rPr>
              <w:t>4.17A</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输出功率：</w:t>
            </w:r>
            <w:r w:rsidRPr="007E75DE">
              <w:rPr>
                <w:rFonts w:cs="宋体" w:hint="eastAsia"/>
                <w:sz w:val="24"/>
                <w:szCs w:val="22"/>
              </w:rPr>
              <w:t>50W</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支持蓄电池接入</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个</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12</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卡片发卡器</w:t>
            </w:r>
          </w:p>
        </w:tc>
        <w:tc>
          <w:tcPr>
            <w:tcW w:w="4349" w:type="dxa"/>
            <w:vAlign w:val="center"/>
          </w:tcPr>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3.97</w:t>
            </w:r>
            <w:r w:rsidRPr="007E75DE">
              <w:rPr>
                <w:rFonts w:cs="宋体" w:hint="eastAsia"/>
                <w:sz w:val="24"/>
                <w:szCs w:val="22"/>
              </w:rPr>
              <w:t>英寸触摸显示屏，屏幕分辨率</w:t>
            </w:r>
            <w:r w:rsidRPr="007E75DE">
              <w:rPr>
                <w:rFonts w:cs="宋体" w:hint="eastAsia"/>
                <w:sz w:val="24"/>
                <w:szCs w:val="22"/>
              </w:rPr>
              <w:t>800*480</w:t>
            </w:r>
            <w:r w:rsidRPr="007E75DE">
              <w:rPr>
                <w:rFonts w:cs="宋体" w:hint="eastAsia"/>
                <w:sz w:val="24"/>
                <w:szCs w:val="22"/>
              </w:rPr>
              <w:t>；</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采用</w:t>
            </w:r>
            <w:r w:rsidRPr="007E75DE">
              <w:rPr>
                <w:rFonts w:cs="宋体" w:hint="eastAsia"/>
                <w:sz w:val="24"/>
                <w:szCs w:val="22"/>
              </w:rPr>
              <w:t>200</w:t>
            </w:r>
            <w:r w:rsidRPr="007E75DE">
              <w:rPr>
                <w:rFonts w:cs="宋体" w:hint="eastAsia"/>
                <w:sz w:val="24"/>
                <w:szCs w:val="22"/>
              </w:rPr>
              <w:t>万双目摄像头，有照片视频防假功能；</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支持人脸采集、卡片录入（</w:t>
            </w:r>
            <w:r w:rsidRPr="007E75DE">
              <w:rPr>
                <w:rFonts w:cs="宋体" w:hint="eastAsia"/>
                <w:sz w:val="24"/>
                <w:szCs w:val="22"/>
              </w:rPr>
              <w:t>ID/IC/</w:t>
            </w:r>
            <w:r w:rsidRPr="007E75DE">
              <w:rPr>
                <w:rFonts w:cs="宋体" w:hint="eastAsia"/>
                <w:sz w:val="24"/>
                <w:szCs w:val="22"/>
              </w:rPr>
              <w:t>普通</w:t>
            </w:r>
            <w:r w:rsidRPr="007E75DE">
              <w:rPr>
                <w:rFonts w:cs="宋体" w:hint="eastAsia"/>
                <w:sz w:val="24"/>
                <w:szCs w:val="22"/>
              </w:rPr>
              <w:t>CPU/</w:t>
            </w:r>
            <w:r w:rsidRPr="007E75DE">
              <w:rPr>
                <w:rFonts w:cs="宋体" w:hint="eastAsia"/>
                <w:sz w:val="24"/>
                <w:szCs w:val="22"/>
              </w:rPr>
              <w:t>国密</w:t>
            </w:r>
            <w:r w:rsidRPr="007E75DE">
              <w:rPr>
                <w:rFonts w:cs="宋体" w:hint="eastAsia"/>
                <w:sz w:val="24"/>
                <w:szCs w:val="22"/>
              </w:rPr>
              <w:t>CPU</w:t>
            </w:r>
            <w:r w:rsidRPr="007E75DE">
              <w:rPr>
                <w:rFonts w:cs="宋体" w:hint="eastAsia"/>
                <w:sz w:val="24"/>
                <w:szCs w:val="22"/>
              </w:rPr>
              <w:t>卡</w:t>
            </w:r>
            <w:r w:rsidRPr="007E75DE">
              <w:rPr>
                <w:rFonts w:cs="宋体" w:hint="eastAsia"/>
                <w:sz w:val="24"/>
                <w:szCs w:val="22"/>
              </w:rPr>
              <w:t>/</w:t>
            </w:r>
            <w:r w:rsidRPr="007E75DE">
              <w:rPr>
                <w:rFonts w:cs="宋体" w:hint="eastAsia"/>
                <w:sz w:val="24"/>
                <w:szCs w:val="22"/>
              </w:rPr>
              <w:t>二三代身份证序列号）；</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支持有线网络、无线</w:t>
            </w:r>
            <w:r w:rsidRPr="007E75DE">
              <w:rPr>
                <w:rFonts w:cs="宋体" w:hint="eastAsia"/>
                <w:sz w:val="24"/>
                <w:szCs w:val="22"/>
              </w:rPr>
              <w:t>WiFi</w:t>
            </w:r>
            <w:r w:rsidRPr="007E75DE">
              <w:rPr>
                <w:rFonts w:cs="宋体" w:hint="eastAsia"/>
                <w:sz w:val="24"/>
                <w:szCs w:val="22"/>
              </w:rPr>
              <w:t>、</w:t>
            </w:r>
            <w:r w:rsidRPr="007E75DE">
              <w:rPr>
                <w:rFonts w:cs="宋体" w:hint="eastAsia"/>
                <w:sz w:val="24"/>
                <w:szCs w:val="22"/>
              </w:rPr>
              <w:t>USB</w:t>
            </w:r>
            <w:r w:rsidRPr="007E75DE">
              <w:rPr>
                <w:rFonts w:cs="宋体" w:hint="eastAsia"/>
                <w:sz w:val="24"/>
                <w:szCs w:val="22"/>
              </w:rPr>
              <w:t>口通信；</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支持在线采集，通过网络协议或</w:t>
            </w:r>
            <w:r w:rsidRPr="007E75DE">
              <w:rPr>
                <w:rFonts w:cs="宋体" w:hint="eastAsia"/>
                <w:sz w:val="24"/>
                <w:szCs w:val="22"/>
              </w:rPr>
              <w:t>USB</w:t>
            </w:r>
            <w:r w:rsidRPr="007E75DE">
              <w:rPr>
                <w:rFonts w:cs="宋体" w:hint="eastAsia"/>
                <w:sz w:val="24"/>
                <w:szCs w:val="22"/>
              </w:rPr>
              <w:t>口对接到平台，平台进行在线采集，采集信息实时上传；</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13</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国密</w:t>
            </w:r>
            <w:r w:rsidRPr="007E75DE">
              <w:rPr>
                <w:rFonts w:cs="宋体" w:hint="eastAsia"/>
                <w:kern w:val="0"/>
                <w:sz w:val="24"/>
                <w:szCs w:val="22"/>
                <w:lang w:bidi="ar"/>
              </w:rPr>
              <w:t>CPU</w:t>
            </w:r>
            <w:r w:rsidRPr="007E75DE">
              <w:rPr>
                <w:rFonts w:cs="宋体" w:hint="eastAsia"/>
                <w:kern w:val="0"/>
                <w:sz w:val="24"/>
                <w:szCs w:val="22"/>
                <w:lang w:bidi="ar"/>
              </w:rPr>
              <w:t>卡</w:t>
            </w:r>
          </w:p>
        </w:tc>
        <w:tc>
          <w:tcPr>
            <w:tcW w:w="4349" w:type="dxa"/>
            <w:vAlign w:val="center"/>
          </w:tcPr>
          <w:p w:rsidR="00035993" w:rsidRPr="007E75DE" w:rsidRDefault="00035993" w:rsidP="00AC1F8D">
            <w:pPr>
              <w:widowControl/>
              <w:numPr>
                <w:ilvl w:val="0"/>
                <w:numId w:val="12"/>
              </w:numPr>
              <w:adjustRightInd w:val="0"/>
              <w:snapToGrid w:val="0"/>
              <w:ind w:left="0" w:firstLine="0"/>
              <w:jc w:val="left"/>
              <w:textAlignment w:val="center"/>
              <w:rPr>
                <w:rFonts w:cs="宋体"/>
                <w:sz w:val="24"/>
                <w:szCs w:val="22"/>
              </w:rPr>
            </w:pPr>
            <w:r w:rsidRPr="007E75DE">
              <w:rPr>
                <w:rFonts w:cs="宋体" w:hint="eastAsia"/>
                <w:sz w:val="24"/>
                <w:szCs w:val="22"/>
              </w:rPr>
              <w:t>国密</w:t>
            </w:r>
            <w:r w:rsidRPr="007E75DE">
              <w:rPr>
                <w:rFonts w:cs="宋体" w:hint="eastAsia"/>
                <w:sz w:val="24"/>
                <w:szCs w:val="22"/>
              </w:rPr>
              <w:t>CPU</w:t>
            </w:r>
            <w:r w:rsidRPr="007E75DE">
              <w:rPr>
                <w:rFonts w:cs="宋体" w:hint="eastAsia"/>
                <w:sz w:val="24"/>
                <w:szCs w:val="22"/>
              </w:rPr>
              <w:t>卡，感应频率</w:t>
            </w:r>
            <w:r w:rsidRPr="007E75DE">
              <w:rPr>
                <w:rFonts w:cs="宋体" w:hint="eastAsia"/>
                <w:sz w:val="24"/>
                <w:szCs w:val="22"/>
              </w:rPr>
              <w:t>13.56MHZ</w:t>
            </w:r>
            <w:r w:rsidRPr="007E75DE">
              <w:rPr>
                <w:rFonts w:cs="宋体" w:hint="eastAsia"/>
                <w:sz w:val="24"/>
                <w:szCs w:val="22"/>
              </w:rPr>
              <w:t>；</w:t>
            </w:r>
          </w:p>
          <w:p w:rsidR="00035993" w:rsidRPr="007E75DE" w:rsidRDefault="00035993" w:rsidP="00AC1F8D">
            <w:pPr>
              <w:widowControl/>
              <w:numPr>
                <w:ilvl w:val="0"/>
                <w:numId w:val="12"/>
              </w:numPr>
              <w:adjustRightInd w:val="0"/>
              <w:snapToGrid w:val="0"/>
              <w:ind w:left="0" w:firstLine="0"/>
              <w:jc w:val="left"/>
              <w:textAlignment w:val="center"/>
              <w:rPr>
                <w:rFonts w:cs="宋体"/>
                <w:sz w:val="24"/>
                <w:szCs w:val="22"/>
              </w:rPr>
            </w:pPr>
            <w:r w:rsidRPr="007E75DE">
              <w:rPr>
                <w:rFonts w:cs="宋体" w:hint="eastAsia"/>
                <w:sz w:val="24"/>
                <w:szCs w:val="22"/>
              </w:rPr>
              <w:t>支持国密</w:t>
            </w:r>
            <w:r w:rsidRPr="007E75DE">
              <w:rPr>
                <w:rFonts w:cs="宋体" w:hint="eastAsia"/>
                <w:sz w:val="24"/>
                <w:szCs w:val="22"/>
              </w:rPr>
              <w:t>SM1</w:t>
            </w:r>
            <w:r w:rsidRPr="007E75DE">
              <w:rPr>
                <w:rFonts w:cs="宋体" w:hint="eastAsia"/>
                <w:sz w:val="24"/>
                <w:szCs w:val="22"/>
              </w:rPr>
              <w:t>、</w:t>
            </w:r>
            <w:r w:rsidRPr="007E75DE">
              <w:rPr>
                <w:rFonts w:cs="宋体" w:hint="eastAsia"/>
                <w:sz w:val="24"/>
                <w:szCs w:val="22"/>
              </w:rPr>
              <w:t>SM4</w:t>
            </w:r>
            <w:r w:rsidRPr="007E75DE">
              <w:rPr>
                <w:rFonts w:cs="宋体" w:hint="eastAsia"/>
                <w:sz w:val="24"/>
                <w:szCs w:val="22"/>
              </w:rPr>
              <w:t>算法加密；</w:t>
            </w:r>
          </w:p>
          <w:p w:rsidR="00035993" w:rsidRPr="007E75DE" w:rsidRDefault="00035993" w:rsidP="00AC1F8D">
            <w:pPr>
              <w:widowControl/>
              <w:numPr>
                <w:ilvl w:val="0"/>
                <w:numId w:val="12"/>
              </w:numPr>
              <w:adjustRightInd w:val="0"/>
              <w:snapToGrid w:val="0"/>
              <w:ind w:left="0" w:firstLine="0"/>
              <w:jc w:val="left"/>
              <w:textAlignment w:val="center"/>
              <w:rPr>
                <w:rFonts w:cs="宋体"/>
                <w:sz w:val="24"/>
                <w:szCs w:val="22"/>
              </w:rPr>
            </w:pPr>
            <w:r w:rsidRPr="007E75DE">
              <w:rPr>
                <w:rFonts w:cs="宋体" w:hint="eastAsia"/>
                <w:sz w:val="24"/>
                <w:szCs w:val="22"/>
              </w:rPr>
              <w:t>容量为</w:t>
            </w:r>
            <w:r w:rsidRPr="007E75DE">
              <w:rPr>
                <w:rFonts w:cs="宋体" w:hint="eastAsia"/>
                <w:sz w:val="24"/>
                <w:szCs w:val="22"/>
              </w:rPr>
              <w:t>80K byte</w:t>
            </w:r>
            <w:r w:rsidRPr="007E75DE">
              <w:rPr>
                <w:rFonts w:cs="宋体" w:hint="eastAsia"/>
                <w:sz w:val="24"/>
                <w:szCs w:val="22"/>
              </w:rPr>
              <w:t>；</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20</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张</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14</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单门磁力锁</w:t>
            </w:r>
          </w:p>
        </w:tc>
        <w:tc>
          <w:tcPr>
            <w:tcW w:w="4349" w:type="dxa"/>
            <w:vAlign w:val="center"/>
          </w:tcPr>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最大静态直线拉力：</w:t>
            </w:r>
            <w:r w:rsidRPr="007E75DE">
              <w:rPr>
                <w:rFonts w:cs="宋体" w:hint="eastAsia"/>
                <w:sz w:val="24"/>
                <w:szCs w:val="22"/>
              </w:rPr>
              <w:t>230kg</w:t>
            </w:r>
            <w:r w:rsidRPr="007E75DE">
              <w:rPr>
                <w:rFonts w:cs="宋体" w:hint="eastAsia"/>
                <w:sz w:val="24"/>
                <w:szCs w:val="22"/>
              </w:rPr>
              <w:t>±</w:t>
            </w:r>
            <w:r w:rsidRPr="007E75DE">
              <w:rPr>
                <w:rFonts w:cs="宋体" w:hint="eastAsia"/>
                <w:sz w:val="24"/>
                <w:szCs w:val="22"/>
              </w:rPr>
              <w:t>10%</w:t>
            </w:r>
            <w:r w:rsidRPr="007E75DE">
              <w:rPr>
                <w:rFonts w:cs="宋体" w:hint="eastAsia"/>
                <w:sz w:val="24"/>
                <w:szCs w:val="22"/>
              </w:rPr>
              <w:t>；</w:t>
            </w:r>
          </w:p>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断电开锁，满足消防要求；</w:t>
            </w:r>
          </w:p>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指示灯：红灯为开锁状态，</w:t>
            </w:r>
            <w:r w:rsidRPr="007E75DE">
              <w:rPr>
                <w:rFonts w:cs="宋体" w:hint="eastAsia"/>
                <w:sz w:val="24"/>
                <w:szCs w:val="22"/>
              </w:rPr>
              <w:t xml:space="preserve"> </w:t>
            </w:r>
            <w:r w:rsidRPr="007E75DE">
              <w:rPr>
                <w:rFonts w:cs="宋体" w:hint="eastAsia"/>
                <w:sz w:val="24"/>
                <w:szCs w:val="22"/>
              </w:rPr>
              <w:t>绿灯为上锁状态；</w:t>
            </w:r>
          </w:p>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支持锁状态侦测信号</w:t>
            </w:r>
            <w:r w:rsidRPr="007E75DE">
              <w:rPr>
                <w:rFonts w:cs="宋体" w:hint="eastAsia"/>
                <w:sz w:val="24"/>
                <w:szCs w:val="22"/>
              </w:rPr>
              <w:t>(</w:t>
            </w:r>
            <w:r w:rsidRPr="007E75DE">
              <w:rPr>
                <w:rFonts w:cs="宋体" w:hint="eastAsia"/>
                <w:sz w:val="24"/>
                <w:szCs w:val="22"/>
              </w:rPr>
              <w:t>门磁</w:t>
            </w:r>
            <w:r w:rsidRPr="007E75DE">
              <w:rPr>
                <w:rFonts w:cs="宋体" w:hint="eastAsia"/>
                <w:sz w:val="24"/>
                <w:szCs w:val="22"/>
              </w:rPr>
              <w:t>)</w:t>
            </w:r>
            <w:r w:rsidRPr="007E75DE">
              <w:rPr>
                <w:rFonts w:cs="宋体" w:hint="eastAsia"/>
                <w:sz w:val="24"/>
                <w:szCs w:val="22"/>
              </w:rPr>
              <w:t>输出：</w:t>
            </w:r>
            <w:r w:rsidRPr="007E75DE">
              <w:rPr>
                <w:rFonts w:cs="宋体" w:hint="eastAsia"/>
                <w:sz w:val="24"/>
                <w:szCs w:val="22"/>
              </w:rPr>
              <w:t>NO/NC/COM</w:t>
            </w:r>
            <w:r w:rsidRPr="007E75DE">
              <w:rPr>
                <w:rFonts w:cs="宋体" w:hint="eastAsia"/>
                <w:sz w:val="24"/>
                <w:szCs w:val="22"/>
              </w:rPr>
              <w:t>接点</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15</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单门磁力锁支架</w:t>
            </w:r>
          </w:p>
        </w:tc>
        <w:tc>
          <w:tcPr>
            <w:tcW w:w="4349" w:type="dxa"/>
            <w:vAlign w:val="center"/>
          </w:tcPr>
          <w:p w:rsidR="00035993" w:rsidRPr="007E75DE" w:rsidRDefault="00035993" w:rsidP="00637BF2">
            <w:pPr>
              <w:widowControl/>
              <w:adjustRightInd w:val="0"/>
              <w:snapToGrid w:val="0"/>
              <w:jc w:val="left"/>
              <w:textAlignment w:val="center"/>
              <w:rPr>
                <w:rFonts w:cs="宋体"/>
                <w:sz w:val="24"/>
                <w:szCs w:val="22"/>
              </w:rPr>
            </w:pPr>
            <w:r w:rsidRPr="007E75DE">
              <w:rPr>
                <w:rFonts w:cs="宋体" w:hint="eastAsia"/>
                <w:sz w:val="24"/>
                <w:szCs w:val="22"/>
              </w:rPr>
              <w:t>配合磁力锁使用</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16</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开门按钮</w:t>
            </w:r>
          </w:p>
        </w:tc>
        <w:tc>
          <w:tcPr>
            <w:tcW w:w="4349" w:type="dxa"/>
            <w:vAlign w:val="center"/>
          </w:tcPr>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开门按钮</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结构：塑料面板；</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性能：最大耐电流</w:t>
            </w:r>
            <w:r w:rsidRPr="007E75DE">
              <w:rPr>
                <w:rFonts w:cs="宋体" w:hint="eastAsia"/>
                <w:sz w:val="24"/>
                <w:szCs w:val="22"/>
              </w:rPr>
              <w:t>1.25A</w:t>
            </w:r>
            <w:r w:rsidRPr="007E75DE">
              <w:rPr>
                <w:rFonts w:cs="宋体" w:hint="eastAsia"/>
                <w:sz w:val="24"/>
                <w:szCs w:val="22"/>
              </w:rPr>
              <w:t>，电压</w:t>
            </w:r>
            <w:r w:rsidRPr="007E75DE">
              <w:rPr>
                <w:rFonts w:cs="宋体" w:hint="eastAsia"/>
                <w:sz w:val="24"/>
                <w:szCs w:val="22"/>
              </w:rPr>
              <w:t>250V</w:t>
            </w:r>
            <w:r w:rsidRPr="007E75DE">
              <w:rPr>
                <w:rFonts w:cs="宋体" w:hint="eastAsia"/>
                <w:sz w:val="24"/>
                <w:szCs w:val="22"/>
              </w:rPr>
              <w:t>；</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输出：常开；</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类型：适合埋入式电器盒使用；</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个</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17</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视频安全门禁系统</w:t>
            </w:r>
          </w:p>
        </w:tc>
        <w:tc>
          <w:tcPr>
            <w:tcW w:w="4349" w:type="dxa"/>
            <w:vAlign w:val="center"/>
          </w:tcPr>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硬件内存≥</w:t>
            </w:r>
            <w:r w:rsidRPr="007E75DE">
              <w:rPr>
                <w:rFonts w:cs="宋体" w:hint="eastAsia"/>
                <w:sz w:val="24"/>
                <w:szCs w:val="22"/>
              </w:rPr>
              <w:t>64G</w:t>
            </w:r>
            <w:r w:rsidRPr="007E75DE">
              <w:rPr>
                <w:rFonts w:cs="宋体" w:hint="eastAsia"/>
                <w:sz w:val="24"/>
                <w:szCs w:val="22"/>
              </w:rPr>
              <w:t>，硬盘≥</w:t>
            </w:r>
            <w:r w:rsidRPr="007E75DE">
              <w:rPr>
                <w:rFonts w:cs="宋体" w:hint="eastAsia"/>
                <w:sz w:val="24"/>
                <w:szCs w:val="22"/>
              </w:rPr>
              <w:t>1T</w:t>
            </w:r>
            <w:r w:rsidRPr="007E75DE">
              <w:rPr>
                <w:rFonts w:cs="宋体" w:hint="eastAsia"/>
                <w:sz w:val="24"/>
                <w:szCs w:val="22"/>
              </w:rPr>
              <w:t>，≥</w:t>
            </w:r>
            <w:r w:rsidRPr="007E75DE">
              <w:rPr>
                <w:rFonts w:cs="宋体" w:hint="eastAsia"/>
                <w:sz w:val="24"/>
                <w:szCs w:val="22"/>
              </w:rPr>
              <w:t>2</w:t>
            </w:r>
            <w:r w:rsidRPr="007E75DE">
              <w:rPr>
                <w:rFonts w:cs="宋体" w:hint="eastAsia"/>
                <w:sz w:val="24"/>
                <w:szCs w:val="22"/>
              </w:rPr>
              <w:t>个千兆电口，≥</w:t>
            </w:r>
            <w:r w:rsidRPr="007E75DE">
              <w:rPr>
                <w:rFonts w:cs="宋体" w:hint="eastAsia"/>
                <w:sz w:val="24"/>
                <w:szCs w:val="22"/>
              </w:rPr>
              <w:t>2</w:t>
            </w:r>
            <w:r w:rsidRPr="007E75DE">
              <w:rPr>
                <w:rFonts w:cs="宋体" w:hint="eastAsia"/>
                <w:sz w:val="24"/>
                <w:szCs w:val="22"/>
              </w:rPr>
              <w:t>个</w:t>
            </w:r>
            <w:r w:rsidRPr="007E75DE">
              <w:rPr>
                <w:rFonts w:cs="宋体" w:hint="eastAsia"/>
                <w:sz w:val="24"/>
                <w:szCs w:val="22"/>
              </w:rPr>
              <w:t>USB3.0</w:t>
            </w:r>
            <w:r w:rsidRPr="007E75DE">
              <w:rPr>
                <w:rFonts w:cs="宋体" w:hint="eastAsia"/>
                <w:sz w:val="24"/>
                <w:szCs w:val="22"/>
              </w:rPr>
              <w:t>，≥</w:t>
            </w:r>
            <w:r w:rsidRPr="007E75DE">
              <w:rPr>
                <w:rFonts w:cs="宋体" w:hint="eastAsia"/>
                <w:sz w:val="24"/>
                <w:szCs w:val="22"/>
              </w:rPr>
              <w:t>2</w:t>
            </w:r>
            <w:r w:rsidRPr="007E75DE">
              <w:rPr>
                <w:rFonts w:cs="宋体" w:hint="eastAsia"/>
                <w:sz w:val="24"/>
                <w:szCs w:val="22"/>
              </w:rPr>
              <w:t>个</w:t>
            </w:r>
            <w:r w:rsidRPr="007E75DE">
              <w:rPr>
                <w:rFonts w:cs="宋体" w:hint="eastAsia"/>
                <w:sz w:val="24"/>
                <w:szCs w:val="22"/>
              </w:rPr>
              <w:t>USB2.0</w:t>
            </w:r>
            <w:r w:rsidRPr="007E75DE">
              <w:rPr>
                <w:rFonts w:cs="宋体" w:hint="eastAsia"/>
                <w:sz w:val="24"/>
                <w:szCs w:val="22"/>
              </w:rPr>
              <w:t>，≥</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HDMI</w:t>
            </w:r>
            <w:r w:rsidRPr="007E75DE">
              <w:rPr>
                <w:rFonts w:cs="宋体" w:hint="eastAsia"/>
                <w:sz w:val="24"/>
                <w:szCs w:val="22"/>
              </w:rPr>
              <w:t>接口，≥</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DP</w:t>
            </w:r>
            <w:r w:rsidRPr="007E75DE">
              <w:rPr>
                <w:rFonts w:cs="宋体" w:hint="eastAsia"/>
                <w:sz w:val="24"/>
                <w:szCs w:val="22"/>
              </w:rPr>
              <w:t>接口，≥</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MIC</w:t>
            </w:r>
            <w:r w:rsidRPr="007E75DE">
              <w:rPr>
                <w:rFonts w:cs="宋体" w:hint="eastAsia"/>
                <w:sz w:val="24"/>
                <w:szCs w:val="22"/>
              </w:rPr>
              <w:t>接口，≥</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 xml:space="preserve"> L-OUT</w:t>
            </w:r>
            <w:r w:rsidRPr="007E75DE">
              <w:rPr>
                <w:rFonts w:cs="宋体" w:hint="eastAsia"/>
                <w:sz w:val="24"/>
                <w:szCs w:val="22"/>
              </w:rPr>
              <w:t>接口；内置</w:t>
            </w:r>
            <w:r w:rsidRPr="007E75DE">
              <w:rPr>
                <w:rFonts w:cs="宋体" w:hint="eastAsia"/>
                <w:sz w:val="24"/>
                <w:szCs w:val="22"/>
              </w:rPr>
              <w:t>1</w:t>
            </w:r>
            <w:r w:rsidRPr="007E75DE">
              <w:rPr>
                <w:rFonts w:cs="宋体" w:hint="eastAsia"/>
                <w:sz w:val="24"/>
                <w:szCs w:val="22"/>
              </w:rPr>
              <w:t>张密码卡。</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支持用户口令</w:t>
            </w:r>
            <w:r w:rsidRPr="007E75DE">
              <w:rPr>
                <w:rFonts w:cs="宋体" w:hint="eastAsia"/>
                <w:sz w:val="24"/>
                <w:szCs w:val="22"/>
              </w:rPr>
              <w:t>+</w:t>
            </w:r>
            <w:r w:rsidRPr="007E75DE">
              <w:rPr>
                <w:rFonts w:cs="宋体" w:hint="eastAsia"/>
                <w:sz w:val="24"/>
                <w:szCs w:val="22"/>
              </w:rPr>
              <w:t>智能密码钥匙双重身份鉴别方式，可对智能密码钥匙中的数字证书有效期进行手动更新。数字证书认证过程采用经过国家密码管理局认证通过的硬件密码模块实现。</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支持对通过</w:t>
            </w:r>
            <w:r w:rsidRPr="007E75DE">
              <w:rPr>
                <w:rFonts w:cs="宋体" w:hint="eastAsia"/>
                <w:sz w:val="24"/>
                <w:szCs w:val="22"/>
              </w:rPr>
              <w:t>C/S</w:t>
            </w:r>
            <w:r w:rsidRPr="007E75DE">
              <w:rPr>
                <w:rFonts w:cs="宋体" w:hint="eastAsia"/>
                <w:sz w:val="24"/>
                <w:szCs w:val="22"/>
              </w:rPr>
              <w:t>客户端和</w:t>
            </w:r>
            <w:r w:rsidRPr="007E75DE">
              <w:rPr>
                <w:rFonts w:cs="宋体" w:hint="eastAsia"/>
                <w:sz w:val="24"/>
                <w:szCs w:val="22"/>
              </w:rPr>
              <w:t>B/S</w:t>
            </w:r>
            <w:r w:rsidRPr="007E75DE">
              <w:rPr>
                <w:rFonts w:cs="宋体" w:hint="eastAsia"/>
                <w:sz w:val="24"/>
                <w:szCs w:val="22"/>
              </w:rPr>
              <w:t>客户端下载的视频和图片文件进行加密，需使用专用的播放器并输入用户口令、插入智能密码钥匙才可访问加密的视频文件；支持对视频的完整性进行校验，当视频文件被篡改时无法被播放。</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支持接入商密门禁设备，并对电子门禁记录进行存储完整性保护，相关密码运算、密钥生成及存储采用自主研发并经过国家密码管理局认证通过的硬件密码模块实现，符合商密技术规范要求。</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支持视频外发功能，可设置外发视频的用户口令、播放次数、使用期限、开启</w:t>
            </w:r>
            <w:r w:rsidRPr="007E75DE">
              <w:rPr>
                <w:rFonts w:cs="宋体" w:hint="eastAsia"/>
                <w:sz w:val="24"/>
                <w:szCs w:val="22"/>
              </w:rPr>
              <w:t>/</w:t>
            </w:r>
            <w:r w:rsidRPr="007E75DE">
              <w:rPr>
                <w:rFonts w:cs="宋体" w:hint="eastAsia"/>
                <w:sz w:val="24"/>
                <w:szCs w:val="22"/>
              </w:rPr>
              <w:t>关闭自删除；外发的视频文件需在预设的使用期限内和播放次数范围内使用专用的播放器才可正常播放。</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支持对实时预览画面、视频回放、下载的视频和抓拍的图片添加水印，水印类型包括明文水印、隐式水印、二维码水印、图片水印，水印内容包括：当前登录用户名、主机名、终端</w:t>
            </w:r>
            <w:r w:rsidRPr="007E75DE">
              <w:rPr>
                <w:rFonts w:cs="宋体" w:hint="eastAsia"/>
                <w:sz w:val="24"/>
                <w:szCs w:val="22"/>
              </w:rPr>
              <w:t>IP</w:t>
            </w:r>
            <w:r w:rsidRPr="007E75DE">
              <w:rPr>
                <w:rFonts w:cs="宋体" w:hint="eastAsia"/>
                <w:sz w:val="24"/>
                <w:szCs w:val="22"/>
              </w:rPr>
              <w:t>地址、终端</w:t>
            </w:r>
            <w:r w:rsidRPr="007E75DE">
              <w:rPr>
                <w:rFonts w:cs="宋体" w:hint="eastAsia"/>
                <w:sz w:val="24"/>
                <w:szCs w:val="22"/>
              </w:rPr>
              <w:t>MAC</w:t>
            </w:r>
            <w:r w:rsidRPr="007E75DE">
              <w:rPr>
                <w:rFonts w:cs="宋体" w:hint="eastAsia"/>
                <w:sz w:val="24"/>
                <w:szCs w:val="22"/>
              </w:rPr>
              <w:t>地址、系统时间、开机时间和自定义信息。下载的加密视频中水印内容包含视频下载外发时间。</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设置水印的透明度、颜色、旋转角度、显示模式、显示位置、水印大小；明文水印可设置水印文字的字体、字号、字符样式（斜体、下划线、删除线）、加粗权值、对齐方式，支持根据预设的水印参数实时预览水印效果画面；支持通过视频水印进行事件追溯，可对上传的隐式水印视频截图进行分析并自动生成溯源报告。</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支持设置对</w:t>
            </w:r>
            <w:r w:rsidRPr="007E75DE">
              <w:rPr>
                <w:rFonts w:cs="宋体" w:hint="eastAsia"/>
                <w:sz w:val="24"/>
                <w:szCs w:val="22"/>
              </w:rPr>
              <w:t>C/S</w:t>
            </w:r>
            <w:r w:rsidRPr="007E75DE">
              <w:rPr>
                <w:rFonts w:cs="宋体" w:hint="eastAsia"/>
                <w:sz w:val="24"/>
                <w:szCs w:val="22"/>
              </w:rPr>
              <w:t>客户端和</w:t>
            </w:r>
            <w:r w:rsidRPr="007E75DE">
              <w:rPr>
                <w:rFonts w:cs="宋体" w:hint="eastAsia"/>
                <w:sz w:val="24"/>
                <w:szCs w:val="22"/>
              </w:rPr>
              <w:t>B/S</w:t>
            </w:r>
            <w:r w:rsidRPr="007E75DE">
              <w:rPr>
                <w:rFonts w:cs="宋体" w:hint="eastAsia"/>
                <w:sz w:val="24"/>
                <w:szCs w:val="22"/>
              </w:rPr>
              <w:t>客户端的实时预览画面、回放视频画面、下载的视频画面进行截屏</w:t>
            </w:r>
            <w:r w:rsidRPr="007E75DE">
              <w:rPr>
                <w:rFonts w:cs="宋体" w:hint="eastAsia"/>
                <w:sz w:val="24"/>
                <w:szCs w:val="22"/>
              </w:rPr>
              <w:t>/</w:t>
            </w:r>
            <w:r w:rsidRPr="007E75DE">
              <w:rPr>
                <w:rFonts w:cs="宋体" w:hint="eastAsia"/>
                <w:sz w:val="24"/>
                <w:szCs w:val="22"/>
              </w:rPr>
              <w:t>录屏保护，截图软件不可对上述视频画面进行截屏</w:t>
            </w:r>
            <w:r w:rsidRPr="007E75DE">
              <w:rPr>
                <w:rFonts w:cs="宋体" w:hint="eastAsia"/>
                <w:sz w:val="24"/>
                <w:szCs w:val="22"/>
              </w:rPr>
              <w:t>/</w:t>
            </w:r>
            <w:r w:rsidRPr="007E75DE">
              <w:rPr>
                <w:rFonts w:cs="宋体" w:hint="eastAsia"/>
                <w:sz w:val="24"/>
                <w:szCs w:val="22"/>
              </w:rPr>
              <w:t>录屏；非法对视频画面进行截屏</w:t>
            </w:r>
            <w:r w:rsidRPr="007E75DE">
              <w:rPr>
                <w:rFonts w:cs="宋体" w:hint="eastAsia"/>
                <w:sz w:val="24"/>
                <w:szCs w:val="22"/>
              </w:rPr>
              <w:t>/</w:t>
            </w:r>
            <w:r w:rsidRPr="007E75DE">
              <w:rPr>
                <w:rFonts w:cs="宋体" w:hint="eastAsia"/>
                <w:sz w:val="24"/>
                <w:szCs w:val="22"/>
              </w:rPr>
              <w:t>录屏时可产生报警信息。</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支持通过</w:t>
            </w:r>
            <w:r w:rsidRPr="007E75DE">
              <w:rPr>
                <w:rFonts w:cs="宋体" w:hint="eastAsia"/>
                <w:sz w:val="24"/>
                <w:szCs w:val="22"/>
              </w:rPr>
              <w:t>C/S</w:t>
            </w:r>
            <w:r w:rsidRPr="007E75DE">
              <w:rPr>
                <w:rFonts w:cs="宋体" w:hint="eastAsia"/>
                <w:sz w:val="24"/>
                <w:szCs w:val="22"/>
              </w:rPr>
              <w:t>客户端、</w:t>
            </w:r>
            <w:r w:rsidRPr="007E75DE">
              <w:rPr>
                <w:rFonts w:cs="宋体" w:hint="eastAsia"/>
                <w:sz w:val="24"/>
                <w:szCs w:val="22"/>
              </w:rPr>
              <w:t>B/S</w:t>
            </w:r>
            <w:r w:rsidRPr="007E75DE">
              <w:rPr>
                <w:rFonts w:cs="宋体" w:hint="eastAsia"/>
                <w:sz w:val="24"/>
                <w:szCs w:val="22"/>
              </w:rPr>
              <w:t>客户端和手机</w:t>
            </w:r>
            <w:r w:rsidRPr="007E75DE">
              <w:rPr>
                <w:rFonts w:cs="宋体" w:hint="eastAsia"/>
                <w:sz w:val="24"/>
                <w:szCs w:val="22"/>
              </w:rPr>
              <w:t>APP</w:t>
            </w:r>
            <w:r w:rsidRPr="007E75DE">
              <w:rPr>
                <w:rFonts w:cs="宋体" w:hint="eastAsia"/>
                <w:sz w:val="24"/>
                <w:szCs w:val="22"/>
              </w:rPr>
              <w:t>对视频画面进行预览和回放，可同时通过多个浏览器对视频画面进行预览；支持通过</w:t>
            </w:r>
            <w:r w:rsidRPr="007E75DE">
              <w:rPr>
                <w:rFonts w:cs="宋体" w:hint="eastAsia"/>
                <w:sz w:val="24"/>
                <w:szCs w:val="22"/>
              </w:rPr>
              <w:t>C/S</w:t>
            </w:r>
            <w:r w:rsidRPr="007E75DE">
              <w:rPr>
                <w:rFonts w:cs="宋体" w:hint="eastAsia"/>
                <w:sz w:val="24"/>
                <w:szCs w:val="22"/>
              </w:rPr>
              <w:t>客户端和手机</w:t>
            </w:r>
            <w:r w:rsidRPr="007E75DE">
              <w:rPr>
                <w:rFonts w:cs="宋体" w:hint="eastAsia"/>
                <w:sz w:val="24"/>
                <w:szCs w:val="22"/>
              </w:rPr>
              <w:t>APP</w:t>
            </w:r>
            <w:r w:rsidRPr="007E75DE">
              <w:rPr>
                <w:rFonts w:cs="宋体" w:hint="eastAsia"/>
                <w:sz w:val="24"/>
                <w:szCs w:val="22"/>
              </w:rPr>
              <w:t>对录像进行查询，并在日历上显示当天是否有录像。</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支持将视频文件回传至</w:t>
            </w:r>
            <w:r w:rsidRPr="007E75DE">
              <w:rPr>
                <w:rFonts w:cs="宋体" w:hint="eastAsia"/>
                <w:sz w:val="24"/>
                <w:szCs w:val="22"/>
              </w:rPr>
              <w:t>NVR</w:t>
            </w:r>
            <w:r w:rsidRPr="007E75DE">
              <w:rPr>
                <w:rFonts w:cs="宋体" w:hint="eastAsia"/>
                <w:sz w:val="24"/>
                <w:szCs w:val="22"/>
              </w:rPr>
              <w:t>、</w:t>
            </w:r>
            <w:r w:rsidRPr="007E75DE">
              <w:rPr>
                <w:rFonts w:cs="宋体" w:hint="eastAsia"/>
                <w:sz w:val="24"/>
                <w:szCs w:val="22"/>
              </w:rPr>
              <w:t>CVR</w:t>
            </w:r>
            <w:r w:rsidRPr="007E75DE">
              <w:rPr>
                <w:rFonts w:cs="宋体" w:hint="eastAsia"/>
                <w:sz w:val="24"/>
                <w:szCs w:val="22"/>
              </w:rPr>
              <w:t>或云盘，支持计划回传和手动回传</w:t>
            </w:r>
            <w:r w:rsidRPr="007E75DE">
              <w:rPr>
                <w:rFonts w:cs="宋体" w:hint="eastAsia"/>
                <w:sz w:val="24"/>
                <w:szCs w:val="22"/>
              </w:rPr>
              <w:t>2</w:t>
            </w:r>
            <w:r w:rsidRPr="007E75DE">
              <w:rPr>
                <w:rFonts w:cs="宋体" w:hint="eastAsia"/>
                <w:sz w:val="24"/>
                <w:szCs w:val="22"/>
              </w:rPr>
              <w:t>种模式。</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支持定时录像、报警录像和移动侦测录像</w:t>
            </w:r>
            <w:r w:rsidRPr="007E75DE">
              <w:rPr>
                <w:rFonts w:cs="宋体" w:hint="eastAsia"/>
                <w:sz w:val="24"/>
                <w:szCs w:val="22"/>
              </w:rPr>
              <w:t>3</w:t>
            </w:r>
            <w:r w:rsidRPr="007E75DE">
              <w:rPr>
                <w:rFonts w:cs="宋体" w:hint="eastAsia"/>
                <w:sz w:val="24"/>
                <w:szCs w:val="22"/>
              </w:rPr>
              <w:t>种录像模式，不同类型的录像可以不同的颜色</w:t>
            </w:r>
            <w:r w:rsidRPr="007E75DE">
              <w:rPr>
                <w:rFonts w:cs="宋体" w:hint="eastAsia"/>
                <w:sz w:val="24"/>
                <w:szCs w:val="22"/>
              </w:rPr>
              <w:t xml:space="preserve"> </w:t>
            </w:r>
            <w:r w:rsidRPr="007E75DE">
              <w:rPr>
                <w:rFonts w:cs="宋体" w:hint="eastAsia"/>
                <w:sz w:val="24"/>
                <w:szCs w:val="22"/>
              </w:rPr>
              <w:t>进行区分；支持录像标签功能，可对录像标签进行搜索、修改和删除，并可通过标签对录像进行定位和回放。</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在线、离线电子地图和静态地图导入，可在同一个区域添加多张静态地图；支持在电子地图上添加标记、收藏、测量、放大缩小等工具，支持在电子地图上对设备点位进行搜索。支持设备报警时在电子地图上用不同的颜色显示，按照不同的报警等级显示报警数量；支持在电子地图上显示监控点位的监控角度和监控半径，并设置监控点位的监控方向，按颜色区分监控点位的在线</w:t>
            </w:r>
            <w:r w:rsidRPr="007E75DE">
              <w:rPr>
                <w:rFonts w:cs="宋体" w:hint="eastAsia"/>
                <w:sz w:val="24"/>
                <w:szCs w:val="22"/>
              </w:rPr>
              <w:t>/</w:t>
            </w:r>
            <w:r w:rsidRPr="007E75DE">
              <w:rPr>
                <w:rFonts w:cs="宋体" w:hint="eastAsia"/>
                <w:sz w:val="24"/>
                <w:szCs w:val="22"/>
              </w:rPr>
              <w:t>离线状态。</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支持大屏控制功能，对大屏进行</w:t>
            </w:r>
            <w:r w:rsidRPr="007E75DE">
              <w:rPr>
                <w:rFonts w:cs="宋体" w:hint="eastAsia"/>
                <w:sz w:val="24"/>
                <w:szCs w:val="22"/>
              </w:rPr>
              <w:t>1/4/9/16/25</w:t>
            </w:r>
            <w:r w:rsidRPr="007E75DE">
              <w:rPr>
                <w:rFonts w:cs="宋体" w:hint="eastAsia"/>
                <w:sz w:val="24"/>
                <w:szCs w:val="22"/>
              </w:rPr>
              <w:t>分屏、拼接、开窗、窗口漫游等操作，开窗后的视频画面可再次分割，并将大屏的配置保存为场景模式；支持通过</w:t>
            </w:r>
            <w:r w:rsidRPr="007E75DE">
              <w:rPr>
                <w:rFonts w:cs="宋体" w:hint="eastAsia"/>
                <w:sz w:val="24"/>
                <w:szCs w:val="22"/>
              </w:rPr>
              <w:t>iPad</w:t>
            </w:r>
            <w:r w:rsidRPr="007E75DE">
              <w:rPr>
                <w:rFonts w:cs="宋体" w:hint="eastAsia"/>
                <w:sz w:val="24"/>
                <w:szCs w:val="22"/>
              </w:rPr>
              <w:t>进行视频上墙、拼接、分屏、漫游、预案切换等操作。</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支持通过手机</w:t>
            </w:r>
            <w:r w:rsidRPr="007E75DE">
              <w:rPr>
                <w:rFonts w:cs="宋体" w:hint="eastAsia"/>
                <w:sz w:val="24"/>
                <w:szCs w:val="22"/>
              </w:rPr>
              <w:t>APP</w:t>
            </w:r>
            <w:r w:rsidRPr="007E75DE">
              <w:rPr>
                <w:rFonts w:cs="宋体" w:hint="eastAsia"/>
                <w:sz w:val="24"/>
                <w:szCs w:val="22"/>
              </w:rPr>
              <w:t>采集人脸照片；支持通过平台批量导入人脸照片，并验证人脸照片的命名、大小和质量是否符合要求。</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支持外接读卡器完成开卡、挂失、解挂、退卡、换卡、绑定生物凭证等操作；支持远程控制门禁开门</w:t>
            </w:r>
            <w:r w:rsidRPr="007E75DE">
              <w:rPr>
                <w:rFonts w:cs="宋体" w:hint="eastAsia"/>
                <w:sz w:val="24"/>
                <w:szCs w:val="22"/>
              </w:rPr>
              <w:t>/</w:t>
            </w:r>
            <w:r w:rsidRPr="007E75DE">
              <w:rPr>
                <w:rFonts w:cs="宋体" w:hint="eastAsia"/>
                <w:sz w:val="24"/>
                <w:szCs w:val="22"/>
              </w:rPr>
              <w:t>关门并联动</w:t>
            </w:r>
            <w:r w:rsidRPr="007E75DE">
              <w:rPr>
                <w:rFonts w:cs="宋体" w:hint="eastAsia"/>
                <w:sz w:val="24"/>
                <w:szCs w:val="22"/>
              </w:rPr>
              <w:t>C/S</w:t>
            </w:r>
            <w:r w:rsidRPr="007E75DE">
              <w:rPr>
                <w:rFonts w:cs="宋体" w:hint="eastAsia"/>
                <w:sz w:val="24"/>
                <w:szCs w:val="22"/>
              </w:rPr>
              <w:t>客户端查看实时视频画面。</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支持门禁权限下发，认证方式可设置为证件、人脸、指纹、密码单独或组合认证；支持将门禁权限下发到设备，可设置固定时间、固定次数自动下发门禁权限。</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支持对门禁事件进行订阅、查询并联动动作，门禁设备可在电子地图上显示；支持对人员出入事件和设备事件进行查询，将人员通行记录分为内部人员、外部人员、陌生人员。</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支持扩展入侵报警、巡更、访客管理、可视对讲功能。</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18</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红外半球</w:t>
            </w:r>
          </w:p>
        </w:tc>
        <w:tc>
          <w:tcPr>
            <w:tcW w:w="4349" w:type="dxa"/>
            <w:vAlign w:val="center"/>
          </w:tcPr>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支持输出</w:t>
            </w:r>
            <w:r w:rsidRPr="007E75DE">
              <w:rPr>
                <w:rFonts w:cs="宋体" w:hint="eastAsia"/>
                <w:kern w:val="0"/>
                <w:sz w:val="24"/>
                <w:szCs w:val="22"/>
                <w:lang w:bidi="ar"/>
              </w:rPr>
              <w:t>2560</w:t>
            </w:r>
            <w:r w:rsidRPr="007E75DE">
              <w:rPr>
                <w:rFonts w:cs="宋体" w:hint="eastAsia"/>
                <w:kern w:val="0"/>
                <w:sz w:val="24"/>
                <w:szCs w:val="22"/>
                <w:lang w:bidi="ar"/>
              </w:rPr>
              <w:t>×</w:t>
            </w:r>
            <w:r w:rsidRPr="007E75DE">
              <w:rPr>
                <w:rFonts w:cs="宋体" w:hint="eastAsia"/>
                <w:kern w:val="0"/>
                <w:sz w:val="24"/>
                <w:szCs w:val="22"/>
                <w:lang w:bidi="ar"/>
              </w:rPr>
              <w:t>1440@25fps</w:t>
            </w:r>
            <w:r w:rsidRPr="007E75DE">
              <w:rPr>
                <w:rFonts w:cs="宋体" w:hint="eastAsia"/>
                <w:kern w:val="0"/>
                <w:sz w:val="24"/>
                <w:szCs w:val="22"/>
                <w:lang w:bidi="ar"/>
              </w:rPr>
              <w:t>码流。</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像元尺寸不小于</w:t>
            </w:r>
            <w:r w:rsidRPr="007E75DE">
              <w:rPr>
                <w:rFonts w:cs="宋体" w:hint="eastAsia"/>
                <w:kern w:val="0"/>
                <w:sz w:val="24"/>
                <w:szCs w:val="22"/>
                <w:lang w:bidi="ar"/>
              </w:rPr>
              <w:t>2.9um</w:t>
            </w:r>
            <w:r w:rsidRPr="007E75DE">
              <w:rPr>
                <w:rFonts w:cs="宋体" w:hint="eastAsia"/>
                <w:kern w:val="0"/>
                <w:sz w:val="24"/>
                <w:szCs w:val="22"/>
                <w:lang w:bidi="ar"/>
              </w:rPr>
              <w:t>×</w:t>
            </w:r>
            <w:r w:rsidRPr="007E75DE">
              <w:rPr>
                <w:rFonts w:cs="宋体" w:hint="eastAsia"/>
                <w:kern w:val="0"/>
                <w:sz w:val="24"/>
                <w:szCs w:val="22"/>
                <w:lang w:bidi="ar"/>
              </w:rPr>
              <w:t>2.9um</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最低照度彩色不大于</w:t>
            </w:r>
            <w:r w:rsidRPr="007E75DE">
              <w:rPr>
                <w:rFonts w:cs="宋体" w:hint="eastAsia"/>
                <w:kern w:val="0"/>
                <w:sz w:val="24"/>
                <w:szCs w:val="22"/>
                <w:lang w:bidi="ar"/>
              </w:rPr>
              <w:t>0.0002lx</w:t>
            </w:r>
            <w:r w:rsidRPr="007E75DE">
              <w:rPr>
                <w:rFonts w:cs="宋体" w:hint="eastAsia"/>
                <w:kern w:val="0"/>
                <w:sz w:val="24"/>
                <w:szCs w:val="22"/>
                <w:lang w:bidi="ar"/>
              </w:rPr>
              <w:t>，黑白不大于</w:t>
            </w:r>
            <w:r w:rsidRPr="007E75DE">
              <w:rPr>
                <w:rFonts w:cs="宋体" w:hint="eastAsia"/>
                <w:kern w:val="0"/>
                <w:sz w:val="24"/>
                <w:szCs w:val="22"/>
                <w:lang w:bidi="ar"/>
              </w:rPr>
              <w:t>0.0001lx</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w:t>
            </w:r>
            <w:r w:rsidRPr="007E75DE">
              <w:rPr>
                <w:rFonts w:cs="宋体" w:hint="eastAsia"/>
                <w:kern w:val="0"/>
                <w:sz w:val="24"/>
                <w:szCs w:val="22"/>
                <w:lang w:bidi="ar"/>
              </w:rPr>
              <w:t>2.7-13.5mm</w:t>
            </w:r>
            <w:r w:rsidRPr="007E75DE">
              <w:rPr>
                <w:rFonts w:cs="宋体" w:hint="eastAsia"/>
                <w:kern w:val="0"/>
                <w:sz w:val="24"/>
                <w:szCs w:val="22"/>
                <w:lang w:bidi="ar"/>
              </w:rPr>
              <w:t>电动变焦镜头。</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H.264</w:t>
            </w:r>
            <w:r w:rsidRPr="007E75DE">
              <w:rPr>
                <w:rFonts w:cs="宋体" w:hint="eastAsia"/>
                <w:kern w:val="0"/>
                <w:sz w:val="24"/>
                <w:szCs w:val="22"/>
                <w:lang w:bidi="ar"/>
              </w:rPr>
              <w:t>、</w:t>
            </w:r>
            <w:r w:rsidRPr="007E75DE">
              <w:rPr>
                <w:rFonts w:cs="宋体" w:hint="eastAsia"/>
                <w:kern w:val="0"/>
                <w:sz w:val="24"/>
                <w:szCs w:val="22"/>
                <w:lang w:bidi="ar"/>
              </w:rPr>
              <w:t>H.265</w:t>
            </w:r>
            <w:r w:rsidRPr="007E75DE">
              <w:rPr>
                <w:rFonts w:cs="宋体" w:hint="eastAsia"/>
                <w:kern w:val="0"/>
                <w:sz w:val="24"/>
                <w:szCs w:val="22"/>
                <w:lang w:bidi="ar"/>
              </w:rPr>
              <w:t>、</w:t>
            </w:r>
            <w:r w:rsidRPr="007E75DE">
              <w:rPr>
                <w:rFonts w:cs="宋体" w:hint="eastAsia"/>
                <w:kern w:val="0"/>
                <w:sz w:val="24"/>
                <w:szCs w:val="22"/>
                <w:lang w:bidi="ar"/>
              </w:rPr>
              <w:t>MJPEG</w:t>
            </w:r>
            <w:r w:rsidRPr="007E75DE">
              <w:rPr>
                <w:rFonts w:cs="宋体" w:hint="eastAsia"/>
                <w:kern w:val="0"/>
                <w:sz w:val="24"/>
                <w:szCs w:val="22"/>
                <w:lang w:bidi="ar"/>
              </w:rPr>
              <w:t>视频编码格式。</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同一静止场景相同图像质量下，设备在</w:t>
            </w:r>
            <w:r w:rsidRPr="007E75DE">
              <w:rPr>
                <w:rFonts w:cs="宋体" w:hint="eastAsia"/>
                <w:kern w:val="0"/>
                <w:sz w:val="24"/>
                <w:szCs w:val="22"/>
                <w:lang w:bidi="ar"/>
              </w:rPr>
              <w:t>H.265</w:t>
            </w:r>
            <w:r w:rsidRPr="007E75DE">
              <w:rPr>
                <w:rFonts w:cs="宋体" w:hint="eastAsia"/>
                <w:kern w:val="0"/>
                <w:sz w:val="24"/>
                <w:szCs w:val="22"/>
                <w:lang w:bidi="ar"/>
              </w:rPr>
              <w:t>编码方式时，开启智能编码功能和不开启智能编码相比，码率节约</w:t>
            </w:r>
            <w:r w:rsidRPr="007E75DE">
              <w:rPr>
                <w:rFonts w:cs="宋体" w:hint="eastAsia"/>
                <w:kern w:val="0"/>
                <w:sz w:val="24"/>
                <w:szCs w:val="22"/>
                <w:lang w:bidi="ar"/>
              </w:rPr>
              <w:t>80%</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在分辨率</w:t>
            </w:r>
            <w:r w:rsidRPr="007E75DE">
              <w:rPr>
                <w:rFonts w:cs="宋体" w:hint="eastAsia"/>
                <w:kern w:val="0"/>
                <w:sz w:val="24"/>
                <w:szCs w:val="22"/>
                <w:lang w:bidi="ar"/>
              </w:rPr>
              <w:t>1920</w:t>
            </w:r>
            <w:r w:rsidRPr="007E75DE">
              <w:rPr>
                <w:rFonts w:cs="宋体" w:hint="eastAsia"/>
                <w:kern w:val="0"/>
                <w:sz w:val="24"/>
                <w:szCs w:val="22"/>
                <w:lang w:bidi="ar"/>
              </w:rPr>
              <w:t>×</w:t>
            </w:r>
            <w:r w:rsidRPr="007E75DE">
              <w:rPr>
                <w:rFonts w:cs="宋体" w:hint="eastAsia"/>
                <w:kern w:val="0"/>
                <w:sz w:val="24"/>
                <w:szCs w:val="22"/>
                <w:lang w:bidi="ar"/>
              </w:rPr>
              <w:t>1080@25fps</w:t>
            </w:r>
            <w:r w:rsidRPr="007E75DE">
              <w:rPr>
                <w:rFonts w:cs="宋体" w:hint="eastAsia"/>
                <w:kern w:val="0"/>
                <w:sz w:val="24"/>
                <w:szCs w:val="22"/>
                <w:lang w:bidi="ar"/>
              </w:rPr>
              <w:t>，码流设置为</w:t>
            </w:r>
            <w:r w:rsidRPr="007E75DE">
              <w:rPr>
                <w:rFonts w:cs="宋体" w:hint="eastAsia"/>
                <w:kern w:val="0"/>
                <w:sz w:val="24"/>
                <w:szCs w:val="22"/>
                <w:lang w:bidi="ar"/>
              </w:rPr>
              <w:t>1Mbps</w:t>
            </w:r>
            <w:r w:rsidRPr="007E75DE">
              <w:rPr>
                <w:rFonts w:cs="宋体" w:hint="eastAsia"/>
                <w:kern w:val="0"/>
                <w:sz w:val="24"/>
                <w:szCs w:val="22"/>
                <w:lang w:bidi="ar"/>
              </w:rPr>
              <w:t>时，视频传输延时不大于</w:t>
            </w:r>
            <w:r w:rsidRPr="007E75DE">
              <w:rPr>
                <w:rFonts w:cs="宋体" w:hint="eastAsia"/>
                <w:kern w:val="0"/>
                <w:sz w:val="24"/>
                <w:szCs w:val="22"/>
                <w:lang w:bidi="ar"/>
              </w:rPr>
              <w:t>60ms</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周界防范功能，当区域入侵、越界侦测、进入区域、离开区域报警布防开启后，出现行人、非机动车、机动车目标时能触发报警，当检测区域中篮球滚动、小狗移动、树叶晃动及光线明暗变化时不会触发报警。</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支持侧脸过滤功能，可过滤上下、左右角度达到预设值的人脸。</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支持数据感知功能，在</w:t>
            </w:r>
            <w:r w:rsidRPr="007E75DE">
              <w:rPr>
                <w:rFonts w:cs="宋体" w:hint="eastAsia"/>
                <w:kern w:val="0"/>
                <w:sz w:val="24"/>
                <w:szCs w:val="22"/>
                <w:lang w:bidi="ar"/>
              </w:rPr>
              <w:t xml:space="preserve">IE </w:t>
            </w:r>
            <w:r w:rsidRPr="007E75DE">
              <w:rPr>
                <w:rFonts w:cs="宋体" w:hint="eastAsia"/>
                <w:kern w:val="0"/>
                <w:sz w:val="24"/>
                <w:szCs w:val="22"/>
                <w:lang w:bidi="ar"/>
              </w:rPr>
              <w:t>浏览器下，重启事件记录可包括正常重启和异常重启</w:t>
            </w:r>
            <w:r w:rsidRPr="007E75DE">
              <w:rPr>
                <w:rFonts w:cs="宋体" w:hint="eastAsia"/>
                <w:kern w:val="0"/>
                <w:sz w:val="24"/>
                <w:szCs w:val="22"/>
                <w:lang w:bidi="ar"/>
              </w:rPr>
              <w:t>2</w:t>
            </w:r>
            <w:r w:rsidRPr="007E75DE">
              <w:rPr>
                <w:rFonts w:cs="宋体" w:hint="eastAsia"/>
                <w:kern w:val="0"/>
                <w:sz w:val="24"/>
                <w:szCs w:val="22"/>
                <w:lang w:bidi="ar"/>
              </w:rPr>
              <w:t>种类型。正常重启可记录重启的时间、服务类型、用户名、</w:t>
            </w:r>
            <w:r w:rsidRPr="007E75DE">
              <w:rPr>
                <w:rFonts w:cs="宋体" w:hint="eastAsia"/>
                <w:kern w:val="0"/>
                <w:sz w:val="24"/>
                <w:szCs w:val="22"/>
                <w:lang w:bidi="ar"/>
              </w:rPr>
              <w:t>IP/</w:t>
            </w:r>
            <w:r w:rsidRPr="007E75DE">
              <w:rPr>
                <w:rFonts w:cs="宋体" w:hint="eastAsia"/>
                <w:kern w:val="0"/>
                <w:sz w:val="24"/>
                <w:szCs w:val="22"/>
                <w:lang w:bidi="ar"/>
              </w:rPr>
              <w:t>域名信息；异常重启可记录重启时间、异常类型信息。</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设备具有耀光抑制功能，耀光区域≤</w:t>
            </w:r>
            <w:r w:rsidRPr="007E75DE">
              <w:rPr>
                <w:rFonts w:cs="宋体" w:hint="eastAsia"/>
                <w:kern w:val="0"/>
                <w:sz w:val="24"/>
                <w:szCs w:val="22"/>
                <w:lang w:bidi="ar"/>
              </w:rPr>
              <w:t>1%</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样机内置</w:t>
            </w:r>
            <w:r w:rsidRPr="007E75DE">
              <w:rPr>
                <w:rFonts w:cs="宋体" w:hint="eastAsia"/>
                <w:kern w:val="0"/>
                <w:sz w:val="24"/>
                <w:szCs w:val="22"/>
                <w:lang w:bidi="ar"/>
              </w:rPr>
              <w:t>3</w:t>
            </w:r>
            <w:r w:rsidRPr="007E75DE">
              <w:rPr>
                <w:rFonts w:cs="宋体" w:hint="eastAsia"/>
                <w:kern w:val="0"/>
                <w:sz w:val="24"/>
                <w:szCs w:val="22"/>
                <w:lang w:bidi="ar"/>
              </w:rPr>
              <w:t>个双半弧形鳞片状镜面反射式补光灯，补光灯开启后正面不可见补光灯灯珠。</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灯珠朝向与样机照射方向不同，补光灯开启后，灯光应均匀无波纹、圆环状、麻点状、条纹状和不规则亮斑。</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红外补光距离不小于</w:t>
            </w:r>
            <w:r w:rsidRPr="007E75DE">
              <w:rPr>
                <w:rFonts w:cs="宋体" w:hint="eastAsia"/>
                <w:kern w:val="0"/>
                <w:sz w:val="24"/>
                <w:szCs w:val="22"/>
                <w:lang w:bidi="ar"/>
              </w:rPr>
              <w:t>50</w:t>
            </w:r>
            <w:r w:rsidRPr="007E75DE">
              <w:rPr>
                <w:rFonts w:cs="宋体" w:hint="eastAsia"/>
                <w:kern w:val="0"/>
                <w:sz w:val="24"/>
                <w:szCs w:val="22"/>
                <w:lang w:bidi="ar"/>
              </w:rPr>
              <w:t>米。</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需支持</w:t>
            </w:r>
            <w:r w:rsidRPr="007E75DE">
              <w:rPr>
                <w:rFonts w:cs="宋体" w:hint="eastAsia"/>
                <w:kern w:val="0"/>
                <w:sz w:val="24"/>
                <w:szCs w:val="22"/>
                <w:lang w:bidi="ar"/>
              </w:rPr>
              <w:t>IP67</w:t>
            </w:r>
            <w:r w:rsidRPr="007E75DE">
              <w:rPr>
                <w:rFonts w:cs="宋体" w:hint="eastAsia"/>
                <w:kern w:val="0"/>
                <w:sz w:val="24"/>
                <w:szCs w:val="22"/>
                <w:lang w:bidi="ar"/>
              </w:rPr>
              <w:t>防护等级。</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19</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POE</w:t>
            </w:r>
            <w:r w:rsidRPr="007E75DE">
              <w:rPr>
                <w:rFonts w:cs="宋体" w:hint="eastAsia"/>
                <w:kern w:val="0"/>
                <w:sz w:val="24"/>
                <w:szCs w:val="22"/>
                <w:lang w:bidi="ar"/>
              </w:rPr>
              <w:t>交换机</w:t>
            </w:r>
          </w:p>
        </w:tc>
        <w:tc>
          <w:tcPr>
            <w:tcW w:w="4349" w:type="dxa"/>
            <w:vAlign w:val="center"/>
          </w:tcPr>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w:t>
            </w:r>
            <w:r w:rsidRPr="007E75DE">
              <w:rPr>
                <w:rFonts w:cs="宋体" w:hint="eastAsia"/>
                <w:kern w:val="0"/>
                <w:sz w:val="24"/>
                <w:szCs w:val="22"/>
                <w:lang w:bidi="ar"/>
              </w:rPr>
              <w:t>8</w:t>
            </w:r>
            <w:r w:rsidRPr="007E75DE">
              <w:rPr>
                <w:rFonts w:cs="宋体" w:hint="eastAsia"/>
                <w:kern w:val="0"/>
                <w:sz w:val="24"/>
                <w:szCs w:val="22"/>
                <w:lang w:bidi="ar"/>
              </w:rPr>
              <w:t>个千兆</w:t>
            </w:r>
            <w:r w:rsidRPr="007E75DE">
              <w:rPr>
                <w:rFonts w:cs="宋体" w:hint="eastAsia"/>
                <w:kern w:val="0"/>
                <w:sz w:val="24"/>
                <w:szCs w:val="22"/>
                <w:lang w:bidi="ar"/>
              </w:rPr>
              <w:t>PoE</w:t>
            </w:r>
            <w:r w:rsidRPr="007E75DE">
              <w:rPr>
                <w:rFonts w:cs="宋体" w:hint="eastAsia"/>
                <w:kern w:val="0"/>
                <w:sz w:val="24"/>
                <w:szCs w:val="22"/>
                <w:lang w:bidi="ar"/>
              </w:rPr>
              <w:t>电口，</w:t>
            </w:r>
            <w:r w:rsidRPr="007E75DE">
              <w:rPr>
                <w:rFonts w:cs="宋体" w:hint="eastAsia"/>
                <w:kern w:val="0"/>
                <w:sz w:val="24"/>
                <w:szCs w:val="22"/>
                <w:lang w:bidi="ar"/>
              </w:rPr>
              <w:t>1</w:t>
            </w:r>
            <w:r w:rsidRPr="007E75DE">
              <w:rPr>
                <w:rFonts w:cs="宋体" w:hint="eastAsia"/>
                <w:kern w:val="0"/>
                <w:sz w:val="24"/>
                <w:szCs w:val="22"/>
                <w:lang w:bidi="ar"/>
              </w:rPr>
              <w:t>个千兆电口，</w:t>
            </w:r>
            <w:r w:rsidRPr="007E75DE">
              <w:rPr>
                <w:rFonts w:cs="宋体" w:hint="eastAsia"/>
                <w:kern w:val="0"/>
                <w:sz w:val="24"/>
                <w:szCs w:val="22"/>
                <w:lang w:bidi="ar"/>
              </w:rPr>
              <w:t>1</w:t>
            </w:r>
            <w:r w:rsidRPr="007E75DE">
              <w:rPr>
                <w:rFonts w:cs="宋体" w:hint="eastAsia"/>
                <w:kern w:val="0"/>
                <w:sz w:val="24"/>
                <w:szCs w:val="22"/>
                <w:lang w:bidi="ar"/>
              </w:rPr>
              <w:t>个千兆光口</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交换容量</w:t>
            </w:r>
            <w:r w:rsidRPr="007E75DE">
              <w:rPr>
                <w:rFonts w:cs="宋体" w:hint="eastAsia"/>
                <w:kern w:val="0"/>
                <w:sz w:val="24"/>
                <w:szCs w:val="22"/>
                <w:lang w:bidi="ar"/>
              </w:rPr>
              <w:t xml:space="preserve"> 20 Gbps</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包转发率</w:t>
            </w:r>
            <w:r w:rsidRPr="007E75DE">
              <w:rPr>
                <w:rFonts w:cs="宋体" w:hint="eastAsia"/>
                <w:kern w:val="0"/>
                <w:sz w:val="24"/>
                <w:szCs w:val="22"/>
                <w:lang w:bidi="ar"/>
              </w:rPr>
              <w:t xml:space="preserve"> 14.88 Mpps</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IEEE 802.3at/af</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端口最大供电功率：</w:t>
            </w:r>
            <w:r w:rsidRPr="007E75DE">
              <w:rPr>
                <w:rFonts w:cs="宋体" w:hint="eastAsia"/>
                <w:kern w:val="0"/>
                <w:sz w:val="24"/>
                <w:szCs w:val="22"/>
                <w:lang w:bidi="ar"/>
              </w:rPr>
              <w:t>30W</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整机最大供电功率：</w:t>
            </w:r>
            <w:r w:rsidRPr="007E75DE">
              <w:rPr>
                <w:rFonts w:cs="宋体" w:hint="eastAsia"/>
                <w:kern w:val="0"/>
                <w:sz w:val="24"/>
                <w:szCs w:val="22"/>
                <w:lang w:bidi="ar"/>
              </w:rPr>
              <w:t>60W</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20</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硬盘录像机</w:t>
            </w:r>
          </w:p>
        </w:tc>
        <w:tc>
          <w:tcPr>
            <w:tcW w:w="4349" w:type="dxa"/>
            <w:vAlign w:val="center"/>
          </w:tcPr>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内置通过国家密码局检测认证的安全芯片，支持</w:t>
            </w:r>
            <w:r w:rsidRPr="007E75DE">
              <w:rPr>
                <w:rFonts w:cs="宋体" w:hint="eastAsia"/>
                <w:kern w:val="0"/>
                <w:sz w:val="24"/>
                <w:szCs w:val="22"/>
                <w:lang w:bidi="ar"/>
              </w:rPr>
              <w:t>SM2/SM3/SM4</w:t>
            </w:r>
            <w:r w:rsidRPr="007E75DE">
              <w:rPr>
                <w:rFonts w:cs="宋体" w:hint="eastAsia"/>
                <w:kern w:val="0"/>
                <w:sz w:val="24"/>
                <w:szCs w:val="22"/>
                <w:lang w:bidi="ar"/>
              </w:rPr>
              <w:t>等国家商用密码算法</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支持基于数字证书的设备接入认证能力</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支持基于国家商用密码算法的信令认证能力</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支持符合国家商用密码算法标准的证书请求文件导出</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支持符合国家商用密码算法标准的数字证书导入管理，用于平台</w:t>
            </w:r>
            <w:r w:rsidRPr="007E75DE">
              <w:rPr>
                <w:rFonts w:cs="宋体" w:hint="eastAsia"/>
                <w:kern w:val="0"/>
                <w:sz w:val="24"/>
                <w:szCs w:val="22"/>
                <w:lang w:bidi="ar"/>
              </w:rPr>
              <w:t>/</w:t>
            </w:r>
            <w:r w:rsidRPr="007E75DE">
              <w:rPr>
                <w:rFonts w:cs="宋体" w:hint="eastAsia"/>
                <w:kern w:val="0"/>
                <w:sz w:val="24"/>
                <w:szCs w:val="22"/>
                <w:lang w:bidi="ar"/>
              </w:rPr>
              <w:t>设备接入认证</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内置二级密码模块，可配套加密平台，满足密评三级视频数据存储完整性要求</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支持芯片安全校验能力，包括随机数有效性检测，算法符合性检测等</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支持算法安全校验能力，包括开机自检，使用时自检和定期自检等</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存储接口：</w:t>
            </w:r>
            <w:r w:rsidRPr="007E75DE">
              <w:rPr>
                <w:rFonts w:cs="宋体" w:hint="eastAsia"/>
                <w:kern w:val="0"/>
                <w:sz w:val="24"/>
                <w:szCs w:val="22"/>
                <w:lang w:bidi="ar"/>
              </w:rPr>
              <w:t>9</w:t>
            </w:r>
            <w:r w:rsidRPr="007E75DE">
              <w:rPr>
                <w:rFonts w:cs="宋体" w:hint="eastAsia"/>
                <w:kern w:val="0"/>
                <w:sz w:val="24"/>
                <w:szCs w:val="22"/>
                <w:lang w:bidi="ar"/>
              </w:rPr>
              <w:t>个</w:t>
            </w:r>
            <w:r w:rsidRPr="007E75DE">
              <w:rPr>
                <w:rFonts w:cs="宋体" w:hint="eastAsia"/>
                <w:kern w:val="0"/>
                <w:sz w:val="24"/>
                <w:szCs w:val="22"/>
                <w:lang w:bidi="ar"/>
              </w:rPr>
              <w:t>SATA</w:t>
            </w:r>
            <w:r w:rsidRPr="007E75DE">
              <w:rPr>
                <w:rFonts w:cs="宋体" w:hint="eastAsia"/>
                <w:kern w:val="0"/>
                <w:sz w:val="24"/>
                <w:szCs w:val="22"/>
                <w:lang w:bidi="ar"/>
              </w:rPr>
              <w:t>接口，配置</w:t>
            </w:r>
            <w:r w:rsidRPr="007E75DE">
              <w:rPr>
                <w:rFonts w:cs="宋体" w:hint="eastAsia"/>
                <w:kern w:val="0"/>
                <w:sz w:val="24"/>
                <w:szCs w:val="22"/>
                <w:lang w:bidi="ar"/>
              </w:rPr>
              <w:t>1</w:t>
            </w:r>
            <w:r w:rsidRPr="007E75DE">
              <w:rPr>
                <w:rFonts w:cs="宋体" w:hint="eastAsia"/>
                <w:kern w:val="0"/>
                <w:sz w:val="24"/>
                <w:szCs w:val="22"/>
                <w:lang w:bidi="ar"/>
              </w:rPr>
              <w:t>块</w:t>
            </w:r>
            <w:r w:rsidRPr="007E75DE">
              <w:rPr>
                <w:rFonts w:cs="宋体" w:hint="eastAsia"/>
                <w:kern w:val="0"/>
                <w:sz w:val="24"/>
                <w:szCs w:val="22"/>
                <w:lang w:bidi="ar"/>
              </w:rPr>
              <w:t>12TB</w:t>
            </w:r>
            <w:r w:rsidRPr="007E75DE">
              <w:rPr>
                <w:rFonts w:cs="宋体" w:hint="eastAsia"/>
                <w:kern w:val="0"/>
                <w:sz w:val="24"/>
                <w:szCs w:val="22"/>
                <w:lang w:bidi="ar"/>
              </w:rPr>
              <w:t>硬盘</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视频接口：</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HDMI</w:t>
            </w:r>
            <w:r w:rsidRPr="007E75DE">
              <w:rPr>
                <w:rFonts w:cs="宋体" w:hint="eastAsia"/>
                <w:kern w:val="0"/>
                <w:sz w:val="24"/>
                <w:szCs w:val="22"/>
                <w:lang w:bidi="ar"/>
              </w:rPr>
              <w:t>，</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VGA</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网络接口：</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RJ45 10/100/1000Mbps</w:t>
            </w:r>
            <w:r w:rsidRPr="007E75DE">
              <w:rPr>
                <w:rFonts w:cs="宋体" w:hint="eastAsia"/>
                <w:kern w:val="0"/>
                <w:sz w:val="24"/>
                <w:szCs w:val="22"/>
                <w:lang w:bidi="ar"/>
              </w:rPr>
              <w:t>自适应以太网口</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报警接口：</w:t>
            </w:r>
            <w:r w:rsidRPr="007E75DE">
              <w:rPr>
                <w:rFonts w:cs="宋体" w:hint="eastAsia"/>
                <w:kern w:val="0"/>
                <w:sz w:val="24"/>
                <w:szCs w:val="22"/>
                <w:lang w:bidi="ar"/>
              </w:rPr>
              <w:t>16</w:t>
            </w:r>
            <w:r w:rsidRPr="007E75DE">
              <w:rPr>
                <w:rFonts w:cs="宋体" w:hint="eastAsia"/>
                <w:kern w:val="0"/>
                <w:sz w:val="24"/>
                <w:szCs w:val="22"/>
                <w:lang w:bidi="ar"/>
              </w:rPr>
              <w:t>路报警输入，</w:t>
            </w:r>
            <w:r w:rsidRPr="007E75DE">
              <w:rPr>
                <w:rFonts w:cs="宋体" w:hint="eastAsia"/>
                <w:kern w:val="0"/>
                <w:sz w:val="24"/>
                <w:szCs w:val="22"/>
                <w:lang w:bidi="ar"/>
              </w:rPr>
              <w:t>9</w:t>
            </w:r>
            <w:r w:rsidRPr="007E75DE">
              <w:rPr>
                <w:rFonts w:cs="宋体" w:hint="eastAsia"/>
                <w:kern w:val="0"/>
                <w:sz w:val="24"/>
                <w:szCs w:val="22"/>
                <w:lang w:bidi="ar"/>
              </w:rPr>
              <w:t>路报警输出（其中第</w:t>
            </w:r>
            <w:r w:rsidRPr="007E75DE">
              <w:rPr>
                <w:rFonts w:cs="宋体" w:hint="eastAsia"/>
                <w:kern w:val="0"/>
                <w:sz w:val="24"/>
                <w:szCs w:val="22"/>
                <w:lang w:bidi="ar"/>
              </w:rPr>
              <w:t>9</w:t>
            </w:r>
            <w:r w:rsidRPr="007E75DE">
              <w:rPr>
                <w:rFonts w:cs="宋体" w:hint="eastAsia"/>
                <w:kern w:val="0"/>
                <w:sz w:val="24"/>
                <w:szCs w:val="22"/>
                <w:lang w:bidi="ar"/>
              </w:rPr>
              <w:t>路支持</w:t>
            </w:r>
            <w:r w:rsidRPr="007E75DE">
              <w:rPr>
                <w:rFonts w:cs="宋体" w:hint="eastAsia"/>
                <w:kern w:val="0"/>
                <w:sz w:val="24"/>
                <w:szCs w:val="22"/>
                <w:lang w:bidi="ar"/>
              </w:rPr>
              <w:t>CTRL 12V</w:t>
            </w:r>
            <w:r w:rsidRPr="007E75DE">
              <w:rPr>
                <w:rFonts w:cs="宋体" w:hint="eastAsia"/>
                <w:kern w:val="0"/>
                <w:sz w:val="24"/>
                <w:szCs w:val="22"/>
                <w:lang w:bidi="ar"/>
              </w:rPr>
              <w:t>）</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反向供电：</w:t>
            </w:r>
            <w:r w:rsidRPr="007E75DE">
              <w:rPr>
                <w:rFonts w:cs="宋体" w:hint="eastAsia"/>
                <w:kern w:val="0"/>
                <w:sz w:val="24"/>
                <w:szCs w:val="22"/>
                <w:lang w:bidi="ar"/>
              </w:rPr>
              <w:t>1</w:t>
            </w:r>
            <w:r w:rsidRPr="007E75DE">
              <w:rPr>
                <w:rFonts w:cs="宋体" w:hint="eastAsia"/>
                <w:kern w:val="0"/>
                <w:sz w:val="24"/>
                <w:szCs w:val="22"/>
                <w:lang w:bidi="ar"/>
              </w:rPr>
              <w:t>路</w:t>
            </w:r>
            <w:r w:rsidRPr="007E75DE">
              <w:rPr>
                <w:rFonts w:cs="宋体" w:hint="eastAsia"/>
                <w:kern w:val="0"/>
                <w:sz w:val="24"/>
                <w:szCs w:val="22"/>
                <w:lang w:bidi="ar"/>
              </w:rPr>
              <w:t>DC12V 1A</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串行接口：</w:t>
            </w:r>
            <w:r w:rsidRPr="007E75DE">
              <w:rPr>
                <w:rFonts w:cs="宋体" w:hint="eastAsia"/>
                <w:kern w:val="0"/>
                <w:sz w:val="24"/>
                <w:szCs w:val="22"/>
                <w:lang w:bidi="ar"/>
              </w:rPr>
              <w:t>1</w:t>
            </w:r>
            <w:r w:rsidRPr="007E75DE">
              <w:rPr>
                <w:rFonts w:cs="宋体" w:hint="eastAsia"/>
                <w:kern w:val="0"/>
                <w:sz w:val="24"/>
                <w:szCs w:val="22"/>
                <w:lang w:bidi="ar"/>
              </w:rPr>
              <w:t>路</w:t>
            </w:r>
            <w:r w:rsidRPr="007E75DE">
              <w:rPr>
                <w:rFonts w:cs="宋体" w:hint="eastAsia"/>
                <w:kern w:val="0"/>
                <w:sz w:val="24"/>
                <w:szCs w:val="22"/>
                <w:lang w:bidi="ar"/>
              </w:rPr>
              <w:t>RS-232</w:t>
            </w:r>
            <w:r w:rsidRPr="007E75DE">
              <w:rPr>
                <w:rFonts w:cs="宋体" w:hint="eastAsia"/>
                <w:kern w:val="0"/>
                <w:sz w:val="24"/>
                <w:szCs w:val="22"/>
                <w:lang w:bidi="ar"/>
              </w:rPr>
              <w:t>接口，</w:t>
            </w:r>
            <w:r w:rsidRPr="007E75DE">
              <w:rPr>
                <w:rFonts w:cs="宋体" w:hint="eastAsia"/>
                <w:kern w:val="0"/>
                <w:sz w:val="24"/>
                <w:szCs w:val="22"/>
                <w:lang w:bidi="ar"/>
              </w:rPr>
              <w:t>1</w:t>
            </w:r>
            <w:r w:rsidRPr="007E75DE">
              <w:rPr>
                <w:rFonts w:cs="宋体" w:hint="eastAsia"/>
                <w:kern w:val="0"/>
                <w:sz w:val="24"/>
                <w:szCs w:val="22"/>
                <w:lang w:bidi="ar"/>
              </w:rPr>
              <w:t>路全双工</w:t>
            </w:r>
            <w:r w:rsidRPr="007E75DE">
              <w:rPr>
                <w:rFonts w:cs="宋体" w:hint="eastAsia"/>
                <w:kern w:val="0"/>
                <w:sz w:val="24"/>
                <w:szCs w:val="22"/>
                <w:lang w:bidi="ar"/>
              </w:rPr>
              <w:t>RS-485</w:t>
            </w:r>
            <w:r w:rsidRPr="007E75DE">
              <w:rPr>
                <w:rFonts w:cs="宋体" w:hint="eastAsia"/>
                <w:kern w:val="0"/>
                <w:sz w:val="24"/>
                <w:szCs w:val="22"/>
                <w:lang w:bidi="ar"/>
              </w:rPr>
              <w:t>接口</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USB</w:t>
            </w:r>
            <w:r w:rsidRPr="007E75DE">
              <w:rPr>
                <w:rFonts w:cs="宋体" w:hint="eastAsia"/>
                <w:kern w:val="0"/>
                <w:sz w:val="24"/>
                <w:szCs w:val="22"/>
                <w:lang w:bidi="ar"/>
              </w:rPr>
              <w:t>接口：</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USB 2.0</w:t>
            </w:r>
            <w:r w:rsidRPr="007E75DE">
              <w:rPr>
                <w:rFonts w:cs="宋体" w:hint="eastAsia"/>
                <w:kern w:val="0"/>
                <w:sz w:val="24"/>
                <w:szCs w:val="22"/>
                <w:lang w:bidi="ar"/>
              </w:rPr>
              <w:t>，</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USB 3.0</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扩展接口：</w:t>
            </w:r>
            <w:r w:rsidRPr="007E75DE">
              <w:rPr>
                <w:rFonts w:cs="宋体" w:hint="eastAsia"/>
                <w:kern w:val="0"/>
                <w:sz w:val="24"/>
                <w:szCs w:val="22"/>
                <w:lang w:bidi="ar"/>
              </w:rPr>
              <w:t>1</w:t>
            </w:r>
            <w:r w:rsidRPr="007E75DE">
              <w:rPr>
                <w:rFonts w:cs="宋体" w:hint="eastAsia"/>
                <w:kern w:val="0"/>
                <w:sz w:val="24"/>
                <w:szCs w:val="22"/>
                <w:lang w:bidi="ar"/>
              </w:rPr>
              <w:t>×</w:t>
            </w:r>
            <w:r w:rsidRPr="007E75DE">
              <w:rPr>
                <w:rFonts w:cs="宋体" w:hint="eastAsia"/>
                <w:kern w:val="0"/>
                <w:sz w:val="24"/>
                <w:szCs w:val="22"/>
                <w:lang w:bidi="ar"/>
              </w:rPr>
              <w:t>eSATA</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输入带宽：</w:t>
            </w:r>
            <w:r w:rsidRPr="007E75DE">
              <w:rPr>
                <w:rFonts w:cs="宋体" w:hint="eastAsia"/>
                <w:kern w:val="0"/>
                <w:sz w:val="24"/>
                <w:szCs w:val="22"/>
                <w:lang w:bidi="ar"/>
              </w:rPr>
              <w:t>320Mbps</w:t>
            </w:r>
            <w:r w:rsidRPr="007E75DE">
              <w:rPr>
                <w:rFonts w:cs="宋体" w:hint="eastAsia"/>
                <w:kern w:val="0"/>
                <w:sz w:val="24"/>
                <w:szCs w:val="22"/>
                <w:lang w:bidi="ar"/>
              </w:rPr>
              <w:t>（开启</w:t>
            </w:r>
            <w:r w:rsidRPr="007E75DE">
              <w:rPr>
                <w:rFonts w:cs="宋体" w:hint="eastAsia"/>
                <w:kern w:val="0"/>
                <w:sz w:val="24"/>
                <w:szCs w:val="22"/>
                <w:lang w:bidi="ar"/>
              </w:rPr>
              <w:t>RAID</w:t>
            </w:r>
            <w:r w:rsidRPr="007E75DE">
              <w:rPr>
                <w:rFonts w:cs="宋体" w:hint="eastAsia"/>
                <w:kern w:val="0"/>
                <w:sz w:val="24"/>
                <w:szCs w:val="22"/>
                <w:lang w:bidi="ar"/>
              </w:rPr>
              <w:t>后为</w:t>
            </w:r>
            <w:r w:rsidRPr="007E75DE">
              <w:rPr>
                <w:rFonts w:cs="宋体" w:hint="eastAsia"/>
                <w:kern w:val="0"/>
                <w:sz w:val="24"/>
                <w:szCs w:val="22"/>
                <w:lang w:bidi="ar"/>
              </w:rPr>
              <w:t>200Mbps</w:t>
            </w:r>
            <w:r w:rsidRPr="007E75DE">
              <w:rPr>
                <w:rFonts w:cs="宋体" w:hint="eastAsia"/>
                <w:kern w:val="0"/>
                <w:sz w:val="24"/>
                <w:szCs w:val="22"/>
                <w:lang w:bidi="ar"/>
              </w:rPr>
              <w:t>）</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输出带宽：</w:t>
            </w:r>
            <w:r w:rsidRPr="007E75DE">
              <w:rPr>
                <w:rFonts w:cs="宋体" w:hint="eastAsia"/>
                <w:kern w:val="0"/>
                <w:sz w:val="24"/>
                <w:szCs w:val="22"/>
                <w:lang w:bidi="ar"/>
              </w:rPr>
              <w:t>256Mbps</w:t>
            </w:r>
            <w:r w:rsidRPr="007E75DE">
              <w:rPr>
                <w:rFonts w:cs="宋体" w:hint="eastAsia"/>
                <w:kern w:val="0"/>
                <w:sz w:val="24"/>
                <w:szCs w:val="22"/>
                <w:lang w:bidi="ar"/>
              </w:rPr>
              <w:t>（开启</w:t>
            </w:r>
            <w:r w:rsidRPr="007E75DE">
              <w:rPr>
                <w:rFonts w:cs="宋体" w:hint="eastAsia"/>
                <w:kern w:val="0"/>
                <w:sz w:val="24"/>
                <w:szCs w:val="22"/>
                <w:lang w:bidi="ar"/>
              </w:rPr>
              <w:t>RAID</w:t>
            </w:r>
            <w:r w:rsidRPr="007E75DE">
              <w:rPr>
                <w:rFonts w:cs="宋体" w:hint="eastAsia"/>
                <w:kern w:val="0"/>
                <w:sz w:val="24"/>
                <w:szCs w:val="22"/>
                <w:lang w:bidi="ar"/>
              </w:rPr>
              <w:t>后为</w:t>
            </w:r>
            <w:r w:rsidRPr="007E75DE">
              <w:rPr>
                <w:rFonts w:cs="宋体" w:hint="eastAsia"/>
                <w:kern w:val="0"/>
                <w:sz w:val="24"/>
                <w:szCs w:val="22"/>
                <w:lang w:bidi="ar"/>
              </w:rPr>
              <w:t>200Mbps</w:t>
            </w:r>
            <w:r w:rsidRPr="007E75DE">
              <w:rPr>
                <w:rFonts w:cs="宋体" w:hint="eastAsia"/>
                <w:kern w:val="0"/>
                <w:sz w:val="24"/>
                <w:szCs w:val="22"/>
                <w:lang w:bidi="ar"/>
              </w:rPr>
              <w:t>）</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接入能力：</w:t>
            </w:r>
            <w:r w:rsidRPr="007E75DE">
              <w:rPr>
                <w:rFonts w:cs="宋体" w:hint="eastAsia"/>
                <w:kern w:val="0"/>
                <w:sz w:val="24"/>
                <w:szCs w:val="22"/>
                <w:lang w:bidi="ar"/>
              </w:rPr>
              <w:t>32</w:t>
            </w:r>
            <w:r w:rsidRPr="007E75DE">
              <w:rPr>
                <w:rFonts w:cs="宋体" w:hint="eastAsia"/>
                <w:kern w:val="0"/>
                <w:sz w:val="24"/>
                <w:szCs w:val="22"/>
                <w:lang w:bidi="ar"/>
              </w:rPr>
              <w:t>路</w:t>
            </w:r>
            <w:r w:rsidRPr="007E75DE">
              <w:rPr>
                <w:rFonts w:cs="宋体" w:hint="eastAsia"/>
                <w:kern w:val="0"/>
                <w:sz w:val="24"/>
                <w:szCs w:val="22"/>
                <w:lang w:bidi="ar"/>
              </w:rPr>
              <w:t>H.264</w:t>
            </w:r>
            <w:r w:rsidRPr="007E75DE">
              <w:rPr>
                <w:rFonts w:cs="宋体" w:hint="eastAsia"/>
                <w:kern w:val="0"/>
                <w:sz w:val="24"/>
                <w:szCs w:val="22"/>
                <w:lang w:bidi="ar"/>
              </w:rPr>
              <w:t>、</w:t>
            </w:r>
            <w:r w:rsidRPr="007E75DE">
              <w:rPr>
                <w:rFonts w:cs="宋体" w:hint="eastAsia"/>
                <w:kern w:val="0"/>
                <w:sz w:val="24"/>
                <w:szCs w:val="22"/>
                <w:lang w:bidi="ar"/>
              </w:rPr>
              <w:t>H.265</w:t>
            </w:r>
            <w:r w:rsidRPr="007E75DE">
              <w:rPr>
                <w:rFonts w:cs="宋体" w:hint="eastAsia"/>
                <w:kern w:val="0"/>
                <w:sz w:val="24"/>
                <w:szCs w:val="22"/>
                <w:lang w:bidi="ar"/>
              </w:rPr>
              <w:t>格式高清码流接入</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解码能力：最大支持</w:t>
            </w:r>
            <w:r w:rsidRPr="007E75DE">
              <w:rPr>
                <w:rFonts w:cs="宋体" w:hint="eastAsia"/>
                <w:kern w:val="0"/>
                <w:sz w:val="24"/>
                <w:szCs w:val="22"/>
                <w:lang w:bidi="ar"/>
              </w:rPr>
              <w:t>32</w:t>
            </w:r>
            <w:r w:rsidRPr="007E75DE">
              <w:rPr>
                <w:rFonts w:cs="宋体" w:hint="eastAsia"/>
                <w:kern w:val="0"/>
                <w:sz w:val="24"/>
                <w:szCs w:val="22"/>
                <w:lang w:bidi="ar"/>
              </w:rPr>
              <w:t>×</w:t>
            </w:r>
            <w:r w:rsidRPr="007E75DE">
              <w:rPr>
                <w:rFonts w:cs="宋体" w:hint="eastAsia"/>
                <w:kern w:val="0"/>
                <w:sz w:val="24"/>
                <w:szCs w:val="22"/>
                <w:lang w:bidi="ar"/>
              </w:rPr>
              <w:t>1080P</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显示能力：最大支持</w:t>
            </w:r>
            <w:r w:rsidRPr="007E75DE">
              <w:rPr>
                <w:rFonts w:cs="宋体" w:hint="eastAsia"/>
                <w:kern w:val="0"/>
                <w:sz w:val="24"/>
                <w:szCs w:val="22"/>
                <w:lang w:bidi="ar"/>
              </w:rPr>
              <w:t>8K+1080P</w:t>
            </w:r>
            <w:r w:rsidRPr="007E75DE">
              <w:rPr>
                <w:rFonts w:cs="宋体" w:hint="eastAsia"/>
                <w:kern w:val="0"/>
                <w:sz w:val="24"/>
                <w:szCs w:val="22"/>
                <w:lang w:bidi="ar"/>
              </w:rPr>
              <w:t>、</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4K</w:t>
            </w:r>
            <w:r w:rsidRPr="007E75DE">
              <w:rPr>
                <w:rFonts w:cs="宋体" w:hint="eastAsia"/>
                <w:kern w:val="0"/>
                <w:sz w:val="24"/>
                <w:szCs w:val="22"/>
                <w:lang w:bidi="ar"/>
              </w:rPr>
              <w:t>异源输出</w:t>
            </w:r>
          </w:p>
          <w:p w:rsidR="00035993" w:rsidRPr="007E75DE" w:rsidRDefault="00035993" w:rsidP="00AC1F8D">
            <w:pPr>
              <w:widowControl/>
              <w:numPr>
                <w:ilvl w:val="0"/>
                <w:numId w:val="18"/>
              </w:numPr>
              <w:adjustRightInd w:val="0"/>
              <w:snapToGrid w:val="0"/>
              <w:ind w:left="0" w:firstLine="0"/>
              <w:jc w:val="left"/>
              <w:textAlignment w:val="center"/>
              <w:rPr>
                <w:rFonts w:cs="宋体"/>
                <w:sz w:val="24"/>
                <w:szCs w:val="22"/>
              </w:rPr>
            </w:pPr>
            <w:r w:rsidRPr="007E75DE">
              <w:rPr>
                <w:rFonts w:cs="宋体" w:hint="eastAsia"/>
                <w:kern w:val="0"/>
                <w:sz w:val="24"/>
                <w:szCs w:val="22"/>
                <w:lang w:bidi="ar"/>
              </w:rPr>
              <w:t>RAID</w:t>
            </w:r>
            <w:r w:rsidRPr="007E75DE">
              <w:rPr>
                <w:rFonts w:cs="宋体" w:hint="eastAsia"/>
                <w:kern w:val="0"/>
                <w:sz w:val="24"/>
                <w:szCs w:val="22"/>
                <w:lang w:bidi="ar"/>
              </w:rPr>
              <w:t>模式：</w:t>
            </w:r>
            <w:r w:rsidRPr="007E75DE">
              <w:rPr>
                <w:rFonts w:cs="宋体" w:hint="eastAsia"/>
                <w:kern w:val="0"/>
                <w:sz w:val="24"/>
                <w:szCs w:val="22"/>
                <w:lang w:bidi="ar"/>
              </w:rPr>
              <w:t>RAID0</w:t>
            </w:r>
            <w:r w:rsidRPr="007E75DE">
              <w:rPr>
                <w:rFonts w:cs="宋体" w:hint="eastAsia"/>
                <w:kern w:val="0"/>
                <w:sz w:val="24"/>
                <w:szCs w:val="22"/>
                <w:lang w:bidi="ar"/>
              </w:rPr>
              <w:t>、</w:t>
            </w:r>
            <w:r w:rsidRPr="007E75DE">
              <w:rPr>
                <w:rFonts w:cs="宋体" w:hint="eastAsia"/>
                <w:kern w:val="0"/>
                <w:sz w:val="24"/>
                <w:szCs w:val="22"/>
                <w:lang w:bidi="ar"/>
              </w:rPr>
              <w:t>RAID1</w:t>
            </w:r>
            <w:r w:rsidRPr="007E75DE">
              <w:rPr>
                <w:rFonts w:cs="宋体" w:hint="eastAsia"/>
                <w:kern w:val="0"/>
                <w:sz w:val="24"/>
                <w:szCs w:val="22"/>
                <w:lang w:bidi="ar"/>
              </w:rPr>
              <w:t>、</w:t>
            </w:r>
            <w:r w:rsidRPr="007E75DE">
              <w:rPr>
                <w:rFonts w:cs="宋体" w:hint="eastAsia"/>
                <w:kern w:val="0"/>
                <w:sz w:val="24"/>
                <w:szCs w:val="22"/>
                <w:lang w:bidi="ar"/>
              </w:rPr>
              <w:t>RAID5</w:t>
            </w:r>
            <w:r w:rsidRPr="007E75DE">
              <w:rPr>
                <w:rFonts w:cs="宋体" w:hint="eastAsia"/>
                <w:kern w:val="0"/>
                <w:sz w:val="24"/>
                <w:szCs w:val="22"/>
                <w:lang w:bidi="ar"/>
              </w:rPr>
              <w:t>、</w:t>
            </w:r>
            <w:r w:rsidRPr="007E75DE">
              <w:rPr>
                <w:rFonts w:cs="宋体" w:hint="eastAsia"/>
                <w:kern w:val="0"/>
                <w:sz w:val="24"/>
                <w:szCs w:val="22"/>
                <w:lang w:bidi="ar"/>
              </w:rPr>
              <w:t>RAID6</w:t>
            </w:r>
            <w:r w:rsidRPr="007E75DE">
              <w:rPr>
                <w:rFonts w:cs="宋体" w:hint="eastAsia"/>
                <w:kern w:val="0"/>
                <w:sz w:val="24"/>
                <w:szCs w:val="22"/>
                <w:lang w:bidi="ar"/>
              </w:rPr>
              <w:t>、</w:t>
            </w:r>
            <w:r w:rsidRPr="007E75DE">
              <w:rPr>
                <w:rFonts w:cs="宋体" w:hint="eastAsia"/>
                <w:kern w:val="0"/>
                <w:sz w:val="24"/>
                <w:szCs w:val="22"/>
                <w:lang w:bidi="ar"/>
              </w:rPr>
              <w:t>RAID10</w:t>
            </w:r>
            <w:r w:rsidRPr="007E75DE">
              <w:rPr>
                <w:rFonts w:cs="宋体" w:hint="eastAsia"/>
                <w:kern w:val="0"/>
                <w:sz w:val="24"/>
                <w:szCs w:val="22"/>
                <w:lang w:bidi="ar"/>
              </w:rPr>
              <w:t>，支持全局热备盘</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21</w:t>
            </w:r>
          </w:p>
        </w:tc>
        <w:tc>
          <w:tcPr>
            <w:tcW w:w="648" w:type="dxa"/>
            <w:vMerge w:val="restart"/>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终端</w:t>
            </w:r>
            <w:r w:rsidRPr="007E75DE">
              <w:rPr>
                <w:rFonts w:cs="宋体" w:hint="eastAsia"/>
                <w:kern w:val="0"/>
                <w:sz w:val="24"/>
                <w:szCs w:val="22"/>
                <w:lang w:bidi="ar"/>
              </w:rPr>
              <w:t>-</w:t>
            </w:r>
            <w:r w:rsidRPr="007E75DE">
              <w:rPr>
                <w:rFonts w:cs="宋体" w:hint="eastAsia"/>
                <w:kern w:val="0"/>
                <w:sz w:val="24"/>
                <w:szCs w:val="22"/>
                <w:lang w:bidi="ar"/>
              </w:rPr>
              <w:t>密改相关安全设备</w:t>
            </w:r>
          </w:p>
        </w:tc>
        <w:tc>
          <w:tcPr>
            <w:tcW w:w="1479"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国密安全浏览器</w:t>
            </w:r>
          </w:p>
        </w:tc>
        <w:tc>
          <w:tcPr>
            <w:tcW w:w="4349" w:type="dxa"/>
            <w:vAlign w:val="center"/>
          </w:tcPr>
          <w:p w:rsidR="00035993" w:rsidRPr="007E75DE" w:rsidRDefault="00035993" w:rsidP="00637BF2">
            <w:pPr>
              <w:widowControl/>
              <w:adjustRightInd w:val="0"/>
              <w:snapToGrid w:val="0"/>
              <w:jc w:val="left"/>
              <w:textAlignment w:val="center"/>
              <w:rPr>
                <w:rFonts w:cs="宋体"/>
                <w:kern w:val="0"/>
                <w:sz w:val="24"/>
                <w:szCs w:val="22"/>
                <w:lang w:bidi="ar"/>
              </w:rPr>
            </w:pPr>
            <w:r w:rsidRPr="007E75DE">
              <w:rPr>
                <w:rFonts w:cs="宋体" w:hint="eastAsia"/>
                <w:kern w:val="0"/>
                <w:sz w:val="24"/>
                <w:szCs w:val="22"/>
                <w:lang w:bidi="ar"/>
              </w:rPr>
              <w:t>1.</w:t>
            </w:r>
            <w:r w:rsidRPr="007E75DE">
              <w:rPr>
                <w:rFonts w:cs="宋体" w:hint="eastAsia"/>
                <w:kern w:val="0"/>
                <w:sz w:val="24"/>
                <w:szCs w:val="22"/>
                <w:lang w:bidi="ar"/>
              </w:rPr>
              <w:t>支持</w:t>
            </w:r>
            <w:r w:rsidRPr="007E75DE">
              <w:rPr>
                <w:rFonts w:cs="宋体" w:hint="eastAsia"/>
                <w:kern w:val="0"/>
                <w:sz w:val="24"/>
                <w:szCs w:val="22"/>
                <w:lang w:bidi="ar"/>
              </w:rPr>
              <w:t>SM2/SM3/SM4</w:t>
            </w:r>
            <w:r w:rsidRPr="007E75DE">
              <w:rPr>
                <w:rFonts w:cs="宋体" w:hint="eastAsia"/>
                <w:kern w:val="0"/>
                <w:sz w:val="24"/>
                <w:szCs w:val="22"/>
                <w:lang w:bidi="ar"/>
              </w:rPr>
              <w:t>等国产</w:t>
            </w:r>
            <w:r w:rsidRPr="007E75DE">
              <w:rPr>
                <w:rFonts w:cs="宋体" w:hint="eastAsia"/>
                <w:kern w:val="0"/>
                <w:sz w:val="24"/>
                <w:szCs w:val="22"/>
                <w:lang w:bidi="ar"/>
              </w:rPr>
              <w:t>SSL/TLS</w:t>
            </w:r>
            <w:r w:rsidRPr="007E75DE">
              <w:rPr>
                <w:rFonts w:cs="宋体" w:hint="eastAsia"/>
                <w:kern w:val="0"/>
                <w:sz w:val="24"/>
                <w:szCs w:val="22"/>
                <w:lang w:bidi="ar"/>
              </w:rPr>
              <w:t>密码协议套件，支持国产密码算法、国产数字证书，同时支持通用的国际算法。</w:t>
            </w:r>
            <w:r w:rsidRPr="007E75DE">
              <w:rPr>
                <w:rFonts w:cs="宋体" w:hint="eastAsia"/>
                <w:kern w:val="0"/>
                <w:sz w:val="24"/>
                <w:szCs w:val="22"/>
                <w:lang w:bidi="ar"/>
              </w:rPr>
              <w:br/>
              <w:t>2.</w:t>
            </w:r>
            <w:r w:rsidRPr="007E75DE">
              <w:rPr>
                <w:rFonts w:cs="宋体" w:hint="eastAsia"/>
                <w:kern w:val="0"/>
                <w:sz w:val="24"/>
                <w:szCs w:val="22"/>
                <w:lang w:bidi="ar"/>
              </w:rPr>
              <w:t>支持国产</w:t>
            </w:r>
            <w:r w:rsidRPr="007E75DE">
              <w:rPr>
                <w:rFonts w:cs="宋体" w:hint="eastAsia"/>
                <w:kern w:val="0"/>
                <w:sz w:val="24"/>
                <w:szCs w:val="22"/>
                <w:lang w:bidi="ar"/>
              </w:rPr>
              <w:t>SM2</w:t>
            </w:r>
            <w:r w:rsidRPr="007E75DE">
              <w:rPr>
                <w:rFonts w:cs="宋体" w:hint="eastAsia"/>
                <w:kern w:val="0"/>
                <w:sz w:val="24"/>
                <w:szCs w:val="22"/>
                <w:lang w:bidi="ar"/>
              </w:rPr>
              <w:t>证书链的管理。</w:t>
            </w:r>
            <w:r w:rsidRPr="007E75DE">
              <w:rPr>
                <w:rFonts w:cs="宋体" w:hint="eastAsia"/>
                <w:kern w:val="0"/>
                <w:sz w:val="24"/>
                <w:szCs w:val="22"/>
                <w:lang w:bidi="ar"/>
              </w:rPr>
              <w:br/>
              <w:t>3.</w:t>
            </w:r>
            <w:r w:rsidRPr="007E75DE">
              <w:rPr>
                <w:rFonts w:cs="宋体" w:hint="eastAsia"/>
                <w:kern w:val="0"/>
                <w:sz w:val="24"/>
                <w:szCs w:val="22"/>
                <w:lang w:bidi="ar"/>
              </w:rPr>
              <w:t>兼容不同厂商的</w:t>
            </w:r>
            <w:r w:rsidRPr="007E75DE">
              <w:rPr>
                <w:rFonts w:cs="宋体" w:hint="eastAsia"/>
                <w:kern w:val="0"/>
                <w:sz w:val="24"/>
                <w:szCs w:val="22"/>
                <w:lang w:bidi="ar"/>
              </w:rPr>
              <w:t>USBKey</w:t>
            </w:r>
            <w:r w:rsidRPr="007E75DE">
              <w:rPr>
                <w:rFonts w:cs="宋体" w:hint="eastAsia"/>
                <w:kern w:val="0"/>
                <w:sz w:val="24"/>
                <w:szCs w:val="22"/>
                <w:lang w:bidi="ar"/>
              </w:rPr>
              <w:t>调用。</w:t>
            </w:r>
            <w:r w:rsidRPr="007E75DE">
              <w:rPr>
                <w:rFonts w:cs="宋体" w:hint="eastAsia"/>
                <w:kern w:val="0"/>
                <w:sz w:val="24"/>
                <w:szCs w:val="22"/>
                <w:lang w:bidi="ar"/>
              </w:rPr>
              <w:br/>
              <w:t>4.</w:t>
            </w:r>
            <w:r w:rsidRPr="007E75DE">
              <w:rPr>
                <w:rFonts w:cs="宋体" w:hint="eastAsia"/>
                <w:kern w:val="0"/>
                <w:sz w:val="24"/>
                <w:szCs w:val="22"/>
                <w:lang w:bidi="ar"/>
              </w:rPr>
              <w:t>支持</w:t>
            </w:r>
            <w:r w:rsidRPr="007E75DE">
              <w:rPr>
                <w:rFonts w:cs="宋体" w:hint="eastAsia"/>
                <w:kern w:val="0"/>
                <w:sz w:val="24"/>
                <w:szCs w:val="22"/>
                <w:lang w:bidi="ar"/>
              </w:rPr>
              <w:t>Blink</w:t>
            </w:r>
            <w:r w:rsidRPr="007E75DE">
              <w:rPr>
                <w:rFonts w:cs="宋体" w:hint="eastAsia"/>
                <w:kern w:val="0"/>
                <w:sz w:val="24"/>
                <w:szCs w:val="22"/>
                <w:lang w:bidi="ar"/>
              </w:rPr>
              <w:t>内核，支持</w:t>
            </w:r>
            <w:r w:rsidRPr="007E75DE">
              <w:rPr>
                <w:rFonts w:cs="宋体" w:hint="eastAsia"/>
                <w:kern w:val="0"/>
                <w:sz w:val="24"/>
                <w:szCs w:val="22"/>
                <w:lang w:bidi="ar"/>
              </w:rPr>
              <w:t>IE</w:t>
            </w:r>
            <w:r w:rsidRPr="007E75DE">
              <w:rPr>
                <w:rFonts w:cs="宋体" w:hint="eastAsia"/>
                <w:kern w:val="0"/>
                <w:sz w:val="24"/>
                <w:szCs w:val="22"/>
                <w:lang w:bidi="ar"/>
              </w:rPr>
              <w:t>内核，可指定</w:t>
            </w:r>
            <w:r w:rsidRPr="007E75DE">
              <w:rPr>
                <w:rFonts w:cs="宋体" w:hint="eastAsia"/>
                <w:kern w:val="0"/>
                <w:sz w:val="24"/>
                <w:szCs w:val="22"/>
                <w:lang w:bidi="ar"/>
              </w:rPr>
              <w:t>IE</w:t>
            </w:r>
            <w:r w:rsidRPr="007E75DE">
              <w:rPr>
                <w:rFonts w:cs="宋体" w:hint="eastAsia"/>
                <w:kern w:val="0"/>
                <w:sz w:val="24"/>
                <w:szCs w:val="22"/>
                <w:lang w:bidi="ar"/>
              </w:rPr>
              <w:t>内核版本。</w:t>
            </w:r>
            <w:r w:rsidRPr="007E75DE">
              <w:rPr>
                <w:rFonts w:cs="宋体" w:hint="eastAsia"/>
                <w:kern w:val="0"/>
                <w:sz w:val="24"/>
                <w:szCs w:val="22"/>
                <w:lang w:bidi="ar"/>
              </w:rPr>
              <w:br/>
              <w:t>5.</w:t>
            </w:r>
            <w:r w:rsidRPr="007E75DE">
              <w:rPr>
                <w:rFonts w:cs="宋体" w:hint="eastAsia"/>
                <w:kern w:val="0"/>
                <w:sz w:val="24"/>
                <w:szCs w:val="22"/>
                <w:lang w:bidi="ar"/>
              </w:rPr>
              <w:t>支持</w:t>
            </w:r>
            <w:r w:rsidRPr="007E75DE">
              <w:rPr>
                <w:rFonts w:cs="宋体" w:hint="eastAsia"/>
                <w:kern w:val="0"/>
                <w:sz w:val="24"/>
                <w:szCs w:val="22"/>
                <w:lang w:bidi="ar"/>
              </w:rPr>
              <w:t>WindowsXP/Win7/Win8/Win10/Win11</w:t>
            </w:r>
            <w:r w:rsidRPr="007E75DE">
              <w:rPr>
                <w:rFonts w:cs="宋体" w:hint="eastAsia"/>
                <w:kern w:val="0"/>
                <w:sz w:val="24"/>
                <w:szCs w:val="22"/>
                <w:lang w:bidi="ar"/>
              </w:rPr>
              <w:t>、</w:t>
            </w:r>
            <w:r w:rsidRPr="007E75DE">
              <w:rPr>
                <w:rFonts w:cs="宋体" w:hint="eastAsia"/>
                <w:kern w:val="0"/>
                <w:sz w:val="24"/>
                <w:szCs w:val="22"/>
                <w:lang w:bidi="ar"/>
              </w:rPr>
              <w:t>Linux</w:t>
            </w:r>
            <w:r w:rsidRPr="007E75DE">
              <w:rPr>
                <w:rFonts w:cs="宋体" w:hint="eastAsia"/>
                <w:kern w:val="0"/>
                <w:sz w:val="24"/>
                <w:szCs w:val="22"/>
                <w:lang w:bidi="ar"/>
              </w:rPr>
              <w:t>、</w:t>
            </w:r>
            <w:r w:rsidRPr="007E75DE">
              <w:rPr>
                <w:rFonts w:cs="宋体" w:hint="eastAsia"/>
                <w:kern w:val="0"/>
                <w:sz w:val="24"/>
                <w:szCs w:val="22"/>
                <w:lang w:bidi="ar"/>
              </w:rPr>
              <w:t>Mac</w:t>
            </w:r>
            <w:r w:rsidRPr="007E75DE">
              <w:rPr>
                <w:rFonts w:cs="宋体" w:hint="eastAsia"/>
                <w:kern w:val="0"/>
                <w:sz w:val="24"/>
                <w:szCs w:val="22"/>
                <w:lang w:bidi="ar"/>
              </w:rPr>
              <w:t>操作系统。</w:t>
            </w:r>
            <w:r w:rsidRPr="007E75DE">
              <w:rPr>
                <w:rFonts w:cs="宋体" w:hint="eastAsia"/>
                <w:kern w:val="0"/>
                <w:sz w:val="24"/>
                <w:szCs w:val="22"/>
                <w:lang w:bidi="ar"/>
              </w:rPr>
              <w:br/>
              <w:t>6.</w:t>
            </w:r>
            <w:r w:rsidRPr="007E75DE">
              <w:rPr>
                <w:rFonts w:cs="宋体" w:hint="eastAsia"/>
                <w:kern w:val="0"/>
                <w:sz w:val="24"/>
                <w:szCs w:val="22"/>
                <w:lang w:bidi="ar"/>
              </w:rPr>
              <w:t>支持龙芯、飞腾、兆芯、鲲鹏、海光等国产</w:t>
            </w:r>
            <w:r w:rsidRPr="007E75DE">
              <w:rPr>
                <w:rFonts w:cs="宋体" w:hint="eastAsia"/>
                <w:kern w:val="0"/>
                <w:sz w:val="24"/>
                <w:szCs w:val="22"/>
                <w:lang w:bidi="ar"/>
              </w:rPr>
              <w:t>CPU</w:t>
            </w:r>
            <w:r w:rsidRPr="007E75DE">
              <w:rPr>
                <w:rFonts w:cs="宋体" w:hint="eastAsia"/>
                <w:kern w:val="0"/>
                <w:sz w:val="24"/>
                <w:szCs w:val="22"/>
                <w:lang w:bidi="ar"/>
              </w:rPr>
              <w:t>，支持中标麒麟、银河麒麟、</w:t>
            </w:r>
            <w:r w:rsidRPr="007E75DE">
              <w:rPr>
                <w:rFonts w:cs="宋体" w:hint="eastAsia"/>
                <w:kern w:val="0"/>
                <w:sz w:val="24"/>
                <w:szCs w:val="22"/>
                <w:lang w:bidi="ar"/>
              </w:rPr>
              <w:t>UOS</w:t>
            </w:r>
            <w:r w:rsidRPr="007E75DE">
              <w:rPr>
                <w:rFonts w:cs="宋体" w:hint="eastAsia"/>
                <w:kern w:val="0"/>
                <w:sz w:val="24"/>
                <w:szCs w:val="22"/>
                <w:lang w:bidi="ar"/>
              </w:rPr>
              <w:t>、中科方德等国产操作系统，以及国产</w:t>
            </w:r>
            <w:r w:rsidRPr="007E75DE">
              <w:rPr>
                <w:rFonts w:cs="宋体" w:hint="eastAsia"/>
                <w:kern w:val="0"/>
                <w:sz w:val="24"/>
                <w:szCs w:val="22"/>
                <w:lang w:bidi="ar"/>
              </w:rPr>
              <w:t>CPU</w:t>
            </w:r>
            <w:r w:rsidRPr="007E75DE">
              <w:rPr>
                <w:rFonts w:cs="宋体" w:hint="eastAsia"/>
                <w:kern w:val="0"/>
                <w:sz w:val="24"/>
                <w:szCs w:val="22"/>
                <w:lang w:bidi="ar"/>
              </w:rPr>
              <w:t>与国产操作系统的组合。</w:t>
            </w:r>
          </w:p>
        </w:tc>
        <w:tc>
          <w:tcPr>
            <w:tcW w:w="6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100</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22</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智能密码钥匙（</w:t>
            </w:r>
            <w:r w:rsidRPr="007E75DE">
              <w:rPr>
                <w:rFonts w:cs="宋体" w:hint="eastAsia"/>
                <w:kern w:val="0"/>
                <w:sz w:val="24"/>
                <w:szCs w:val="22"/>
                <w:lang w:bidi="ar"/>
              </w:rPr>
              <w:t>USBKey</w:t>
            </w:r>
            <w:r w:rsidRPr="007E75DE">
              <w:rPr>
                <w:rFonts w:cs="宋体" w:hint="eastAsia"/>
                <w:kern w:val="0"/>
                <w:sz w:val="24"/>
                <w:szCs w:val="22"/>
                <w:lang w:bidi="ar"/>
              </w:rPr>
              <w:t>）</w:t>
            </w:r>
          </w:p>
        </w:tc>
        <w:tc>
          <w:tcPr>
            <w:tcW w:w="4349" w:type="dxa"/>
            <w:vAlign w:val="center"/>
          </w:tcPr>
          <w:p w:rsidR="00035993" w:rsidRPr="007E75DE" w:rsidRDefault="00035993" w:rsidP="00637BF2">
            <w:pPr>
              <w:widowControl/>
              <w:adjustRightInd w:val="0"/>
              <w:snapToGrid w:val="0"/>
              <w:jc w:val="left"/>
              <w:textAlignment w:val="center"/>
              <w:rPr>
                <w:rFonts w:cs="宋体"/>
                <w:kern w:val="0"/>
                <w:sz w:val="24"/>
                <w:szCs w:val="22"/>
                <w:lang w:bidi="ar"/>
              </w:rPr>
            </w:pPr>
            <w:r w:rsidRPr="007E75DE">
              <w:rPr>
                <w:rFonts w:cs="宋体" w:hint="eastAsia"/>
                <w:kern w:val="0"/>
                <w:sz w:val="24"/>
                <w:szCs w:val="22"/>
                <w:lang w:bidi="ar"/>
              </w:rPr>
              <w:t>1.</w:t>
            </w:r>
            <w:r w:rsidRPr="007E75DE">
              <w:rPr>
                <w:rFonts w:cs="宋体" w:hint="eastAsia"/>
                <w:kern w:val="0"/>
                <w:sz w:val="24"/>
                <w:szCs w:val="22"/>
                <w:lang w:bidi="ar"/>
              </w:rPr>
              <w:t>支持国产密码算法。</w:t>
            </w:r>
            <w:r w:rsidRPr="007E75DE">
              <w:rPr>
                <w:rFonts w:cs="宋体" w:hint="eastAsia"/>
                <w:kern w:val="0"/>
                <w:sz w:val="24"/>
                <w:szCs w:val="22"/>
                <w:lang w:bidi="ar"/>
              </w:rPr>
              <w:br/>
              <w:t>2.</w:t>
            </w:r>
            <w:r w:rsidRPr="007E75DE">
              <w:rPr>
                <w:rFonts w:cs="宋体" w:hint="eastAsia"/>
                <w:kern w:val="0"/>
                <w:sz w:val="24"/>
                <w:szCs w:val="22"/>
                <w:lang w:bidi="ar"/>
              </w:rPr>
              <w:t>证书支持</w:t>
            </w:r>
            <w:r w:rsidRPr="007E75DE">
              <w:rPr>
                <w:rFonts w:cs="宋体" w:hint="eastAsia"/>
                <w:kern w:val="0"/>
                <w:sz w:val="24"/>
                <w:szCs w:val="22"/>
                <w:lang w:bidi="ar"/>
              </w:rPr>
              <w:t>X509</w:t>
            </w:r>
            <w:r w:rsidRPr="007E75DE">
              <w:rPr>
                <w:rFonts w:cs="宋体" w:hint="eastAsia"/>
                <w:kern w:val="0"/>
                <w:sz w:val="24"/>
                <w:szCs w:val="22"/>
                <w:lang w:bidi="ar"/>
              </w:rPr>
              <w:t>。支持签名证书和交换证书功能。同时支持</w:t>
            </w:r>
            <w:r w:rsidRPr="007E75DE">
              <w:rPr>
                <w:rFonts w:cs="宋体" w:hint="eastAsia"/>
                <w:kern w:val="0"/>
                <w:sz w:val="24"/>
                <w:szCs w:val="22"/>
                <w:lang w:bidi="ar"/>
              </w:rPr>
              <w:t>RSA</w:t>
            </w:r>
            <w:r w:rsidRPr="007E75DE">
              <w:rPr>
                <w:rFonts w:cs="宋体" w:hint="eastAsia"/>
                <w:kern w:val="0"/>
                <w:sz w:val="24"/>
                <w:szCs w:val="22"/>
                <w:lang w:bidi="ar"/>
              </w:rPr>
              <w:t>证书和</w:t>
            </w:r>
            <w:r w:rsidRPr="007E75DE">
              <w:rPr>
                <w:rFonts w:cs="宋体" w:hint="eastAsia"/>
                <w:kern w:val="0"/>
                <w:sz w:val="24"/>
                <w:szCs w:val="22"/>
                <w:lang w:bidi="ar"/>
              </w:rPr>
              <w:t>SM2</w:t>
            </w:r>
            <w:r w:rsidRPr="007E75DE">
              <w:rPr>
                <w:rFonts w:cs="宋体" w:hint="eastAsia"/>
                <w:kern w:val="0"/>
                <w:sz w:val="24"/>
                <w:szCs w:val="22"/>
                <w:lang w:bidi="ar"/>
              </w:rPr>
              <w:t>证书。</w:t>
            </w:r>
            <w:r w:rsidRPr="007E75DE">
              <w:rPr>
                <w:rFonts w:cs="宋体" w:hint="eastAsia"/>
                <w:kern w:val="0"/>
                <w:sz w:val="24"/>
                <w:szCs w:val="22"/>
                <w:lang w:bidi="ar"/>
              </w:rPr>
              <w:br/>
              <w:t>3.</w:t>
            </w:r>
            <w:r w:rsidRPr="007E75DE">
              <w:rPr>
                <w:rFonts w:cs="宋体" w:hint="eastAsia"/>
                <w:kern w:val="0"/>
                <w:sz w:val="24"/>
                <w:szCs w:val="22"/>
                <w:lang w:bidi="ar"/>
              </w:rPr>
              <w:t>随机数支持硬件真随机数发生器。可擦写次数≥</w:t>
            </w:r>
            <w:r w:rsidRPr="007E75DE">
              <w:rPr>
                <w:rFonts w:cs="宋体" w:hint="eastAsia"/>
                <w:kern w:val="0"/>
                <w:sz w:val="24"/>
                <w:szCs w:val="22"/>
                <w:lang w:bidi="ar"/>
              </w:rPr>
              <w:t>100</w:t>
            </w:r>
            <w:r w:rsidRPr="007E75DE">
              <w:rPr>
                <w:rFonts w:cs="宋体" w:hint="eastAsia"/>
                <w:kern w:val="0"/>
                <w:sz w:val="24"/>
                <w:szCs w:val="22"/>
                <w:lang w:bidi="ar"/>
              </w:rPr>
              <w:t>，</w:t>
            </w:r>
            <w:r w:rsidRPr="007E75DE">
              <w:rPr>
                <w:rFonts w:cs="宋体" w:hint="eastAsia"/>
                <w:kern w:val="0"/>
                <w:sz w:val="24"/>
                <w:szCs w:val="22"/>
                <w:lang w:bidi="ar"/>
              </w:rPr>
              <w:t>000</w:t>
            </w:r>
            <w:r w:rsidRPr="007E75DE">
              <w:rPr>
                <w:rFonts w:cs="宋体" w:hint="eastAsia"/>
                <w:kern w:val="0"/>
                <w:sz w:val="24"/>
                <w:szCs w:val="22"/>
                <w:lang w:bidi="ar"/>
              </w:rPr>
              <w:t>次。数据保持时间≥</w:t>
            </w:r>
            <w:r w:rsidRPr="007E75DE">
              <w:rPr>
                <w:rFonts w:cs="宋体" w:hint="eastAsia"/>
                <w:kern w:val="0"/>
                <w:sz w:val="24"/>
                <w:szCs w:val="22"/>
                <w:lang w:bidi="ar"/>
              </w:rPr>
              <w:t>20</w:t>
            </w:r>
            <w:r w:rsidRPr="007E75DE">
              <w:rPr>
                <w:rFonts w:cs="宋体" w:hint="eastAsia"/>
                <w:kern w:val="0"/>
                <w:sz w:val="24"/>
                <w:szCs w:val="22"/>
                <w:lang w:bidi="ar"/>
              </w:rPr>
              <w:t>年。</w:t>
            </w:r>
          </w:p>
        </w:tc>
        <w:tc>
          <w:tcPr>
            <w:tcW w:w="6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100</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23</w:t>
            </w:r>
          </w:p>
        </w:tc>
        <w:tc>
          <w:tcPr>
            <w:tcW w:w="648" w:type="dxa"/>
            <w:shd w:val="clear" w:color="auto" w:fill="FFFFFF"/>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集成服务</w:t>
            </w:r>
          </w:p>
        </w:tc>
        <w:tc>
          <w:tcPr>
            <w:tcW w:w="1479" w:type="dxa"/>
            <w:shd w:val="clear" w:color="auto" w:fill="FFFFFF"/>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系统集成</w:t>
            </w:r>
          </w:p>
        </w:tc>
        <w:tc>
          <w:tcPr>
            <w:tcW w:w="4349" w:type="dxa"/>
            <w:shd w:val="clear" w:color="auto" w:fill="auto"/>
            <w:vAlign w:val="center"/>
          </w:tcPr>
          <w:p w:rsidR="00035993" w:rsidRPr="007E75DE" w:rsidRDefault="00035993" w:rsidP="00637BF2">
            <w:pPr>
              <w:adjustRightInd w:val="0"/>
              <w:snapToGrid w:val="0"/>
              <w:jc w:val="left"/>
              <w:rPr>
                <w:rFonts w:cs="宋体"/>
                <w:sz w:val="24"/>
                <w:szCs w:val="22"/>
              </w:rPr>
            </w:pPr>
            <w:r w:rsidRPr="007E75DE">
              <w:rPr>
                <w:rFonts w:cs="宋体" w:hint="eastAsia"/>
                <w:kern w:val="0"/>
                <w:sz w:val="24"/>
                <w:szCs w:val="22"/>
                <w:lang w:bidi="ar"/>
              </w:rPr>
              <w:t>1.</w:t>
            </w:r>
            <w:r w:rsidRPr="007E75DE">
              <w:rPr>
                <w:rFonts w:cs="宋体" w:hint="eastAsia"/>
                <w:kern w:val="0"/>
                <w:sz w:val="24"/>
                <w:szCs w:val="22"/>
                <w:lang w:bidi="ar"/>
              </w:rPr>
              <w:t>敏感数据存储区服务器、网络设备、安全设备等安装集成服务。</w:t>
            </w:r>
          </w:p>
        </w:tc>
        <w:tc>
          <w:tcPr>
            <w:tcW w:w="6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项</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bl>
    <w:p w:rsidR="00906158" w:rsidRPr="007E75DE" w:rsidRDefault="00906158" w:rsidP="007C172D">
      <w:pPr>
        <w:spacing w:line="360" w:lineRule="auto"/>
        <w:ind w:firstLineChars="200" w:firstLine="446"/>
        <w:outlineLvl w:val="0"/>
        <w:rPr>
          <w:sz w:val="24"/>
        </w:rPr>
      </w:pPr>
      <w:r w:rsidRPr="007E75DE">
        <w:rPr>
          <w:rFonts w:cs="宋体" w:hint="eastAsia"/>
          <w:sz w:val="24"/>
          <w:szCs w:val="22"/>
        </w:rPr>
        <w:t>详见部分产品详细参数</w:t>
      </w:r>
    </w:p>
    <w:p w:rsidR="003C1DF6" w:rsidRPr="007E75DE" w:rsidRDefault="007C172D" w:rsidP="007C172D">
      <w:pPr>
        <w:spacing w:line="360" w:lineRule="auto"/>
        <w:ind w:firstLineChars="200" w:firstLine="446"/>
        <w:outlineLvl w:val="0"/>
        <w:rPr>
          <w:sz w:val="24"/>
        </w:rPr>
      </w:pPr>
      <w:r w:rsidRPr="007E75DE">
        <w:rPr>
          <w:rFonts w:hint="eastAsia"/>
          <w:sz w:val="24"/>
        </w:rPr>
        <w:t>服务器</w:t>
      </w:r>
    </w:p>
    <w:tbl>
      <w:tblPr>
        <w:tblW w:w="8780" w:type="dxa"/>
        <w:jc w:val="center"/>
        <w:tblInd w:w="-318" w:type="dxa"/>
        <w:tblLayout w:type="fixed"/>
        <w:tblLook w:val="04A0" w:firstRow="1" w:lastRow="0" w:firstColumn="1" w:lastColumn="0" w:noHBand="0" w:noVBand="1"/>
      </w:tblPr>
      <w:tblGrid>
        <w:gridCol w:w="710"/>
        <w:gridCol w:w="1134"/>
        <w:gridCol w:w="1134"/>
        <w:gridCol w:w="1134"/>
        <w:gridCol w:w="4668"/>
      </w:tblGrid>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一级指标</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二级指标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指标要求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信息</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9803E8">
            <w:pPr>
              <w:widowControl/>
              <w:adjustRightInd w:val="0"/>
              <w:snapToGrid w:val="0"/>
              <w:jc w:val="left"/>
              <w:textAlignment w:val="center"/>
              <w:rPr>
                <w:rFonts w:cs="仿宋"/>
                <w:sz w:val="24"/>
              </w:rPr>
            </w:pPr>
            <w:r w:rsidRPr="007E75DE">
              <w:rPr>
                <w:rFonts w:cs="仿宋" w:hint="eastAsia"/>
                <w:kern w:val="0"/>
                <w:sz w:val="24"/>
                <w:lang w:bidi="ar"/>
              </w:rPr>
              <w:t>配置</w:t>
            </w:r>
            <w:r w:rsidRPr="007E75DE">
              <w:rPr>
                <w:rFonts w:cs="仿宋" w:hint="eastAsia"/>
                <w:kern w:val="0"/>
                <w:sz w:val="24"/>
                <w:lang w:bidi="ar"/>
              </w:rPr>
              <w:t>2</w:t>
            </w:r>
            <w:r w:rsidRPr="007E75DE">
              <w:rPr>
                <w:rFonts w:cs="仿宋" w:hint="eastAsia"/>
                <w:kern w:val="0"/>
                <w:sz w:val="24"/>
                <w:lang w:bidi="ar"/>
              </w:rPr>
              <w:t>颗</w:t>
            </w:r>
            <w:r w:rsidRPr="007E75DE">
              <w:rPr>
                <w:rFonts w:cs="仿宋" w:hint="eastAsia"/>
                <w:kern w:val="0"/>
                <w:sz w:val="24"/>
                <w:lang w:bidi="ar"/>
              </w:rPr>
              <w:t>C86-3G</w:t>
            </w:r>
            <w:r w:rsidRPr="007E75DE">
              <w:rPr>
                <w:rFonts w:cs="仿宋" w:hint="eastAsia"/>
                <w:kern w:val="0"/>
                <w:sz w:val="24"/>
                <w:lang w:bidi="ar"/>
              </w:rPr>
              <w:t>架构处理器；单颗处理器核心数≥</w:t>
            </w:r>
            <w:r w:rsidRPr="007E75DE">
              <w:rPr>
                <w:rFonts w:cs="仿宋" w:hint="eastAsia"/>
                <w:kern w:val="0"/>
                <w:sz w:val="24"/>
                <w:lang w:bidi="ar"/>
              </w:rPr>
              <w:t>32</w:t>
            </w:r>
            <w:r w:rsidRPr="007E75DE">
              <w:rPr>
                <w:rFonts w:cs="仿宋" w:hint="eastAsia"/>
                <w:kern w:val="0"/>
                <w:sz w:val="24"/>
                <w:lang w:bidi="ar"/>
              </w:rPr>
              <w:t>核心，</w:t>
            </w:r>
            <w:r w:rsidRPr="007E75DE">
              <w:rPr>
                <w:rFonts w:cs="仿宋" w:hint="eastAsia"/>
                <w:kern w:val="0"/>
                <w:sz w:val="24"/>
                <w:lang w:bidi="ar"/>
              </w:rPr>
              <w:t>64</w:t>
            </w:r>
            <w:r w:rsidRPr="007E75DE">
              <w:rPr>
                <w:rFonts w:cs="仿宋" w:hint="eastAsia"/>
                <w:kern w:val="0"/>
                <w:sz w:val="24"/>
                <w:lang w:bidi="ar"/>
              </w:rPr>
              <w:t>线程，基频≥</w:t>
            </w:r>
            <w:r w:rsidRPr="007E75DE">
              <w:rPr>
                <w:rFonts w:cs="仿宋" w:hint="eastAsia"/>
                <w:kern w:val="0"/>
                <w:sz w:val="24"/>
                <w:lang w:bidi="ar"/>
              </w:rPr>
              <w:t>2.7GHz</w:t>
            </w:r>
            <w:r w:rsidRPr="007E75DE">
              <w:rPr>
                <w:rFonts w:cs="仿宋" w:hint="eastAsia"/>
                <w:kern w:val="0"/>
                <w:sz w:val="24"/>
                <w:lang w:bidi="ar"/>
              </w:rPr>
              <w:t>，三级</w:t>
            </w:r>
            <w:r w:rsidRPr="007E75DE">
              <w:rPr>
                <w:rFonts w:cs="仿宋" w:hint="eastAsia"/>
                <w:kern w:val="0"/>
                <w:sz w:val="24"/>
                <w:lang w:bidi="ar"/>
              </w:rPr>
              <w:t>64MB</w:t>
            </w:r>
            <w:r w:rsidRPr="007E75DE">
              <w:rPr>
                <w:rFonts w:cs="仿宋" w:hint="eastAsia"/>
                <w:kern w:val="0"/>
                <w:sz w:val="24"/>
                <w:lang w:bidi="ar"/>
              </w:rPr>
              <w:t>，支持超线程技术</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★主板支持的</w:t>
            </w:r>
            <w:r w:rsidRPr="007E75DE">
              <w:rPr>
                <w:rFonts w:cs="仿宋" w:hint="eastAsia"/>
                <w:kern w:val="0"/>
                <w:sz w:val="24"/>
                <w:lang w:bidi="ar"/>
              </w:rPr>
              <w:t>CPU</w:t>
            </w:r>
            <w:r w:rsidRPr="007E75DE">
              <w:rPr>
                <w:rFonts w:cs="仿宋" w:hint="eastAsia"/>
                <w:kern w:val="0"/>
                <w:sz w:val="24"/>
                <w:lang w:bidi="ar"/>
              </w:rPr>
              <w:t>和内存情况</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9803E8">
            <w:pPr>
              <w:widowControl/>
              <w:adjustRightInd w:val="0"/>
              <w:snapToGrid w:val="0"/>
              <w:jc w:val="left"/>
              <w:textAlignment w:val="center"/>
              <w:rPr>
                <w:rFonts w:cs="仿宋"/>
                <w:kern w:val="0"/>
                <w:sz w:val="24"/>
                <w:lang w:bidi="ar"/>
              </w:rPr>
            </w:pPr>
            <w:r w:rsidRPr="007E75DE">
              <w:rPr>
                <w:rFonts w:cs="仿宋" w:hint="eastAsia"/>
                <w:kern w:val="0"/>
                <w:sz w:val="24"/>
                <w:lang w:bidi="ar"/>
              </w:rPr>
              <w:t>主板支持</w:t>
            </w:r>
            <w:r w:rsidRPr="007E75DE">
              <w:rPr>
                <w:rFonts w:cs="仿宋" w:hint="eastAsia"/>
                <w:kern w:val="0"/>
                <w:sz w:val="24"/>
                <w:lang w:bidi="ar"/>
              </w:rPr>
              <w:t>2</w:t>
            </w:r>
            <w:r w:rsidRPr="007E75DE">
              <w:rPr>
                <w:rFonts w:cs="仿宋" w:hint="eastAsia"/>
                <w:kern w:val="0"/>
                <w:sz w:val="24"/>
                <w:lang w:bidi="ar"/>
              </w:rPr>
              <w:t>颗</w:t>
            </w:r>
            <w:r w:rsidRPr="007E75DE">
              <w:rPr>
                <w:rFonts w:cs="仿宋" w:hint="eastAsia"/>
                <w:kern w:val="0"/>
                <w:sz w:val="24"/>
                <w:lang w:bidi="ar"/>
              </w:rPr>
              <w:t>C86</w:t>
            </w:r>
            <w:r w:rsidRPr="007E75DE">
              <w:rPr>
                <w:rFonts w:cs="仿宋" w:hint="eastAsia"/>
                <w:kern w:val="0"/>
                <w:sz w:val="24"/>
                <w:lang w:bidi="ar"/>
              </w:rPr>
              <w:t>架构处理器，内存配置</w:t>
            </w:r>
            <w:r w:rsidRPr="007E75DE">
              <w:rPr>
                <w:rFonts w:cs="仿宋" w:hint="eastAsia"/>
                <w:kern w:val="0"/>
                <w:sz w:val="24"/>
                <w:lang w:bidi="ar"/>
              </w:rPr>
              <w:t>4</w:t>
            </w:r>
            <w:r w:rsidRPr="007E75DE">
              <w:rPr>
                <w:rFonts w:cs="仿宋" w:hint="eastAsia"/>
                <w:kern w:val="0"/>
                <w:sz w:val="24"/>
                <w:lang w:bidi="ar"/>
              </w:rPr>
              <w:t>条</w:t>
            </w:r>
            <w:r w:rsidRPr="007E75DE">
              <w:rPr>
                <w:rFonts w:cs="仿宋" w:hint="eastAsia"/>
                <w:kern w:val="0"/>
                <w:sz w:val="24"/>
                <w:lang w:bidi="ar"/>
              </w:rPr>
              <w:t>64GDDR4</w:t>
            </w:r>
            <w:r w:rsidRPr="007E75DE">
              <w:rPr>
                <w:rFonts w:cs="仿宋" w:hint="eastAsia"/>
                <w:kern w:val="0"/>
                <w:sz w:val="24"/>
                <w:lang w:bidi="ar"/>
              </w:rPr>
              <w:t>内存</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★主板内存槽数量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支持</w:t>
            </w:r>
            <w:r w:rsidRPr="007E75DE">
              <w:rPr>
                <w:rFonts w:cs="仿宋" w:hint="eastAsia"/>
                <w:kern w:val="0"/>
                <w:sz w:val="24"/>
                <w:lang w:bidi="ar"/>
              </w:rPr>
              <w:t>32</w:t>
            </w:r>
            <w:r w:rsidRPr="007E75DE">
              <w:rPr>
                <w:rFonts w:cs="仿宋" w:hint="eastAsia"/>
                <w:kern w:val="0"/>
                <w:sz w:val="24"/>
                <w:lang w:bidi="ar"/>
              </w:rPr>
              <w:t>条内存插槽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★主板存储接口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机型支持</w:t>
            </w:r>
            <w:r w:rsidRPr="007E75DE">
              <w:rPr>
                <w:rFonts w:cs="仿宋" w:hint="eastAsia"/>
                <w:kern w:val="0"/>
                <w:sz w:val="24"/>
                <w:lang w:bidi="ar"/>
              </w:rPr>
              <w:t>SATA</w:t>
            </w:r>
            <w:r w:rsidRPr="007E75DE">
              <w:rPr>
                <w:rFonts w:cs="仿宋" w:hint="eastAsia"/>
                <w:kern w:val="0"/>
                <w:sz w:val="24"/>
                <w:lang w:bidi="ar"/>
              </w:rPr>
              <w:t>、</w:t>
            </w:r>
            <w:r w:rsidRPr="007E75DE">
              <w:rPr>
                <w:rFonts w:cs="仿宋" w:hint="eastAsia"/>
                <w:kern w:val="0"/>
                <w:sz w:val="24"/>
                <w:lang w:bidi="ar"/>
              </w:rPr>
              <w:t>SAS</w:t>
            </w:r>
            <w:r w:rsidRPr="007E75DE">
              <w:rPr>
                <w:rFonts w:cs="仿宋" w:hint="eastAsia"/>
                <w:kern w:val="0"/>
                <w:sz w:val="24"/>
                <w:lang w:bidi="ar"/>
              </w:rPr>
              <w:t>、</w:t>
            </w:r>
            <w:r w:rsidRPr="007E75DE">
              <w:rPr>
                <w:rFonts w:cs="仿宋" w:hint="eastAsia"/>
                <w:kern w:val="0"/>
                <w:sz w:val="24"/>
                <w:lang w:bidi="ar"/>
              </w:rPr>
              <w:t>M.2</w:t>
            </w:r>
            <w:r w:rsidRPr="007E75DE">
              <w:rPr>
                <w:rFonts w:cs="仿宋" w:hint="eastAsia"/>
                <w:kern w:val="0"/>
                <w:sz w:val="24"/>
                <w:lang w:bidi="ar"/>
              </w:rPr>
              <w:t>、</w:t>
            </w:r>
            <w:r w:rsidRPr="007E75DE">
              <w:rPr>
                <w:rFonts w:cs="仿宋" w:hint="eastAsia"/>
                <w:kern w:val="0"/>
                <w:sz w:val="24"/>
                <w:lang w:bidi="ar"/>
              </w:rPr>
              <w:t>U.2</w:t>
            </w:r>
            <w:r w:rsidRPr="007E75DE">
              <w:rPr>
                <w:rFonts w:cs="仿宋" w:hint="eastAsia"/>
                <w:kern w:val="0"/>
                <w:sz w:val="24"/>
                <w:lang w:bidi="ar"/>
              </w:rPr>
              <w:t>等存储接口；</w:t>
            </w:r>
            <w:r w:rsidRPr="007E75DE">
              <w:rPr>
                <w:rFonts w:cs="仿宋" w:hint="eastAsia"/>
                <w:kern w:val="0"/>
                <w:sz w:val="24"/>
                <w:lang w:bidi="ar"/>
              </w:rPr>
              <w:br/>
            </w:r>
            <w:r w:rsidRPr="007E75DE">
              <w:rPr>
                <w:rFonts w:cs="仿宋" w:hint="eastAsia"/>
                <w:kern w:val="0"/>
                <w:sz w:val="24"/>
                <w:lang w:bidi="ar"/>
              </w:rPr>
              <w:t>板载可直出</w:t>
            </w:r>
            <w:r w:rsidRPr="007E75DE">
              <w:rPr>
                <w:rFonts w:cs="仿宋" w:hint="eastAsia"/>
                <w:kern w:val="0"/>
                <w:sz w:val="24"/>
                <w:lang w:bidi="ar"/>
              </w:rPr>
              <w:t>2</w:t>
            </w:r>
            <w:r w:rsidRPr="007E75DE">
              <w:rPr>
                <w:rFonts w:cs="仿宋" w:hint="eastAsia"/>
                <w:kern w:val="0"/>
                <w:sz w:val="24"/>
                <w:lang w:bidi="ar"/>
              </w:rPr>
              <w:t>个</w:t>
            </w:r>
            <w:r w:rsidRPr="007E75DE">
              <w:rPr>
                <w:rFonts w:cs="仿宋" w:hint="eastAsia"/>
                <w:kern w:val="0"/>
                <w:sz w:val="24"/>
                <w:lang w:bidi="ar"/>
              </w:rPr>
              <w:t>PCIe</w:t>
            </w:r>
            <w:r w:rsidRPr="007E75DE">
              <w:rPr>
                <w:rFonts w:cs="仿宋" w:hint="eastAsia"/>
                <w:kern w:val="0"/>
                <w:sz w:val="24"/>
                <w:lang w:bidi="ar"/>
              </w:rPr>
              <w:t>或</w:t>
            </w:r>
            <w:r w:rsidRPr="007E75DE">
              <w:rPr>
                <w:rFonts w:cs="仿宋" w:hint="eastAsia"/>
                <w:kern w:val="0"/>
                <w:sz w:val="24"/>
                <w:lang w:bidi="ar"/>
              </w:rPr>
              <w:t>SATA</w:t>
            </w:r>
            <w:r w:rsidRPr="007E75DE">
              <w:rPr>
                <w:rFonts w:cs="仿宋" w:hint="eastAsia"/>
                <w:kern w:val="0"/>
                <w:sz w:val="24"/>
                <w:lang w:bidi="ar"/>
              </w:rPr>
              <w:t>规格</w:t>
            </w:r>
            <w:r w:rsidRPr="007E75DE">
              <w:rPr>
                <w:rFonts w:cs="仿宋" w:hint="eastAsia"/>
                <w:kern w:val="0"/>
                <w:sz w:val="24"/>
                <w:lang w:bidi="ar"/>
              </w:rPr>
              <w:t>M.2</w:t>
            </w:r>
            <w:r w:rsidRPr="007E75DE">
              <w:rPr>
                <w:rFonts w:cs="仿宋" w:hint="eastAsia"/>
                <w:kern w:val="0"/>
                <w:sz w:val="24"/>
                <w:lang w:bidi="ar"/>
              </w:rPr>
              <w:t>插槽，支持</w:t>
            </w:r>
            <w:r w:rsidRPr="007E75DE">
              <w:rPr>
                <w:rFonts w:cs="仿宋" w:hint="eastAsia"/>
                <w:kern w:val="0"/>
                <w:sz w:val="24"/>
                <w:lang w:bidi="ar"/>
              </w:rPr>
              <w:t>2</w:t>
            </w:r>
            <w:r w:rsidRPr="007E75DE">
              <w:rPr>
                <w:rFonts w:cs="仿宋" w:hint="eastAsia"/>
                <w:kern w:val="0"/>
                <w:sz w:val="24"/>
                <w:lang w:bidi="ar"/>
              </w:rPr>
              <w:t>个</w:t>
            </w:r>
            <w:r w:rsidRPr="007E75DE">
              <w:rPr>
                <w:rFonts w:cs="仿宋" w:hint="eastAsia"/>
                <w:kern w:val="0"/>
                <w:sz w:val="24"/>
                <w:lang w:bidi="ar"/>
              </w:rPr>
              <w:t>SATAM.2</w:t>
            </w:r>
            <w:r w:rsidRPr="007E75DE">
              <w:rPr>
                <w:rFonts w:cs="仿宋" w:hint="eastAsia"/>
                <w:kern w:val="0"/>
                <w:sz w:val="24"/>
                <w:lang w:bidi="ar"/>
              </w:rPr>
              <w:t>组</w:t>
            </w:r>
            <w:r w:rsidRPr="007E75DE">
              <w:rPr>
                <w:rFonts w:cs="仿宋" w:hint="eastAsia"/>
                <w:kern w:val="0"/>
                <w:sz w:val="24"/>
                <w:lang w:bidi="ar"/>
              </w:rPr>
              <w:t>RAID</w:t>
            </w:r>
            <w:r w:rsidRPr="007E75DE">
              <w:rPr>
                <w:rFonts w:cs="仿宋" w:hint="eastAsia"/>
                <w:kern w:val="0"/>
                <w:sz w:val="24"/>
                <w:lang w:bidi="ar"/>
              </w:rPr>
              <w:t>；</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PCIe</w:t>
            </w:r>
            <w:r w:rsidRPr="007E75DE">
              <w:rPr>
                <w:rFonts w:cs="仿宋" w:hint="eastAsia"/>
                <w:kern w:val="0"/>
                <w:sz w:val="24"/>
                <w:lang w:bidi="ar"/>
              </w:rPr>
              <w:t>插槽接口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PCIe3.0</w:t>
            </w:r>
            <w:r w:rsidRPr="007E75DE">
              <w:rPr>
                <w:rFonts w:cs="仿宋" w:hint="eastAsia"/>
                <w:kern w:val="0"/>
                <w:sz w:val="24"/>
                <w:lang w:bidi="ar"/>
              </w:rPr>
              <w:t>插槽接口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w:t>
            </w:r>
            <w:r w:rsidRPr="007E75DE">
              <w:rPr>
                <w:rFonts w:cs="仿宋" w:hint="eastAsia"/>
                <w:kern w:val="0"/>
                <w:sz w:val="24"/>
                <w:lang w:bidi="ar"/>
              </w:rPr>
              <w:t>PCIe</w:t>
            </w:r>
            <w:r w:rsidRPr="007E75DE">
              <w:rPr>
                <w:rFonts w:cs="仿宋" w:hint="eastAsia"/>
                <w:kern w:val="0"/>
                <w:sz w:val="24"/>
                <w:lang w:bidi="ar"/>
              </w:rPr>
              <w:t>插槽数量及规格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最大支持</w:t>
            </w:r>
            <w:r w:rsidRPr="007E75DE">
              <w:rPr>
                <w:rFonts w:cs="仿宋" w:hint="eastAsia"/>
                <w:kern w:val="0"/>
                <w:sz w:val="24"/>
                <w:lang w:bidi="ar"/>
              </w:rPr>
              <w:t>10</w:t>
            </w:r>
            <w:r w:rsidRPr="007E75DE">
              <w:rPr>
                <w:rFonts w:cs="仿宋" w:hint="eastAsia"/>
                <w:kern w:val="0"/>
                <w:sz w:val="24"/>
                <w:lang w:bidi="ar"/>
              </w:rPr>
              <w:t>个</w:t>
            </w:r>
            <w:r w:rsidRPr="007E75DE">
              <w:rPr>
                <w:rFonts w:cs="仿宋" w:hint="eastAsia"/>
                <w:kern w:val="0"/>
                <w:sz w:val="24"/>
                <w:lang w:bidi="ar"/>
              </w:rPr>
              <w:t>PCIe4.0</w:t>
            </w:r>
            <w:r w:rsidRPr="007E75DE">
              <w:rPr>
                <w:rFonts w:cs="仿宋" w:hint="eastAsia"/>
                <w:kern w:val="0"/>
                <w:sz w:val="24"/>
                <w:lang w:bidi="ar"/>
              </w:rPr>
              <w:t>插槽（</w:t>
            </w:r>
            <w:r w:rsidRPr="007E75DE">
              <w:rPr>
                <w:rFonts w:cs="仿宋" w:hint="eastAsia"/>
                <w:kern w:val="0"/>
                <w:sz w:val="24"/>
                <w:lang w:bidi="ar"/>
              </w:rPr>
              <w:t>2</w:t>
            </w:r>
            <w:r w:rsidRPr="007E75DE">
              <w:rPr>
                <w:rFonts w:cs="仿宋" w:hint="eastAsia"/>
                <w:kern w:val="0"/>
                <w:sz w:val="24"/>
                <w:lang w:bidi="ar"/>
              </w:rPr>
              <w:t>个内置专用插槽）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特殊孔位及接口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板载网络接口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w:t>
            </w:r>
            <w:r w:rsidRPr="007E75DE">
              <w:rPr>
                <w:rFonts w:cs="仿宋" w:hint="eastAsia"/>
                <w:kern w:val="0"/>
                <w:sz w:val="24"/>
                <w:lang w:bidi="ar"/>
              </w:rPr>
              <w:t>OCP</w:t>
            </w:r>
            <w:r w:rsidRPr="007E75DE">
              <w:rPr>
                <w:rFonts w:cs="仿宋" w:hint="eastAsia"/>
                <w:kern w:val="0"/>
                <w:sz w:val="24"/>
                <w:lang w:bidi="ar"/>
              </w:rPr>
              <w:t>插槽数量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4</w:t>
            </w:r>
            <w:r w:rsidRPr="007E75DE">
              <w:rPr>
                <w:rFonts w:cs="仿宋" w:hint="eastAsia"/>
                <w:kern w:val="0"/>
                <w:sz w:val="24"/>
                <w:lang w:bidi="ar"/>
              </w:rPr>
              <w:t>条</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配置</w:t>
            </w:r>
            <w:r w:rsidRPr="007E75DE">
              <w:rPr>
                <w:rFonts w:cs="仿宋" w:hint="eastAsia"/>
                <w:kern w:val="0"/>
                <w:sz w:val="24"/>
                <w:lang w:bidi="ar"/>
              </w:rPr>
              <w:t>DDR4</w:t>
            </w:r>
            <w:r w:rsidRPr="007E75DE">
              <w:rPr>
                <w:rFonts w:cs="仿宋" w:hint="eastAsia"/>
                <w:kern w:val="0"/>
                <w:sz w:val="24"/>
                <w:lang w:bidi="ar"/>
              </w:rPr>
              <w:t>内存，单条容量</w:t>
            </w:r>
            <w:r w:rsidRPr="007E75DE">
              <w:rPr>
                <w:rFonts w:cs="仿宋" w:hint="eastAsia"/>
                <w:kern w:val="0"/>
                <w:sz w:val="24"/>
                <w:lang w:bidi="ar"/>
              </w:rPr>
              <w:t>64GB</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★内存通道</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硬盘类型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SATA/SAS</w:t>
            </w:r>
            <w:r w:rsidRPr="007E75DE">
              <w:rPr>
                <w:rFonts w:cs="仿宋" w:hint="eastAsia"/>
                <w:kern w:val="0"/>
                <w:sz w:val="24"/>
                <w:lang w:bidi="ar"/>
              </w:rPr>
              <w:t>硬磁盘、</w:t>
            </w:r>
            <w:r w:rsidRPr="007E75DE">
              <w:rPr>
                <w:rFonts w:cs="仿宋" w:hint="eastAsia"/>
                <w:kern w:val="0"/>
                <w:sz w:val="24"/>
                <w:lang w:bidi="ar"/>
              </w:rPr>
              <w:t>SATA/SAS/NVMe/PCIe</w:t>
            </w:r>
            <w:r w:rsidRPr="007E75DE">
              <w:rPr>
                <w:rFonts w:cs="仿宋" w:hint="eastAsia"/>
                <w:kern w:val="0"/>
                <w:sz w:val="24"/>
                <w:lang w:bidi="ar"/>
              </w:rPr>
              <w:t>固态盘</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★硬磁盘实配容量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480GSSD</w:t>
            </w:r>
            <w:r w:rsidRPr="007E75DE">
              <w:rPr>
                <w:rFonts w:cs="仿宋" w:hint="eastAsia"/>
                <w:kern w:val="0"/>
                <w:sz w:val="24"/>
                <w:lang w:bidi="ar"/>
              </w:rPr>
              <w:t>硬盘</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硬盘接口类型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SATA</w:t>
            </w:r>
            <w:r w:rsidRPr="007E75DE">
              <w:rPr>
                <w:rFonts w:cs="仿宋" w:hint="eastAsia"/>
                <w:kern w:val="0"/>
                <w:sz w:val="24"/>
                <w:lang w:bidi="ar"/>
              </w:rPr>
              <w:t>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★硬盘实配数量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2</w:t>
            </w:r>
            <w:r w:rsidRPr="007E75DE">
              <w:rPr>
                <w:rFonts w:cs="仿宋" w:hint="eastAsia"/>
                <w:kern w:val="0"/>
                <w:sz w:val="24"/>
                <w:lang w:bidi="ar"/>
              </w:rPr>
              <w:t>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★硬盘插槽数量及规格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、支持≥</w:t>
            </w:r>
            <w:r w:rsidRPr="007E75DE">
              <w:rPr>
                <w:rFonts w:cs="仿宋" w:hint="eastAsia"/>
                <w:kern w:val="0"/>
                <w:sz w:val="24"/>
                <w:lang w:bidi="ar"/>
              </w:rPr>
              <w:t>12</w:t>
            </w:r>
            <w:r w:rsidRPr="007E75DE">
              <w:rPr>
                <w:rFonts w:cs="仿宋" w:hint="eastAsia"/>
                <w:kern w:val="0"/>
                <w:sz w:val="24"/>
                <w:lang w:bidi="ar"/>
              </w:rPr>
              <w:t>个前置热插拔</w:t>
            </w:r>
            <w:r w:rsidRPr="007E75DE">
              <w:rPr>
                <w:rFonts w:cs="仿宋" w:hint="eastAsia"/>
                <w:kern w:val="0"/>
                <w:sz w:val="24"/>
                <w:lang w:bidi="ar"/>
              </w:rPr>
              <w:t>3.5</w:t>
            </w:r>
            <w:r w:rsidRPr="007E75DE">
              <w:rPr>
                <w:rFonts w:cs="仿宋" w:hint="eastAsia"/>
                <w:kern w:val="0"/>
                <w:sz w:val="24"/>
                <w:lang w:bidi="ar"/>
              </w:rPr>
              <w:t>硬盘或</w:t>
            </w:r>
            <w:r w:rsidRPr="007E75DE">
              <w:rPr>
                <w:rFonts w:cs="仿宋" w:hint="eastAsia"/>
                <w:kern w:val="0"/>
                <w:sz w:val="24"/>
                <w:lang w:bidi="ar"/>
              </w:rPr>
              <w:t>24</w:t>
            </w:r>
            <w:r w:rsidRPr="007E75DE">
              <w:rPr>
                <w:rFonts w:cs="仿宋" w:hint="eastAsia"/>
                <w:kern w:val="0"/>
                <w:sz w:val="24"/>
                <w:lang w:bidi="ar"/>
              </w:rPr>
              <w:t>个</w:t>
            </w:r>
            <w:r w:rsidRPr="007E75DE">
              <w:rPr>
                <w:rFonts w:cs="仿宋" w:hint="eastAsia"/>
                <w:kern w:val="0"/>
                <w:sz w:val="24"/>
                <w:lang w:bidi="ar"/>
              </w:rPr>
              <w:t>2.5</w:t>
            </w:r>
            <w:r w:rsidRPr="007E75DE">
              <w:rPr>
                <w:rFonts w:cs="仿宋" w:hint="eastAsia"/>
                <w:kern w:val="0"/>
                <w:sz w:val="24"/>
                <w:lang w:bidi="ar"/>
              </w:rPr>
              <w:t>硬盘，支持</w:t>
            </w:r>
            <w:r w:rsidRPr="007E75DE">
              <w:rPr>
                <w:rFonts w:cs="仿宋" w:hint="eastAsia"/>
                <w:kern w:val="0"/>
                <w:sz w:val="24"/>
                <w:lang w:bidi="ar"/>
              </w:rPr>
              <w:t>SAS/SATA/NVMeSSD</w:t>
            </w:r>
            <w:r w:rsidRPr="007E75DE">
              <w:rPr>
                <w:rFonts w:cs="仿宋" w:hint="eastAsia"/>
                <w:kern w:val="0"/>
                <w:sz w:val="24"/>
                <w:lang w:bidi="ar"/>
              </w:rPr>
              <w:br/>
              <w:t>2</w:t>
            </w:r>
            <w:r w:rsidRPr="007E75DE">
              <w:rPr>
                <w:rFonts w:cs="仿宋" w:hint="eastAsia"/>
                <w:kern w:val="0"/>
                <w:sz w:val="24"/>
                <w:lang w:bidi="ar"/>
              </w:rPr>
              <w:t>、板载支持≥</w:t>
            </w:r>
            <w:r w:rsidRPr="007E75DE">
              <w:rPr>
                <w:rFonts w:cs="仿宋" w:hint="eastAsia"/>
                <w:kern w:val="0"/>
                <w:sz w:val="24"/>
                <w:lang w:bidi="ar"/>
              </w:rPr>
              <w:t>8</w:t>
            </w:r>
            <w:r w:rsidRPr="007E75DE">
              <w:rPr>
                <w:rFonts w:cs="仿宋" w:hint="eastAsia"/>
                <w:kern w:val="0"/>
                <w:sz w:val="24"/>
                <w:lang w:bidi="ar"/>
              </w:rPr>
              <w:t>个</w:t>
            </w:r>
            <w:r w:rsidRPr="007E75DE">
              <w:rPr>
                <w:rFonts w:cs="仿宋" w:hint="eastAsia"/>
                <w:kern w:val="0"/>
                <w:sz w:val="24"/>
                <w:lang w:bidi="ar"/>
              </w:rPr>
              <w:t>U.2NVMeSSD</w:t>
            </w:r>
            <w:r w:rsidRPr="007E75DE">
              <w:rPr>
                <w:rFonts w:cs="仿宋" w:hint="eastAsia"/>
                <w:kern w:val="0"/>
                <w:sz w:val="24"/>
                <w:lang w:bidi="ar"/>
              </w:rPr>
              <w:br/>
              <w:t>3</w:t>
            </w:r>
            <w:r w:rsidRPr="007E75DE">
              <w:rPr>
                <w:rFonts w:cs="仿宋" w:hint="eastAsia"/>
                <w:kern w:val="0"/>
                <w:sz w:val="24"/>
                <w:lang w:bidi="ar"/>
              </w:rPr>
              <w:t>、板载可支持</w:t>
            </w:r>
            <w:r w:rsidRPr="007E75DE">
              <w:rPr>
                <w:rFonts w:cs="仿宋" w:hint="eastAsia"/>
                <w:kern w:val="0"/>
                <w:sz w:val="24"/>
                <w:lang w:bidi="ar"/>
              </w:rPr>
              <w:t>2</w:t>
            </w:r>
            <w:r w:rsidRPr="007E75DE">
              <w:rPr>
                <w:rFonts w:cs="仿宋" w:hint="eastAsia"/>
                <w:kern w:val="0"/>
                <w:sz w:val="24"/>
                <w:lang w:bidi="ar"/>
              </w:rPr>
              <w:t>个内置</w:t>
            </w:r>
            <w:r w:rsidRPr="007E75DE">
              <w:rPr>
                <w:rFonts w:cs="仿宋" w:hint="eastAsia"/>
                <w:kern w:val="0"/>
                <w:sz w:val="24"/>
                <w:lang w:bidi="ar"/>
              </w:rPr>
              <w:t>M.2SSD</w:t>
            </w:r>
            <w:r w:rsidRPr="007E75DE">
              <w:rPr>
                <w:rFonts w:cs="仿宋" w:hint="eastAsia"/>
                <w:kern w:val="0"/>
                <w:sz w:val="24"/>
                <w:lang w:bidi="ar"/>
              </w:rPr>
              <w:t>，兼容</w:t>
            </w:r>
            <w:r w:rsidRPr="007E75DE">
              <w:rPr>
                <w:rFonts w:cs="仿宋" w:hint="eastAsia"/>
                <w:kern w:val="0"/>
                <w:sz w:val="24"/>
                <w:lang w:bidi="ar"/>
              </w:rPr>
              <w:t>PCIe</w:t>
            </w:r>
            <w:r w:rsidRPr="007E75DE">
              <w:rPr>
                <w:rFonts w:cs="仿宋" w:hint="eastAsia"/>
                <w:kern w:val="0"/>
                <w:sz w:val="24"/>
                <w:lang w:bidi="ar"/>
              </w:rPr>
              <w:t>和</w:t>
            </w:r>
            <w:r w:rsidRPr="007E75DE">
              <w:rPr>
                <w:rFonts w:cs="仿宋" w:hint="eastAsia"/>
                <w:kern w:val="0"/>
                <w:sz w:val="24"/>
                <w:lang w:bidi="ar"/>
              </w:rPr>
              <w:t>SATA</w:t>
            </w:r>
            <w:r w:rsidRPr="007E75DE">
              <w:rPr>
                <w:rFonts w:cs="仿宋" w:hint="eastAsia"/>
                <w:kern w:val="0"/>
                <w:sz w:val="24"/>
                <w:lang w:bidi="ar"/>
              </w:rPr>
              <w:t>规格，支持</w:t>
            </w:r>
            <w:r w:rsidRPr="007E75DE">
              <w:rPr>
                <w:rFonts w:cs="仿宋" w:hint="eastAsia"/>
                <w:kern w:val="0"/>
                <w:sz w:val="24"/>
                <w:lang w:bidi="ar"/>
              </w:rPr>
              <w:t>2</w:t>
            </w:r>
            <w:r w:rsidRPr="007E75DE">
              <w:rPr>
                <w:rFonts w:cs="仿宋" w:hint="eastAsia"/>
                <w:kern w:val="0"/>
                <w:sz w:val="24"/>
                <w:lang w:bidi="ar"/>
              </w:rPr>
              <w:t>个</w:t>
            </w:r>
            <w:r w:rsidRPr="007E75DE">
              <w:rPr>
                <w:rFonts w:cs="仿宋" w:hint="eastAsia"/>
                <w:kern w:val="0"/>
                <w:sz w:val="24"/>
                <w:lang w:bidi="ar"/>
              </w:rPr>
              <w:t>SATAM.2</w:t>
            </w:r>
            <w:r w:rsidRPr="007E75DE">
              <w:rPr>
                <w:rFonts w:cs="仿宋" w:hint="eastAsia"/>
                <w:kern w:val="0"/>
                <w:sz w:val="24"/>
                <w:lang w:bidi="ar"/>
              </w:rPr>
              <w:t>组</w:t>
            </w:r>
            <w:r w:rsidRPr="007E75DE">
              <w:rPr>
                <w:rFonts w:cs="仿宋" w:hint="eastAsia"/>
                <w:kern w:val="0"/>
                <w:sz w:val="24"/>
                <w:lang w:bidi="ar"/>
              </w:rPr>
              <w:t>RAID</w:t>
            </w:r>
            <w:r w:rsidRPr="007E75DE">
              <w:rPr>
                <w:rFonts w:cs="仿宋" w:hint="eastAsia"/>
                <w:kern w:val="0"/>
                <w:sz w:val="24"/>
                <w:lang w:bidi="ar"/>
              </w:rPr>
              <w:br/>
              <w:t>4</w:t>
            </w:r>
            <w:r w:rsidRPr="007E75DE">
              <w:rPr>
                <w:rFonts w:cs="仿宋" w:hint="eastAsia"/>
                <w:kern w:val="0"/>
                <w:sz w:val="24"/>
                <w:lang w:bidi="ar"/>
              </w:rPr>
              <w:t>、后置支持≥</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2.5</w:t>
            </w:r>
            <w:r w:rsidRPr="007E75DE">
              <w:rPr>
                <w:rFonts w:cs="仿宋" w:hint="eastAsia"/>
                <w:kern w:val="0"/>
                <w:sz w:val="24"/>
                <w:lang w:bidi="ar"/>
              </w:rPr>
              <w:t>寸硬盘，支持</w:t>
            </w:r>
            <w:r w:rsidRPr="007E75DE">
              <w:rPr>
                <w:rFonts w:cs="仿宋" w:hint="eastAsia"/>
                <w:kern w:val="0"/>
                <w:sz w:val="24"/>
                <w:lang w:bidi="ar"/>
              </w:rPr>
              <w:t>anybay</w:t>
            </w:r>
            <w:r w:rsidRPr="007E75DE">
              <w:rPr>
                <w:rFonts w:cs="仿宋" w:hint="eastAsia"/>
                <w:kern w:val="0"/>
                <w:sz w:val="24"/>
                <w:lang w:bidi="ar"/>
              </w:rPr>
              <w:br/>
              <w:t>5</w:t>
            </w:r>
            <w:r w:rsidRPr="007E75DE">
              <w:rPr>
                <w:rFonts w:cs="仿宋" w:hint="eastAsia"/>
                <w:kern w:val="0"/>
                <w:sz w:val="24"/>
                <w:lang w:bidi="ar"/>
              </w:rPr>
              <w:t>、后置支持≥</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3.5</w:t>
            </w:r>
            <w:r w:rsidRPr="007E75DE">
              <w:rPr>
                <w:rFonts w:cs="仿宋" w:hint="eastAsia"/>
                <w:kern w:val="0"/>
                <w:sz w:val="24"/>
                <w:lang w:bidi="ar"/>
              </w:rPr>
              <w:t>寸硬盘，支持</w:t>
            </w:r>
            <w:r w:rsidRPr="007E75DE">
              <w:rPr>
                <w:rFonts w:cs="仿宋" w:hint="eastAsia"/>
                <w:kern w:val="0"/>
                <w:sz w:val="24"/>
                <w:lang w:bidi="ar"/>
              </w:rPr>
              <w:t>SAS/SATA/SSD</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硬盘其他参数要求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noProof/>
                <w:kern w:val="0"/>
                <w:sz w:val="24"/>
                <w:bdr w:val="single" w:sz="4" w:space="0" w:color="000000"/>
              </w:rPr>
              <w:drawing>
                <wp:anchor distT="0" distB="0" distL="114300" distR="114300" simplePos="0" relativeHeight="251665408" behindDoc="0" locked="0" layoutInCell="1" allowOverlap="1" wp14:anchorId="7A0F7A3F" wp14:editId="3ED1B980">
                  <wp:simplePos x="0" y="0"/>
                  <wp:positionH relativeFrom="column">
                    <wp:posOffset>0</wp:posOffset>
                  </wp:positionH>
                  <wp:positionV relativeFrom="paragraph">
                    <wp:posOffset>471805</wp:posOffset>
                  </wp:positionV>
                  <wp:extent cx="76835" cy="47625"/>
                  <wp:effectExtent l="0" t="0" r="0" b="0"/>
                  <wp:wrapNone/>
                  <wp:docPr id="5" name="textbox1"/>
                  <wp:cNvGraphicFramePr/>
                  <a:graphic xmlns:a="http://schemas.openxmlformats.org/drawingml/2006/main">
                    <a:graphicData uri="http://schemas.openxmlformats.org/drawingml/2006/picture">
                      <pic:pic xmlns:pic="http://schemas.openxmlformats.org/drawingml/2006/picture">
                        <pic:nvPicPr>
                          <pic:cNvPr id="2" name="textbox1"/>
                          <pic:cNvPicPr/>
                        </pic:nvPicPr>
                        <pic:blipFill>
                          <a:blip r:embed="rId12"/>
                          <a:stretch>
                            <a:fillRect/>
                          </a:stretch>
                        </pic:blipFill>
                        <pic:spPr>
                          <a:xfrm>
                            <a:off x="0" y="0"/>
                            <a:ext cx="76835" cy="47625"/>
                          </a:xfrm>
                          <a:prstGeom prst="rect">
                            <a:avLst/>
                          </a:prstGeom>
                          <a:noFill/>
                          <a:ln>
                            <a:noFill/>
                          </a:ln>
                        </pic:spPr>
                      </pic:pic>
                    </a:graphicData>
                  </a:graphic>
                </wp:anchor>
              </w:drawing>
            </w: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卡规格（若支持</w:t>
            </w:r>
            <w:r w:rsidRPr="007E75DE">
              <w:rPr>
                <w:rFonts w:cs="仿宋" w:hint="eastAsia"/>
                <w:kern w:val="0"/>
                <w:sz w:val="24"/>
                <w:lang w:bidi="ar"/>
              </w:rPr>
              <w:t>RAID</w:t>
            </w:r>
            <w:r w:rsidRPr="007E75DE">
              <w:rPr>
                <w:rFonts w:cs="仿宋" w:hint="eastAsia"/>
                <w:kern w:val="0"/>
                <w:sz w:val="24"/>
                <w:lang w:bidi="ar"/>
              </w:rPr>
              <w:t>卡）</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卡支持的</w:t>
            </w:r>
            <w:r w:rsidRPr="007E75DE">
              <w:rPr>
                <w:rFonts w:cs="仿宋" w:hint="eastAsia"/>
                <w:kern w:val="0"/>
                <w:sz w:val="24"/>
                <w:lang w:bidi="ar"/>
              </w:rPr>
              <w:t>SAS</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w:t>
            </w:r>
            <w:r w:rsidRPr="007E75DE">
              <w:rPr>
                <w:rFonts w:cs="仿宋" w:hint="eastAsia"/>
                <w:kern w:val="0"/>
                <w:sz w:val="24"/>
                <w:lang w:bidi="ar"/>
              </w:rPr>
              <w:t>1</w:t>
            </w:r>
            <w:r w:rsidRPr="007E75DE">
              <w:rPr>
                <w:rFonts w:cs="仿宋" w:hint="eastAsia"/>
                <w:kern w:val="0"/>
                <w:sz w:val="24"/>
                <w:lang w:bidi="ar"/>
              </w:rPr>
              <w:t>块</w:t>
            </w:r>
            <w:r w:rsidRPr="007E75DE">
              <w:rPr>
                <w:rFonts w:cs="仿宋" w:hint="eastAsia"/>
                <w:kern w:val="0"/>
                <w:sz w:val="24"/>
                <w:lang w:bidi="ar"/>
              </w:rPr>
              <w:t>2G</w:t>
            </w:r>
            <w:r w:rsidRPr="007E75DE">
              <w:rPr>
                <w:rFonts w:cs="仿宋" w:hint="eastAsia"/>
                <w:kern w:val="0"/>
                <w:sz w:val="24"/>
                <w:lang w:bidi="ar"/>
              </w:rPr>
              <w:t>缓存</w:t>
            </w:r>
            <w:r w:rsidRPr="007E75DE">
              <w:rPr>
                <w:rFonts w:cs="仿宋" w:hint="eastAsia"/>
                <w:kern w:val="0"/>
                <w:sz w:val="24"/>
                <w:lang w:bidi="ar"/>
              </w:rPr>
              <w:t xml:space="preserve"> RAID</w:t>
            </w:r>
            <w:r w:rsidRPr="007E75DE">
              <w:rPr>
                <w:rFonts w:cs="仿宋" w:hint="eastAsia"/>
                <w:kern w:val="0"/>
                <w:sz w:val="24"/>
                <w:lang w:bidi="ar"/>
              </w:rPr>
              <w:t>卡，支持</w:t>
            </w:r>
            <w:r w:rsidRPr="007E75DE">
              <w:rPr>
                <w:rFonts w:cs="仿宋" w:hint="eastAsia"/>
                <w:kern w:val="0"/>
                <w:sz w:val="24"/>
                <w:lang w:bidi="ar"/>
              </w:rPr>
              <w:t>0/1/5</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SAS</w:t>
            </w:r>
            <w:r w:rsidRPr="007E75DE">
              <w:rPr>
                <w:rFonts w:cs="仿宋" w:hint="eastAsia"/>
                <w:kern w:val="0"/>
                <w:sz w:val="24"/>
                <w:lang w:bidi="ar"/>
              </w:rPr>
              <w:t>直通卡规格</w:t>
            </w:r>
            <w:r w:rsidRPr="007E75DE">
              <w:rPr>
                <w:rFonts w:cs="仿宋" w:hint="eastAsia"/>
                <w:kern w:val="0"/>
                <w:sz w:val="24"/>
                <w:lang w:bidi="ar"/>
              </w:rPr>
              <w:t>(</w:t>
            </w:r>
            <w:r w:rsidRPr="007E75DE">
              <w:rPr>
                <w:rFonts w:cs="仿宋" w:hint="eastAsia"/>
                <w:kern w:val="0"/>
                <w:sz w:val="24"/>
                <w:lang w:bidi="ar"/>
              </w:rPr>
              <w:t>若支持</w:t>
            </w:r>
            <w:r w:rsidRPr="007E75DE">
              <w:rPr>
                <w:rFonts w:cs="仿宋" w:hint="eastAsia"/>
                <w:kern w:val="0"/>
                <w:sz w:val="24"/>
                <w:lang w:bidi="ar"/>
              </w:rPr>
              <w:t>SAS</w:t>
            </w:r>
            <w:r w:rsidRPr="007E75DE">
              <w:rPr>
                <w:rFonts w:cs="仿宋" w:hint="eastAsia"/>
                <w:kern w:val="0"/>
                <w:sz w:val="24"/>
                <w:lang w:bidi="ar"/>
              </w:rPr>
              <w:t>直通卡</w:t>
            </w:r>
            <w:r w:rsidRPr="007E75DE">
              <w:rPr>
                <w:rFonts w:cs="仿宋" w:hint="eastAsia"/>
                <w:kern w:val="0"/>
                <w:sz w:val="24"/>
                <w:lang w:bidi="ar"/>
              </w:rPr>
              <w:t>)</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SAS</w:t>
            </w:r>
            <w:r w:rsidRPr="007E75DE">
              <w:rPr>
                <w:rFonts w:cs="仿宋" w:hint="eastAsia"/>
                <w:kern w:val="0"/>
                <w:sz w:val="24"/>
                <w:lang w:bidi="ar"/>
              </w:rPr>
              <w:t>直通卡</w:t>
            </w:r>
            <w:r w:rsidRPr="007E75DE">
              <w:rPr>
                <w:rFonts w:cs="仿宋" w:hint="eastAsia"/>
                <w:kern w:val="0"/>
                <w:sz w:val="24"/>
                <w:lang w:bidi="ar"/>
              </w:rPr>
              <w:t>SAS</w:t>
            </w:r>
            <w:r w:rsidRPr="007E75DE">
              <w:rPr>
                <w:rFonts w:cs="仿宋" w:hint="eastAsia"/>
                <w:kern w:val="0"/>
                <w:sz w:val="24"/>
                <w:lang w:bidi="ar"/>
              </w:rPr>
              <w:t>接口数量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HBA</w:t>
            </w:r>
            <w:r w:rsidRPr="007E75DE">
              <w:rPr>
                <w:rFonts w:cs="仿宋" w:hint="eastAsia"/>
                <w:kern w:val="0"/>
                <w:sz w:val="24"/>
                <w:lang w:bidi="ar"/>
              </w:rPr>
              <w:t>卡规格</w:t>
            </w:r>
            <w:r w:rsidRPr="007E75DE">
              <w:rPr>
                <w:rFonts w:cs="仿宋" w:hint="eastAsia"/>
                <w:kern w:val="0"/>
                <w:sz w:val="24"/>
                <w:lang w:bidi="ar"/>
              </w:rPr>
              <w:t>(</w:t>
            </w:r>
            <w:r w:rsidRPr="007E75DE">
              <w:rPr>
                <w:rFonts w:cs="仿宋" w:hint="eastAsia"/>
                <w:kern w:val="0"/>
                <w:sz w:val="24"/>
                <w:lang w:bidi="ar"/>
              </w:rPr>
              <w:t>若支持</w:t>
            </w:r>
            <w:r w:rsidRPr="007E75DE">
              <w:rPr>
                <w:rFonts w:cs="仿宋" w:hint="eastAsia"/>
                <w:kern w:val="0"/>
                <w:sz w:val="24"/>
                <w:lang w:bidi="ar"/>
              </w:rPr>
              <w:t>HBA</w:t>
            </w:r>
            <w:r w:rsidRPr="007E75DE">
              <w:rPr>
                <w:rFonts w:cs="仿宋" w:hint="eastAsia"/>
                <w:kern w:val="0"/>
                <w:sz w:val="24"/>
                <w:lang w:bidi="ar"/>
              </w:rPr>
              <w:t>直通卡</w:t>
            </w:r>
            <w:r w:rsidRPr="007E75DE">
              <w:rPr>
                <w:rFonts w:cs="仿宋" w:hint="eastAsia"/>
                <w:kern w:val="0"/>
                <w:sz w:val="24"/>
                <w:lang w:bidi="ar"/>
              </w:rPr>
              <w:t>)</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HBA</w:t>
            </w:r>
            <w:r w:rsidRPr="007E75DE">
              <w:rPr>
                <w:rFonts w:cs="仿宋" w:hint="eastAsia"/>
                <w:kern w:val="0"/>
                <w:sz w:val="24"/>
                <w:lang w:bidi="ar"/>
              </w:rPr>
              <w:t>卡端口数量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★网口速率和数量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w:t>
            </w:r>
            <w:r w:rsidRPr="007E75DE">
              <w:rPr>
                <w:rFonts w:cs="仿宋" w:hint="eastAsia"/>
                <w:kern w:val="0"/>
                <w:sz w:val="24"/>
                <w:lang w:bidi="ar"/>
              </w:rPr>
              <w:t>2</w:t>
            </w:r>
            <w:r w:rsidRPr="007E75DE">
              <w:rPr>
                <w:rFonts w:cs="仿宋" w:hint="eastAsia"/>
                <w:kern w:val="0"/>
                <w:sz w:val="24"/>
                <w:lang w:bidi="ar"/>
              </w:rPr>
              <w:t>块双口千兆网卡，速率</w:t>
            </w:r>
            <w:r w:rsidRPr="007E75DE">
              <w:rPr>
                <w:rFonts w:cs="仿宋" w:hint="eastAsia"/>
                <w:kern w:val="0"/>
                <w:sz w:val="24"/>
                <w:lang w:bidi="ar"/>
              </w:rPr>
              <w:t>1G</w:t>
            </w:r>
            <w:r w:rsidRPr="007E75DE">
              <w:rPr>
                <w:rFonts w:cs="仿宋" w:hint="eastAsia"/>
                <w:kern w:val="0"/>
                <w:sz w:val="24"/>
                <w:lang w:bidi="ar"/>
              </w:rPr>
              <w:t>，配置</w:t>
            </w:r>
            <w:r w:rsidRPr="007E75DE">
              <w:rPr>
                <w:rFonts w:cs="仿宋" w:hint="eastAsia"/>
                <w:kern w:val="0"/>
                <w:sz w:val="24"/>
                <w:lang w:bidi="ar"/>
              </w:rPr>
              <w:t>2</w:t>
            </w:r>
            <w:r w:rsidRPr="007E75DE">
              <w:rPr>
                <w:rFonts w:cs="仿宋" w:hint="eastAsia"/>
                <w:kern w:val="0"/>
                <w:sz w:val="24"/>
                <w:lang w:bidi="ar"/>
              </w:rPr>
              <w:t>块双口万兆网卡，速率</w:t>
            </w:r>
            <w:r w:rsidRPr="007E75DE">
              <w:rPr>
                <w:rFonts w:cs="仿宋" w:hint="eastAsia"/>
                <w:kern w:val="0"/>
                <w:sz w:val="24"/>
                <w:lang w:bidi="ar"/>
              </w:rPr>
              <w:t>10G</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存储型服务器网口速率和数量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独立网卡网口数量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配置独立网卡，独立网口为</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1G</w:t>
            </w:r>
            <w:r w:rsidRPr="007E75DE">
              <w:rPr>
                <w:rFonts w:cs="仿宋" w:hint="eastAsia"/>
                <w:kern w:val="0"/>
                <w:sz w:val="24"/>
                <w:lang w:bidi="ar"/>
              </w:rPr>
              <w:t>网口，</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10G</w:t>
            </w:r>
            <w:r w:rsidRPr="007E75DE">
              <w:rPr>
                <w:rFonts w:cs="仿宋" w:hint="eastAsia"/>
                <w:kern w:val="0"/>
                <w:sz w:val="24"/>
                <w:lang w:bidi="ar"/>
              </w:rPr>
              <w:t>网口（含模块）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独立网卡接口类型</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独立网口为</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1G</w:t>
            </w:r>
            <w:r w:rsidRPr="007E75DE">
              <w:rPr>
                <w:rFonts w:cs="仿宋" w:hint="eastAsia"/>
                <w:kern w:val="0"/>
                <w:sz w:val="24"/>
                <w:lang w:bidi="ar"/>
              </w:rPr>
              <w:t>网口，</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10G</w:t>
            </w:r>
            <w:r w:rsidRPr="007E75DE">
              <w:rPr>
                <w:rFonts w:cs="仿宋" w:hint="eastAsia"/>
                <w:kern w:val="0"/>
                <w:sz w:val="24"/>
                <w:lang w:bidi="ar"/>
              </w:rPr>
              <w:t>网口（含模块）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板载网卡接口类型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外部接口规格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★显示接口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个</w:t>
            </w:r>
            <w:r w:rsidRPr="007E75DE">
              <w:rPr>
                <w:rFonts w:cs="仿宋" w:hint="eastAsia"/>
                <w:kern w:val="0"/>
                <w:sz w:val="24"/>
                <w:lang w:bidi="ar"/>
              </w:rPr>
              <w:t>VGA</w:t>
            </w:r>
            <w:r w:rsidRPr="007E75DE">
              <w:rPr>
                <w:rFonts w:cs="仿宋" w:hint="eastAsia"/>
                <w:kern w:val="0"/>
                <w:sz w:val="24"/>
                <w:lang w:bidi="ar"/>
              </w:rPr>
              <w:t>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USB</w:t>
            </w:r>
            <w:r w:rsidRPr="007E75DE">
              <w:rPr>
                <w:rFonts w:cs="仿宋" w:hint="eastAsia"/>
                <w:kern w:val="0"/>
                <w:sz w:val="24"/>
                <w:lang w:bidi="ar"/>
              </w:rPr>
              <w:t>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USB3.0</w:t>
            </w:r>
            <w:r w:rsidRPr="007E75DE">
              <w:rPr>
                <w:rFonts w:cs="仿宋" w:hint="eastAsia"/>
                <w:kern w:val="0"/>
                <w:sz w:val="24"/>
                <w:lang w:bidi="ar"/>
              </w:rPr>
              <w:t>接口，</w:t>
            </w:r>
            <w:r w:rsidRPr="007E75DE">
              <w:rPr>
                <w:rFonts w:cs="仿宋" w:hint="eastAsia"/>
                <w:kern w:val="0"/>
                <w:sz w:val="24"/>
                <w:lang w:bidi="ar"/>
              </w:rPr>
              <w:t>2</w:t>
            </w:r>
            <w:r w:rsidRPr="007E75DE">
              <w:rPr>
                <w:rFonts w:cs="仿宋" w:hint="eastAsia"/>
                <w:kern w:val="0"/>
                <w:sz w:val="24"/>
                <w:lang w:bidi="ar"/>
              </w:rPr>
              <w:t>个位于机箱后部、</w:t>
            </w:r>
            <w:r w:rsidRPr="007E75DE">
              <w:rPr>
                <w:rFonts w:cs="仿宋" w:hint="eastAsia"/>
                <w:kern w:val="0"/>
                <w:sz w:val="24"/>
                <w:lang w:bidi="ar"/>
              </w:rPr>
              <w:t>2</w:t>
            </w:r>
            <w:r w:rsidRPr="007E75DE">
              <w:rPr>
                <w:rFonts w:cs="仿宋" w:hint="eastAsia"/>
                <w:kern w:val="0"/>
                <w:sz w:val="24"/>
                <w:lang w:bidi="ar"/>
              </w:rPr>
              <w:t>个位于机箱前部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特殊接口及孔位</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其他接口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个</w:t>
            </w:r>
            <w:r w:rsidRPr="007E75DE">
              <w:rPr>
                <w:rFonts w:cs="仿宋" w:hint="eastAsia"/>
                <w:kern w:val="0"/>
                <w:sz w:val="24"/>
                <w:lang w:bidi="ar"/>
              </w:rPr>
              <w:t>RJ-45</w:t>
            </w:r>
            <w:r w:rsidRPr="007E75DE">
              <w:rPr>
                <w:rFonts w:cs="仿宋" w:hint="eastAsia"/>
                <w:kern w:val="0"/>
                <w:sz w:val="24"/>
                <w:lang w:bidi="ar"/>
              </w:rPr>
              <w:t>管理接口位于机箱后部</w:t>
            </w:r>
            <w:r w:rsidRPr="007E75DE">
              <w:rPr>
                <w:rFonts w:cs="仿宋" w:hint="eastAsia"/>
                <w:kern w:val="0"/>
                <w:sz w:val="24"/>
                <w:lang w:bidi="ar"/>
              </w:rPr>
              <w:br/>
            </w:r>
            <w:r w:rsidRPr="007E75DE">
              <w:rPr>
                <w:rFonts w:cs="仿宋" w:hint="eastAsia"/>
                <w:kern w:val="0"/>
                <w:sz w:val="24"/>
                <w:lang w:bidi="ar"/>
              </w:rPr>
              <w:t>可选</w:t>
            </w:r>
            <w:r w:rsidRPr="007E75DE">
              <w:rPr>
                <w:rFonts w:cs="仿宋" w:hint="eastAsia"/>
                <w:kern w:val="0"/>
                <w:sz w:val="24"/>
                <w:lang w:bidi="ar"/>
              </w:rPr>
              <w:t>1</w:t>
            </w:r>
            <w:r w:rsidRPr="007E75DE">
              <w:rPr>
                <w:rFonts w:cs="仿宋" w:hint="eastAsia"/>
                <w:kern w:val="0"/>
                <w:sz w:val="24"/>
                <w:lang w:bidi="ar"/>
              </w:rPr>
              <w:t>个</w:t>
            </w:r>
            <w:r w:rsidRPr="007E75DE">
              <w:rPr>
                <w:rFonts w:cs="仿宋" w:hint="eastAsia"/>
                <w:kern w:val="0"/>
                <w:sz w:val="24"/>
                <w:lang w:bidi="ar"/>
              </w:rPr>
              <w:t>COM</w:t>
            </w:r>
            <w:r w:rsidRPr="007E75DE">
              <w:rPr>
                <w:rFonts w:cs="仿宋" w:hint="eastAsia"/>
                <w:kern w:val="0"/>
                <w:sz w:val="24"/>
                <w:lang w:bidi="ar"/>
              </w:rPr>
              <w:t>口位于机箱后部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电源冗余模式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1+1</w:t>
            </w:r>
            <w:r w:rsidRPr="007E75DE">
              <w:rPr>
                <w:rFonts w:cs="仿宋" w:hint="eastAsia"/>
                <w:kern w:val="0"/>
                <w:sz w:val="24"/>
                <w:lang w:bidi="ar"/>
              </w:rPr>
              <w:t>冗余电源</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★电源模块数量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2</w:t>
            </w:r>
            <w:r w:rsidRPr="007E75DE">
              <w:rPr>
                <w:rFonts w:cs="仿宋" w:hint="eastAsia"/>
                <w:kern w:val="0"/>
                <w:sz w:val="24"/>
                <w:lang w:bidi="ar"/>
              </w:rPr>
              <w:t>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单电源模块</w:t>
            </w:r>
            <w:r w:rsidRPr="007E75DE">
              <w:rPr>
                <w:rFonts w:cs="仿宋" w:hint="eastAsia"/>
                <w:kern w:val="0"/>
                <w:sz w:val="24"/>
                <w:lang w:bidi="ar"/>
              </w:rPr>
              <w:t>800</w:t>
            </w:r>
            <w:r w:rsidRPr="007E75DE">
              <w:rPr>
                <w:rFonts w:cs="仿宋" w:hint="eastAsia"/>
                <w:kern w:val="0"/>
                <w:sz w:val="24"/>
                <w:lang w:bidi="ar"/>
              </w:rPr>
              <w:t>瓦</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电源指示灯</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服务器应具备电源指示灯，指示待机、工作异常等状态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★外观和结构</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服务器的零部件应紧固无松动，可插拔部件应可靠连接，开关、按钮和其它控制部件应灵活可靠，布局应方便使用；</w:t>
            </w:r>
            <w:r w:rsidRPr="007E75DE">
              <w:rPr>
                <w:rFonts w:cs="仿宋" w:hint="eastAsia"/>
                <w:kern w:val="0"/>
                <w:sz w:val="24"/>
                <w:lang w:bidi="ar"/>
              </w:rPr>
              <w:br/>
              <w:t>b)</w:t>
            </w:r>
            <w:r w:rsidRPr="007E75DE">
              <w:rPr>
                <w:rFonts w:cs="仿宋" w:hint="eastAsia"/>
                <w:kern w:val="0"/>
                <w:sz w:val="24"/>
                <w:lang w:bidi="ar"/>
              </w:rPr>
              <w:t>产品表面不应有明显的凹痕、划伤、裂缝、变形和污染等。表面涂层均匀，不应起泡、龟裂、脱落和磨损，金属零部件无锈蚀及其它机械损伤；</w:t>
            </w:r>
            <w:r w:rsidRPr="007E75DE">
              <w:rPr>
                <w:rFonts w:cs="仿宋" w:hint="eastAsia"/>
                <w:kern w:val="0"/>
                <w:sz w:val="24"/>
                <w:lang w:bidi="ar"/>
              </w:rPr>
              <w:br/>
              <w:t>c)</w:t>
            </w:r>
            <w:r w:rsidRPr="007E75DE">
              <w:rPr>
                <w:rFonts w:cs="仿宋" w:hint="eastAsia"/>
                <w:kern w:val="0"/>
                <w:sz w:val="24"/>
                <w:lang w:bidi="ar"/>
              </w:rPr>
              <w:t>产品表面说明功能的文字、符号和标志应清晰、端正且牢固；</w:t>
            </w:r>
            <w:r w:rsidRPr="007E75DE">
              <w:rPr>
                <w:rFonts w:cs="仿宋" w:hint="eastAsia"/>
                <w:kern w:val="0"/>
                <w:sz w:val="24"/>
                <w:lang w:bidi="ar"/>
              </w:rPr>
              <w:br/>
              <w:t>d)</w:t>
            </w:r>
            <w:r w:rsidRPr="007E75DE">
              <w:rPr>
                <w:rFonts w:cs="仿宋" w:hint="eastAsia"/>
                <w:kern w:val="0"/>
                <w:sz w:val="24"/>
                <w:lang w:bidi="ar"/>
              </w:rPr>
              <w:t>应在服务器的显著位置提供运行状态的指示功能，并在随机文件中明确具体含义；</w:t>
            </w:r>
            <w:r w:rsidRPr="007E75DE">
              <w:rPr>
                <w:rFonts w:cs="仿宋" w:hint="eastAsia"/>
                <w:kern w:val="0"/>
                <w:sz w:val="24"/>
                <w:lang w:bidi="ar"/>
              </w:rPr>
              <w:br/>
              <w:t>e)</w:t>
            </w:r>
            <w:r w:rsidRPr="007E75DE">
              <w:rPr>
                <w:rFonts w:cs="仿宋" w:hint="eastAsia"/>
                <w:kern w:val="0"/>
                <w:sz w:val="24"/>
                <w:lang w:bidi="ar"/>
              </w:rPr>
              <w:t>机架、机箱的尺寸应符合通用机柜的安装要求，插入总线插座的电路板接口外形尺寸应符合有关总线标准的规定，将机箱固定在机柜上，机箱底面最大下垂变形不得干涉相邻机体；</w:t>
            </w:r>
            <w:r w:rsidRPr="007E75DE">
              <w:rPr>
                <w:rFonts w:cs="仿宋" w:hint="eastAsia"/>
                <w:kern w:val="0"/>
                <w:sz w:val="24"/>
                <w:lang w:bidi="ar"/>
              </w:rPr>
              <w:br/>
              <w:t>f)</w:t>
            </w:r>
            <w:r w:rsidRPr="007E75DE">
              <w:rPr>
                <w:rFonts w:cs="仿宋" w:hint="eastAsia"/>
                <w:kern w:val="0"/>
                <w:sz w:val="24"/>
                <w:lang w:bidi="ar"/>
              </w:rPr>
              <w:t>服务器尺寸具体要求在随机文件中明确</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★尺寸（高×宽×深）</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w:t>
            </w:r>
            <w:r w:rsidRPr="007E75DE">
              <w:rPr>
                <w:rFonts w:cs="仿宋" w:hint="eastAsia"/>
                <w:kern w:val="0"/>
                <w:sz w:val="24"/>
                <w:lang w:bidi="ar"/>
              </w:rPr>
              <w:t>2U</w:t>
            </w:r>
            <w:r w:rsidRPr="007E75DE">
              <w:rPr>
                <w:rFonts w:cs="仿宋" w:hint="eastAsia"/>
                <w:kern w:val="0"/>
                <w:sz w:val="24"/>
                <w:lang w:bidi="ar"/>
              </w:rPr>
              <w:t>高度机架式服务器，机箱深度小于</w:t>
            </w:r>
            <w:r w:rsidRPr="007E75DE">
              <w:rPr>
                <w:rFonts w:cs="仿宋" w:hint="eastAsia"/>
                <w:kern w:val="0"/>
                <w:sz w:val="24"/>
                <w:lang w:bidi="ar"/>
              </w:rPr>
              <w:t>800mm</w:t>
            </w:r>
            <w:r w:rsidRPr="007E75DE">
              <w:rPr>
                <w:rFonts w:cs="仿宋" w:hint="eastAsia"/>
                <w:kern w:val="0"/>
                <w:sz w:val="24"/>
                <w:lang w:bidi="ar"/>
              </w:rPr>
              <w:br/>
              <w:t>b</w:t>
            </w:r>
            <w:r w:rsidRPr="007E75DE">
              <w:rPr>
                <w:rFonts w:cs="仿宋" w:hint="eastAsia"/>
                <w:kern w:val="0"/>
                <w:sz w:val="24"/>
                <w:lang w:bidi="ar"/>
              </w:rPr>
              <w:t>）设计遵循标准化、系列化的要求。机箱的内部结构应符合通用部件的安装需要；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服务器导轨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2U</w:t>
            </w:r>
            <w:r w:rsidRPr="007E75DE">
              <w:rPr>
                <w:rFonts w:cs="仿宋" w:hint="eastAsia"/>
                <w:kern w:val="0"/>
                <w:sz w:val="24"/>
                <w:lang w:bidi="ar"/>
              </w:rPr>
              <w:t>机架服务器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个数与机柜高度单位</w:t>
            </w:r>
            <w:r w:rsidRPr="007E75DE">
              <w:rPr>
                <w:rFonts w:cs="仿宋" w:hint="eastAsia"/>
                <w:kern w:val="0"/>
                <w:sz w:val="24"/>
                <w:lang w:bidi="ar"/>
              </w:rPr>
              <w:t>(U)</w:t>
            </w:r>
            <w:r w:rsidRPr="007E75DE">
              <w:rPr>
                <w:rFonts w:cs="仿宋" w:hint="eastAsia"/>
                <w:kern w:val="0"/>
                <w:sz w:val="24"/>
                <w:lang w:bidi="ar"/>
              </w:rPr>
              <w:t>比</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9803E8"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★环境适应性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气候环境适应性应符合</w:t>
            </w:r>
            <w:r w:rsidRPr="007E75DE">
              <w:rPr>
                <w:rFonts w:cs="仿宋" w:hint="eastAsia"/>
                <w:kern w:val="0"/>
                <w:sz w:val="24"/>
                <w:lang w:bidi="ar"/>
              </w:rPr>
              <w:t>GB/T9813.3</w:t>
            </w:r>
            <w:r w:rsidRPr="007E75DE">
              <w:rPr>
                <w:rFonts w:cs="仿宋" w:hint="eastAsia"/>
                <w:kern w:val="0"/>
                <w:sz w:val="24"/>
                <w:lang w:bidi="ar"/>
              </w:rPr>
              <w:t>的有关规定，工作温度</w:t>
            </w:r>
            <w:r w:rsidRPr="007E75DE">
              <w:rPr>
                <w:rFonts w:cs="仿宋" w:hint="eastAsia"/>
                <w:kern w:val="0"/>
                <w:sz w:val="24"/>
                <w:lang w:bidi="ar"/>
              </w:rPr>
              <w:t>10</w:t>
            </w:r>
            <w:r w:rsidRPr="007E75DE">
              <w:rPr>
                <w:rFonts w:cs="仿宋" w:hint="eastAsia"/>
                <w:kern w:val="0"/>
                <w:sz w:val="24"/>
                <w:lang w:bidi="ar"/>
              </w:rPr>
              <w:t>～</w:t>
            </w:r>
            <w:r w:rsidRPr="007E75DE">
              <w:rPr>
                <w:rFonts w:cs="仿宋" w:hint="eastAsia"/>
                <w:kern w:val="0"/>
                <w:sz w:val="24"/>
                <w:lang w:bidi="ar"/>
              </w:rPr>
              <w:t>35</w:t>
            </w:r>
            <w:r w:rsidRPr="007E75DE">
              <w:rPr>
                <w:rFonts w:cs="仿宋" w:hint="eastAsia"/>
                <w:kern w:val="0"/>
                <w:sz w:val="24"/>
                <w:lang w:bidi="ar"/>
              </w:rPr>
              <w:t>℃，贮存运输温度</w:t>
            </w:r>
            <w:r w:rsidRPr="007E75DE">
              <w:rPr>
                <w:rFonts w:cs="仿宋" w:hint="eastAsia"/>
                <w:kern w:val="0"/>
                <w:sz w:val="24"/>
                <w:lang w:bidi="ar"/>
              </w:rPr>
              <w:t>-40</w:t>
            </w:r>
            <w:r w:rsidRPr="007E75DE">
              <w:rPr>
                <w:rFonts w:cs="仿宋" w:hint="eastAsia"/>
                <w:kern w:val="0"/>
                <w:sz w:val="24"/>
                <w:lang w:bidi="ar"/>
              </w:rPr>
              <w:t>～</w:t>
            </w:r>
            <w:r w:rsidRPr="007E75DE">
              <w:rPr>
                <w:rFonts w:cs="仿宋" w:hint="eastAsia"/>
                <w:kern w:val="0"/>
                <w:sz w:val="24"/>
                <w:lang w:bidi="ar"/>
              </w:rPr>
              <w:t>55</w:t>
            </w:r>
            <w:r w:rsidRPr="007E75DE">
              <w:rPr>
                <w:rFonts w:cs="仿宋" w:hint="eastAsia"/>
                <w:kern w:val="0"/>
                <w:sz w:val="24"/>
                <w:lang w:bidi="ar"/>
              </w:rPr>
              <w:t>℃；工作相对湿度</w:t>
            </w:r>
            <w:r w:rsidRPr="007E75DE">
              <w:rPr>
                <w:rFonts w:cs="仿宋" w:hint="eastAsia"/>
                <w:kern w:val="0"/>
                <w:sz w:val="24"/>
                <w:lang w:bidi="ar"/>
              </w:rPr>
              <w:t>35%</w:t>
            </w:r>
            <w:r w:rsidRPr="007E75DE">
              <w:rPr>
                <w:rFonts w:cs="仿宋" w:hint="eastAsia"/>
                <w:kern w:val="0"/>
                <w:sz w:val="24"/>
                <w:lang w:bidi="ar"/>
              </w:rPr>
              <w:t>～</w:t>
            </w:r>
            <w:r w:rsidRPr="007E75DE">
              <w:rPr>
                <w:rFonts w:cs="仿宋" w:hint="eastAsia"/>
                <w:kern w:val="0"/>
                <w:sz w:val="24"/>
                <w:lang w:bidi="ar"/>
              </w:rPr>
              <w:t>80%</w:t>
            </w:r>
            <w:r w:rsidRPr="007E75DE">
              <w:rPr>
                <w:rFonts w:cs="仿宋" w:hint="eastAsia"/>
                <w:kern w:val="0"/>
                <w:sz w:val="24"/>
                <w:lang w:bidi="ar"/>
              </w:rPr>
              <w:t>，贮存运输相对湿度</w:t>
            </w:r>
            <w:r w:rsidRPr="007E75DE">
              <w:rPr>
                <w:rFonts w:cs="仿宋" w:hint="eastAsia"/>
                <w:kern w:val="0"/>
                <w:sz w:val="24"/>
                <w:lang w:bidi="ar"/>
              </w:rPr>
              <w:t>20</w:t>
            </w:r>
            <w:r w:rsidRPr="007E75DE">
              <w:rPr>
                <w:rFonts w:cs="仿宋" w:hint="eastAsia"/>
                <w:kern w:val="0"/>
                <w:sz w:val="24"/>
                <w:lang w:bidi="ar"/>
              </w:rPr>
              <w:t>％～</w:t>
            </w:r>
            <w:r w:rsidRPr="007E75DE">
              <w:rPr>
                <w:rFonts w:cs="仿宋" w:hint="eastAsia"/>
                <w:kern w:val="0"/>
                <w:sz w:val="24"/>
                <w:lang w:bidi="ar"/>
              </w:rPr>
              <w:t>93%</w:t>
            </w:r>
            <w:r w:rsidRPr="007E75DE">
              <w:rPr>
                <w:rFonts w:cs="仿宋" w:hint="eastAsia"/>
                <w:kern w:val="0"/>
                <w:sz w:val="24"/>
                <w:lang w:bidi="ar"/>
              </w:rPr>
              <w:t>（</w:t>
            </w:r>
            <w:r w:rsidRPr="007E75DE">
              <w:rPr>
                <w:rFonts w:cs="仿宋" w:hint="eastAsia"/>
                <w:kern w:val="0"/>
                <w:sz w:val="24"/>
                <w:lang w:bidi="ar"/>
              </w:rPr>
              <w:t>40</w:t>
            </w:r>
            <w:r w:rsidRPr="007E75DE">
              <w:rPr>
                <w:rFonts w:cs="仿宋" w:hint="eastAsia"/>
                <w:kern w:val="0"/>
                <w:sz w:val="24"/>
                <w:lang w:bidi="ar"/>
              </w:rPr>
              <w:t>℃）；大气压</w:t>
            </w:r>
            <w:r w:rsidRPr="007E75DE">
              <w:rPr>
                <w:rFonts w:cs="仿宋" w:hint="eastAsia"/>
                <w:kern w:val="0"/>
                <w:sz w:val="24"/>
                <w:lang w:bidi="ar"/>
              </w:rPr>
              <w:t>86</w:t>
            </w:r>
            <w:r w:rsidRPr="007E75DE">
              <w:rPr>
                <w:rFonts w:cs="仿宋" w:hint="eastAsia"/>
                <w:kern w:val="0"/>
                <w:sz w:val="24"/>
                <w:lang w:bidi="ar"/>
              </w:rPr>
              <w:t>～</w:t>
            </w:r>
            <w:r w:rsidRPr="007E75DE">
              <w:rPr>
                <w:rFonts w:cs="仿宋" w:hint="eastAsia"/>
                <w:kern w:val="0"/>
                <w:sz w:val="24"/>
                <w:lang w:bidi="ar"/>
              </w:rPr>
              <w:t>106kPa</w:t>
            </w:r>
            <w:r w:rsidRPr="007E75DE">
              <w:rPr>
                <w:rFonts w:cs="仿宋" w:hint="eastAsia"/>
                <w:kern w:val="0"/>
                <w:sz w:val="24"/>
                <w:lang w:bidi="ar"/>
              </w:rPr>
              <w:t>；</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特殊机型环境适应性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★机械环境适应性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机械环境适应性应符合</w:t>
            </w:r>
            <w:r w:rsidRPr="007E75DE">
              <w:rPr>
                <w:rFonts w:cs="仿宋" w:hint="eastAsia"/>
                <w:kern w:val="0"/>
                <w:sz w:val="24"/>
                <w:lang w:bidi="ar"/>
              </w:rPr>
              <w:t>GB/T9813.3</w:t>
            </w:r>
            <w:r w:rsidRPr="007E75DE">
              <w:rPr>
                <w:rFonts w:cs="仿宋" w:hint="eastAsia"/>
                <w:kern w:val="0"/>
                <w:sz w:val="24"/>
                <w:lang w:bidi="ar"/>
              </w:rPr>
              <w:t>的有关规定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★噪声</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噪声符合</w:t>
            </w:r>
            <w:r w:rsidRPr="007E75DE">
              <w:rPr>
                <w:rFonts w:cs="仿宋" w:hint="eastAsia"/>
                <w:kern w:val="0"/>
                <w:sz w:val="24"/>
                <w:lang w:bidi="ar"/>
              </w:rPr>
              <w:t>GB/T9813.3</w:t>
            </w:r>
            <w:r w:rsidRPr="007E75DE">
              <w:rPr>
                <w:rFonts w:cs="仿宋" w:hint="eastAsia"/>
                <w:kern w:val="0"/>
                <w:sz w:val="24"/>
                <w:lang w:bidi="ar"/>
              </w:rPr>
              <w:t>的有关规定，在产品说明中给出具体测试值</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AI</w:t>
            </w:r>
            <w:r w:rsidRPr="007E75DE">
              <w:rPr>
                <w:rFonts w:cs="仿宋" w:hint="eastAsia"/>
                <w:kern w:val="0"/>
                <w:sz w:val="24"/>
                <w:lang w:bidi="ar"/>
              </w:rPr>
              <w:t>计算单元规格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AI</w:t>
            </w:r>
            <w:r w:rsidRPr="007E75DE">
              <w:rPr>
                <w:rFonts w:cs="仿宋" w:hint="eastAsia"/>
                <w:kern w:val="0"/>
                <w:sz w:val="24"/>
                <w:lang w:bidi="ar"/>
              </w:rPr>
              <w:t>计算单元</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一键式迁移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★机柜尺寸</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机柜管理板</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机柜电源规格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★主板外部接口种类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USB</w:t>
            </w:r>
            <w:r w:rsidRPr="007E75DE">
              <w:rPr>
                <w:rFonts w:cs="仿宋" w:hint="eastAsia"/>
                <w:kern w:val="0"/>
                <w:sz w:val="24"/>
                <w:lang w:bidi="ar"/>
              </w:rPr>
              <w:t>、显示、管理等接口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主板防烧板设计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扩展功能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支持网络连接、网络访问、数据交换和网络管控功能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★计算处理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支持通用计算及虚拟化功能。处理器需集成整型计算单元、浮点计算单元、内存控制器、</w:t>
            </w:r>
            <w:r w:rsidRPr="007E75DE">
              <w:rPr>
                <w:rFonts w:cs="仿宋" w:hint="eastAsia"/>
                <w:kern w:val="0"/>
                <w:sz w:val="24"/>
                <w:lang w:bidi="ar"/>
              </w:rPr>
              <w:t>I/O</w:t>
            </w:r>
            <w:r w:rsidRPr="007E75DE">
              <w:rPr>
                <w:rFonts w:cs="仿宋" w:hint="eastAsia"/>
                <w:kern w:val="0"/>
                <w:sz w:val="24"/>
                <w:lang w:bidi="ar"/>
              </w:rPr>
              <w:t>模块等，处理器与存储部件、网络部件、</w:t>
            </w:r>
            <w:r w:rsidRPr="007E75DE">
              <w:rPr>
                <w:rFonts w:cs="仿宋" w:hint="eastAsia"/>
                <w:kern w:val="0"/>
                <w:sz w:val="24"/>
                <w:lang w:bidi="ar"/>
              </w:rPr>
              <w:t>I/O</w:t>
            </w:r>
            <w:r w:rsidRPr="007E75DE">
              <w:rPr>
                <w:rFonts w:cs="仿宋" w:hint="eastAsia"/>
                <w:kern w:val="0"/>
                <w:sz w:val="24"/>
                <w:lang w:bidi="ar"/>
              </w:rPr>
              <w:t>部件等组成计算系统，提供数据处理、网络接入等计算相关功能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★密码算法实现</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芯片应符合</w:t>
            </w:r>
            <w:r w:rsidRPr="007E75DE">
              <w:rPr>
                <w:rFonts w:cs="仿宋" w:hint="eastAsia"/>
                <w:kern w:val="0"/>
                <w:sz w:val="24"/>
                <w:lang w:bidi="ar"/>
              </w:rPr>
              <w:t>GM/T0008</w:t>
            </w:r>
            <w:r w:rsidRPr="007E75DE">
              <w:rPr>
                <w:rFonts w:cs="仿宋" w:hint="eastAsia"/>
                <w:kern w:val="0"/>
                <w:sz w:val="24"/>
                <w:lang w:bidi="ar"/>
              </w:rPr>
              <w:t>的相关规定，或芯片密码模块应符合</w:t>
            </w:r>
            <w:r w:rsidRPr="007E75DE">
              <w:rPr>
                <w:rFonts w:cs="仿宋" w:hint="eastAsia"/>
                <w:kern w:val="0"/>
                <w:sz w:val="24"/>
                <w:lang w:bidi="ar"/>
              </w:rPr>
              <w:t>GB/T37092</w:t>
            </w:r>
            <w:r w:rsidRPr="007E75DE">
              <w:rPr>
                <w:rFonts w:cs="仿宋" w:hint="eastAsia"/>
                <w:kern w:val="0"/>
                <w:sz w:val="24"/>
                <w:lang w:bidi="ar"/>
              </w:rPr>
              <w:t>或</w:t>
            </w:r>
            <w:r w:rsidRPr="007E75DE">
              <w:rPr>
                <w:rFonts w:cs="仿宋" w:hint="eastAsia"/>
                <w:kern w:val="0"/>
                <w:sz w:val="24"/>
                <w:lang w:bidi="ar"/>
              </w:rPr>
              <w:t>GM/T0028</w:t>
            </w:r>
            <w:r w:rsidRPr="007E75DE">
              <w:rPr>
                <w:rFonts w:cs="仿宋" w:hint="eastAsia"/>
                <w:kern w:val="0"/>
                <w:sz w:val="24"/>
                <w:lang w:bidi="ar"/>
              </w:rPr>
              <w:t>的相关规定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内存校验</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支持内存效验功能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SATASSDNAND</w:t>
            </w:r>
            <w:r w:rsidRPr="007E75DE">
              <w:rPr>
                <w:rFonts w:cs="仿宋" w:hint="eastAsia"/>
                <w:kern w:val="0"/>
                <w:sz w:val="24"/>
                <w:lang w:bidi="ar"/>
              </w:rPr>
              <w:t>健康状态上报</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SATASSD</w:t>
            </w:r>
            <w:r w:rsidRPr="007E75DE">
              <w:rPr>
                <w:rFonts w:cs="仿宋" w:hint="eastAsia"/>
                <w:kern w:val="0"/>
                <w:sz w:val="24"/>
                <w:lang w:bidi="ar"/>
              </w:rPr>
              <w:t>单</w:t>
            </w:r>
            <w:r w:rsidRPr="007E75DE">
              <w:rPr>
                <w:rFonts w:cs="仿宋" w:hint="eastAsia"/>
                <w:kern w:val="0"/>
                <w:sz w:val="24"/>
                <w:lang w:bidi="ar"/>
              </w:rPr>
              <w:t>die</w:t>
            </w:r>
            <w:r w:rsidRPr="007E75DE">
              <w:rPr>
                <w:rFonts w:cs="仿宋" w:hint="eastAsia"/>
                <w:kern w:val="0"/>
                <w:sz w:val="24"/>
                <w:lang w:bidi="ar"/>
              </w:rPr>
              <w:t>故障隔离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卡功能（若支持</w:t>
            </w:r>
            <w:r w:rsidRPr="007E75DE">
              <w:rPr>
                <w:rFonts w:cs="仿宋" w:hint="eastAsia"/>
                <w:kern w:val="0"/>
                <w:sz w:val="24"/>
                <w:lang w:bidi="ar"/>
              </w:rPr>
              <w:t>RAID</w:t>
            </w:r>
            <w:r w:rsidRPr="007E75DE">
              <w:rPr>
                <w:rFonts w:cs="仿宋" w:hint="eastAsia"/>
                <w:kern w:val="0"/>
                <w:sz w:val="24"/>
                <w:lang w:bidi="ar"/>
              </w:rPr>
              <w:t>卡）</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kern w:val="0"/>
                <w:sz w:val="24"/>
                <w:lang w:bidi="ar"/>
              </w:rPr>
            </w:pPr>
            <w:r w:rsidRPr="007E75DE">
              <w:rPr>
                <w:rFonts w:cs="仿宋" w:hint="eastAsia"/>
                <w:kern w:val="0"/>
                <w:sz w:val="24"/>
                <w:lang w:bidi="ar"/>
              </w:rPr>
              <w:t>RAID</w:t>
            </w:r>
            <w:r w:rsidRPr="007E75DE">
              <w:rPr>
                <w:rFonts w:cs="仿宋" w:hint="eastAsia"/>
                <w:kern w:val="0"/>
                <w:sz w:val="24"/>
                <w:lang w:bidi="ar"/>
              </w:rPr>
              <w:t>卡</w:t>
            </w:r>
            <w:r w:rsidRPr="007E75DE">
              <w:rPr>
                <w:rFonts w:cs="仿宋" w:hint="eastAsia"/>
                <w:kern w:val="0"/>
                <w:sz w:val="24"/>
                <w:lang w:bidi="ar"/>
              </w:rPr>
              <w:t>RAID</w:t>
            </w:r>
            <w:r w:rsidRPr="007E75DE">
              <w:rPr>
                <w:rFonts w:cs="仿宋" w:hint="eastAsia"/>
                <w:kern w:val="0"/>
                <w:sz w:val="24"/>
                <w:lang w:bidi="ar"/>
              </w:rPr>
              <w:t>级别支持</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w:t>
            </w:r>
            <w:r w:rsidRPr="007E75DE">
              <w:rPr>
                <w:rFonts w:cs="仿宋" w:hint="eastAsia"/>
                <w:kern w:val="0"/>
                <w:sz w:val="24"/>
                <w:lang w:bidi="ar"/>
              </w:rPr>
              <w:t>2G RAID</w:t>
            </w:r>
            <w:r w:rsidRPr="007E75DE">
              <w:rPr>
                <w:rFonts w:cs="仿宋" w:hint="eastAsia"/>
                <w:kern w:val="0"/>
                <w:sz w:val="24"/>
                <w:lang w:bidi="ar"/>
              </w:rPr>
              <w:t>卡，支持</w:t>
            </w:r>
            <w:r w:rsidRPr="007E75DE">
              <w:rPr>
                <w:rFonts w:cs="仿宋" w:hint="eastAsia"/>
                <w:kern w:val="0"/>
                <w:sz w:val="24"/>
                <w:lang w:bidi="ar"/>
              </w:rPr>
              <w:t>RAID0/1/5</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w:t>
            </w:r>
            <w:r w:rsidRPr="007E75DE">
              <w:rPr>
                <w:rFonts w:cs="仿宋" w:hint="eastAsia"/>
                <w:kern w:val="0"/>
                <w:sz w:val="24"/>
                <w:lang w:bidi="ar"/>
              </w:rPr>
              <w:t>BBU</w:t>
            </w:r>
            <w:r w:rsidRPr="007E75DE">
              <w:rPr>
                <w:rFonts w:cs="仿宋" w:hint="eastAsia"/>
                <w:kern w:val="0"/>
                <w:sz w:val="24"/>
                <w:lang w:bidi="ar"/>
              </w:rPr>
              <w:t>单元</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59</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光驱功能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光驱类型（是否支持</w:t>
            </w:r>
            <w:r w:rsidRPr="007E75DE">
              <w:rPr>
                <w:rFonts w:cs="仿宋" w:hint="eastAsia"/>
                <w:kern w:val="0"/>
                <w:sz w:val="24"/>
                <w:lang w:bidi="ar"/>
              </w:rPr>
              <w:t>RW</w:t>
            </w:r>
            <w:r w:rsidRPr="007E75DE">
              <w:rPr>
                <w:rFonts w:cs="仿宋" w:hint="eastAsia"/>
                <w:kern w:val="0"/>
                <w:sz w:val="24"/>
                <w:lang w:bidi="ar"/>
              </w:rPr>
              <w:t>，以及光盘类型</w:t>
            </w:r>
            <w:r w:rsidRPr="007E75DE">
              <w:rPr>
                <w:rFonts w:cs="仿宋" w:hint="eastAsia"/>
                <w:kern w:val="0"/>
                <w:sz w:val="24"/>
                <w:lang w:bidi="ar"/>
              </w:rPr>
              <w:t>CD/DVD</w:t>
            </w:r>
            <w:r w:rsidRPr="007E75DE">
              <w:rPr>
                <w:rFonts w:cs="仿宋" w:hint="eastAsia"/>
                <w:kern w:val="0"/>
                <w:sz w:val="24"/>
                <w:lang w:bidi="ar"/>
              </w:rPr>
              <w:t>）</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60</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★电源热插拔</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整机电源模块应具备热插拔功能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61</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★电源过流保护</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服务器具备过流及短路保护的功能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62</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★散热方式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服务器采用风冷散热</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63</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其他功能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trHeight w:val="276"/>
          <w:jc w:val="center"/>
        </w:trPr>
        <w:tc>
          <w:tcPr>
            <w:tcW w:w="710"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64</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管理系统功能</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BMC</w:t>
            </w:r>
            <w:r w:rsidRPr="007E75DE">
              <w:rPr>
                <w:rFonts w:cs="仿宋" w:hint="eastAsia"/>
                <w:kern w:val="0"/>
                <w:sz w:val="24"/>
                <w:lang w:bidi="ar"/>
              </w:rPr>
              <w:t>固件基础功能</w:t>
            </w:r>
          </w:p>
        </w:tc>
        <w:tc>
          <w:tcPr>
            <w:tcW w:w="4668"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支持</w:t>
            </w:r>
            <w:r w:rsidRPr="007E75DE">
              <w:rPr>
                <w:rFonts w:cs="仿宋" w:hint="eastAsia"/>
                <w:kern w:val="0"/>
                <w:sz w:val="24"/>
                <w:lang w:bidi="ar"/>
              </w:rPr>
              <w:t>DHCP</w:t>
            </w:r>
            <w:r w:rsidRPr="007E75DE">
              <w:rPr>
                <w:rFonts w:cs="仿宋" w:hint="eastAsia"/>
                <w:kern w:val="0"/>
                <w:sz w:val="24"/>
                <w:lang w:bidi="ar"/>
              </w:rPr>
              <w:t>设置网络功能；</w:t>
            </w:r>
            <w:r w:rsidRPr="007E75DE">
              <w:rPr>
                <w:rFonts w:cs="仿宋" w:hint="eastAsia"/>
                <w:kern w:val="0"/>
                <w:sz w:val="24"/>
                <w:lang w:bidi="ar"/>
              </w:rPr>
              <w:br/>
              <w:t>2)</w:t>
            </w:r>
            <w:r w:rsidRPr="007E75DE">
              <w:rPr>
                <w:rFonts w:cs="仿宋" w:hint="eastAsia"/>
                <w:kern w:val="0"/>
                <w:sz w:val="24"/>
                <w:lang w:bidi="ar"/>
              </w:rPr>
              <w:t>支持静态</w:t>
            </w:r>
            <w:r w:rsidRPr="007E75DE">
              <w:rPr>
                <w:rFonts w:cs="仿宋" w:hint="eastAsia"/>
                <w:kern w:val="0"/>
                <w:sz w:val="24"/>
                <w:lang w:bidi="ar"/>
              </w:rPr>
              <w:t>IP</w:t>
            </w:r>
            <w:r w:rsidRPr="007E75DE">
              <w:rPr>
                <w:rFonts w:cs="仿宋" w:hint="eastAsia"/>
                <w:kern w:val="0"/>
                <w:sz w:val="24"/>
                <w:lang w:bidi="ar"/>
              </w:rPr>
              <w:t>设置网络功能；</w:t>
            </w:r>
            <w:r w:rsidRPr="007E75DE">
              <w:rPr>
                <w:rFonts w:cs="仿宋" w:hint="eastAsia"/>
                <w:kern w:val="0"/>
                <w:sz w:val="24"/>
                <w:lang w:bidi="ar"/>
              </w:rPr>
              <w:br/>
              <w:t>3)</w:t>
            </w:r>
            <w:r w:rsidRPr="007E75DE">
              <w:rPr>
                <w:rFonts w:cs="仿宋" w:hint="eastAsia"/>
                <w:kern w:val="0"/>
                <w:sz w:val="24"/>
                <w:lang w:bidi="ar"/>
              </w:rPr>
              <w:t>支持设备日志记录，包括但不限于登录日志、操作日志和报警日志等功能；</w:t>
            </w:r>
            <w:r w:rsidRPr="007E75DE">
              <w:rPr>
                <w:rFonts w:cs="仿宋" w:hint="eastAsia"/>
                <w:kern w:val="0"/>
                <w:sz w:val="24"/>
                <w:lang w:bidi="ar"/>
              </w:rPr>
              <w:br/>
              <w:t>4)</w:t>
            </w:r>
            <w:r w:rsidRPr="007E75DE">
              <w:rPr>
                <w:rFonts w:cs="仿宋" w:hint="eastAsia"/>
                <w:kern w:val="0"/>
                <w:sz w:val="24"/>
                <w:lang w:bidi="ar"/>
              </w:rPr>
              <w:t>支持日志信息导出和记录删除功能；</w:t>
            </w:r>
            <w:r w:rsidRPr="007E75DE">
              <w:rPr>
                <w:rFonts w:cs="仿宋" w:hint="eastAsia"/>
                <w:kern w:val="0"/>
                <w:sz w:val="24"/>
                <w:lang w:bidi="ar"/>
              </w:rPr>
              <w:br/>
              <w:t>5)</w:t>
            </w:r>
            <w:r w:rsidRPr="007E75DE">
              <w:rPr>
                <w:rFonts w:cs="仿宋" w:hint="eastAsia"/>
                <w:kern w:val="0"/>
                <w:sz w:val="24"/>
                <w:lang w:bidi="ar"/>
              </w:rPr>
              <w:t>支持通过管理接口向外输出准确的报警信息功能；</w:t>
            </w:r>
            <w:r w:rsidRPr="007E75DE">
              <w:rPr>
                <w:rFonts w:cs="仿宋" w:hint="eastAsia"/>
                <w:kern w:val="0"/>
                <w:sz w:val="24"/>
                <w:lang w:bidi="ar"/>
              </w:rPr>
              <w:br/>
              <w:t>6)</w:t>
            </w:r>
            <w:r w:rsidRPr="007E75DE">
              <w:rPr>
                <w:rFonts w:cs="仿宋" w:hint="eastAsia"/>
                <w:kern w:val="0"/>
                <w:sz w:val="24"/>
                <w:lang w:bidi="ar"/>
              </w:rPr>
              <w:t>设备的</w:t>
            </w:r>
            <w:r w:rsidRPr="007E75DE">
              <w:rPr>
                <w:rFonts w:cs="仿宋" w:hint="eastAsia"/>
                <w:kern w:val="0"/>
                <w:sz w:val="24"/>
                <w:lang w:bidi="ar"/>
              </w:rPr>
              <w:t>BMC</w:t>
            </w:r>
            <w:r w:rsidRPr="007E75DE">
              <w:rPr>
                <w:rFonts w:cs="仿宋" w:hint="eastAsia"/>
                <w:kern w:val="0"/>
                <w:sz w:val="24"/>
                <w:lang w:bidi="ar"/>
              </w:rPr>
              <w:t>管理软件应能够按报警的严重程度进行区分；</w:t>
            </w:r>
            <w:r w:rsidRPr="007E75DE">
              <w:rPr>
                <w:rFonts w:cs="仿宋" w:hint="eastAsia"/>
                <w:kern w:val="0"/>
                <w:sz w:val="24"/>
                <w:lang w:bidi="ar"/>
              </w:rPr>
              <w:br/>
              <w:t>7)</w:t>
            </w:r>
            <w:r w:rsidRPr="007E75DE">
              <w:rPr>
                <w:rFonts w:cs="仿宋" w:hint="eastAsia"/>
                <w:kern w:val="0"/>
                <w:sz w:val="24"/>
                <w:lang w:bidi="ar"/>
              </w:rPr>
              <w:t>支持</w:t>
            </w:r>
            <w:r w:rsidRPr="007E75DE">
              <w:rPr>
                <w:rFonts w:cs="仿宋" w:hint="eastAsia"/>
                <w:kern w:val="0"/>
                <w:sz w:val="24"/>
                <w:lang w:bidi="ar"/>
              </w:rPr>
              <w:t>IPMI2.0</w:t>
            </w:r>
            <w:r w:rsidRPr="007E75DE">
              <w:rPr>
                <w:rFonts w:cs="仿宋" w:hint="eastAsia"/>
                <w:kern w:val="0"/>
                <w:sz w:val="24"/>
                <w:lang w:bidi="ar"/>
              </w:rPr>
              <w:t>、</w:t>
            </w:r>
            <w:r w:rsidRPr="007E75DE">
              <w:rPr>
                <w:rFonts w:cs="仿宋" w:hint="eastAsia"/>
                <w:kern w:val="0"/>
                <w:sz w:val="24"/>
                <w:lang w:bidi="ar"/>
              </w:rPr>
              <w:t>SNMP</w:t>
            </w:r>
            <w:r w:rsidRPr="007E75DE">
              <w:rPr>
                <w:rFonts w:cs="仿宋" w:hint="eastAsia"/>
                <w:kern w:val="0"/>
                <w:sz w:val="24"/>
                <w:lang w:bidi="ar"/>
              </w:rPr>
              <w:t>或</w:t>
            </w:r>
            <w:r w:rsidRPr="007E75DE">
              <w:rPr>
                <w:rFonts w:cs="仿宋" w:hint="eastAsia"/>
                <w:kern w:val="0"/>
                <w:sz w:val="24"/>
                <w:lang w:bidi="ar"/>
              </w:rPr>
              <w:t>Redfish</w:t>
            </w:r>
            <w:r w:rsidRPr="007E75DE">
              <w:rPr>
                <w:rFonts w:cs="仿宋" w:hint="eastAsia"/>
                <w:kern w:val="0"/>
                <w:sz w:val="24"/>
                <w:lang w:bidi="ar"/>
              </w:rPr>
              <w:t>等接口功能；</w:t>
            </w:r>
            <w:r w:rsidRPr="007E75DE">
              <w:rPr>
                <w:rFonts w:cs="仿宋" w:hint="eastAsia"/>
                <w:kern w:val="0"/>
                <w:sz w:val="24"/>
                <w:lang w:bidi="ar"/>
              </w:rPr>
              <w:br/>
              <w:t>8)</w:t>
            </w:r>
            <w:r w:rsidRPr="007E75DE">
              <w:rPr>
                <w:rFonts w:cs="仿宋" w:hint="eastAsia"/>
                <w:kern w:val="0"/>
                <w:sz w:val="24"/>
                <w:lang w:bidi="ar"/>
              </w:rPr>
              <w:t>支持键盘、鼠标和视频的重定向、文本控制台的重定向、远程虚拟媒体、高可靠的硬件监控和管理功能；</w:t>
            </w:r>
            <w:r w:rsidRPr="007E75DE">
              <w:rPr>
                <w:rFonts w:cs="仿宋" w:hint="eastAsia"/>
                <w:kern w:val="0"/>
                <w:sz w:val="24"/>
                <w:lang w:bidi="ar"/>
              </w:rPr>
              <w:br/>
              <w:t>9)</w:t>
            </w:r>
            <w:r w:rsidRPr="007E75DE">
              <w:rPr>
                <w:rFonts w:cs="仿宋" w:hint="eastAsia"/>
                <w:kern w:val="0"/>
                <w:sz w:val="24"/>
                <w:lang w:bidi="ar"/>
              </w:rPr>
              <w:t>支持基于网络开启、关闭和重启设备的功能，并查询当前设备开机运行状态；</w:t>
            </w:r>
            <w:r w:rsidRPr="007E75DE">
              <w:rPr>
                <w:rFonts w:cs="仿宋" w:hint="eastAsia"/>
                <w:kern w:val="0"/>
                <w:sz w:val="24"/>
                <w:lang w:bidi="ar"/>
              </w:rPr>
              <w:br/>
              <w:t>10)</w:t>
            </w:r>
            <w:r w:rsidRPr="007E75DE">
              <w:rPr>
                <w:rFonts w:cs="仿宋" w:hint="eastAsia"/>
                <w:kern w:val="0"/>
                <w:sz w:val="24"/>
                <w:lang w:bidi="ar"/>
              </w:rPr>
              <w:t>支持故障提示功能，并可通过接口读取服务器故障信息；</w:t>
            </w:r>
            <w:r w:rsidRPr="007E75DE">
              <w:rPr>
                <w:rFonts w:cs="仿宋" w:hint="eastAsia"/>
                <w:kern w:val="0"/>
                <w:sz w:val="24"/>
                <w:lang w:bidi="ar"/>
              </w:rPr>
              <w:br/>
              <w:t>11)</w:t>
            </w:r>
            <w:r w:rsidRPr="007E75DE">
              <w:rPr>
                <w:rFonts w:cs="仿宋" w:hint="eastAsia"/>
                <w:kern w:val="0"/>
                <w:sz w:val="24"/>
                <w:lang w:bidi="ar"/>
              </w:rPr>
              <w:t>支持基于网络的固件更新功能，包括</w:t>
            </w:r>
            <w:r w:rsidRPr="007E75DE">
              <w:rPr>
                <w:rFonts w:cs="仿宋" w:hint="eastAsia"/>
                <w:kern w:val="0"/>
                <w:sz w:val="24"/>
                <w:lang w:bidi="ar"/>
              </w:rPr>
              <w:t>BMC</w:t>
            </w:r>
            <w:r w:rsidRPr="007E75DE">
              <w:rPr>
                <w:rFonts w:cs="仿宋" w:hint="eastAsia"/>
                <w:kern w:val="0"/>
                <w:sz w:val="24"/>
                <w:lang w:bidi="ar"/>
              </w:rPr>
              <w:t>和</w:t>
            </w:r>
            <w:r w:rsidRPr="007E75DE">
              <w:rPr>
                <w:rFonts w:cs="仿宋" w:hint="eastAsia"/>
                <w:kern w:val="0"/>
                <w:sz w:val="24"/>
                <w:lang w:bidi="ar"/>
              </w:rPr>
              <w:t>BIOS</w:t>
            </w:r>
            <w:r w:rsidRPr="007E75DE">
              <w:rPr>
                <w:rFonts w:cs="仿宋" w:hint="eastAsia"/>
                <w:kern w:val="0"/>
                <w:sz w:val="24"/>
                <w:lang w:bidi="ar"/>
              </w:rPr>
              <w:t>等；</w:t>
            </w:r>
            <w:r w:rsidRPr="007E75DE">
              <w:rPr>
                <w:rFonts w:cs="仿宋" w:hint="eastAsia"/>
                <w:kern w:val="0"/>
                <w:sz w:val="24"/>
                <w:lang w:bidi="ar"/>
              </w:rPr>
              <w:br/>
              <w:t>12)</w:t>
            </w:r>
            <w:r w:rsidRPr="007E75DE">
              <w:rPr>
                <w:rFonts w:cs="仿宋" w:hint="eastAsia"/>
                <w:kern w:val="0"/>
                <w:sz w:val="24"/>
                <w:lang w:bidi="ar"/>
              </w:rPr>
              <w:t>支持基于网络安装操作系统的功能，并可通过网络控制台访问设备；</w:t>
            </w:r>
            <w:r w:rsidRPr="007E75DE">
              <w:rPr>
                <w:rFonts w:cs="仿宋" w:hint="eastAsia"/>
                <w:kern w:val="0"/>
                <w:sz w:val="24"/>
                <w:lang w:bidi="ar"/>
              </w:rPr>
              <w:br/>
              <w:t>13)</w:t>
            </w:r>
            <w:r w:rsidRPr="007E75DE">
              <w:rPr>
                <w:rFonts w:cs="仿宋" w:hint="eastAsia"/>
                <w:kern w:val="0"/>
                <w:sz w:val="24"/>
                <w:lang w:bidi="ar"/>
              </w:rPr>
              <w:t>支持通过本地的硬盘或光驱等存储设备，基于网络完成设备的操作系统安装功能；</w:t>
            </w:r>
            <w:r w:rsidRPr="007E75DE">
              <w:rPr>
                <w:rFonts w:cs="仿宋" w:hint="eastAsia"/>
                <w:kern w:val="0"/>
                <w:sz w:val="24"/>
                <w:lang w:bidi="ar"/>
              </w:rPr>
              <w:br/>
              <w:t>14)</w:t>
            </w:r>
            <w:r w:rsidRPr="007E75DE">
              <w:rPr>
                <w:rFonts w:cs="仿宋" w:hint="eastAsia"/>
                <w:kern w:val="0"/>
                <w:sz w:val="24"/>
                <w:lang w:bidi="ar"/>
              </w:rPr>
              <w:t>支持通过浏览器打开管理界面并登录功能；</w:t>
            </w:r>
            <w:r w:rsidRPr="007E75DE">
              <w:rPr>
                <w:rFonts w:cs="仿宋" w:hint="eastAsia"/>
                <w:kern w:val="0"/>
                <w:sz w:val="24"/>
                <w:lang w:bidi="ar"/>
              </w:rPr>
              <w:br/>
              <w:t>15)</w:t>
            </w:r>
            <w:r w:rsidRPr="007E75DE">
              <w:rPr>
                <w:rFonts w:cs="仿宋" w:hint="eastAsia"/>
                <w:kern w:val="0"/>
                <w:sz w:val="24"/>
                <w:lang w:bidi="ar"/>
              </w:rPr>
              <w:t>支持设置口令策略功能；</w:t>
            </w:r>
            <w:r w:rsidRPr="007E75DE">
              <w:rPr>
                <w:rFonts w:cs="仿宋" w:hint="eastAsia"/>
                <w:kern w:val="0"/>
                <w:sz w:val="24"/>
                <w:lang w:bidi="ar"/>
              </w:rPr>
              <w:br/>
              <w:t>16)</w:t>
            </w:r>
            <w:r w:rsidRPr="007E75DE">
              <w:rPr>
                <w:rFonts w:cs="仿宋" w:hint="eastAsia"/>
                <w:kern w:val="0"/>
                <w:sz w:val="24"/>
                <w:lang w:bidi="ar"/>
              </w:rPr>
              <w:t>支持访问权限设置功能，并通过日志记录访问事件；</w:t>
            </w:r>
            <w:r w:rsidRPr="007E75DE">
              <w:rPr>
                <w:rFonts w:cs="仿宋" w:hint="eastAsia"/>
                <w:kern w:val="0"/>
                <w:sz w:val="24"/>
                <w:lang w:bidi="ar"/>
              </w:rPr>
              <w:br/>
              <w:t>17)</w:t>
            </w:r>
            <w:r w:rsidRPr="007E75DE">
              <w:rPr>
                <w:rFonts w:cs="仿宋" w:hint="eastAsia"/>
                <w:kern w:val="0"/>
                <w:sz w:val="24"/>
                <w:lang w:bidi="ar"/>
              </w:rPr>
              <w:t>支持对出厂默认的用户名及口令进行安全保护功能，并提供默认口令修改提示；</w:t>
            </w:r>
            <w:r w:rsidRPr="007E75DE">
              <w:rPr>
                <w:rFonts w:cs="仿宋" w:hint="eastAsia"/>
                <w:kern w:val="0"/>
                <w:sz w:val="24"/>
                <w:lang w:bidi="ar"/>
              </w:rPr>
              <w:br/>
              <w:t>18)</w:t>
            </w:r>
            <w:r w:rsidRPr="007E75DE">
              <w:rPr>
                <w:rFonts w:cs="仿宋" w:hint="eastAsia"/>
                <w:kern w:val="0"/>
                <w:sz w:val="24"/>
                <w:lang w:bidi="ar"/>
              </w:rPr>
              <w:t>支持读取设备主板的工作环境温度功能；</w:t>
            </w:r>
            <w:r w:rsidRPr="007E75DE">
              <w:rPr>
                <w:rFonts w:cs="仿宋" w:hint="eastAsia"/>
                <w:kern w:val="0"/>
                <w:sz w:val="24"/>
                <w:lang w:bidi="ar"/>
              </w:rPr>
              <w:br/>
              <w:t>19)</w:t>
            </w:r>
            <w:r w:rsidRPr="007E75DE">
              <w:rPr>
                <w:rFonts w:cs="仿宋" w:hint="eastAsia"/>
                <w:kern w:val="0"/>
                <w:sz w:val="24"/>
                <w:lang w:bidi="ar"/>
              </w:rPr>
              <w:t>支持读取服务器</w:t>
            </w:r>
            <w:r w:rsidRPr="007E75DE">
              <w:rPr>
                <w:rFonts w:cs="仿宋" w:hint="eastAsia"/>
                <w:kern w:val="0"/>
                <w:sz w:val="24"/>
                <w:lang w:bidi="ar"/>
              </w:rPr>
              <w:t>CPU</w:t>
            </w:r>
            <w:r w:rsidRPr="007E75DE">
              <w:rPr>
                <w:rFonts w:cs="仿宋" w:hint="eastAsia"/>
                <w:kern w:val="0"/>
                <w:sz w:val="24"/>
                <w:lang w:bidi="ar"/>
              </w:rPr>
              <w:t>等核心器件的温度功能；</w:t>
            </w:r>
            <w:r w:rsidRPr="007E75DE">
              <w:rPr>
                <w:rFonts w:cs="仿宋" w:hint="eastAsia"/>
                <w:kern w:val="0"/>
                <w:sz w:val="24"/>
                <w:lang w:bidi="ar"/>
              </w:rPr>
              <w:br/>
              <w:t>20)</w:t>
            </w:r>
            <w:r w:rsidRPr="007E75DE">
              <w:rPr>
                <w:rFonts w:cs="仿宋" w:hint="eastAsia"/>
                <w:kern w:val="0"/>
                <w:sz w:val="24"/>
                <w:lang w:bidi="ar"/>
              </w:rPr>
              <w:t>支持通过外部管理工具进行</w:t>
            </w:r>
            <w:r w:rsidRPr="007E75DE">
              <w:rPr>
                <w:rFonts w:cs="仿宋" w:hint="eastAsia"/>
                <w:kern w:val="0"/>
                <w:sz w:val="24"/>
                <w:lang w:bidi="ar"/>
              </w:rPr>
              <w:t>BMC</w:t>
            </w:r>
            <w:r w:rsidRPr="007E75DE">
              <w:rPr>
                <w:rFonts w:cs="仿宋" w:hint="eastAsia"/>
                <w:kern w:val="0"/>
                <w:sz w:val="24"/>
                <w:lang w:bidi="ar"/>
              </w:rPr>
              <w:t>参数设置的功能，并可基于网络通过外部管理工具对</w:t>
            </w:r>
            <w:r w:rsidRPr="007E75DE">
              <w:rPr>
                <w:rFonts w:cs="仿宋" w:hint="eastAsia"/>
                <w:kern w:val="0"/>
                <w:sz w:val="24"/>
                <w:lang w:bidi="ar"/>
              </w:rPr>
              <w:t>BMC</w:t>
            </w:r>
            <w:r w:rsidRPr="007E75DE">
              <w:rPr>
                <w:rFonts w:cs="仿宋" w:hint="eastAsia"/>
                <w:kern w:val="0"/>
                <w:sz w:val="24"/>
                <w:lang w:bidi="ar"/>
              </w:rPr>
              <w:t>进行管理；</w:t>
            </w:r>
            <w:r w:rsidRPr="007E75DE">
              <w:rPr>
                <w:rFonts w:cs="仿宋" w:hint="eastAsia"/>
                <w:kern w:val="0"/>
                <w:sz w:val="24"/>
                <w:lang w:bidi="ar"/>
              </w:rPr>
              <w:br/>
              <w:t>21)</w:t>
            </w:r>
            <w:r w:rsidRPr="007E75DE">
              <w:rPr>
                <w:rFonts w:cs="仿宋" w:hint="eastAsia"/>
                <w:kern w:val="0"/>
                <w:sz w:val="24"/>
                <w:lang w:bidi="ar"/>
              </w:rPr>
              <w:t>应支持固件版本查询、固件升级</w:t>
            </w:r>
            <w:r w:rsidRPr="007E75DE">
              <w:rPr>
                <w:rFonts w:cs="仿宋" w:hint="eastAsia"/>
                <w:kern w:val="0"/>
                <w:sz w:val="24"/>
                <w:lang w:bidi="ar"/>
              </w:rPr>
              <w:br/>
              <w:t>22)</w:t>
            </w:r>
            <w:r w:rsidRPr="007E75DE">
              <w:rPr>
                <w:rFonts w:cs="仿宋" w:hint="eastAsia"/>
                <w:kern w:val="0"/>
                <w:sz w:val="24"/>
                <w:lang w:bidi="ar"/>
              </w:rPr>
              <w:t>支持基于网络实现开关机和复位控制的功能；</w:t>
            </w:r>
            <w:r w:rsidRPr="007E75DE">
              <w:rPr>
                <w:rFonts w:cs="仿宋" w:hint="eastAsia"/>
                <w:kern w:val="0"/>
                <w:sz w:val="24"/>
                <w:lang w:bidi="ar"/>
              </w:rPr>
              <w:br/>
              <w:t>23)BMC</w:t>
            </w:r>
            <w:r w:rsidRPr="007E75DE">
              <w:rPr>
                <w:rFonts w:cs="仿宋" w:hint="eastAsia"/>
                <w:kern w:val="0"/>
                <w:sz w:val="24"/>
                <w:lang w:bidi="ar"/>
              </w:rPr>
              <w:t>启动时间应不超过</w:t>
            </w:r>
            <w:r w:rsidRPr="007E75DE">
              <w:rPr>
                <w:rFonts w:cs="仿宋" w:hint="eastAsia"/>
                <w:kern w:val="0"/>
                <w:sz w:val="24"/>
                <w:lang w:bidi="ar"/>
              </w:rPr>
              <w:t>180s</w:t>
            </w:r>
            <w:r w:rsidRPr="007E75DE">
              <w:rPr>
                <w:rFonts w:cs="仿宋" w:hint="eastAsia"/>
                <w:kern w:val="0"/>
                <w:sz w:val="24"/>
                <w:lang w:bidi="ar"/>
              </w:rPr>
              <w:t>，实现功能包括网络、</w:t>
            </w:r>
            <w:r w:rsidRPr="007E75DE">
              <w:rPr>
                <w:rFonts w:cs="仿宋" w:hint="eastAsia"/>
                <w:kern w:val="0"/>
                <w:sz w:val="24"/>
                <w:lang w:bidi="ar"/>
              </w:rPr>
              <w:t>IPMI</w:t>
            </w:r>
            <w:r w:rsidRPr="007E75DE">
              <w:rPr>
                <w:rFonts w:cs="仿宋" w:hint="eastAsia"/>
                <w:kern w:val="0"/>
                <w:sz w:val="24"/>
                <w:lang w:bidi="ar"/>
              </w:rPr>
              <w:t>、散热、传感器服务可用；</w:t>
            </w:r>
            <w:r w:rsidRPr="007E75DE">
              <w:rPr>
                <w:rFonts w:cs="仿宋" w:hint="eastAsia"/>
                <w:kern w:val="0"/>
                <w:sz w:val="24"/>
                <w:lang w:bidi="ar"/>
              </w:rPr>
              <w:br/>
              <w:t>24)</w:t>
            </w:r>
            <w:r w:rsidRPr="007E75DE">
              <w:rPr>
                <w:rFonts w:cs="仿宋" w:hint="eastAsia"/>
                <w:kern w:val="0"/>
                <w:sz w:val="24"/>
                <w:lang w:bidi="ar"/>
              </w:rPr>
              <w:t>支持</w:t>
            </w:r>
            <w:r w:rsidRPr="007E75DE">
              <w:rPr>
                <w:rFonts w:cs="仿宋" w:hint="eastAsia"/>
                <w:kern w:val="0"/>
                <w:sz w:val="24"/>
                <w:lang w:bidi="ar"/>
              </w:rPr>
              <w:t>BMC</w:t>
            </w:r>
            <w:r w:rsidRPr="007E75DE">
              <w:rPr>
                <w:rFonts w:cs="仿宋" w:hint="eastAsia"/>
                <w:kern w:val="0"/>
                <w:sz w:val="24"/>
                <w:lang w:bidi="ar"/>
              </w:rPr>
              <w:t>固件设置的恢复出厂功能</w:t>
            </w:r>
          </w:p>
        </w:tc>
      </w:tr>
      <w:tr w:rsidR="0016216E" w:rsidRPr="007E75DE" w:rsidTr="00035993">
        <w:trPr>
          <w:trHeight w:val="276"/>
          <w:jc w:val="center"/>
        </w:trPr>
        <w:tc>
          <w:tcPr>
            <w:tcW w:w="710"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4668"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left"/>
              <w:rPr>
                <w:rFonts w:cs="仿宋"/>
                <w:sz w:val="24"/>
              </w:rPr>
            </w:pP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BMC</w:t>
            </w:r>
            <w:r w:rsidRPr="007E75DE">
              <w:rPr>
                <w:rFonts w:cs="仿宋" w:hint="eastAsia"/>
                <w:kern w:val="0"/>
                <w:sz w:val="24"/>
                <w:lang w:bidi="ar"/>
              </w:rPr>
              <w:t>固件增强功能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）网络控制、安装提供图形访问界面网络；</w:t>
            </w:r>
            <w:r w:rsidRPr="007E75DE">
              <w:rPr>
                <w:rFonts w:cs="仿宋" w:hint="eastAsia"/>
                <w:kern w:val="0"/>
                <w:sz w:val="24"/>
                <w:lang w:bidi="ar"/>
              </w:rPr>
              <w:t>b</w:t>
            </w:r>
            <w:r w:rsidRPr="007E75DE">
              <w:rPr>
                <w:rFonts w:cs="仿宋" w:hint="eastAsia"/>
                <w:kern w:val="0"/>
                <w:sz w:val="24"/>
                <w:lang w:bidi="ar"/>
              </w:rPr>
              <w:t>）设备的</w:t>
            </w:r>
            <w:r w:rsidRPr="007E75DE">
              <w:rPr>
                <w:rFonts w:cs="仿宋" w:hint="eastAsia"/>
                <w:kern w:val="0"/>
                <w:sz w:val="24"/>
                <w:lang w:bidi="ar"/>
              </w:rPr>
              <w:t>BMC</w:t>
            </w:r>
            <w:r w:rsidRPr="007E75DE">
              <w:rPr>
                <w:rFonts w:cs="仿宋" w:hint="eastAsia"/>
                <w:kern w:val="0"/>
                <w:sz w:val="24"/>
                <w:lang w:bidi="ar"/>
              </w:rPr>
              <w:t>管理软件界面显示报警信息，且能够按报警的严重程度进行区分；</w:t>
            </w:r>
            <w:r w:rsidRPr="007E75DE">
              <w:rPr>
                <w:rFonts w:cs="仿宋" w:hint="eastAsia"/>
                <w:kern w:val="0"/>
                <w:sz w:val="24"/>
                <w:lang w:bidi="ar"/>
              </w:rPr>
              <w:t>c</w:t>
            </w:r>
            <w:r w:rsidRPr="007E75DE">
              <w:rPr>
                <w:rFonts w:cs="仿宋" w:hint="eastAsia"/>
                <w:kern w:val="0"/>
                <w:sz w:val="24"/>
                <w:lang w:bidi="ar"/>
              </w:rPr>
              <w:t>）</w:t>
            </w:r>
            <w:r w:rsidRPr="007E75DE">
              <w:rPr>
                <w:rFonts w:cs="仿宋" w:hint="eastAsia"/>
                <w:kern w:val="0"/>
                <w:sz w:val="24"/>
                <w:lang w:bidi="ar"/>
              </w:rPr>
              <w:t>WebGUI</w:t>
            </w:r>
            <w:r w:rsidRPr="007E75DE">
              <w:rPr>
                <w:rFonts w:cs="仿宋" w:hint="eastAsia"/>
                <w:kern w:val="0"/>
                <w:sz w:val="24"/>
                <w:lang w:bidi="ar"/>
              </w:rPr>
              <w:t>采用</w:t>
            </w:r>
            <w:r w:rsidRPr="007E75DE">
              <w:rPr>
                <w:rFonts w:cs="仿宋" w:hint="eastAsia"/>
                <w:kern w:val="0"/>
                <w:sz w:val="24"/>
                <w:lang w:bidi="ar"/>
              </w:rPr>
              <w:t>BMC</w:t>
            </w:r>
            <w:r w:rsidRPr="007E75DE">
              <w:rPr>
                <w:rFonts w:cs="仿宋" w:hint="eastAsia"/>
                <w:kern w:val="0"/>
                <w:sz w:val="24"/>
                <w:lang w:bidi="ar"/>
              </w:rPr>
              <w:t>端口直连，平均响应时间为不大于</w:t>
            </w:r>
            <w:r w:rsidRPr="007E75DE">
              <w:rPr>
                <w:rFonts w:cs="仿宋" w:hint="eastAsia"/>
                <w:kern w:val="0"/>
                <w:sz w:val="24"/>
                <w:lang w:bidi="ar"/>
              </w:rPr>
              <w:t>1s</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BIOS</w:t>
            </w:r>
            <w:r w:rsidRPr="007E75DE">
              <w:rPr>
                <w:rFonts w:cs="仿宋" w:hint="eastAsia"/>
                <w:kern w:val="0"/>
                <w:sz w:val="24"/>
                <w:lang w:bidi="ar"/>
              </w:rPr>
              <w:t>固件基础功能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）支持查看固件版本、内存信息、主板信息、处理器信息和系统时间信息功能；</w:t>
            </w:r>
            <w:r w:rsidRPr="007E75DE">
              <w:rPr>
                <w:rFonts w:cs="仿宋" w:hint="eastAsia"/>
                <w:kern w:val="0"/>
                <w:sz w:val="24"/>
                <w:lang w:bidi="ar"/>
              </w:rPr>
              <w:br/>
              <w:t>b</w:t>
            </w:r>
            <w:r w:rsidRPr="007E75DE">
              <w:rPr>
                <w:rFonts w:cs="仿宋" w:hint="eastAsia"/>
                <w:kern w:val="0"/>
                <w:sz w:val="24"/>
                <w:lang w:bidi="ar"/>
              </w:rPr>
              <w:t>）支持上电初始化界面显示</w:t>
            </w:r>
            <w:r w:rsidRPr="007E75DE">
              <w:rPr>
                <w:rFonts w:cs="仿宋" w:hint="eastAsia"/>
                <w:kern w:val="0"/>
                <w:sz w:val="24"/>
                <w:lang w:bidi="ar"/>
              </w:rPr>
              <w:t>CPU</w:t>
            </w:r>
            <w:r w:rsidRPr="007E75DE">
              <w:rPr>
                <w:rFonts w:cs="仿宋" w:hint="eastAsia"/>
                <w:kern w:val="0"/>
                <w:sz w:val="24"/>
                <w:lang w:bidi="ar"/>
              </w:rPr>
              <w:t>信息、内存信息、固件版本和部分快捷键信息功能；</w:t>
            </w:r>
            <w:r w:rsidRPr="007E75DE">
              <w:rPr>
                <w:rFonts w:cs="仿宋" w:hint="eastAsia"/>
                <w:kern w:val="0"/>
                <w:sz w:val="24"/>
                <w:lang w:bidi="ar"/>
              </w:rPr>
              <w:br/>
              <w:t>c</w:t>
            </w:r>
            <w:r w:rsidRPr="007E75DE">
              <w:rPr>
                <w:rFonts w:cs="仿宋" w:hint="eastAsia"/>
                <w:kern w:val="0"/>
                <w:sz w:val="24"/>
                <w:lang w:bidi="ar"/>
              </w:rPr>
              <w:t>）支持设置界面中英文显示切换功能；</w:t>
            </w:r>
            <w:r w:rsidRPr="007E75DE">
              <w:rPr>
                <w:rFonts w:cs="仿宋" w:hint="eastAsia"/>
                <w:kern w:val="0"/>
                <w:sz w:val="24"/>
                <w:lang w:bidi="ar"/>
              </w:rPr>
              <w:br/>
              <w:t>d</w:t>
            </w:r>
            <w:r w:rsidRPr="007E75DE">
              <w:rPr>
                <w:rFonts w:cs="仿宋" w:hint="eastAsia"/>
                <w:kern w:val="0"/>
                <w:sz w:val="24"/>
                <w:lang w:bidi="ar"/>
              </w:rPr>
              <w:t>）支持查看</w:t>
            </w:r>
            <w:r w:rsidRPr="007E75DE">
              <w:rPr>
                <w:rFonts w:cs="仿宋" w:hint="eastAsia"/>
                <w:kern w:val="0"/>
                <w:sz w:val="24"/>
                <w:lang w:bidi="ar"/>
              </w:rPr>
              <w:t>PCIe</w:t>
            </w:r>
            <w:r w:rsidRPr="007E75DE">
              <w:rPr>
                <w:rFonts w:cs="仿宋" w:hint="eastAsia"/>
                <w:kern w:val="0"/>
                <w:sz w:val="24"/>
                <w:lang w:bidi="ar"/>
              </w:rPr>
              <w:t>设备信息，</w:t>
            </w:r>
            <w:r w:rsidRPr="007E75DE">
              <w:rPr>
                <w:rFonts w:cs="仿宋" w:hint="eastAsia"/>
                <w:kern w:val="0"/>
                <w:sz w:val="24"/>
                <w:lang w:bidi="ar"/>
              </w:rPr>
              <w:t>SATA</w:t>
            </w:r>
            <w:r w:rsidRPr="007E75DE">
              <w:rPr>
                <w:rFonts w:cs="仿宋" w:hint="eastAsia"/>
                <w:kern w:val="0"/>
                <w:sz w:val="24"/>
                <w:lang w:bidi="ar"/>
              </w:rPr>
              <w:t>设备信息功能；</w:t>
            </w:r>
            <w:r w:rsidRPr="007E75DE">
              <w:rPr>
                <w:rFonts w:cs="仿宋" w:hint="eastAsia"/>
                <w:kern w:val="0"/>
                <w:sz w:val="24"/>
                <w:lang w:bidi="ar"/>
              </w:rPr>
              <w:br/>
              <w:t>e</w:t>
            </w:r>
            <w:r w:rsidRPr="007E75DE">
              <w:rPr>
                <w:rFonts w:cs="仿宋" w:hint="eastAsia"/>
                <w:kern w:val="0"/>
                <w:sz w:val="24"/>
                <w:lang w:bidi="ar"/>
              </w:rPr>
              <w:t>）支持操作系统安装和引导功能，并向操作系统提供计算机主板信息和服务接口；</w:t>
            </w:r>
            <w:r w:rsidRPr="007E75DE">
              <w:rPr>
                <w:rFonts w:cs="仿宋" w:hint="eastAsia"/>
                <w:kern w:val="0"/>
                <w:sz w:val="24"/>
                <w:lang w:bidi="ar"/>
              </w:rPr>
              <w:br/>
              <w:t>f</w:t>
            </w:r>
            <w:r w:rsidRPr="007E75DE">
              <w:rPr>
                <w:rFonts w:cs="仿宋" w:hint="eastAsia"/>
                <w:kern w:val="0"/>
                <w:sz w:val="24"/>
                <w:lang w:bidi="ar"/>
              </w:rPr>
              <w:t>）支持设置启动顺序，并按照设置的启动顺序启动功能；</w:t>
            </w:r>
            <w:r w:rsidRPr="007E75DE">
              <w:rPr>
                <w:rFonts w:cs="仿宋" w:hint="eastAsia"/>
                <w:kern w:val="0"/>
                <w:sz w:val="24"/>
                <w:lang w:bidi="ar"/>
              </w:rPr>
              <w:br/>
              <w:t>g</w:t>
            </w:r>
            <w:r w:rsidRPr="007E75DE">
              <w:rPr>
                <w:rFonts w:cs="仿宋" w:hint="eastAsia"/>
                <w:kern w:val="0"/>
                <w:sz w:val="24"/>
                <w:lang w:bidi="ar"/>
              </w:rPr>
              <w:t>）支持安全启动功能；</w:t>
            </w:r>
            <w:r w:rsidRPr="007E75DE">
              <w:rPr>
                <w:rFonts w:cs="仿宋" w:hint="eastAsia"/>
                <w:kern w:val="0"/>
                <w:sz w:val="24"/>
                <w:lang w:bidi="ar"/>
              </w:rPr>
              <w:br/>
              <w:t>h</w:t>
            </w:r>
            <w:r w:rsidRPr="007E75DE">
              <w:rPr>
                <w:rFonts w:cs="仿宋" w:hint="eastAsia"/>
                <w:kern w:val="0"/>
                <w:sz w:val="24"/>
                <w:lang w:bidi="ar"/>
              </w:rPr>
              <w:t>）支持设置口令、修改口令、验证口令功能；</w:t>
            </w:r>
            <w:r w:rsidRPr="007E75DE">
              <w:rPr>
                <w:rFonts w:cs="仿宋" w:hint="eastAsia"/>
                <w:kern w:val="0"/>
                <w:sz w:val="24"/>
                <w:lang w:bidi="ar"/>
              </w:rPr>
              <w:br/>
              <w:t>i</w:t>
            </w:r>
            <w:r w:rsidRPr="007E75DE">
              <w:rPr>
                <w:rFonts w:cs="仿宋" w:hint="eastAsia"/>
                <w:kern w:val="0"/>
                <w:sz w:val="24"/>
                <w:lang w:bidi="ar"/>
              </w:rPr>
              <w:t>）支持板载显示控制或独立显卡的显示控制功能；</w:t>
            </w:r>
            <w:r w:rsidRPr="007E75DE">
              <w:rPr>
                <w:rFonts w:cs="仿宋" w:hint="eastAsia"/>
                <w:kern w:val="0"/>
                <w:sz w:val="24"/>
                <w:lang w:bidi="ar"/>
              </w:rPr>
              <w:br/>
              <w:t>j</w:t>
            </w:r>
            <w:r w:rsidRPr="007E75DE">
              <w:rPr>
                <w:rFonts w:cs="仿宋" w:hint="eastAsia"/>
                <w:kern w:val="0"/>
                <w:sz w:val="24"/>
                <w:lang w:bidi="ar"/>
              </w:rPr>
              <w:t>）支持</w:t>
            </w:r>
            <w:r w:rsidRPr="007E75DE">
              <w:rPr>
                <w:rFonts w:cs="仿宋" w:hint="eastAsia"/>
                <w:kern w:val="0"/>
                <w:sz w:val="24"/>
                <w:lang w:bidi="ar"/>
              </w:rPr>
              <w:t>RAID</w:t>
            </w:r>
            <w:r w:rsidRPr="007E75DE">
              <w:rPr>
                <w:rFonts w:cs="仿宋" w:hint="eastAsia"/>
                <w:kern w:val="0"/>
                <w:sz w:val="24"/>
                <w:lang w:bidi="ar"/>
              </w:rPr>
              <w:t>识别和启动功能；</w:t>
            </w:r>
            <w:r w:rsidRPr="007E75DE">
              <w:rPr>
                <w:rFonts w:cs="仿宋" w:hint="eastAsia"/>
                <w:kern w:val="0"/>
                <w:sz w:val="24"/>
                <w:lang w:bidi="ar"/>
              </w:rPr>
              <w:br/>
              <w:t>k</w:t>
            </w:r>
            <w:r w:rsidRPr="007E75DE">
              <w:rPr>
                <w:rFonts w:cs="仿宋" w:hint="eastAsia"/>
                <w:kern w:val="0"/>
                <w:sz w:val="24"/>
                <w:lang w:bidi="ar"/>
              </w:rPr>
              <w:t>）支持串口重定向功能；</w:t>
            </w:r>
            <w:r w:rsidRPr="007E75DE">
              <w:rPr>
                <w:rFonts w:cs="仿宋" w:hint="eastAsia"/>
                <w:kern w:val="0"/>
                <w:sz w:val="24"/>
                <w:lang w:bidi="ar"/>
              </w:rPr>
              <w:br/>
              <w:t>l</w:t>
            </w:r>
            <w:r w:rsidRPr="007E75DE">
              <w:rPr>
                <w:rFonts w:cs="仿宋" w:hint="eastAsia"/>
                <w:kern w:val="0"/>
                <w:sz w:val="24"/>
                <w:lang w:bidi="ar"/>
              </w:rPr>
              <w:t>）支持固件更新功能；</w:t>
            </w:r>
            <w:r w:rsidRPr="007E75DE">
              <w:rPr>
                <w:rFonts w:cs="仿宋" w:hint="eastAsia"/>
                <w:kern w:val="0"/>
                <w:sz w:val="24"/>
                <w:lang w:bidi="ar"/>
              </w:rPr>
              <w:br/>
              <w:t>m</w:t>
            </w:r>
            <w:r w:rsidRPr="007E75DE">
              <w:rPr>
                <w:rFonts w:cs="仿宋" w:hint="eastAsia"/>
                <w:kern w:val="0"/>
                <w:sz w:val="24"/>
                <w:lang w:bidi="ar"/>
              </w:rPr>
              <w:t>）支持</w:t>
            </w:r>
            <w:r w:rsidRPr="007E75DE">
              <w:rPr>
                <w:rFonts w:cs="仿宋" w:hint="eastAsia"/>
                <w:kern w:val="0"/>
                <w:sz w:val="24"/>
                <w:lang w:bidi="ar"/>
              </w:rPr>
              <w:t>BIOS</w:t>
            </w:r>
            <w:r w:rsidRPr="007E75DE">
              <w:rPr>
                <w:rFonts w:cs="仿宋" w:hint="eastAsia"/>
                <w:kern w:val="0"/>
                <w:sz w:val="24"/>
                <w:lang w:bidi="ar"/>
              </w:rPr>
              <w:t>固件设置的恢复出厂功能；</w:t>
            </w:r>
            <w:r w:rsidRPr="007E75DE">
              <w:rPr>
                <w:rFonts w:cs="仿宋" w:hint="eastAsia"/>
                <w:kern w:val="0"/>
                <w:sz w:val="24"/>
                <w:lang w:bidi="ar"/>
              </w:rPr>
              <w:br/>
              <w:t>n</w:t>
            </w:r>
            <w:r w:rsidRPr="007E75DE">
              <w:rPr>
                <w:rFonts w:cs="仿宋" w:hint="eastAsia"/>
                <w:kern w:val="0"/>
                <w:sz w:val="24"/>
                <w:lang w:bidi="ar"/>
              </w:rPr>
              <w:t>）支持网络引导启用和关闭功能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67</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★远程控制</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服务器具备远程关机和重新启动功能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68</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操作系统及驱动功能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★操作系统及驱动的升级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服务器支持通过网络、闪存盘对操作系统、驱动进行升级</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69</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操作系统及驱动的备份还原</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具备访问控制、安全审计、网络接入鉴别等功能；</w:t>
            </w:r>
            <w:r w:rsidRPr="007E75DE">
              <w:rPr>
                <w:rFonts w:cs="仿宋" w:hint="eastAsia"/>
                <w:kern w:val="0"/>
                <w:sz w:val="24"/>
                <w:lang w:bidi="ar"/>
              </w:rPr>
              <w:br/>
              <w:t>b)</w:t>
            </w:r>
            <w:r w:rsidRPr="007E75DE">
              <w:rPr>
                <w:rFonts w:cs="仿宋" w:hint="eastAsia"/>
                <w:kern w:val="0"/>
                <w:sz w:val="24"/>
                <w:lang w:bidi="ar"/>
              </w:rPr>
              <w:t>操作系统其他功能满足操作系统政府采购需求标准中加★的指标要求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中文信息处理功能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★中文信息处理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符合</w:t>
            </w:r>
            <w:r w:rsidRPr="007E75DE">
              <w:rPr>
                <w:rFonts w:cs="仿宋" w:hint="eastAsia"/>
                <w:kern w:val="0"/>
                <w:sz w:val="24"/>
                <w:lang w:bidi="ar"/>
              </w:rPr>
              <w:t>GB18030</w:t>
            </w:r>
            <w:r w:rsidRPr="007E75DE">
              <w:rPr>
                <w:rFonts w:cs="仿宋" w:hint="eastAsia"/>
                <w:kern w:val="0"/>
                <w:sz w:val="24"/>
                <w:lang w:bidi="ar"/>
              </w:rPr>
              <w:t>的有关规定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72</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机柜管理功能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73</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机柜通信方式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74</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多集群作业管理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关键部件安全要求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★关键部件安全要求</w:t>
            </w:r>
            <w:r w:rsidRPr="007E75DE">
              <w:rPr>
                <w:rFonts w:cs="仿宋" w:hint="eastAsia"/>
                <w:kern w:val="0"/>
                <w:sz w:val="24"/>
                <w:lang w:bidi="ar"/>
              </w:rPr>
              <w:t>3</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和操作系统等关键部件应当符合安全可靠测评要求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固件安全要求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★故障检测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服务器支持故障检测功能，可以检测到具体的</w:t>
            </w:r>
            <w:r w:rsidRPr="007E75DE">
              <w:rPr>
                <w:rFonts w:cs="仿宋" w:hint="eastAsia"/>
                <w:kern w:val="0"/>
                <w:sz w:val="24"/>
                <w:lang w:bidi="ar"/>
              </w:rPr>
              <w:t>FRU</w:t>
            </w:r>
            <w:r w:rsidRPr="007E75DE">
              <w:rPr>
                <w:rFonts w:cs="仿宋" w:hint="eastAsia"/>
                <w:kern w:val="0"/>
                <w:sz w:val="24"/>
                <w:lang w:bidi="ar"/>
              </w:rPr>
              <w:t>（内存、硬盘等）的故障并发出告警</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内存故障智能预测和自愈修复</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硬盘故障智能预测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PCIe</w:t>
            </w:r>
            <w:r w:rsidRPr="007E75DE">
              <w:rPr>
                <w:rFonts w:cs="仿宋" w:hint="eastAsia"/>
                <w:kern w:val="0"/>
                <w:sz w:val="24"/>
                <w:lang w:bidi="ar"/>
              </w:rPr>
              <w:t>链路故障智能诊断</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内存故障隔离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w:t>
            </w:r>
            <w:r w:rsidRPr="007E75DE">
              <w:rPr>
                <w:rFonts w:cs="仿宋" w:hint="eastAsia"/>
                <w:kern w:val="0"/>
                <w:sz w:val="24"/>
                <w:lang w:bidi="ar"/>
              </w:rPr>
              <w:t>PCIe</w:t>
            </w:r>
            <w:r w:rsidRPr="007E75DE">
              <w:rPr>
                <w:rFonts w:cs="仿宋" w:hint="eastAsia"/>
                <w:kern w:val="0"/>
                <w:sz w:val="24"/>
                <w:lang w:bidi="ar"/>
              </w:rPr>
              <w:t>卡的故障精准告警功能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异常下电关键数据保护</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BMC/BIOS</w:t>
            </w:r>
            <w:r w:rsidRPr="007E75DE">
              <w:rPr>
                <w:rFonts w:cs="仿宋" w:hint="eastAsia"/>
                <w:kern w:val="0"/>
                <w:sz w:val="24"/>
                <w:lang w:bidi="ar"/>
              </w:rPr>
              <w:t>固件双镜像保护</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核重启隔离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内存地址隔离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内存存储阵列替换</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安全启动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系统安全要求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syslog</w:t>
            </w:r>
            <w:r w:rsidRPr="007E75DE">
              <w:rPr>
                <w:rFonts w:cs="仿宋" w:hint="eastAsia"/>
                <w:kern w:val="0"/>
                <w:sz w:val="24"/>
                <w:lang w:bidi="ar"/>
              </w:rPr>
              <w:t>双向鉴别</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★弱口令字典检查</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★白名单访问控制</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应支持基于时间、</w:t>
            </w:r>
            <w:r w:rsidRPr="007E75DE">
              <w:rPr>
                <w:rFonts w:cs="仿宋" w:hint="eastAsia"/>
                <w:kern w:val="0"/>
                <w:sz w:val="24"/>
                <w:lang w:bidi="ar"/>
              </w:rPr>
              <w:t>IP</w:t>
            </w:r>
            <w:r w:rsidRPr="007E75DE">
              <w:rPr>
                <w:rFonts w:cs="仿宋" w:hint="eastAsia"/>
                <w:kern w:val="0"/>
                <w:sz w:val="24"/>
                <w:lang w:bidi="ar"/>
              </w:rPr>
              <w:t>或</w:t>
            </w:r>
            <w:r w:rsidRPr="007E75DE">
              <w:rPr>
                <w:rFonts w:cs="仿宋" w:hint="eastAsia"/>
                <w:kern w:val="0"/>
                <w:sz w:val="24"/>
                <w:lang w:bidi="ar"/>
              </w:rPr>
              <w:t>MAC</w:t>
            </w:r>
            <w:r w:rsidRPr="007E75DE">
              <w:rPr>
                <w:rFonts w:cs="仿宋" w:hint="eastAsia"/>
                <w:kern w:val="0"/>
                <w:sz w:val="24"/>
                <w:lang w:bidi="ar"/>
              </w:rPr>
              <w:t>白名单访问控制</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双因素鉴别</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★二次鉴别</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匿名化用户告警接收邮箱</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★密码证书安全加密存储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★敏感信息安全加密传输</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信息安全要求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★研发过程安全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供应商应构建从需求、设计、开发、测试、维护端到端的开发流程管理机制，输出和保存开发流程中每个阶段的产品需求清单、设计文档、开发文档、测试用例等材料，保证各个流程可追溯</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网络关键设备服务器要求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增强要求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a)CPU</w:t>
            </w:r>
            <w:r w:rsidRPr="007E75DE">
              <w:rPr>
                <w:rFonts w:cs="仿宋" w:hint="eastAsia"/>
                <w:kern w:val="0"/>
                <w:sz w:val="24"/>
                <w:lang w:bidi="ar"/>
              </w:rPr>
              <w:t>内嵌可信密码模块</w:t>
            </w:r>
            <w:r w:rsidRPr="007E75DE">
              <w:rPr>
                <w:rFonts w:cs="仿宋" w:hint="eastAsia"/>
                <w:kern w:val="0"/>
                <w:sz w:val="24"/>
                <w:lang w:bidi="ar"/>
              </w:rPr>
              <w:br/>
              <w:t>b)CPU</w:t>
            </w:r>
            <w:r w:rsidRPr="007E75DE">
              <w:rPr>
                <w:rFonts w:cs="仿宋" w:hint="eastAsia"/>
                <w:kern w:val="0"/>
                <w:sz w:val="24"/>
                <w:lang w:bidi="ar"/>
              </w:rPr>
              <w:t>内嵌可信密码获得国家密码管理商用密码产品认证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物理安全</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★物理安全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服务器的安全要求应符合</w:t>
            </w:r>
            <w:r w:rsidRPr="007E75DE">
              <w:rPr>
                <w:rFonts w:cs="仿宋" w:hint="eastAsia"/>
                <w:kern w:val="0"/>
                <w:sz w:val="24"/>
                <w:lang w:bidi="ar"/>
              </w:rPr>
              <w:t>GB4943.1</w:t>
            </w:r>
            <w:r w:rsidRPr="007E75DE">
              <w:rPr>
                <w:rFonts w:cs="仿宋" w:hint="eastAsia"/>
                <w:kern w:val="0"/>
                <w:sz w:val="24"/>
                <w:lang w:bidi="ar"/>
              </w:rPr>
              <w:t>的规定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限用物质的限量要求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★限用物质的限量要求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限用物质的限量应符合</w:t>
            </w:r>
            <w:r w:rsidRPr="007E75DE">
              <w:rPr>
                <w:rFonts w:cs="仿宋" w:hint="eastAsia"/>
                <w:kern w:val="0"/>
                <w:sz w:val="24"/>
                <w:lang w:bidi="ar"/>
              </w:rPr>
              <w:t>GB/T26572</w:t>
            </w:r>
            <w:r w:rsidRPr="007E75DE">
              <w:rPr>
                <w:rFonts w:cs="仿宋" w:hint="eastAsia"/>
                <w:kern w:val="0"/>
                <w:sz w:val="24"/>
                <w:lang w:bidi="ar"/>
              </w:rPr>
              <w:t>的要求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主频</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2.7GHz</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★单</w:t>
            </w:r>
            <w:r w:rsidRPr="007E75DE">
              <w:rPr>
                <w:rFonts w:cs="仿宋" w:hint="eastAsia"/>
                <w:kern w:val="0"/>
                <w:sz w:val="24"/>
                <w:lang w:bidi="ar"/>
              </w:rPr>
              <w:t>CPU</w:t>
            </w:r>
            <w:r w:rsidRPr="007E75DE">
              <w:rPr>
                <w:rFonts w:cs="仿宋" w:hint="eastAsia"/>
                <w:kern w:val="0"/>
                <w:sz w:val="24"/>
                <w:lang w:bidi="ar"/>
              </w:rPr>
              <w:t>核数</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32</w:t>
            </w:r>
            <w:r w:rsidRPr="007E75DE">
              <w:rPr>
                <w:rFonts w:cs="仿宋" w:hint="eastAsia"/>
                <w:kern w:val="0"/>
                <w:sz w:val="24"/>
                <w:lang w:bidi="ar"/>
              </w:rPr>
              <w:t>核心，</w:t>
            </w:r>
            <w:r w:rsidRPr="007E75DE">
              <w:rPr>
                <w:rFonts w:cs="仿宋" w:hint="eastAsia"/>
                <w:kern w:val="0"/>
                <w:sz w:val="24"/>
                <w:lang w:bidi="ar"/>
              </w:rPr>
              <w:t>64</w:t>
            </w:r>
            <w:r w:rsidRPr="007E75DE">
              <w:rPr>
                <w:rFonts w:cs="仿宋" w:hint="eastAsia"/>
                <w:kern w:val="0"/>
                <w:sz w:val="24"/>
                <w:lang w:bidi="ar"/>
              </w:rPr>
              <w:t>线程</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★单</w:t>
            </w:r>
            <w:r w:rsidRPr="007E75DE">
              <w:rPr>
                <w:rFonts w:cs="仿宋" w:hint="eastAsia"/>
                <w:kern w:val="0"/>
                <w:sz w:val="24"/>
                <w:lang w:bidi="ar"/>
              </w:rPr>
              <w:t>CPU</w:t>
            </w:r>
            <w:r w:rsidRPr="007E75DE">
              <w:rPr>
                <w:rFonts w:cs="仿宋" w:hint="eastAsia"/>
                <w:kern w:val="0"/>
                <w:sz w:val="24"/>
                <w:lang w:bidi="ar"/>
              </w:rPr>
              <w:t>末级缓存容量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64MB</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单内存模块容量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64GB</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2666MT/s</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硬盘转速</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卡缓存容量大小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FCHBA</w:t>
            </w:r>
            <w:r w:rsidRPr="007E75DE">
              <w:rPr>
                <w:rFonts w:cs="仿宋" w:hint="eastAsia"/>
                <w:kern w:val="0"/>
                <w:sz w:val="24"/>
                <w:lang w:bidi="ar"/>
              </w:rPr>
              <w:t>卡性能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FCHBA</w:t>
            </w:r>
            <w:r w:rsidRPr="007E75DE">
              <w:rPr>
                <w:rFonts w:cs="仿宋" w:hint="eastAsia"/>
                <w:kern w:val="0"/>
                <w:sz w:val="24"/>
                <w:lang w:bidi="ar"/>
              </w:rPr>
              <w:t>卡速率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独立网卡速率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千兆网口速率为</w:t>
            </w:r>
            <w:r w:rsidRPr="007E75DE">
              <w:rPr>
                <w:rFonts w:cs="仿宋" w:hint="eastAsia"/>
                <w:kern w:val="0"/>
                <w:sz w:val="24"/>
                <w:lang w:bidi="ar"/>
              </w:rPr>
              <w:t>1G</w:t>
            </w:r>
            <w:r w:rsidRPr="007E75DE">
              <w:rPr>
                <w:rFonts w:cs="仿宋" w:hint="eastAsia"/>
                <w:kern w:val="0"/>
                <w:sz w:val="24"/>
                <w:lang w:bidi="ar"/>
              </w:rPr>
              <w:t>，万兆网口速率为</w:t>
            </w:r>
            <w:r w:rsidRPr="007E75DE">
              <w:rPr>
                <w:rFonts w:cs="仿宋" w:hint="eastAsia"/>
                <w:kern w:val="0"/>
                <w:sz w:val="24"/>
                <w:lang w:bidi="ar"/>
              </w:rPr>
              <w:t>10G</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板载网卡速率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电源能耗</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★电源能耗</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应符合</w:t>
            </w:r>
            <w:r w:rsidRPr="007E75DE">
              <w:rPr>
                <w:rFonts w:cs="仿宋" w:hint="eastAsia"/>
                <w:kern w:val="0"/>
                <w:sz w:val="24"/>
                <w:lang w:bidi="ar"/>
              </w:rPr>
              <w:t>GB/T9813.3</w:t>
            </w:r>
            <w:r w:rsidRPr="007E75DE">
              <w:rPr>
                <w:rFonts w:cs="仿宋" w:hint="eastAsia"/>
                <w:kern w:val="0"/>
                <w:sz w:val="24"/>
                <w:lang w:bidi="ar"/>
              </w:rPr>
              <w:t>的有关规定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部件兼容性要求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种及以上厂商的内存产品，且均不低于产品支持的内存规格</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★固态存储兼容性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种或以上厂商的固态存储产品，且均不低于产品支持的固态存储设备规格</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FCHBA</w:t>
            </w:r>
            <w:r w:rsidRPr="007E75DE">
              <w:rPr>
                <w:rFonts w:cs="仿宋" w:hint="eastAsia"/>
                <w:kern w:val="0"/>
                <w:sz w:val="24"/>
                <w:lang w:bidi="ar"/>
              </w:rPr>
              <w:t>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2</w:t>
            </w:r>
            <w:r w:rsidRPr="007E75DE">
              <w:rPr>
                <w:rFonts w:cs="仿宋" w:hint="eastAsia"/>
                <w:kern w:val="0"/>
                <w:sz w:val="24"/>
                <w:lang w:bidi="ar"/>
              </w:rPr>
              <w:t>种及以上厂商的网卡产品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内置或适配符合</w:t>
            </w:r>
            <w:r w:rsidRPr="007E75DE">
              <w:rPr>
                <w:rFonts w:cs="仿宋" w:hint="eastAsia"/>
                <w:kern w:val="0"/>
                <w:sz w:val="24"/>
                <w:lang w:bidi="ar"/>
              </w:rPr>
              <w:t>PCIe</w:t>
            </w:r>
            <w:r w:rsidRPr="007E75DE">
              <w:rPr>
                <w:rFonts w:cs="仿宋" w:hint="eastAsia"/>
                <w:kern w:val="0"/>
                <w:sz w:val="24"/>
                <w:lang w:bidi="ar"/>
              </w:rPr>
              <w:t>的功能卡，如：网络功能卡、存储功能卡及图形显示功能卡</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外设兼容性</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★外设兼容性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服务器应兼容多种主流生产商的外部设备，包括显示器、键盘、鼠标、闪存盘、移动硬盘、</w:t>
            </w:r>
            <w:r w:rsidRPr="007E75DE">
              <w:rPr>
                <w:rFonts w:cs="仿宋" w:hint="eastAsia"/>
                <w:kern w:val="0"/>
                <w:sz w:val="24"/>
                <w:lang w:bidi="ar"/>
              </w:rPr>
              <w:t>USB</w:t>
            </w:r>
            <w:r w:rsidRPr="007E75DE">
              <w:rPr>
                <w:rFonts w:cs="仿宋" w:hint="eastAsia"/>
                <w:kern w:val="0"/>
                <w:sz w:val="24"/>
                <w:lang w:bidi="ar"/>
              </w:rPr>
              <w:t>光驱及</w:t>
            </w:r>
            <w:r w:rsidRPr="007E75DE">
              <w:rPr>
                <w:rFonts w:cs="仿宋" w:hint="eastAsia"/>
                <w:kern w:val="0"/>
                <w:sz w:val="24"/>
                <w:lang w:bidi="ar"/>
              </w:rPr>
              <w:t>KVM</w:t>
            </w:r>
            <w:r w:rsidRPr="007E75DE">
              <w:rPr>
                <w:rFonts w:cs="仿宋" w:hint="eastAsia"/>
                <w:kern w:val="0"/>
                <w:sz w:val="24"/>
                <w:lang w:bidi="ar"/>
              </w:rPr>
              <w:t>等，要求使用不同厂商的外部设备时，系统均能正常识别和安装驱动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软件兼容性</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★数据库兼容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个及以上厂商的数据库产品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★中间件兼容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个及以上厂商的中间件产品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★平台软件兼容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个及以上厂商的大数据平台</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虚拟化软件兼容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兼容</w:t>
            </w:r>
            <w:r w:rsidRPr="007E75DE">
              <w:rPr>
                <w:rFonts w:cs="仿宋" w:hint="eastAsia"/>
                <w:kern w:val="0"/>
                <w:sz w:val="24"/>
                <w:lang w:bidi="ar"/>
              </w:rPr>
              <w:t>2</w:t>
            </w:r>
            <w:r w:rsidRPr="007E75DE">
              <w:rPr>
                <w:rFonts w:cs="仿宋" w:hint="eastAsia"/>
                <w:kern w:val="0"/>
                <w:sz w:val="24"/>
                <w:lang w:bidi="ar"/>
              </w:rPr>
              <w:t>款及以上虚拟化软件</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SATASSD</w:t>
            </w:r>
            <w:r w:rsidRPr="007E75DE">
              <w:rPr>
                <w:rFonts w:cs="仿宋" w:hint="eastAsia"/>
                <w:kern w:val="0"/>
                <w:sz w:val="24"/>
                <w:lang w:bidi="ar"/>
              </w:rPr>
              <w:t>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SSD</w:t>
            </w:r>
            <w:r w:rsidRPr="007E75DE">
              <w:rPr>
                <w:rFonts w:cs="仿宋" w:hint="eastAsia"/>
                <w:kern w:val="0"/>
                <w:sz w:val="24"/>
                <w:lang w:bidi="ar"/>
              </w:rPr>
              <w:t>的</w:t>
            </w:r>
            <w:r w:rsidRPr="007E75DE">
              <w:rPr>
                <w:rFonts w:cs="仿宋" w:hint="eastAsia"/>
                <w:kern w:val="0"/>
                <w:sz w:val="24"/>
                <w:lang w:bidi="ar"/>
              </w:rPr>
              <w:t>m1</w:t>
            </w:r>
            <w:r w:rsidRPr="007E75DE">
              <w:rPr>
                <w:rFonts w:cs="仿宋" w:hint="eastAsia"/>
                <w:kern w:val="0"/>
                <w:sz w:val="24"/>
                <w:lang w:bidi="ar"/>
              </w:rPr>
              <w:t>值（</w:t>
            </w:r>
            <w:r w:rsidRPr="007E75DE">
              <w:rPr>
                <w:rFonts w:cs="仿宋" w:hint="eastAsia"/>
                <w:kern w:val="0"/>
                <w:sz w:val="24"/>
                <w:lang w:bidi="ar"/>
              </w:rPr>
              <w:t>MTBF</w:t>
            </w:r>
            <w:r w:rsidRPr="007E75DE">
              <w:rPr>
                <w:rFonts w:cs="仿宋" w:hint="eastAsia"/>
                <w:kern w:val="0"/>
                <w:sz w:val="24"/>
                <w:lang w:bidi="ar"/>
              </w:rPr>
              <w:t>的不可接受值）不低于</w:t>
            </w:r>
            <w:r w:rsidRPr="007E75DE">
              <w:rPr>
                <w:rFonts w:cs="仿宋" w:hint="eastAsia"/>
                <w:kern w:val="0"/>
                <w:sz w:val="24"/>
                <w:lang w:bidi="ar"/>
              </w:rPr>
              <w:t>200000h</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服务器的</w:t>
            </w:r>
            <w:r w:rsidRPr="007E75DE">
              <w:rPr>
                <w:rFonts w:cs="仿宋" w:hint="eastAsia"/>
                <w:kern w:val="0"/>
                <w:sz w:val="24"/>
                <w:lang w:bidi="ar"/>
              </w:rPr>
              <w:t>MTBF</w:t>
            </w:r>
            <w:r w:rsidRPr="007E75DE">
              <w:rPr>
                <w:rFonts w:cs="仿宋" w:hint="eastAsia"/>
                <w:kern w:val="0"/>
                <w:sz w:val="24"/>
                <w:lang w:bidi="ar"/>
              </w:rPr>
              <w:t>值不低于</w:t>
            </w:r>
            <w:r w:rsidRPr="007E75DE">
              <w:rPr>
                <w:rFonts w:cs="仿宋" w:hint="eastAsia"/>
                <w:kern w:val="0"/>
                <w:sz w:val="24"/>
                <w:lang w:bidi="ar"/>
              </w:rPr>
              <w:t>400000</w:t>
            </w:r>
            <w:r w:rsidRPr="007E75DE">
              <w:rPr>
                <w:rFonts w:cs="仿宋" w:hint="eastAsia"/>
                <w:kern w:val="0"/>
                <w:sz w:val="24"/>
                <w:lang w:bidi="ar"/>
              </w:rPr>
              <w:t>小时</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★风扇可靠性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服务器风扇寿命不低于</w:t>
            </w:r>
            <w:r w:rsidRPr="007E75DE">
              <w:rPr>
                <w:rFonts w:cs="仿宋" w:hint="eastAsia"/>
                <w:kern w:val="0"/>
                <w:sz w:val="24"/>
                <w:lang w:bidi="ar"/>
              </w:rPr>
              <w:t>40000h</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★部件可靠性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支持硬盘、电源、风扇热插拔</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★标志、包装、运输和贮存</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符合</w:t>
            </w:r>
            <w:r w:rsidRPr="007E75DE">
              <w:rPr>
                <w:rFonts w:cs="仿宋" w:hint="eastAsia"/>
                <w:kern w:val="0"/>
                <w:sz w:val="24"/>
                <w:lang w:bidi="ar"/>
              </w:rPr>
              <w:t>GB/T9813.3</w:t>
            </w:r>
            <w:r w:rsidRPr="007E75DE">
              <w:rPr>
                <w:rFonts w:cs="仿宋" w:hint="eastAsia"/>
                <w:kern w:val="0"/>
                <w:sz w:val="24"/>
                <w:lang w:bidi="ar"/>
              </w:rPr>
              <w:t>和商品包装政府采购需求标准的相关规定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服务响应</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★服务响应</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提供电话、电子邮件、远程连接等多种形式服务；</w:t>
            </w:r>
            <w:r w:rsidRPr="007E75DE">
              <w:rPr>
                <w:rFonts w:cs="仿宋" w:hint="eastAsia"/>
                <w:kern w:val="0"/>
                <w:sz w:val="24"/>
                <w:lang w:bidi="ar"/>
              </w:rPr>
              <w:br/>
              <w:t>b)</w:t>
            </w:r>
            <w:r w:rsidRPr="007E75DE">
              <w:rPr>
                <w:rFonts w:cs="仿宋" w:hint="eastAsia"/>
                <w:kern w:val="0"/>
                <w:sz w:val="24"/>
                <w:lang w:bidi="ar"/>
              </w:rPr>
              <w:t>提供同城</w:t>
            </w:r>
            <w:r w:rsidRPr="007E75DE">
              <w:rPr>
                <w:rFonts w:cs="仿宋" w:hint="eastAsia"/>
                <w:kern w:val="0"/>
                <w:sz w:val="24"/>
                <w:lang w:bidi="ar"/>
              </w:rPr>
              <w:t>4h</w:t>
            </w:r>
            <w:r w:rsidRPr="007E75DE">
              <w:rPr>
                <w:rFonts w:cs="仿宋" w:hint="eastAsia"/>
                <w:kern w:val="0"/>
                <w:sz w:val="24"/>
                <w:lang w:bidi="ar"/>
              </w:rPr>
              <w:t>、异地</w:t>
            </w:r>
            <w:r w:rsidRPr="007E75DE">
              <w:rPr>
                <w:rFonts w:cs="仿宋" w:hint="eastAsia"/>
                <w:kern w:val="0"/>
                <w:sz w:val="24"/>
                <w:lang w:bidi="ar"/>
              </w:rPr>
              <w:t>12h</w:t>
            </w:r>
            <w:r w:rsidRPr="007E75DE">
              <w:rPr>
                <w:rFonts w:cs="仿宋" w:hint="eastAsia"/>
                <w:kern w:val="0"/>
                <w:sz w:val="24"/>
                <w:lang w:bidi="ar"/>
              </w:rPr>
              <w:t>技术响应服务，</w:t>
            </w:r>
            <w:r w:rsidRPr="007E75DE">
              <w:rPr>
                <w:rFonts w:cs="仿宋" w:hint="eastAsia"/>
                <w:kern w:val="0"/>
                <w:sz w:val="24"/>
                <w:lang w:bidi="ar"/>
              </w:rPr>
              <w:t>2</w:t>
            </w:r>
            <w:r w:rsidRPr="007E75DE">
              <w:rPr>
                <w:rFonts w:cs="仿宋" w:hint="eastAsia"/>
                <w:kern w:val="0"/>
                <w:sz w:val="24"/>
                <w:lang w:bidi="ar"/>
              </w:rPr>
              <w:t>个工作日解决问题，对于未能解决的问题和故障应提供可行的升级方案，并提供周转设备；</w:t>
            </w:r>
            <w:r w:rsidRPr="007E75DE">
              <w:rPr>
                <w:rFonts w:cs="仿宋" w:hint="eastAsia"/>
                <w:kern w:val="0"/>
                <w:sz w:val="24"/>
                <w:lang w:bidi="ar"/>
              </w:rPr>
              <w:br/>
              <w:t>c)</w:t>
            </w:r>
            <w:r w:rsidRPr="007E75DE">
              <w:rPr>
                <w:rFonts w:cs="仿宋" w:hint="eastAsia"/>
                <w:kern w:val="0"/>
                <w:sz w:val="24"/>
                <w:lang w:bidi="ar"/>
              </w:rPr>
              <w:t>建立全国技术服务体系和服务团体，符合专业服务体系标准要求，提供原厂中文服务；</w:t>
            </w:r>
            <w:r w:rsidRPr="007E75DE">
              <w:rPr>
                <w:rFonts w:cs="仿宋" w:hint="eastAsia"/>
                <w:kern w:val="0"/>
                <w:sz w:val="24"/>
                <w:lang w:bidi="ar"/>
              </w:rPr>
              <w:br/>
              <w:t>d)</w:t>
            </w:r>
            <w:r w:rsidRPr="007E75DE">
              <w:rPr>
                <w:rFonts w:cs="仿宋" w:hint="eastAsia"/>
                <w:kern w:val="0"/>
                <w:sz w:val="24"/>
                <w:lang w:bidi="ar"/>
              </w:rPr>
              <w:t>服务周期内提供产品的维修、换件和升级服务。</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★培训服务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供应商应提供培训材料、产品手册、培训视频等培训相关内容</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服务周期</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★服务周期</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产品免费服务周期（含换件和维修）应不小于</w:t>
            </w:r>
            <w:r w:rsidRPr="007E75DE">
              <w:rPr>
                <w:rFonts w:cs="仿宋" w:hint="eastAsia"/>
                <w:kern w:val="0"/>
                <w:sz w:val="24"/>
                <w:lang w:bidi="ar"/>
              </w:rPr>
              <w:t>3</w:t>
            </w:r>
            <w:r w:rsidRPr="007E75DE">
              <w:rPr>
                <w:rFonts w:cs="仿宋" w:hint="eastAsia"/>
                <w:kern w:val="0"/>
                <w:sz w:val="24"/>
                <w:lang w:bidi="ar"/>
              </w:rPr>
              <w:t>年；</w:t>
            </w:r>
            <w:r w:rsidRPr="007E75DE">
              <w:rPr>
                <w:rFonts w:cs="仿宋" w:hint="eastAsia"/>
                <w:kern w:val="0"/>
                <w:sz w:val="24"/>
                <w:lang w:bidi="ar"/>
              </w:rPr>
              <w:br/>
              <w:t>b)</w:t>
            </w:r>
            <w:r w:rsidRPr="007E75DE">
              <w:rPr>
                <w:rFonts w:cs="仿宋" w:hint="eastAsia"/>
                <w:kern w:val="0"/>
                <w:sz w:val="24"/>
                <w:lang w:bidi="ar"/>
              </w:rPr>
              <w:t>设备停产后供应商应继续提供质量保障服务（含备品备件），服务终止时间与最后一批设备交付时间间隔不低于</w:t>
            </w:r>
            <w:r w:rsidRPr="007E75DE">
              <w:rPr>
                <w:rFonts w:cs="仿宋" w:hint="eastAsia"/>
                <w:kern w:val="0"/>
                <w:sz w:val="24"/>
                <w:lang w:bidi="ar"/>
              </w:rPr>
              <w:t>6</w:t>
            </w:r>
            <w:r w:rsidRPr="007E75DE">
              <w:rPr>
                <w:rFonts w:cs="仿宋" w:hint="eastAsia"/>
                <w:kern w:val="0"/>
                <w:sz w:val="24"/>
                <w:lang w:bidi="ar"/>
              </w:rPr>
              <w:t>年；</w:t>
            </w:r>
            <w:r w:rsidRPr="007E75DE">
              <w:rPr>
                <w:rFonts w:cs="仿宋" w:hint="eastAsia"/>
                <w:kern w:val="0"/>
                <w:sz w:val="24"/>
                <w:lang w:bidi="ar"/>
              </w:rPr>
              <w:br/>
              <w:t>c)</w:t>
            </w:r>
            <w:r w:rsidRPr="007E75DE">
              <w:rPr>
                <w:rFonts w:cs="仿宋" w:hint="eastAsia"/>
                <w:kern w:val="0"/>
                <w:sz w:val="24"/>
                <w:lang w:bidi="ar"/>
              </w:rPr>
              <w:t>产品停止服务时间应提前</w:t>
            </w:r>
            <w:r w:rsidRPr="007E75DE">
              <w:rPr>
                <w:rFonts w:cs="仿宋" w:hint="eastAsia"/>
                <w:kern w:val="0"/>
                <w:sz w:val="24"/>
                <w:lang w:bidi="ar"/>
              </w:rPr>
              <w:t>1</w:t>
            </w:r>
            <w:r w:rsidRPr="007E75DE">
              <w:rPr>
                <w:rFonts w:cs="仿宋" w:hint="eastAsia"/>
                <w:kern w:val="0"/>
                <w:sz w:val="24"/>
                <w:lang w:bidi="ar"/>
              </w:rPr>
              <w:t>年告知客户；</w:t>
            </w:r>
            <w:r w:rsidRPr="007E75DE">
              <w:rPr>
                <w:rFonts w:cs="仿宋" w:hint="eastAsia"/>
                <w:kern w:val="0"/>
                <w:sz w:val="24"/>
                <w:lang w:bidi="ar"/>
              </w:rPr>
              <w:br/>
              <w:t>d)</w:t>
            </w:r>
            <w:r w:rsidRPr="007E75DE">
              <w:rPr>
                <w:rFonts w:cs="仿宋" w:hint="eastAsia"/>
                <w:kern w:val="0"/>
                <w:sz w:val="24"/>
                <w:lang w:bidi="ar"/>
              </w:rPr>
              <w:t>产品发布日期需由供应商在随机文件中明确。</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服务工具要求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★工具要求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服务器应提供设置服务器硬件、辅助操作系统安装等功能的辅助工具和管理软件。且随附软件应具备合法授权或版权</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辅助工具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★驱动安装升级指引</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供应商应提供出厂安装的配件所需的驱动程序，形式包括但不限于驱动光盘、驱动下载链接等。其他配件应提供指引</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随机附开盖工具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代码迁移工具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性能分析工具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跨架构平台应用兼容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★管理软件</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供应商应具备资源管理、系统管理、性能监控、健康监控、基于网络控制、报警设置功能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增值服务</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★厂家升级产品软件与扩容服务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供应商应提供原厂级的部件</w:t>
            </w:r>
            <w:r w:rsidRPr="007E75DE">
              <w:rPr>
                <w:rFonts w:cs="仿宋" w:hint="eastAsia"/>
                <w:kern w:val="0"/>
                <w:sz w:val="24"/>
                <w:lang w:bidi="ar"/>
              </w:rPr>
              <w:t>/</w:t>
            </w:r>
            <w:r w:rsidRPr="007E75DE">
              <w:rPr>
                <w:rFonts w:cs="仿宋" w:hint="eastAsia"/>
                <w:kern w:val="0"/>
                <w:sz w:val="24"/>
                <w:lang w:bidi="ar"/>
              </w:rPr>
              <w:t>软件产品升级和扩容能力</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服务保障升级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★提供上门服务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供应商应具备提供上门服务的能力</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业务场景性能优化服务及整体架构升级服务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供保要求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供应链质量</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★抗干扰性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当产品部件出现供应风险时，应通知客户并提供风险应对方案确保产品的服务保障，必要时应停止相关受影响产品的销售。</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供保要求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★供应能力证明</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供应商提供供应链稳定承诺书，确保产品的部件在产品服务周期内稳定供货。</w:t>
            </w:r>
          </w:p>
        </w:tc>
      </w:tr>
    </w:tbl>
    <w:p w:rsidR="00637BF2" w:rsidRPr="007E75DE" w:rsidRDefault="007C172D" w:rsidP="00865DF4">
      <w:pPr>
        <w:spacing w:line="360" w:lineRule="auto"/>
        <w:ind w:firstLineChars="200" w:firstLine="446"/>
        <w:outlineLvl w:val="0"/>
        <w:rPr>
          <w:sz w:val="24"/>
        </w:rPr>
      </w:pPr>
      <w:r w:rsidRPr="007E75DE">
        <w:rPr>
          <w:rFonts w:hint="eastAsia"/>
          <w:sz w:val="24"/>
        </w:rPr>
        <w:t>操作系统</w:t>
      </w:r>
    </w:p>
    <w:tbl>
      <w:tblPr>
        <w:tblW w:w="8760" w:type="dxa"/>
        <w:jc w:val="center"/>
        <w:tblInd w:w="-318" w:type="dxa"/>
        <w:tblLayout w:type="fixed"/>
        <w:tblLook w:val="04A0" w:firstRow="1" w:lastRow="0" w:firstColumn="1" w:lastColumn="0" w:noHBand="0" w:noVBand="1"/>
      </w:tblPr>
      <w:tblGrid>
        <w:gridCol w:w="710"/>
        <w:gridCol w:w="1134"/>
        <w:gridCol w:w="1137"/>
        <w:gridCol w:w="1131"/>
        <w:gridCol w:w="4648"/>
      </w:tblGrid>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分类</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一级指标</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二级指标</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指标要求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操作系统支持多</w:t>
            </w:r>
            <w:r w:rsidRPr="007E75DE">
              <w:rPr>
                <w:rFonts w:cs="仿宋" w:hint="eastAsia"/>
                <w:kern w:val="0"/>
                <w:sz w:val="24"/>
                <w:lang w:bidi="ar"/>
              </w:rPr>
              <w:t>CPU</w:t>
            </w:r>
            <w:r w:rsidRPr="007E75DE">
              <w:rPr>
                <w:rFonts w:cs="仿宋" w:hint="eastAsia"/>
                <w:kern w:val="0"/>
                <w:sz w:val="24"/>
                <w:lang w:bidi="ar"/>
              </w:rPr>
              <w:t>架构</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★同源兼容多</w:t>
            </w:r>
            <w:r w:rsidRPr="007E75DE">
              <w:rPr>
                <w:rFonts w:cs="仿宋" w:hint="eastAsia"/>
                <w:kern w:val="0"/>
                <w:sz w:val="24"/>
                <w:lang w:bidi="ar"/>
              </w:rPr>
              <w:t>CPU</w:t>
            </w:r>
            <w:r w:rsidRPr="007E75DE">
              <w:rPr>
                <w:rFonts w:cs="仿宋" w:hint="eastAsia"/>
                <w:kern w:val="0"/>
                <w:sz w:val="24"/>
                <w:lang w:bidi="ar"/>
              </w:rPr>
              <w:t>平台架构</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操作系统支持同源兼容</w:t>
            </w:r>
            <w:r w:rsidRPr="007E75DE">
              <w:rPr>
                <w:rFonts w:cs="仿宋" w:hint="eastAsia"/>
                <w:kern w:val="0"/>
                <w:sz w:val="24"/>
                <w:lang w:bidi="ar"/>
              </w:rPr>
              <w:t>ARM</w:t>
            </w:r>
            <w:r w:rsidRPr="007E75DE">
              <w:rPr>
                <w:rFonts w:cs="仿宋" w:hint="eastAsia"/>
                <w:kern w:val="0"/>
                <w:sz w:val="24"/>
                <w:lang w:bidi="ar"/>
              </w:rPr>
              <w:t>、</w:t>
            </w:r>
            <w:r w:rsidRPr="007E75DE">
              <w:rPr>
                <w:rFonts w:cs="仿宋" w:hint="eastAsia"/>
                <w:kern w:val="0"/>
                <w:sz w:val="24"/>
                <w:lang w:bidi="ar"/>
              </w:rPr>
              <w:t>LoongArch</w:t>
            </w:r>
            <w:r w:rsidRPr="007E75DE">
              <w:rPr>
                <w:rFonts w:cs="仿宋" w:hint="eastAsia"/>
                <w:kern w:val="0"/>
                <w:sz w:val="24"/>
                <w:lang w:bidi="ar"/>
              </w:rPr>
              <w:t>、</w:t>
            </w:r>
            <w:r w:rsidRPr="007E75DE">
              <w:rPr>
                <w:rFonts w:cs="仿宋" w:hint="eastAsia"/>
                <w:kern w:val="0"/>
                <w:sz w:val="24"/>
                <w:lang w:bidi="ar"/>
              </w:rPr>
              <w:t>MIPS</w:t>
            </w:r>
            <w:r w:rsidRPr="007E75DE">
              <w:rPr>
                <w:rFonts w:cs="仿宋" w:hint="eastAsia"/>
                <w:kern w:val="0"/>
                <w:sz w:val="24"/>
                <w:lang w:bidi="ar"/>
              </w:rPr>
              <w:t>、</w:t>
            </w:r>
            <w:r w:rsidRPr="007E75DE">
              <w:rPr>
                <w:rFonts w:cs="仿宋" w:hint="eastAsia"/>
                <w:kern w:val="0"/>
                <w:sz w:val="24"/>
                <w:lang w:bidi="ar"/>
              </w:rPr>
              <w:t>SW64</w:t>
            </w:r>
            <w:r w:rsidRPr="007E75DE">
              <w:rPr>
                <w:rFonts w:cs="仿宋" w:hint="eastAsia"/>
                <w:kern w:val="0"/>
                <w:sz w:val="24"/>
                <w:lang w:bidi="ar"/>
              </w:rPr>
              <w:t>、</w:t>
            </w:r>
            <w:r w:rsidRPr="007E75DE">
              <w:rPr>
                <w:rFonts w:cs="仿宋" w:hint="eastAsia"/>
                <w:kern w:val="0"/>
                <w:sz w:val="24"/>
                <w:lang w:bidi="ar"/>
              </w:rPr>
              <w:t>x86</w:t>
            </w:r>
            <w:r w:rsidRPr="007E75DE">
              <w:rPr>
                <w:rFonts w:cs="仿宋" w:hint="eastAsia"/>
                <w:kern w:val="0"/>
                <w:sz w:val="24"/>
                <w:lang w:bidi="ar"/>
              </w:rPr>
              <w:t>架构的</w:t>
            </w:r>
            <w:r w:rsidRPr="007E75DE">
              <w:rPr>
                <w:rFonts w:cs="仿宋" w:hint="eastAsia"/>
                <w:kern w:val="0"/>
                <w:sz w:val="24"/>
                <w:lang w:bidi="ar"/>
              </w:rPr>
              <w:t>CPU</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内置功能</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★多核支持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操作系统支持双核及多核处理器，包括核间负载均衡、线程绑定等，并提供接口，通过访问接口获取运行状态和控制多核调度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虚拟化支持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虚拟化技术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★动态调节</w:t>
            </w:r>
            <w:r w:rsidRPr="007E75DE">
              <w:rPr>
                <w:rFonts w:cs="仿宋" w:hint="eastAsia"/>
                <w:kern w:val="0"/>
                <w:sz w:val="24"/>
                <w:lang w:bidi="ar"/>
              </w:rPr>
              <w:t>CPU</w:t>
            </w:r>
            <w:r w:rsidRPr="007E75DE">
              <w:rPr>
                <w:rFonts w:cs="仿宋" w:hint="eastAsia"/>
                <w:kern w:val="0"/>
                <w:sz w:val="24"/>
                <w:lang w:bidi="ar"/>
              </w:rPr>
              <w:t>运行频率</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操作系统根据负载情况，自动调节</w:t>
            </w:r>
            <w:r w:rsidRPr="007E75DE">
              <w:rPr>
                <w:rFonts w:cs="仿宋" w:hint="eastAsia"/>
                <w:kern w:val="0"/>
                <w:sz w:val="24"/>
                <w:lang w:bidi="ar"/>
              </w:rPr>
              <w:t>CPU</w:t>
            </w:r>
            <w:r w:rsidRPr="007E75DE">
              <w:rPr>
                <w:rFonts w:cs="仿宋" w:hint="eastAsia"/>
                <w:kern w:val="0"/>
                <w:sz w:val="24"/>
                <w:lang w:bidi="ar"/>
              </w:rPr>
              <w:t>的运行频率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★支持多</w:t>
            </w:r>
            <w:r w:rsidRPr="007E75DE">
              <w:rPr>
                <w:rFonts w:cs="仿宋" w:hint="eastAsia"/>
                <w:kern w:val="0"/>
                <w:sz w:val="24"/>
                <w:lang w:bidi="ar"/>
              </w:rPr>
              <w:t>CPU</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支持跨路内存访问，支持</w:t>
            </w:r>
            <w:r w:rsidRPr="007E75DE">
              <w:rPr>
                <w:rFonts w:cs="仿宋" w:hint="eastAsia"/>
                <w:kern w:val="0"/>
                <w:sz w:val="24"/>
                <w:lang w:bidi="ar"/>
              </w:rPr>
              <w:t>CPU</w:t>
            </w:r>
            <w:r w:rsidRPr="007E75DE">
              <w:rPr>
                <w:rFonts w:cs="仿宋" w:hint="eastAsia"/>
                <w:kern w:val="0"/>
                <w:sz w:val="24"/>
                <w:lang w:bidi="ar"/>
              </w:rPr>
              <w:t>间负载均衡，支持并优化</w:t>
            </w:r>
            <w:r w:rsidRPr="007E75DE">
              <w:rPr>
                <w:rFonts w:cs="仿宋" w:hint="eastAsia"/>
                <w:kern w:val="0"/>
                <w:sz w:val="24"/>
                <w:lang w:bidi="ar"/>
              </w:rPr>
              <w:t>NUMA</w:t>
            </w:r>
            <w:r w:rsidRPr="007E75DE">
              <w:rPr>
                <w:rFonts w:cs="仿宋" w:hint="eastAsia"/>
                <w:kern w:val="0"/>
                <w:sz w:val="24"/>
                <w:lang w:bidi="ar"/>
              </w:rPr>
              <w:t>体系架构</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CPU</w:t>
            </w:r>
            <w:r w:rsidRPr="007E75DE">
              <w:rPr>
                <w:rFonts w:cs="仿宋" w:hint="eastAsia"/>
                <w:kern w:val="0"/>
                <w:sz w:val="24"/>
                <w:lang w:bidi="ar"/>
              </w:rPr>
              <w:t>内置安全功能</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硬件密码运算与随机数生成等功能；提供编程接口供应用程序调用；支持通过硬件指令判别临界区冲突；支持调用</w:t>
            </w:r>
            <w:r w:rsidRPr="007E75DE">
              <w:rPr>
                <w:rFonts w:cs="仿宋" w:hint="eastAsia"/>
                <w:kern w:val="0"/>
                <w:sz w:val="24"/>
                <w:lang w:bidi="ar"/>
              </w:rPr>
              <w:t>CPU</w:t>
            </w:r>
            <w:r w:rsidRPr="007E75DE">
              <w:rPr>
                <w:rFonts w:cs="仿宋" w:hint="eastAsia"/>
                <w:kern w:val="0"/>
                <w:sz w:val="24"/>
                <w:lang w:bidi="ar"/>
              </w:rPr>
              <w:t>指令，实现自旋锁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安装部署</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★安装方式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操作系统支持光盘安装、</w:t>
            </w:r>
            <w:r w:rsidRPr="007E75DE">
              <w:rPr>
                <w:rFonts w:cs="仿宋" w:hint="eastAsia"/>
                <w:kern w:val="0"/>
                <w:sz w:val="24"/>
                <w:lang w:bidi="ar"/>
              </w:rPr>
              <w:t>USB</w:t>
            </w:r>
            <w:r w:rsidRPr="007E75DE">
              <w:rPr>
                <w:rFonts w:cs="仿宋" w:hint="eastAsia"/>
                <w:kern w:val="0"/>
                <w:sz w:val="24"/>
                <w:lang w:bidi="ar"/>
              </w:rPr>
              <w:t>闪存盘安装、网络安装和无人值守安装</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★安装模式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操作系统支持图形或文本安装模式</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★安装过程配置</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操作系统支持安装界面文种设置、逻辑分区配置（如</w:t>
            </w:r>
            <w:r w:rsidRPr="007E75DE">
              <w:rPr>
                <w:rFonts w:cs="仿宋" w:hint="eastAsia"/>
                <w:kern w:val="0"/>
                <w:sz w:val="24"/>
                <w:lang w:bidi="ar"/>
              </w:rPr>
              <w:t>LVM</w:t>
            </w:r>
            <w:r w:rsidRPr="007E75DE">
              <w:rPr>
                <w:rFonts w:cs="仿宋" w:hint="eastAsia"/>
                <w:kern w:val="0"/>
                <w:sz w:val="24"/>
                <w:lang w:bidi="ar"/>
              </w:rPr>
              <w:t>）、自定义分区设置、安装组件设置、时区设置、键盘布局设置、初始用户设置、计算机名设置和网络设置，支持通过</w:t>
            </w:r>
            <w:r w:rsidRPr="007E75DE">
              <w:rPr>
                <w:rFonts w:cs="仿宋" w:hint="eastAsia"/>
                <w:kern w:val="0"/>
                <w:sz w:val="24"/>
                <w:lang w:bidi="ar"/>
              </w:rPr>
              <w:t>USB</w:t>
            </w:r>
            <w:r w:rsidRPr="007E75DE">
              <w:rPr>
                <w:rFonts w:cs="仿宋" w:hint="eastAsia"/>
                <w:kern w:val="0"/>
                <w:sz w:val="24"/>
                <w:lang w:bidi="ar"/>
              </w:rPr>
              <w:t>闪存盘等方式加载硬件驱动、支持设置加密文件系统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★系统引导</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操作系统应支持</w:t>
            </w:r>
            <w:r w:rsidRPr="007E75DE">
              <w:rPr>
                <w:rFonts w:cs="仿宋" w:hint="eastAsia"/>
                <w:kern w:val="0"/>
                <w:sz w:val="24"/>
                <w:lang w:bidi="ar"/>
              </w:rPr>
              <w:t>UEFI2.0</w:t>
            </w:r>
            <w:r w:rsidRPr="007E75DE">
              <w:rPr>
                <w:rFonts w:cs="仿宋" w:hint="eastAsia"/>
                <w:kern w:val="0"/>
                <w:sz w:val="24"/>
                <w:lang w:bidi="ar"/>
              </w:rPr>
              <w:t>及以上规范固件引导，当计算机以</w:t>
            </w:r>
            <w:r w:rsidRPr="007E75DE">
              <w:rPr>
                <w:rFonts w:cs="仿宋" w:hint="eastAsia"/>
                <w:kern w:val="0"/>
                <w:sz w:val="24"/>
                <w:lang w:bidi="ar"/>
              </w:rPr>
              <w:t>UEFI</w:t>
            </w:r>
            <w:r w:rsidRPr="007E75DE">
              <w:rPr>
                <w:rFonts w:cs="仿宋" w:hint="eastAsia"/>
                <w:kern w:val="0"/>
                <w:sz w:val="24"/>
                <w:lang w:bidi="ar"/>
              </w:rPr>
              <w:t>模式启动安装时，安装程序应分配</w:t>
            </w:r>
            <w:r w:rsidRPr="007E75DE">
              <w:rPr>
                <w:rFonts w:cs="仿宋" w:hint="eastAsia"/>
                <w:kern w:val="0"/>
                <w:sz w:val="24"/>
                <w:lang w:bidi="ar"/>
              </w:rPr>
              <w:t>ESP</w:t>
            </w:r>
            <w:r w:rsidRPr="007E75DE">
              <w:rPr>
                <w:rFonts w:cs="仿宋" w:hint="eastAsia"/>
                <w:kern w:val="0"/>
                <w:sz w:val="24"/>
                <w:lang w:bidi="ar"/>
              </w:rPr>
              <w:t>，并在</w:t>
            </w:r>
            <w:r w:rsidRPr="007E75DE">
              <w:rPr>
                <w:rFonts w:cs="仿宋" w:hint="eastAsia"/>
                <w:kern w:val="0"/>
                <w:sz w:val="24"/>
                <w:lang w:bidi="ar"/>
              </w:rPr>
              <w:t>ESP</w:t>
            </w:r>
            <w:r w:rsidRPr="007E75DE">
              <w:rPr>
                <w:rFonts w:cs="仿宋" w:hint="eastAsia"/>
                <w:kern w:val="0"/>
                <w:sz w:val="24"/>
                <w:lang w:bidi="ar"/>
              </w:rPr>
              <w:t>中放置启动引导文件，使系统能以</w:t>
            </w:r>
            <w:r w:rsidRPr="007E75DE">
              <w:rPr>
                <w:rFonts w:cs="仿宋" w:hint="eastAsia"/>
                <w:kern w:val="0"/>
                <w:sz w:val="24"/>
                <w:lang w:bidi="ar"/>
              </w:rPr>
              <w:t>UEFI</w:t>
            </w:r>
            <w:r w:rsidRPr="007E75DE">
              <w:rPr>
                <w:rFonts w:cs="仿宋" w:hint="eastAsia"/>
                <w:kern w:val="0"/>
                <w:sz w:val="24"/>
                <w:lang w:bidi="ar"/>
              </w:rPr>
              <w:t>模式引导；</w:t>
            </w:r>
            <w:r w:rsidRPr="007E75DE">
              <w:rPr>
                <w:rFonts w:cs="仿宋" w:hint="eastAsia"/>
                <w:kern w:val="0"/>
                <w:sz w:val="24"/>
                <w:lang w:bidi="ar"/>
              </w:rPr>
              <w:t>b)</w:t>
            </w:r>
            <w:r w:rsidRPr="007E75DE">
              <w:rPr>
                <w:rFonts w:cs="仿宋" w:hint="eastAsia"/>
                <w:kern w:val="0"/>
                <w:sz w:val="24"/>
                <w:lang w:bidi="ar"/>
              </w:rPr>
              <w:t>支持</w:t>
            </w:r>
            <w:r w:rsidRPr="007E75DE">
              <w:rPr>
                <w:rFonts w:cs="仿宋" w:hint="eastAsia"/>
                <w:kern w:val="0"/>
                <w:sz w:val="24"/>
                <w:lang w:bidi="ar"/>
              </w:rPr>
              <w:t>bootloader</w:t>
            </w:r>
            <w:r w:rsidRPr="007E75DE">
              <w:rPr>
                <w:rFonts w:cs="仿宋" w:hint="eastAsia"/>
                <w:kern w:val="0"/>
                <w:sz w:val="24"/>
                <w:lang w:bidi="ar"/>
              </w:rPr>
              <w:t>引导，支持</w:t>
            </w:r>
            <w:r w:rsidRPr="007E75DE">
              <w:rPr>
                <w:rFonts w:cs="仿宋" w:hint="eastAsia"/>
                <w:kern w:val="0"/>
                <w:sz w:val="24"/>
                <w:lang w:bidi="ar"/>
              </w:rPr>
              <w:t>MBR</w:t>
            </w:r>
            <w:r w:rsidRPr="007E75DE">
              <w:rPr>
                <w:rFonts w:cs="仿宋" w:hint="eastAsia"/>
                <w:kern w:val="0"/>
                <w:sz w:val="24"/>
                <w:lang w:bidi="ar"/>
              </w:rPr>
              <w:t>及</w:t>
            </w:r>
            <w:r w:rsidRPr="007E75DE">
              <w:rPr>
                <w:rFonts w:cs="仿宋" w:hint="eastAsia"/>
                <w:kern w:val="0"/>
                <w:sz w:val="24"/>
                <w:lang w:bidi="ar"/>
              </w:rPr>
              <w:t>GPT</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★引导修复</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操作系统安装媒体提供系统引导修复功能，当已安装的系统引导被破坏时，可重建系统引导</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★引导参数编辑</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操作系统支持用户编辑引导参数，支持</w:t>
            </w:r>
            <w:r w:rsidRPr="007E75DE">
              <w:rPr>
                <w:rFonts w:cs="仿宋" w:hint="eastAsia"/>
                <w:kern w:val="0"/>
                <w:sz w:val="24"/>
                <w:lang w:bidi="ar"/>
              </w:rPr>
              <w:t>GRUB</w:t>
            </w:r>
            <w:r w:rsidRPr="007E75DE">
              <w:rPr>
                <w:rFonts w:cs="仿宋" w:hint="eastAsia"/>
                <w:kern w:val="0"/>
                <w:sz w:val="24"/>
                <w:lang w:bidi="ar"/>
              </w:rPr>
              <w:t>口令保护</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★数据保护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安装程序在安装执行前明确提示用户可能会删除已有数据，并提供退出</w:t>
            </w:r>
            <w:r w:rsidRPr="007E75DE">
              <w:rPr>
                <w:rFonts w:cs="仿宋" w:hint="eastAsia"/>
                <w:kern w:val="0"/>
                <w:sz w:val="24"/>
                <w:lang w:bidi="ar"/>
              </w:rPr>
              <w:t>/</w:t>
            </w:r>
            <w:r w:rsidRPr="007E75DE">
              <w:rPr>
                <w:rFonts w:cs="仿宋" w:hint="eastAsia"/>
                <w:kern w:val="0"/>
                <w:sz w:val="24"/>
                <w:lang w:bidi="ar"/>
              </w:rPr>
              <w:t>取消功能，当用户取消安装时，不改变硬盘上已有数据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★分辨率自适应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操作系统安装完成后应自动适配显示器最佳分辨率</w:t>
            </w:r>
            <w:r w:rsidRPr="007E75DE">
              <w:rPr>
                <w:rFonts w:cs="仿宋" w:hint="eastAsia"/>
                <w:kern w:val="0"/>
                <w:sz w:val="24"/>
                <w:lang w:bidi="ar"/>
              </w:rPr>
              <w:t>(</w:t>
            </w:r>
            <w:r w:rsidRPr="007E75DE">
              <w:rPr>
                <w:rFonts w:cs="仿宋" w:hint="eastAsia"/>
                <w:kern w:val="0"/>
                <w:sz w:val="24"/>
                <w:lang w:bidi="ar"/>
              </w:rPr>
              <w:t>文本模式除外</w:t>
            </w:r>
            <w:r w:rsidRPr="007E75DE">
              <w:rPr>
                <w:rFonts w:cs="仿宋" w:hint="eastAsia"/>
                <w:kern w:val="0"/>
                <w:sz w:val="24"/>
                <w:lang w:bidi="ar"/>
              </w:rPr>
              <w:t>)</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★安装配置正确性校验</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操作系统安装和配置过程中，如用户自定义的某些配置可能会影响系统启动或正常使用，予以明确提示</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系统内核</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★内核要求</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若操作系统是基于</w:t>
            </w:r>
            <w:r w:rsidRPr="007E75DE">
              <w:rPr>
                <w:rFonts w:cs="仿宋" w:hint="eastAsia"/>
                <w:kern w:val="0"/>
                <w:sz w:val="24"/>
                <w:lang w:bidi="ar"/>
              </w:rPr>
              <w:t>Linux</w:t>
            </w:r>
            <w:r w:rsidRPr="007E75DE">
              <w:rPr>
                <w:rFonts w:cs="仿宋" w:hint="eastAsia"/>
                <w:kern w:val="0"/>
                <w:sz w:val="24"/>
                <w:lang w:bidi="ar"/>
              </w:rPr>
              <w:t>内核的服务器操作系统应兼容</w:t>
            </w:r>
            <w:r w:rsidRPr="007E75DE">
              <w:rPr>
                <w:rFonts w:cs="仿宋" w:hint="eastAsia"/>
                <w:kern w:val="0"/>
                <w:sz w:val="24"/>
                <w:lang w:bidi="ar"/>
              </w:rPr>
              <w:t>4.19</w:t>
            </w:r>
            <w:r w:rsidRPr="007E75DE">
              <w:rPr>
                <w:rFonts w:cs="仿宋" w:hint="eastAsia"/>
                <w:kern w:val="0"/>
                <w:sz w:val="24"/>
                <w:lang w:bidi="ar"/>
              </w:rPr>
              <w:t>版内核</w:t>
            </w:r>
            <w:r w:rsidRPr="007E75DE">
              <w:rPr>
                <w:rFonts w:cs="仿宋" w:hint="eastAsia"/>
                <w:kern w:val="0"/>
                <w:sz w:val="24"/>
                <w:lang w:bidi="ar"/>
              </w:rPr>
              <w:t>b)</w:t>
            </w:r>
            <w:r w:rsidRPr="007E75DE">
              <w:rPr>
                <w:rFonts w:cs="仿宋" w:hint="eastAsia"/>
                <w:kern w:val="0"/>
                <w:sz w:val="24"/>
                <w:lang w:bidi="ar"/>
              </w:rPr>
              <w:t>若操作系统属于其他类型内核不做要求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进程、线程调度</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NUMA</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NUMA</w:t>
            </w:r>
            <w:r w:rsidRPr="007E75DE">
              <w:rPr>
                <w:rFonts w:cs="仿宋" w:hint="eastAsia"/>
                <w:kern w:val="0"/>
                <w:sz w:val="24"/>
                <w:lang w:bidi="ar"/>
              </w:rPr>
              <w:t>的亲和调度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★多核轮询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多核轮询调度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★进程调度</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操作系统具备进程优先级动态调整能力，允许在进程运行时对优先级进行调整；区分实时进程与非实时进程，分别进行调度；支持进程运行状态检查</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★内存容量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操作系统支持最大内存不小于</w:t>
            </w:r>
            <w:r w:rsidRPr="007E75DE">
              <w:rPr>
                <w:rFonts w:cs="仿宋" w:hint="eastAsia"/>
                <w:kern w:val="0"/>
                <w:sz w:val="24"/>
                <w:lang w:bidi="ar"/>
              </w:rPr>
              <w:t>4TB</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★内存大页管理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操作系统允许应用申请内存大页降低页表转换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NUMA</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NUMA</w:t>
            </w:r>
            <w:r w:rsidRPr="007E75DE">
              <w:rPr>
                <w:rFonts w:cs="仿宋" w:hint="eastAsia"/>
                <w:kern w:val="0"/>
                <w:sz w:val="24"/>
                <w:lang w:bidi="ar"/>
              </w:rPr>
              <w:t>近节点优化</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内存超分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操作系统支持虚拟内存超分，提升内存的使用率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RAID</w:t>
            </w:r>
            <w:r w:rsidRPr="007E75DE">
              <w:rPr>
                <w:rFonts w:cs="仿宋" w:hint="eastAsia"/>
                <w:kern w:val="0"/>
                <w:sz w:val="24"/>
                <w:lang w:bidi="ar"/>
              </w:rPr>
              <w:t>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操作系统支持硬</w:t>
            </w:r>
            <w:r w:rsidRPr="007E75DE">
              <w:rPr>
                <w:rFonts w:cs="仿宋" w:hint="eastAsia"/>
                <w:kern w:val="0"/>
                <w:sz w:val="24"/>
                <w:lang w:bidi="ar"/>
              </w:rPr>
              <w:t>RAID</w:t>
            </w:r>
            <w:r w:rsidRPr="007E75DE">
              <w:rPr>
                <w:rFonts w:cs="仿宋" w:hint="eastAsia"/>
                <w:kern w:val="0"/>
                <w:sz w:val="24"/>
                <w:lang w:bidi="ar"/>
              </w:rPr>
              <w:t>和软</w:t>
            </w:r>
            <w:r w:rsidRPr="007E75DE">
              <w:rPr>
                <w:rFonts w:cs="仿宋" w:hint="eastAsia"/>
                <w:kern w:val="0"/>
                <w:sz w:val="24"/>
                <w:lang w:bidi="ar"/>
              </w:rPr>
              <w:t>RAID</w:t>
            </w:r>
            <w:r w:rsidRPr="007E75DE">
              <w:rPr>
                <w:rFonts w:cs="仿宋" w:hint="eastAsia"/>
                <w:kern w:val="0"/>
                <w:sz w:val="24"/>
                <w:lang w:bidi="ar"/>
              </w:rPr>
              <w:t>，支持软</w:t>
            </w:r>
            <w:r w:rsidRPr="007E75DE">
              <w:rPr>
                <w:rFonts w:cs="仿宋" w:hint="eastAsia"/>
                <w:kern w:val="0"/>
                <w:sz w:val="24"/>
                <w:lang w:bidi="ar"/>
              </w:rPr>
              <w:t>RAID</w:t>
            </w:r>
            <w:r w:rsidRPr="007E75DE">
              <w:rPr>
                <w:rFonts w:cs="仿宋" w:hint="eastAsia"/>
                <w:kern w:val="0"/>
                <w:sz w:val="24"/>
                <w:lang w:bidi="ar"/>
              </w:rPr>
              <w:t>级别</w:t>
            </w:r>
            <w:r w:rsidRPr="007E75DE">
              <w:rPr>
                <w:rFonts w:cs="仿宋" w:hint="eastAsia"/>
                <w:kern w:val="0"/>
                <w:sz w:val="24"/>
                <w:lang w:bidi="ar"/>
              </w:rPr>
              <w:t>0</w:t>
            </w:r>
            <w:r w:rsidRPr="007E75DE">
              <w:rPr>
                <w:rFonts w:cs="仿宋" w:hint="eastAsia"/>
                <w:kern w:val="0"/>
                <w:sz w:val="24"/>
                <w:lang w:bidi="ar"/>
              </w:rPr>
              <w:t>、</w:t>
            </w:r>
            <w:r w:rsidRPr="007E75DE">
              <w:rPr>
                <w:rFonts w:cs="仿宋" w:hint="eastAsia"/>
                <w:kern w:val="0"/>
                <w:sz w:val="24"/>
                <w:lang w:bidi="ar"/>
              </w:rPr>
              <w:t>1</w:t>
            </w:r>
            <w:r w:rsidRPr="007E75DE">
              <w:rPr>
                <w:rFonts w:cs="仿宋" w:hint="eastAsia"/>
                <w:kern w:val="0"/>
                <w:sz w:val="24"/>
                <w:lang w:bidi="ar"/>
              </w:rPr>
              <w:t>、</w:t>
            </w:r>
            <w:r w:rsidRPr="007E75DE">
              <w:rPr>
                <w:rFonts w:cs="仿宋" w:hint="eastAsia"/>
                <w:kern w:val="0"/>
                <w:sz w:val="24"/>
                <w:lang w:bidi="ar"/>
              </w:rPr>
              <w:t>5</w:t>
            </w:r>
            <w:r w:rsidRPr="007E75DE">
              <w:rPr>
                <w:rFonts w:cs="仿宋" w:hint="eastAsia"/>
                <w:kern w:val="0"/>
                <w:sz w:val="24"/>
                <w:lang w:bidi="ar"/>
              </w:rPr>
              <w:t>、</w:t>
            </w:r>
            <w:r w:rsidRPr="007E75DE">
              <w:rPr>
                <w:rFonts w:cs="仿宋" w:hint="eastAsia"/>
                <w:kern w:val="0"/>
                <w:sz w:val="24"/>
                <w:lang w:bidi="ar"/>
              </w:rPr>
              <w:t>6</w:t>
            </w:r>
            <w:r w:rsidRPr="007E75DE">
              <w:rPr>
                <w:rFonts w:cs="仿宋" w:hint="eastAsia"/>
                <w:kern w:val="0"/>
                <w:sz w:val="24"/>
                <w:lang w:bidi="ar"/>
              </w:rPr>
              <w:t>、</w:t>
            </w:r>
            <w:r w:rsidRPr="007E75DE">
              <w:rPr>
                <w:rFonts w:cs="仿宋" w:hint="eastAsia"/>
                <w:kern w:val="0"/>
                <w:sz w:val="24"/>
                <w:lang w:bidi="ar"/>
              </w:rPr>
              <w:t>10</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w:t>
            </w:r>
            <w:r w:rsidRPr="007E75DE">
              <w:rPr>
                <w:rFonts w:cs="仿宋" w:hint="eastAsia"/>
                <w:kern w:val="0"/>
                <w:sz w:val="24"/>
                <w:lang w:bidi="ar"/>
              </w:rPr>
              <w:t>raid</w:t>
            </w:r>
            <w:r w:rsidRPr="007E75DE">
              <w:rPr>
                <w:rFonts w:cs="仿宋" w:hint="eastAsia"/>
                <w:kern w:val="0"/>
                <w:sz w:val="24"/>
                <w:lang w:bidi="ar"/>
              </w:rPr>
              <w:t>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操作系统针对</w:t>
            </w:r>
            <w:r w:rsidRPr="007E75DE">
              <w:rPr>
                <w:rFonts w:cs="仿宋" w:hint="eastAsia"/>
                <w:kern w:val="0"/>
                <w:sz w:val="24"/>
                <w:lang w:bidi="ar"/>
              </w:rPr>
              <w:t>NVME</w:t>
            </w:r>
            <w:r w:rsidRPr="007E75DE">
              <w:rPr>
                <w:rFonts w:cs="仿宋" w:hint="eastAsia"/>
                <w:kern w:val="0"/>
                <w:sz w:val="24"/>
                <w:lang w:bidi="ar"/>
              </w:rPr>
              <w:t>磁盘，提供软</w:t>
            </w:r>
            <w:r w:rsidRPr="007E75DE">
              <w:rPr>
                <w:rFonts w:cs="仿宋" w:hint="eastAsia"/>
                <w:kern w:val="0"/>
                <w:sz w:val="24"/>
                <w:lang w:bidi="ar"/>
              </w:rPr>
              <w:t>raid</w:t>
            </w:r>
            <w:r w:rsidRPr="007E75DE">
              <w:rPr>
                <w:rFonts w:cs="仿宋" w:hint="eastAsia"/>
                <w:kern w:val="0"/>
                <w:sz w:val="24"/>
                <w:lang w:bidi="ar"/>
              </w:rPr>
              <w:t>管理和监控工具；支持对</w:t>
            </w:r>
            <w:r w:rsidRPr="007E75DE">
              <w:rPr>
                <w:rFonts w:cs="仿宋" w:hint="eastAsia"/>
                <w:kern w:val="0"/>
                <w:sz w:val="24"/>
                <w:lang w:bidi="ar"/>
              </w:rPr>
              <w:t>nvme</w:t>
            </w:r>
            <w:r w:rsidRPr="007E75DE">
              <w:rPr>
                <w:rFonts w:cs="仿宋" w:hint="eastAsia"/>
                <w:kern w:val="0"/>
                <w:sz w:val="24"/>
                <w:lang w:bidi="ar"/>
              </w:rPr>
              <w:t>磁盘具有便捷创建和清理软</w:t>
            </w:r>
            <w:r w:rsidRPr="007E75DE">
              <w:rPr>
                <w:rFonts w:cs="仿宋" w:hint="eastAsia"/>
                <w:kern w:val="0"/>
                <w:sz w:val="24"/>
                <w:lang w:bidi="ar"/>
              </w:rPr>
              <w:t>RAID</w:t>
            </w:r>
            <w:r w:rsidRPr="007E75DE">
              <w:rPr>
                <w:rFonts w:cs="仿宋" w:hint="eastAsia"/>
                <w:kern w:val="0"/>
                <w:sz w:val="24"/>
                <w:lang w:bidi="ar"/>
              </w:rPr>
              <w:t>功能；支持通过智能监控，实时监控软</w:t>
            </w:r>
            <w:r w:rsidRPr="007E75DE">
              <w:rPr>
                <w:rFonts w:cs="仿宋" w:hint="eastAsia"/>
                <w:kern w:val="0"/>
                <w:sz w:val="24"/>
                <w:lang w:bidi="ar"/>
              </w:rPr>
              <w:t>RAID</w:t>
            </w:r>
            <w:r w:rsidRPr="007E75DE">
              <w:rPr>
                <w:rFonts w:cs="仿宋" w:hint="eastAsia"/>
                <w:kern w:val="0"/>
                <w:sz w:val="24"/>
                <w:lang w:bidi="ar"/>
              </w:rPr>
              <w:t>组故障、慢盘故障、硬件故障等，并提供告警功能；支持具有自动完成踢盘、点灯和加组等功能，提升软</w:t>
            </w:r>
            <w:r w:rsidRPr="007E75DE">
              <w:rPr>
                <w:rFonts w:cs="仿宋" w:hint="eastAsia"/>
                <w:kern w:val="0"/>
                <w:sz w:val="24"/>
                <w:lang w:bidi="ar"/>
              </w:rPr>
              <w:t>RAID</w:t>
            </w:r>
            <w:r w:rsidRPr="007E75DE">
              <w:rPr>
                <w:rFonts w:cs="仿宋" w:hint="eastAsia"/>
                <w:kern w:val="0"/>
                <w:sz w:val="24"/>
                <w:lang w:bidi="ar"/>
              </w:rPr>
              <w:t>的运维效率和用户体验</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★虚拟文件系统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操作系统支持将不同功能的外部设备抽象为统一的文件操作接口，包括存储、输入输出设备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操作系统支持文件存储、检索和共享</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★可移动存储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操作系统支持对可移动外部存储的管理，包括启停、禁用、恢复等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★外部独立存储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操作系统支持使用外部独立存储设备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★多路径聚合</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操作系统支持存储多路径聚合及</w:t>
            </w:r>
            <w:r w:rsidRPr="007E75DE">
              <w:rPr>
                <w:rFonts w:cs="仿宋" w:hint="eastAsia"/>
                <w:kern w:val="0"/>
                <w:sz w:val="24"/>
                <w:lang w:bidi="ar"/>
              </w:rPr>
              <w:t>I/O</w:t>
            </w:r>
            <w:r w:rsidRPr="007E75DE">
              <w:rPr>
                <w:rFonts w:cs="仿宋" w:hint="eastAsia"/>
                <w:kern w:val="0"/>
                <w:sz w:val="24"/>
                <w:lang w:bidi="ar"/>
              </w:rPr>
              <w:t>动态负载均衡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★故障检测</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操作系统支持硬盘损坏或老化检测及信息收集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★虚拟内存</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操作系统支持将硬盘的特定分区或文件作为虚拟扩展内存用于存放内存数据，支持虚拟内存压缩</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★网络块设备挂载</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FCoE</w:t>
            </w:r>
            <w:r w:rsidRPr="007E75DE">
              <w:rPr>
                <w:rFonts w:cs="仿宋" w:hint="eastAsia"/>
                <w:kern w:val="0"/>
                <w:sz w:val="24"/>
                <w:lang w:bidi="ar"/>
              </w:rPr>
              <w:t>、</w:t>
            </w:r>
            <w:r w:rsidRPr="007E75DE">
              <w:rPr>
                <w:rFonts w:cs="仿宋" w:hint="eastAsia"/>
                <w:kern w:val="0"/>
                <w:sz w:val="24"/>
                <w:lang w:bidi="ar"/>
              </w:rPr>
              <w:t>iSCSI</w:t>
            </w:r>
            <w:r w:rsidRPr="007E75DE">
              <w:rPr>
                <w:rFonts w:cs="仿宋" w:hint="eastAsia"/>
                <w:kern w:val="0"/>
                <w:sz w:val="24"/>
                <w:lang w:bidi="ar"/>
              </w:rPr>
              <w:t>，支持将</w:t>
            </w:r>
            <w:r w:rsidRPr="007E75DE">
              <w:rPr>
                <w:rFonts w:cs="仿宋" w:hint="eastAsia"/>
                <w:kern w:val="0"/>
                <w:sz w:val="24"/>
                <w:lang w:bidi="ar"/>
              </w:rPr>
              <w:t>Ceph</w:t>
            </w:r>
            <w:r w:rsidRPr="007E75DE">
              <w:rPr>
                <w:rFonts w:cs="仿宋" w:hint="eastAsia"/>
                <w:kern w:val="0"/>
                <w:sz w:val="24"/>
                <w:lang w:bidi="ar"/>
              </w:rPr>
              <w:t>块设备视为常规存储设备挂载到某个目录并作为标准文件系统使用</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★网络链路检测</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操作系统支持网络链路故障检测、链路事件通知和链路状态查询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TCP</w:t>
            </w:r>
            <w:r w:rsidRPr="007E75DE">
              <w:rPr>
                <w:rFonts w:cs="仿宋" w:hint="eastAsia"/>
                <w:kern w:val="0"/>
                <w:sz w:val="24"/>
                <w:lang w:bidi="ar"/>
              </w:rPr>
              <w:t>卸载引擎</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操作系统支持运行</w:t>
            </w:r>
            <w:r w:rsidRPr="007E75DE">
              <w:rPr>
                <w:rFonts w:cs="仿宋" w:hint="eastAsia"/>
                <w:kern w:val="0"/>
                <w:sz w:val="24"/>
                <w:lang w:bidi="ar"/>
              </w:rPr>
              <w:t>TCP</w:t>
            </w:r>
            <w:r w:rsidRPr="007E75DE">
              <w:rPr>
                <w:rFonts w:cs="仿宋" w:hint="eastAsia"/>
                <w:kern w:val="0"/>
                <w:sz w:val="24"/>
                <w:lang w:bidi="ar"/>
              </w:rPr>
              <w:t>协议卸载引擎的网卡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★网络协议</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IPv4</w:t>
            </w:r>
            <w:r w:rsidRPr="007E75DE">
              <w:rPr>
                <w:rFonts w:cs="仿宋" w:hint="eastAsia"/>
                <w:kern w:val="0"/>
                <w:sz w:val="24"/>
                <w:lang w:bidi="ar"/>
              </w:rPr>
              <w:t>、</w:t>
            </w:r>
            <w:r w:rsidRPr="007E75DE">
              <w:rPr>
                <w:rFonts w:cs="仿宋" w:hint="eastAsia"/>
                <w:kern w:val="0"/>
                <w:sz w:val="24"/>
                <w:lang w:bidi="ar"/>
              </w:rPr>
              <w:t>IPv6</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★多网卡绑定</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操作系统支持多网卡绑定</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用户态</w:t>
            </w:r>
            <w:r w:rsidRPr="007E75DE">
              <w:rPr>
                <w:rFonts w:cs="仿宋" w:hint="eastAsia"/>
                <w:kern w:val="0"/>
                <w:sz w:val="24"/>
                <w:lang w:bidi="ar"/>
              </w:rPr>
              <w:t>TCP/IP</w:t>
            </w:r>
            <w:r w:rsidRPr="007E75DE">
              <w:rPr>
                <w:rFonts w:cs="仿宋" w:hint="eastAsia"/>
                <w:kern w:val="0"/>
                <w:sz w:val="24"/>
                <w:lang w:bidi="ar"/>
              </w:rPr>
              <w:t>协议栈</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操作系统支持用户态</w:t>
            </w:r>
            <w:r w:rsidRPr="007E75DE">
              <w:rPr>
                <w:rFonts w:cs="仿宋" w:hint="eastAsia"/>
                <w:kern w:val="0"/>
                <w:sz w:val="24"/>
                <w:lang w:bidi="ar"/>
              </w:rPr>
              <w:t>TCP/IP</w:t>
            </w:r>
            <w:r w:rsidRPr="007E75DE">
              <w:rPr>
                <w:rFonts w:cs="仿宋" w:hint="eastAsia"/>
                <w:kern w:val="0"/>
                <w:sz w:val="24"/>
                <w:lang w:bidi="ar"/>
              </w:rPr>
              <w:t>协议栈</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文件系统</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★文件系统支持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XFS</w:t>
            </w:r>
            <w:r w:rsidRPr="007E75DE">
              <w:rPr>
                <w:rFonts w:cs="仿宋" w:hint="eastAsia"/>
                <w:kern w:val="0"/>
                <w:sz w:val="24"/>
                <w:lang w:bidi="ar"/>
              </w:rPr>
              <w:t>、</w:t>
            </w:r>
            <w:r w:rsidRPr="007E75DE">
              <w:rPr>
                <w:rFonts w:cs="仿宋" w:hint="eastAsia"/>
                <w:kern w:val="0"/>
                <w:sz w:val="24"/>
                <w:lang w:bidi="ar"/>
              </w:rPr>
              <w:t>EXT3</w:t>
            </w:r>
            <w:r w:rsidRPr="007E75DE">
              <w:rPr>
                <w:rFonts w:cs="仿宋" w:hint="eastAsia"/>
                <w:kern w:val="0"/>
                <w:sz w:val="24"/>
                <w:lang w:bidi="ar"/>
              </w:rPr>
              <w:t>、</w:t>
            </w:r>
            <w:r w:rsidRPr="007E75DE">
              <w:rPr>
                <w:rFonts w:cs="仿宋" w:hint="eastAsia"/>
                <w:kern w:val="0"/>
                <w:sz w:val="24"/>
                <w:lang w:bidi="ar"/>
              </w:rPr>
              <w:t>EXT4</w:t>
            </w:r>
            <w:r w:rsidRPr="007E75DE">
              <w:rPr>
                <w:rFonts w:cs="仿宋" w:hint="eastAsia"/>
                <w:kern w:val="0"/>
                <w:sz w:val="24"/>
                <w:lang w:bidi="ar"/>
              </w:rPr>
              <w:t>、</w:t>
            </w:r>
            <w:r w:rsidRPr="007E75DE">
              <w:rPr>
                <w:rFonts w:cs="仿宋" w:hint="eastAsia"/>
                <w:kern w:val="0"/>
                <w:sz w:val="24"/>
                <w:lang w:bidi="ar"/>
              </w:rPr>
              <w:t>NTFS</w:t>
            </w:r>
            <w:r w:rsidRPr="007E75DE">
              <w:rPr>
                <w:rFonts w:cs="仿宋" w:hint="eastAsia"/>
                <w:kern w:val="0"/>
                <w:sz w:val="24"/>
                <w:lang w:bidi="ar"/>
              </w:rPr>
              <w:t>、</w:t>
            </w:r>
            <w:r w:rsidRPr="007E75DE">
              <w:rPr>
                <w:rFonts w:cs="仿宋" w:hint="eastAsia"/>
                <w:kern w:val="0"/>
                <w:sz w:val="24"/>
                <w:lang w:bidi="ar"/>
              </w:rPr>
              <w:t>FAT32</w:t>
            </w:r>
            <w:r w:rsidRPr="007E75DE">
              <w:rPr>
                <w:rFonts w:cs="仿宋" w:hint="eastAsia"/>
                <w:kern w:val="0"/>
                <w:sz w:val="24"/>
                <w:lang w:bidi="ar"/>
              </w:rPr>
              <w:t>等文件系统，支持相应格式分区创建、删除、格式化等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★日志式文件系统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操作系统支持日志式文件系统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★文件处理能力</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操作系统支持最大文件不小于</w:t>
            </w:r>
            <w:r w:rsidRPr="007E75DE">
              <w:rPr>
                <w:rFonts w:cs="仿宋" w:hint="eastAsia"/>
                <w:kern w:val="0"/>
                <w:sz w:val="24"/>
                <w:lang w:bidi="ar"/>
              </w:rPr>
              <w:t>4TB</w:t>
            </w:r>
            <w:r w:rsidRPr="007E75DE">
              <w:rPr>
                <w:rFonts w:cs="仿宋" w:hint="eastAsia"/>
                <w:kern w:val="0"/>
                <w:sz w:val="24"/>
                <w:lang w:bidi="ar"/>
              </w:rPr>
              <w:t>，最大分区与文件系统不小于</w:t>
            </w:r>
            <w:r w:rsidRPr="007E75DE">
              <w:rPr>
                <w:rFonts w:cs="仿宋" w:hint="eastAsia"/>
                <w:kern w:val="0"/>
                <w:sz w:val="24"/>
                <w:lang w:bidi="ar"/>
              </w:rPr>
              <w:t>10PB</w:t>
            </w:r>
            <w:r w:rsidRPr="007E75DE">
              <w:rPr>
                <w:rFonts w:cs="仿宋" w:hint="eastAsia"/>
                <w:kern w:val="0"/>
                <w:sz w:val="24"/>
                <w:lang w:bidi="ar"/>
              </w:rPr>
              <w:t>，最大文件名长度不小于</w:t>
            </w:r>
            <w:r w:rsidRPr="007E75DE">
              <w:rPr>
                <w:rFonts w:cs="仿宋" w:hint="eastAsia"/>
                <w:kern w:val="0"/>
                <w:sz w:val="24"/>
                <w:lang w:bidi="ar"/>
              </w:rPr>
              <w:t>255</w:t>
            </w:r>
            <w:r w:rsidRPr="007E75DE">
              <w:rPr>
                <w:rFonts w:cs="仿宋" w:hint="eastAsia"/>
                <w:kern w:val="0"/>
                <w:sz w:val="24"/>
                <w:lang w:bidi="ar"/>
              </w:rPr>
              <w:t>字节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★分区大小调整</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操作系统支持动态调整分区大小，对系统分区容量进行改变</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授权激活</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产品许可机制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操作系统支持序列号授权、批量激活服务、场地授权等方式；未激活期间，系统不得频繁提示干扰用户正常使用；未激活系统不得影响用户数据安全与完整性；</w:t>
            </w:r>
            <w:r w:rsidRPr="007E75DE">
              <w:rPr>
                <w:rFonts w:cs="仿宋" w:hint="eastAsia"/>
                <w:kern w:val="0"/>
                <w:sz w:val="24"/>
                <w:lang w:bidi="ar"/>
              </w:rPr>
              <w:t>b)</w:t>
            </w:r>
            <w:r w:rsidRPr="007E75DE">
              <w:rPr>
                <w:rFonts w:cs="仿宋" w:hint="eastAsia"/>
                <w:kern w:val="0"/>
                <w:sz w:val="24"/>
                <w:lang w:bidi="ar"/>
              </w:rPr>
              <w:t>免激活的系统不适用</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应用开发运行环境</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★集成开发环境</w:t>
            </w:r>
            <w:r w:rsidRPr="007E75DE">
              <w:rPr>
                <w:rFonts w:cs="仿宋" w:hint="eastAsia"/>
                <w:kern w:val="0"/>
                <w:sz w:val="24"/>
                <w:lang w:bidi="ar"/>
              </w:rPr>
              <w:t>/</w:t>
            </w:r>
            <w:r w:rsidRPr="007E75DE">
              <w:rPr>
                <w:rFonts w:cs="仿宋" w:hint="eastAsia"/>
                <w:kern w:val="0"/>
                <w:sz w:val="24"/>
                <w:lang w:bidi="ar"/>
              </w:rPr>
              <w:t>开发框架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操作系统通过内置、软件仓库或附加光盘等方式提供开发环境，包括</w:t>
            </w:r>
            <w:r w:rsidRPr="007E75DE">
              <w:rPr>
                <w:rFonts w:cs="仿宋" w:hint="eastAsia"/>
                <w:kern w:val="0"/>
                <w:sz w:val="24"/>
                <w:lang w:bidi="ar"/>
              </w:rPr>
              <w:t>Qt</w:t>
            </w:r>
            <w:r w:rsidRPr="007E75DE">
              <w:rPr>
                <w:rFonts w:cs="仿宋" w:hint="eastAsia"/>
                <w:kern w:val="0"/>
                <w:sz w:val="24"/>
                <w:lang w:bidi="ar"/>
              </w:rPr>
              <w:t>、</w:t>
            </w:r>
            <w:r w:rsidRPr="007E75DE">
              <w:rPr>
                <w:rFonts w:cs="仿宋" w:hint="eastAsia"/>
                <w:kern w:val="0"/>
                <w:sz w:val="24"/>
                <w:lang w:bidi="ar"/>
              </w:rPr>
              <w:t>Eclipse</w:t>
            </w:r>
            <w:r w:rsidRPr="007E75DE">
              <w:rPr>
                <w:rFonts w:cs="仿宋" w:hint="eastAsia"/>
                <w:kern w:val="0"/>
                <w:sz w:val="24"/>
                <w:lang w:bidi="ar"/>
              </w:rPr>
              <w:t>、</w:t>
            </w:r>
            <w:r w:rsidRPr="007E75DE">
              <w:rPr>
                <w:rFonts w:cs="仿宋" w:hint="eastAsia"/>
                <w:kern w:val="0"/>
                <w:sz w:val="24"/>
                <w:lang w:bidi="ar"/>
              </w:rPr>
              <w:t>VSCode</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★开发工具库</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操作系统通过内置、软件仓库或附加光盘等方式提供开发库，包括</w:t>
            </w:r>
            <w:r w:rsidRPr="007E75DE">
              <w:rPr>
                <w:rFonts w:cs="仿宋" w:hint="eastAsia"/>
                <w:kern w:val="0"/>
                <w:sz w:val="24"/>
                <w:lang w:bidi="ar"/>
              </w:rPr>
              <w:t>GNUC</w:t>
            </w:r>
            <w:r w:rsidRPr="007E75DE">
              <w:rPr>
                <w:rFonts w:cs="仿宋" w:hint="eastAsia"/>
                <w:kern w:val="0"/>
                <w:sz w:val="24"/>
                <w:lang w:bidi="ar"/>
              </w:rPr>
              <w:t>、</w:t>
            </w:r>
            <w:r w:rsidRPr="007E75DE">
              <w:rPr>
                <w:rFonts w:cs="仿宋" w:hint="eastAsia"/>
                <w:kern w:val="0"/>
                <w:sz w:val="24"/>
                <w:lang w:bidi="ar"/>
              </w:rPr>
              <w:t>GNUC++</w:t>
            </w:r>
            <w:r w:rsidRPr="007E75DE">
              <w:rPr>
                <w:rFonts w:cs="仿宋" w:hint="eastAsia"/>
                <w:kern w:val="0"/>
                <w:sz w:val="24"/>
                <w:lang w:bidi="ar"/>
              </w:rPr>
              <w:t>、</w:t>
            </w:r>
            <w:r w:rsidRPr="007E75DE">
              <w:rPr>
                <w:rFonts w:cs="仿宋" w:hint="eastAsia"/>
                <w:kern w:val="0"/>
                <w:sz w:val="24"/>
                <w:lang w:bidi="ar"/>
              </w:rPr>
              <w:t>Java</w:t>
            </w:r>
            <w:r w:rsidRPr="007E75DE">
              <w:rPr>
                <w:rFonts w:cs="仿宋" w:hint="eastAsia"/>
                <w:kern w:val="0"/>
                <w:sz w:val="24"/>
                <w:lang w:bidi="ar"/>
              </w:rPr>
              <w:t>、</w:t>
            </w:r>
            <w:r w:rsidRPr="007E75DE">
              <w:rPr>
                <w:rFonts w:cs="仿宋" w:hint="eastAsia"/>
                <w:kern w:val="0"/>
                <w:sz w:val="24"/>
                <w:lang w:bidi="ar"/>
              </w:rPr>
              <w:t>Qt</w:t>
            </w:r>
            <w:r w:rsidRPr="007E75DE">
              <w:rPr>
                <w:rFonts w:cs="仿宋" w:hint="eastAsia"/>
                <w:kern w:val="0"/>
                <w:sz w:val="24"/>
                <w:lang w:bidi="ar"/>
              </w:rPr>
              <w:t>、</w:t>
            </w:r>
            <w:r w:rsidRPr="007E75DE">
              <w:rPr>
                <w:rFonts w:cs="仿宋" w:hint="eastAsia"/>
                <w:kern w:val="0"/>
                <w:sz w:val="24"/>
                <w:lang w:bidi="ar"/>
              </w:rPr>
              <w:t>Gtk+</w:t>
            </w:r>
            <w:r w:rsidRPr="007E75DE">
              <w:rPr>
                <w:rFonts w:cs="仿宋" w:hint="eastAsia"/>
                <w:kern w:val="0"/>
                <w:sz w:val="24"/>
                <w:lang w:bidi="ar"/>
              </w:rPr>
              <w:t>、</w:t>
            </w:r>
            <w:r w:rsidRPr="007E75DE">
              <w:rPr>
                <w:rFonts w:cs="仿宋" w:hint="eastAsia"/>
                <w:kern w:val="0"/>
                <w:sz w:val="24"/>
                <w:lang w:bidi="ar"/>
              </w:rPr>
              <w:t>Cairo</w:t>
            </w:r>
            <w:r w:rsidRPr="007E75DE">
              <w:rPr>
                <w:rFonts w:cs="仿宋" w:hint="eastAsia"/>
                <w:kern w:val="0"/>
                <w:sz w:val="24"/>
                <w:lang w:bidi="ar"/>
              </w:rPr>
              <w:t>、</w:t>
            </w:r>
            <w:r w:rsidRPr="007E75DE">
              <w:rPr>
                <w:rFonts w:cs="仿宋" w:hint="eastAsia"/>
                <w:kern w:val="0"/>
                <w:sz w:val="24"/>
                <w:lang w:bidi="ar"/>
              </w:rPr>
              <w:t>OpenGL</w:t>
            </w:r>
            <w:r w:rsidRPr="007E75DE">
              <w:rPr>
                <w:rFonts w:cs="仿宋" w:hint="eastAsia"/>
                <w:kern w:val="0"/>
                <w:sz w:val="24"/>
                <w:lang w:bidi="ar"/>
              </w:rPr>
              <w:t>、</w:t>
            </w:r>
            <w:r w:rsidRPr="007E75DE">
              <w:rPr>
                <w:rFonts w:cs="仿宋" w:hint="eastAsia"/>
                <w:kern w:val="0"/>
                <w:sz w:val="24"/>
                <w:lang w:bidi="ar"/>
              </w:rPr>
              <w:t>Perl</w:t>
            </w:r>
            <w:r w:rsidRPr="007E75DE">
              <w:rPr>
                <w:rFonts w:cs="仿宋" w:hint="eastAsia"/>
                <w:kern w:val="0"/>
                <w:sz w:val="24"/>
                <w:lang w:bidi="ar"/>
              </w:rPr>
              <w:t>、</w:t>
            </w:r>
            <w:r w:rsidRPr="007E75DE">
              <w:rPr>
                <w:rFonts w:cs="仿宋" w:hint="eastAsia"/>
                <w:kern w:val="0"/>
                <w:sz w:val="24"/>
                <w:lang w:bidi="ar"/>
              </w:rPr>
              <w:t>Python</w:t>
            </w:r>
            <w:r w:rsidRPr="007E75DE">
              <w:rPr>
                <w:rFonts w:cs="仿宋" w:hint="eastAsia"/>
                <w:kern w:val="0"/>
                <w:sz w:val="24"/>
                <w:lang w:bidi="ar"/>
              </w:rPr>
              <w:t>、</w:t>
            </w:r>
            <w:r w:rsidRPr="007E75DE">
              <w:rPr>
                <w:rFonts w:cs="仿宋" w:hint="eastAsia"/>
                <w:kern w:val="0"/>
                <w:sz w:val="24"/>
                <w:lang w:bidi="ar"/>
              </w:rPr>
              <w:t>Ruby</w:t>
            </w:r>
            <w:r w:rsidRPr="007E75DE">
              <w:rPr>
                <w:rFonts w:cs="仿宋" w:hint="eastAsia"/>
                <w:kern w:val="0"/>
                <w:sz w:val="24"/>
                <w:lang w:bidi="ar"/>
              </w:rPr>
              <w:t>、</w:t>
            </w:r>
            <w:r w:rsidRPr="007E75DE">
              <w:rPr>
                <w:rFonts w:cs="仿宋" w:hint="eastAsia"/>
                <w:kern w:val="0"/>
                <w:sz w:val="24"/>
                <w:lang w:bidi="ar"/>
              </w:rPr>
              <w:t>Rust</w:t>
            </w:r>
            <w:r w:rsidRPr="007E75DE">
              <w:rPr>
                <w:rFonts w:cs="仿宋" w:hint="eastAsia"/>
                <w:kern w:val="0"/>
                <w:sz w:val="24"/>
                <w:lang w:bidi="ar"/>
              </w:rPr>
              <w:t>、</w:t>
            </w:r>
            <w:r w:rsidRPr="007E75DE">
              <w:rPr>
                <w:rFonts w:cs="仿宋" w:hint="eastAsia"/>
                <w:kern w:val="0"/>
                <w:sz w:val="24"/>
                <w:lang w:bidi="ar"/>
              </w:rPr>
              <w:t>Golang</w:t>
            </w:r>
            <w:r w:rsidRPr="007E75DE">
              <w:rPr>
                <w:rFonts w:cs="仿宋" w:hint="eastAsia"/>
                <w:kern w:val="0"/>
                <w:sz w:val="24"/>
                <w:lang w:bidi="ar"/>
              </w:rPr>
              <w:t>、</w:t>
            </w:r>
            <w:r w:rsidRPr="007E75DE">
              <w:rPr>
                <w:rFonts w:cs="仿宋" w:hint="eastAsia"/>
                <w:kern w:val="0"/>
                <w:sz w:val="24"/>
                <w:lang w:bidi="ar"/>
              </w:rPr>
              <w:t>JS</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★编译器开发工具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操作系统通过内置、软件仓库或附加光盘等方式提供编译开发工具，包括</w:t>
            </w:r>
            <w:r w:rsidRPr="007E75DE">
              <w:rPr>
                <w:rFonts w:cs="仿宋" w:hint="eastAsia"/>
                <w:kern w:val="0"/>
                <w:sz w:val="24"/>
                <w:lang w:bidi="ar"/>
              </w:rPr>
              <w:t>GCC</w:t>
            </w:r>
            <w:r w:rsidRPr="007E75DE">
              <w:rPr>
                <w:rFonts w:cs="仿宋" w:hint="eastAsia"/>
                <w:kern w:val="0"/>
                <w:sz w:val="24"/>
                <w:lang w:bidi="ar"/>
              </w:rPr>
              <w:t>、</w:t>
            </w:r>
            <w:r w:rsidRPr="007E75DE">
              <w:rPr>
                <w:rFonts w:cs="仿宋" w:hint="eastAsia"/>
                <w:kern w:val="0"/>
                <w:sz w:val="24"/>
                <w:lang w:bidi="ar"/>
              </w:rPr>
              <w:t>G++</w:t>
            </w:r>
            <w:r w:rsidRPr="007E75DE">
              <w:rPr>
                <w:rFonts w:cs="仿宋" w:hint="eastAsia"/>
                <w:kern w:val="0"/>
                <w:sz w:val="24"/>
                <w:lang w:bidi="ar"/>
              </w:rPr>
              <w:t>、</w:t>
            </w:r>
            <w:r w:rsidRPr="007E75DE">
              <w:rPr>
                <w:rFonts w:cs="仿宋" w:hint="eastAsia"/>
                <w:kern w:val="0"/>
                <w:sz w:val="24"/>
                <w:lang w:bidi="ar"/>
              </w:rPr>
              <w:t>Binutils</w:t>
            </w:r>
            <w:r w:rsidRPr="007E75DE">
              <w:rPr>
                <w:rFonts w:cs="仿宋" w:hint="eastAsia"/>
                <w:kern w:val="0"/>
                <w:sz w:val="24"/>
                <w:lang w:bidi="ar"/>
              </w:rPr>
              <w:t>、</w:t>
            </w:r>
            <w:r w:rsidRPr="007E75DE">
              <w:rPr>
                <w:rFonts w:cs="仿宋" w:hint="eastAsia"/>
                <w:kern w:val="0"/>
                <w:sz w:val="24"/>
                <w:lang w:bidi="ar"/>
              </w:rPr>
              <w:t>GDB</w:t>
            </w:r>
            <w:r w:rsidRPr="007E75DE">
              <w:rPr>
                <w:rFonts w:cs="仿宋" w:hint="eastAsia"/>
                <w:kern w:val="0"/>
                <w:sz w:val="24"/>
                <w:lang w:bidi="ar"/>
              </w:rPr>
              <w:t>、</w:t>
            </w:r>
            <w:r w:rsidRPr="007E75DE">
              <w:rPr>
                <w:rFonts w:cs="仿宋" w:hint="eastAsia"/>
                <w:kern w:val="0"/>
                <w:sz w:val="24"/>
                <w:lang w:bidi="ar"/>
              </w:rPr>
              <w:t>Make</w:t>
            </w:r>
            <w:r w:rsidRPr="007E75DE">
              <w:rPr>
                <w:rFonts w:cs="仿宋" w:hint="eastAsia"/>
                <w:kern w:val="0"/>
                <w:sz w:val="24"/>
                <w:lang w:bidi="ar"/>
              </w:rPr>
              <w:t>、</w:t>
            </w:r>
            <w:r w:rsidRPr="007E75DE">
              <w:rPr>
                <w:rFonts w:cs="仿宋" w:hint="eastAsia"/>
                <w:kern w:val="0"/>
                <w:sz w:val="24"/>
                <w:lang w:bidi="ar"/>
              </w:rPr>
              <w:t>CMake</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★文本编辑工具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操作系统通过内置、软件仓库或附加光盘等方式提供文本编辑工具，包括</w:t>
            </w:r>
            <w:r w:rsidRPr="007E75DE">
              <w:rPr>
                <w:rFonts w:cs="仿宋" w:hint="eastAsia"/>
                <w:kern w:val="0"/>
                <w:sz w:val="24"/>
                <w:lang w:bidi="ar"/>
              </w:rPr>
              <w:t>Emacs</w:t>
            </w:r>
            <w:r w:rsidRPr="007E75DE">
              <w:rPr>
                <w:rFonts w:cs="仿宋" w:hint="eastAsia"/>
                <w:kern w:val="0"/>
                <w:sz w:val="24"/>
                <w:lang w:bidi="ar"/>
              </w:rPr>
              <w:t>、</w:t>
            </w:r>
            <w:r w:rsidRPr="007E75DE">
              <w:rPr>
                <w:rFonts w:cs="仿宋" w:hint="eastAsia"/>
                <w:kern w:val="0"/>
                <w:sz w:val="24"/>
                <w:lang w:bidi="ar"/>
              </w:rPr>
              <w:t>Vim</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★软件包管理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操作系统支持查询软件包描述和包含文件，以及软件包依赖；支持在安装时自动提示并下载安装缺失的依赖软件包</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★开发文档</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供应商应提供软件开发参考文档、驱动开发参考文档、应用移植开发文档、</w:t>
            </w:r>
            <w:r w:rsidRPr="007E75DE">
              <w:rPr>
                <w:rFonts w:cs="仿宋" w:hint="eastAsia"/>
                <w:kern w:val="0"/>
                <w:sz w:val="24"/>
                <w:lang w:bidi="ar"/>
              </w:rPr>
              <w:t>API</w:t>
            </w:r>
            <w:r w:rsidRPr="007E75DE">
              <w:rPr>
                <w:rFonts w:cs="仿宋" w:hint="eastAsia"/>
                <w:kern w:val="0"/>
                <w:sz w:val="24"/>
                <w:lang w:bidi="ar"/>
              </w:rPr>
              <w:t>文档</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服务支持</w:t>
            </w: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★网络服务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TCP/UDP</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★网络共享</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NFS</w:t>
            </w:r>
            <w:r w:rsidRPr="007E75DE">
              <w:rPr>
                <w:rFonts w:cs="仿宋" w:hint="eastAsia"/>
                <w:kern w:val="0"/>
                <w:sz w:val="24"/>
                <w:lang w:bidi="ar"/>
              </w:rPr>
              <w:t>、</w:t>
            </w:r>
            <w:r w:rsidRPr="007E75DE">
              <w:rPr>
                <w:rFonts w:cs="仿宋" w:hint="eastAsia"/>
                <w:kern w:val="0"/>
                <w:sz w:val="24"/>
                <w:lang w:bidi="ar"/>
              </w:rPr>
              <w:t>SMB</w:t>
            </w:r>
            <w:r w:rsidRPr="007E75DE">
              <w:rPr>
                <w:rFonts w:cs="仿宋" w:hint="eastAsia"/>
                <w:kern w:val="0"/>
                <w:sz w:val="24"/>
                <w:lang w:bidi="ar"/>
              </w:rPr>
              <w:t>、</w:t>
            </w:r>
            <w:r w:rsidRPr="007E75DE">
              <w:rPr>
                <w:rFonts w:cs="仿宋" w:hint="eastAsia"/>
                <w:kern w:val="0"/>
                <w:sz w:val="24"/>
                <w:lang w:bidi="ar"/>
              </w:rPr>
              <w:t>FTP</w:t>
            </w:r>
            <w:r w:rsidRPr="007E75DE">
              <w:rPr>
                <w:rFonts w:cs="仿宋" w:hint="eastAsia"/>
                <w:kern w:val="0"/>
                <w:sz w:val="24"/>
                <w:lang w:bidi="ar"/>
              </w:rPr>
              <w:t>、</w:t>
            </w:r>
            <w:r w:rsidRPr="007E75DE">
              <w:rPr>
                <w:rFonts w:cs="仿宋" w:hint="eastAsia"/>
                <w:kern w:val="0"/>
                <w:sz w:val="24"/>
                <w:lang w:bidi="ar"/>
              </w:rPr>
              <w:t>CIFS</w:t>
            </w:r>
            <w:r w:rsidRPr="007E75DE">
              <w:rPr>
                <w:rFonts w:cs="仿宋" w:hint="eastAsia"/>
                <w:kern w:val="0"/>
                <w:sz w:val="24"/>
                <w:lang w:bidi="ar"/>
              </w:rPr>
              <w:t>等协议的数据网络共享服务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WEB</w:t>
            </w:r>
            <w:r w:rsidRPr="007E75DE">
              <w:rPr>
                <w:rFonts w:cs="仿宋" w:hint="eastAsia"/>
                <w:kern w:val="0"/>
                <w:sz w:val="24"/>
                <w:lang w:bidi="ar"/>
              </w:rPr>
              <w:t>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HTTP</w:t>
            </w:r>
            <w:r w:rsidRPr="007E75DE">
              <w:rPr>
                <w:rFonts w:cs="仿宋" w:hint="eastAsia"/>
                <w:kern w:val="0"/>
                <w:sz w:val="24"/>
                <w:lang w:bidi="ar"/>
              </w:rPr>
              <w:t>、</w:t>
            </w:r>
            <w:r w:rsidRPr="007E75DE">
              <w:rPr>
                <w:rFonts w:cs="仿宋" w:hint="eastAsia"/>
                <w:kern w:val="0"/>
                <w:sz w:val="24"/>
                <w:lang w:bidi="ar"/>
              </w:rPr>
              <w:t>HTTPS</w:t>
            </w:r>
            <w:r w:rsidRPr="007E75DE">
              <w:rPr>
                <w:rFonts w:cs="仿宋" w:hint="eastAsia"/>
                <w:kern w:val="0"/>
                <w:sz w:val="24"/>
                <w:lang w:bidi="ar"/>
              </w:rPr>
              <w:t>、</w:t>
            </w:r>
            <w:r w:rsidRPr="007E75DE">
              <w:rPr>
                <w:rFonts w:cs="仿宋" w:hint="eastAsia"/>
                <w:kern w:val="0"/>
                <w:sz w:val="24"/>
                <w:lang w:bidi="ar"/>
              </w:rPr>
              <w:t>FastCGI</w:t>
            </w:r>
            <w:r w:rsidRPr="007E75DE">
              <w:rPr>
                <w:rFonts w:cs="仿宋" w:hint="eastAsia"/>
                <w:kern w:val="0"/>
                <w:sz w:val="24"/>
                <w:lang w:bidi="ar"/>
              </w:rPr>
              <w:t>等协议</w:t>
            </w:r>
            <w:r w:rsidRPr="007E75DE">
              <w:rPr>
                <w:rFonts w:cs="仿宋" w:hint="eastAsia"/>
                <w:kern w:val="0"/>
                <w:sz w:val="24"/>
                <w:lang w:bidi="ar"/>
              </w:rPr>
              <w:t>WEB</w:t>
            </w:r>
            <w:r w:rsidRPr="007E75DE">
              <w:rPr>
                <w:rFonts w:cs="仿宋" w:hint="eastAsia"/>
                <w:kern w:val="0"/>
                <w:sz w:val="24"/>
                <w:lang w:bidi="ar"/>
              </w:rPr>
              <w:t>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★加密传输服务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IPSec</w:t>
            </w:r>
            <w:r w:rsidRPr="007E75DE">
              <w:rPr>
                <w:rFonts w:cs="仿宋" w:hint="eastAsia"/>
                <w:kern w:val="0"/>
                <w:sz w:val="24"/>
                <w:lang w:bidi="ar"/>
              </w:rPr>
              <w:t>和</w:t>
            </w:r>
            <w:r w:rsidRPr="007E75DE">
              <w:rPr>
                <w:rFonts w:cs="仿宋" w:hint="eastAsia"/>
                <w:kern w:val="0"/>
                <w:sz w:val="24"/>
                <w:lang w:bidi="ar"/>
              </w:rPr>
              <w:t>SSL</w:t>
            </w:r>
            <w:r w:rsidRPr="007E75DE">
              <w:rPr>
                <w:rFonts w:cs="仿宋" w:hint="eastAsia"/>
                <w:kern w:val="0"/>
                <w:sz w:val="24"/>
                <w:lang w:bidi="ar"/>
              </w:rPr>
              <w:t>协议的隧道加密传输服务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★数字证书服务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PKI</w:t>
            </w:r>
            <w:r w:rsidRPr="007E75DE">
              <w:rPr>
                <w:rFonts w:cs="仿宋" w:hint="eastAsia"/>
                <w:kern w:val="0"/>
                <w:sz w:val="24"/>
                <w:lang w:bidi="ar"/>
              </w:rPr>
              <w:t>体系的数字证书服务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★访问控制服务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RBAC(</w:t>
            </w:r>
            <w:r w:rsidRPr="007E75DE">
              <w:rPr>
                <w:rFonts w:cs="仿宋" w:hint="eastAsia"/>
                <w:kern w:val="0"/>
                <w:sz w:val="24"/>
                <w:lang w:bidi="ar"/>
              </w:rPr>
              <w:t>基于角色的访问控制</w:t>
            </w:r>
            <w:r w:rsidRPr="007E75DE">
              <w:rPr>
                <w:rFonts w:cs="仿宋" w:hint="eastAsia"/>
                <w:kern w:val="0"/>
                <w:sz w:val="24"/>
                <w:lang w:bidi="ar"/>
              </w:rPr>
              <w:t>)</w:t>
            </w:r>
            <w:r w:rsidRPr="007E75DE">
              <w:rPr>
                <w:rFonts w:cs="仿宋" w:hint="eastAsia"/>
                <w:kern w:val="0"/>
                <w:sz w:val="24"/>
                <w:lang w:bidi="ar"/>
              </w:rPr>
              <w:t>机制的访问控制服务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★网络管理服务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SNMP</w:t>
            </w:r>
            <w:r w:rsidRPr="007E75DE">
              <w:rPr>
                <w:rFonts w:cs="仿宋" w:hint="eastAsia"/>
                <w:kern w:val="0"/>
                <w:sz w:val="24"/>
                <w:lang w:bidi="ar"/>
              </w:rPr>
              <w:t>、</w:t>
            </w:r>
            <w:r w:rsidRPr="007E75DE">
              <w:rPr>
                <w:rFonts w:cs="仿宋" w:hint="eastAsia"/>
                <w:kern w:val="0"/>
                <w:sz w:val="24"/>
                <w:lang w:bidi="ar"/>
              </w:rPr>
              <w:t>NETCONF</w:t>
            </w:r>
            <w:r w:rsidRPr="007E75DE">
              <w:rPr>
                <w:rFonts w:cs="仿宋" w:hint="eastAsia"/>
                <w:kern w:val="0"/>
                <w:sz w:val="24"/>
                <w:lang w:bidi="ar"/>
              </w:rPr>
              <w:t>、</w:t>
            </w:r>
            <w:r w:rsidRPr="007E75DE">
              <w:rPr>
                <w:rFonts w:cs="仿宋" w:hint="eastAsia"/>
                <w:kern w:val="0"/>
                <w:sz w:val="24"/>
                <w:lang w:bidi="ar"/>
              </w:rPr>
              <w:t>RESTCONF</w:t>
            </w:r>
            <w:r w:rsidRPr="007E75DE">
              <w:rPr>
                <w:rFonts w:cs="仿宋" w:hint="eastAsia"/>
                <w:kern w:val="0"/>
                <w:sz w:val="24"/>
                <w:lang w:bidi="ar"/>
              </w:rPr>
              <w:t>等协议的网络管理服务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★时间同步服务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NTP</w:t>
            </w:r>
            <w:r w:rsidRPr="007E75DE">
              <w:rPr>
                <w:rFonts w:cs="仿宋" w:hint="eastAsia"/>
                <w:kern w:val="0"/>
                <w:sz w:val="24"/>
                <w:lang w:bidi="ar"/>
              </w:rPr>
              <w:t>协议网络时间同步服务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★远程连接服务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RPC</w:t>
            </w:r>
            <w:r w:rsidRPr="007E75DE">
              <w:rPr>
                <w:rFonts w:cs="仿宋" w:hint="eastAsia"/>
                <w:kern w:val="0"/>
                <w:sz w:val="24"/>
                <w:lang w:bidi="ar"/>
              </w:rPr>
              <w:t>、</w:t>
            </w:r>
            <w:r w:rsidRPr="007E75DE">
              <w:rPr>
                <w:rFonts w:cs="仿宋" w:hint="eastAsia"/>
                <w:kern w:val="0"/>
                <w:sz w:val="24"/>
                <w:lang w:bidi="ar"/>
              </w:rPr>
              <w:t>rsync</w:t>
            </w:r>
            <w:r w:rsidRPr="007E75DE">
              <w:rPr>
                <w:rFonts w:cs="仿宋" w:hint="eastAsia"/>
                <w:kern w:val="0"/>
                <w:sz w:val="24"/>
                <w:lang w:bidi="ar"/>
              </w:rPr>
              <w:t>、</w:t>
            </w:r>
            <w:r w:rsidRPr="007E75DE">
              <w:rPr>
                <w:rFonts w:cs="仿宋" w:hint="eastAsia"/>
                <w:kern w:val="0"/>
                <w:sz w:val="24"/>
                <w:lang w:bidi="ar"/>
              </w:rPr>
              <w:t>SSH</w:t>
            </w:r>
            <w:r w:rsidRPr="007E75DE">
              <w:rPr>
                <w:rFonts w:cs="仿宋" w:hint="eastAsia"/>
                <w:kern w:val="0"/>
                <w:sz w:val="24"/>
                <w:lang w:bidi="ar"/>
              </w:rPr>
              <w:t>等远程服务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★邮件服务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SMTP</w:t>
            </w:r>
            <w:r w:rsidRPr="007E75DE">
              <w:rPr>
                <w:rFonts w:cs="仿宋" w:hint="eastAsia"/>
                <w:kern w:val="0"/>
                <w:sz w:val="24"/>
                <w:lang w:bidi="ar"/>
              </w:rPr>
              <w:t>、</w:t>
            </w:r>
            <w:r w:rsidRPr="007E75DE">
              <w:rPr>
                <w:rFonts w:cs="仿宋" w:hint="eastAsia"/>
                <w:kern w:val="0"/>
                <w:sz w:val="24"/>
                <w:lang w:bidi="ar"/>
              </w:rPr>
              <w:t>POP3</w:t>
            </w:r>
            <w:r w:rsidRPr="007E75DE">
              <w:rPr>
                <w:rFonts w:cs="仿宋" w:hint="eastAsia"/>
                <w:kern w:val="0"/>
                <w:sz w:val="24"/>
                <w:lang w:bidi="ar"/>
              </w:rPr>
              <w:t>、</w:t>
            </w:r>
            <w:r w:rsidRPr="007E75DE">
              <w:rPr>
                <w:rFonts w:cs="仿宋" w:hint="eastAsia"/>
                <w:kern w:val="0"/>
                <w:sz w:val="24"/>
                <w:lang w:bidi="ar"/>
              </w:rPr>
              <w:t>IMAP</w:t>
            </w:r>
            <w:r w:rsidRPr="007E75DE">
              <w:rPr>
                <w:rFonts w:cs="仿宋" w:hint="eastAsia"/>
                <w:kern w:val="0"/>
                <w:sz w:val="24"/>
                <w:lang w:bidi="ar"/>
              </w:rPr>
              <w:t>等的邮件服务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★身份鉴别服务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操作系统支持基于轻量级目录访问协议的统一身份鉴别服务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val="restart"/>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★数据存储和查询服务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操作系统支持结构化和非结构化格式数据的存储和查询服务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操作系统支持块、文件、对象等类型的数据存储服务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SQL</w:t>
            </w:r>
            <w:r w:rsidRPr="007E75DE">
              <w:rPr>
                <w:rFonts w:cs="仿宋" w:hint="eastAsia"/>
                <w:kern w:val="0"/>
                <w:sz w:val="24"/>
                <w:lang w:bidi="ar"/>
              </w:rPr>
              <w:t>、</w:t>
            </w:r>
            <w:r w:rsidRPr="007E75DE">
              <w:rPr>
                <w:rFonts w:cs="仿宋" w:hint="eastAsia"/>
                <w:kern w:val="0"/>
                <w:sz w:val="24"/>
                <w:lang w:bidi="ar"/>
              </w:rPr>
              <w:t>NoSQL</w:t>
            </w:r>
            <w:r w:rsidRPr="007E75DE">
              <w:rPr>
                <w:rFonts w:cs="仿宋" w:hint="eastAsia"/>
                <w:kern w:val="0"/>
                <w:sz w:val="24"/>
                <w:lang w:bidi="ar"/>
              </w:rPr>
              <w:t>、键值等类型的数据库</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★存储服务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操作系统支持多种传输速率和存储协议的</w:t>
            </w:r>
            <w:r w:rsidRPr="007E75DE">
              <w:rPr>
                <w:rFonts w:cs="仿宋" w:hint="eastAsia"/>
                <w:kern w:val="0"/>
                <w:sz w:val="24"/>
                <w:lang w:bidi="ar"/>
              </w:rPr>
              <w:t>SAN</w:t>
            </w:r>
            <w:r w:rsidRPr="007E75DE">
              <w:rPr>
                <w:rFonts w:cs="仿宋" w:hint="eastAsia"/>
                <w:kern w:val="0"/>
                <w:sz w:val="24"/>
                <w:lang w:bidi="ar"/>
              </w:rPr>
              <w:t>和</w:t>
            </w:r>
            <w:r w:rsidRPr="007E75DE">
              <w:rPr>
                <w:rFonts w:cs="仿宋" w:hint="eastAsia"/>
                <w:kern w:val="0"/>
                <w:sz w:val="24"/>
                <w:lang w:bidi="ar"/>
              </w:rPr>
              <w:t>NAS</w:t>
            </w:r>
            <w:r w:rsidRPr="007E75DE">
              <w:rPr>
                <w:rFonts w:cs="仿宋" w:hint="eastAsia"/>
                <w:kern w:val="0"/>
                <w:sz w:val="24"/>
                <w:lang w:bidi="ar"/>
              </w:rPr>
              <w:t>存储</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val="restart"/>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★集群支持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操作系统支持服务基于主备机制的分布式集群、高可用集群的部署模式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操作系统支持服务基于分布式通信协议的分布式集群、高可用集群的部署模式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操作系统支持基于虚拟路由器冗余协议的高可用集群部署模式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★分布式服务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操作系统支持基于同步、异步请求处理机制的分布式服务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val="restart"/>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★负载均衡模式</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OSI</w:t>
            </w:r>
            <w:r w:rsidRPr="007E75DE">
              <w:rPr>
                <w:rFonts w:cs="仿宋" w:hint="eastAsia"/>
                <w:kern w:val="0"/>
                <w:sz w:val="24"/>
                <w:lang w:bidi="ar"/>
              </w:rPr>
              <w:t>模型的</w:t>
            </w:r>
            <w:r w:rsidRPr="007E75DE">
              <w:rPr>
                <w:rFonts w:cs="仿宋" w:hint="eastAsia"/>
                <w:kern w:val="0"/>
                <w:sz w:val="24"/>
                <w:lang w:bidi="ar"/>
              </w:rPr>
              <w:t>4/7</w:t>
            </w:r>
            <w:r w:rsidRPr="007E75DE">
              <w:rPr>
                <w:rFonts w:cs="仿宋" w:hint="eastAsia"/>
                <w:kern w:val="0"/>
                <w:sz w:val="24"/>
                <w:lang w:bidi="ar"/>
              </w:rPr>
              <w:t>层和链路层的负载均衡模式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70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操作系统支持基于不同调度算法的负载均衡模式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71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bottom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★高可用服务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操作系统提供对</w:t>
            </w:r>
            <w:r w:rsidRPr="007E75DE">
              <w:rPr>
                <w:rFonts w:cs="仿宋" w:hint="eastAsia"/>
                <w:kern w:val="0"/>
                <w:sz w:val="24"/>
                <w:lang w:bidi="ar"/>
              </w:rPr>
              <w:t>HA</w:t>
            </w:r>
            <w:r w:rsidRPr="007E75DE">
              <w:rPr>
                <w:rFonts w:cs="仿宋" w:hint="eastAsia"/>
                <w:kern w:val="0"/>
                <w:sz w:val="24"/>
                <w:lang w:bidi="ar"/>
              </w:rPr>
              <w:t>的支持，支持多种集群配置模式，包括主主模式、主备模式、</w:t>
            </w:r>
            <w:r w:rsidRPr="007E75DE">
              <w:rPr>
                <w:rFonts w:cs="仿宋" w:hint="eastAsia"/>
                <w:kern w:val="0"/>
                <w:sz w:val="24"/>
                <w:lang w:bidi="ar"/>
              </w:rPr>
              <w:t>N+1</w:t>
            </w:r>
            <w:r w:rsidRPr="007E75DE">
              <w:rPr>
                <w:rFonts w:cs="仿宋" w:hint="eastAsia"/>
                <w:kern w:val="0"/>
                <w:sz w:val="24"/>
                <w:lang w:bidi="ar"/>
              </w:rPr>
              <w:t>模式和</w:t>
            </w:r>
            <w:r w:rsidRPr="007E75DE">
              <w:rPr>
                <w:rFonts w:cs="仿宋" w:hint="eastAsia"/>
                <w:kern w:val="0"/>
                <w:sz w:val="24"/>
                <w:lang w:bidi="ar"/>
              </w:rPr>
              <w:t>N+M</w:t>
            </w:r>
            <w:r w:rsidRPr="007E75DE">
              <w:rPr>
                <w:rFonts w:cs="仿宋" w:hint="eastAsia"/>
                <w:kern w:val="0"/>
                <w:sz w:val="24"/>
                <w:lang w:bidi="ar"/>
              </w:rPr>
              <w:t>模式，支持资源及节点故障检测</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开源组件</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开源数据库</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供应商可通过安装镜像内置、软件仓库或附加光盘等方式提供开源数据库，并对提供的开源组件进行签名认证，确保组件的安全性、稳定性、可靠性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开源中间件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供应商可通过安装镜像内置、软件仓库或附加光盘等方式提供开源中间件，并对提供的开源组件进行签名认证，确保组件的安全性、稳定性、可靠性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单机虚拟化管理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供应商可通过安装镜像内置、软件仓库或附加光盘等方式提供开源单机虚拟化管理软件，并对提供的开源组件进行签名认证，确保组件的安全性、稳定性、可靠性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容器虚拟化软件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供应商可通过安装镜像内置、软件仓库或附加光盘等方式提供开源容器虚拟化软件，并对提供的开源组件进行签名认证，确保组件的安全性、稳定性、可靠性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供应商可通过安装镜像内置、软件仓库或附加光盘等方式提供开源容器管理工具，并对提供的开源组件进行签名认证，确保组件的安全性、稳定性、可靠性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分布式存储软件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供应商可通过安装镜像内置、软件仓库或附加光盘等方式提供开源分布式存储软件，并对提供的开源组件进行签名认证，确保组件的安全性、稳定性、可靠性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云计算管理平台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供应商可通过安装镜像内置、软件仓库或附加光盘等方式提供开源云计算管理平台，并对提供的开源组件进行签名认证，确保组件的安全性、稳定性、可靠性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虚拟化</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★虚拟化部署</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操作系统支持在</w:t>
            </w:r>
            <w:r w:rsidRPr="007E75DE">
              <w:rPr>
                <w:rFonts w:cs="仿宋" w:hint="eastAsia"/>
                <w:kern w:val="0"/>
                <w:sz w:val="24"/>
                <w:lang w:bidi="ar"/>
              </w:rPr>
              <w:t>KVM</w:t>
            </w:r>
            <w:r w:rsidRPr="007E75DE">
              <w:rPr>
                <w:rFonts w:cs="仿宋" w:hint="eastAsia"/>
                <w:kern w:val="0"/>
                <w:sz w:val="24"/>
                <w:lang w:bidi="ar"/>
              </w:rPr>
              <w:t>、</w:t>
            </w:r>
            <w:r w:rsidRPr="007E75DE">
              <w:rPr>
                <w:rFonts w:cs="仿宋" w:hint="eastAsia"/>
                <w:kern w:val="0"/>
                <w:sz w:val="24"/>
                <w:lang w:bidi="ar"/>
              </w:rPr>
              <w:t>Xen</w:t>
            </w:r>
            <w:r w:rsidRPr="007E75DE">
              <w:rPr>
                <w:rFonts w:cs="仿宋" w:hint="eastAsia"/>
                <w:kern w:val="0"/>
                <w:sz w:val="24"/>
                <w:lang w:bidi="ar"/>
              </w:rPr>
              <w:t>、</w:t>
            </w:r>
            <w:r w:rsidRPr="007E75DE">
              <w:rPr>
                <w:rFonts w:cs="仿宋" w:hint="eastAsia"/>
                <w:kern w:val="0"/>
                <w:sz w:val="24"/>
                <w:lang w:bidi="ar"/>
              </w:rPr>
              <w:t>Hyper-V</w:t>
            </w:r>
            <w:r w:rsidRPr="007E75DE">
              <w:rPr>
                <w:rFonts w:cs="仿宋" w:hint="eastAsia"/>
                <w:kern w:val="0"/>
                <w:sz w:val="24"/>
                <w:lang w:bidi="ar"/>
              </w:rPr>
              <w:t>虚拟机上安装部署操作系统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★内核虚拟化</w:t>
            </w:r>
            <w:r w:rsidRPr="007E75DE">
              <w:rPr>
                <w:rFonts w:cs="仿宋" w:hint="eastAsia"/>
                <w:kern w:val="0"/>
                <w:sz w:val="24"/>
                <w:lang w:bidi="ar"/>
              </w:rPr>
              <w:t>(KVM)</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KVM</w:t>
            </w:r>
            <w:r w:rsidRPr="007E75DE">
              <w:rPr>
                <w:rFonts w:cs="仿宋" w:hint="eastAsia"/>
                <w:kern w:val="0"/>
                <w:sz w:val="24"/>
                <w:lang w:bidi="ar"/>
              </w:rPr>
              <w:t>虚拟化：对虚拟机进行启、停等管理操作；对虚拟机硬盘做快照并从快照恢复；兼容</w:t>
            </w:r>
            <w:r w:rsidRPr="007E75DE">
              <w:rPr>
                <w:rFonts w:cs="仿宋" w:hint="eastAsia"/>
                <w:kern w:val="0"/>
                <w:sz w:val="24"/>
                <w:lang w:bidi="ar"/>
              </w:rPr>
              <w:t>qemu</w:t>
            </w:r>
            <w:r w:rsidRPr="007E75DE">
              <w:rPr>
                <w:rFonts w:cs="仿宋" w:hint="eastAsia"/>
                <w:kern w:val="0"/>
                <w:sz w:val="24"/>
                <w:lang w:bidi="ar"/>
              </w:rPr>
              <w:t>、</w:t>
            </w:r>
            <w:r w:rsidRPr="007E75DE">
              <w:rPr>
                <w:rFonts w:cs="仿宋" w:hint="eastAsia"/>
                <w:kern w:val="0"/>
                <w:sz w:val="24"/>
                <w:lang w:bidi="ar"/>
              </w:rPr>
              <w:t>libvirt</w:t>
            </w:r>
            <w:r w:rsidRPr="007E75DE">
              <w:rPr>
                <w:rFonts w:cs="仿宋" w:hint="eastAsia"/>
                <w:kern w:val="0"/>
                <w:sz w:val="24"/>
                <w:lang w:bidi="ar"/>
              </w:rPr>
              <w:t>标准接口；支持</w:t>
            </w:r>
            <w:r w:rsidRPr="007E75DE">
              <w:rPr>
                <w:rFonts w:cs="仿宋" w:hint="eastAsia"/>
                <w:kern w:val="0"/>
                <w:sz w:val="24"/>
                <w:lang w:bidi="ar"/>
              </w:rPr>
              <w:t>UEFI</w:t>
            </w:r>
            <w:r w:rsidRPr="007E75DE">
              <w:rPr>
                <w:rFonts w:cs="仿宋" w:hint="eastAsia"/>
                <w:kern w:val="0"/>
                <w:sz w:val="24"/>
                <w:lang w:bidi="ar"/>
              </w:rPr>
              <w:t>或</w:t>
            </w:r>
            <w:r w:rsidRPr="007E75DE">
              <w:rPr>
                <w:rFonts w:cs="仿宋" w:hint="eastAsia"/>
                <w:kern w:val="0"/>
                <w:sz w:val="24"/>
                <w:lang w:bidi="ar"/>
              </w:rPr>
              <w:t>legacyBIOS</w:t>
            </w:r>
            <w:r w:rsidRPr="007E75DE">
              <w:rPr>
                <w:rFonts w:cs="仿宋" w:hint="eastAsia"/>
                <w:kern w:val="0"/>
                <w:sz w:val="24"/>
                <w:lang w:bidi="ar"/>
              </w:rPr>
              <w:t>方式启动；支持虚拟时钟</w:t>
            </w:r>
            <w:r w:rsidRPr="007E75DE">
              <w:rPr>
                <w:rFonts w:cs="仿宋" w:hint="eastAsia"/>
                <w:kern w:val="0"/>
                <w:sz w:val="24"/>
                <w:lang w:bidi="ar"/>
              </w:rPr>
              <w:t>arch-timer</w:t>
            </w:r>
            <w:r w:rsidRPr="007E75DE">
              <w:rPr>
                <w:rFonts w:cs="仿宋" w:hint="eastAsia"/>
                <w:kern w:val="0"/>
                <w:sz w:val="24"/>
                <w:lang w:bidi="ar"/>
              </w:rPr>
              <w:t>；支持虚拟鼠标、键盘、触控板、声卡、显卡、硬盘、</w:t>
            </w:r>
            <w:r w:rsidRPr="007E75DE">
              <w:rPr>
                <w:rFonts w:cs="仿宋" w:hint="eastAsia"/>
                <w:kern w:val="0"/>
                <w:sz w:val="24"/>
                <w:lang w:bidi="ar"/>
              </w:rPr>
              <w:t>CDROM</w:t>
            </w:r>
            <w:r w:rsidRPr="007E75DE">
              <w:rPr>
                <w:rFonts w:cs="仿宋" w:hint="eastAsia"/>
                <w:kern w:val="0"/>
                <w:sz w:val="24"/>
                <w:lang w:bidi="ar"/>
              </w:rPr>
              <w:t>、串口</w:t>
            </w:r>
            <w:r w:rsidRPr="007E75DE">
              <w:rPr>
                <w:rFonts w:cs="仿宋" w:hint="eastAsia"/>
                <w:kern w:val="0"/>
                <w:sz w:val="24"/>
                <w:lang w:bidi="ar"/>
              </w:rPr>
              <w:t>pty/pipe/file</w:t>
            </w:r>
            <w:r w:rsidRPr="007E75DE">
              <w:rPr>
                <w:rFonts w:cs="仿宋" w:hint="eastAsia"/>
                <w:kern w:val="0"/>
                <w:sz w:val="24"/>
                <w:lang w:bidi="ar"/>
              </w:rPr>
              <w:t>等设备；支持</w:t>
            </w:r>
            <w:r w:rsidRPr="007E75DE">
              <w:rPr>
                <w:rFonts w:cs="仿宋" w:hint="eastAsia"/>
                <w:kern w:val="0"/>
                <w:sz w:val="24"/>
                <w:lang w:bidi="ar"/>
              </w:rPr>
              <w:t>Virtio</w:t>
            </w:r>
            <w:r w:rsidRPr="007E75DE">
              <w:rPr>
                <w:rFonts w:cs="仿宋" w:hint="eastAsia"/>
                <w:kern w:val="0"/>
                <w:sz w:val="24"/>
                <w:lang w:bidi="ar"/>
              </w:rPr>
              <w:t>协议下的虚拟设备，包括串口、</w:t>
            </w:r>
            <w:r w:rsidRPr="007E75DE">
              <w:rPr>
                <w:rFonts w:cs="仿宋" w:hint="eastAsia"/>
                <w:kern w:val="0"/>
                <w:sz w:val="24"/>
                <w:lang w:bidi="ar"/>
              </w:rPr>
              <w:t>blk</w:t>
            </w:r>
            <w:r w:rsidRPr="007E75DE">
              <w:rPr>
                <w:rFonts w:cs="仿宋" w:hint="eastAsia"/>
                <w:kern w:val="0"/>
                <w:sz w:val="24"/>
                <w:lang w:bidi="ar"/>
              </w:rPr>
              <w:t>驱动硬盘、</w:t>
            </w:r>
            <w:r w:rsidRPr="007E75DE">
              <w:rPr>
                <w:rFonts w:cs="仿宋" w:hint="eastAsia"/>
                <w:kern w:val="0"/>
                <w:sz w:val="24"/>
                <w:lang w:bidi="ar"/>
              </w:rPr>
              <w:t>SCSI</w:t>
            </w:r>
            <w:r w:rsidRPr="007E75DE">
              <w:rPr>
                <w:rFonts w:cs="仿宋" w:hint="eastAsia"/>
                <w:kern w:val="0"/>
                <w:sz w:val="24"/>
                <w:lang w:bidi="ar"/>
              </w:rPr>
              <w:t>驱动硬盘、不同后端控制器类型的</w:t>
            </w:r>
            <w:r w:rsidRPr="007E75DE">
              <w:rPr>
                <w:rFonts w:cs="仿宋" w:hint="eastAsia"/>
                <w:kern w:val="0"/>
                <w:sz w:val="24"/>
                <w:lang w:bidi="ar"/>
              </w:rPr>
              <w:t>Virtio</w:t>
            </w:r>
            <w:r w:rsidRPr="007E75DE">
              <w:rPr>
                <w:rFonts w:cs="仿宋" w:hint="eastAsia"/>
                <w:kern w:val="0"/>
                <w:sz w:val="24"/>
                <w:lang w:bidi="ar"/>
              </w:rPr>
              <w:t>网卡</w:t>
            </w:r>
            <w:r w:rsidRPr="007E75DE">
              <w:rPr>
                <w:rFonts w:cs="仿宋" w:hint="eastAsia"/>
                <w:kern w:val="0"/>
                <w:sz w:val="24"/>
                <w:lang w:bidi="ar"/>
              </w:rPr>
              <w:t>(</w:t>
            </w:r>
            <w:r w:rsidRPr="007E75DE">
              <w:rPr>
                <w:rFonts w:cs="仿宋" w:hint="eastAsia"/>
                <w:kern w:val="0"/>
                <w:sz w:val="24"/>
                <w:lang w:bidi="ar"/>
              </w:rPr>
              <w:t>包括内核态、用户态、</w:t>
            </w:r>
            <w:r w:rsidRPr="007E75DE">
              <w:rPr>
                <w:rFonts w:cs="仿宋" w:hint="eastAsia"/>
                <w:kern w:val="0"/>
                <w:sz w:val="24"/>
                <w:lang w:bidi="ar"/>
              </w:rPr>
              <w:t>qemu)</w:t>
            </w:r>
            <w:r w:rsidRPr="007E75DE">
              <w:rPr>
                <w:rFonts w:cs="仿宋" w:hint="eastAsia"/>
                <w:kern w:val="0"/>
                <w:sz w:val="24"/>
                <w:lang w:bidi="ar"/>
              </w:rPr>
              <w:t>、</w:t>
            </w:r>
            <w:r w:rsidRPr="007E75DE">
              <w:rPr>
                <w:rFonts w:cs="仿宋" w:hint="eastAsia"/>
                <w:kern w:val="0"/>
                <w:sz w:val="24"/>
                <w:lang w:bidi="ar"/>
              </w:rPr>
              <w:t>GPU</w:t>
            </w:r>
            <w:r w:rsidRPr="007E75DE">
              <w:rPr>
                <w:rFonts w:cs="仿宋" w:hint="eastAsia"/>
                <w:kern w:val="0"/>
                <w:sz w:val="24"/>
                <w:lang w:bidi="ar"/>
              </w:rPr>
              <w:t>、</w:t>
            </w:r>
            <w:r w:rsidRPr="007E75DE">
              <w:rPr>
                <w:rFonts w:cs="仿宋" w:hint="eastAsia"/>
                <w:kern w:val="0"/>
                <w:sz w:val="24"/>
                <w:lang w:bidi="ar"/>
              </w:rPr>
              <w:t>vsock</w:t>
            </w:r>
            <w:r w:rsidRPr="007E75DE">
              <w:rPr>
                <w:rFonts w:cs="仿宋" w:hint="eastAsia"/>
                <w:kern w:val="0"/>
                <w:sz w:val="24"/>
                <w:lang w:bidi="ar"/>
              </w:rPr>
              <w:t>设备等；支持硬盘和网卡选择类型</w:t>
            </w:r>
            <w:r w:rsidRPr="007E75DE">
              <w:rPr>
                <w:rFonts w:cs="仿宋" w:hint="eastAsia"/>
                <w:kern w:val="0"/>
                <w:sz w:val="24"/>
                <w:lang w:bidi="ar"/>
              </w:rPr>
              <w:t>VFIO</w:t>
            </w:r>
            <w:r w:rsidRPr="007E75DE">
              <w:rPr>
                <w:rFonts w:cs="仿宋" w:hint="eastAsia"/>
                <w:kern w:val="0"/>
                <w:sz w:val="24"/>
                <w:lang w:bidi="ar"/>
              </w:rPr>
              <w:t>设备；支持虚拟机</w:t>
            </w:r>
            <w:r w:rsidRPr="007E75DE">
              <w:rPr>
                <w:rFonts w:cs="仿宋" w:hint="eastAsia"/>
                <w:kern w:val="0"/>
                <w:sz w:val="24"/>
                <w:lang w:bidi="ar"/>
              </w:rPr>
              <w:t>CPU</w:t>
            </w:r>
            <w:r w:rsidRPr="007E75DE">
              <w:rPr>
                <w:rFonts w:cs="仿宋" w:hint="eastAsia"/>
                <w:kern w:val="0"/>
                <w:sz w:val="24"/>
                <w:lang w:bidi="ar"/>
              </w:rPr>
              <w:t>、内存、网卡、硬盘等离线调整；支持虚拟机网卡、硬盘、</w:t>
            </w:r>
            <w:r w:rsidRPr="007E75DE">
              <w:rPr>
                <w:rFonts w:cs="仿宋" w:hint="eastAsia"/>
                <w:kern w:val="0"/>
                <w:sz w:val="24"/>
                <w:lang w:bidi="ar"/>
              </w:rPr>
              <w:t>USB</w:t>
            </w:r>
            <w:r w:rsidRPr="007E75DE">
              <w:rPr>
                <w:rFonts w:cs="仿宋" w:hint="eastAsia"/>
                <w:kern w:val="0"/>
                <w:sz w:val="24"/>
                <w:lang w:bidi="ar"/>
              </w:rPr>
              <w:t>设备热插拔；支持</w:t>
            </w:r>
            <w:r w:rsidRPr="007E75DE">
              <w:rPr>
                <w:rFonts w:cs="仿宋" w:hint="eastAsia"/>
                <w:kern w:val="0"/>
                <w:sz w:val="24"/>
                <w:lang w:bidi="ar"/>
              </w:rPr>
              <w:t>PCI/PCIE</w:t>
            </w:r>
            <w:r w:rsidRPr="007E75DE">
              <w:rPr>
                <w:rFonts w:cs="仿宋" w:hint="eastAsia"/>
                <w:kern w:val="0"/>
                <w:sz w:val="24"/>
                <w:lang w:bidi="ar"/>
              </w:rPr>
              <w:t>设备直通；支持虚拟机热迁移和加密传输；支持虚拟机远程访问；支持虚拟机</w:t>
            </w:r>
            <w:r w:rsidRPr="007E75DE">
              <w:rPr>
                <w:rFonts w:cs="仿宋" w:hint="eastAsia"/>
                <w:kern w:val="0"/>
                <w:sz w:val="24"/>
                <w:lang w:bidi="ar"/>
              </w:rPr>
              <w:t>CPU</w:t>
            </w:r>
            <w:r w:rsidRPr="007E75DE">
              <w:rPr>
                <w:rFonts w:cs="仿宋" w:hint="eastAsia"/>
                <w:kern w:val="0"/>
                <w:sz w:val="24"/>
                <w:lang w:bidi="ar"/>
              </w:rPr>
              <w:t>和</w:t>
            </w:r>
            <w:r w:rsidRPr="007E75DE">
              <w:rPr>
                <w:rFonts w:cs="仿宋" w:hint="eastAsia"/>
                <w:kern w:val="0"/>
                <w:sz w:val="24"/>
                <w:lang w:bidi="ar"/>
              </w:rPr>
              <w:t>I/O</w:t>
            </w:r>
            <w:r w:rsidRPr="007E75DE">
              <w:rPr>
                <w:rFonts w:cs="仿宋" w:hint="eastAsia"/>
                <w:kern w:val="0"/>
                <w:sz w:val="24"/>
                <w:lang w:bidi="ar"/>
              </w:rPr>
              <w:t>线程绑定</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KVM</w:t>
            </w:r>
            <w:r w:rsidRPr="007E75DE">
              <w:rPr>
                <w:rFonts w:cs="仿宋" w:hint="eastAsia"/>
                <w:kern w:val="0"/>
                <w:sz w:val="24"/>
                <w:lang w:bidi="ar"/>
              </w:rPr>
              <w:t>虚拟机管理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操作系统支持虚拟机对主机的访问控制；虚拟机可以拥有独立的物理资源，且各个虚拟机之间严格隔离；支持大页内存运行虚拟机；支持三种</w:t>
            </w:r>
            <w:r w:rsidRPr="007E75DE">
              <w:rPr>
                <w:rFonts w:cs="仿宋" w:hint="eastAsia"/>
                <w:kern w:val="0"/>
                <w:sz w:val="24"/>
                <w:lang w:bidi="ar"/>
              </w:rPr>
              <w:t>CPU</w:t>
            </w:r>
            <w:r w:rsidRPr="007E75DE">
              <w:rPr>
                <w:rFonts w:cs="仿宋" w:hint="eastAsia"/>
                <w:kern w:val="0"/>
                <w:sz w:val="24"/>
                <w:lang w:bidi="ar"/>
              </w:rPr>
              <w:t>型号模拟模式，包括直通、宿主模型、自定义；支持虚拟机资源调配控制，包括</w:t>
            </w:r>
            <w:r w:rsidRPr="007E75DE">
              <w:rPr>
                <w:rFonts w:cs="仿宋" w:hint="eastAsia"/>
                <w:kern w:val="0"/>
                <w:sz w:val="24"/>
                <w:lang w:bidi="ar"/>
              </w:rPr>
              <w:t>Numa</w:t>
            </w: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、内存、</w:t>
            </w:r>
            <w:r w:rsidRPr="007E75DE">
              <w:rPr>
                <w:rFonts w:cs="仿宋" w:hint="eastAsia"/>
                <w:kern w:val="0"/>
                <w:sz w:val="24"/>
                <w:lang w:bidi="ar"/>
              </w:rPr>
              <w:t>I/O</w:t>
            </w:r>
            <w:r w:rsidRPr="007E75DE">
              <w:rPr>
                <w:rFonts w:cs="仿宋" w:hint="eastAsia"/>
                <w:kern w:val="0"/>
                <w:sz w:val="24"/>
                <w:lang w:bidi="ar"/>
              </w:rPr>
              <w:t>、网卡；支持</w:t>
            </w:r>
            <w:r w:rsidRPr="007E75DE">
              <w:rPr>
                <w:rFonts w:cs="仿宋" w:hint="eastAsia"/>
                <w:kern w:val="0"/>
                <w:sz w:val="24"/>
                <w:lang w:bidi="ar"/>
              </w:rPr>
              <w:t>CPU</w:t>
            </w:r>
            <w:r w:rsidRPr="007E75DE">
              <w:rPr>
                <w:rFonts w:cs="仿宋" w:hint="eastAsia"/>
                <w:kern w:val="0"/>
                <w:sz w:val="24"/>
                <w:lang w:bidi="ar"/>
              </w:rPr>
              <w:t>拓扑模拟和透传</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★容器虚拟化</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OCI</w:t>
            </w:r>
            <w:r w:rsidRPr="007E75DE">
              <w:rPr>
                <w:rFonts w:cs="仿宋" w:hint="eastAsia"/>
                <w:kern w:val="0"/>
                <w:sz w:val="24"/>
                <w:lang w:bidi="ar"/>
              </w:rPr>
              <w:t>；支持进程命名空间隔离技术包括不限于</w:t>
            </w:r>
            <w:r w:rsidRPr="007E75DE">
              <w:rPr>
                <w:rFonts w:cs="仿宋" w:hint="eastAsia"/>
                <w:kern w:val="0"/>
                <w:sz w:val="24"/>
                <w:lang w:bidi="ar"/>
              </w:rPr>
              <w:t>mnt</w:t>
            </w:r>
            <w:r w:rsidRPr="007E75DE">
              <w:rPr>
                <w:rFonts w:cs="仿宋" w:hint="eastAsia"/>
                <w:kern w:val="0"/>
                <w:sz w:val="24"/>
                <w:lang w:bidi="ar"/>
              </w:rPr>
              <w:t>、</w:t>
            </w:r>
            <w:r w:rsidRPr="007E75DE">
              <w:rPr>
                <w:rFonts w:cs="仿宋" w:hint="eastAsia"/>
                <w:kern w:val="0"/>
                <w:sz w:val="24"/>
                <w:lang w:bidi="ar"/>
              </w:rPr>
              <w:t>pid</w:t>
            </w:r>
            <w:r w:rsidRPr="007E75DE">
              <w:rPr>
                <w:rFonts w:cs="仿宋" w:hint="eastAsia"/>
                <w:kern w:val="0"/>
                <w:sz w:val="24"/>
                <w:lang w:bidi="ar"/>
              </w:rPr>
              <w:t>、</w:t>
            </w:r>
            <w:r w:rsidRPr="007E75DE">
              <w:rPr>
                <w:rFonts w:cs="仿宋" w:hint="eastAsia"/>
                <w:kern w:val="0"/>
                <w:sz w:val="24"/>
                <w:lang w:bidi="ar"/>
              </w:rPr>
              <w:t>ipc</w:t>
            </w:r>
            <w:r w:rsidRPr="007E75DE">
              <w:rPr>
                <w:rFonts w:cs="仿宋" w:hint="eastAsia"/>
                <w:kern w:val="0"/>
                <w:sz w:val="24"/>
                <w:lang w:bidi="ar"/>
              </w:rPr>
              <w:t>、</w:t>
            </w:r>
            <w:r w:rsidRPr="007E75DE">
              <w:rPr>
                <w:rFonts w:cs="仿宋" w:hint="eastAsia"/>
                <w:kern w:val="0"/>
                <w:sz w:val="24"/>
                <w:lang w:bidi="ar"/>
              </w:rPr>
              <w:t>uts</w:t>
            </w:r>
            <w:r w:rsidRPr="007E75DE">
              <w:rPr>
                <w:rFonts w:cs="仿宋" w:hint="eastAsia"/>
                <w:kern w:val="0"/>
                <w:sz w:val="24"/>
                <w:lang w:bidi="ar"/>
              </w:rPr>
              <w:t>、</w:t>
            </w:r>
            <w:r w:rsidRPr="007E75DE">
              <w:rPr>
                <w:rFonts w:cs="仿宋" w:hint="eastAsia"/>
                <w:kern w:val="0"/>
                <w:sz w:val="24"/>
                <w:lang w:bidi="ar"/>
              </w:rPr>
              <w:t>user</w:t>
            </w:r>
            <w:r w:rsidRPr="007E75DE">
              <w:rPr>
                <w:rFonts w:cs="仿宋" w:hint="eastAsia"/>
                <w:kern w:val="0"/>
                <w:sz w:val="24"/>
                <w:lang w:bidi="ar"/>
              </w:rPr>
              <w:t>、</w:t>
            </w:r>
            <w:r w:rsidRPr="007E75DE">
              <w:rPr>
                <w:rFonts w:cs="仿宋" w:hint="eastAsia"/>
                <w:kern w:val="0"/>
                <w:sz w:val="24"/>
                <w:lang w:bidi="ar"/>
              </w:rPr>
              <w:t>network</w:t>
            </w:r>
            <w:r w:rsidRPr="007E75DE">
              <w:rPr>
                <w:rFonts w:cs="仿宋" w:hint="eastAsia"/>
                <w:kern w:val="0"/>
                <w:sz w:val="24"/>
                <w:lang w:bidi="ar"/>
              </w:rPr>
              <w:t>等；支持在同</w:t>
            </w:r>
            <w:r w:rsidRPr="007E75DE">
              <w:rPr>
                <w:rFonts w:cs="仿宋" w:hint="eastAsia"/>
                <w:kern w:val="0"/>
                <w:sz w:val="24"/>
                <w:lang w:bidi="ar"/>
              </w:rPr>
              <w:t>CPU</w:t>
            </w:r>
            <w:r w:rsidRPr="007E75DE">
              <w:rPr>
                <w:rFonts w:cs="仿宋" w:hint="eastAsia"/>
                <w:kern w:val="0"/>
                <w:sz w:val="24"/>
                <w:lang w:bidi="ar"/>
              </w:rPr>
              <w:t>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支持面向容器的网络设备资源分配和使用；支持</w:t>
            </w:r>
            <w:r w:rsidRPr="007E75DE">
              <w:rPr>
                <w:rFonts w:cs="仿宋" w:hint="eastAsia"/>
                <w:kern w:val="0"/>
                <w:sz w:val="24"/>
                <w:lang w:bidi="ar"/>
              </w:rPr>
              <w:t>CNI</w:t>
            </w:r>
            <w:r w:rsidRPr="007E75DE">
              <w:rPr>
                <w:rFonts w:cs="仿宋" w:hint="eastAsia"/>
                <w:kern w:val="0"/>
                <w:sz w:val="24"/>
                <w:lang w:bidi="ar"/>
              </w:rPr>
              <w:t>；支持容器获取物理节点资源信息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★容器镜像和存储管理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操作系统支持容器镜像导入、导出；支持容器镜像分层保存、导入</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★容器资源隔离和调配</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操作系统支持容器资源在线调整，包括</w:t>
            </w:r>
            <w:r w:rsidRPr="007E75DE">
              <w:rPr>
                <w:rFonts w:cs="仿宋" w:hint="eastAsia"/>
                <w:kern w:val="0"/>
                <w:sz w:val="24"/>
                <w:lang w:bidi="ar"/>
              </w:rPr>
              <w:t>CPU</w:t>
            </w:r>
            <w:r w:rsidRPr="007E75DE">
              <w:rPr>
                <w:rFonts w:cs="仿宋" w:hint="eastAsia"/>
                <w:kern w:val="0"/>
                <w:sz w:val="24"/>
                <w:lang w:bidi="ar"/>
              </w:rPr>
              <w:t>资源、内存资源、</w:t>
            </w:r>
            <w:r w:rsidRPr="007E75DE">
              <w:rPr>
                <w:rFonts w:cs="仿宋" w:hint="eastAsia"/>
                <w:kern w:val="0"/>
                <w:sz w:val="24"/>
                <w:lang w:bidi="ar"/>
              </w:rPr>
              <w:t>I/O</w:t>
            </w:r>
            <w:r w:rsidRPr="007E75DE">
              <w:rPr>
                <w:rFonts w:cs="仿宋" w:hint="eastAsia"/>
                <w:kern w:val="0"/>
                <w:sz w:val="24"/>
                <w:lang w:bidi="ar"/>
              </w:rPr>
              <w:t>资源等；支持文件配额分配、存储带宽资源使用量监控等机制，实现容器级</w:t>
            </w:r>
            <w:r w:rsidRPr="007E75DE">
              <w:rPr>
                <w:rFonts w:cs="仿宋" w:hint="eastAsia"/>
                <w:kern w:val="0"/>
                <w:sz w:val="24"/>
                <w:lang w:bidi="ar"/>
              </w:rPr>
              <w:t>I/O</w:t>
            </w:r>
            <w:r w:rsidRPr="007E75DE">
              <w:rPr>
                <w:rFonts w:cs="仿宋" w:hint="eastAsia"/>
                <w:kern w:val="0"/>
                <w:sz w:val="24"/>
                <w:lang w:bidi="ar"/>
              </w:rPr>
              <w:t>控制能力；支持面向容器的网络带宽调度策略，实现容器级网络带宽分配、使用量监控等机制；支持面向容器的存储空间使用监控、分配机制；支持容器</w:t>
            </w:r>
            <w:r w:rsidRPr="007E75DE">
              <w:rPr>
                <w:rFonts w:cs="仿宋" w:hint="eastAsia"/>
                <w:kern w:val="0"/>
                <w:sz w:val="24"/>
                <w:lang w:bidi="ar"/>
              </w:rPr>
              <w:t>CPU</w:t>
            </w:r>
            <w:r w:rsidRPr="007E75DE">
              <w:rPr>
                <w:rFonts w:cs="仿宋" w:hint="eastAsia"/>
                <w:kern w:val="0"/>
                <w:sz w:val="24"/>
                <w:lang w:bidi="ar"/>
              </w:rPr>
              <w:t>核独占；支持面向容器的</w:t>
            </w:r>
            <w:r w:rsidRPr="007E75DE">
              <w:rPr>
                <w:rFonts w:cs="仿宋" w:hint="eastAsia"/>
                <w:kern w:val="0"/>
                <w:sz w:val="24"/>
                <w:lang w:bidi="ar"/>
              </w:rPr>
              <w:t>CPU</w:t>
            </w:r>
            <w:r w:rsidRPr="007E75DE">
              <w:rPr>
                <w:rFonts w:cs="仿宋" w:hint="eastAsia"/>
                <w:kern w:val="0"/>
                <w:sz w:val="24"/>
                <w:lang w:bidi="ar"/>
              </w:rPr>
              <w:t>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中文支持</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★字符编码集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操作系统应符合</w:t>
            </w:r>
            <w:r w:rsidRPr="007E75DE">
              <w:rPr>
                <w:rFonts w:cs="仿宋" w:hint="eastAsia"/>
                <w:kern w:val="0"/>
                <w:sz w:val="24"/>
                <w:lang w:bidi="ar"/>
              </w:rPr>
              <w:t>GB18030</w:t>
            </w:r>
            <w:r w:rsidRPr="007E75DE">
              <w:rPr>
                <w:rFonts w:cs="仿宋" w:hint="eastAsia"/>
                <w:kern w:val="0"/>
                <w:sz w:val="24"/>
                <w:lang w:bidi="ar"/>
              </w:rPr>
              <w:t>的要求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★中文帮助文档</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操作系统内置中文帮助文档</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多语言图形界面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操作系统的多文种图形用户界面应支持</w:t>
            </w:r>
            <w:r w:rsidRPr="007E75DE">
              <w:rPr>
                <w:rFonts w:cs="仿宋" w:hint="eastAsia"/>
                <w:kern w:val="0"/>
                <w:sz w:val="24"/>
                <w:lang w:bidi="ar"/>
              </w:rPr>
              <w:t>GB18030</w:t>
            </w:r>
            <w:r w:rsidRPr="007E75DE">
              <w:rPr>
                <w:rFonts w:cs="仿宋" w:hint="eastAsia"/>
                <w:kern w:val="0"/>
                <w:sz w:val="24"/>
                <w:lang w:bidi="ar"/>
              </w:rPr>
              <w:t>规定</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中文图形界面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操作系统支持中文图形操作界面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管理工具</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★系统信息查看工具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操作系统支持查看系统版本、内核版本、内存容量、</w:t>
            </w:r>
            <w:r w:rsidRPr="007E75DE">
              <w:rPr>
                <w:rFonts w:cs="仿宋" w:hint="eastAsia"/>
                <w:kern w:val="0"/>
                <w:sz w:val="24"/>
                <w:lang w:bidi="ar"/>
              </w:rPr>
              <w:t>CPU</w:t>
            </w:r>
            <w:r w:rsidRPr="007E75DE">
              <w:rPr>
                <w:rFonts w:cs="仿宋" w:hint="eastAsia"/>
                <w:kern w:val="0"/>
                <w:sz w:val="24"/>
                <w:lang w:bidi="ar"/>
              </w:rPr>
              <w:t>型号等信息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操作系统支持多网口自动连接、网络地址（常被称为“</w:t>
            </w:r>
            <w:r w:rsidRPr="007E75DE">
              <w:rPr>
                <w:rFonts w:cs="仿宋" w:hint="eastAsia"/>
                <w:kern w:val="0"/>
                <w:sz w:val="24"/>
                <w:lang w:bidi="ar"/>
              </w:rPr>
              <w:t>IP</w:t>
            </w:r>
            <w:r w:rsidRPr="007E75DE">
              <w:rPr>
                <w:rFonts w:cs="仿宋" w:hint="eastAsia"/>
                <w:kern w:val="0"/>
                <w:sz w:val="24"/>
                <w:lang w:bidi="ar"/>
              </w:rPr>
              <w:t>地址”）设置、</w:t>
            </w:r>
            <w:r w:rsidRPr="007E75DE">
              <w:rPr>
                <w:rFonts w:cs="仿宋" w:hint="eastAsia"/>
                <w:kern w:val="0"/>
                <w:sz w:val="24"/>
                <w:lang w:bidi="ar"/>
              </w:rPr>
              <w:t>DNS</w:t>
            </w:r>
            <w:r w:rsidRPr="007E75DE">
              <w:rPr>
                <w:rFonts w:cs="仿宋" w:hint="eastAsia"/>
                <w:kern w:val="0"/>
                <w:sz w:val="24"/>
                <w:lang w:bidi="ar"/>
              </w:rPr>
              <w:t>设置、路由设置；支持多网卡链路聚合，模式类型包括但不仅限于轮询、主备、</w:t>
            </w:r>
            <w:r w:rsidRPr="007E75DE">
              <w:rPr>
                <w:rFonts w:cs="仿宋" w:hint="eastAsia"/>
                <w:kern w:val="0"/>
                <w:sz w:val="24"/>
                <w:lang w:bidi="ar"/>
              </w:rPr>
              <w:t>802.3AD</w:t>
            </w:r>
            <w:r w:rsidRPr="007E75DE">
              <w:rPr>
                <w:rFonts w:cs="仿宋" w:hint="eastAsia"/>
                <w:kern w:val="0"/>
                <w:sz w:val="24"/>
                <w:lang w:bidi="ar"/>
              </w:rPr>
              <w:t>动态链路聚合</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★日期和时间管理工具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操作系统可设置时间同步服务器地址，支持局域网和广域网的同步设置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★日志服务管理工具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操作系统支持收集系统日志</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★帐户管理工具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操作系统支持帐户添加、删除、属性修改等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★用户操作审计工具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操作系统支持用户操作痕迹查询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EXT</w:t>
            </w:r>
            <w:r w:rsidRPr="007E75DE">
              <w:rPr>
                <w:rFonts w:cs="仿宋" w:hint="eastAsia"/>
                <w:kern w:val="0"/>
                <w:sz w:val="24"/>
                <w:lang w:bidi="ar"/>
              </w:rPr>
              <w:t>、</w:t>
            </w:r>
            <w:r w:rsidRPr="007E75DE">
              <w:rPr>
                <w:rFonts w:cs="仿宋" w:hint="eastAsia"/>
                <w:kern w:val="0"/>
                <w:sz w:val="24"/>
                <w:lang w:bidi="ar"/>
              </w:rPr>
              <w:t>XFS</w:t>
            </w:r>
            <w:r w:rsidRPr="007E75DE">
              <w:rPr>
                <w:rFonts w:cs="仿宋" w:hint="eastAsia"/>
                <w:kern w:val="0"/>
                <w:sz w:val="24"/>
                <w:lang w:bidi="ar"/>
              </w:rPr>
              <w:t>、</w:t>
            </w:r>
            <w:r w:rsidRPr="007E75DE">
              <w:rPr>
                <w:rFonts w:cs="仿宋" w:hint="eastAsia"/>
                <w:kern w:val="0"/>
                <w:sz w:val="24"/>
                <w:lang w:bidi="ar"/>
              </w:rPr>
              <w:t>NTFS</w:t>
            </w:r>
            <w:r w:rsidRPr="007E75DE">
              <w:rPr>
                <w:rFonts w:cs="仿宋" w:hint="eastAsia"/>
                <w:kern w:val="0"/>
                <w:sz w:val="24"/>
                <w:lang w:bidi="ar"/>
              </w:rPr>
              <w:t>、</w:t>
            </w:r>
            <w:r w:rsidRPr="007E75DE">
              <w:rPr>
                <w:rFonts w:cs="仿宋" w:hint="eastAsia"/>
                <w:kern w:val="0"/>
                <w:sz w:val="24"/>
                <w:lang w:bidi="ar"/>
              </w:rPr>
              <w:t>FAT</w:t>
            </w:r>
            <w:r w:rsidRPr="007E75DE">
              <w:rPr>
                <w:rFonts w:cs="仿宋" w:hint="eastAsia"/>
                <w:kern w:val="0"/>
                <w:sz w:val="24"/>
                <w:lang w:bidi="ar"/>
              </w:rPr>
              <w:t>、</w:t>
            </w:r>
            <w:r w:rsidRPr="007E75DE">
              <w:rPr>
                <w:rFonts w:cs="仿宋" w:hint="eastAsia"/>
                <w:kern w:val="0"/>
                <w:sz w:val="24"/>
                <w:lang w:bidi="ar"/>
              </w:rPr>
              <w:t>SWAP</w:t>
            </w:r>
            <w:r w:rsidRPr="007E75DE">
              <w:rPr>
                <w:rFonts w:cs="仿宋" w:hint="eastAsia"/>
                <w:kern w:val="0"/>
                <w:sz w:val="24"/>
                <w:lang w:bidi="ar"/>
              </w:rPr>
              <w:t>等多种格式的分区管理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SNMP</w:t>
            </w:r>
            <w:r w:rsidRPr="007E75DE">
              <w:rPr>
                <w:rFonts w:cs="仿宋" w:hint="eastAsia"/>
                <w:kern w:val="0"/>
                <w:sz w:val="24"/>
                <w:lang w:bidi="ar"/>
              </w:rPr>
              <w:t>协议工具包</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SNMP</w:t>
            </w:r>
            <w:r w:rsidRPr="007E75DE">
              <w:rPr>
                <w:rFonts w:cs="仿宋" w:hint="eastAsia"/>
                <w:kern w:val="0"/>
                <w:sz w:val="24"/>
                <w:lang w:bidi="ar"/>
              </w:rPr>
              <w:t>设备和操作信息检索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★文本终端连接工具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操作系统支持多终端协同管理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★服务管理工具集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操作系统支持服务启动与停止，查看服务状态及日志，查询服务启动顺序及依赖关系</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★配置管理工具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操作系统提供配置管理工具，可以简化任务配置及服务管理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★监控管理工具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操作系统支持监控系统资源使用情况，包含</w:t>
            </w:r>
            <w:r w:rsidRPr="007E75DE">
              <w:rPr>
                <w:rFonts w:cs="仿宋" w:hint="eastAsia"/>
                <w:kern w:val="0"/>
                <w:sz w:val="24"/>
                <w:lang w:bidi="ar"/>
              </w:rPr>
              <w:t>CPU</w:t>
            </w:r>
            <w:r w:rsidRPr="007E75DE">
              <w:rPr>
                <w:rFonts w:cs="仿宋" w:hint="eastAsia"/>
                <w:kern w:val="0"/>
                <w:sz w:val="24"/>
                <w:lang w:bidi="ar"/>
              </w:rPr>
              <w:t>、内存、存储</w:t>
            </w:r>
            <w:r w:rsidRPr="007E75DE">
              <w:rPr>
                <w:rFonts w:cs="仿宋" w:hint="eastAsia"/>
                <w:kern w:val="0"/>
                <w:sz w:val="24"/>
                <w:lang w:bidi="ar"/>
              </w:rPr>
              <w:t>I/O</w:t>
            </w:r>
            <w:r w:rsidRPr="007E75DE">
              <w:rPr>
                <w:rFonts w:cs="仿宋" w:hint="eastAsia"/>
                <w:kern w:val="0"/>
                <w:sz w:val="24"/>
                <w:lang w:bidi="ar"/>
              </w:rPr>
              <w:t>、网络</w:t>
            </w:r>
            <w:r w:rsidRPr="007E75DE">
              <w:rPr>
                <w:rFonts w:cs="仿宋" w:hint="eastAsia"/>
                <w:kern w:val="0"/>
                <w:sz w:val="24"/>
                <w:lang w:bidi="ar"/>
              </w:rPr>
              <w:t>I/O</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★守护进程</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操作系统支持按需启动守护进程，用户可自定义设定需求守护的进程，如遇异常可重新加载，实现应用持续运行</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基础组件兼容</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★版本兼容</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操作系统基础运行库或开发环境向后（向下）兼容，即系统版本升级后，能兼容上一版本所运行的软件与设备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操作系统主版本兼容维护时间自发布之日起不低于</w:t>
            </w:r>
            <w:r w:rsidRPr="007E75DE">
              <w:rPr>
                <w:rFonts w:cs="仿宋" w:hint="eastAsia"/>
                <w:kern w:val="0"/>
                <w:sz w:val="24"/>
                <w:lang w:bidi="ar"/>
              </w:rPr>
              <w:t>5</w:t>
            </w:r>
            <w:r w:rsidRPr="007E75DE">
              <w:rPr>
                <w:rFonts w:cs="仿宋" w:hint="eastAsia"/>
                <w:kern w:val="0"/>
                <w:sz w:val="24"/>
                <w:lang w:bidi="ar"/>
              </w:rPr>
              <w:t>年，包括但不限于安全修复、功能升级、新硬件支持等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兼容方式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操作系统支持以增量升级包的方式实现版本更新</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运行环境</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★文件系统层次结构</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供应商应给出长期兼容支持的文件系统层次结构</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★运行库</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供应商应给出长期兼容支持的运行库</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★命令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供应商应给出长期兼容支持的常用命令</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软件包格式</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软件包格式转换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RPM</w:t>
            </w:r>
            <w:r w:rsidRPr="007E75DE">
              <w:rPr>
                <w:rFonts w:cs="仿宋" w:hint="eastAsia"/>
                <w:kern w:val="0"/>
                <w:sz w:val="24"/>
                <w:lang w:bidi="ar"/>
              </w:rPr>
              <w:t>或</w:t>
            </w:r>
            <w:r w:rsidRPr="007E75DE">
              <w:rPr>
                <w:rFonts w:cs="仿宋" w:hint="eastAsia"/>
                <w:kern w:val="0"/>
                <w:sz w:val="24"/>
                <w:lang w:bidi="ar"/>
              </w:rPr>
              <w:t>DEB</w:t>
            </w:r>
            <w:r w:rsidRPr="007E75DE">
              <w:rPr>
                <w:rFonts w:cs="仿宋" w:hint="eastAsia"/>
                <w:kern w:val="0"/>
                <w:sz w:val="24"/>
                <w:lang w:bidi="ar"/>
              </w:rPr>
              <w:t>格式的软件包，当系统不支持</w:t>
            </w:r>
            <w:r w:rsidRPr="007E75DE">
              <w:rPr>
                <w:rFonts w:cs="仿宋" w:hint="eastAsia"/>
                <w:kern w:val="0"/>
                <w:sz w:val="24"/>
                <w:lang w:bidi="ar"/>
              </w:rPr>
              <w:t>RPM</w:t>
            </w:r>
            <w:r w:rsidRPr="007E75DE">
              <w:rPr>
                <w:rFonts w:cs="仿宋" w:hint="eastAsia"/>
                <w:kern w:val="0"/>
                <w:sz w:val="24"/>
                <w:lang w:bidi="ar"/>
              </w:rPr>
              <w:t>或</w:t>
            </w:r>
            <w:r w:rsidRPr="007E75DE">
              <w:rPr>
                <w:rFonts w:cs="仿宋" w:hint="eastAsia"/>
                <w:kern w:val="0"/>
                <w:sz w:val="24"/>
                <w:lang w:bidi="ar"/>
              </w:rPr>
              <w:t>DEB</w:t>
            </w:r>
            <w:r w:rsidRPr="007E75DE">
              <w:rPr>
                <w:rFonts w:cs="仿宋" w:hint="eastAsia"/>
                <w:kern w:val="0"/>
                <w:sz w:val="24"/>
                <w:lang w:bidi="ar"/>
              </w:rPr>
              <w:t>格式的软件包时，提供工具对软件包格式进行转换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软件兼容</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★集群软件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供应商提供兼容的集群软件清单，且至少兼容一款产品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★虚拟化云平台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供应商提供兼容的虚拟化平台软件清单，且至少兼容三款产品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★容器云</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供应商提供兼容的容器云软件清单，且至少兼容三款产品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供应商提供兼容的存储软件清单，且至少兼容一款产品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★数据库管理系统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供应商提供兼容的数据库软件清单，且至少兼容三款产品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★中间件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供应商提供兼容的中间件软件清单，且至少兼容三款产品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★运维平台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供应商提供兼容的运维平台软件清单，且至少兼容一款产品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★备份软件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供应商提供兼容的备份恢复软件清单，且至少兼容一款产品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★大数据平台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供应商提供兼容的大数据平台软件清单，且至少兼容一款产品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★终端防护及杀毒</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供应商提供兼容的终端防护及杀毒软件清单，且至少兼容一款产品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★网络防护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供应商提供兼容的网络防护软件清单，且至少兼容一款产品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★身份认证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供应商提供兼容的身份认证软件清单，且至少兼容一款产品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硬件兼容</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★服务器整机</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供应商提供兼容的服务器整机品牌及型号清单，且至少兼容一款产品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AI</w:t>
            </w:r>
            <w:r w:rsidRPr="007E75DE">
              <w:rPr>
                <w:rFonts w:cs="仿宋" w:hint="eastAsia"/>
                <w:kern w:val="0"/>
                <w:sz w:val="24"/>
                <w:lang w:bidi="ar"/>
              </w:rPr>
              <w:t>服务器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w:t>
            </w:r>
            <w:r w:rsidRPr="007E75DE">
              <w:rPr>
                <w:rFonts w:cs="仿宋" w:hint="eastAsia"/>
                <w:kern w:val="0"/>
                <w:sz w:val="24"/>
                <w:lang w:bidi="ar"/>
              </w:rPr>
              <w:t>AI</w:t>
            </w:r>
            <w:r w:rsidRPr="007E75DE">
              <w:rPr>
                <w:rFonts w:cs="仿宋" w:hint="eastAsia"/>
                <w:kern w:val="0"/>
                <w:sz w:val="24"/>
                <w:lang w:bidi="ar"/>
              </w:rPr>
              <w:t>服务器整机品牌及型号清单，且至少兼容一款产品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供应商提供兼容的存储服务器整机品牌及型号清单，且至少兼容一款产品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★部件兼容</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供应商提供兼容的系统总线、</w:t>
            </w:r>
            <w:r w:rsidRPr="007E75DE">
              <w:rPr>
                <w:rFonts w:cs="仿宋" w:hint="eastAsia"/>
                <w:kern w:val="0"/>
                <w:sz w:val="24"/>
                <w:lang w:bidi="ar"/>
              </w:rPr>
              <w:t>HBA</w:t>
            </w:r>
            <w:r w:rsidRPr="007E75DE">
              <w:rPr>
                <w:rFonts w:cs="仿宋" w:hint="eastAsia"/>
                <w:kern w:val="0"/>
                <w:sz w:val="24"/>
                <w:lang w:bidi="ar"/>
              </w:rPr>
              <w:t>卡、</w:t>
            </w:r>
            <w:r w:rsidRPr="007E75DE">
              <w:rPr>
                <w:rFonts w:cs="仿宋" w:hint="eastAsia"/>
                <w:kern w:val="0"/>
                <w:sz w:val="24"/>
                <w:lang w:bidi="ar"/>
              </w:rPr>
              <w:t>RAID</w:t>
            </w:r>
            <w:r w:rsidRPr="007E75DE">
              <w:rPr>
                <w:rFonts w:cs="仿宋" w:hint="eastAsia"/>
                <w:kern w:val="0"/>
                <w:sz w:val="24"/>
                <w:lang w:bidi="ar"/>
              </w:rPr>
              <w:t>卡、网卡、光纤卡、</w:t>
            </w:r>
            <w:r w:rsidRPr="007E75DE">
              <w:rPr>
                <w:rFonts w:cs="仿宋" w:hint="eastAsia"/>
                <w:kern w:val="0"/>
                <w:sz w:val="24"/>
                <w:lang w:bidi="ar"/>
              </w:rPr>
              <w:t>AI</w:t>
            </w:r>
            <w:r w:rsidRPr="007E75DE">
              <w:rPr>
                <w:rFonts w:cs="仿宋" w:hint="eastAsia"/>
                <w:kern w:val="0"/>
                <w:sz w:val="24"/>
                <w:lang w:bidi="ar"/>
              </w:rPr>
              <w:t>加速卡、</w:t>
            </w:r>
            <w:r w:rsidRPr="007E75DE">
              <w:rPr>
                <w:rFonts w:cs="仿宋" w:hint="eastAsia"/>
                <w:kern w:val="0"/>
                <w:sz w:val="24"/>
                <w:lang w:bidi="ar"/>
              </w:rPr>
              <w:t>GPU</w:t>
            </w:r>
            <w:r w:rsidRPr="007E75DE">
              <w:rPr>
                <w:rFonts w:cs="仿宋" w:hint="eastAsia"/>
                <w:kern w:val="0"/>
                <w:sz w:val="24"/>
                <w:lang w:bidi="ar"/>
              </w:rPr>
              <w:t>、</w:t>
            </w:r>
            <w:r w:rsidRPr="007E75DE">
              <w:rPr>
                <w:rFonts w:cs="仿宋" w:hint="eastAsia"/>
                <w:kern w:val="0"/>
                <w:sz w:val="24"/>
                <w:lang w:bidi="ar"/>
              </w:rPr>
              <w:t>NPU</w:t>
            </w:r>
            <w:r w:rsidRPr="007E75DE">
              <w:rPr>
                <w:rFonts w:cs="仿宋" w:hint="eastAsia"/>
                <w:kern w:val="0"/>
                <w:sz w:val="24"/>
                <w:lang w:bidi="ar"/>
              </w:rPr>
              <w:t>等品牌及型号清单</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稳定性</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★操作系统连续运行</w:t>
            </w:r>
            <w:r w:rsidRPr="007E75DE">
              <w:rPr>
                <w:rFonts w:cs="仿宋" w:hint="eastAsia"/>
                <w:kern w:val="0"/>
                <w:sz w:val="24"/>
                <w:lang w:bidi="ar"/>
              </w:rPr>
              <w:t>168</w:t>
            </w:r>
            <w:r w:rsidRPr="007E75DE">
              <w:rPr>
                <w:rFonts w:cs="仿宋" w:hint="eastAsia"/>
                <w:kern w:val="0"/>
                <w:sz w:val="24"/>
                <w:lang w:bidi="ar"/>
              </w:rPr>
              <w:t>小时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操作系统高负载下连续常态运行</w:t>
            </w:r>
            <w:r w:rsidRPr="007E75DE">
              <w:rPr>
                <w:rFonts w:cs="仿宋" w:hint="eastAsia"/>
                <w:kern w:val="0"/>
                <w:sz w:val="24"/>
                <w:lang w:bidi="ar"/>
              </w:rPr>
              <w:t>168</w:t>
            </w:r>
            <w:r w:rsidRPr="007E75DE">
              <w:rPr>
                <w:rFonts w:cs="仿宋" w:hint="eastAsia"/>
                <w:kern w:val="0"/>
                <w:sz w:val="24"/>
                <w:lang w:bidi="ar"/>
              </w:rPr>
              <w:t>小时无故障</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备份还原</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★备份还原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操作系统提供备份还原功能，支持生成系统状态快照及恢复系统状态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内存纠错</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★内存纠错</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DDR3</w:t>
            </w:r>
            <w:r w:rsidRPr="007E75DE">
              <w:rPr>
                <w:rFonts w:cs="仿宋" w:hint="eastAsia"/>
                <w:kern w:val="0"/>
                <w:sz w:val="24"/>
                <w:lang w:bidi="ar"/>
              </w:rPr>
              <w:t>、</w:t>
            </w:r>
            <w:r w:rsidRPr="007E75DE">
              <w:rPr>
                <w:rFonts w:cs="仿宋" w:hint="eastAsia"/>
                <w:kern w:val="0"/>
                <w:sz w:val="24"/>
                <w:lang w:bidi="ar"/>
              </w:rPr>
              <w:t>DDR4</w:t>
            </w:r>
            <w:r w:rsidRPr="007E75DE">
              <w:rPr>
                <w:rFonts w:cs="仿宋" w:hint="eastAsia"/>
                <w:kern w:val="0"/>
                <w:sz w:val="24"/>
                <w:lang w:bidi="ar"/>
              </w:rPr>
              <w:t>等内存上的</w:t>
            </w:r>
            <w:r w:rsidRPr="007E75DE">
              <w:rPr>
                <w:rFonts w:cs="仿宋" w:hint="eastAsia"/>
                <w:kern w:val="0"/>
                <w:sz w:val="24"/>
                <w:lang w:bidi="ar"/>
              </w:rPr>
              <w:t>ECC</w:t>
            </w:r>
            <w:r w:rsidRPr="007E75DE">
              <w:rPr>
                <w:rFonts w:cs="仿宋" w:hint="eastAsia"/>
                <w:kern w:val="0"/>
                <w:sz w:val="24"/>
                <w:lang w:bidi="ar"/>
              </w:rPr>
              <w:t>查错、纠错</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热插拔</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热插拔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硬件支持时，操作系统支持</w:t>
            </w:r>
            <w:r w:rsidRPr="007E75DE">
              <w:rPr>
                <w:rFonts w:cs="仿宋" w:hint="eastAsia"/>
                <w:kern w:val="0"/>
                <w:sz w:val="24"/>
                <w:lang w:bidi="ar"/>
              </w:rPr>
              <w:t>CPU</w:t>
            </w:r>
            <w:r w:rsidRPr="007E75DE">
              <w:rPr>
                <w:rFonts w:cs="仿宋" w:hint="eastAsia"/>
                <w:kern w:val="0"/>
                <w:sz w:val="24"/>
                <w:lang w:bidi="ar"/>
              </w:rPr>
              <w:t>热插拔</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内存热插拔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硬件支持时，操作系统支持内存热插拔</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★硬盘热插拔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硬件支持时，操作系统支持硬盘热插拔</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维护工具</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★远程维护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操作系统提供远程控制管理工具，支持</w:t>
            </w:r>
            <w:r w:rsidRPr="007E75DE">
              <w:rPr>
                <w:rFonts w:cs="仿宋" w:hint="eastAsia"/>
                <w:kern w:val="0"/>
                <w:sz w:val="24"/>
                <w:lang w:bidi="ar"/>
              </w:rPr>
              <w:t>RDP</w:t>
            </w:r>
            <w:r w:rsidRPr="007E75DE">
              <w:rPr>
                <w:rFonts w:cs="仿宋" w:hint="eastAsia"/>
                <w:kern w:val="0"/>
                <w:sz w:val="24"/>
                <w:lang w:bidi="ar"/>
              </w:rPr>
              <w:t>、</w:t>
            </w:r>
            <w:r w:rsidRPr="007E75DE">
              <w:rPr>
                <w:rFonts w:cs="仿宋" w:hint="eastAsia"/>
                <w:kern w:val="0"/>
                <w:sz w:val="24"/>
                <w:lang w:bidi="ar"/>
              </w:rPr>
              <w:t>SSH</w:t>
            </w:r>
            <w:r w:rsidRPr="007E75DE">
              <w:rPr>
                <w:rFonts w:cs="仿宋" w:hint="eastAsia"/>
                <w:kern w:val="0"/>
                <w:sz w:val="24"/>
                <w:lang w:bidi="ar"/>
              </w:rPr>
              <w:t>、</w:t>
            </w:r>
            <w:r w:rsidRPr="007E75DE">
              <w:rPr>
                <w:rFonts w:cs="仿宋" w:hint="eastAsia"/>
                <w:kern w:val="0"/>
                <w:sz w:val="24"/>
                <w:lang w:bidi="ar"/>
              </w:rPr>
              <w:t>SPICE</w:t>
            </w:r>
            <w:r w:rsidRPr="007E75DE">
              <w:rPr>
                <w:rFonts w:cs="仿宋" w:hint="eastAsia"/>
                <w:kern w:val="0"/>
                <w:sz w:val="24"/>
                <w:lang w:bidi="ar"/>
              </w:rPr>
              <w:t>、</w:t>
            </w:r>
            <w:r w:rsidRPr="007E75DE">
              <w:rPr>
                <w:rFonts w:cs="仿宋" w:hint="eastAsia"/>
                <w:kern w:val="0"/>
                <w:sz w:val="24"/>
                <w:lang w:bidi="ar"/>
              </w:rPr>
              <w:t>VNC</w:t>
            </w:r>
            <w:r w:rsidRPr="007E75DE">
              <w:rPr>
                <w:rFonts w:cs="仿宋" w:hint="eastAsia"/>
                <w:kern w:val="0"/>
                <w:sz w:val="24"/>
                <w:lang w:bidi="ar"/>
              </w:rPr>
              <w:t>等协议，方便用户进行文本或图形化形式的远程连接及维护</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★文件完整检查</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操作系统提供文件系统检查工具，对文件系统完整性进行检测和修复</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★内核分析</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操作系统提供内核性能分析工具，提供性能分析框架，支持对内核函数层面进行分析；提供内核探测工具，支持对内核及用户态程序动态追踪</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IO</w:t>
            </w:r>
            <w:r w:rsidRPr="007E75DE">
              <w:rPr>
                <w:rFonts w:cs="仿宋" w:hint="eastAsia"/>
                <w:kern w:val="0"/>
                <w:sz w:val="24"/>
                <w:lang w:bidi="ar"/>
              </w:rPr>
              <w:t>诊断工具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w:t>
            </w:r>
            <w:r w:rsidRPr="007E75DE">
              <w:rPr>
                <w:rFonts w:cs="仿宋" w:hint="eastAsia"/>
                <w:kern w:val="0"/>
                <w:sz w:val="24"/>
                <w:lang w:bidi="ar"/>
              </w:rPr>
              <w:t>IO</w:t>
            </w:r>
            <w:r w:rsidRPr="007E75DE">
              <w:rPr>
                <w:rFonts w:cs="仿宋" w:hint="eastAsia"/>
                <w:kern w:val="0"/>
                <w:sz w:val="24"/>
                <w:lang w:bidi="ar"/>
              </w:rPr>
              <w:t>诊断工具，具有系统调用追踪（记录系统内核中各种系统调用的信息</w:t>
            </w:r>
            <w:r w:rsidRPr="007E75DE">
              <w:rPr>
                <w:rFonts w:cs="仿宋" w:hint="eastAsia"/>
                <w:kern w:val="0"/>
                <w:sz w:val="24"/>
                <w:lang w:bidi="ar"/>
              </w:rPr>
              <w:t>,</w:t>
            </w:r>
            <w:r w:rsidRPr="007E75DE">
              <w:rPr>
                <w:rFonts w:cs="仿宋" w:hint="eastAsia"/>
                <w:kern w:val="0"/>
                <w:sz w:val="24"/>
                <w:lang w:bidi="ar"/>
              </w:rPr>
              <w:t>包括调用者、参数、返回值等）、</w:t>
            </w:r>
            <w:r w:rsidRPr="007E75DE">
              <w:rPr>
                <w:rFonts w:cs="仿宋" w:hint="eastAsia"/>
                <w:kern w:val="0"/>
                <w:sz w:val="24"/>
                <w:lang w:bidi="ar"/>
              </w:rPr>
              <w:t>IO</w:t>
            </w:r>
            <w:r w:rsidRPr="007E75DE">
              <w:rPr>
                <w:rFonts w:cs="仿宋" w:hint="eastAsia"/>
                <w:kern w:val="0"/>
                <w:sz w:val="24"/>
                <w:lang w:bidi="ar"/>
              </w:rPr>
              <w:t>性能分析（收集</w:t>
            </w:r>
            <w:r w:rsidRPr="007E75DE">
              <w:rPr>
                <w:rFonts w:cs="仿宋" w:hint="eastAsia"/>
                <w:kern w:val="0"/>
                <w:sz w:val="24"/>
                <w:lang w:bidi="ar"/>
              </w:rPr>
              <w:t>iops</w:t>
            </w:r>
            <w:r w:rsidRPr="007E75DE">
              <w:rPr>
                <w:rFonts w:cs="仿宋" w:hint="eastAsia"/>
                <w:kern w:val="0"/>
                <w:sz w:val="24"/>
                <w:lang w:bidi="ar"/>
              </w:rPr>
              <w:t>、延迟、吞吐量等</w:t>
            </w:r>
            <w:r w:rsidRPr="007E75DE">
              <w:rPr>
                <w:rFonts w:cs="仿宋" w:hint="eastAsia"/>
                <w:kern w:val="0"/>
                <w:sz w:val="24"/>
                <w:lang w:bidi="ar"/>
              </w:rPr>
              <w:t>I/O</w:t>
            </w:r>
            <w:r w:rsidRPr="007E75DE">
              <w:rPr>
                <w:rFonts w:cs="仿宋" w:hint="eastAsia"/>
                <w:kern w:val="0"/>
                <w:sz w:val="24"/>
                <w:lang w:bidi="ar"/>
              </w:rPr>
              <w:t>相关的统计数据）等功能，便于快速定位</w:t>
            </w:r>
            <w:r w:rsidRPr="007E75DE">
              <w:rPr>
                <w:rFonts w:cs="仿宋" w:hint="eastAsia"/>
                <w:kern w:val="0"/>
                <w:sz w:val="24"/>
                <w:lang w:bidi="ar"/>
              </w:rPr>
              <w:t>IO</w:t>
            </w:r>
            <w:r w:rsidRPr="007E75DE">
              <w:rPr>
                <w:rFonts w:cs="仿宋" w:hint="eastAsia"/>
                <w:kern w:val="0"/>
                <w:sz w:val="24"/>
                <w:lang w:bidi="ar"/>
              </w:rPr>
              <w:t>问题；提供网络诊断工具，具有内核网络协议栈延时统计、故障诊断、异常检测等功能；提供网络延时探测工具，具有探测网络链路中各节点的时延信息功能，便于快速确定问题边界</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noWrap/>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场景调优工具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操作系统提供自研场景调优工具，通过执行一条命令，收集服务器的全量性能数据，包含</w:t>
            </w:r>
            <w:r w:rsidRPr="007E75DE">
              <w:rPr>
                <w:rStyle w:val="font61"/>
                <w:rFonts w:cs="仿宋" w:hint="eastAsia"/>
                <w:color w:val="auto"/>
                <w:lang w:bidi="ar"/>
              </w:rPr>
              <w:t>CPU</w:t>
            </w:r>
            <w:r w:rsidRPr="007E75DE">
              <w:rPr>
                <w:rFonts w:cs="仿宋" w:hint="eastAsia"/>
                <w:kern w:val="0"/>
                <w:sz w:val="24"/>
                <w:lang w:bidi="ar"/>
              </w:rPr>
              <w:t>、内存、网络、</w:t>
            </w:r>
            <w:r w:rsidRPr="007E75DE">
              <w:rPr>
                <w:rStyle w:val="font61"/>
                <w:rFonts w:cs="仿宋" w:hint="eastAsia"/>
                <w:color w:val="auto"/>
                <w:lang w:bidi="ar"/>
              </w:rPr>
              <w:t>IO</w:t>
            </w:r>
            <w:r w:rsidRPr="007E75DE">
              <w:rPr>
                <w:rFonts w:cs="仿宋" w:hint="eastAsia"/>
                <w:kern w:val="0"/>
                <w:sz w:val="24"/>
                <w:lang w:bidi="ar"/>
              </w:rPr>
              <w:t>、系统配置详细数据，并形成可视化数据报告，用于分析系统性能指标，自动定位系统瓶颈及提供可视化的调优指导，引导客户实施优化，提升场景应用性能；支持智能调优，通过</w:t>
            </w:r>
            <w:r w:rsidRPr="007E75DE">
              <w:rPr>
                <w:rStyle w:val="font61"/>
                <w:rFonts w:cs="仿宋" w:hint="eastAsia"/>
                <w:color w:val="auto"/>
                <w:lang w:bidi="ar"/>
              </w:rPr>
              <w:t>AI</w:t>
            </w:r>
            <w:r w:rsidRPr="007E75DE">
              <w:rPr>
                <w:rFonts w:cs="仿宋" w:hint="eastAsia"/>
                <w:kern w:val="0"/>
                <w:sz w:val="24"/>
                <w:lang w:bidi="ar"/>
              </w:rPr>
              <w:t>迭代运算得出最佳配置参数组合，提升客户场景应用性能；支持冷热火焰图</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noWrap/>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应用性能监控工具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操作系统提供自研应用性能监控工具，支持监控应用性能指标、系统资源（</w:t>
            </w:r>
            <w:r w:rsidRPr="007E75DE">
              <w:rPr>
                <w:rStyle w:val="font61"/>
                <w:rFonts w:cs="仿宋" w:hint="eastAsia"/>
                <w:color w:val="auto"/>
                <w:lang w:bidi="ar"/>
              </w:rPr>
              <w:t>CPU</w:t>
            </w:r>
            <w:r w:rsidRPr="007E75DE">
              <w:rPr>
                <w:rFonts w:cs="仿宋" w:hint="eastAsia"/>
                <w:kern w:val="0"/>
                <w:sz w:val="24"/>
                <w:lang w:bidi="ar"/>
              </w:rPr>
              <w:t>、内存）、进程（进程状态、进程数和僵尸进程）、网络（网卡带宽、网卡使用率）、磁盘（磁盘分区使用、</w:t>
            </w:r>
            <w:r w:rsidRPr="007E75DE">
              <w:rPr>
                <w:rStyle w:val="font61"/>
                <w:rFonts w:cs="仿宋" w:hint="eastAsia"/>
                <w:color w:val="auto"/>
                <w:lang w:bidi="ar"/>
              </w:rPr>
              <w:t>inode</w:t>
            </w:r>
            <w:r w:rsidRPr="007E75DE">
              <w:rPr>
                <w:rFonts w:cs="仿宋" w:hint="eastAsia"/>
                <w:kern w:val="0"/>
                <w:sz w:val="24"/>
                <w:lang w:bidi="ar"/>
              </w:rPr>
              <w:t>使用和磁盘时延）。支持应用和系统监控联动功能，当监控到应用性能指标异常时，同步实时获取系统监控信息，综合两部分内容，形成最终监控结果，帮助用户判断及分析应用性能问题</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★日志记录与存储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★日志处理与分析</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操作系统提供系统错误问题回溯分析工具，对系统崩溃问题及错误问题进行回溯；支持日志切分、一键收集、转储、同步机制</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脆弱性管理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★脆弱性管理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w:t>
            </w:r>
            <w:r w:rsidRPr="007E75DE">
              <w:rPr>
                <w:rFonts w:cs="仿宋" w:hint="eastAsia"/>
                <w:kern w:val="0"/>
                <w:sz w:val="24"/>
                <w:lang w:bidi="ar"/>
              </w:rPr>
              <w:t>CPU</w:t>
            </w:r>
            <w:r w:rsidRPr="007E75DE">
              <w:rPr>
                <w:rFonts w:cs="仿宋" w:hint="eastAsia"/>
                <w:kern w:val="0"/>
                <w:sz w:val="24"/>
                <w:lang w:bidi="ar"/>
              </w:rPr>
              <w:t>、内存及</w:t>
            </w:r>
            <w:r w:rsidRPr="007E75DE">
              <w:rPr>
                <w:rFonts w:cs="仿宋" w:hint="eastAsia"/>
                <w:kern w:val="0"/>
                <w:sz w:val="24"/>
                <w:lang w:bidi="ar"/>
              </w:rPr>
              <w:t>PCIe</w:t>
            </w:r>
            <w:r w:rsidRPr="007E75DE">
              <w:rPr>
                <w:rFonts w:cs="仿宋" w:hint="eastAsia"/>
                <w:kern w:val="0"/>
                <w:sz w:val="24"/>
                <w:lang w:bidi="ar"/>
              </w:rPr>
              <w:t>设备等硬件的故障；支持诊断</w:t>
            </w:r>
            <w:r w:rsidRPr="007E75DE">
              <w:rPr>
                <w:rFonts w:cs="仿宋" w:hint="eastAsia"/>
                <w:kern w:val="0"/>
                <w:sz w:val="24"/>
                <w:lang w:bidi="ar"/>
              </w:rPr>
              <w:t>/</w:t>
            </w:r>
            <w:r w:rsidRPr="007E75DE">
              <w:rPr>
                <w:rFonts w:cs="仿宋" w:hint="eastAsia"/>
                <w:kern w:val="0"/>
                <w:sz w:val="24"/>
                <w:lang w:bidi="ar"/>
              </w:rPr>
              <w:t>响应组件动态加载机制；提供或支持第三方远程诊断框架及调测工具集，实现远程诊断及调试断点功能；支持物理机、虚拟机中操作系统的故障恢复</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热补丁</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★热补丁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系统升级</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★升级内容</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操作系统支持系统增量升级功能，对系统部件、安全补丁等升级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★升级方式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操作系统支持在线升级和离线升级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★数据保护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操作系统升级不得修改破坏用户数据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操作系统升级不得影响原有软硬件兼容性，如有影响应显示的提示告知用户</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★回退</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操作系统提供升级回退机制，能卸载已升级的软件包，恢复系统原有状态，如升级为不可回退，则系统升级前以显式的提示告知用户</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交付方式</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★交付方式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供应商提供光盘、</w:t>
            </w:r>
            <w:r w:rsidRPr="007E75DE">
              <w:rPr>
                <w:rFonts w:cs="仿宋" w:hint="eastAsia"/>
                <w:kern w:val="0"/>
                <w:sz w:val="24"/>
                <w:lang w:bidi="ar"/>
              </w:rPr>
              <w:t>USB</w:t>
            </w:r>
            <w:r w:rsidRPr="007E75DE">
              <w:rPr>
                <w:rFonts w:cs="仿宋" w:hint="eastAsia"/>
                <w:kern w:val="0"/>
                <w:sz w:val="24"/>
                <w:lang w:bidi="ar"/>
              </w:rPr>
              <w:t>闪存盘、镜像文件（下载）等交付方式</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服务周期</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★产品维护周期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产品自发布之日起至产品停止功能升级（包含不限于新特性、新硬件支持、问题修复、安全补丁等）之日止≥</w:t>
            </w:r>
            <w:r w:rsidRPr="007E75DE">
              <w:rPr>
                <w:rFonts w:cs="仿宋" w:hint="eastAsia"/>
                <w:kern w:val="0"/>
                <w:sz w:val="24"/>
                <w:lang w:bidi="ar"/>
              </w:rPr>
              <w:t>5</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★产品延伸服务周期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产品停止功能升级之日起至产品停止功能维护（包括问题修复、安全补丁等）之日止≥</w:t>
            </w:r>
            <w:r w:rsidRPr="007E75DE">
              <w:rPr>
                <w:rFonts w:cs="仿宋" w:hint="eastAsia"/>
                <w:kern w:val="0"/>
                <w:sz w:val="24"/>
                <w:lang w:bidi="ar"/>
              </w:rPr>
              <w:t>5</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★产品延伸安全服务周期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3</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★售后服务最小保障期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8</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售后服务</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★原厂服务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服务由操作系统厂商的正式员工提供，不由代理商提供</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★服务热线电话</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操作系统厂商为最终用户提供工作日每日不少于</w:t>
            </w:r>
            <w:r w:rsidRPr="007E75DE">
              <w:rPr>
                <w:rFonts w:cs="仿宋" w:hint="eastAsia"/>
                <w:kern w:val="0"/>
                <w:sz w:val="24"/>
                <w:lang w:bidi="ar"/>
              </w:rPr>
              <w:t>8h</w:t>
            </w:r>
            <w:r w:rsidRPr="007E75DE">
              <w:rPr>
                <w:rFonts w:cs="仿宋" w:hint="eastAsia"/>
                <w:kern w:val="0"/>
                <w:sz w:val="24"/>
                <w:lang w:bidi="ar"/>
              </w:rPr>
              <w:t>（覆盖一般工作时间，具体时间由企业标准给出）中文技术服务热线</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★技术服务标准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操作系统厂商提供工作日每日不少于</w:t>
            </w:r>
            <w:r w:rsidRPr="007E75DE">
              <w:rPr>
                <w:rFonts w:cs="仿宋" w:hint="eastAsia"/>
                <w:kern w:val="0"/>
                <w:sz w:val="24"/>
                <w:lang w:bidi="ar"/>
              </w:rPr>
              <w:t>8h</w:t>
            </w:r>
            <w:r w:rsidRPr="007E75DE">
              <w:rPr>
                <w:rFonts w:cs="仿宋" w:hint="eastAsia"/>
                <w:kern w:val="0"/>
                <w:sz w:val="24"/>
                <w:lang w:bidi="ar"/>
              </w:rPr>
              <w:t>技术支持服务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★本地服务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操作系统厂商在本地应有不少于</w:t>
            </w:r>
            <w:r w:rsidRPr="007E75DE">
              <w:rPr>
                <w:rFonts w:cs="仿宋" w:hint="eastAsia"/>
                <w:kern w:val="0"/>
                <w:sz w:val="24"/>
                <w:lang w:bidi="ar"/>
              </w:rPr>
              <w:t>12</w:t>
            </w:r>
            <w:r w:rsidRPr="007E75DE">
              <w:rPr>
                <w:rFonts w:cs="仿宋" w:hint="eastAsia"/>
                <w:kern w:val="0"/>
                <w:sz w:val="24"/>
                <w:lang w:bidi="ar"/>
              </w:rPr>
              <w:t>人的技术服务团队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★技术服务时效</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操作系统厂商满足同城</w:t>
            </w:r>
            <w:r w:rsidRPr="007E75DE">
              <w:rPr>
                <w:rFonts w:cs="仿宋" w:hint="eastAsia"/>
                <w:kern w:val="0"/>
                <w:sz w:val="24"/>
                <w:lang w:bidi="ar"/>
              </w:rPr>
              <w:t>4h</w:t>
            </w:r>
            <w:r w:rsidRPr="007E75DE">
              <w:rPr>
                <w:rFonts w:cs="仿宋" w:hint="eastAsia"/>
                <w:kern w:val="0"/>
                <w:sz w:val="24"/>
                <w:lang w:bidi="ar"/>
              </w:rPr>
              <w:t>、异地</w:t>
            </w:r>
            <w:r w:rsidRPr="007E75DE">
              <w:rPr>
                <w:rFonts w:cs="仿宋" w:hint="eastAsia"/>
                <w:kern w:val="0"/>
                <w:sz w:val="24"/>
                <w:lang w:bidi="ar"/>
              </w:rPr>
              <w:t>12h</w:t>
            </w:r>
            <w:r w:rsidRPr="007E75DE">
              <w:rPr>
                <w:rFonts w:cs="仿宋" w:hint="eastAsia"/>
                <w:kern w:val="0"/>
                <w:sz w:val="24"/>
                <w:lang w:bidi="ar"/>
              </w:rPr>
              <w:t>响要求，两个工作日解决问题，对于未能解决的问题和故障提供可行的升级方案</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★技术服务保障</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发生非人为因素故障，在七日内由操作系统厂商原厂人员免费对产品进行补充或更换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现场交付与安装调试</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★现场安装调试</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操作系统厂商提供产品安装与现场调试，并提供安装与调试所需的工具和设备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★配套资料</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交付产品时操作系统厂商提供配套的技术资料，包括但不限于系统说明文件、用户手册（用户安装、操作、维护、故障排除）等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系统更换</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★系统更换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服务期内，操作系统厂商支持版本免费更换（注：更换后不延长服务期）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厂商能力要求</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★服务团队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操作系统厂商建立全国技术服务体系和服务团队，为客户提供专业的原厂中文服务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供应保障要求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数据安全保障</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★数据收集安全保障</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除用户授权采集的信息外不采集其他数据，相关信息采集无安全风险，相关数据存储在大陆境内</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供应保障要求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★数据供给安全保障</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涉及数据下载的线上服务物理服务器不出境，包括代码仓库、系统补丁、安全补丁、服务网站等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供应保障要求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代码无风险</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★代码无风险</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操作系统厂商提供源代码，源代码可供第三方机构审查，开源许可合规，代码知识产权无风险，无恶意安全漏洞或后门，代码可追溯、可重构</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操作系统应当符合安全可靠测评要求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密码算法支持</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★密码算法实现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GM/T0002</w:t>
            </w:r>
            <w:r w:rsidRPr="007E75DE">
              <w:rPr>
                <w:rFonts w:cs="仿宋" w:hint="eastAsia"/>
                <w:kern w:val="0"/>
                <w:sz w:val="24"/>
                <w:lang w:bidi="ar"/>
              </w:rPr>
              <w:t>、</w:t>
            </w:r>
            <w:r w:rsidRPr="007E75DE">
              <w:rPr>
                <w:rFonts w:cs="仿宋" w:hint="eastAsia"/>
                <w:kern w:val="0"/>
                <w:sz w:val="24"/>
                <w:lang w:bidi="ar"/>
              </w:rPr>
              <w:t>GM/T0003</w:t>
            </w:r>
            <w:r w:rsidRPr="007E75DE">
              <w:rPr>
                <w:rFonts w:cs="仿宋" w:hint="eastAsia"/>
                <w:kern w:val="0"/>
                <w:sz w:val="24"/>
                <w:lang w:bidi="ar"/>
              </w:rPr>
              <w:t>和</w:t>
            </w:r>
            <w:r w:rsidRPr="007E75DE">
              <w:rPr>
                <w:rFonts w:cs="仿宋" w:hint="eastAsia"/>
                <w:kern w:val="0"/>
                <w:sz w:val="24"/>
                <w:lang w:bidi="ar"/>
              </w:rPr>
              <w:t>GM/T0004</w:t>
            </w:r>
            <w:r w:rsidRPr="007E75DE">
              <w:rPr>
                <w:rFonts w:cs="仿宋" w:hint="eastAsia"/>
                <w:kern w:val="0"/>
                <w:sz w:val="24"/>
                <w:lang w:bidi="ar"/>
              </w:rPr>
              <w:t>规定的密码算法运算</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★随机数生成</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操作系统随机数质量符合</w:t>
            </w:r>
            <w:r w:rsidRPr="007E75DE">
              <w:rPr>
                <w:rFonts w:cs="仿宋" w:hint="eastAsia"/>
                <w:kern w:val="0"/>
                <w:sz w:val="24"/>
                <w:lang w:bidi="ar"/>
              </w:rPr>
              <w:t>GM/T0005</w:t>
            </w:r>
            <w:r w:rsidRPr="007E75DE">
              <w:rPr>
                <w:rFonts w:cs="仿宋" w:hint="eastAsia"/>
                <w:kern w:val="0"/>
                <w:sz w:val="24"/>
                <w:lang w:bidi="ar"/>
              </w:rPr>
              <w:t>《随机性检测规范》或</w:t>
            </w:r>
            <w:r w:rsidRPr="007E75DE">
              <w:rPr>
                <w:rFonts w:cs="仿宋" w:hint="eastAsia"/>
                <w:kern w:val="0"/>
                <w:sz w:val="24"/>
                <w:lang w:bidi="ar"/>
              </w:rPr>
              <w:t>GB/T32915</w:t>
            </w:r>
            <w:r w:rsidRPr="007E75DE">
              <w:rPr>
                <w:rFonts w:cs="仿宋" w:hint="eastAsia"/>
                <w:kern w:val="0"/>
                <w:sz w:val="24"/>
                <w:lang w:bidi="ar"/>
              </w:rPr>
              <w:t>《信息安全技术二元序列随机性检测方法》</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★内置数字证书</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操作系统内置国家电子认证根</w:t>
            </w:r>
            <w:r w:rsidRPr="007E75DE">
              <w:rPr>
                <w:rFonts w:cs="仿宋" w:hint="eastAsia"/>
                <w:kern w:val="0"/>
                <w:sz w:val="24"/>
                <w:lang w:bidi="ar"/>
              </w:rPr>
              <w:t>CA</w:t>
            </w:r>
            <w:r w:rsidRPr="007E75DE">
              <w:rPr>
                <w:rFonts w:cs="仿宋" w:hint="eastAsia"/>
                <w:kern w:val="0"/>
                <w:sz w:val="24"/>
                <w:lang w:bidi="ar"/>
              </w:rPr>
              <w:t>的根证书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★密码协议实现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操作系统支持符合</w:t>
            </w:r>
            <w:r w:rsidRPr="007E75DE">
              <w:rPr>
                <w:rFonts w:cs="仿宋" w:hint="eastAsia"/>
                <w:kern w:val="0"/>
                <w:sz w:val="24"/>
                <w:lang w:bidi="ar"/>
              </w:rPr>
              <w:t>GB/T38636</w:t>
            </w:r>
            <w:r w:rsidRPr="007E75DE">
              <w:rPr>
                <w:rFonts w:cs="仿宋" w:hint="eastAsia"/>
                <w:kern w:val="0"/>
                <w:sz w:val="24"/>
                <w:lang w:bidi="ar"/>
              </w:rPr>
              <w:t>—</w:t>
            </w:r>
            <w:r w:rsidRPr="007E75DE">
              <w:rPr>
                <w:rFonts w:cs="仿宋" w:hint="eastAsia"/>
                <w:kern w:val="0"/>
                <w:sz w:val="24"/>
                <w:lang w:bidi="ar"/>
              </w:rPr>
              <w:t>2020</w:t>
            </w:r>
            <w:r w:rsidRPr="007E75DE">
              <w:rPr>
                <w:rFonts w:cs="仿宋" w:hint="eastAsia"/>
                <w:kern w:val="0"/>
                <w:sz w:val="24"/>
                <w:lang w:bidi="ar"/>
              </w:rPr>
              <w:t>的</w:t>
            </w:r>
            <w:r w:rsidRPr="007E75DE">
              <w:rPr>
                <w:rFonts w:cs="仿宋" w:hint="eastAsia"/>
                <w:kern w:val="0"/>
                <w:sz w:val="24"/>
                <w:lang w:bidi="ar"/>
              </w:rPr>
              <w:t>TLCP</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★防火墙</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操作系统提供防火墙配置管理工具，支持基于协议、网络地址、端口的访问控制规则配置，规则修改后立即生效；支持关闭指定服务和端口，包括但不限于关闭远程访问、共享访问等；支持防止</w:t>
            </w:r>
            <w:r w:rsidRPr="007E75DE">
              <w:rPr>
                <w:rFonts w:cs="仿宋" w:hint="eastAsia"/>
                <w:kern w:val="0"/>
                <w:sz w:val="24"/>
                <w:lang w:bidi="ar"/>
              </w:rPr>
              <w:t>ARP</w:t>
            </w:r>
            <w:r w:rsidRPr="007E75DE">
              <w:rPr>
                <w:rFonts w:cs="仿宋" w:hint="eastAsia"/>
                <w:kern w:val="0"/>
                <w:sz w:val="24"/>
                <w:lang w:bidi="ar"/>
              </w:rPr>
              <w:t>欺骗攻击</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★安全框架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操作系统提供统一访问控制安全框架</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安全架构</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双体系架构的同品牌自研可信执行环境与通用计算环境，支持可信度量、可信启动、白名单策略、可信根、资源隔离和交互机制、数据安全访问等功能的完整可信信任链。支持图形化界面的监测、设置和度量报告</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静态度量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操作系统支持基于硬件可信根</w:t>
            </w:r>
            <w:r w:rsidRPr="007E75DE">
              <w:rPr>
                <w:rFonts w:cs="仿宋" w:hint="eastAsia"/>
                <w:kern w:val="0"/>
                <w:sz w:val="24"/>
                <w:lang w:bidi="ar"/>
              </w:rPr>
              <w:t>:TCM1.0</w:t>
            </w:r>
            <w:r w:rsidRPr="007E75DE">
              <w:rPr>
                <w:rFonts w:cs="仿宋" w:hint="eastAsia"/>
                <w:kern w:val="0"/>
                <w:sz w:val="24"/>
                <w:lang w:bidi="ar"/>
              </w:rPr>
              <w:t>、</w:t>
            </w:r>
            <w:r w:rsidRPr="007E75DE">
              <w:rPr>
                <w:rFonts w:cs="仿宋" w:hint="eastAsia"/>
                <w:kern w:val="0"/>
                <w:sz w:val="24"/>
                <w:lang w:bidi="ar"/>
              </w:rPr>
              <w:t>TCM2.0</w:t>
            </w:r>
            <w:r w:rsidRPr="007E75DE">
              <w:rPr>
                <w:rFonts w:cs="仿宋" w:hint="eastAsia"/>
                <w:kern w:val="0"/>
                <w:sz w:val="24"/>
                <w:lang w:bidi="ar"/>
              </w:rPr>
              <w:t>、</w:t>
            </w:r>
            <w:r w:rsidRPr="007E75DE">
              <w:rPr>
                <w:rFonts w:cs="仿宋" w:hint="eastAsia"/>
                <w:kern w:val="0"/>
                <w:sz w:val="24"/>
                <w:lang w:bidi="ar"/>
              </w:rPr>
              <w:t>TPM2.0</w:t>
            </w:r>
            <w:r w:rsidRPr="007E75DE">
              <w:rPr>
                <w:rFonts w:cs="仿宋" w:hint="eastAsia"/>
                <w:kern w:val="0"/>
                <w:sz w:val="24"/>
                <w:lang w:bidi="ar"/>
              </w:rPr>
              <w:t>的静态度量</w:t>
            </w:r>
            <w:r w:rsidRPr="007E75DE">
              <w:rPr>
                <w:rFonts w:cs="仿宋" w:hint="eastAsia"/>
                <w:kern w:val="0"/>
                <w:sz w:val="24"/>
                <w:lang w:bidi="ar"/>
              </w:rPr>
              <w:t>PCR</w:t>
            </w:r>
            <w:r w:rsidRPr="007E75DE">
              <w:rPr>
                <w:rFonts w:cs="仿宋" w:hint="eastAsia"/>
                <w:kern w:val="0"/>
                <w:sz w:val="24"/>
                <w:lang w:bidi="ar"/>
              </w:rPr>
              <w:t>扩展功能。（全架构</w:t>
            </w:r>
            <w:r w:rsidRPr="007E75DE">
              <w:rPr>
                <w:rFonts w:cs="仿宋" w:hint="eastAsia"/>
                <w:kern w:val="0"/>
                <w:sz w:val="24"/>
                <w:lang w:bidi="ar"/>
              </w:rPr>
              <w:t>(X86</w:t>
            </w:r>
            <w:r w:rsidRPr="007E75DE">
              <w:rPr>
                <w:rFonts w:cs="仿宋" w:hint="eastAsia"/>
                <w:kern w:val="0"/>
                <w:sz w:val="24"/>
                <w:lang w:bidi="ar"/>
              </w:rPr>
              <w:t>、</w:t>
            </w:r>
            <w:r w:rsidRPr="007E75DE">
              <w:rPr>
                <w:rFonts w:cs="仿宋" w:hint="eastAsia"/>
                <w:kern w:val="0"/>
                <w:sz w:val="24"/>
                <w:lang w:bidi="ar"/>
              </w:rPr>
              <w:t>ARM</w:t>
            </w:r>
            <w:r w:rsidRPr="007E75DE">
              <w:rPr>
                <w:rFonts w:cs="仿宋" w:hint="eastAsia"/>
                <w:kern w:val="0"/>
                <w:sz w:val="24"/>
                <w:lang w:bidi="ar"/>
              </w:rPr>
              <w:t>、龙芯</w:t>
            </w:r>
            <w:r w:rsidRPr="007E75DE">
              <w:rPr>
                <w:rFonts w:cs="仿宋" w:hint="eastAsia"/>
                <w:kern w:val="0"/>
                <w:sz w:val="24"/>
                <w:lang w:bidi="ar"/>
              </w:rPr>
              <w:t>)</w:t>
            </w:r>
            <w:r w:rsidRPr="007E75DE">
              <w:rPr>
                <w:rFonts w:cs="仿宋" w:hint="eastAsia"/>
                <w:kern w:val="0"/>
                <w:sz w:val="24"/>
                <w:lang w:bidi="ar"/>
              </w:rPr>
              <w:t>支持基于硬件可信根</w:t>
            </w:r>
            <w:r w:rsidRPr="007E75DE">
              <w:rPr>
                <w:rFonts w:cs="仿宋" w:hint="eastAsia"/>
                <w:kern w:val="0"/>
                <w:sz w:val="24"/>
                <w:lang w:bidi="ar"/>
              </w:rPr>
              <w:t>TPM2.0</w:t>
            </w:r>
            <w:r w:rsidRPr="007E75DE">
              <w:rPr>
                <w:rFonts w:cs="仿宋" w:hint="eastAsia"/>
                <w:kern w:val="0"/>
                <w:sz w:val="24"/>
                <w:lang w:bidi="ar"/>
              </w:rPr>
              <w:t>的静态度量</w:t>
            </w:r>
            <w:r w:rsidRPr="007E75DE">
              <w:rPr>
                <w:rFonts w:cs="仿宋" w:hint="eastAsia"/>
                <w:kern w:val="0"/>
                <w:sz w:val="24"/>
                <w:lang w:bidi="ar"/>
              </w:rPr>
              <w:t>PCR</w:t>
            </w:r>
            <w:r w:rsidRPr="007E75DE">
              <w:rPr>
                <w:rFonts w:cs="仿宋" w:hint="eastAsia"/>
                <w:kern w:val="0"/>
                <w:sz w:val="24"/>
                <w:lang w:bidi="ar"/>
              </w:rPr>
              <w:t>扩展功能</w:t>
            </w:r>
            <w:r w:rsidRPr="007E75DE">
              <w:rPr>
                <w:rFonts w:cs="仿宋" w:hint="eastAsia"/>
                <w:kern w:val="0"/>
                <w:sz w:val="24"/>
                <w:lang w:bidi="ar"/>
              </w:rPr>
              <w:t>:S5000c</w:t>
            </w:r>
            <w:r w:rsidRPr="007E75DE">
              <w:rPr>
                <w:rFonts w:cs="仿宋" w:hint="eastAsia"/>
                <w:kern w:val="0"/>
                <w:sz w:val="24"/>
                <w:lang w:bidi="ar"/>
              </w:rPr>
              <w:t>支持基于硬件可信根</w:t>
            </w:r>
            <w:r w:rsidRPr="007E75DE">
              <w:rPr>
                <w:rFonts w:cs="仿宋" w:hint="eastAsia"/>
                <w:kern w:val="0"/>
                <w:sz w:val="24"/>
                <w:lang w:bidi="ar"/>
              </w:rPr>
              <w:t>TCM1.0</w:t>
            </w:r>
            <w:r w:rsidRPr="007E75DE">
              <w:rPr>
                <w:rFonts w:cs="仿宋" w:hint="eastAsia"/>
                <w:kern w:val="0"/>
                <w:sz w:val="24"/>
                <w:lang w:bidi="ar"/>
              </w:rPr>
              <w:t>及</w:t>
            </w:r>
            <w:r w:rsidRPr="007E75DE">
              <w:rPr>
                <w:rFonts w:cs="仿宋" w:hint="eastAsia"/>
                <w:kern w:val="0"/>
                <w:sz w:val="24"/>
                <w:lang w:bidi="ar"/>
              </w:rPr>
              <w:t>TCM2.0</w:t>
            </w:r>
            <w:r w:rsidRPr="007E75DE">
              <w:rPr>
                <w:rFonts w:cs="仿宋" w:hint="eastAsia"/>
                <w:kern w:val="0"/>
                <w:sz w:val="24"/>
                <w:lang w:bidi="ar"/>
              </w:rPr>
              <w:t>的静态度量</w:t>
            </w:r>
            <w:r w:rsidRPr="007E75DE">
              <w:rPr>
                <w:rFonts w:cs="仿宋" w:hint="eastAsia"/>
                <w:kern w:val="0"/>
                <w:sz w:val="24"/>
                <w:lang w:bidi="ar"/>
              </w:rPr>
              <w:t>PCR</w:t>
            </w:r>
            <w:r w:rsidRPr="007E75DE">
              <w:rPr>
                <w:rFonts w:cs="仿宋" w:hint="eastAsia"/>
                <w:kern w:val="0"/>
                <w:sz w:val="24"/>
                <w:lang w:bidi="ar"/>
              </w:rPr>
              <w:t>扩展功能）</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动态度量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动态完整性度量特性通过在程序运行时对内存中的关键数据（如代码段）进行度量，并将度量结果和基准值进行对比，确定内存数据是否被篡改，从而检测攻击行为，并采取应对措施；支持度量用户态进程、内核模块、内核内存代码段数据，系统调用表、中断向量表；支持将度量结果扩展至</w:t>
            </w:r>
            <w:r w:rsidRPr="007E75DE">
              <w:rPr>
                <w:rFonts w:cs="仿宋" w:hint="eastAsia"/>
                <w:kern w:val="0"/>
                <w:sz w:val="24"/>
                <w:lang w:bidi="ar"/>
              </w:rPr>
              <w:t>TPM2.0/TCM1.0/TCM2.0</w:t>
            </w:r>
            <w:r w:rsidRPr="007E75DE">
              <w:rPr>
                <w:rFonts w:cs="仿宋" w:hint="eastAsia"/>
                <w:kern w:val="0"/>
                <w:sz w:val="24"/>
                <w:lang w:bidi="ar"/>
              </w:rPr>
              <w:t>芯片</w:t>
            </w:r>
            <w:r w:rsidRPr="007E75DE">
              <w:rPr>
                <w:rFonts w:cs="仿宋" w:hint="eastAsia"/>
                <w:kern w:val="0"/>
                <w:sz w:val="24"/>
                <w:lang w:bidi="ar"/>
              </w:rPr>
              <w:t>PCR</w:t>
            </w:r>
            <w:r w:rsidRPr="007E75DE">
              <w:rPr>
                <w:rFonts w:cs="仿宋" w:hint="eastAsia"/>
                <w:kern w:val="0"/>
                <w:sz w:val="24"/>
                <w:lang w:bidi="ar"/>
              </w:rPr>
              <w:t>寄存器；支持配置度量策略；支持国密</w:t>
            </w:r>
            <w:r w:rsidRPr="007E75DE">
              <w:rPr>
                <w:rFonts w:cs="仿宋" w:hint="eastAsia"/>
                <w:kern w:val="0"/>
                <w:sz w:val="24"/>
                <w:lang w:bidi="ar"/>
              </w:rPr>
              <w:t>SM3</w:t>
            </w:r>
            <w:r w:rsidRPr="007E75DE">
              <w:rPr>
                <w:rFonts w:cs="仿宋" w:hint="eastAsia"/>
                <w:kern w:val="0"/>
                <w:sz w:val="24"/>
                <w:lang w:bidi="ar"/>
              </w:rPr>
              <w:t>度量算法</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安全加固</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操作系统提供安全加固包括安全服务、内核参数、安全网络、系统命令、系统审计、系统设置、潜在危险等</w:t>
            </w:r>
            <w:r w:rsidRPr="007E75DE">
              <w:rPr>
                <w:rFonts w:cs="仿宋" w:hint="eastAsia"/>
                <w:kern w:val="0"/>
                <w:sz w:val="24"/>
                <w:lang w:bidi="ar"/>
              </w:rPr>
              <w:t>16</w:t>
            </w:r>
            <w:r w:rsidRPr="007E75DE">
              <w:rPr>
                <w:rFonts w:cs="仿宋" w:hint="eastAsia"/>
                <w:kern w:val="0"/>
                <w:sz w:val="24"/>
                <w:lang w:bidi="ar"/>
              </w:rPr>
              <w:t>类检查项，提供等保三级、安全默认模板；提供自定义模板，用户可针对</w:t>
            </w:r>
            <w:r w:rsidRPr="007E75DE">
              <w:rPr>
                <w:rFonts w:cs="仿宋" w:hint="eastAsia"/>
                <w:kern w:val="0"/>
                <w:sz w:val="24"/>
                <w:lang w:bidi="ar"/>
              </w:rPr>
              <w:t>139</w:t>
            </w:r>
            <w:r w:rsidRPr="007E75DE">
              <w:rPr>
                <w:rFonts w:cs="仿宋" w:hint="eastAsia"/>
                <w:kern w:val="0"/>
                <w:sz w:val="24"/>
                <w:lang w:bidi="ar"/>
              </w:rPr>
              <w:t>个加固项快速细粒度的自定义并加固，用户也可以根据大类（</w:t>
            </w:r>
            <w:r w:rsidRPr="007E75DE">
              <w:rPr>
                <w:rFonts w:cs="仿宋" w:hint="eastAsia"/>
                <w:kern w:val="0"/>
                <w:sz w:val="24"/>
                <w:lang w:bidi="ar"/>
              </w:rPr>
              <w:t>16</w:t>
            </w:r>
            <w:r w:rsidRPr="007E75DE">
              <w:rPr>
                <w:rFonts w:cs="仿宋" w:hint="eastAsia"/>
                <w:kern w:val="0"/>
                <w:sz w:val="24"/>
                <w:lang w:bidi="ar"/>
              </w:rPr>
              <w:t>个大类）进行粗粒度的自定义和加固。提供简单易用的图形和命令行交互式工具，方便用户进行操作。并能进行加固还原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身份鉴别</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★身份鉴别服务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用户标识使用帐户名和帐户</w:t>
            </w:r>
            <w:r w:rsidRPr="007E75DE">
              <w:rPr>
                <w:rFonts w:cs="仿宋" w:hint="eastAsia"/>
                <w:kern w:val="0"/>
                <w:sz w:val="24"/>
                <w:lang w:bidi="ar"/>
              </w:rPr>
              <w:t>ID</w:t>
            </w:r>
            <w:r w:rsidRPr="007E75DE">
              <w:rPr>
                <w:rFonts w:cs="仿宋" w:hint="eastAsia"/>
                <w:kern w:val="0"/>
                <w:sz w:val="24"/>
                <w:lang w:bidi="ar"/>
              </w:rPr>
              <w:t>，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w:t>
            </w:r>
            <w:r w:rsidRPr="007E75DE">
              <w:rPr>
                <w:rFonts w:cs="仿宋" w:hint="eastAsia"/>
                <w:kern w:val="0"/>
                <w:sz w:val="24"/>
                <w:lang w:bidi="ar"/>
              </w:rPr>
              <w:t>root</w:t>
            </w:r>
            <w:r w:rsidRPr="007E75DE">
              <w:rPr>
                <w:rFonts w:cs="仿宋" w:hint="eastAsia"/>
                <w:kern w:val="0"/>
                <w:sz w:val="24"/>
                <w:lang w:bidi="ar"/>
              </w:rPr>
              <w:t>）远程登录设置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访问控制</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★自主访问控制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★强制访问控制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操作系统支持对应用程序的访问控制与资源限制，包括对文件、网络等客体的访问控制；支持应用安装控制、应用执行控制</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执行控制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操作系统提供应用程序的控制功能，可对全系统中的二进制执行程序、动态库进行执行控制，可以对</w:t>
            </w:r>
            <w:r w:rsidRPr="007E75DE">
              <w:rPr>
                <w:rFonts w:cs="仿宋" w:hint="eastAsia"/>
                <w:kern w:val="0"/>
                <w:sz w:val="24"/>
                <w:lang w:bidi="ar"/>
              </w:rPr>
              <w:t>bash</w:t>
            </w:r>
            <w:r w:rsidRPr="007E75DE">
              <w:rPr>
                <w:rFonts w:cs="仿宋" w:hint="eastAsia"/>
                <w:kern w:val="0"/>
                <w:sz w:val="24"/>
                <w:lang w:bidi="ar"/>
              </w:rPr>
              <w:t>、</w:t>
            </w:r>
            <w:r w:rsidRPr="007E75DE">
              <w:rPr>
                <w:rFonts w:cs="仿宋" w:hint="eastAsia"/>
                <w:kern w:val="0"/>
                <w:sz w:val="24"/>
                <w:lang w:bidi="ar"/>
              </w:rPr>
              <w:t>dash</w:t>
            </w:r>
            <w:r w:rsidRPr="007E75DE">
              <w:rPr>
                <w:rFonts w:cs="仿宋" w:hint="eastAsia"/>
                <w:kern w:val="0"/>
                <w:sz w:val="24"/>
                <w:lang w:bidi="ar"/>
              </w:rPr>
              <w:t>、</w:t>
            </w:r>
            <w:r w:rsidRPr="007E75DE">
              <w:rPr>
                <w:rFonts w:cs="仿宋" w:hint="eastAsia"/>
                <w:kern w:val="0"/>
                <w:sz w:val="24"/>
                <w:lang w:bidi="ar"/>
              </w:rPr>
              <w:t>python</w:t>
            </w:r>
            <w:r w:rsidRPr="007E75DE">
              <w:rPr>
                <w:rFonts w:cs="仿宋" w:hint="eastAsia"/>
                <w:kern w:val="0"/>
                <w:sz w:val="24"/>
                <w:lang w:bidi="ar"/>
              </w:rPr>
              <w:t>、</w:t>
            </w:r>
            <w:r w:rsidRPr="007E75DE">
              <w:rPr>
                <w:rFonts w:cs="仿宋" w:hint="eastAsia"/>
                <w:kern w:val="0"/>
                <w:sz w:val="24"/>
                <w:lang w:bidi="ar"/>
              </w:rPr>
              <w:t>perl</w:t>
            </w:r>
            <w:r w:rsidRPr="007E75DE">
              <w:rPr>
                <w:rFonts w:cs="仿宋" w:hint="eastAsia"/>
                <w:kern w:val="0"/>
                <w:sz w:val="24"/>
                <w:lang w:bidi="ar"/>
              </w:rPr>
              <w:t>等脚本的执行进行管控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★安全审计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180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操作系统支持漏洞编号，每个漏洞独立编号，可直接使用</w:t>
            </w:r>
            <w:r w:rsidRPr="007E75DE">
              <w:rPr>
                <w:rFonts w:cs="仿宋" w:hint="eastAsia"/>
                <w:kern w:val="0"/>
                <w:sz w:val="24"/>
                <w:lang w:bidi="ar"/>
              </w:rPr>
              <w:t>NVDB</w:t>
            </w:r>
            <w:r w:rsidRPr="007E75DE">
              <w:rPr>
                <w:rFonts w:cs="仿宋" w:hint="eastAsia"/>
                <w:kern w:val="0"/>
                <w:sz w:val="24"/>
                <w:lang w:bidi="ar"/>
              </w:rPr>
              <w:t>、</w:t>
            </w:r>
            <w:r w:rsidRPr="007E75DE">
              <w:rPr>
                <w:rFonts w:cs="仿宋" w:hint="eastAsia"/>
                <w:kern w:val="0"/>
                <w:sz w:val="24"/>
                <w:lang w:bidi="ar"/>
              </w:rPr>
              <w:t>CNVD</w:t>
            </w:r>
            <w:r w:rsidRPr="007E75DE">
              <w:rPr>
                <w:rFonts w:cs="仿宋" w:hint="eastAsia"/>
                <w:kern w:val="0"/>
                <w:sz w:val="24"/>
                <w:lang w:bidi="ar"/>
              </w:rPr>
              <w:t>或</w:t>
            </w:r>
            <w:r w:rsidRPr="007E75DE">
              <w:rPr>
                <w:rFonts w:cs="仿宋" w:hint="eastAsia"/>
                <w:kern w:val="0"/>
                <w:sz w:val="24"/>
                <w:lang w:bidi="ar"/>
              </w:rPr>
              <w:t>CVE</w:t>
            </w:r>
            <w:r w:rsidRPr="007E75DE">
              <w:rPr>
                <w:rFonts w:cs="仿宋" w:hint="eastAsia"/>
                <w:kern w:val="0"/>
                <w:sz w:val="24"/>
                <w:lang w:bidi="ar"/>
              </w:rPr>
              <w:t>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637BF2" w:rsidRPr="007E75DE" w:rsidRDefault="00035993" w:rsidP="00865DF4">
      <w:pPr>
        <w:spacing w:line="360" w:lineRule="auto"/>
        <w:ind w:firstLineChars="200" w:firstLine="446"/>
        <w:outlineLvl w:val="0"/>
        <w:rPr>
          <w:sz w:val="24"/>
        </w:rPr>
      </w:pPr>
      <w:r w:rsidRPr="007E75DE">
        <w:rPr>
          <w:rFonts w:hint="eastAsia"/>
          <w:sz w:val="24"/>
        </w:rPr>
        <w:t>数据库</w:t>
      </w:r>
    </w:p>
    <w:tbl>
      <w:tblPr>
        <w:tblW w:w="8749" w:type="dxa"/>
        <w:jc w:val="center"/>
        <w:tblLook w:val="04A0" w:firstRow="1" w:lastRow="0" w:firstColumn="1" w:lastColumn="0" w:noHBand="0" w:noVBand="1"/>
      </w:tblPr>
      <w:tblGrid>
        <w:gridCol w:w="710"/>
        <w:gridCol w:w="1210"/>
        <w:gridCol w:w="1134"/>
        <w:gridCol w:w="1134"/>
        <w:gridCol w:w="4561"/>
      </w:tblGrid>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序号</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一级指标</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二级指标</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指标要求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安装与升级</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★数据库安装</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支持命令行或图形化的安装；</w:t>
            </w:r>
            <w:r w:rsidRPr="007E75DE">
              <w:rPr>
                <w:rFonts w:cs="仿宋" w:hint="eastAsia"/>
                <w:kern w:val="0"/>
                <w:sz w:val="24"/>
                <w:lang w:bidi="ar"/>
              </w:rPr>
              <w:t xml:space="preserve"> b) </w:t>
            </w:r>
            <w:r w:rsidRPr="007E75DE">
              <w:rPr>
                <w:rFonts w:cs="仿宋" w:hint="eastAsia"/>
                <w:kern w:val="0"/>
                <w:sz w:val="24"/>
                <w:lang w:bidi="ar"/>
              </w:rPr>
              <w:t>支持命令行或图形化的可配置安装能力；</w:t>
            </w:r>
            <w:r w:rsidRPr="007E75DE">
              <w:rPr>
                <w:rFonts w:cs="仿宋" w:hint="eastAsia"/>
                <w:kern w:val="0"/>
                <w:sz w:val="24"/>
                <w:lang w:bidi="ar"/>
              </w:rPr>
              <w:t xml:space="preserve"> c) </w:t>
            </w:r>
            <w:r w:rsidRPr="007E75DE">
              <w:rPr>
                <w:rFonts w:cs="仿宋" w:hint="eastAsia"/>
                <w:kern w:val="0"/>
                <w:sz w:val="24"/>
                <w:lang w:bidi="ar"/>
              </w:rPr>
              <w:t>依据安装环境提供相应的初始化参数配置值；</w:t>
            </w:r>
            <w:r w:rsidRPr="007E75DE">
              <w:rPr>
                <w:rFonts w:cs="仿宋" w:hint="eastAsia"/>
                <w:kern w:val="0"/>
                <w:sz w:val="24"/>
                <w:lang w:bidi="ar"/>
              </w:rPr>
              <w:t xml:space="preserve"> d) </w:t>
            </w:r>
            <w:r w:rsidRPr="007E75DE">
              <w:rPr>
                <w:rFonts w:cs="仿宋" w:hint="eastAsia"/>
                <w:kern w:val="0"/>
                <w:sz w:val="24"/>
                <w:lang w:bidi="ar"/>
              </w:rPr>
              <w:t>提供图形化软件组件管理向导工具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★数据库重启</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支持命令行或图形化的方式关闭和启动服务；</w:t>
            </w:r>
            <w:r w:rsidRPr="007E75DE">
              <w:rPr>
                <w:rFonts w:cs="仿宋" w:hint="eastAsia"/>
                <w:kern w:val="0"/>
                <w:sz w:val="24"/>
                <w:lang w:bidi="ar"/>
              </w:rPr>
              <w:t xml:space="preserve"> b) </w:t>
            </w:r>
            <w:r w:rsidRPr="007E75DE">
              <w:rPr>
                <w:rFonts w:cs="仿宋" w:hint="eastAsia"/>
                <w:kern w:val="0"/>
                <w:sz w:val="24"/>
                <w:lang w:bidi="ar"/>
              </w:rPr>
              <w:t>关闭服务后，再启动服务，服务正常</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★安装配置日志</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提供软件安装的日志记录功能；</w:t>
            </w:r>
            <w:r w:rsidRPr="007E75DE">
              <w:rPr>
                <w:rFonts w:cs="仿宋" w:hint="eastAsia"/>
                <w:kern w:val="0"/>
                <w:sz w:val="24"/>
                <w:lang w:bidi="ar"/>
              </w:rPr>
              <w:t xml:space="preserve"> b) </w:t>
            </w:r>
            <w:r w:rsidRPr="007E75DE">
              <w:rPr>
                <w:rFonts w:cs="仿宋" w:hint="eastAsia"/>
                <w:kern w:val="0"/>
                <w:sz w:val="24"/>
                <w:lang w:bidi="ar"/>
              </w:rPr>
              <w:t>记录的软件安装信息完整正确；</w:t>
            </w:r>
            <w:r w:rsidRPr="007E75DE">
              <w:rPr>
                <w:rFonts w:cs="仿宋" w:hint="eastAsia"/>
                <w:kern w:val="0"/>
                <w:sz w:val="24"/>
                <w:lang w:bidi="ar"/>
              </w:rPr>
              <w:t xml:space="preserve"> c) </w:t>
            </w:r>
            <w:r w:rsidRPr="007E75DE">
              <w:rPr>
                <w:rFonts w:cs="仿宋" w:hint="eastAsia"/>
                <w:kern w:val="0"/>
                <w:sz w:val="24"/>
                <w:lang w:bidi="ar"/>
              </w:rPr>
              <w:t>提供安装配置操作的日志记录功能；</w:t>
            </w:r>
            <w:r w:rsidRPr="007E75DE">
              <w:rPr>
                <w:rFonts w:cs="仿宋" w:hint="eastAsia"/>
                <w:kern w:val="0"/>
                <w:sz w:val="24"/>
                <w:lang w:bidi="ar"/>
              </w:rPr>
              <w:t xml:space="preserve"> d) </w:t>
            </w:r>
            <w:r w:rsidRPr="007E75DE">
              <w:rPr>
                <w:rFonts w:cs="仿宋" w:hint="eastAsia"/>
                <w:kern w:val="0"/>
                <w:sz w:val="24"/>
                <w:lang w:bidi="ar"/>
              </w:rPr>
              <w:t>记录的配置操作信息完整正确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★升级维护</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支持版本升级，保证版本间功能和数据的兼容性；</w:t>
            </w:r>
            <w:r w:rsidRPr="007E75DE">
              <w:rPr>
                <w:rFonts w:cs="仿宋" w:hint="eastAsia"/>
                <w:kern w:val="0"/>
                <w:sz w:val="24"/>
                <w:lang w:bidi="ar"/>
              </w:rPr>
              <w:t xml:space="preserve"> b) </w:t>
            </w:r>
            <w:r w:rsidRPr="007E75DE">
              <w:rPr>
                <w:rFonts w:cs="仿宋" w:hint="eastAsia"/>
                <w:kern w:val="0"/>
                <w:sz w:val="24"/>
                <w:lang w:bidi="ar"/>
              </w:rPr>
              <w:t>厂商提供当前版本与历史版本的差异说明文档，包含新版本对软件和硬件的支持情况</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安装和升级的兼容性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支持在不同</w:t>
            </w:r>
            <w:r w:rsidRPr="007E75DE">
              <w:rPr>
                <w:rFonts w:cs="仿宋" w:hint="eastAsia"/>
                <w:kern w:val="0"/>
                <w:sz w:val="24"/>
                <w:lang w:bidi="ar"/>
              </w:rPr>
              <w:t xml:space="preserve"> CPU </w:t>
            </w:r>
            <w:r w:rsidRPr="007E75DE">
              <w:rPr>
                <w:rFonts w:cs="仿宋" w:hint="eastAsia"/>
                <w:kern w:val="0"/>
                <w:sz w:val="24"/>
                <w:lang w:bidi="ar"/>
              </w:rPr>
              <w:t>架构的节点上安装配置、升级，且安装配置、升级数据库的命令行或图形界面相同或相似</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节点部署</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支持节点安装配置；</w:t>
            </w:r>
            <w:r w:rsidRPr="007E75DE">
              <w:rPr>
                <w:rFonts w:cs="仿宋" w:hint="eastAsia"/>
                <w:kern w:val="0"/>
                <w:sz w:val="24"/>
                <w:lang w:bidi="ar"/>
              </w:rPr>
              <w:t xml:space="preserve"> b) </w:t>
            </w:r>
            <w:r w:rsidRPr="007E75DE">
              <w:rPr>
                <w:rFonts w:cs="仿宋" w:hint="eastAsia"/>
                <w:kern w:val="0"/>
                <w:sz w:val="24"/>
                <w:lang w:bidi="ar"/>
              </w:rPr>
              <w:t>支持通过单一节点发起并将数据库部署在多个节点上</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数据配置</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★参数配置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依据工作负载和运行环境，提供配置参数修改的能力</w:t>
            </w:r>
            <w:r w:rsidRPr="007E75DE">
              <w:rPr>
                <w:rFonts w:cs="仿宋" w:hint="eastAsia"/>
                <w:kern w:val="0"/>
                <w:sz w:val="24"/>
                <w:lang w:bidi="ar"/>
              </w:rPr>
              <w:t xml:space="preserve"> b) </w:t>
            </w:r>
            <w:r w:rsidRPr="007E75DE">
              <w:rPr>
                <w:rFonts w:cs="仿宋" w:hint="eastAsia"/>
                <w:kern w:val="0"/>
                <w:sz w:val="24"/>
                <w:lang w:bidi="ar"/>
              </w:rPr>
              <w:t>修改数据库配置参数后，配置参数立即生效或数据库重新启动生效，立即生效的配置参数和需要数据库重新启动方可生效的配置参数在相关文档中明确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存储配置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提供数据库级物理存储位置、逻辑存储参数配置功能；</w:t>
            </w:r>
            <w:r w:rsidRPr="007E75DE">
              <w:rPr>
                <w:rFonts w:cs="仿宋" w:hint="eastAsia"/>
                <w:kern w:val="0"/>
                <w:sz w:val="24"/>
                <w:lang w:bidi="ar"/>
              </w:rPr>
              <w:t xml:space="preserve"> b) </w:t>
            </w:r>
            <w:r w:rsidRPr="007E75DE">
              <w:rPr>
                <w:rFonts w:cs="仿宋" w:hint="eastAsia"/>
                <w:kern w:val="0"/>
                <w:sz w:val="24"/>
                <w:lang w:bidi="ar"/>
              </w:rPr>
              <w:t>在数据库初始化阶段，提供数据库物理读写块大小的配置功能；</w:t>
            </w:r>
            <w:r w:rsidRPr="007E75DE">
              <w:rPr>
                <w:rFonts w:cs="仿宋" w:hint="eastAsia"/>
                <w:kern w:val="0"/>
                <w:sz w:val="24"/>
                <w:lang w:bidi="ar"/>
              </w:rPr>
              <w:t xml:space="preserve"> c) </w:t>
            </w:r>
            <w:r w:rsidRPr="007E75DE">
              <w:rPr>
                <w:rFonts w:cs="仿宋" w:hint="eastAsia"/>
                <w:kern w:val="0"/>
                <w:sz w:val="24"/>
                <w:lang w:bidi="ar"/>
              </w:rPr>
              <w:t>提供数据库存储对象空间使用参数的配置功能；</w:t>
            </w:r>
            <w:r w:rsidRPr="007E75DE">
              <w:rPr>
                <w:rFonts w:cs="仿宋" w:hint="eastAsia"/>
                <w:kern w:val="0"/>
                <w:sz w:val="24"/>
                <w:lang w:bidi="ar"/>
              </w:rPr>
              <w:t xml:space="preserve"> d) </w:t>
            </w:r>
            <w:r w:rsidRPr="007E75DE">
              <w:rPr>
                <w:rFonts w:cs="仿宋" w:hint="eastAsia"/>
                <w:kern w:val="0"/>
                <w:sz w:val="24"/>
                <w:lang w:bidi="ar"/>
              </w:rPr>
              <w:t>提供索引数据存储参数管理功能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内存配置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提供数据库内存规划和配置建议；</w:t>
            </w:r>
            <w:r w:rsidRPr="007E75DE">
              <w:rPr>
                <w:rFonts w:cs="仿宋" w:hint="eastAsia"/>
                <w:kern w:val="0"/>
                <w:sz w:val="24"/>
                <w:lang w:bidi="ar"/>
              </w:rPr>
              <w:t xml:space="preserve"> b) </w:t>
            </w:r>
            <w:r w:rsidRPr="007E75DE">
              <w:rPr>
                <w:rFonts w:cs="仿宋" w:hint="eastAsia"/>
                <w:kern w:val="0"/>
                <w:sz w:val="24"/>
                <w:lang w:bidi="ar"/>
              </w:rPr>
              <w:t>依据物理内存规划数据库可用内存；</w:t>
            </w:r>
            <w:r w:rsidRPr="007E75DE">
              <w:rPr>
                <w:rFonts w:cs="仿宋" w:hint="eastAsia"/>
                <w:kern w:val="0"/>
                <w:sz w:val="24"/>
                <w:lang w:bidi="ar"/>
              </w:rPr>
              <w:t xml:space="preserve"> c) </w:t>
            </w:r>
            <w:r w:rsidRPr="007E75DE">
              <w:rPr>
                <w:rFonts w:cs="仿宋" w:hint="eastAsia"/>
                <w:kern w:val="0"/>
                <w:sz w:val="24"/>
                <w:lang w:bidi="ar"/>
              </w:rPr>
              <w:t>依据可用内存或负载情况，自动设置或向用户建议不同数据缓存区大小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SQL </w:t>
            </w:r>
            <w:r w:rsidRPr="007E75DE">
              <w:rPr>
                <w:rFonts w:cs="仿宋" w:hint="eastAsia"/>
                <w:kern w:val="0"/>
                <w:sz w:val="24"/>
                <w:lang w:bidi="ar"/>
              </w:rPr>
              <w:t>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★基础数据类型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支持数值类型；</w:t>
            </w:r>
            <w:r w:rsidRPr="007E75DE">
              <w:rPr>
                <w:rFonts w:cs="仿宋" w:hint="eastAsia"/>
                <w:kern w:val="0"/>
                <w:sz w:val="24"/>
                <w:lang w:bidi="ar"/>
              </w:rPr>
              <w:t xml:space="preserve"> b) </w:t>
            </w:r>
            <w:r w:rsidRPr="007E75DE">
              <w:rPr>
                <w:rFonts w:cs="仿宋" w:hint="eastAsia"/>
                <w:kern w:val="0"/>
                <w:sz w:val="24"/>
                <w:lang w:bidi="ar"/>
              </w:rPr>
              <w:t>支持字符类型；</w:t>
            </w:r>
            <w:r w:rsidRPr="007E75DE">
              <w:rPr>
                <w:rFonts w:cs="仿宋" w:hint="eastAsia"/>
                <w:kern w:val="0"/>
                <w:sz w:val="24"/>
                <w:lang w:bidi="ar"/>
              </w:rPr>
              <w:t xml:space="preserve"> c) </w:t>
            </w:r>
            <w:r w:rsidRPr="007E75DE">
              <w:rPr>
                <w:rFonts w:cs="仿宋" w:hint="eastAsia"/>
                <w:kern w:val="0"/>
                <w:sz w:val="24"/>
                <w:lang w:bidi="ar"/>
              </w:rPr>
              <w:t>支持二进制类型；</w:t>
            </w:r>
            <w:r w:rsidRPr="007E75DE">
              <w:rPr>
                <w:rFonts w:cs="仿宋" w:hint="eastAsia"/>
                <w:kern w:val="0"/>
                <w:sz w:val="24"/>
                <w:lang w:bidi="ar"/>
              </w:rPr>
              <w:t xml:space="preserve"> d) </w:t>
            </w:r>
            <w:r w:rsidRPr="007E75DE">
              <w:rPr>
                <w:rFonts w:cs="仿宋" w:hint="eastAsia"/>
                <w:kern w:val="0"/>
                <w:sz w:val="24"/>
                <w:lang w:bidi="ar"/>
              </w:rPr>
              <w:t>支持日期和时间类型；</w:t>
            </w:r>
            <w:r w:rsidRPr="007E75DE">
              <w:rPr>
                <w:rFonts w:cs="仿宋" w:hint="eastAsia"/>
                <w:kern w:val="0"/>
                <w:sz w:val="24"/>
                <w:lang w:bidi="ar"/>
              </w:rPr>
              <w:t xml:space="preserve"> e) </w:t>
            </w:r>
            <w:r w:rsidRPr="007E75DE">
              <w:rPr>
                <w:rFonts w:cs="仿宋" w:hint="eastAsia"/>
                <w:kern w:val="0"/>
                <w:sz w:val="24"/>
                <w:lang w:bidi="ar"/>
              </w:rPr>
              <w:t>支持布尔类型；</w:t>
            </w:r>
            <w:r w:rsidRPr="007E75DE">
              <w:rPr>
                <w:rFonts w:cs="仿宋" w:hint="eastAsia"/>
                <w:kern w:val="0"/>
                <w:sz w:val="24"/>
                <w:lang w:bidi="ar"/>
              </w:rPr>
              <w:t xml:space="preserve"> f) </w:t>
            </w:r>
            <w:r w:rsidRPr="007E75DE">
              <w:rPr>
                <w:rFonts w:cs="仿宋" w:hint="eastAsia"/>
                <w:kern w:val="0"/>
                <w:sz w:val="24"/>
                <w:lang w:bidi="ar"/>
              </w:rPr>
              <w:t>支持（大）文本类型；</w:t>
            </w:r>
            <w:r w:rsidRPr="007E75DE">
              <w:rPr>
                <w:rFonts w:cs="仿宋" w:hint="eastAsia"/>
                <w:kern w:val="0"/>
                <w:sz w:val="24"/>
                <w:lang w:bidi="ar"/>
              </w:rPr>
              <w:t xml:space="preserve"> g) </w:t>
            </w:r>
            <w:r w:rsidRPr="007E75DE">
              <w:rPr>
                <w:rFonts w:cs="仿宋" w:hint="eastAsia"/>
                <w:kern w:val="0"/>
                <w:sz w:val="24"/>
                <w:lang w:bidi="ar"/>
              </w:rPr>
              <w:t>支持大对象类型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SQL </w:t>
            </w:r>
            <w:r w:rsidRPr="007E75DE">
              <w:rPr>
                <w:rFonts w:cs="仿宋" w:hint="eastAsia"/>
                <w:kern w:val="0"/>
                <w:sz w:val="24"/>
                <w:lang w:bidi="ar"/>
              </w:rPr>
              <w:t>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扩展数据类型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支持间隔、</w:t>
            </w:r>
            <w:r w:rsidRPr="007E75DE">
              <w:rPr>
                <w:rFonts w:cs="仿宋" w:hint="eastAsia"/>
                <w:kern w:val="0"/>
                <w:sz w:val="24"/>
                <w:lang w:bidi="ar"/>
              </w:rPr>
              <w:t>XML</w:t>
            </w:r>
            <w:r w:rsidRPr="007E75DE">
              <w:rPr>
                <w:rFonts w:cs="仿宋" w:hint="eastAsia"/>
                <w:kern w:val="0"/>
                <w:sz w:val="24"/>
                <w:lang w:bidi="ar"/>
              </w:rPr>
              <w:t>、</w:t>
            </w:r>
            <w:r w:rsidRPr="007E75DE">
              <w:rPr>
                <w:rFonts w:cs="仿宋" w:hint="eastAsia"/>
                <w:kern w:val="0"/>
                <w:sz w:val="24"/>
                <w:lang w:bidi="ar"/>
              </w:rPr>
              <w:t xml:space="preserve">JSON </w:t>
            </w:r>
            <w:r w:rsidRPr="007E75DE">
              <w:rPr>
                <w:rFonts w:cs="仿宋" w:hint="eastAsia"/>
                <w:kern w:val="0"/>
                <w:sz w:val="24"/>
                <w:lang w:bidi="ar"/>
              </w:rPr>
              <w:t>等数据类型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自定义数据类型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具备用户自定义数据类型的能力，可支持不同应用场景的数据类型需求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★数据存储基础功能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支持基础数据类型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数据存储增强功能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支持扩展数据类型；</w:t>
            </w:r>
            <w:r w:rsidRPr="007E75DE">
              <w:rPr>
                <w:rFonts w:cs="仿宋" w:hint="eastAsia"/>
                <w:kern w:val="0"/>
                <w:sz w:val="24"/>
                <w:lang w:bidi="ar"/>
              </w:rPr>
              <w:t xml:space="preserve"> b) </w:t>
            </w:r>
            <w:r w:rsidRPr="007E75DE">
              <w:rPr>
                <w:rFonts w:cs="仿宋" w:hint="eastAsia"/>
                <w:kern w:val="0"/>
                <w:sz w:val="24"/>
                <w:lang w:bidi="ar"/>
              </w:rPr>
              <w:t>支持自定义数据类型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★数据检索基础功能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支持基础数据类型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数据检索增强功能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支持扩展数据类型；</w:t>
            </w:r>
            <w:r w:rsidRPr="007E75DE">
              <w:rPr>
                <w:rFonts w:cs="仿宋" w:hint="eastAsia"/>
                <w:kern w:val="0"/>
                <w:sz w:val="24"/>
                <w:lang w:bidi="ar"/>
              </w:rPr>
              <w:t xml:space="preserve"> b) </w:t>
            </w:r>
            <w:r w:rsidRPr="007E75DE">
              <w:rPr>
                <w:rFonts w:cs="仿宋" w:hint="eastAsia"/>
                <w:kern w:val="0"/>
                <w:sz w:val="24"/>
                <w:lang w:bidi="ar"/>
              </w:rPr>
              <w:t>支持自定义数据类型；</w:t>
            </w:r>
            <w:r w:rsidRPr="007E75DE">
              <w:rPr>
                <w:rFonts w:cs="仿宋" w:hint="eastAsia"/>
                <w:kern w:val="0"/>
                <w:sz w:val="24"/>
                <w:lang w:bidi="ar"/>
              </w:rPr>
              <w:t xml:space="preserve"> c) </w:t>
            </w:r>
            <w:r w:rsidRPr="007E75DE">
              <w:rPr>
                <w:rFonts w:cs="仿宋" w:hint="eastAsia"/>
                <w:kern w:val="0"/>
                <w:sz w:val="24"/>
                <w:lang w:bidi="ar"/>
              </w:rPr>
              <w:t>支持中文检索功能，如使用中国纪年历法进行检索</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★核心</w:t>
            </w:r>
            <w:r w:rsidRPr="007E75DE">
              <w:rPr>
                <w:rFonts w:cs="仿宋" w:hint="eastAsia"/>
                <w:kern w:val="0"/>
                <w:sz w:val="24"/>
                <w:lang w:bidi="ar"/>
              </w:rPr>
              <w:t xml:space="preserve">SQL </w:t>
            </w:r>
            <w:r w:rsidRPr="007E75DE">
              <w:rPr>
                <w:rFonts w:cs="仿宋" w:hint="eastAsia"/>
                <w:kern w:val="0"/>
                <w:sz w:val="24"/>
                <w:lang w:bidi="ar"/>
              </w:rPr>
              <w:t>能力</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支持左外连接；</w:t>
            </w:r>
            <w:r w:rsidRPr="007E75DE">
              <w:rPr>
                <w:rFonts w:cs="仿宋" w:hint="eastAsia"/>
                <w:kern w:val="0"/>
                <w:sz w:val="24"/>
                <w:lang w:bidi="ar"/>
              </w:rPr>
              <w:t xml:space="preserve"> b) </w:t>
            </w:r>
            <w:r w:rsidRPr="007E75DE">
              <w:rPr>
                <w:rFonts w:cs="仿宋" w:hint="eastAsia"/>
                <w:kern w:val="0"/>
                <w:sz w:val="24"/>
                <w:lang w:bidi="ar"/>
              </w:rPr>
              <w:t>支持右外连接；</w:t>
            </w:r>
            <w:r w:rsidRPr="007E75DE">
              <w:rPr>
                <w:rFonts w:cs="仿宋" w:hint="eastAsia"/>
                <w:kern w:val="0"/>
                <w:sz w:val="24"/>
                <w:lang w:bidi="ar"/>
              </w:rPr>
              <w:t xml:space="preserve"> c) </w:t>
            </w:r>
            <w:r w:rsidRPr="007E75DE">
              <w:rPr>
                <w:rFonts w:cs="仿宋" w:hint="eastAsia"/>
                <w:kern w:val="0"/>
                <w:sz w:val="24"/>
                <w:lang w:bidi="ar"/>
              </w:rPr>
              <w:t>支持内连接；</w:t>
            </w:r>
            <w:r w:rsidRPr="007E75DE">
              <w:rPr>
                <w:rFonts w:cs="仿宋" w:hint="eastAsia"/>
                <w:kern w:val="0"/>
                <w:sz w:val="24"/>
                <w:lang w:bidi="ar"/>
              </w:rPr>
              <w:t xml:space="preserve"> d) </w:t>
            </w:r>
            <w:r w:rsidRPr="007E75DE">
              <w:rPr>
                <w:rFonts w:cs="仿宋" w:hint="eastAsia"/>
                <w:kern w:val="0"/>
                <w:sz w:val="24"/>
                <w:lang w:bidi="ar"/>
              </w:rPr>
              <w:t>支持全连接</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★字符集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中文字符集符合</w:t>
            </w:r>
            <w:r w:rsidRPr="007E75DE">
              <w:rPr>
                <w:rFonts w:cs="仿宋" w:hint="eastAsia"/>
                <w:kern w:val="0"/>
                <w:sz w:val="24"/>
                <w:lang w:bidi="ar"/>
              </w:rPr>
              <w:t xml:space="preserve"> GB 18030 </w:t>
            </w:r>
            <w:r w:rsidRPr="007E75DE">
              <w:rPr>
                <w:rFonts w:cs="仿宋" w:hint="eastAsia"/>
                <w:kern w:val="0"/>
                <w:sz w:val="24"/>
                <w:lang w:bidi="ar"/>
              </w:rPr>
              <w:t>的要求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★常用操作符</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支持逻辑操作符及相关运算；</w:t>
            </w:r>
            <w:r w:rsidRPr="007E75DE">
              <w:rPr>
                <w:rFonts w:cs="仿宋" w:hint="eastAsia"/>
                <w:kern w:val="0"/>
                <w:sz w:val="24"/>
                <w:lang w:bidi="ar"/>
              </w:rPr>
              <w:t xml:space="preserve"> b) </w:t>
            </w:r>
            <w:r w:rsidRPr="007E75DE">
              <w:rPr>
                <w:rFonts w:cs="仿宋" w:hint="eastAsia"/>
                <w:kern w:val="0"/>
                <w:sz w:val="24"/>
                <w:lang w:bidi="ar"/>
              </w:rPr>
              <w:t>支持比较操作符及相关运算；</w:t>
            </w:r>
            <w:r w:rsidRPr="007E75DE">
              <w:rPr>
                <w:rFonts w:cs="仿宋" w:hint="eastAsia"/>
                <w:kern w:val="0"/>
                <w:sz w:val="24"/>
                <w:lang w:bidi="ar"/>
              </w:rPr>
              <w:t xml:space="preserve"> c) </w:t>
            </w:r>
            <w:r w:rsidRPr="007E75DE">
              <w:rPr>
                <w:rFonts w:cs="仿宋" w:hint="eastAsia"/>
                <w:kern w:val="0"/>
                <w:sz w:val="24"/>
                <w:lang w:bidi="ar"/>
              </w:rPr>
              <w:t>支持算术运算符及相关运算</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★条件表达式</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支持对比条件表达式；</w:t>
            </w:r>
            <w:r w:rsidRPr="007E75DE">
              <w:rPr>
                <w:rFonts w:cs="仿宋" w:hint="eastAsia"/>
                <w:kern w:val="0"/>
                <w:sz w:val="24"/>
                <w:lang w:bidi="ar"/>
              </w:rPr>
              <w:t xml:space="preserve"> b) </w:t>
            </w:r>
            <w:r w:rsidRPr="007E75DE">
              <w:rPr>
                <w:rFonts w:cs="仿宋" w:hint="eastAsia"/>
                <w:kern w:val="0"/>
                <w:sz w:val="24"/>
                <w:lang w:bidi="ar"/>
              </w:rPr>
              <w:t>支持逻辑条件表达式；</w:t>
            </w:r>
            <w:r w:rsidRPr="007E75DE">
              <w:rPr>
                <w:rFonts w:cs="仿宋" w:hint="eastAsia"/>
                <w:kern w:val="0"/>
                <w:sz w:val="24"/>
                <w:lang w:bidi="ar"/>
              </w:rPr>
              <w:t xml:space="preserve"> c) </w:t>
            </w:r>
            <w:r w:rsidRPr="007E75DE">
              <w:rPr>
                <w:rFonts w:cs="仿宋" w:hint="eastAsia"/>
                <w:kern w:val="0"/>
                <w:sz w:val="24"/>
                <w:lang w:bidi="ar"/>
              </w:rPr>
              <w:t>支持空值条件表达式；</w:t>
            </w:r>
            <w:r w:rsidRPr="007E75DE">
              <w:rPr>
                <w:rFonts w:cs="仿宋" w:hint="eastAsia"/>
                <w:kern w:val="0"/>
                <w:sz w:val="24"/>
                <w:lang w:bidi="ar"/>
              </w:rPr>
              <w:t xml:space="preserve"> d) </w:t>
            </w:r>
            <w:r w:rsidRPr="007E75DE">
              <w:rPr>
                <w:rFonts w:cs="仿宋" w:hint="eastAsia"/>
                <w:kern w:val="0"/>
                <w:sz w:val="24"/>
                <w:lang w:bidi="ar"/>
              </w:rPr>
              <w:t>支持等于条件表达式；</w:t>
            </w:r>
            <w:r w:rsidRPr="007E75DE">
              <w:rPr>
                <w:rFonts w:cs="仿宋" w:hint="eastAsia"/>
                <w:kern w:val="0"/>
                <w:sz w:val="24"/>
                <w:lang w:bidi="ar"/>
              </w:rPr>
              <w:t xml:space="preserve"> e) </w:t>
            </w:r>
            <w:r w:rsidRPr="007E75DE">
              <w:rPr>
                <w:rFonts w:cs="仿宋" w:hint="eastAsia"/>
                <w:kern w:val="0"/>
                <w:sz w:val="24"/>
                <w:lang w:bidi="ar"/>
              </w:rPr>
              <w:t>支持模式匹配条件表达式；</w:t>
            </w:r>
            <w:r w:rsidRPr="007E75DE">
              <w:rPr>
                <w:rFonts w:cs="仿宋" w:hint="eastAsia"/>
                <w:kern w:val="0"/>
                <w:sz w:val="24"/>
                <w:lang w:bidi="ar"/>
              </w:rPr>
              <w:t xml:space="preserve"> f) </w:t>
            </w:r>
            <w:r w:rsidRPr="007E75DE">
              <w:rPr>
                <w:rFonts w:cs="仿宋" w:hint="eastAsia"/>
                <w:kern w:val="0"/>
                <w:sz w:val="24"/>
                <w:lang w:bidi="ar"/>
              </w:rPr>
              <w:t>支持区间条件表达式；</w:t>
            </w:r>
            <w:r w:rsidRPr="007E75DE">
              <w:rPr>
                <w:rFonts w:cs="仿宋" w:hint="eastAsia"/>
                <w:kern w:val="0"/>
                <w:sz w:val="24"/>
                <w:lang w:bidi="ar"/>
              </w:rPr>
              <w:t xml:space="preserve"> g) </w:t>
            </w:r>
            <w:r w:rsidRPr="007E75DE">
              <w:rPr>
                <w:rFonts w:cs="仿宋" w:hint="eastAsia"/>
                <w:kern w:val="0"/>
                <w:sz w:val="24"/>
                <w:lang w:bidi="ar"/>
              </w:rPr>
              <w:t>支持</w:t>
            </w:r>
            <w:r w:rsidRPr="007E75DE">
              <w:rPr>
                <w:rFonts w:cs="仿宋" w:hint="eastAsia"/>
                <w:kern w:val="0"/>
                <w:sz w:val="24"/>
                <w:lang w:bidi="ar"/>
              </w:rPr>
              <w:t xml:space="preserve"> IN </w:t>
            </w:r>
            <w:r w:rsidRPr="007E75DE">
              <w:rPr>
                <w:rFonts w:cs="仿宋" w:hint="eastAsia"/>
                <w:kern w:val="0"/>
                <w:sz w:val="24"/>
                <w:lang w:bidi="ar"/>
              </w:rPr>
              <w:t>条件表达式；</w:t>
            </w:r>
            <w:r w:rsidRPr="007E75DE">
              <w:rPr>
                <w:rFonts w:cs="仿宋" w:hint="eastAsia"/>
                <w:kern w:val="0"/>
                <w:sz w:val="24"/>
                <w:lang w:bidi="ar"/>
              </w:rPr>
              <w:t xml:space="preserve"> h) </w:t>
            </w:r>
            <w:r w:rsidRPr="007E75DE">
              <w:rPr>
                <w:rFonts w:cs="仿宋" w:hint="eastAsia"/>
                <w:kern w:val="0"/>
                <w:sz w:val="24"/>
                <w:lang w:bidi="ar"/>
              </w:rPr>
              <w:t>支持存在条件表达式；</w:t>
            </w:r>
            <w:r w:rsidRPr="007E75DE">
              <w:rPr>
                <w:rFonts w:cs="仿宋" w:hint="eastAsia"/>
                <w:kern w:val="0"/>
                <w:sz w:val="24"/>
                <w:lang w:bidi="ar"/>
              </w:rPr>
              <w:t xml:space="preserve"> i) </w:t>
            </w:r>
            <w:r w:rsidRPr="007E75DE">
              <w:rPr>
                <w:rFonts w:cs="仿宋" w:hint="eastAsia"/>
                <w:kern w:val="0"/>
                <w:sz w:val="24"/>
                <w:lang w:bidi="ar"/>
              </w:rPr>
              <w:t>支持以上条件表达式的复合表达式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 xml:space="preserve">SQL </w:t>
            </w:r>
            <w:r w:rsidRPr="007E75DE">
              <w:rPr>
                <w:rFonts w:cs="仿宋" w:hint="eastAsia"/>
                <w:kern w:val="0"/>
                <w:sz w:val="24"/>
                <w:lang w:bidi="ar"/>
              </w:rPr>
              <w:t>执行计划</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 xml:space="preserve"> SQL </w:t>
            </w:r>
            <w:r w:rsidRPr="007E75DE">
              <w:rPr>
                <w:rFonts w:cs="仿宋" w:hint="eastAsia"/>
                <w:kern w:val="0"/>
                <w:sz w:val="24"/>
                <w:lang w:bidi="ar"/>
              </w:rPr>
              <w:t>计划，使</w:t>
            </w:r>
            <w:r w:rsidRPr="007E75DE">
              <w:rPr>
                <w:rFonts w:cs="仿宋" w:hint="eastAsia"/>
                <w:kern w:val="0"/>
                <w:sz w:val="24"/>
                <w:lang w:bidi="ar"/>
              </w:rPr>
              <w:t xml:space="preserve"> SQL </w:t>
            </w:r>
            <w:r w:rsidRPr="007E75DE">
              <w:rPr>
                <w:rFonts w:cs="仿宋" w:hint="eastAsia"/>
                <w:kern w:val="0"/>
                <w:sz w:val="24"/>
                <w:lang w:bidi="ar"/>
              </w:rPr>
              <w:t>按照指定的语句执行，并实现预期结果</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数据库对象</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★基础对象类型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支持用户的创建、删除、修改；</w:t>
            </w:r>
            <w:r w:rsidRPr="007E75DE">
              <w:rPr>
                <w:rFonts w:cs="仿宋" w:hint="eastAsia"/>
                <w:kern w:val="0"/>
                <w:sz w:val="24"/>
                <w:lang w:bidi="ar"/>
              </w:rPr>
              <w:t xml:space="preserve"> b) </w:t>
            </w:r>
            <w:r w:rsidRPr="007E75DE">
              <w:rPr>
                <w:rFonts w:cs="仿宋" w:hint="eastAsia"/>
                <w:kern w:val="0"/>
                <w:sz w:val="24"/>
                <w:lang w:bidi="ar"/>
              </w:rPr>
              <w:t>支持角色的创建、删除、修改；</w:t>
            </w:r>
            <w:r w:rsidRPr="007E75DE">
              <w:rPr>
                <w:rFonts w:cs="仿宋" w:hint="eastAsia"/>
                <w:kern w:val="0"/>
                <w:sz w:val="24"/>
                <w:lang w:bidi="ar"/>
              </w:rPr>
              <w:t xml:space="preserve"> c) </w:t>
            </w:r>
            <w:r w:rsidRPr="007E75DE">
              <w:rPr>
                <w:rFonts w:cs="仿宋" w:hint="eastAsia"/>
                <w:kern w:val="0"/>
                <w:sz w:val="24"/>
                <w:lang w:bidi="ar"/>
              </w:rPr>
              <w:t>支持存储过程的创建、删除、修改；</w:t>
            </w:r>
            <w:r w:rsidRPr="007E75DE">
              <w:rPr>
                <w:rFonts w:cs="仿宋" w:hint="eastAsia"/>
                <w:kern w:val="0"/>
                <w:sz w:val="24"/>
                <w:lang w:bidi="ar"/>
              </w:rPr>
              <w:t xml:space="preserve"> d) </w:t>
            </w:r>
            <w:r w:rsidRPr="007E75DE">
              <w:rPr>
                <w:rFonts w:cs="仿宋" w:hint="eastAsia"/>
                <w:kern w:val="0"/>
                <w:sz w:val="24"/>
                <w:lang w:bidi="ar"/>
              </w:rPr>
              <w:t>支持表操作功能；</w:t>
            </w:r>
            <w:r w:rsidRPr="007E75DE">
              <w:rPr>
                <w:rFonts w:cs="仿宋" w:hint="eastAsia"/>
                <w:kern w:val="0"/>
                <w:sz w:val="24"/>
                <w:lang w:bidi="ar"/>
              </w:rPr>
              <w:t xml:space="preserve"> e) </w:t>
            </w:r>
            <w:r w:rsidRPr="007E75DE">
              <w:rPr>
                <w:rFonts w:cs="仿宋" w:hint="eastAsia"/>
                <w:kern w:val="0"/>
                <w:sz w:val="24"/>
                <w:lang w:bidi="ar"/>
              </w:rPr>
              <w:t>支持自增序列；</w:t>
            </w:r>
            <w:r w:rsidRPr="007E75DE">
              <w:rPr>
                <w:rFonts w:cs="仿宋" w:hint="eastAsia"/>
                <w:kern w:val="0"/>
                <w:sz w:val="24"/>
                <w:lang w:bidi="ar"/>
              </w:rPr>
              <w:t xml:space="preserve"> f) </w:t>
            </w:r>
            <w:r w:rsidRPr="007E75DE">
              <w:rPr>
                <w:rFonts w:cs="仿宋" w:hint="eastAsia"/>
                <w:kern w:val="0"/>
                <w:sz w:val="24"/>
                <w:lang w:bidi="ar"/>
              </w:rPr>
              <w:t>支持主键约束、外键约束、唯一性约束、检查约束和联合主键约束；</w:t>
            </w:r>
            <w:r w:rsidRPr="007E75DE">
              <w:rPr>
                <w:rFonts w:cs="仿宋" w:hint="eastAsia"/>
                <w:kern w:val="0"/>
                <w:sz w:val="24"/>
                <w:lang w:bidi="ar"/>
              </w:rPr>
              <w:t xml:space="preserve"> g) </w:t>
            </w:r>
            <w:r w:rsidRPr="007E75DE">
              <w:rPr>
                <w:rFonts w:cs="仿宋" w:hint="eastAsia"/>
                <w:kern w:val="0"/>
                <w:sz w:val="24"/>
                <w:lang w:bidi="ar"/>
              </w:rPr>
              <w:t>支持游标功能；</w:t>
            </w:r>
            <w:r w:rsidRPr="007E75DE">
              <w:rPr>
                <w:rFonts w:cs="仿宋" w:hint="eastAsia"/>
                <w:kern w:val="0"/>
                <w:sz w:val="24"/>
                <w:lang w:bidi="ar"/>
              </w:rPr>
              <w:t xml:space="preserve"> h) </w:t>
            </w:r>
            <w:r w:rsidRPr="007E75DE">
              <w:rPr>
                <w:rFonts w:cs="仿宋" w:hint="eastAsia"/>
                <w:kern w:val="0"/>
                <w:sz w:val="24"/>
                <w:lang w:bidi="ar"/>
              </w:rPr>
              <w:t>支持视图的创建、删除、修改；</w:t>
            </w:r>
            <w:r w:rsidRPr="007E75DE">
              <w:rPr>
                <w:rFonts w:cs="仿宋" w:hint="eastAsia"/>
                <w:kern w:val="0"/>
                <w:sz w:val="24"/>
                <w:lang w:bidi="ar"/>
              </w:rPr>
              <w:t xml:space="preserve"> i) </w:t>
            </w:r>
            <w:r w:rsidRPr="007E75DE">
              <w:rPr>
                <w:rFonts w:cs="仿宋" w:hint="eastAsia"/>
                <w:kern w:val="0"/>
                <w:sz w:val="24"/>
                <w:lang w:bidi="ar"/>
              </w:rPr>
              <w:t>支持数值计算函数、字符处理函数、日期时间值函数、间隔函数、类型转换函数、位运算函数、聚合函数、格式化、系统信息等常用函数</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扩展对象类型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支持包的创建、删除、修改；</w:t>
            </w:r>
            <w:r w:rsidRPr="007E75DE">
              <w:rPr>
                <w:rFonts w:cs="仿宋" w:hint="eastAsia"/>
                <w:kern w:val="0"/>
                <w:sz w:val="24"/>
                <w:lang w:bidi="ar"/>
              </w:rPr>
              <w:t xml:space="preserve"> b) </w:t>
            </w:r>
            <w:r w:rsidRPr="007E75DE">
              <w:rPr>
                <w:rFonts w:cs="仿宋" w:hint="eastAsia"/>
                <w:kern w:val="0"/>
                <w:sz w:val="24"/>
                <w:lang w:bidi="ar"/>
              </w:rPr>
              <w:t>支持触发器的创建、删除、修改；</w:t>
            </w:r>
            <w:r w:rsidRPr="007E75DE">
              <w:rPr>
                <w:rFonts w:cs="仿宋" w:hint="eastAsia"/>
                <w:kern w:val="0"/>
                <w:sz w:val="24"/>
                <w:lang w:bidi="ar"/>
              </w:rPr>
              <w:t xml:space="preserve"> c) </w:t>
            </w:r>
            <w:r w:rsidRPr="007E75DE">
              <w:rPr>
                <w:rFonts w:cs="仿宋" w:hint="eastAsia"/>
                <w:kern w:val="0"/>
                <w:sz w:val="24"/>
                <w:lang w:bidi="ar"/>
              </w:rPr>
              <w:t>支持外部链接的创建、删除，并可以通过外部链接进行外部访问；</w:t>
            </w:r>
            <w:r w:rsidRPr="007E75DE">
              <w:rPr>
                <w:rFonts w:cs="仿宋" w:hint="eastAsia"/>
                <w:kern w:val="0"/>
                <w:sz w:val="24"/>
                <w:lang w:bidi="ar"/>
              </w:rPr>
              <w:t xml:space="preserve"> d) </w:t>
            </w:r>
            <w:r w:rsidRPr="007E75DE">
              <w:rPr>
                <w:rFonts w:cs="仿宋" w:hint="eastAsia"/>
                <w:kern w:val="0"/>
                <w:sz w:val="24"/>
                <w:lang w:bidi="ar"/>
              </w:rPr>
              <w:t>支持作业的创建、删除、修改；</w:t>
            </w:r>
            <w:r w:rsidRPr="007E75DE">
              <w:rPr>
                <w:rFonts w:cs="仿宋" w:hint="eastAsia"/>
                <w:kern w:val="0"/>
                <w:sz w:val="24"/>
                <w:lang w:bidi="ar"/>
              </w:rPr>
              <w:t xml:space="preserve"> e) </w:t>
            </w:r>
            <w:r w:rsidRPr="007E75DE">
              <w:rPr>
                <w:rFonts w:cs="仿宋" w:hint="eastAsia"/>
                <w:kern w:val="0"/>
                <w:sz w:val="24"/>
                <w:lang w:bidi="ar"/>
              </w:rPr>
              <w:t>支持全局唯一的自增序列；</w:t>
            </w:r>
            <w:r w:rsidRPr="007E75DE">
              <w:rPr>
                <w:rFonts w:cs="仿宋" w:hint="eastAsia"/>
                <w:kern w:val="0"/>
                <w:sz w:val="24"/>
                <w:lang w:bidi="ar"/>
              </w:rPr>
              <w:t xml:space="preserve"> f) </w:t>
            </w:r>
            <w:r w:rsidRPr="007E75DE">
              <w:rPr>
                <w:rFonts w:cs="仿宋" w:hint="eastAsia"/>
                <w:kern w:val="0"/>
                <w:sz w:val="24"/>
                <w:lang w:bidi="ar"/>
              </w:rPr>
              <w:t>支持创建函数索引；</w:t>
            </w:r>
            <w:r w:rsidRPr="007E75DE">
              <w:rPr>
                <w:rFonts w:cs="仿宋" w:hint="eastAsia"/>
                <w:kern w:val="0"/>
                <w:sz w:val="24"/>
                <w:lang w:bidi="ar"/>
              </w:rPr>
              <w:t xml:space="preserve"> g) </w:t>
            </w:r>
            <w:r w:rsidRPr="007E75DE">
              <w:rPr>
                <w:rFonts w:cs="仿宋" w:hint="eastAsia"/>
                <w:kern w:val="0"/>
                <w:sz w:val="24"/>
                <w:lang w:bidi="ar"/>
              </w:rPr>
              <w:t>支持定义同义词</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★基础表分区管理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a) </w:t>
            </w:r>
            <w:r w:rsidRPr="007E75DE">
              <w:rPr>
                <w:rFonts w:cs="仿宋" w:hint="eastAsia"/>
                <w:kern w:val="0"/>
                <w:sz w:val="24"/>
                <w:lang w:bidi="ar"/>
              </w:rPr>
              <w:t>哈希分区方式；</w:t>
            </w:r>
            <w:r w:rsidRPr="007E75DE">
              <w:rPr>
                <w:rFonts w:cs="仿宋" w:hint="eastAsia"/>
                <w:kern w:val="0"/>
                <w:sz w:val="24"/>
                <w:lang w:bidi="ar"/>
              </w:rPr>
              <w:t xml:space="preserve"> b) </w:t>
            </w:r>
            <w:r w:rsidRPr="007E75DE">
              <w:rPr>
                <w:rFonts w:cs="仿宋" w:hint="eastAsia"/>
                <w:kern w:val="0"/>
                <w:sz w:val="24"/>
                <w:lang w:bidi="ar"/>
              </w:rPr>
              <w:t>范围分区方式；</w:t>
            </w:r>
            <w:r w:rsidRPr="007E75DE">
              <w:rPr>
                <w:rFonts w:cs="仿宋" w:hint="eastAsia"/>
                <w:kern w:val="0"/>
                <w:sz w:val="24"/>
                <w:lang w:bidi="ar"/>
              </w:rPr>
              <w:t xml:space="preserve"> c) </w:t>
            </w:r>
            <w:r w:rsidRPr="007E75DE">
              <w:rPr>
                <w:rFonts w:cs="仿宋" w:hint="eastAsia"/>
                <w:kern w:val="0"/>
                <w:sz w:val="24"/>
                <w:lang w:bidi="ar"/>
              </w:rPr>
              <w:t>列表分区方式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扩展表分区管理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支持数据库表分区及二级分区能力；</w:t>
            </w:r>
            <w:r w:rsidRPr="007E75DE">
              <w:rPr>
                <w:rFonts w:cs="仿宋" w:hint="eastAsia"/>
                <w:kern w:val="0"/>
                <w:sz w:val="24"/>
                <w:lang w:bidi="ar"/>
              </w:rPr>
              <w:t xml:space="preserve"> b) </w:t>
            </w:r>
            <w:r w:rsidRPr="007E75DE">
              <w:rPr>
                <w:rFonts w:cs="仿宋" w:hint="eastAsia"/>
                <w:kern w:val="0"/>
                <w:sz w:val="24"/>
                <w:lang w:bidi="ar"/>
              </w:rPr>
              <w:t>支持建立分区索引</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查看对象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支持查看数据库信息；</w:t>
            </w:r>
            <w:r w:rsidRPr="007E75DE">
              <w:rPr>
                <w:rFonts w:cs="仿宋" w:hint="eastAsia"/>
                <w:kern w:val="0"/>
                <w:sz w:val="24"/>
                <w:lang w:bidi="ar"/>
              </w:rPr>
              <w:t xml:space="preserve"> b) </w:t>
            </w:r>
            <w:r w:rsidRPr="007E75DE">
              <w:rPr>
                <w:rFonts w:cs="仿宋" w:hint="eastAsia"/>
                <w:kern w:val="0"/>
                <w:sz w:val="24"/>
                <w:lang w:bidi="ar"/>
              </w:rPr>
              <w:t>支持查看表对象信息；</w:t>
            </w:r>
            <w:r w:rsidRPr="007E75DE">
              <w:rPr>
                <w:rFonts w:cs="仿宋" w:hint="eastAsia"/>
                <w:kern w:val="0"/>
                <w:sz w:val="24"/>
                <w:lang w:bidi="ar"/>
              </w:rPr>
              <w:t xml:space="preserve"> c) </w:t>
            </w:r>
            <w:r w:rsidRPr="007E75DE">
              <w:rPr>
                <w:rFonts w:cs="仿宋" w:hint="eastAsia"/>
                <w:kern w:val="0"/>
                <w:sz w:val="24"/>
                <w:lang w:bidi="ar"/>
              </w:rPr>
              <w:t>支持查看索引对象信息；</w:t>
            </w:r>
            <w:r w:rsidRPr="007E75DE">
              <w:rPr>
                <w:rFonts w:cs="仿宋" w:hint="eastAsia"/>
                <w:kern w:val="0"/>
                <w:sz w:val="24"/>
                <w:lang w:bidi="ar"/>
              </w:rPr>
              <w:t xml:space="preserve"> d) </w:t>
            </w:r>
            <w:r w:rsidRPr="007E75DE">
              <w:rPr>
                <w:rFonts w:cs="仿宋" w:hint="eastAsia"/>
                <w:kern w:val="0"/>
                <w:sz w:val="24"/>
                <w:lang w:bidi="ar"/>
              </w:rPr>
              <w:t>支持查看字段对象信息；</w:t>
            </w:r>
            <w:r w:rsidRPr="007E75DE">
              <w:rPr>
                <w:rFonts w:cs="仿宋" w:hint="eastAsia"/>
                <w:kern w:val="0"/>
                <w:sz w:val="24"/>
                <w:lang w:bidi="ar"/>
              </w:rPr>
              <w:t xml:space="preserve"> e</w:t>
            </w:r>
            <w:r w:rsidRPr="007E75DE">
              <w:rPr>
                <w:rFonts w:cs="仿宋" w:hint="eastAsia"/>
                <w:kern w:val="0"/>
                <w:sz w:val="24"/>
                <w:lang w:bidi="ar"/>
              </w:rPr>
              <w:t>）支持查看约束对象信息；</w:t>
            </w:r>
            <w:r w:rsidRPr="007E75DE">
              <w:rPr>
                <w:rFonts w:cs="仿宋" w:hint="eastAsia"/>
                <w:kern w:val="0"/>
                <w:sz w:val="24"/>
                <w:lang w:bidi="ar"/>
              </w:rPr>
              <w:t xml:space="preserve"> f</w:t>
            </w:r>
            <w:r w:rsidRPr="007E75DE">
              <w:rPr>
                <w:rFonts w:cs="仿宋" w:hint="eastAsia"/>
                <w:kern w:val="0"/>
                <w:sz w:val="24"/>
                <w:lang w:bidi="ar"/>
              </w:rPr>
              <w:t>）支持查看数据库实例信息；</w:t>
            </w:r>
            <w:r w:rsidRPr="007E75DE">
              <w:rPr>
                <w:rFonts w:cs="仿宋" w:hint="eastAsia"/>
                <w:kern w:val="0"/>
                <w:sz w:val="24"/>
                <w:lang w:bidi="ar"/>
              </w:rPr>
              <w:t xml:space="preserve"> g</w:t>
            </w:r>
            <w:r w:rsidRPr="007E75DE">
              <w:rPr>
                <w:rFonts w:cs="仿宋" w:hint="eastAsia"/>
                <w:kern w:val="0"/>
                <w:sz w:val="24"/>
                <w:lang w:bidi="ar"/>
              </w:rPr>
              <w:t>）支持查看表空间信息</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查看日志、系统信息</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a) </w:t>
            </w:r>
            <w:r w:rsidRPr="007E75DE">
              <w:rPr>
                <w:rFonts w:cs="仿宋" w:hint="eastAsia"/>
                <w:kern w:val="0"/>
                <w:sz w:val="24"/>
                <w:lang w:bidi="ar"/>
              </w:rPr>
              <w:t>支持查看日志文件的能力；</w:t>
            </w:r>
            <w:r w:rsidRPr="007E75DE">
              <w:rPr>
                <w:rFonts w:cs="仿宋" w:hint="eastAsia"/>
                <w:kern w:val="0"/>
                <w:sz w:val="24"/>
                <w:lang w:bidi="ar"/>
              </w:rPr>
              <w:t>b</w:t>
            </w:r>
            <w:r w:rsidRPr="007E75DE">
              <w:rPr>
                <w:rFonts w:cs="仿宋" w:hint="eastAsia"/>
                <w:kern w:val="0"/>
                <w:sz w:val="24"/>
                <w:lang w:bidi="ar"/>
              </w:rPr>
              <w:t>）厂商提供查看实例数据缓存的视图或图形化管理工具；</w:t>
            </w:r>
            <w:r w:rsidRPr="007E75DE">
              <w:rPr>
                <w:rFonts w:cs="仿宋" w:hint="eastAsia"/>
                <w:kern w:val="0"/>
                <w:sz w:val="24"/>
                <w:lang w:bidi="ar"/>
              </w:rPr>
              <w:t xml:space="preserve"> c</w:t>
            </w:r>
            <w:r w:rsidRPr="007E75DE">
              <w:rPr>
                <w:rFonts w:cs="仿宋" w:hint="eastAsia"/>
                <w:kern w:val="0"/>
                <w:sz w:val="24"/>
                <w:lang w:bidi="ar"/>
              </w:rPr>
              <w:t>）厂商提供查看日志缓存的视图或图形化管理工具；</w:t>
            </w:r>
            <w:r w:rsidRPr="007E75DE">
              <w:rPr>
                <w:rFonts w:cs="仿宋" w:hint="eastAsia"/>
                <w:kern w:val="0"/>
                <w:sz w:val="24"/>
                <w:lang w:bidi="ar"/>
              </w:rPr>
              <w:t xml:space="preserve"> d</w:t>
            </w:r>
            <w:r w:rsidRPr="007E75DE">
              <w:rPr>
                <w:rFonts w:cs="仿宋" w:hint="eastAsia"/>
                <w:kern w:val="0"/>
                <w:sz w:val="24"/>
                <w:lang w:bidi="ar"/>
              </w:rPr>
              <w:t>）厂商提供查看数据字典的视图或图形化管理工具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★对象变更</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支持数据库的创建、删除、更新以及数据库属性的查询；</w:t>
            </w:r>
            <w:r w:rsidRPr="007E75DE">
              <w:rPr>
                <w:rFonts w:cs="仿宋" w:hint="eastAsia"/>
                <w:kern w:val="0"/>
                <w:sz w:val="24"/>
                <w:lang w:bidi="ar"/>
              </w:rPr>
              <w:t>b)</w:t>
            </w:r>
            <w:r w:rsidRPr="007E75DE">
              <w:rPr>
                <w:rFonts w:cs="仿宋" w:hint="eastAsia"/>
                <w:kern w:val="0"/>
                <w:sz w:val="24"/>
                <w:lang w:bidi="ar"/>
              </w:rPr>
              <w:t>支持在线变更表结构、索引；</w:t>
            </w:r>
            <w:r w:rsidRPr="007E75DE">
              <w:rPr>
                <w:rFonts w:cs="仿宋" w:hint="eastAsia"/>
                <w:kern w:val="0"/>
                <w:sz w:val="24"/>
                <w:lang w:bidi="ar"/>
              </w:rPr>
              <w:t>c)</w:t>
            </w:r>
            <w:r w:rsidRPr="007E75DE">
              <w:rPr>
                <w:rFonts w:cs="仿宋" w:hint="eastAsia"/>
                <w:kern w:val="0"/>
                <w:sz w:val="24"/>
                <w:lang w:bidi="ar"/>
              </w:rPr>
              <w:t>支持数据的增加、删除、修改和查询</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查看会话系统表</w:t>
            </w:r>
            <w:r w:rsidRPr="007E75DE">
              <w:rPr>
                <w:rFonts w:cs="仿宋" w:hint="eastAsia"/>
                <w:kern w:val="0"/>
                <w:sz w:val="24"/>
                <w:lang w:bidi="ar"/>
              </w:rPr>
              <w:t>/</w:t>
            </w:r>
            <w:r w:rsidRPr="007E75DE">
              <w:rPr>
                <w:rFonts w:cs="仿宋" w:hint="eastAsia"/>
                <w:kern w:val="0"/>
                <w:sz w:val="24"/>
                <w:lang w:bidi="ar"/>
              </w:rPr>
              <w:t>视图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提供查看会话标识的视图或图形化管理工具；</w:t>
            </w:r>
            <w:r w:rsidRPr="007E75DE">
              <w:rPr>
                <w:rFonts w:cs="仿宋" w:hint="eastAsia"/>
                <w:kern w:val="0"/>
                <w:sz w:val="24"/>
                <w:lang w:bidi="ar"/>
              </w:rPr>
              <w:t xml:space="preserve"> b) </w:t>
            </w:r>
            <w:r w:rsidRPr="007E75DE">
              <w:rPr>
                <w:rFonts w:cs="仿宋" w:hint="eastAsia"/>
                <w:kern w:val="0"/>
                <w:sz w:val="24"/>
                <w:lang w:bidi="ar"/>
              </w:rPr>
              <w:t>提供查看进程</w:t>
            </w:r>
            <w:r w:rsidRPr="007E75DE">
              <w:rPr>
                <w:rFonts w:cs="仿宋" w:hint="eastAsia"/>
                <w:kern w:val="0"/>
                <w:sz w:val="24"/>
                <w:lang w:bidi="ar"/>
              </w:rPr>
              <w:t>/</w:t>
            </w:r>
            <w:r w:rsidRPr="007E75DE">
              <w:rPr>
                <w:rFonts w:cs="仿宋" w:hint="eastAsia"/>
                <w:kern w:val="0"/>
                <w:sz w:val="24"/>
                <w:lang w:bidi="ar"/>
              </w:rPr>
              <w:t>线程标识的视图或图形化管理工具；</w:t>
            </w:r>
            <w:r w:rsidRPr="007E75DE">
              <w:rPr>
                <w:rFonts w:cs="仿宋" w:hint="eastAsia"/>
                <w:kern w:val="0"/>
                <w:sz w:val="24"/>
                <w:lang w:bidi="ar"/>
              </w:rPr>
              <w:t xml:space="preserve"> c) </w:t>
            </w:r>
            <w:r w:rsidRPr="007E75DE">
              <w:rPr>
                <w:rFonts w:cs="仿宋" w:hint="eastAsia"/>
                <w:kern w:val="0"/>
                <w:sz w:val="24"/>
                <w:lang w:bidi="ar"/>
              </w:rPr>
              <w:t>提供查看用户标识的视图或图形化管理工具；</w:t>
            </w:r>
            <w:r w:rsidRPr="007E75DE">
              <w:rPr>
                <w:rFonts w:cs="仿宋" w:hint="eastAsia"/>
                <w:kern w:val="0"/>
                <w:sz w:val="24"/>
                <w:lang w:bidi="ar"/>
              </w:rPr>
              <w:t xml:space="preserve"> d) </w:t>
            </w:r>
            <w:r w:rsidRPr="007E75DE">
              <w:rPr>
                <w:rFonts w:cs="仿宋" w:hint="eastAsia"/>
                <w:kern w:val="0"/>
                <w:sz w:val="24"/>
                <w:lang w:bidi="ar"/>
              </w:rPr>
              <w:t>提供查看最近的用户请求命令的视图或图形化管理工具；</w:t>
            </w:r>
            <w:r w:rsidRPr="007E75DE">
              <w:rPr>
                <w:rFonts w:cs="仿宋" w:hint="eastAsia"/>
                <w:kern w:val="0"/>
                <w:sz w:val="24"/>
                <w:lang w:bidi="ar"/>
              </w:rPr>
              <w:t xml:space="preserve"> e) </w:t>
            </w:r>
            <w:r w:rsidRPr="007E75DE">
              <w:rPr>
                <w:rFonts w:cs="仿宋" w:hint="eastAsia"/>
                <w:kern w:val="0"/>
                <w:sz w:val="24"/>
                <w:lang w:bidi="ar"/>
              </w:rPr>
              <w:t>提供查看缺省模式的视图或图形化管理工具；</w:t>
            </w:r>
            <w:r w:rsidRPr="007E75DE">
              <w:rPr>
                <w:rFonts w:cs="仿宋" w:hint="eastAsia"/>
                <w:kern w:val="0"/>
                <w:sz w:val="24"/>
                <w:lang w:bidi="ar"/>
              </w:rPr>
              <w:t xml:space="preserve"> f) </w:t>
            </w:r>
            <w:r w:rsidRPr="007E75DE">
              <w:rPr>
                <w:rFonts w:cs="仿宋" w:hint="eastAsia"/>
                <w:kern w:val="0"/>
                <w:sz w:val="24"/>
                <w:lang w:bidi="ar"/>
              </w:rPr>
              <w:t>提供查看登录时间</w:t>
            </w:r>
            <w:r w:rsidRPr="007E75DE">
              <w:rPr>
                <w:rFonts w:cs="仿宋" w:hint="eastAsia"/>
                <w:kern w:val="0"/>
                <w:sz w:val="24"/>
                <w:lang w:bidi="ar"/>
              </w:rPr>
              <w:t>/</w:t>
            </w:r>
            <w:r w:rsidRPr="007E75DE">
              <w:rPr>
                <w:rFonts w:cs="仿宋" w:hint="eastAsia"/>
                <w:kern w:val="0"/>
                <w:sz w:val="24"/>
                <w:lang w:bidi="ar"/>
              </w:rPr>
              <w:t>会话状态的视图或图形化管理工具；</w:t>
            </w:r>
            <w:r w:rsidRPr="007E75DE">
              <w:rPr>
                <w:rFonts w:cs="仿宋" w:hint="eastAsia"/>
                <w:kern w:val="0"/>
                <w:sz w:val="24"/>
                <w:lang w:bidi="ar"/>
              </w:rPr>
              <w:t xml:space="preserve"> g) </w:t>
            </w:r>
            <w:r w:rsidRPr="007E75DE">
              <w:rPr>
                <w:rFonts w:cs="仿宋" w:hint="eastAsia"/>
                <w:kern w:val="0"/>
                <w:sz w:val="24"/>
                <w:lang w:bidi="ar"/>
              </w:rPr>
              <w:t>提供查看会话状态的视图或图形化管理工具；</w:t>
            </w:r>
            <w:r w:rsidRPr="007E75DE">
              <w:rPr>
                <w:rFonts w:cs="仿宋" w:hint="eastAsia"/>
                <w:kern w:val="0"/>
                <w:sz w:val="24"/>
                <w:lang w:bidi="ar"/>
              </w:rPr>
              <w:t xml:space="preserve"> h) </w:t>
            </w:r>
            <w:r w:rsidRPr="007E75DE">
              <w:rPr>
                <w:rFonts w:cs="仿宋" w:hint="eastAsia"/>
                <w:kern w:val="0"/>
                <w:sz w:val="24"/>
                <w:lang w:bidi="ar"/>
              </w:rPr>
              <w:t>提供查看等待会话的锁信息的视图或图形化管理工具；</w:t>
            </w:r>
            <w:r w:rsidRPr="007E75DE">
              <w:rPr>
                <w:rFonts w:cs="仿宋" w:hint="eastAsia"/>
                <w:kern w:val="0"/>
                <w:sz w:val="24"/>
                <w:lang w:bidi="ar"/>
              </w:rPr>
              <w:t xml:space="preserve"> i) </w:t>
            </w:r>
            <w:r w:rsidRPr="007E75DE">
              <w:rPr>
                <w:rFonts w:cs="仿宋" w:hint="eastAsia"/>
                <w:kern w:val="0"/>
                <w:sz w:val="24"/>
                <w:lang w:bidi="ar"/>
              </w:rPr>
              <w:t>提供查看等待时间统计信息的视图或图形化管理工具；</w:t>
            </w:r>
            <w:r w:rsidRPr="007E75DE">
              <w:rPr>
                <w:rFonts w:cs="仿宋" w:hint="eastAsia"/>
                <w:kern w:val="0"/>
                <w:sz w:val="24"/>
                <w:lang w:bidi="ar"/>
              </w:rPr>
              <w:t xml:space="preserve"> j) </w:t>
            </w:r>
            <w:r w:rsidRPr="007E75DE">
              <w:rPr>
                <w:rFonts w:cs="仿宋" w:hint="eastAsia"/>
                <w:kern w:val="0"/>
                <w:sz w:val="24"/>
                <w:lang w:bidi="ar"/>
              </w:rPr>
              <w:t>提供查看使用时间统计信息的视图或图形化管理工具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查看监控连接系统表</w:t>
            </w:r>
            <w:r w:rsidRPr="007E75DE">
              <w:rPr>
                <w:rFonts w:cs="仿宋" w:hint="eastAsia"/>
                <w:kern w:val="0"/>
                <w:sz w:val="24"/>
                <w:lang w:bidi="ar"/>
              </w:rPr>
              <w:t>/</w:t>
            </w:r>
            <w:r w:rsidRPr="007E75DE">
              <w:rPr>
                <w:rFonts w:cs="仿宋" w:hint="eastAsia"/>
                <w:kern w:val="0"/>
                <w:sz w:val="24"/>
                <w:lang w:bidi="ar"/>
              </w:rPr>
              <w:t>视图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提供查看连接标识的视图或图形化管理工具；</w:t>
            </w:r>
            <w:r w:rsidRPr="007E75DE">
              <w:rPr>
                <w:rFonts w:cs="仿宋" w:hint="eastAsia"/>
                <w:kern w:val="0"/>
                <w:sz w:val="24"/>
                <w:lang w:bidi="ar"/>
              </w:rPr>
              <w:t xml:space="preserve"> b) </w:t>
            </w:r>
            <w:r w:rsidRPr="007E75DE">
              <w:rPr>
                <w:rFonts w:cs="仿宋" w:hint="eastAsia"/>
                <w:kern w:val="0"/>
                <w:sz w:val="24"/>
                <w:lang w:bidi="ar"/>
              </w:rPr>
              <w:t>提供查看连接状态的视图或图形化管理工具；</w:t>
            </w:r>
            <w:r w:rsidRPr="007E75DE">
              <w:rPr>
                <w:rFonts w:cs="仿宋" w:hint="eastAsia"/>
                <w:kern w:val="0"/>
                <w:sz w:val="24"/>
                <w:lang w:bidi="ar"/>
              </w:rPr>
              <w:t xml:space="preserve"> c) </w:t>
            </w:r>
            <w:r w:rsidRPr="007E75DE">
              <w:rPr>
                <w:rFonts w:cs="仿宋" w:hint="eastAsia"/>
                <w:kern w:val="0"/>
                <w:sz w:val="24"/>
                <w:lang w:bidi="ar"/>
              </w:rPr>
              <w:t>提供查看连接用户的视图或图形化管理工具；</w:t>
            </w:r>
            <w:r w:rsidRPr="007E75DE">
              <w:rPr>
                <w:rFonts w:cs="仿宋" w:hint="eastAsia"/>
                <w:kern w:val="0"/>
                <w:sz w:val="24"/>
                <w:lang w:bidi="ar"/>
              </w:rPr>
              <w:t xml:space="preserve"> d) </w:t>
            </w:r>
            <w:r w:rsidRPr="007E75DE">
              <w:rPr>
                <w:rFonts w:cs="仿宋" w:hint="eastAsia"/>
                <w:kern w:val="0"/>
                <w:sz w:val="24"/>
                <w:lang w:bidi="ar"/>
              </w:rPr>
              <w:t>提供查看连接类型的视图或图形化管理工具；</w:t>
            </w:r>
            <w:r w:rsidRPr="007E75DE">
              <w:rPr>
                <w:rFonts w:cs="仿宋" w:hint="eastAsia"/>
                <w:kern w:val="0"/>
                <w:sz w:val="24"/>
                <w:lang w:bidi="ar"/>
              </w:rPr>
              <w:t xml:space="preserve"> e) </w:t>
            </w:r>
            <w:r w:rsidRPr="007E75DE">
              <w:rPr>
                <w:rFonts w:cs="仿宋" w:hint="eastAsia"/>
                <w:kern w:val="0"/>
                <w:sz w:val="24"/>
                <w:lang w:bidi="ar"/>
              </w:rPr>
              <w:t>提供查看当前事务信息的视图或图形化管理工具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异构数据库联机访问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提供异构数据库数据联机访问功能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完整性管理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支持验证表存储完整性；</w:t>
            </w:r>
            <w:r w:rsidRPr="007E75DE">
              <w:rPr>
                <w:rFonts w:cs="仿宋" w:hint="eastAsia"/>
                <w:kern w:val="0"/>
                <w:sz w:val="24"/>
                <w:lang w:bidi="ar"/>
              </w:rPr>
              <w:t xml:space="preserve"> b) </w:t>
            </w:r>
            <w:r w:rsidRPr="007E75DE">
              <w:rPr>
                <w:rFonts w:cs="仿宋" w:hint="eastAsia"/>
                <w:kern w:val="0"/>
                <w:sz w:val="24"/>
                <w:lang w:bidi="ar"/>
              </w:rPr>
              <w:t>支持验证索引存储完整性；</w:t>
            </w:r>
            <w:r w:rsidRPr="007E75DE">
              <w:rPr>
                <w:rFonts w:cs="仿宋" w:hint="eastAsia"/>
                <w:kern w:val="0"/>
                <w:sz w:val="24"/>
                <w:lang w:bidi="ar"/>
              </w:rPr>
              <w:t xml:space="preserve"> c) </w:t>
            </w:r>
            <w:r w:rsidRPr="007E75DE">
              <w:rPr>
                <w:rFonts w:cs="仿宋" w:hint="eastAsia"/>
                <w:kern w:val="0"/>
                <w:sz w:val="24"/>
                <w:lang w:bidi="ar"/>
              </w:rPr>
              <w:t>支持验证数据库存储结构完整性；</w:t>
            </w:r>
            <w:r w:rsidRPr="007E75DE">
              <w:rPr>
                <w:rFonts w:cs="仿宋" w:hint="eastAsia"/>
                <w:kern w:val="0"/>
                <w:sz w:val="24"/>
                <w:lang w:bidi="ar"/>
              </w:rPr>
              <w:t xml:space="preserve"> d) </w:t>
            </w:r>
            <w:r w:rsidRPr="007E75DE">
              <w:rPr>
                <w:rFonts w:cs="仿宋" w:hint="eastAsia"/>
                <w:kern w:val="0"/>
                <w:sz w:val="24"/>
                <w:lang w:bidi="ar"/>
              </w:rPr>
              <w:t>支持查看视图定义完整性；</w:t>
            </w:r>
            <w:r w:rsidRPr="007E75DE">
              <w:rPr>
                <w:rFonts w:cs="仿宋" w:hint="eastAsia"/>
                <w:kern w:val="0"/>
                <w:sz w:val="24"/>
                <w:lang w:bidi="ar"/>
              </w:rPr>
              <w:t xml:space="preserve">e) </w:t>
            </w:r>
            <w:r w:rsidRPr="007E75DE">
              <w:rPr>
                <w:rFonts w:cs="仿宋" w:hint="eastAsia"/>
                <w:kern w:val="0"/>
                <w:sz w:val="24"/>
                <w:lang w:bidi="ar"/>
              </w:rPr>
              <w:t>支持查看存储过程</w:t>
            </w:r>
            <w:r w:rsidRPr="007E75DE">
              <w:rPr>
                <w:rFonts w:cs="仿宋" w:hint="eastAsia"/>
                <w:kern w:val="0"/>
                <w:sz w:val="24"/>
                <w:lang w:bidi="ar"/>
              </w:rPr>
              <w:t>/</w:t>
            </w:r>
            <w:r w:rsidRPr="007E75DE">
              <w:rPr>
                <w:rFonts w:cs="仿宋" w:hint="eastAsia"/>
                <w:kern w:val="0"/>
                <w:sz w:val="24"/>
                <w:lang w:bidi="ar"/>
              </w:rPr>
              <w:t>函数定义完整性</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事务能力</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★事务基础特性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支持事务的</w:t>
            </w:r>
            <w:r w:rsidRPr="007E75DE">
              <w:rPr>
                <w:rFonts w:cs="仿宋" w:hint="eastAsia"/>
                <w:kern w:val="0"/>
                <w:sz w:val="24"/>
                <w:lang w:bidi="ar"/>
              </w:rPr>
              <w:t>ACID</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★死锁检测与处理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在并发执行过程中，能检测到死锁；</w:t>
            </w:r>
            <w:r w:rsidRPr="007E75DE">
              <w:rPr>
                <w:rFonts w:cs="仿宋" w:hint="eastAsia"/>
                <w:kern w:val="0"/>
                <w:sz w:val="24"/>
                <w:lang w:bidi="ar"/>
              </w:rPr>
              <w:t xml:space="preserve"> b) </w:t>
            </w:r>
            <w:r w:rsidRPr="007E75DE">
              <w:rPr>
                <w:rFonts w:cs="仿宋" w:hint="eastAsia"/>
                <w:kern w:val="0"/>
                <w:sz w:val="24"/>
                <w:lang w:bidi="ar"/>
              </w:rPr>
              <w:t>提供解决全局死锁的机制；</w:t>
            </w:r>
            <w:r w:rsidRPr="007E75DE">
              <w:rPr>
                <w:rFonts w:cs="仿宋" w:hint="eastAsia"/>
                <w:kern w:val="0"/>
                <w:sz w:val="24"/>
                <w:lang w:bidi="ar"/>
              </w:rPr>
              <w:t xml:space="preserve"> c) </w:t>
            </w:r>
            <w:r w:rsidRPr="007E75DE">
              <w:rPr>
                <w:rFonts w:cs="仿宋" w:hint="eastAsia"/>
                <w:kern w:val="0"/>
                <w:sz w:val="24"/>
                <w:lang w:bidi="ar"/>
              </w:rPr>
              <w:t>具备死锁处理能力；</w:t>
            </w:r>
            <w:r w:rsidRPr="007E75DE">
              <w:rPr>
                <w:rFonts w:cs="仿宋" w:hint="eastAsia"/>
                <w:kern w:val="0"/>
                <w:sz w:val="24"/>
                <w:lang w:bidi="ar"/>
              </w:rPr>
              <w:t xml:space="preserve"> d) </w:t>
            </w:r>
            <w:r w:rsidRPr="007E75DE">
              <w:rPr>
                <w:rFonts w:cs="仿宋" w:hint="eastAsia"/>
                <w:kern w:val="0"/>
                <w:sz w:val="24"/>
                <w:lang w:bidi="ar"/>
              </w:rPr>
              <w:t>具备死锁超时回滚的能力；</w:t>
            </w:r>
            <w:r w:rsidRPr="007E75DE">
              <w:rPr>
                <w:rFonts w:cs="仿宋" w:hint="eastAsia"/>
                <w:kern w:val="0"/>
                <w:sz w:val="24"/>
                <w:lang w:bidi="ar"/>
              </w:rPr>
              <w:t xml:space="preserve"> e) </w:t>
            </w:r>
            <w:r w:rsidRPr="007E75DE">
              <w:rPr>
                <w:rFonts w:cs="仿宋" w:hint="eastAsia"/>
                <w:kern w:val="0"/>
                <w:sz w:val="24"/>
                <w:lang w:bidi="ar"/>
              </w:rPr>
              <w:t>具备死锁检测与处理记录功能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运维</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★运行时统计信息基础功能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）数据库慢</w:t>
            </w:r>
            <w:r w:rsidRPr="007E75DE">
              <w:rPr>
                <w:rFonts w:cs="仿宋" w:hint="eastAsia"/>
                <w:kern w:val="0"/>
                <w:sz w:val="24"/>
                <w:lang w:bidi="ar"/>
              </w:rPr>
              <w:t xml:space="preserve"> SQL </w:t>
            </w:r>
            <w:r w:rsidRPr="007E75DE">
              <w:rPr>
                <w:rFonts w:cs="仿宋" w:hint="eastAsia"/>
                <w:kern w:val="0"/>
                <w:sz w:val="24"/>
                <w:lang w:bidi="ar"/>
              </w:rPr>
              <w:t>统计：</w:t>
            </w:r>
            <w:r w:rsidRPr="007E75DE">
              <w:rPr>
                <w:rFonts w:cs="仿宋" w:hint="eastAsia"/>
                <w:kern w:val="0"/>
                <w:sz w:val="24"/>
                <w:lang w:bidi="ar"/>
              </w:rPr>
              <w:t xml:space="preserve"> 1</w:t>
            </w:r>
            <w:r w:rsidRPr="007E75DE">
              <w:rPr>
                <w:rFonts w:cs="仿宋" w:hint="eastAsia"/>
                <w:kern w:val="0"/>
                <w:sz w:val="24"/>
                <w:lang w:bidi="ar"/>
              </w:rPr>
              <w:t>）支持统计</w:t>
            </w:r>
            <w:r w:rsidRPr="007E75DE">
              <w:rPr>
                <w:rFonts w:cs="仿宋" w:hint="eastAsia"/>
                <w:kern w:val="0"/>
                <w:sz w:val="24"/>
                <w:lang w:bidi="ar"/>
              </w:rPr>
              <w:t xml:space="preserve"> SQL </w:t>
            </w:r>
            <w:r w:rsidRPr="007E75DE">
              <w:rPr>
                <w:rFonts w:cs="仿宋" w:hint="eastAsia"/>
                <w:kern w:val="0"/>
                <w:sz w:val="24"/>
                <w:lang w:bidi="ar"/>
              </w:rPr>
              <w:t>语句；</w:t>
            </w:r>
            <w:r w:rsidRPr="007E75DE">
              <w:rPr>
                <w:rFonts w:cs="仿宋" w:hint="eastAsia"/>
                <w:kern w:val="0"/>
                <w:sz w:val="24"/>
                <w:lang w:bidi="ar"/>
              </w:rPr>
              <w:t xml:space="preserve"> 2</w:t>
            </w:r>
            <w:r w:rsidRPr="007E75DE">
              <w:rPr>
                <w:rFonts w:cs="仿宋" w:hint="eastAsia"/>
                <w:kern w:val="0"/>
                <w:sz w:val="24"/>
                <w:lang w:bidi="ar"/>
              </w:rPr>
              <w:t>）支持统计用户名；</w:t>
            </w:r>
            <w:r w:rsidRPr="007E75DE">
              <w:rPr>
                <w:rFonts w:cs="仿宋" w:hint="eastAsia"/>
                <w:kern w:val="0"/>
                <w:sz w:val="24"/>
                <w:lang w:bidi="ar"/>
              </w:rPr>
              <w:t xml:space="preserve"> 3</w:t>
            </w:r>
            <w:r w:rsidRPr="007E75DE">
              <w:rPr>
                <w:rFonts w:cs="仿宋" w:hint="eastAsia"/>
                <w:kern w:val="0"/>
                <w:sz w:val="24"/>
                <w:lang w:bidi="ar"/>
              </w:rPr>
              <w:t>）支持统计数据库名；</w:t>
            </w:r>
            <w:r w:rsidRPr="007E75DE">
              <w:rPr>
                <w:rFonts w:cs="仿宋" w:hint="eastAsia"/>
                <w:kern w:val="0"/>
                <w:sz w:val="24"/>
                <w:lang w:bidi="ar"/>
              </w:rPr>
              <w:t xml:space="preserve"> 4</w:t>
            </w:r>
            <w:r w:rsidRPr="007E75DE">
              <w:rPr>
                <w:rFonts w:cs="仿宋" w:hint="eastAsia"/>
                <w:kern w:val="0"/>
                <w:sz w:val="24"/>
                <w:lang w:bidi="ar"/>
              </w:rPr>
              <w:t>）支持统计执行时长；</w:t>
            </w:r>
            <w:r w:rsidRPr="007E75DE">
              <w:rPr>
                <w:rFonts w:cs="仿宋" w:hint="eastAsia"/>
                <w:kern w:val="0"/>
                <w:sz w:val="24"/>
                <w:lang w:bidi="ar"/>
              </w:rPr>
              <w:t xml:space="preserve"> b</w:t>
            </w:r>
            <w:r w:rsidRPr="007E75DE">
              <w:rPr>
                <w:rFonts w:cs="仿宋" w:hint="eastAsia"/>
                <w:kern w:val="0"/>
                <w:sz w:val="24"/>
                <w:lang w:bidi="ar"/>
              </w:rPr>
              <w:t>）数据库性能状态统计：</w:t>
            </w:r>
            <w:r w:rsidRPr="007E75DE">
              <w:rPr>
                <w:rFonts w:cs="仿宋" w:hint="eastAsia"/>
                <w:kern w:val="0"/>
                <w:sz w:val="24"/>
                <w:lang w:bidi="ar"/>
              </w:rPr>
              <w:t xml:space="preserve"> 1</w:t>
            </w:r>
            <w:r w:rsidRPr="007E75DE">
              <w:rPr>
                <w:rFonts w:cs="仿宋" w:hint="eastAsia"/>
                <w:kern w:val="0"/>
                <w:sz w:val="24"/>
                <w:lang w:bidi="ar"/>
              </w:rPr>
              <w:t>）支持统计每秒事务数和查询数；</w:t>
            </w:r>
            <w:r w:rsidRPr="007E75DE">
              <w:rPr>
                <w:rFonts w:cs="仿宋" w:hint="eastAsia"/>
                <w:kern w:val="0"/>
                <w:sz w:val="24"/>
                <w:lang w:bidi="ar"/>
              </w:rPr>
              <w:t xml:space="preserve"> 2</w:t>
            </w:r>
            <w:r w:rsidRPr="007E75DE">
              <w:rPr>
                <w:rFonts w:cs="仿宋" w:hint="eastAsia"/>
                <w:kern w:val="0"/>
                <w:sz w:val="24"/>
                <w:lang w:bidi="ar"/>
              </w:rPr>
              <w:t>）支持统计</w:t>
            </w:r>
            <w:r w:rsidRPr="007E75DE">
              <w:rPr>
                <w:rFonts w:cs="仿宋" w:hint="eastAsia"/>
                <w:kern w:val="0"/>
                <w:sz w:val="24"/>
                <w:lang w:bidi="ar"/>
              </w:rPr>
              <w:t xml:space="preserve"> SQL </w:t>
            </w:r>
            <w:r w:rsidRPr="007E75DE">
              <w:rPr>
                <w:rFonts w:cs="仿宋" w:hint="eastAsia"/>
                <w:kern w:val="0"/>
                <w:sz w:val="24"/>
                <w:lang w:bidi="ar"/>
              </w:rPr>
              <w:t>平均响应时间；</w:t>
            </w:r>
            <w:r w:rsidRPr="007E75DE">
              <w:rPr>
                <w:rFonts w:cs="仿宋" w:hint="eastAsia"/>
                <w:kern w:val="0"/>
                <w:sz w:val="24"/>
                <w:lang w:bidi="ar"/>
              </w:rPr>
              <w:t xml:space="preserve"> 3</w:t>
            </w:r>
            <w:r w:rsidRPr="007E75DE">
              <w:rPr>
                <w:rFonts w:cs="仿宋" w:hint="eastAsia"/>
                <w:kern w:val="0"/>
                <w:sz w:val="24"/>
                <w:lang w:bidi="ar"/>
              </w:rPr>
              <w:t>）支持统计高频</w:t>
            </w:r>
            <w:r w:rsidRPr="007E75DE">
              <w:rPr>
                <w:rFonts w:cs="仿宋" w:hint="eastAsia"/>
                <w:kern w:val="0"/>
                <w:sz w:val="24"/>
                <w:lang w:bidi="ar"/>
              </w:rPr>
              <w:t xml:space="preserve"> SQL</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运维</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运行时统计信息增强功能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支持统计集群节点</w:t>
            </w:r>
            <w:r w:rsidRPr="007E75DE">
              <w:rPr>
                <w:rFonts w:cs="仿宋" w:hint="eastAsia"/>
                <w:kern w:val="0"/>
                <w:sz w:val="24"/>
                <w:lang w:bidi="ar"/>
              </w:rPr>
              <w:t xml:space="preserve"> CPU </w:t>
            </w:r>
            <w:r w:rsidRPr="007E75DE">
              <w:rPr>
                <w:rFonts w:cs="仿宋" w:hint="eastAsia"/>
                <w:kern w:val="0"/>
                <w:sz w:val="24"/>
                <w:lang w:bidi="ar"/>
              </w:rPr>
              <w:t>使用情况；</w:t>
            </w:r>
            <w:r w:rsidRPr="007E75DE">
              <w:rPr>
                <w:rFonts w:cs="仿宋" w:hint="eastAsia"/>
                <w:kern w:val="0"/>
                <w:sz w:val="24"/>
                <w:lang w:bidi="ar"/>
              </w:rPr>
              <w:t>b)</w:t>
            </w:r>
            <w:r w:rsidRPr="007E75DE">
              <w:rPr>
                <w:rFonts w:cs="仿宋" w:hint="eastAsia"/>
                <w:kern w:val="0"/>
                <w:sz w:val="24"/>
                <w:lang w:bidi="ar"/>
              </w:rPr>
              <w:t>支持统计集群节点内存使用情况；</w:t>
            </w:r>
            <w:r w:rsidRPr="007E75DE">
              <w:rPr>
                <w:rFonts w:cs="仿宋" w:hint="eastAsia"/>
                <w:kern w:val="0"/>
                <w:sz w:val="24"/>
                <w:lang w:bidi="ar"/>
              </w:rPr>
              <w:t>c)</w:t>
            </w:r>
            <w:r w:rsidRPr="007E75DE">
              <w:rPr>
                <w:rFonts w:cs="仿宋" w:hint="eastAsia"/>
                <w:kern w:val="0"/>
                <w:sz w:val="24"/>
                <w:lang w:bidi="ar"/>
              </w:rPr>
              <w:t>支持统计集群节点磁盘使用情况；</w:t>
            </w:r>
            <w:r w:rsidRPr="007E75DE">
              <w:rPr>
                <w:rFonts w:cs="仿宋" w:hint="eastAsia"/>
                <w:kern w:val="0"/>
                <w:sz w:val="24"/>
                <w:lang w:bidi="ar"/>
              </w:rPr>
              <w:t>d)</w:t>
            </w:r>
            <w:r w:rsidRPr="007E75DE">
              <w:rPr>
                <w:rFonts w:cs="仿宋" w:hint="eastAsia"/>
                <w:kern w:val="0"/>
                <w:sz w:val="24"/>
                <w:lang w:bidi="ar"/>
              </w:rPr>
              <w:t>支持统计集群节点网络使用情况</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★日志</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具备对各类事件进行日志记录的功能，可通过日志查看操作内容、执行过程和结果；</w:t>
            </w:r>
            <w:r w:rsidRPr="007E75DE">
              <w:rPr>
                <w:rFonts w:cs="仿宋" w:hint="eastAsia"/>
                <w:kern w:val="0"/>
                <w:sz w:val="24"/>
                <w:lang w:bidi="ar"/>
              </w:rPr>
              <w:t xml:space="preserve"> b) </w:t>
            </w:r>
            <w:r w:rsidRPr="007E75DE">
              <w:rPr>
                <w:rFonts w:cs="仿宋" w:hint="eastAsia"/>
                <w:kern w:val="0"/>
                <w:sz w:val="24"/>
                <w:lang w:bidi="ar"/>
              </w:rPr>
              <w:t>具备提示和警告功能，提示或警告数据库结构修改、数据库运行配置修改等重要操作；</w:t>
            </w:r>
            <w:r w:rsidRPr="007E75DE">
              <w:rPr>
                <w:rFonts w:cs="仿宋" w:hint="eastAsia"/>
                <w:kern w:val="0"/>
                <w:sz w:val="24"/>
                <w:lang w:bidi="ar"/>
              </w:rPr>
              <w:t xml:space="preserve">c) </w:t>
            </w:r>
            <w:r w:rsidRPr="007E75DE">
              <w:rPr>
                <w:rFonts w:cs="仿宋" w:hint="eastAsia"/>
                <w:kern w:val="0"/>
                <w:sz w:val="24"/>
                <w:lang w:bidi="ar"/>
              </w:rPr>
              <w:t>日志完整正确，并且提供可读文本的形式；</w:t>
            </w:r>
            <w:r w:rsidRPr="007E75DE">
              <w:rPr>
                <w:rFonts w:cs="仿宋" w:hint="eastAsia"/>
                <w:kern w:val="0"/>
                <w:sz w:val="24"/>
                <w:lang w:bidi="ar"/>
              </w:rPr>
              <w:t xml:space="preserve">d) </w:t>
            </w:r>
            <w:r w:rsidRPr="007E75DE">
              <w:rPr>
                <w:rFonts w:cs="仿宋" w:hint="eastAsia"/>
                <w:kern w:val="0"/>
                <w:sz w:val="24"/>
                <w:lang w:bidi="ar"/>
              </w:rPr>
              <w:t>支持中文日志</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★远程运维</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具备远程维护功能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★报警</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厂商提供通知管理员的方法或工具；</w:t>
            </w:r>
            <w:r w:rsidRPr="007E75DE">
              <w:rPr>
                <w:rFonts w:cs="仿宋" w:hint="eastAsia"/>
                <w:kern w:val="0"/>
                <w:sz w:val="24"/>
                <w:lang w:bidi="ar"/>
              </w:rPr>
              <w:t xml:space="preserve"> b) </w:t>
            </w:r>
            <w:r w:rsidRPr="007E75DE">
              <w:rPr>
                <w:rFonts w:cs="仿宋" w:hint="eastAsia"/>
                <w:kern w:val="0"/>
                <w:sz w:val="24"/>
                <w:lang w:bidi="ar"/>
              </w:rPr>
              <w:t>支持设置报警基线，数据库运行中遇到重要事件、异常事件和状态、超过报警阈值等情况时，通知管理员；</w:t>
            </w:r>
            <w:r w:rsidRPr="007E75DE">
              <w:rPr>
                <w:rFonts w:cs="仿宋" w:hint="eastAsia"/>
                <w:kern w:val="0"/>
                <w:sz w:val="24"/>
                <w:lang w:bidi="ar"/>
              </w:rPr>
              <w:t xml:space="preserve"> c) </w:t>
            </w:r>
            <w:r w:rsidRPr="007E75DE">
              <w:rPr>
                <w:rFonts w:cs="仿宋" w:hint="eastAsia"/>
                <w:kern w:val="0"/>
                <w:sz w:val="24"/>
                <w:lang w:bidi="ar"/>
              </w:rPr>
              <w:t>提供报警</w:t>
            </w:r>
            <w:r w:rsidRPr="007E75DE">
              <w:rPr>
                <w:rFonts w:cs="仿宋" w:hint="eastAsia"/>
                <w:kern w:val="0"/>
                <w:sz w:val="24"/>
                <w:lang w:bidi="ar"/>
              </w:rPr>
              <w:t xml:space="preserve"> API</w:t>
            </w:r>
            <w:r w:rsidRPr="007E75DE">
              <w:rPr>
                <w:rFonts w:cs="仿宋" w:hint="eastAsia"/>
                <w:kern w:val="0"/>
                <w:sz w:val="24"/>
                <w:lang w:bidi="ar"/>
              </w:rPr>
              <w:t>；</w:t>
            </w:r>
            <w:r w:rsidRPr="007E75DE">
              <w:rPr>
                <w:rFonts w:cs="仿宋" w:hint="eastAsia"/>
                <w:kern w:val="0"/>
                <w:sz w:val="24"/>
                <w:lang w:bidi="ar"/>
              </w:rPr>
              <w:t xml:space="preserve"> d) </w:t>
            </w:r>
            <w:r w:rsidRPr="007E75DE">
              <w:rPr>
                <w:rFonts w:cs="仿宋" w:hint="eastAsia"/>
                <w:kern w:val="0"/>
                <w:sz w:val="24"/>
                <w:lang w:bidi="ar"/>
              </w:rPr>
              <w:t>报警发生时，支持报警信息的实时展示</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SQL </w:t>
            </w:r>
            <w:r w:rsidRPr="007E75DE">
              <w:rPr>
                <w:rFonts w:cs="仿宋" w:hint="eastAsia"/>
                <w:kern w:val="0"/>
                <w:sz w:val="24"/>
                <w:lang w:bidi="ar"/>
              </w:rPr>
              <w:t>监测与优化建议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实时监测</w:t>
            </w:r>
            <w:r w:rsidRPr="007E75DE">
              <w:rPr>
                <w:rFonts w:cs="仿宋" w:hint="eastAsia"/>
                <w:kern w:val="0"/>
                <w:sz w:val="24"/>
                <w:lang w:bidi="ar"/>
              </w:rPr>
              <w:t xml:space="preserve"> SQL </w:t>
            </w:r>
            <w:r w:rsidRPr="007E75DE">
              <w:rPr>
                <w:rFonts w:cs="仿宋" w:hint="eastAsia"/>
                <w:kern w:val="0"/>
                <w:sz w:val="24"/>
                <w:lang w:bidi="ar"/>
              </w:rPr>
              <w:t>执行过程中资源使用情况；</w:t>
            </w:r>
            <w:r w:rsidRPr="007E75DE">
              <w:rPr>
                <w:rFonts w:cs="仿宋" w:hint="eastAsia"/>
                <w:kern w:val="0"/>
                <w:sz w:val="24"/>
                <w:lang w:bidi="ar"/>
              </w:rPr>
              <w:t xml:space="preserve"> b) </w:t>
            </w:r>
            <w:r w:rsidRPr="007E75DE">
              <w:rPr>
                <w:rFonts w:cs="仿宋" w:hint="eastAsia"/>
                <w:kern w:val="0"/>
                <w:sz w:val="24"/>
                <w:lang w:bidi="ar"/>
              </w:rPr>
              <w:t>提供查询计划的缓存管理功能；</w:t>
            </w:r>
            <w:r w:rsidRPr="007E75DE">
              <w:rPr>
                <w:rFonts w:cs="仿宋" w:hint="eastAsia"/>
                <w:kern w:val="0"/>
                <w:sz w:val="24"/>
                <w:lang w:bidi="ar"/>
              </w:rPr>
              <w:t xml:space="preserve"> c) </w:t>
            </w:r>
            <w:r w:rsidRPr="007E75DE">
              <w:rPr>
                <w:rFonts w:cs="仿宋" w:hint="eastAsia"/>
                <w:kern w:val="0"/>
                <w:sz w:val="24"/>
                <w:lang w:bidi="ar"/>
              </w:rPr>
              <w:t>提供</w:t>
            </w:r>
            <w:r w:rsidRPr="007E75DE">
              <w:rPr>
                <w:rFonts w:cs="仿宋" w:hint="eastAsia"/>
                <w:kern w:val="0"/>
                <w:sz w:val="24"/>
                <w:lang w:bidi="ar"/>
              </w:rPr>
              <w:t xml:space="preserve"> SQL </w:t>
            </w:r>
            <w:r w:rsidRPr="007E75DE">
              <w:rPr>
                <w:rFonts w:cs="仿宋" w:hint="eastAsia"/>
                <w:kern w:val="0"/>
                <w:sz w:val="24"/>
                <w:lang w:bidi="ar"/>
              </w:rPr>
              <w:t>改写的优化建议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迁移</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应用迁移</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w:t>
            </w:r>
            <w:r w:rsidRPr="007E75DE">
              <w:rPr>
                <w:rFonts w:cs="仿宋" w:hint="eastAsia"/>
                <w:kern w:val="0"/>
                <w:sz w:val="24"/>
                <w:lang w:bidi="ar"/>
              </w:rPr>
              <w:t xml:space="preserve"> SQL</w:t>
            </w:r>
            <w:r w:rsidRPr="007E75DE">
              <w:rPr>
                <w:rFonts w:cs="仿宋" w:hint="eastAsia"/>
                <w:kern w:val="0"/>
                <w:sz w:val="24"/>
                <w:lang w:bidi="ar"/>
              </w:rPr>
              <w:t>、存储过程等价语法转换，并将转换后的语法在目标库进行校验，转换后语法可编译可执行；</w:t>
            </w:r>
            <w:r w:rsidRPr="007E75DE">
              <w:rPr>
                <w:rFonts w:cs="仿宋" w:hint="eastAsia"/>
                <w:kern w:val="0"/>
                <w:sz w:val="24"/>
                <w:lang w:bidi="ar"/>
              </w:rPr>
              <w:t xml:space="preserve"> b) </w:t>
            </w:r>
            <w:r w:rsidRPr="007E75DE">
              <w:rPr>
                <w:rFonts w:cs="仿宋" w:hint="eastAsia"/>
                <w:kern w:val="0"/>
                <w:sz w:val="24"/>
                <w:lang w:bidi="ar"/>
              </w:rPr>
              <w:t>对转换出错或校验出错的语法进行定位，引导用户进行错误校正后再次编译校验；</w:t>
            </w:r>
            <w:r w:rsidRPr="007E75DE">
              <w:rPr>
                <w:rFonts w:cs="仿宋" w:hint="eastAsia"/>
                <w:kern w:val="0"/>
                <w:sz w:val="24"/>
                <w:lang w:bidi="ar"/>
              </w:rPr>
              <w:t xml:space="preserve"> c) </w:t>
            </w:r>
            <w:r w:rsidRPr="007E75DE">
              <w:rPr>
                <w:rFonts w:cs="仿宋" w:hint="eastAsia"/>
                <w:kern w:val="0"/>
                <w:sz w:val="24"/>
                <w:lang w:bidi="ar"/>
              </w:rPr>
              <w:t>尽量减少应用的修改，从源数据库迁移到目标数据库，并可运行</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★数据迁移</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提供元数据、数据库、数据库对象、表数据快速迁移的功能；</w:t>
            </w:r>
            <w:r w:rsidRPr="007E75DE">
              <w:rPr>
                <w:rFonts w:cs="仿宋" w:hint="eastAsia"/>
                <w:kern w:val="0"/>
                <w:sz w:val="24"/>
                <w:lang w:bidi="ar"/>
              </w:rPr>
              <w:t xml:space="preserve"> b) </w:t>
            </w:r>
            <w:r w:rsidRPr="007E75DE">
              <w:rPr>
                <w:rFonts w:cs="仿宋" w:hint="eastAsia"/>
                <w:kern w:val="0"/>
                <w:sz w:val="24"/>
                <w:lang w:bidi="ar"/>
              </w:rPr>
              <w:t>支持数据迁移工具实现同构或异构数据库之间的数据迁移；</w:t>
            </w:r>
            <w:r w:rsidRPr="007E75DE">
              <w:rPr>
                <w:rFonts w:cs="仿宋" w:hint="eastAsia"/>
                <w:kern w:val="0"/>
                <w:sz w:val="24"/>
                <w:lang w:bidi="ar"/>
              </w:rPr>
              <w:t xml:space="preserve"> c) </w:t>
            </w:r>
            <w:r w:rsidRPr="007E75DE">
              <w:rPr>
                <w:rFonts w:cs="仿宋" w:hint="eastAsia"/>
                <w:kern w:val="0"/>
                <w:sz w:val="24"/>
                <w:lang w:bidi="ar"/>
              </w:rPr>
              <w:t>支持全量数据迁移、增量数据持续同步等迁移模式；</w:t>
            </w:r>
            <w:r w:rsidRPr="007E75DE">
              <w:rPr>
                <w:rFonts w:cs="仿宋" w:hint="eastAsia"/>
                <w:kern w:val="0"/>
                <w:sz w:val="24"/>
                <w:lang w:bidi="ar"/>
              </w:rPr>
              <w:t xml:space="preserve"> d) </w:t>
            </w:r>
            <w:r w:rsidRPr="007E75DE">
              <w:rPr>
                <w:rFonts w:cs="仿宋" w:hint="eastAsia"/>
                <w:kern w:val="0"/>
                <w:sz w:val="24"/>
                <w:lang w:bidi="ar"/>
              </w:rPr>
              <w:t>在数据迁移过程中具备应对传输异常的能力，保障数据迁移的稳定性、连续性和一致性；</w:t>
            </w:r>
            <w:r w:rsidRPr="007E75DE">
              <w:rPr>
                <w:rFonts w:cs="仿宋" w:hint="eastAsia"/>
                <w:kern w:val="0"/>
                <w:sz w:val="24"/>
                <w:lang w:bidi="ar"/>
              </w:rPr>
              <w:t xml:space="preserve"> e) </w:t>
            </w:r>
            <w:r w:rsidRPr="007E75DE">
              <w:rPr>
                <w:rFonts w:cs="仿宋" w:hint="eastAsia"/>
                <w:kern w:val="0"/>
                <w:sz w:val="24"/>
                <w:lang w:bidi="ar"/>
              </w:rPr>
              <w:t>支持存量数据的一次性迁移和增量数据库的持续同步；</w:t>
            </w:r>
            <w:r w:rsidRPr="007E75DE">
              <w:rPr>
                <w:rFonts w:cs="仿宋" w:hint="eastAsia"/>
                <w:kern w:val="0"/>
                <w:sz w:val="24"/>
                <w:lang w:bidi="ar"/>
              </w:rPr>
              <w:t xml:space="preserve"> f) </w:t>
            </w:r>
            <w:r w:rsidRPr="007E75DE">
              <w:rPr>
                <w:rFonts w:cs="仿宋" w:hint="eastAsia"/>
                <w:kern w:val="0"/>
                <w:sz w:val="24"/>
                <w:lang w:bidi="ar"/>
              </w:rPr>
              <w:t>支持多种不同类型的源数据库和目标数据库之间的数据迁移</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035993" w:rsidRPr="007E75DE" w:rsidRDefault="00035993" w:rsidP="00035993">
            <w:pPr>
              <w:widowControl/>
              <w:adjustRightInd w:val="0"/>
              <w:snapToGrid w:val="0"/>
              <w:jc w:val="center"/>
              <w:textAlignment w:val="top"/>
              <w:rPr>
                <w:rFonts w:cs="仿宋"/>
                <w:sz w:val="24"/>
              </w:rPr>
            </w:pPr>
            <w:r w:rsidRPr="007E75DE">
              <w:rPr>
                <w:rFonts w:cs="仿宋" w:hint="eastAsia"/>
                <w:kern w:val="0"/>
                <w:sz w:val="24"/>
                <w:lang w:bidi="ar"/>
              </w:rPr>
              <w:t>★数据比对基础功能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对源数据库和目标数据库之间的数据进行比对，支持数据一致性，并提供一致性比对报告</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035993" w:rsidRPr="007E75DE" w:rsidRDefault="00035993" w:rsidP="00035993">
            <w:pPr>
              <w:widowControl/>
              <w:adjustRightInd w:val="0"/>
              <w:snapToGrid w:val="0"/>
              <w:jc w:val="center"/>
              <w:textAlignment w:val="top"/>
              <w:rPr>
                <w:rFonts w:cs="仿宋"/>
                <w:sz w:val="24"/>
              </w:rPr>
            </w:pPr>
            <w:r w:rsidRPr="007E75DE">
              <w:rPr>
                <w:rFonts w:cs="仿宋" w:hint="eastAsia"/>
                <w:kern w:val="0"/>
                <w:sz w:val="24"/>
                <w:lang w:bidi="ar"/>
              </w:rPr>
              <w:t>数据比对增强功能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数据比对规模是可配置的，用户可根据业务需求，进行库级、表级等级别的比对，提供数据修复功能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备份恢复</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★数据备份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运行状态下支持对数据库进行全库备份；</w:t>
            </w:r>
            <w:r w:rsidRPr="007E75DE">
              <w:rPr>
                <w:rFonts w:cs="仿宋" w:hint="eastAsia"/>
                <w:kern w:val="0"/>
                <w:sz w:val="24"/>
                <w:lang w:bidi="ar"/>
              </w:rPr>
              <w:t xml:space="preserve"> b) </w:t>
            </w:r>
            <w:r w:rsidRPr="007E75DE">
              <w:rPr>
                <w:rFonts w:cs="仿宋" w:hint="eastAsia"/>
                <w:kern w:val="0"/>
                <w:sz w:val="24"/>
                <w:lang w:bidi="ar"/>
              </w:rPr>
              <w:t>运行状态下支持对数据库进行部分备份；</w:t>
            </w:r>
            <w:r w:rsidRPr="007E75DE">
              <w:rPr>
                <w:rFonts w:cs="仿宋" w:hint="eastAsia"/>
                <w:kern w:val="0"/>
                <w:sz w:val="24"/>
                <w:lang w:bidi="ar"/>
              </w:rPr>
              <w:t xml:space="preserve"> c) </w:t>
            </w:r>
            <w:r w:rsidRPr="007E75DE">
              <w:rPr>
                <w:rFonts w:cs="仿宋" w:hint="eastAsia"/>
                <w:kern w:val="0"/>
                <w:sz w:val="24"/>
                <w:lang w:bidi="ar"/>
              </w:rPr>
              <w:t>运行状态下支持对数据库进行增量备份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备份数据管理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支持备份数据的加密；</w:t>
            </w:r>
            <w:r w:rsidRPr="007E75DE">
              <w:rPr>
                <w:rFonts w:cs="仿宋" w:hint="eastAsia"/>
                <w:kern w:val="0"/>
                <w:sz w:val="24"/>
                <w:lang w:bidi="ar"/>
              </w:rPr>
              <w:t xml:space="preserve"> b) </w:t>
            </w:r>
            <w:r w:rsidRPr="007E75DE">
              <w:rPr>
                <w:rFonts w:cs="仿宋" w:hint="eastAsia"/>
                <w:kern w:val="0"/>
                <w:sz w:val="24"/>
                <w:lang w:bidi="ar"/>
              </w:rPr>
              <w:t>支持备份数据的压缩；</w:t>
            </w:r>
            <w:r w:rsidRPr="007E75DE">
              <w:rPr>
                <w:rFonts w:cs="仿宋" w:hint="eastAsia"/>
                <w:kern w:val="0"/>
                <w:sz w:val="24"/>
                <w:lang w:bidi="ar"/>
              </w:rPr>
              <w:t xml:space="preserve"> c) </w:t>
            </w:r>
            <w:r w:rsidRPr="007E75DE">
              <w:rPr>
                <w:rFonts w:cs="仿宋" w:hint="eastAsia"/>
                <w:kern w:val="0"/>
                <w:sz w:val="24"/>
                <w:lang w:bidi="ar"/>
              </w:rPr>
              <w:t>支持备份数据的存储</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用户</w:t>
            </w:r>
            <w:r w:rsidRPr="007E75DE">
              <w:rPr>
                <w:rFonts w:cs="仿宋" w:hint="eastAsia"/>
                <w:kern w:val="0"/>
                <w:sz w:val="24"/>
                <w:lang w:bidi="ar"/>
              </w:rPr>
              <w:t>/</w:t>
            </w:r>
            <w:r w:rsidRPr="007E75DE">
              <w:rPr>
                <w:rFonts w:cs="仿宋" w:hint="eastAsia"/>
                <w:kern w:val="0"/>
                <w:sz w:val="24"/>
                <w:lang w:bidi="ar"/>
              </w:rPr>
              <w:t>模式备份、恢复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支持对数据库的所有或指定用户</w:t>
            </w:r>
            <w:r w:rsidRPr="007E75DE">
              <w:rPr>
                <w:rFonts w:cs="仿宋" w:hint="eastAsia"/>
                <w:kern w:val="0"/>
                <w:sz w:val="24"/>
                <w:lang w:bidi="ar"/>
              </w:rPr>
              <w:t>/</w:t>
            </w:r>
            <w:r w:rsidRPr="007E75DE">
              <w:rPr>
                <w:rFonts w:cs="仿宋" w:hint="eastAsia"/>
                <w:kern w:val="0"/>
                <w:sz w:val="24"/>
                <w:lang w:bidi="ar"/>
              </w:rPr>
              <w:t>模式下的数据进行备份；</w:t>
            </w:r>
            <w:r w:rsidRPr="007E75DE">
              <w:rPr>
                <w:rFonts w:cs="仿宋" w:hint="eastAsia"/>
                <w:kern w:val="0"/>
                <w:sz w:val="24"/>
                <w:lang w:bidi="ar"/>
              </w:rPr>
              <w:t xml:space="preserve"> b) </w:t>
            </w:r>
            <w:r w:rsidRPr="007E75DE">
              <w:rPr>
                <w:rFonts w:cs="仿宋" w:hint="eastAsia"/>
                <w:kern w:val="0"/>
                <w:sz w:val="24"/>
                <w:lang w:bidi="ar"/>
              </w:rPr>
              <w:t>支持对数据库的所有或指定用户</w:t>
            </w:r>
            <w:r w:rsidRPr="007E75DE">
              <w:rPr>
                <w:rFonts w:cs="仿宋" w:hint="eastAsia"/>
                <w:kern w:val="0"/>
                <w:sz w:val="24"/>
                <w:lang w:bidi="ar"/>
              </w:rPr>
              <w:t>/</w:t>
            </w:r>
            <w:r w:rsidRPr="007E75DE">
              <w:rPr>
                <w:rFonts w:cs="仿宋" w:hint="eastAsia"/>
                <w:kern w:val="0"/>
                <w:sz w:val="24"/>
                <w:lang w:bidi="ar"/>
              </w:rPr>
              <w:t>模式下的数据备份进行恢复</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★多种存储媒体备份、还原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支持多种备份存储媒体，支持多种存储媒体的部分、完整数据库数据还原处理能力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★备份还原的一致性校验</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提供数据库备份数据一致性校验的命令或工具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集群管理</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★集群构建与管理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支持集群的运行环境；</w:t>
            </w:r>
            <w:r w:rsidRPr="007E75DE">
              <w:rPr>
                <w:rFonts w:cs="仿宋" w:hint="eastAsia"/>
                <w:kern w:val="0"/>
                <w:sz w:val="24"/>
                <w:lang w:bidi="ar"/>
              </w:rPr>
              <w:t xml:space="preserve"> b) </w:t>
            </w:r>
            <w:r w:rsidRPr="007E75DE">
              <w:rPr>
                <w:rFonts w:cs="仿宋" w:hint="eastAsia"/>
                <w:kern w:val="0"/>
                <w:sz w:val="24"/>
                <w:lang w:bidi="ar"/>
              </w:rPr>
              <w:t>支持创建并配置数据库集群；</w:t>
            </w:r>
            <w:r w:rsidRPr="007E75DE">
              <w:rPr>
                <w:rFonts w:cs="仿宋" w:hint="eastAsia"/>
                <w:kern w:val="0"/>
                <w:sz w:val="24"/>
                <w:lang w:bidi="ar"/>
              </w:rPr>
              <w:t xml:space="preserve"> c) </w:t>
            </w:r>
            <w:r w:rsidRPr="007E75DE">
              <w:rPr>
                <w:rFonts w:cs="仿宋" w:hint="eastAsia"/>
                <w:kern w:val="0"/>
                <w:sz w:val="24"/>
                <w:lang w:bidi="ar"/>
              </w:rPr>
              <w:t>配置信息至少包括日常运维管理、容灾管理、日志管理、备份管理、监控等</w:t>
            </w:r>
          </w:p>
        </w:tc>
      </w:tr>
      <w:tr w:rsidR="00035993" w:rsidRPr="007E75DE" w:rsidTr="00381995">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381995" w:rsidP="00381995">
            <w:pPr>
              <w:widowControl/>
              <w:adjustRightInd w:val="0"/>
              <w:snapToGrid w:val="0"/>
              <w:jc w:val="center"/>
              <w:textAlignment w:val="center"/>
              <w:rPr>
                <w:rFonts w:cs="仿宋"/>
                <w:kern w:val="0"/>
                <w:sz w:val="24"/>
                <w:lang w:bidi="ar"/>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集群构建与管理扩展要求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在读写操作负载差距较大时，提供读写分离能力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共享存储架构下的集群要求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在共享存储集群架构的基础上：</w:t>
            </w:r>
            <w:r w:rsidRPr="007E75DE">
              <w:rPr>
                <w:rFonts w:cs="仿宋" w:hint="eastAsia"/>
                <w:kern w:val="0"/>
                <w:sz w:val="24"/>
                <w:lang w:bidi="ar"/>
              </w:rPr>
              <w:t xml:space="preserve"> a) </w:t>
            </w:r>
            <w:r w:rsidRPr="007E75DE">
              <w:rPr>
                <w:rFonts w:cs="仿宋" w:hint="eastAsia"/>
                <w:kern w:val="0"/>
                <w:sz w:val="24"/>
                <w:lang w:bidi="ar"/>
              </w:rPr>
              <w:t>支持管理硬件存储资源，包括为共享存储扩展存储容量；</w:t>
            </w:r>
            <w:r w:rsidRPr="007E75DE">
              <w:rPr>
                <w:rFonts w:cs="仿宋" w:hint="eastAsia"/>
                <w:kern w:val="0"/>
                <w:sz w:val="24"/>
                <w:lang w:bidi="ar"/>
              </w:rPr>
              <w:t xml:space="preserve"> b) </w:t>
            </w:r>
            <w:r w:rsidRPr="007E75DE">
              <w:rPr>
                <w:rFonts w:cs="仿宋" w:hint="eastAsia"/>
                <w:kern w:val="0"/>
                <w:sz w:val="24"/>
                <w:lang w:bidi="ar"/>
              </w:rPr>
              <w:t>支持集群多个节点同时写入或一写多读，事务支持</w:t>
            </w:r>
            <w:r w:rsidRPr="007E75DE">
              <w:rPr>
                <w:rFonts w:cs="仿宋" w:hint="eastAsia"/>
                <w:kern w:val="0"/>
                <w:sz w:val="24"/>
                <w:lang w:bidi="ar"/>
              </w:rPr>
              <w:t xml:space="preserve"> ACID </w:t>
            </w:r>
            <w:r w:rsidRPr="007E75DE">
              <w:rPr>
                <w:rFonts w:cs="仿宋" w:hint="eastAsia"/>
                <w:kern w:val="0"/>
                <w:sz w:val="24"/>
                <w:lang w:bidi="ar"/>
              </w:rPr>
              <w:t>特性；</w:t>
            </w:r>
            <w:r w:rsidRPr="007E75DE">
              <w:rPr>
                <w:rFonts w:cs="仿宋" w:hint="eastAsia"/>
                <w:kern w:val="0"/>
                <w:sz w:val="24"/>
                <w:lang w:bidi="ar"/>
              </w:rPr>
              <w:t xml:space="preserve"> c) </w:t>
            </w:r>
            <w:r w:rsidRPr="007E75DE">
              <w:rPr>
                <w:rFonts w:cs="仿宋" w:hint="eastAsia"/>
                <w:kern w:val="0"/>
                <w:sz w:val="24"/>
                <w:lang w:bidi="ar"/>
              </w:rPr>
              <w:t>支持节点间的缓存一致性</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工具</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★数据库开发调试工具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具备图形化功能，提高易用性；</w:t>
            </w:r>
            <w:r w:rsidRPr="007E75DE">
              <w:rPr>
                <w:rFonts w:cs="仿宋" w:hint="eastAsia"/>
                <w:kern w:val="0"/>
                <w:sz w:val="24"/>
                <w:lang w:bidi="ar"/>
              </w:rPr>
              <w:t xml:space="preserve"> b) </w:t>
            </w:r>
            <w:r w:rsidRPr="007E75DE">
              <w:rPr>
                <w:rFonts w:cs="仿宋" w:hint="eastAsia"/>
                <w:kern w:val="0"/>
                <w:sz w:val="24"/>
                <w:lang w:bidi="ar"/>
              </w:rPr>
              <w:t>具备导入、编辑、保存、执行</w:t>
            </w:r>
            <w:r w:rsidRPr="007E75DE">
              <w:rPr>
                <w:rFonts w:cs="仿宋" w:hint="eastAsia"/>
                <w:kern w:val="0"/>
                <w:sz w:val="24"/>
                <w:lang w:bidi="ar"/>
              </w:rPr>
              <w:t xml:space="preserve"> SQL</w:t>
            </w:r>
            <w:r w:rsidRPr="007E75DE">
              <w:rPr>
                <w:rFonts w:cs="仿宋" w:hint="eastAsia"/>
                <w:kern w:val="0"/>
                <w:sz w:val="24"/>
                <w:lang w:bidi="ar"/>
              </w:rPr>
              <w:t>语句和</w:t>
            </w:r>
            <w:r w:rsidRPr="007E75DE">
              <w:rPr>
                <w:rFonts w:cs="仿宋" w:hint="eastAsia"/>
                <w:kern w:val="0"/>
                <w:sz w:val="24"/>
                <w:lang w:bidi="ar"/>
              </w:rPr>
              <w:t xml:space="preserve"> SQL </w:t>
            </w:r>
            <w:r w:rsidRPr="007E75DE">
              <w:rPr>
                <w:rFonts w:cs="仿宋" w:hint="eastAsia"/>
                <w:kern w:val="0"/>
                <w:sz w:val="24"/>
                <w:lang w:bidi="ar"/>
              </w:rPr>
              <w:t>脚本功能；</w:t>
            </w:r>
            <w:r w:rsidRPr="007E75DE">
              <w:rPr>
                <w:rFonts w:cs="仿宋" w:hint="eastAsia"/>
                <w:kern w:val="0"/>
                <w:sz w:val="24"/>
                <w:lang w:bidi="ar"/>
              </w:rPr>
              <w:t xml:space="preserve"> c) </w:t>
            </w:r>
            <w:r w:rsidRPr="007E75DE">
              <w:rPr>
                <w:rFonts w:cs="仿宋" w:hint="eastAsia"/>
                <w:kern w:val="0"/>
                <w:sz w:val="24"/>
                <w:lang w:bidi="ar"/>
              </w:rPr>
              <w:t>具备复制、编辑现有数据库对象功能；</w:t>
            </w:r>
            <w:r w:rsidRPr="007E75DE">
              <w:rPr>
                <w:rFonts w:cs="仿宋" w:hint="eastAsia"/>
                <w:kern w:val="0"/>
                <w:sz w:val="24"/>
                <w:lang w:bidi="ar"/>
              </w:rPr>
              <w:t xml:space="preserve"> d) </w:t>
            </w:r>
            <w:r w:rsidRPr="007E75DE">
              <w:rPr>
                <w:rFonts w:cs="仿宋" w:hint="eastAsia"/>
                <w:kern w:val="0"/>
                <w:sz w:val="24"/>
                <w:lang w:bidi="ar"/>
              </w:rPr>
              <w:t>具备关键词显示标记、动态语法提示的</w:t>
            </w:r>
            <w:r w:rsidRPr="007E75DE">
              <w:rPr>
                <w:rFonts w:cs="仿宋" w:hint="eastAsia"/>
                <w:kern w:val="0"/>
                <w:sz w:val="24"/>
                <w:lang w:bidi="ar"/>
              </w:rPr>
              <w:t xml:space="preserve"> SQL </w:t>
            </w:r>
            <w:r w:rsidRPr="007E75DE">
              <w:rPr>
                <w:rFonts w:cs="仿宋" w:hint="eastAsia"/>
                <w:kern w:val="0"/>
                <w:sz w:val="24"/>
                <w:lang w:bidi="ar"/>
              </w:rPr>
              <w:t>编辑器功能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数据库预编译工具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厂商提供预编译工具，支持嵌入式</w:t>
            </w:r>
            <w:r w:rsidRPr="007E75DE">
              <w:rPr>
                <w:rFonts w:cs="仿宋" w:hint="eastAsia"/>
                <w:kern w:val="0"/>
                <w:sz w:val="24"/>
                <w:lang w:bidi="ar"/>
              </w:rPr>
              <w:t xml:space="preserve"> SQL</w:t>
            </w:r>
            <w:r w:rsidRPr="007E75DE">
              <w:rPr>
                <w:rFonts w:cs="仿宋" w:hint="eastAsia"/>
                <w:kern w:val="0"/>
                <w:sz w:val="24"/>
                <w:lang w:bidi="ar"/>
              </w:rPr>
              <w:t>编程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网络配置工具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a) </w:t>
            </w:r>
            <w:r w:rsidRPr="007E75DE">
              <w:rPr>
                <w:rFonts w:cs="仿宋" w:hint="eastAsia"/>
                <w:kern w:val="0"/>
                <w:sz w:val="24"/>
                <w:lang w:bidi="ar"/>
              </w:rPr>
              <w:t>提供客户端、服务器端网络配置向导；</w:t>
            </w:r>
            <w:r w:rsidRPr="007E75DE">
              <w:rPr>
                <w:rFonts w:cs="仿宋" w:hint="eastAsia"/>
                <w:kern w:val="0"/>
                <w:sz w:val="24"/>
                <w:lang w:bidi="ar"/>
              </w:rPr>
              <w:t xml:space="preserve">b) </w:t>
            </w:r>
            <w:r w:rsidRPr="007E75DE">
              <w:rPr>
                <w:rFonts w:cs="仿宋" w:hint="eastAsia"/>
                <w:kern w:val="0"/>
                <w:sz w:val="24"/>
                <w:lang w:bidi="ar"/>
              </w:rPr>
              <w:t>支持配置网络连接参数、主机、端口、协议等内容</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创建、修改、删除工具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支持数据库的创建、修改和删除；</w:t>
            </w:r>
            <w:r w:rsidRPr="007E75DE">
              <w:rPr>
                <w:rFonts w:cs="仿宋" w:hint="eastAsia"/>
                <w:kern w:val="0"/>
                <w:sz w:val="24"/>
                <w:lang w:bidi="ar"/>
              </w:rPr>
              <w:t xml:space="preserve"> b) </w:t>
            </w:r>
            <w:r w:rsidRPr="007E75DE">
              <w:rPr>
                <w:rFonts w:cs="仿宋" w:hint="eastAsia"/>
                <w:kern w:val="0"/>
                <w:sz w:val="24"/>
                <w:lang w:bidi="ar"/>
              </w:rPr>
              <w:t>支持配置数据库数据文件、日志文件、归档文件的存储位置、逻辑空间（如表空间）等参数；</w:t>
            </w:r>
            <w:r w:rsidRPr="007E75DE">
              <w:rPr>
                <w:rFonts w:cs="仿宋" w:hint="eastAsia"/>
                <w:kern w:val="0"/>
                <w:sz w:val="24"/>
                <w:lang w:bidi="ar"/>
              </w:rPr>
              <w:t xml:space="preserve"> c) </w:t>
            </w:r>
            <w:r w:rsidRPr="007E75DE">
              <w:rPr>
                <w:rFonts w:cs="仿宋" w:hint="eastAsia"/>
                <w:kern w:val="0"/>
                <w:sz w:val="24"/>
                <w:lang w:bidi="ar"/>
              </w:rPr>
              <w:t>支持配置数据库属性相关参数（如最大连接数等）</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★用户、角色管理工具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支持创建、修改、删除用户的功能；</w:t>
            </w:r>
            <w:r w:rsidRPr="007E75DE">
              <w:rPr>
                <w:rFonts w:cs="仿宋" w:hint="eastAsia"/>
                <w:kern w:val="0"/>
                <w:sz w:val="24"/>
                <w:lang w:bidi="ar"/>
              </w:rPr>
              <w:t xml:space="preserve"> b</w:t>
            </w:r>
            <w:r w:rsidRPr="007E75DE">
              <w:rPr>
                <w:rFonts w:cs="仿宋" w:hint="eastAsia"/>
                <w:kern w:val="0"/>
                <w:sz w:val="24"/>
                <w:lang w:bidi="ar"/>
              </w:rPr>
              <w:t>）提供定义用户的功能；</w:t>
            </w:r>
            <w:r w:rsidRPr="007E75DE">
              <w:rPr>
                <w:rFonts w:cs="仿宋" w:hint="eastAsia"/>
                <w:kern w:val="0"/>
                <w:sz w:val="24"/>
                <w:lang w:bidi="ar"/>
              </w:rPr>
              <w:t xml:space="preserve"> c) </w:t>
            </w:r>
            <w:r w:rsidRPr="007E75DE">
              <w:rPr>
                <w:rFonts w:cs="仿宋" w:hint="eastAsia"/>
                <w:kern w:val="0"/>
                <w:sz w:val="24"/>
                <w:lang w:bidi="ar"/>
              </w:rPr>
              <w:t>支持创建、修改、删除角色的功能，且提供用户自定义角色的功能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 xml:space="preserve">SQL </w:t>
            </w:r>
            <w:r w:rsidRPr="007E75DE">
              <w:rPr>
                <w:rFonts w:cs="仿宋" w:hint="eastAsia"/>
                <w:kern w:val="0"/>
                <w:sz w:val="24"/>
                <w:lang w:bidi="ar"/>
              </w:rPr>
              <w:t>执行计划查看工具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提供与数据库管理系统进行</w:t>
            </w:r>
            <w:r w:rsidRPr="007E75DE">
              <w:rPr>
                <w:rFonts w:cs="仿宋" w:hint="eastAsia"/>
                <w:kern w:val="0"/>
                <w:sz w:val="24"/>
                <w:lang w:bidi="ar"/>
              </w:rPr>
              <w:t xml:space="preserve"> SQL </w:t>
            </w:r>
            <w:r w:rsidRPr="007E75DE">
              <w:rPr>
                <w:rFonts w:cs="仿宋" w:hint="eastAsia"/>
                <w:kern w:val="0"/>
                <w:sz w:val="24"/>
                <w:lang w:bidi="ar"/>
              </w:rPr>
              <w:t>交互的工具，方便运维工作；</w:t>
            </w:r>
            <w:r w:rsidRPr="007E75DE">
              <w:rPr>
                <w:rFonts w:cs="仿宋" w:hint="eastAsia"/>
                <w:kern w:val="0"/>
                <w:sz w:val="24"/>
                <w:lang w:bidi="ar"/>
              </w:rPr>
              <w:t xml:space="preserve"> b) </w:t>
            </w:r>
            <w:r w:rsidRPr="007E75DE">
              <w:rPr>
                <w:rFonts w:cs="仿宋" w:hint="eastAsia"/>
                <w:kern w:val="0"/>
                <w:sz w:val="24"/>
                <w:lang w:bidi="ar"/>
              </w:rPr>
              <w:t>支持查看</w:t>
            </w:r>
            <w:r w:rsidRPr="007E75DE">
              <w:rPr>
                <w:rFonts w:cs="仿宋" w:hint="eastAsia"/>
                <w:kern w:val="0"/>
                <w:sz w:val="24"/>
                <w:lang w:bidi="ar"/>
              </w:rPr>
              <w:t xml:space="preserve"> SQL </w:t>
            </w:r>
            <w:r w:rsidRPr="007E75DE">
              <w:rPr>
                <w:rFonts w:cs="仿宋" w:hint="eastAsia"/>
                <w:kern w:val="0"/>
                <w:sz w:val="24"/>
                <w:lang w:bidi="ar"/>
              </w:rPr>
              <w:t>语句查询执行计划与统计信息</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★数据库对象工具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支持创建、修改、删除表的功能，支持定义表结构、约束、存储配置管理的功能；</w:t>
            </w:r>
            <w:r w:rsidRPr="007E75DE">
              <w:rPr>
                <w:rFonts w:cs="仿宋" w:hint="eastAsia"/>
                <w:kern w:val="0"/>
                <w:sz w:val="24"/>
                <w:lang w:bidi="ar"/>
              </w:rPr>
              <w:t xml:space="preserve"> b) </w:t>
            </w:r>
            <w:r w:rsidRPr="007E75DE">
              <w:rPr>
                <w:rFonts w:cs="仿宋" w:hint="eastAsia"/>
                <w:kern w:val="0"/>
                <w:sz w:val="24"/>
                <w:lang w:bidi="ar"/>
              </w:rPr>
              <w:t>支持创建、修改、删除索引的功能，支持定义索引结构、类型、存储配置管理的功能；</w:t>
            </w:r>
            <w:r w:rsidRPr="007E75DE">
              <w:rPr>
                <w:rFonts w:cs="仿宋" w:hint="eastAsia"/>
                <w:kern w:val="0"/>
                <w:sz w:val="24"/>
                <w:lang w:bidi="ar"/>
              </w:rPr>
              <w:t xml:space="preserve"> c) </w:t>
            </w:r>
            <w:r w:rsidRPr="007E75DE">
              <w:rPr>
                <w:rFonts w:cs="仿宋" w:hint="eastAsia"/>
                <w:kern w:val="0"/>
                <w:sz w:val="24"/>
                <w:lang w:bidi="ar"/>
              </w:rPr>
              <w:t>支持创建、修改、删除视图的功能，支持视图定义的功能；</w:t>
            </w:r>
            <w:r w:rsidRPr="007E75DE">
              <w:rPr>
                <w:rFonts w:cs="仿宋" w:hint="eastAsia"/>
                <w:kern w:val="0"/>
                <w:sz w:val="24"/>
                <w:lang w:bidi="ar"/>
              </w:rPr>
              <w:t xml:space="preserve"> d) </w:t>
            </w:r>
            <w:r w:rsidRPr="007E75DE">
              <w:rPr>
                <w:rFonts w:cs="仿宋" w:hint="eastAsia"/>
                <w:kern w:val="0"/>
                <w:sz w:val="24"/>
                <w:lang w:bidi="ar"/>
              </w:rPr>
              <w:t>支持创建、修改、删除约束的功能，支持约束定义的功能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★导入导出工具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支持导出不同格式，可以将不同格式数据导入到数据库中；</w:t>
            </w:r>
            <w:r w:rsidRPr="007E75DE">
              <w:rPr>
                <w:rFonts w:cs="仿宋" w:hint="eastAsia"/>
                <w:kern w:val="0"/>
                <w:sz w:val="24"/>
                <w:lang w:bidi="ar"/>
              </w:rPr>
              <w:t xml:space="preserve"> b) </w:t>
            </w:r>
            <w:r w:rsidRPr="007E75DE">
              <w:rPr>
                <w:rFonts w:cs="仿宋" w:hint="eastAsia"/>
                <w:kern w:val="0"/>
                <w:sz w:val="24"/>
                <w:lang w:bidi="ar"/>
              </w:rPr>
              <w:t>支持不同级别和不同数据库对象的导入</w:t>
            </w:r>
            <w:r w:rsidRPr="007E75DE">
              <w:rPr>
                <w:rFonts w:cs="仿宋" w:hint="eastAsia"/>
                <w:kern w:val="0"/>
                <w:sz w:val="24"/>
                <w:lang w:bidi="ar"/>
              </w:rPr>
              <w:t>/</w:t>
            </w:r>
            <w:r w:rsidRPr="007E75DE">
              <w:rPr>
                <w:rFonts w:cs="仿宋" w:hint="eastAsia"/>
                <w:kern w:val="0"/>
                <w:sz w:val="24"/>
                <w:lang w:bidi="ar"/>
              </w:rPr>
              <w:t>导出功能；</w:t>
            </w:r>
            <w:r w:rsidRPr="007E75DE">
              <w:rPr>
                <w:rFonts w:cs="仿宋" w:hint="eastAsia"/>
                <w:kern w:val="0"/>
                <w:sz w:val="24"/>
                <w:lang w:bidi="ar"/>
              </w:rPr>
              <w:t xml:space="preserve"> c) </w:t>
            </w:r>
            <w:r w:rsidRPr="007E75DE">
              <w:rPr>
                <w:rFonts w:cs="仿宋" w:hint="eastAsia"/>
                <w:kern w:val="0"/>
                <w:sz w:val="24"/>
                <w:lang w:bidi="ar"/>
              </w:rPr>
              <w:t>支持从文本文件或者其他上游数据源将数据导入；</w:t>
            </w:r>
            <w:r w:rsidRPr="007E75DE">
              <w:rPr>
                <w:rFonts w:cs="仿宋" w:hint="eastAsia"/>
                <w:kern w:val="0"/>
                <w:sz w:val="24"/>
                <w:lang w:bidi="ar"/>
              </w:rPr>
              <w:t xml:space="preserve"> d) </w:t>
            </w:r>
            <w:r w:rsidRPr="007E75DE">
              <w:rPr>
                <w:rFonts w:cs="仿宋" w:hint="eastAsia"/>
                <w:kern w:val="0"/>
                <w:sz w:val="24"/>
                <w:lang w:bidi="ar"/>
              </w:rPr>
              <w:t>支持</w:t>
            </w:r>
            <w:r w:rsidRPr="007E75DE">
              <w:rPr>
                <w:rFonts w:cs="仿宋" w:hint="eastAsia"/>
                <w:kern w:val="0"/>
                <w:sz w:val="24"/>
                <w:lang w:bidi="ar"/>
              </w:rPr>
              <w:t xml:space="preserve"> SQL </w:t>
            </w:r>
            <w:r w:rsidRPr="007E75DE">
              <w:rPr>
                <w:rFonts w:cs="仿宋" w:hint="eastAsia"/>
                <w:kern w:val="0"/>
                <w:sz w:val="24"/>
                <w:lang w:bidi="ar"/>
              </w:rPr>
              <w:t>脚本进行导入导出</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触发器、存储过程</w:t>
            </w:r>
            <w:r w:rsidRPr="007E75DE">
              <w:rPr>
                <w:rFonts w:cs="仿宋" w:hint="eastAsia"/>
                <w:kern w:val="0"/>
                <w:sz w:val="24"/>
                <w:lang w:bidi="ar"/>
              </w:rPr>
              <w:t>/</w:t>
            </w:r>
            <w:r w:rsidRPr="007E75DE">
              <w:rPr>
                <w:rFonts w:cs="仿宋" w:hint="eastAsia"/>
                <w:kern w:val="0"/>
                <w:sz w:val="24"/>
                <w:lang w:bidi="ar"/>
              </w:rPr>
              <w:t>函数工具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支持创建、修改、删除触发器的功能，支持触发条件、事件的设置；</w:t>
            </w:r>
            <w:r w:rsidRPr="007E75DE">
              <w:rPr>
                <w:rFonts w:cs="仿宋" w:hint="eastAsia"/>
                <w:kern w:val="0"/>
                <w:sz w:val="24"/>
                <w:lang w:bidi="ar"/>
              </w:rPr>
              <w:t xml:space="preserve"> b) </w:t>
            </w:r>
            <w:r w:rsidRPr="007E75DE">
              <w:rPr>
                <w:rFonts w:cs="仿宋" w:hint="eastAsia"/>
                <w:kern w:val="0"/>
                <w:sz w:val="24"/>
                <w:lang w:bidi="ar"/>
              </w:rPr>
              <w:t>支持创建、修改、删除存储过程</w:t>
            </w:r>
            <w:r w:rsidRPr="007E75DE">
              <w:rPr>
                <w:rFonts w:cs="仿宋" w:hint="eastAsia"/>
                <w:kern w:val="0"/>
                <w:sz w:val="24"/>
                <w:lang w:bidi="ar"/>
              </w:rPr>
              <w:t>/</w:t>
            </w:r>
            <w:r w:rsidRPr="007E75DE">
              <w:rPr>
                <w:rFonts w:cs="仿宋" w:hint="eastAsia"/>
                <w:kern w:val="0"/>
                <w:sz w:val="24"/>
                <w:lang w:bidi="ar"/>
              </w:rPr>
              <w:t>函数的功能，提供定义存储过程</w:t>
            </w:r>
            <w:r w:rsidRPr="007E75DE">
              <w:rPr>
                <w:rFonts w:cs="仿宋" w:hint="eastAsia"/>
                <w:kern w:val="0"/>
                <w:sz w:val="24"/>
                <w:lang w:bidi="ar"/>
              </w:rPr>
              <w:t>/</w:t>
            </w:r>
            <w:r w:rsidRPr="007E75DE">
              <w:rPr>
                <w:rFonts w:cs="仿宋" w:hint="eastAsia"/>
                <w:kern w:val="0"/>
                <w:sz w:val="24"/>
                <w:lang w:bidi="ar"/>
              </w:rPr>
              <w:t>函数的工具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★数据库运维工具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支持数据库、数据库存储对象结构、数据、统计信息更新维护；</w:t>
            </w:r>
            <w:r w:rsidRPr="007E75DE">
              <w:rPr>
                <w:rFonts w:cs="仿宋" w:hint="eastAsia"/>
                <w:kern w:val="0"/>
                <w:sz w:val="24"/>
                <w:lang w:bidi="ar"/>
              </w:rPr>
              <w:t xml:space="preserve"> b) </w:t>
            </w:r>
            <w:r w:rsidRPr="007E75DE">
              <w:rPr>
                <w:rFonts w:cs="仿宋" w:hint="eastAsia"/>
                <w:kern w:val="0"/>
                <w:sz w:val="24"/>
                <w:lang w:bidi="ar"/>
              </w:rPr>
              <w:t>支持数据库创建、数据库修改、数据库删除、数据库模板维护；</w:t>
            </w:r>
            <w:r w:rsidRPr="007E75DE">
              <w:rPr>
                <w:rFonts w:cs="仿宋" w:hint="eastAsia"/>
                <w:kern w:val="0"/>
                <w:sz w:val="24"/>
                <w:lang w:bidi="ar"/>
              </w:rPr>
              <w:t xml:space="preserve"> c) </w:t>
            </w:r>
            <w:r w:rsidRPr="007E75DE">
              <w:rPr>
                <w:rFonts w:cs="仿宋" w:hint="eastAsia"/>
                <w:kern w:val="0"/>
                <w:sz w:val="24"/>
                <w:lang w:bidi="ar"/>
              </w:rPr>
              <w:t>支持数据库任务自动化调度作业管理；</w:t>
            </w:r>
            <w:r w:rsidRPr="007E75DE">
              <w:rPr>
                <w:rFonts w:cs="仿宋" w:hint="eastAsia"/>
                <w:kern w:val="0"/>
                <w:sz w:val="24"/>
                <w:lang w:bidi="ar"/>
              </w:rPr>
              <w:t xml:space="preserve"> d) </w:t>
            </w:r>
            <w:r w:rsidRPr="007E75DE">
              <w:rPr>
                <w:rFonts w:cs="仿宋" w:hint="eastAsia"/>
                <w:kern w:val="0"/>
                <w:sz w:val="24"/>
                <w:lang w:bidi="ar"/>
              </w:rPr>
              <w:t>支持图形化展示数据库管理的各种元数据界面，展示的内容具有层次性，包括模式、非模式数据字典信息</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监控跟踪工具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收集和统计数据库某时间段的运行状态及性能信息，判断该时间的数据库运行性能瓶颈；</w:t>
            </w:r>
            <w:r w:rsidRPr="007E75DE">
              <w:rPr>
                <w:rFonts w:cs="仿宋" w:hint="eastAsia"/>
                <w:kern w:val="0"/>
                <w:sz w:val="24"/>
                <w:lang w:bidi="ar"/>
              </w:rPr>
              <w:t xml:space="preserve"> b) </w:t>
            </w:r>
            <w:r w:rsidRPr="007E75DE">
              <w:rPr>
                <w:rFonts w:cs="仿宋" w:hint="eastAsia"/>
                <w:kern w:val="0"/>
                <w:sz w:val="24"/>
                <w:lang w:bidi="ar"/>
              </w:rPr>
              <w:t>支持系统状态监控能力，包括对集群、服务器和数据库状态的监控等；</w:t>
            </w:r>
            <w:r w:rsidRPr="007E75DE">
              <w:rPr>
                <w:rFonts w:cs="仿宋" w:hint="eastAsia"/>
                <w:kern w:val="0"/>
                <w:sz w:val="24"/>
                <w:lang w:bidi="ar"/>
              </w:rPr>
              <w:t xml:space="preserve"> c) </w:t>
            </w:r>
            <w:r w:rsidRPr="007E75DE">
              <w:rPr>
                <w:rFonts w:cs="仿宋" w:hint="eastAsia"/>
                <w:kern w:val="0"/>
                <w:sz w:val="24"/>
                <w:lang w:bidi="ar"/>
              </w:rPr>
              <w:t>支持性能瓶颈跟踪、运行过程监测与调优；</w:t>
            </w:r>
            <w:r w:rsidRPr="007E75DE">
              <w:rPr>
                <w:rFonts w:cs="仿宋" w:hint="eastAsia"/>
                <w:kern w:val="0"/>
                <w:sz w:val="24"/>
                <w:lang w:bidi="ar"/>
              </w:rPr>
              <w:t xml:space="preserve"> d) </w:t>
            </w:r>
            <w:r w:rsidRPr="007E75DE">
              <w:rPr>
                <w:rFonts w:cs="仿宋" w:hint="eastAsia"/>
                <w:kern w:val="0"/>
                <w:sz w:val="24"/>
                <w:lang w:bidi="ar"/>
              </w:rPr>
              <w:t>提供数据库实例、网络通信、数据库对象的跟踪日志，日志数据准确、完整；</w:t>
            </w:r>
            <w:r w:rsidRPr="007E75DE">
              <w:rPr>
                <w:rFonts w:cs="仿宋" w:hint="eastAsia"/>
                <w:kern w:val="0"/>
                <w:sz w:val="24"/>
                <w:lang w:bidi="ar"/>
              </w:rPr>
              <w:t xml:space="preserve"> e) </w:t>
            </w:r>
            <w:r w:rsidRPr="007E75DE">
              <w:rPr>
                <w:rFonts w:cs="仿宋" w:hint="eastAsia"/>
                <w:kern w:val="0"/>
                <w:sz w:val="24"/>
                <w:lang w:bidi="ar"/>
              </w:rPr>
              <w:t>支持特定事件或事务发生时收集监控数据库活动事务数据；</w:t>
            </w:r>
            <w:r w:rsidRPr="007E75DE">
              <w:rPr>
                <w:rFonts w:cs="仿宋" w:hint="eastAsia"/>
                <w:kern w:val="0"/>
                <w:sz w:val="24"/>
                <w:lang w:bidi="ar"/>
              </w:rPr>
              <w:t xml:space="preserve"> f) </w:t>
            </w:r>
            <w:r w:rsidRPr="007E75DE">
              <w:rPr>
                <w:rFonts w:cs="仿宋" w:hint="eastAsia"/>
                <w:kern w:val="0"/>
                <w:sz w:val="24"/>
                <w:lang w:bidi="ar"/>
              </w:rPr>
              <w:t>支持跟踪数据库等待事件；</w:t>
            </w:r>
            <w:r w:rsidRPr="007E75DE">
              <w:rPr>
                <w:rFonts w:cs="仿宋" w:hint="eastAsia"/>
                <w:kern w:val="0"/>
                <w:sz w:val="24"/>
                <w:lang w:bidi="ar"/>
              </w:rPr>
              <w:t xml:space="preserve">g) </w:t>
            </w:r>
            <w:r w:rsidRPr="007E75DE">
              <w:rPr>
                <w:rFonts w:cs="仿宋" w:hint="eastAsia"/>
                <w:kern w:val="0"/>
                <w:sz w:val="24"/>
                <w:lang w:bidi="ar"/>
              </w:rPr>
              <w:t>提供捕获并记录实例、数据库在特定时间点的状态</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图形化远程启动、关闭数据库</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提供数据库资源配置向导；</w:t>
            </w:r>
            <w:r w:rsidRPr="007E75DE">
              <w:rPr>
                <w:rFonts w:cs="仿宋" w:hint="eastAsia"/>
                <w:kern w:val="0"/>
                <w:sz w:val="24"/>
                <w:lang w:bidi="ar"/>
              </w:rPr>
              <w:t xml:space="preserve"> b) </w:t>
            </w:r>
            <w:r w:rsidRPr="007E75DE">
              <w:rPr>
                <w:rFonts w:cs="仿宋" w:hint="eastAsia"/>
                <w:kern w:val="0"/>
                <w:sz w:val="24"/>
                <w:lang w:bidi="ar"/>
              </w:rPr>
              <w:t>提供远程数据库服务启动、关闭功能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★图形化的开发工具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厂商提供图形化的开发工具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★图形化运维工具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厂商提供图形化的运维工具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图形化展示工具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厂商提供图形化数据展示工具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图形界面配置参数基础功能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）基本配置参数：</w:t>
            </w:r>
            <w:r w:rsidRPr="007E75DE">
              <w:rPr>
                <w:rFonts w:cs="仿宋" w:hint="eastAsia"/>
                <w:kern w:val="0"/>
                <w:sz w:val="24"/>
                <w:lang w:bidi="ar"/>
              </w:rPr>
              <w:t xml:space="preserve"> 1</w:t>
            </w:r>
            <w:r w:rsidRPr="007E75DE">
              <w:rPr>
                <w:rFonts w:cs="仿宋" w:hint="eastAsia"/>
                <w:kern w:val="0"/>
                <w:sz w:val="24"/>
                <w:lang w:bidi="ar"/>
              </w:rPr>
              <w:t>）配置资源使用限额；</w:t>
            </w:r>
            <w:r w:rsidRPr="007E75DE">
              <w:rPr>
                <w:rFonts w:cs="仿宋" w:hint="eastAsia"/>
                <w:kern w:val="0"/>
                <w:sz w:val="24"/>
                <w:lang w:bidi="ar"/>
              </w:rPr>
              <w:t xml:space="preserve"> 2</w:t>
            </w:r>
            <w:r w:rsidRPr="007E75DE">
              <w:rPr>
                <w:rFonts w:cs="仿宋" w:hint="eastAsia"/>
                <w:kern w:val="0"/>
                <w:sz w:val="24"/>
                <w:lang w:bidi="ar"/>
              </w:rPr>
              <w:t>）配置连接数；</w:t>
            </w:r>
            <w:r w:rsidRPr="007E75DE">
              <w:rPr>
                <w:rFonts w:cs="仿宋" w:hint="eastAsia"/>
                <w:kern w:val="0"/>
                <w:sz w:val="24"/>
                <w:lang w:bidi="ar"/>
              </w:rPr>
              <w:t xml:space="preserve"> 3</w:t>
            </w:r>
            <w:r w:rsidRPr="007E75DE">
              <w:rPr>
                <w:rFonts w:cs="仿宋" w:hint="eastAsia"/>
                <w:kern w:val="0"/>
                <w:sz w:val="24"/>
                <w:lang w:bidi="ar"/>
              </w:rPr>
              <w:t>）配置白名单；</w:t>
            </w:r>
            <w:r w:rsidRPr="007E75DE">
              <w:rPr>
                <w:rFonts w:cs="仿宋" w:hint="eastAsia"/>
                <w:kern w:val="0"/>
                <w:sz w:val="24"/>
                <w:lang w:bidi="ar"/>
              </w:rPr>
              <w:t xml:space="preserve"> b</w:t>
            </w:r>
            <w:r w:rsidRPr="007E75DE">
              <w:rPr>
                <w:rFonts w:cs="仿宋" w:hint="eastAsia"/>
                <w:kern w:val="0"/>
                <w:sz w:val="24"/>
                <w:lang w:bidi="ar"/>
              </w:rPr>
              <w:t>）逻辑存储配置：</w:t>
            </w:r>
            <w:r w:rsidRPr="007E75DE">
              <w:rPr>
                <w:rFonts w:cs="仿宋" w:hint="eastAsia"/>
                <w:kern w:val="0"/>
                <w:sz w:val="24"/>
                <w:lang w:bidi="ar"/>
              </w:rPr>
              <w:t xml:space="preserve"> 1</w:t>
            </w:r>
            <w:r w:rsidRPr="007E75DE">
              <w:rPr>
                <w:rFonts w:cs="仿宋" w:hint="eastAsia"/>
                <w:kern w:val="0"/>
                <w:sz w:val="24"/>
                <w:lang w:bidi="ar"/>
              </w:rPr>
              <w:t>）图形界面支持逻辑存储配置；</w:t>
            </w:r>
            <w:r w:rsidRPr="007E75DE">
              <w:rPr>
                <w:rFonts w:cs="仿宋" w:hint="eastAsia"/>
                <w:kern w:val="0"/>
                <w:sz w:val="24"/>
                <w:lang w:bidi="ar"/>
              </w:rPr>
              <w:t xml:space="preserve"> 2</w:t>
            </w:r>
            <w:r w:rsidRPr="007E75DE">
              <w:rPr>
                <w:rFonts w:cs="仿宋" w:hint="eastAsia"/>
                <w:kern w:val="0"/>
                <w:sz w:val="24"/>
                <w:lang w:bidi="ar"/>
              </w:rPr>
              <w:t>）提供图形化界面管理数据库对象逻辑空间分配功能；</w:t>
            </w:r>
            <w:r w:rsidRPr="007E75DE">
              <w:rPr>
                <w:rFonts w:cs="仿宋" w:hint="eastAsia"/>
                <w:kern w:val="0"/>
                <w:sz w:val="24"/>
                <w:lang w:bidi="ar"/>
              </w:rPr>
              <w:t xml:space="preserve"> c</w:t>
            </w:r>
            <w:r w:rsidRPr="007E75DE">
              <w:rPr>
                <w:rFonts w:cs="仿宋" w:hint="eastAsia"/>
                <w:kern w:val="0"/>
                <w:sz w:val="24"/>
                <w:lang w:bidi="ar"/>
              </w:rPr>
              <w:t>）提供图形界面配置参数功能，支持图形界面配置用户口令；</w:t>
            </w:r>
            <w:r w:rsidRPr="007E75DE">
              <w:rPr>
                <w:rFonts w:cs="仿宋" w:hint="eastAsia"/>
                <w:kern w:val="0"/>
                <w:sz w:val="24"/>
                <w:lang w:bidi="ar"/>
              </w:rPr>
              <w:t xml:space="preserve"> d</w:t>
            </w:r>
            <w:r w:rsidRPr="007E75DE">
              <w:rPr>
                <w:rFonts w:cs="仿宋" w:hint="eastAsia"/>
                <w:kern w:val="0"/>
                <w:sz w:val="24"/>
                <w:lang w:bidi="ar"/>
              </w:rPr>
              <w:t>）配置审计：</w:t>
            </w:r>
            <w:r w:rsidRPr="007E75DE">
              <w:rPr>
                <w:rFonts w:cs="仿宋" w:hint="eastAsia"/>
                <w:kern w:val="0"/>
                <w:sz w:val="24"/>
                <w:lang w:bidi="ar"/>
              </w:rPr>
              <w:t xml:space="preserve"> 1</w:t>
            </w:r>
            <w:r w:rsidRPr="007E75DE">
              <w:rPr>
                <w:rFonts w:cs="仿宋" w:hint="eastAsia"/>
                <w:kern w:val="0"/>
                <w:sz w:val="24"/>
                <w:lang w:bidi="ar"/>
              </w:rPr>
              <w:t>）支持图形化界面配置审计策略；</w:t>
            </w:r>
            <w:r w:rsidRPr="007E75DE">
              <w:rPr>
                <w:rFonts w:cs="仿宋" w:hint="eastAsia"/>
                <w:kern w:val="0"/>
                <w:sz w:val="24"/>
                <w:lang w:bidi="ar"/>
              </w:rPr>
              <w:t xml:space="preserve"> 2</w:t>
            </w:r>
            <w:r w:rsidRPr="007E75DE">
              <w:rPr>
                <w:rFonts w:cs="仿宋" w:hint="eastAsia"/>
                <w:kern w:val="0"/>
                <w:sz w:val="24"/>
                <w:lang w:bidi="ar"/>
              </w:rPr>
              <w:t>）支持查看审计数据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图形化管理数据库对象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支持图形化管理统一的数据库实例、数据库日志文件、数据库运行模式、表对象、表数据存储空间、索引定义类型、视图、触发器、存储过程</w:t>
            </w:r>
            <w:r w:rsidRPr="007E75DE">
              <w:rPr>
                <w:rFonts w:cs="仿宋" w:hint="eastAsia"/>
                <w:kern w:val="0"/>
                <w:sz w:val="24"/>
                <w:lang w:bidi="ar"/>
              </w:rPr>
              <w:t>/</w:t>
            </w:r>
            <w:r w:rsidRPr="007E75DE">
              <w:rPr>
                <w:rFonts w:cs="仿宋" w:hint="eastAsia"/>
                <w:kern w:val="0"/>
                <w:sz w:val="24"/>
                <w:lang w:bidi="ar"/>
              </w:rPr>
              <w:t>函数、角色</w:t>
            </w:r>
            <w:r w:rsidRPr="007E75DE">
              <w:rPr>
                <w:rFonts w:cs="仿宋" w:hint="eastAsia"/>
                <w:kern w:val="0"/>
                <w:sz w:val="24"/>
                <w:lang w:bidi="ar"/>
              </w:rPr>
              <w:t>/</w:t>
            </w:r>
            <w:r w:rsidRPr="007E75DE">
              <w:rPr>
                <w:rFonts w:cs="仿宋" w:hint="eastAsia"/>
                <w:kern w:val="0"/>
                <w:sz w:val="24"/>
                <w:lang w:bidi="ar"/>
              </w:rPr>
              <w:t>用户权限、同义词、序列、外部表、物化视图、作业调度、数据库链接、分区表数据、服务器资源分配、自增列</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图形化监控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）支持多实例集成监控与管理；</w:t>
            </w:r>
            <w:r w:rsidRPr="007E75DE">
              <w:rPr>
                <w:rFonts w:cs="仿宋" w:hint="eastAsia"/>
                <w:kern w:val="0"/>
                <w:sz w:val="24"/>
                <w:lang w:bidi="ar"/>
              </w:rPr>
              <w:t>b</w:t>
            </w:r>
            <w:r w:rsidRPr="007E75DE">
              <w:rPr>
                <w:rFonts w:cs="仿宋" w:hint="eastAsia"/>
                <w:kern w:val="0"/>
                <w:sz w:val="24"/>
                <w:lang w:bidi="ar"/>
              </w:rPr>
              <w:t>）支持操作系统和网络资源集成监控与管理</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图形化管理归档</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支持对归档模式、归档文件位置、归档启用</w:t>
            </w:r>
            <w:r w:rsidRPr="007E75DE">
              <w:rPr>
                <w:rFonts w:cs="仿宋" w:hint="eastAsia"/>
                <w:kern w:val="0"/>
                <w:sz w:val="24"/>
                <w:lang w:bidi="ar"/>
              </w:rPr>
              <w:t>/</w:t>
            </w:r>
            <w:r w:rsidRPr="007E75DE">
              <w:rPr>
                <w:rFonts w:cs="仿宋" w:hint="eastAsia"/>
                <w:kern w:val="0"/>
                <w:sz w:val="24"/>
                <w:lang w:bidi="ar"/>
              </w:rPr>
              <w:t>停用进行管理</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图形化管理数据的备份、还原</w:t>
            </w:r>
            <w:r w:rsidRPr="007E75DE">
              <w:rPr>
                <w:rFonts w:cs="仿宋" w:hint="eastAsia"/>
                <w:kern w:val="0"/>
                <w:sz w:val="24"/>
                <w:lang w:bidi="ar"/>
              </w:rPr>
              <w:t>/</w:t>
            </w:r>
            <w:r w:rsidRPr="007E75DE">
              <w:rPr>
                <w:rFonts w:cs="仿宋" w:hint="eastAsia"/>
                <w:kern w:val="0"/>
                <w:sz w:val="24"/>
                <w:lang w:bidi="ar"/>
              </w:rPr>
              <w:t>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提供图形化管理数据的备份、还原</w:t>
            </w:r>
            <w:r w:rsidRPr="007E75DE">
              <w:rPr>
                <w:rFonts w:cs="仿宋" w:hint="eastAsia"/>
                <w:kern w:val="0"/>
                <w:sz w:val="24"/>
                <w:lang w:bidi="ar"/>
              </w:rPr>
              <w:t>/</w:t>
            </w:r>
            <w:r w:rsidRPr="007E75DE">
              <w:rPr>
                <w:rFonts w:cs="仿宋" w:hint="eastAsia"/>
                <w:kern w:val="0"/>
                <w:sz w:val="24"/>
                <w:lang w:bidi="ar"/>
              </w:rPr>
              <w:t>恢复的功能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图形化界面易用性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支持浏览器图形界面管理；</w:t>
            </w:r>
            <w:r w:rsidRPr="007E75DE">
              <w:rPr>
                <w:rFonts w:cs="仿宋" w:hint="eastAsia"/>
                <w:kern w:val="0"/>
                <w:sz w:val="24"/>
                <w:lang w:bidi="ar"/>
              </w:rPr>
              <w:t xml:space="preserve"> b) </w:t>
            </w:r>
            <w:r w:rsidRPr="007E75DE">
              <w:rPr>
                <w:rFonts w:cs="仿宋" w:hint="eastAsia"/>
                <w:kern w:val="0"/>
                <w:sz w:val="24"/>
                <w:lang w:bidi="ar"/>
              </w:rPr>
              <w:t>图形化管理工具界面窗口、选单、图标、文字、快捷键统一并易于理解</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稳定运行</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★稳定运行</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支持连续稳定运行；</w:t>
            </w:r>
            <w:r w:rsidRPr="007E75DE">
              <w:rPr>
                <w:rFonts w:cs="仿宋" w:hint="eastAsia"/>
                <w:kern w:val="0"/>
                <w:sz w:val="24"/>
                <w:lang w:bidi="ar"/>
              </w:rPr>
              <w:t xml:space="preserve"> b) </w:t>
            </w:r>
            <w:r w:rsidRPr="007E75DE">
              <w:rPr>
                <w:rFonts w:cs="仿宋" w:hint="eastAsia"/>
                <w:kern w:val="0"/>
                <w:sz w:val="24"/>
                <w:lang w:bidi="ar"/>
              </w:rPr>
              <w:t>支持数据库管理系统运行风险的报警能力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故障切换</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★快速切换</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支持快速切换，在主数据库出现故障时，能够快速切换到备用数据库，保障业务正常运行</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★恢复无断点</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支持无断点恢复能力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容灾能力</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★主备备份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支持多副本，支持主副本与从副本之间的数据同步，最低时延由生产厂商提供；</w:t>
            </w:r>
            <w:r w:rsidRPr="007E75DE">
              <w:rPr>
                <w:rFonts w:cs="仿宋" w:hint="eastAsia"/>
                <w:kern w:val="0"/>
                <w:sz w:val="24"/>
                <w:lang w:bidi="ar"/>
              </w:rPr>
              <w:t xml:space="preserve"> b) </w:t>
            </w:r>
            <w:r w:rsidRPr="007E75DE">
              <w:rPr>
                <w:rFonts w:cs="仿宋" w:hint="eastAsia"/>
                <w:kern w:val="0"/>
                <w:sz w:val="24"/>
                <w:lang w:bidi="ar"/>
              </w:rPr>
              <w:t>提供基于主机的数据库复制技术，包括基于日志的备用数据库远程数据库备份技术，并具备数据副本间的复制能力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★实例容灾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在任意数据库实例出现故障时，集群内服务正常运行，数据不丢失，集群整体业务可用；</w:t>
            </w:r>
            <w:r w:rsidRPr="007E75DE">
              <w:rPr>
                <w:rFonts w:cs="仿宋" w:hint="eastAsia"/>
                <w:kern w:val="0"/>
                <w:sz w:val="24"/>
                <w:lang w:bidi="ar"/>
              </w:rPr>
              <w:t xml:space="preserve"> b) </w:t>
            </w:r>
            <w:r w:rsidRPr="007E75DE">
              <w:rPr>
                <w:rFonts w:cs="仿宋" w:hint="eastAsia"/>
                <w:kern w:val="0"/>
                <w:sz w:val="24"/>
                <w:lang w:bidi="ar"/>
              </w:rPr>
              <w:t>在实例故障、节点故障等单数据库实例故障时，</w:t>
            </w:r>
            <w:r w:rsidRPr="007E75DE">
              <w:rPr>
                <w:rFonts w:cs="仿宋" w:hint="eastAsia"/>
                <w:kern w:val="0"/>
                <w:sz w:val="24"/>
                <w:lang w:bidi="ar"/>
              </w:rPr>
              <w:t xml:space="preserve">RPO </w:t>
            </w:r>
            <w:r w:rsidRPr="007E75DE">
              <w:rPr>
                <w:rFonts w:cs="仿宋" w:hint="eastAsia"/>
                <w:kern w:val="0"/>
                <w:sz w:val="24"/>
                <w:lang w:bidi="ar"/>
              </w:rPr>
              <w:t>时间等于</w:t>
            </w:r>
            <w:r w:rsidRPr="007E75DE">
              <w:rPr>
                <w:rFonts w:cs="仿宋" w:hint="eastAsia"/>
                <w:kern w:val="0"/>
                <w:sz w:val="24"/>
                <w:lang w:bidi="ar"/>
              </w:rPr>
              <w:t xml:space="preserve"> 0</w:t>
            </w:r>
            <w:r w:rsidRPr="007E75DE">
              <w:rPr>
                <w:rFonts w:cs="仿宋" w:hint="eastAsia"/>
                <w:kern w:val="0"/>
                <w:sz w:val="24"/>
                <w:lang w:bidi="ar"/>
              </w:rPr>
              <w:t>，</w:t>
            </w:r>
            <w:r w:rsidRPr="007E75DE">
              <w:rPr>
                <w:rFonts w:cs="仿宋" w:hint="eastAsia"/>
                <w:kern w:val="0"/>
                <w:sz w:val="24"/>
                <w:lang w:bidi="ar"/>
              </w:rPr>
              <w:t xml:space="preserve">RTO </w:t>
            </w:r>
            <w:r w:rsidRPr="007E75DE">
              <w:rPr>
                <w:rFonts w:cs="仿宋" w:hint="eastAsia"/>
                <w:kern w:val="0"/>
                <w:sz w:val="24"/>
                <w:lang w:bidi="ar"/>
              </w:rPr>
              <w:t>时间小于</w:t>
            </w:r>
            <w:r w:rsidRPr="007E75DE">
              <w:rPr>
                <w:rFonts w:cs="仿宋" w:hint="eastAsia"/>
                <w:kern w:val="0"/>
                <w:sz w:val="24"/>
                <w:lang w:bidi="ar"/>
              </w:rPr>
              <w:t xml:space="preserve"> 30s</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★容灾部署</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提供远程容灾部署与管理功能；</w:t>
            </w:r>
            <w:r w:rsidRPr="007E75DE">
              <w:rPr>
                <w:rFonts w:cs="仿宋" w:hint="eastAsia"/>
                <w:kern w:val="0"/>
                <w:sz w:val="24"/>
                <w:lang w:bidi="ar"/>
              </w:rPr>
              <w:t>b)</w:t>
            </w:r>
            <w:r w:rsidRPr="007E75DE">
              <w:rPr>
                <w:rFonts w:cs="仿宋" w:hint="eastAsia"/>
                <w:kern w:val="0"/>
                <w:sz w:val="24"/>
                <w:lang w:bidi="ar"/>
              </w:rPr>
              <w:t>提供生产中心与备份中心之间的容灾部署与管理功能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★同城容灾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支持同城双中心部署，当主中心故障时，业务切换到备中心；</w:t>
            </w:r>
            <w:r w:rsidRPr="007E75DE">
              <w:rPr>
                <w:rFonts w:cs="仿宋" w:hint="eastAsia"/>
                <w:kern w:val="0"/>
                <w:sz w:val="24"/>
                <w:lang w:bidi="ar"/>
              </w:rPr>
              <w:t xml:space="preserve"> b) </w:t>
            </w:r>
            <w:r w:rsidRPr="007E75DE">
              <w:rPr>
                <w:rFonts w:cs="仿宋" w:hint="eastAsia"/>
                <w:kern w:val="0"/>
                <w:sz w:val="24"/>
                <w:lang w:bidi="ar"/>
              </w:rPr>
              <w:t>由于网络、供电等原因造成的可用区级故障，触发集群计划外停机，在同城多可用区场景下，</w:t>
            </w:r>
            <w:r w:rsidRPr="007E75DE">
              <w:rPr>
                <w:rFonts w:cs="仿宋" w:hint="eastAsia"/>
                <w:kern w:val="0"/>
                <w:sz w:val="24"/>
                <w:lang w:bidi="ar"/>
              </w:rPr>
              <w:t xml:space="preserve">RPO </w:t>
            </w:r>
            <w:r w:rsidRPr="007E75DE">
              <w:rPr>
                <w:rFonts w:cs="仿宋" w:hint="eastAsia"/>
                <w:kern w:val="0"/>
                <w:sz w:val="24"/>
                <w:lang w:bidi="ar"/>
              </w:rPr>
              <w:t>时间等于</w:t>
            </w:r>
            <w:r w:rsidRPr="007E75DE">
              <w:rPr>
                <w:rFonts w:cs="仿宋" w:hint="eastAsia"/>
                <w:kern w:val="0"/>
                <w:sz w:val="24"/>
                <w:lang w:bidi="ar"/>
              </w:rPr>
              <w:t xml:space="preserve"> 0</w:t>
            </w:r>
            <w:r w:rsidRPr="007E75DE">
              <w:rPr>
                <w:rFonts w:cs="仿宋" w:hint="eastAsia"/>
                <w:kern w:val="0"/>
                <w:sz w:val="24"/>
                <w:lang w:bidi="ar"/>
              </w:rPr>
              <w:t>，</w:t>
            </w:r>
            <w:r w:rsidRPr="007E75DE">
              <w:rPr>
                <w:rFonts w:cs="仿宋" w:hint="eastAsia"/>
                <w:kern w:val="0"/>
                <w:sz w:val="24"/>
                <w:lang w:bidi="ar"/>
              </w:rPr>
              <w:t xml:space="preserve"> RTO </w:t>
            </w:r>
            <w:r w:rsidRPr="007E75DE">
              <w:rPr>
                <w:rFonts w:cs="仿宋" w:hint="eastAsia"/>
                <w:kern w:val="0"/>
                <w:sz w:val="24"/>
                <w:lang w:bidi="ar"/>
              </w:rPr>
              <w:t>时间小于</w:t>
            </w:r>
            <w:r w:rsidRPr="007E75DE">
              <w:rPr>
                <w:rFonts w:cs="仿宋" w:hint="eastAsia"/>
                <w:kern w:val="0"/>
                <w:sz w:val="24"/>
                <w:lang w:bidi="ar"/>
              </w:rPr>
              <w:t xml:space="preserve"> 1 </w:t>
            </w:r>
            <w:r w:rsidRPr="007E75DE">
              <w:rPr>
                <w:rFonts w:cs="仿宋" w:hint="eastAsia"/>
                <w:kern w:val="0"/>
                <w:sz w:val="24"/>
                <w:lang w:bidi="ar"/>
              </w:rPr>
              <w:t>分钟</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异地容灾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城市级故障，比如地震，业务可以切换到异地；</w:t>
            </w:r>
            <w:r w:rsidRPr="007E75DE">
              <w:rPr>
                <w:rFonts w:cs="仿宋" w:hint="eastAsia"/>
                <w:kern w:val="0"/>
                <w:sz w:val="24"/>
                <w:lang w:bidi="ar"/>
              </w:rPr>
              <w:t xml:space="preserve"> b) </w:t>
            </w:r>
            <w:r w:rsidRPr="007E75DE">
              <w:rPr>
                <w:rFonts w:cs="仿宋" w:hint="eastAsia"/>
                <w:kern w:val="0"/>
                <w:sz w:val="24"/>
                <w:lang w:bidi="ar"/>
              </w:rPr>
              <w:t>异地灾备场景支持两地三中心部署架构，在本地建立同城灾备中心，在异地建立异地灾备中心，</w:t>
            </w:r>
            <w:r w:rsidRPr="007E75DE">
              <w:rPr>
                <w:rFonts w:cs="仿宋" w:hint="eastAsia"/>
                <w:kern w:val="0"/>
                <w:sz w:val="24"/>
                <w:lang w:bidi="ar"/>
              </w:rPr>
              <w:t xml:space="preserve">RPO </w:t>
            </w:r>
            <w:r w:rsidRPr="007E75DE">
              <w:rPr>
                <w:rFonts w:cs="仿宋" w:hint="eastAsia"/>
                <w:kern w:val="0"/>
                <w:sz w:val="24"/>
                <w:lang w:bidi="ar"/>
              </w:rPr>
              <w:t>时间小于</w:t>
            </w:r>
            <w:r w:rsidRPr="007E75DE">
              <w:rPr>
                <w:rFonts w:cs="仿宋" w:hint="eastAsia"/>
                <w:kern w:val="0"/>
                <w:sz w:val="24"/>
                <w:lang w:bidi="ar"/>
              </w:rPr>
              <w:t xml:space="preserve"> 1</w:t>
            </w:r>
            <w:r w:rsidRPr="007E75DE">
              <w:rPr>
                <w:rFonts w:cs="仿宋" w:hint="eastAsia"/>
                <w:kern w:val="0"/>
                <w:sz w:val="24"/>
                <w:lang w:bidi="ar"/>
              </w:rPr>
              <w:t>分钟，</w:t>
            </w:r>
            <w:r w:rsidRPr="007E75DE">
              <w:rPr>
                <w:rFonts w:cs="仿宋" w:hint="eastAsia"/>
                <w:kern w:val="0"/>
                <w:sz w:val="24"/>
                <w:lang w:bidi="ar"/>
              </w:rPr>
              <w:t xml:space="preserve">RTO </w:t>
            </w:r>
            <w:r w:rsidRPr="007E75DE">
              <w:rPr>
                <w:rFonts w:cs="仿宋" w:hint="eastAsia"/>
                <w:kern w:val="0"/>
                <w:sz w:val="24"/>
                <w:lang w:bidi="ar"/>
              </w:rPr>
              <w:t>时间小于</w:t>
            </w:r>
            <w:r w:rsidRPr="007E75DE">
              <w:rPr>
                <w:rFonts w:cs="仿宋" w:hint="eastAsia"/>
                <w:kern w:val="0"/>
                <w:sz w:val="24"/>
                <w:lang w:bidi="ar"/>
              </w:rPr>
              <w:t xml:space="preserve"> 10 </w:t>
            </w:r>
            <w:r w:rsidRPr="007E75DE">
              <w:rPr>
                <w:rFonts w:cs="仿宋" w:hint="eastAsia"/>
                <w:kern w:val="0"/>
                <w:sz w:val="24"/>
                <w:lang w:bidi="ar"/>
              </w:rPr>
              <w:t>分钟</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容错性</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★服务端编程稳定性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支持当用户自定义的存储过程、函数运行异常时，数据库稳定运行</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★网络容错</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支持网络中断时，保障事务一致性</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★检测报警</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支持数据库实例启动时错误检测能力；</w:t>
            </w:r>
            <w:r w:rsidRPr="007E75DE">
              <w:rPr>
                <w:rFonts w:cs="仿宋" w:hint="eastAsia"/>
                <w:kern w:val="0"/>
                <w:sz w:val="24"/>
                <w:lang w:bidi="ar"/>
              </w:rPr>
              <w:t xml:space="preserve"> b) </w:t>
            </w:r>
            <w:r w:rsidRPr="007E75DE">
              <w:rPr>
                <w:rFonts w:cs="仿宋" w:hint="eastAsia"/>
                <w:kern w:val="0"/>
                <w:sz w:val="24"/>
                <w:lang w:bidi="ar"/>
              </w:rPr>
              <w:t>支持加载不同文件格式、不同大小数据出现错误时的故障检测和处理能力；</w:t>
            </w:r>
            <w:r w:rsidRPr="007E75DE">
              <w:rPr>
                <w:rFonts w:cs="仿宋" w:hint="eastAsia"/>
                <w:kern w:val="0"/>
                <w:sz w:val="24"/>
                <w:lang w:bidi="ar"/>
              </w:rPr>
              <w:t xml:space="preserve"> c) </w:t>
            </w:r>
            <w:r w:rsidRPr="007E75DE">
              <w:rPr>
                <w:rFonts w:cs="仿宋" w:hint="eastAsia"/>
                <w:kern w:val="0"/>
                <w:sz w:val="24"/>
                <w:lang w:bidi="ar"/>
              </w:rPr>
              <w:t>支持数据库备份执行过程中发生故障时报错或者报警能力；</w:t>
            </w:r>
            <w:r w:rsidRPr="007E75DE">
              <w:rPr>
                <w:rFonts w:cs="仿宋" w:hint="eastAsia"/>
                <w:kern w:val="0"/>
                <w:sz w:val="24"/>
                <w:lang w:bidi="ar"/>
              </w:rPr>
              <w:t xml:space="preserve"> d) </w:t>
            </w:r>
            <w:r w:rsidRPr="007E75DE">
              <w:rPr>
                <w:rFonts w:cs="仿宋" w:hint="eastAsia"/>
                <w:kern w:val="0"/>
                <w:sz w:val="24"/>
                <w:lang w:bidi="ar"/>
              </w:rPr>
              <w:t>支持数据库恢复发生故障时报错或者报警能力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★故障恢复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系统故障重启后能正常运行且支持数据一致性；</w:t>
            </w:r>
            <w:r w:rsidRPr="007E75DE">
              <w:rPr>
                <w:rFonts w:cs="仿宋" w:hint="eastAsia"/>
                <w:kern w:val="0"/>
                <w:sz w:val="24"/>
                <w:lang w:bidi="ar"/>
              </w:rPr>
              <w:t xml:space="preserve"> b) </w:t>
            </w:r>
            <w:r w:rsidRPr="007E75DE">
              <w:rPr>
                <w:rFonts w:cs="仿宋" w:hint="eastAsia"/>
                <w:kern w:val="0"/>
                <w:sz w:val="24"/>
                <w:lang w:bidi="ar"/>
              </w:rPr>
              <w:t>支持完全媒体故障恢复的能力；</w:t>
            </w:r>
            <w:r w:rsidRPr="007E75DE">
              <w:rPr>
                <w:rFonts w:cs="仿宋" w:hint="eastAsia"/>
                <w:kern w:val="0"/>
                <w:sz w:val="24"/>
                <w:lang w:bidi="ar"/>
              </w:rPr>
              <w:t xml:space="preserve"> c) </w:t>
            </w:r>
            <w:r w:rsidRPr="007E75DE">
              <w:rPr>
                <w:rFonts w:cs="仿宋" w:hint="eastAsia"/>
                <w:kern w:val="0"/>
                <w:sz w:val="24"/>
                <w:lang w:bidi="ar"/>
              </w:rPr>
              <w:t>提供基于时间点故障恢复功能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★不同级别故障可恢复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支持数据库事务故障、系统故障、存储媒体故障不同级别的可恢复能力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软件兼容</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云化部署</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持虚拟化部署或容器化部署等云化部署方式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硬件兼容</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★硬件平台兼容</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同源支持以下至少三种</w:t>
            </w:r>
            <w:r w:rsidRPr="007E75DE">
              <w:rPr>
                <w:rFonts w:cs="仿宋" w:hint="eastAsia"/>
                <w:kern w:val="0"/>
                <w:sz w:val="24"/>
                <w:lang w:bidi="ar"/>
              </w:rPr>
              <w:t xml:space="preserve"> CPU </w:t>
            </w:r>
            <w:r w:rsidRPr="007E75DE">
              <w:rPr>
                <w:rFonts w:cs="仿宋" w:hint="eastAsia"/>
                <w:kern w:val="0"/>
                <w:sz w:val="24"/>
                <w:lang w:bidi="ar"/>
              </w:rPr>
              <w:t>平台架构：</w:t>
            </w:r>
            <w:r w:rsidRPr="007E75DE">
              <w:rPr>
                <w:rFonts w:cs="仿宋" w:hint="eastAsia"/>
                <w:kern w:val="0"/>
                <w:sz w:val="24"/>
                <w:lang w:bidi="ar"/>
              </w:rPr>
              <w:t xml:space="preserve"> 1) ARM</w:t>
            </w:r>
            <w:r w:rsidRPr="007E75DE">
              <w:rPr>
                <w:rFonts w:cs="仿宋" w:hint="eastAsia"/>
                <w:kern w:val="0"/>
                <w:sz w:val="24"/>
                <w:lang w:bidi="ar"/>
              </w:rPr>
              <w:t>；</w:t>
            </w:r>
            <w:r w:rsidRPr="007E75DE">
              <w:rPr>
                <w:rFonts w:cs="仿宋" w:hint="eastAsia"/>
                <w:kern w:val="0"/>
                <w:sz w:val="24"/>
                <w:lang w:bidi="ar"/>
              </w:rPr>
              <w:t xml:space="preserve"> 2) LoongArch</w:t>
            </w:r>
            <w:r w:rsidRPr="007E75DE">
              <w:rPr>
                <w:rFonts w:cs="仿宋" w:hint="eastAsia"/>
                <w:kern w:val="0"/>
                <w:sz w:val="24"/>
                <w:lang w:bidi="ar"/>
              </w:rPr>
              <w:t>；</w:t>
            </w:r>
            <w:r w:rsidRPr="007E75DE">
              <w:rPr>
                <w:rFonts w:cs="仿宋" w:hint="eastAsia"/>
                <w:kern w:val="0"/>
                <w:sz w:val="24"/>
                <w:lang w:bidi="ar"/>
              </w:rPr>
              <w:t xml:space="preserve"> 3) MIPS</w:t>
            </w:r>
            <w:r w:rsidRPr="007E75DE">
              <w:rPr>
                <w:rFonts w:cs="仿宋" w:hint="eastAsia"/>
                <w:kern w:val="0"/>
                <w:sz w:val="24"/>
                <w:lang w:bidi="ar"/>
              </w:rPr>
              <w:t>；</w:t>
            </w:r>
            <w:r w:rsidRPr="007E75DE">
              <w:rPr>
                <w:rFonts w:cs="仿宋" w:hint="eastAsia"/>
                <w:kern w:val="0"/>
                <w:sz w:val="24"/>
                <w:lang w:bidi="ar"/>
              </w:rPr>
              <w:t xml:space="preserve"> 4) SW64</w:t>
            </w:r>
            <w:r w:rsidRPr="007E75DE">
              <w:rPr>
                <w:rFonts w:cs="仿宋" w:hint="eastAsia"/>
                <w:kern w:val="0"/>
                <w:sz w:val="24"/>
                <w:lang w:bidi="ar"/>
              </w:rPr>
              <w:t>；</w:t>
            </w:r>
            <w:r w:rsidRPr="007E75DE">
              <w:rPr>
                <w:rFonts w:cs="仿宋" w:hint="eastAsia"/>
                <w:kern w:val="0"/>
                <w:sz w:val="24"/>
                <w:lang w:bidi="ar"/>
              </w:rPr>
              <w:t xml:space="preserve"> 5) x86</w:t>
            </w:r>
            <w:r w:rsidRPr="007E75DE">
              <w:rPr>
                <w:rFonts w:cs="仿宋" w:hint="eastAsia"/>
                <w:kern w:val="0"/>
                <w:sz w:val="24"/>
                <w:lang w:bidi="ar"/>
              </w:rPr>
              <w:t>；</w:t>
            </w:r>
            <w:r w:rsidRPr="007E75DE">
              <w:rPr>
                <w:rFonts w:cs="仿宋" w:hint="eastAsia"/>
                <w:kern w:val="0"/>
                <w:sz w:val="24"/>
                <w:lang w:bidi="ar"/>
              </w:rPr>
              <w:t xml:space="preserve"> b) </w:t>
            </w:r>
            <w:r w:rsidRPr="007E75DE">
              <w:rPr>
                <w:rFonts w:cs="仿宋" w:hint="eastAsia"/>
                <w:kern w:val="0"/>
                <w:sz w:val="24"/>
                <w:lang w:bidi="ar"/>
              </w:rPr>
              <w:t>支持</w:t>
            </w:r>
            <w:r w:rsidRPr="007E75DE">
              <w:rPr>
                <w:rFonts w:cs="仿宋" w:hint="eastAsia"/>
                <w:kern w:val="0"/>
                <w:sz w:val="24"/>
                <w:lang w:bidi="ar"/>
              </w:rPr>
              <w:t xml:space="preserve"> SMP </w:t>
            </w:r>
            <w:r w:rsidRPr="007E75DE">
              <w:rPr>
                <w:rFonts w:cs="仿宋" w:hint="eastAsia"/>
                <w:kern w:val="0"/>
                <w:sz w:val="24"/>
                <w:lang w:bidi="ar"/>
              </w:rPr>
              <w:t>和</w:t>
            </w:r>
            <w:r w:rsidRPr="007E75DE">
              <w:rPr>
                <w:rFonts w:cs="仿宋" w:hint="eastAsia"/>
                <w:kern w:val="0"/>
                <w:sz w:val="24"/>
                <w:lang w:bidi="ar"/>
              </w:rPr>
              <w:t xml:space="preserve"> NUMA </w:t>
            </w:r>
            <w:r w:rsidRPr="007E75DE">
              <w:rPr>
                <w:rFonts w:cs="仿宋" w:hint="eastAsia"/>
                <w:kern w:val="0"/>
                <w:sz w:val="24"/>
                <w:lang w:bidi="ar"/>
              </w:rPr>
              <w:t>的运行环境</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  </w:t>
            </w:r>
            <w:r w:rsidRPr="007E75DE">
              <w:rPr>
                <w:rFonts w:cs="仿宋" w:hint="eastAsia"/>
                <w:kern w:val="0"/>
                <w:sz w:val="24"/>
                <w:lang w:bidi="ar"/>
              </w:rPr>
              <w:t>标准兼容</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ODBC</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 xml:space="preserve"> ODBC</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JDBC</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 xml:space="preserve"> JDBC</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  </w:t>
            </w:r>
            <w:r w:rsidRPr="007E75DE">
              <w:rPr>
                <w:rFonts w:cs="仿宋" w:hint="eastAsia"/>
                <w:kern w:val="0"/>
                <w:sz w:val="24"/>
                <w:lang w:bidi="ar"/>
              </w:rPr>
              <w:t>交付方式</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★交付方式</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以光盘、便携式移动设备、镜像文件、在线下载等交付方式提供产品交付物</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  </w:t>
            </w:r>
            <w:r w:rsidRPr="007E75DE">
              <w:rPr>
                <w:rFonts w:cs="仿宋" w:hint="eastAsia"/>
                <w:kern w:val="0"/>
                <w:sz w:val="24"/>
                <w:lang w:bidi="ar"/>
              </w:rPr>
              <w:t>服务周期</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★产品维护周期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产品自发布之日起至产品停止功能升级（包含不限于新特性、新硬件支持、问题修复、安全补丁等）之日止≥</w:t>
            </w:r>
            <w:r w:rsidRPr="007E75DE">
              <w:rPr>
                <w:rFonts w:cs="仿宋" w:hint="eastAsia"/>
                <w:kern w:val="0"/>
                <w:sz w:val="24"/>
                <w:lang w:bidi="ar"/>
              </w:rPr>
              <w:t xml:space="preserve">5 </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★产品延伸服务周期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产品停止功能升级之日起至产品停止功能维护（包括问题修复、安全补丁等）之日止≥</w:t>
            </w:r>
            <w:r w:rsidRPr="007E75DE">
              <w:rPr>
                <w:rFonts w:cs="仿宋" w:hint="eastAsia"/>
                <w:kern w:val="0"/>
                <w:sz w:val="24"/>
                <w:lang w:bidi="ar"/>
              </w:rPr>
              <w:t xml:space="preserve">4 </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★产品延伸安全服务周期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产品功能维护停止之日起至产品停止安全维护（包括中高风险漏洞修复）之日止≥</w:t>
            </w:r>
            <w:r w:rsidRPr="007E75DE">
              <w:rPr>
                <w:rFonts w:cs="仿宋" w:hint="eastAsia"/>
                <w:kern w:val="0"/>
                <w:sz w:val="24"/>
                <w:lang w:bidi="ar"/>
              </w:rPr>
              <w:t xml:space="preserve">2 </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★售后服务最小保障期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自销售之日起，产品售后服务周期≥</w:t>
            </w:r>
            <w:r w:rsidRPr="007E75DE">
              <w:rPr>
                <w:rFonts w:cs="仿宋" w:hint="eastAsia"/>
                <w:kern w:val="0"/>
                <w:sz w:val="24"/>
                <w:lang w:bidi="ar"/>
              </w:rPr>
              <w:t>6</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供应链与服</w:t>
            </w:r>
            <w:r w:rsidRPr="007E75DE">
              <w:rPr>
                <w:rFonts w:cs="仿宋" w:hint="eastAsia"/>
                <w:kern w:val="0"/>
                <w:sz w:val="24"/>
                <w:lang w:bidi="ar"/>
              </w:rPr>
              <w:t xml:space="preserve">    </w:t>
            </w:r>
            <w:r w:rsidRPr="007E75DE">
              <w:rPr>
                <w:rFonts w:cs="仿宋" w:hint="eastAsia"/>
                <w:kern w:val="0"/>
                <w:sz w:val="24"/>
                <w:lang w:bidi="ar"/>
              </w:rPr>
              <w:t>务保障</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★供应链与服务保障基础要求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提供多种形式支持服务，包含电话、电子邮件、远程连接等；</w:t>
            </w:r>
            <w:r w:rsidRPr="007E75DE">
              <w:rPr>
                <w:rFonts w:cs="仿宋" w:hint="eastAsia"/>
                <w:kern w:val="0"/>
                <w:sz w:val="24"/>
                <w:lang w:bidi="ar"/>
              </w:rPr>
              <w:t xml:space="preserve"> b) </w:t>
            </w:r>
            <w:r w:rsidRPr="007E75DE">
              <w:rPr>
                <w:rFonts w:cs="仿宋" w:hint="eastAsia"/>
                <w:kern w:val="0"/>
                <w:sz w:val="24"/>
                <w:lang w:bidi="ar"/>
              </w:rPr>
              <w:t>提供技术支持服务，支持同城</w:t>
            </w:r>
            <w:r w:rsidRPr="007E75DE">
              <w:rPr>
                <w:rFonts w:cs="仿宋" w:hint="eastAsia"/>
                <w:kern w:val="0"/>
                <w:sz w:val="24"/>
                <w:lang w:bidi="ar"/>
              </w:rPr>
              <w:t>4h</w:t>
            </w:r>
            <w:r w:rsidRPr="007E75DE">
              <w:rPr>
                <w:rFonts w:cs="仿宋" w:hint="eastAsia"/>
                <w:kern w:val="0"/>
                <w:sz w:val="24"/>
                <w:lang w:bidi="ar"/>
              </w:rPr>
              <w:t>、异地</w:t>
            </w:r>
            <w:r w:rsidRPr="007E75DE">
              <w:rPr>
                <w:rFonts w:cs="仿宋" w:hint="eastAsia"/>
                <w:kern w:val="0"/>
                <w:sz w:val="24"/>
                <w:lang w:bidi="ar"/>
              </w:rPr>
              <w:t xml:space="preserve"> 12h </w:t>
            </w:r>
            <w:r w:rsidRPr="007E75DE">
              <w:rPr>
                <w:rFonts w:cs="仿宋" w:hint="eastAsia"/>
                <w:kern w:val="0"/>
                <w:sz w:val="24"/>
                <w:lang w:bidi="ar"/>
              </w:rPr>
              <w:t>响应要求，两个工作日解决问题，对于未能解决的问题和故障提供可行的升级方案；</w:t>
            </w:r>
            <w:r w:rsidRPr="007E75DE">
              <w:rPr>
                <w:rFonts w:cs="仿宋" w:hint="eastAsia"/>
                <w:kern w:val="0"/>
                <w:sz w:val="24"/>
                <w:lang w:bidi="ar"/>
              </w:rPr>
              <w:t xml:space="preserve"> c) </w:t>
            </w:r>
            <w:r w:rsidRPr="007E75DE">
              <w:rPr>
                <w:rFonts w:cs="仿宋" w:hint="eastAsia"/>
                <w:kern w:val="0"/>
                <w:sz w:val="24"/>
                <w:lang w:bidi="ar"/>
              </w:rPr>
              <w:t>提供培训材料、产品手册、培训视频等培训相关内容；</w:t>
            </w:r>
            <w:r w:rsidRPr="007E75DE">
              <w:rPr>
                <w:rFonts w:cs="仿宋" w:hint="eastAsia"/>
                <w:kern w:val="0"/>
                <w:sz w:val="24"/>
                <w:lang w:bidi="ar"/>
              </w:rPr>
              <w:t xml:space="preserve"> d) </w:t>
            </w:r>
            <w:r w:rsidRPr="007E75DE">
              <w:rPr>
                <w:rFonts w:cs="仿宋" w:hint="eastAsia"/>
                <w:kern w:val="0"/>
                <w:sz w:val="24"/>
                <w:lang w:bidi="ar"/>
              </w:rPr>
              <w:t>建立全国技术服务体系和服务团队，符合专业服务体系标准要求，提供原厂中文服务；</w:t>
            </w:r>
            <w:r w:rsidRPr="007E75DE">
              <w:rPr>
                <w:rFonts w:cs="仿宋" w:hint="eastAsia"/>
                <w:kern w:val="0"/>
                <w:sz w:val="24"/>
                <w:lang w:bidi="ar"/>
              </w:rPr>
              <w:t xml:space="preserve"> e) </w:t>
            </w:r>
            <w:r w:rsidRPr="007E75DE">
              <w:rPr>
                <w:rFonts w:cs="仿宋" w:hint="eastAsia"/>
                <w:kern w:val="0"/>
                <w:sz w:val="24"/>
                <w:lang w:bidi="ar"/>
              </w:rPr>
              <w:t>服务周期内支持版本免费升级；</w:t>
            </w:r>
            <w:r w:rsidRPr="007E75DE">
              <w:rPr>
                <w:rFonts w:cs="仿宋" w:hint="eastAsia"/>
                <w:kern w:val="0"/>
                <w:sz w:val="24"/>
                <w:lang w:bidi="ar"/>
              </w:rPr>
              <w:t xml:space="preserve"> f) </w:t>
            </w:r>
            <w:r w:rsidRPr="007E75DE">
              <w:rPr>
                <w:rFonts w:cs="仿宋" w:hint="eastAsia"/>
                <w:kern w:val="0"/>
                <w:sz w:val="24"/>
                <w:lang w:bidi="ar"/>
              </w:rPr>
              <w:t>开源产品对获得的社区源代码进行安全性和知识产权审查与管理；</w:t>
            </w:r>
            <w:r w:rsidRPr="007E75DE">
              <w:rPr>
                <w:rFonts w:cs="仿宋" w:hint="eastAsia"/>
                <w:kern w:val="0"/>
                <w:sz w:val="24"/>
                <w:lang w:bidi="ar"/>
              </w:rPr>
              <w:t xml:space="preserve"> g) </w:t>
            </w:r>
            <w:r w:rsidRPr="007E75DE">
              <w:rPr>
                <w:rFonts w:cs="仿宋" w:hint="eastAsia"/>
                <w:kern w:val="0"/>
                <w:sz w:val="24"/>
                <w:lang w:bidi="ar"/>
              </w:rPr>
              <w:t>提供数据库参数、慢</w:t>
            </w:r>
            <w:r w:rsidRPr="007E75DE">
              <w:rPr>
                <w:rFonts w:cs="仿宋" w:hint="eastAsia"/>
                <w:kern w:val="0"/>
                <w:sz w:val="24"/>
                <w:lang w:bidi="ar"/>
              </w:rPr>
              <w:t xml:space="preserve"> SQL </w:t>
            </w:r>
            <w:r w:rsidRPr="007E75DE">
              <w:rPr>
                <w:rFonts w:cs="仿宋" w:hint="eastAsia"/>
                <w:kern w:val="0"/>
                <w:sz w:val="24"/>
                <w:lang w:bidi="ar"/>
              </w:rPr>
              <w:t>语句的性能优化指南，包含性能优化的具体措施、技巧、案例及建议等</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定制服务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针对关键客户提供代码级定制优化服务</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驻场服务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提供原厂团队驻场服务</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在线反馈</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支持在线问题反馈</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数据库应当符合安全可靠测评要求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基础安全</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安全架构</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将系统管理员分为数据库管理员、数据库安全员和数据库审计员三种类型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建立漏洞管理机制，及时通过邮件、网站等方式将安全漏洞告知用户，并提供安全补丁对漏洞进行修复</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★身份鉴别及访问控制</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提供身份鉴别及访问控制，加解密的密码要求符合</w:t>
            </w:r>
            <w:r w:rsidRPr="007E75DE">
              <w:rPr>
                <w:rFonts w:cs="仿宋" w:hint="eastAsia"/>
                <w:kern w:val="0"/>
                <w:sz w:val="24"/>
                <w:lang w:bidi="ar"/>
              </w:rPr>
              <w:t xml:space="preserve">GM/T0028 </w:t>
            </w:r>
            <w:r w:rsidRPr="007E75DE">
              <w:rPr>
                <w:rFonts w:cs="仿宋" w:hint="eastAsia"/>
                <w:kern w:val="0"/>
                <w:sz w:val="24"/>
                <w:lang w:bidi="ar"/>
              </w:rPr>
              <w:t>的相关规定</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增强安全</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防篡改</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支持对指定的表开启防篡改能力，开启后，对重要数据的增、删、改操作，记录篡改校验信息，并提供篡改校验能力；</w:t>
            </w:r>
            <w:r w:rsidRPr="007E75DE">
              <w:rPr>
                <w:rFonts w:cs="仿宋" w:hint="eastAsia"/>
                <w:kern w:val="0"/>
                <w:sz w:val="24"/>
                <w:lang w:bidi="ar"/>
              </w:rPr>
              <w:t xml:space="preserve"> b) </w:t>
            </w:r>
            <w:r w:rsidRPr="007E75DE">
              <w:rPr>
                <w:rFonts w:cs="仿宋" w:hint="eastAsia"/>
                <w:kern w:val="0"/>
                <w:sz w:val="24"/>
                <w:lang w:bidi="ar"/>
              </w:rPr>
              <w:t>支持对指定的表开启追溯能力，开启后，对数据的变更具有全向追溯能力，能够记录数据变更的历史信息以及相应的操作记录</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全密态</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支持全密态的等值、非等值查询能力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安全扩展要求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支持自身数据的动态脱敏和透明加密</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闪回查询</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支持数据库闪回查询</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闪回恢复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支持闪回查询实时恢复数据，支持不同级别（如库级、表级等）的闪回恢复</w:t>
            </w:r>
          </w:p>
        </w:tc>
      </w:tr>
    </w:tbl>
    <w:p w:rsidR="007B7298" w:rsidRPr="007E75DE" w:rsidRDefault="00290156" w:rsidP="007B7298">
      <w:pPr>
        <w:spacing w:line="360" w:lineRule="auto"/>
        <w:ind w:firstLineChars="200" w:firstLine="446"/>
        <w:outlineLvl w:val="0"/>
        <w:rPr>
          <w:sz w:val="24"/>
        </w:rPr>
      </w:pPr>
      <w:r w:rsidRPr="007E75DE">
        <w:rPr>
          <w:rFonts w:hint="eastAsia"/>
          <w:sz w:val="24"/>
        </w:rPr>
        <w:t>六</w:t>
      </w:r>
      <w:r w:rsidR="007B7298" w:rsidRPr="007E75DE">
        <w:rPr>
          <w:rFonts w:hint="eastAsia"/>
          <w:sz w:val="24"/>
        </w:rPr>
        <w:t>、验收方法及标准</w:t>
      </w:r>
    </w:p>
    <w:p w:rsidR="007B7298" w:rsidRPr="007E75DE" w:rsidRDefault="007B7298" w:rsidP="007B7298">
      <w:pPr>
        <w:spacing w:line="360" w:lineRule="auto"/>
        <w:ind w:firstLineChars="200" w:firstLine="446"/>
        <w:outlineLvl w:val="0"/>
        <w:rPr>
          <w:sz w:val="24"/>
        </w:rPr>
      </w:pPr>
      <w:r w:rsidRPr="007E75DE">
        <w:rPr>
          <w:rFonts w:hint="eastAsia"/>
          <w:sz w:val="24"/>
        </w:rPr>
        <w:t>验收依据：</w:t>
      </w:r>
    </w:p>
    <w:p w:rsidR="007B7298" w:rsidRPr="007E75DE" w:rsidRDefault="007B7298" w:rsidP="007B7298">
      <w:pPr>
        <w:spacing w:line="360" w:lineRule="auto"/>
        <w:ind w:firstLineChars="200" w:firstLine="446"/>
        <w:outlineLvl w:val="0"/>
        <w:rPr>
          <w:sz w:val="24"/>
        </w:rPr>
      </w:pPr>
      <w:r w:rsidRPr="007E75DE">
        <w:rPr>
          <w:rFonts w:hint="eastAsia"/>
          <w:sz w:val="24"/>
        </w:rPr>
        <w:t>根据合同内容、需求说明书、招标文件等为依据，对项目系统进行验收。</w:t>
      </w:r>
    </w:p>
    <w:p w:rsidR="007B7298" w:rsidRPr="007E75DE" w:rsidRDefault="007B7298" w:rsidP="007B7298">
      <w:pPr>
        <w:spacing w:line="360" w:lineRule="auto"/>
        <w:ind w:firstLineChars="200" w:firstLine="446"/>
        <w:outlineLvl w:val="0"/>
        <w:rPr>
          <w:sz w:val="24"/>
        </w:rPr>
      </w:pPr>
      <w:r w:rsidRPr="007E75DE">
        <w:rPr>
          <w:rFonts w:hint="eastAsia"/>
          <w:sz w:val="24"/>
        </w:rPr>
        <w:t>验收标准：</w:t>
      </w:r>
    </w:p>
    <w:p w:rsidR="007B7298"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）中标人需按照采购人聘请的第三方监理单位要求，进行项目实施和管理。中标人应在验收开始前制定验收计划，提交采购人。</w:t>
      </w:r>
    </w:p>
    <w:p w:rsidR="007B7298"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）中标人提交系统开发过程文档，包括但不限于项目实施方案、需求说明书、概要设计说明书、软件产品源代码、详细设计说明书、数据库设计说明书、测试方案、测试报告、操作手册、培训方案等。</w:t>
      </w:r>
    </w:p>
    <w:p w:rsidR="007B7298"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）本项目详细需求以采购人签字确认的需求规格说明书为准。</w:t>
      </w:r>
    </w:p>
    <w:p w:rsidR="00865DF4"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4</w:t>
      </w:r>
      <w:r w:rsidRPr="007E75DE">
        <w:rPr>
          <w:rFonts w:hint="eastAsia"/>
          <w:sz w:val="24"/>
        </w:rPr>
        <w:t>）在验收前，中标人需完成第三方软件评测工作，并配合采购人完成等保测评及商用密码安全性评估工作。</w:t>
      </w:r>
    </w:p>
    <w:p w:rsidR="00FA5ADD" w:rsidRPr="007E75DE" w:rsidRDefault="00FA5ADD" w:rsidP="00865DF4">
      <w:pPr>
        <w:spacing w:line="360" w:lineRule="auto"/>
        <w:ind w:firstLineChars="200" w:firstLine="446"/>
        <w:outlineLvl w:val="0"/>
        <w:rPr>
          <w:sz w:val="24"/>
        </w:rPr>
      </w:pPr>
    </w:p>
    <w:p w:rsidR="00FA5ADD" w:rsidRPr="007E75DE" w:rsidRDefault="00FA5ADD" w:rsidP="00865DF4">
      <w:pPr>
        <w:spacing w:line="360" w:lineRule="auto"/>
        <w:ind w:firstLineChars="200" w:firstLine="446"/>
        <w:outlineLvl w:val="0"/>
        <w:rPr>
          <w:sz w:val="24"/>
        </w:rPr>
      </w:pPr>
    </w:p>
    <w:p w:rsidR="00FA5ADD" w:rsidRPr="007E75DE" w:rsidRDefault="00FA5ADD" w:rsidP="00865DF4">
      <w:pPr>
        <w:spacing w:line="360" w:lineRule="auto"/>
        <w:ind w:firstLineChars="200" w:firstLine="446"/>
        <w:outlineLvl w:val="0"/>
        <w:rPr>
          <w:sz w:val="24"/>
        </w:rPr>
      </w:pPr>
    </w:p>
    <w:p w:rsidR="006B78FE" w:rsidRPr="007E75DE" w:rsidRDefault="006B78FE">
      <w:pPr>
        <w:widowControl/>
        <w:jc w:val="left"/>
        <w:rPr>
          <w:sz w:val="24"/>
        </w:rPr>
      </w:pPr>
      <w:r w:rsidRPr="007E75DE">
        <w:rPr>
          <w:sz w:val="24"/>
        </w:rPr>
        <w:br w:type="page"/>
      </w:r>
    </w:p>
    <w:p w:rsidR="00FA5ADD" w:rsidRPr="007E75DE" w:rsidRDefault="006B78FE" w:rsidP="00865DF4">
      <w:pPr>
        <w:spacing w:line="360" w:lineRule="auto"/>
        <w:ind w:firstLineChars="200" w:firstLine="446"/>
        <w:outlineLvl w:val="0"/>
        <w:rPr>
          <w:sz w:val="24"/>
        </w:rPr>
      </w:pPr>
      <w:r w:rsidRPr="007E75DE">
        <w:rPr>
          <w:sz w:val="24"/>
        </w:rPr>
        <w:t>第二包</w:t>
      </w:r>
    </w:p>
    <w:p w:rsidR="006B78FE" w:rsidRPr="007E75DE" w:rsidRDefault="006B78FE" w:rsidP="00865DF4">
      <w:pPr>
        <w:spacing w:line="360" w:lineRule="auto"/>
        <w:ind w:firstLineChars="200" w:firstLine="446"/>
        <w:outlineLvl w:val="0"/>
        <w:rPr>
          <w:sz w:val="24"/>
        </w:rPr>
      </w:pPr>
      <w:r w:rsidRPr="007E75DE">
        <w:rPr>
          <w:rFonts w:hint="eastAsia"/>
          <w:sz w:val="24"/>
        </w:rPr>
        <w:t>一、项目背景</w:t>
      </w:r>
    </w:p>
    <w:p w:rsidR="006B78FE" w:rsidRPr="007E75DE" w:rsidRDefault="006B78FE" w:rsidP="00865DF4">
      <w:pPr>
        <w:spacing w:line="360" w:lineRule="auto"/>
        <w:ind w:firstLineChars="200" w:firstLine="446"/>
        <w:outlineLvl w:val="0"/>
        <w:rPr>
          <w:sz w:val="24"/>
        </w:rPr>
      </w:pPr>
      <w:r w:rsidRPr="007E75DE">
        <w:rPr>
          <w:rFonts w:hint="eastAsia"/>
          <w:sz w:val="24"/>
        </w:rPr>
        <w:t>本项目属于软件和信息技术服务业。</w:t>
      </w:r>
    </w:p>
    <w:p w:rsidR="006B78FE" w:rsidRPr="007E75DE" w:rsidRDefault="00501241" w:rsidP="00865DF4">
      <w:pPr>
        <w:spacing w:line="360" w:lineRule="auto"/>
        <w:ind w:firstLineChars="200" w:firstLine="446"/>
        <w:outlineLvl w:val="0"/>
        <w:rPr>
          <w:sz w:val="24"/>
        </w:rPr>
      </w:pPr>
      <w:r w:rsidRPr="007E75DE">
        <w:rPr>
          <w:rFonts w:hint="eastAsia"/>
          <w:sz w:val="24"/>
        </w:rPr>
        <w:t>二、测评范围</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6"/>
        <w:gridCol w:w="2269"/>
        <w:gridCol w:w="3619"/>
        <w:gridCol w:w="1679"/>
      </w:tblGrid>
      <w:tr w:rsidR="00501241" w:rsidRPr="007E75DE" w:rsidTr="00501241">
        <w:trPr>
          <w:cantSplit/>
          <w:jc w:val="center"/>
        </w:trPr>
        <w:tc>
          <w:tcPr>
            <w:tcW w:w="561"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序号</w:t>
            </w:r>
          </w:p>
        </w:tc>
        <w:tc>
          <w:tcPr>
            <w:tcW w:w="1331"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被测单位名称</w:t>
            </w:r>
          </w:p>
        </w:tc>
        <w:tc>
          <w:tcPr>
            <w:tcW w:w="2123"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被测系统名称</w:t>
            </w:r>
          </w:p>
        </w:tc>
        <w:tc>
          <w:tcPr>
            <w:tcW w:w="985"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安全保护等级</w:t>
            </w:r>
          </w:p>
        </w:tc>
      </w:tr>
      <w:tr w:rsidR="00501241" w:rsidRPr="007E75DE" w:rsidTr="00501241">
        <w:trPr>
          <w:cantSplit/>
          <w:jc w:val="center"/>
        </w:trPr>
        <w:tc>
          <w:tcPr>
            <w:tcW w:w="561"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lang w:eastAsia="zh-CN"/>
              </w:rPr>
            </w:pPr>
            <w:bookmarkStart w:id="26" w:name="OLE_LINK28" w:colFirst="1" w:colLast="2"/>
            <w:r w:rsidRPr="007E75DE">
              <w:rPr>
                <w:rFonts w:ascii="Times New Roman" w:hAnsi="Times New Roman" w:cs="Times New Roman" w:hint="eastAsia"/>
                <w:sz w:val="24"/>
                <w:szCs w:val="32"/>
                <w:lang w:eastAsia="zh-CN"/>
              </w:rPr>
              <w:t>1</w:t>
            </w:r>
          </w:p>
        </w:tc>
        <w:tc>
          <w:tcPr>
            <w:tcW w:w="1331"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天津市教育委员会</w:t>
            </w:r>
          </w:p>
        </w:tc>
        <w:tc>
          <w:tcPr>
            <w:tcW w:w="2123"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天津市教育数据平台建设项目一期</w:t>
            </w:r>
          </w:p>
        </w:tc>
        <w:tc>
          <w:tcPr>
            <w:tcW w:w="985"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rPr>
            </w:pPr>
            <w:r w:rsidRPr="007E75DE">
              <w:rPr>
                <w:rFonts w:ascii="Times New Roman" w:hAnsi="Times New Roman" w:cs="Times New Roman" w:hint="eastAsia"/>
                <w:sz w:val="24"/>
                <w:szCs w:val="32"/>
              </w:rPr>
              <w:t>三级</w:t>
            </w:r>
          </w:p>
        </w:tc>
      </w:tr>
    </w:tbl>
    <w:bookmarkEnd w:id="26"/>
    <w:p w:rsidR="00C050DE" w:rsidRPr="007E75DE" w:rsidRDefault="00C050DE" w:rsidP="00C050DE">
      <w:pPr>
        <w:spacing w:line="360" w:lineRule="auto"/>
        <w:ind w:firstLineChars="200" w:firstLine="446"/>
        <w:outlineLvl w:val="0"/>
        <w:rPr>
          <w:sz w:val="24"/>
        </w:rPr>
      </w:pPr>
      <w:r w:rsidRPr="007E75DE">
        <w:rPr>
          <w:rFonts w:hint="eastAsia"/>
          <w:sz w:val="24"/>
        </w:rPr>
        <w:t>三、测评标准</w:t>
      </w:r>
    </w:p>
    <w:p w:rsidR="00C050DE" w:rsidRPr="007E75DE" w:rsidRDefault="00C050DE" w:rsidP="00C050DE">
      <w:pPr>
        <w:spacing w:line="360" w:lineRule="auto"/>
        <w:ind w:firstLineChars="200" w:firstLine="446"/>
        <w:outlineLvl w:val="0"/>
        <w:rPr>
          <w:sz w:val="24"/>
        </w:rPr>
      </w:pPr>
      <w:r w:rsidRPr="007E75DE">
        <w:rPr>
          <w:rFonts w:hint="eastAsia"/>
          <w:sz w:val="24"/>
        </w:rPr>
        <w:t>中标人应依据国家网络安全等级保护相关标准开展工作，依据标准包括但不限于如下国家标准：</w:t>
      </w:r>
    </w:p>
    <w:p w:rsidR="00C050DE" w:rsidRPr="007E75DE" w:rsidRDefault="00C050DE" w:rsidP="00C050DE">
      <w:pPr>
        <w:spacing w:line="360" w:lineRule="auto"/>
        <w:ind w:firstLineChars="200" w:firstLine="446"/>
        <w:outlineLvl w:val="0"/>
        <w:rPr>
          <w:sz w:val="24"/>
        </w:rPr>
      </w:pPr>
      <w:r w:rsidRPr="007E75DE">
        <w:rPr>
          <w:rFonts w:hint="eastAsia"/>
          <w:sz w:val="24"/>
        </w:rPr>
        <w:t xml:space="preserve">GB/T 22239-2019 </w:t>
      </w:r>
      <w:r w:rsidRPr="007E75DE">
        <w:rPr>
          <w:rFonts w:hint="eastAsia"/>
          <w:sz w:val="24"/>
        </w:rPr>
        <w:t>《信息安全技术</w:t>
      </w:r>
      <w:r w:rsidRPr="007E75DE">
        <w:rPr>
          <w:rFonts w:hint="eastAsia"/>
          <w:sz w:val="24"/>
        </w:rPr>
        <w:t xml:space="preserve"> </w:t>
      </w:r>
      <w:r w:rsidRPr="007E75DE">
        <w:rPr>
          <w:rFonts w:hint="eastAsia"/>
          <w:sz w:val="24"/>
        </w:rPr>
        <w:t>网络安全等级保护基本要求》</w:t>
      </w:r>
    </w:p>
    <w:p w:rsidR="00C050DE" w:rsidRPr="007E75DE" w:rsidRDefault="00C050DE" w:rsidP="00C050DE">
      <w:pPr>
        <w:spacing w:line="360" w:lineRule="auto"/>
        <w:ind w:firstLineChars="200" w:firstLine="446"/>
        <w:outlineLvl w:val="0"/>
        <w:rPr>
          <w:sz w:val="24"/>
        </w:rPr>
      </w:pPr>
      <w:r w:rsidRPr="007E75DE">
        <w:rPr>
          <w:rFonts w:hint="eastAsia"/>
          <w:sz w:val="24"/>
        </w:rPr>
        <w:t xml:space="preserve">GB/T 28448-2019 </w:t>
      </w:r>
      <w:r w:rsidRPr="007E75DE">
        <w:rPr>
          <w:rFonts w:hint="eastAsia"/>
          <w:sz w:val="24"/>
        </w:rPr>
        <w:t>《信息安全技术</w:t>
      </w:r>
      <w:r w:rsidRPr="007E75DE">
        <w:rPr>
          <w:rFonts w:hint="eastAsia"/>
          <w:sz w:val="24"/>
        </w:rPr>
        <w:t xml:space="preserve"> </w:t>
      </w:r>
      <w:r w:rsidRPr="007E75DE">
        <w:rPr>
          <w:rFonts w:hint="eastAsia"/>
          <w:sz w:val="24"/>
        </w:rPr>
        <w:t>网络安全等级保护测评要求》</w:t>
      </w:r>
    </w:p>
    <w:p w:rsidR="00C050DE" w:rsidRPr="007E75DE" w:rsidRDefault="00C050DE" w:rsidP="00C050DE">
      <w:pPr>
        <w:spacing w:line="360" w:lineRule="auto"/>
        <w:ind w:firstLineChars="200" w:firstLine="446"/>
        <w:outlineLvl w:val="0"/>
        <w:rPr>
          <w:sz w:val="24"/>
        </w:rPr>
      </w:pPr>
      <w:r w:rsidRPr="007E75DE">
        <w:rPr>
          <w:rFonts w:hint="eastAsia"/>
          <w:sz w:val="24"/>
        </w:rPr>
        <w:t xml:space="preserve">GB 17859-1999 </w:t>
      </w:r>
      <w:r w:rsidRPr="007E75DE">
        <w:rPr>
          <w:rFonts w:hint="eastAsia"/>
          <w:sz w:val="24"/>
        </w:rPr>
        <w:t>《计算机信息系统安全保护等级划分准则》</w:t>
      </w:r>
    </w:p>
    <w:p w:rsidR="00C050DE" w:rsidRPr="007E75DE" w:rsidRDefault="00C050DE" w:rsidP="00C050DE">
      <w:pPr>
        <w:spacing w:line="360" w:lineRule="auto"/>
        <w:ind w:firstLineChars="200" w:firstLine="446"/>
        <w:outlineLvl w:val="0"/>
        <w:rPr>
          <w:sz w:val="24"/>
        </w:rPr>
      </w:pPr>
      <w:r w:rsidRPr="007E75DE">
        <w:rPr>
          <w:rFonts w:hint="eastAsia"/>
          <w:sz w:val="24"/>
        </w:rPr>
        <w:t>GB/T 28449-2018</w:t>
      </w:r>
      <w:r w:rsidRPr="007E75DE">
        <w:rPr>
          <w:rFonts w:hint="eastAsia"/>
          <w:sz w:val="24"/>
        </w:rPr>
        <w:t>《信息安全技术</w:t>
      </w:r>
      <w:r w:rsidRPr="007E75DE">
        <w:rPr>
          <w:rFonts w:hint="eastAsia"/>
          <w:sz w:val="24"/>
        </w:rPr>
        <w:t xml:space="preserve"> </w:t>
      </w:r>
      <w:r w:rsidRPr="007E75DE">
        <w:rPr>
          <w:rFonts w:hint="eastAsia"/>
          <w:sz w:val="24"/>
        </w:rPr>
        <w:t>网络安全等级保护测评过程指南》</w:t>
      </w:r>
    </w:p>
    <w:p w:rsidR="00C050DE" w:rsidRPr="007E75DE" w:rsidRDefault="00C050DE" w:rsidP="00C050DE">
      <w:pPr>
        <w:spacing w:line="360" w:lineRule="auto"/>
        <w:ind w:firstLineChars="200" w:firstLine="446"/>
        <w:outlineLvl w:val="0"/>
        <w:rPr>
          <w:sz w:val="24"/>
        </w:rPr>
      </w:pPr>
      <w:r w:rsidRPr="007E75DE">
        <w:rPr>
          <w:rFonts w:hint="eastAsia"/>
          <w:sz w:val="24"/>
        </w:rPr>
        <w:t>GB/T 20984-2007</w:t>
      </w:r>
      <w:r w:rsidRPr="007E75DE">
        <w:rPr>
          <w:rFonts w:hint="eastAsia"/>
          <w:sz w:val="24"/>
        </w:rPr>
        <w:t>《信息安全技术</w:t>
      </w:r>
      <w:r w:rsidRPr="007E75DE">
        <w:rPr>
          <w:rFonts w:hint="eastAsia"/>
          <w:sz w:val="24"/>
        </w:rPr>
        <w:t xml:space="preserve"> </w:t>
      </w:r>
      <w:r w:rsidRPr="007E75DE">
        <w:rPr>
          <w:rFonts w:hint="eastAsia"/>
          <w:sz w:val="24"/>
        </w:rPr>
        <w:t>信息安全风险评估规范》</w:t>
      </w:r>
    </w:p>
    <w:p w:rsidR="00C050DE" w:rsidRPr="007E75DE" w:rsidRDefault="00C050DE" w:rsidP="00C050DE">
      <w:pPr>
        <w:spacing w:line="360" w:lineRule="auto"/>
        <w:ind w:firstLineChars="200" w:firstLine="446"/>
        <w:outlineLvl w:val="0"/>
        <w:rPr>
          <w:sz w:val="24"/>
        </w:rPr>
      </w:pPr>
      <w:r w:rsidRPr="007E75DE">
        <w:rPr>
          <w:rFonts w:hint="eastAsia"/>
          <w:sz w:val="24"/>
        </w:rPr>
        <w:t>GB/T 25070-2019</w:t>
      </w:r>
      <w:r w:rsidRPr="007E75DE">
        <w:rPr>
          <w:rFonts w:hint="eastAsia"/>
          <w:sz w:val="24"/>
        </w:rPr>
        <w:t>《信息安全技术</w:t>
      </w:r>
      <w:r w:rsidRPr="007E75DE">
        <w:rPr>
          <w:rFonts w:hint="eastAsia"/>
          <w:sz w:val="24"/>
        </w:rPr>
        <w:t xml:space="preserve"> </w:t>
      </w:r>
      <w:r w:rsidRPr="007E75DE">
        <w:rPr>
          <w:rFonts w:hint="eastAsia"/>
          <w:sz w:val="24"/>
        </w:rPr>
        <w:t>网络安全等级保护安全设计技术要求》</w:t>
      </w:r>
    </w:p>
    <w:p w:rsidR="00C050DE" w:rsidRPr="007E75DE" w:rsidRDefault="00C050DE" w:rsidP="00C050DE">
      <w:pPr>
        <w:spacing w:line="360" w:lineRule="auto"/>
        <w:ind w:firstLineChars="200" w:firstLine="446"/>
        <w:outlineLvl w:val="0"/>
        <w:rPr>
          <w:sz w:val="24"/>
        </w:rPr>
      </w:pPr>
      <w:r w:rsidRPr="007E75DE">
        <w:rPr>
          <w:rFonts w:hint="eastAsia"/>
          <w:sz w:val="24"/>
        </w:rPr>
        <w:t>根据国家网络安全等级保护测评相关标准，中标人对天津市教育委员会的信息系统进行网络安全等级保护测评的内容包括但不限于以下内容：</w:t>
      </w:r>
      <w:r w:rsidRPr="007E75DE">
        <w:rPr>
          <w:rFonts w:hint="eastAsia"/>
          <w:sz w:val="24"/>
        </w:rPr>
        <w:t xml:space="preserve">  </w:t>
      </w:r>
    </w:p>
    <w:p w:rsidR="00C050DE" w:rsidRPr="007E75DE" w:rsidRDefault="00C050DE" w:rsidP="00C050DE">
      <w:pPr>
        <w:spacing w:line="360" w:lineRule="auto"/>
        <w:ind w:firstLineChars="200" w:firstLine="446"/>
        <w:outlineLvl w:val="0"/>
        <w:rPr>
          <w:sz w:val="24"/>
        </w:rPr>
      </w:pPr>
      <w:r w:rsidRPr="007E75DE">
        <w:rPr>
          <w:rFonts w:hint="eastAsia"/>
          <w:sz w:val="24"/>
        </w:rPr>
        <w:t>安全技术测评：安全物理环境、安全通信网络、安全区域边界、安全计算环境、安全管理中心；</w:t>
      </w:r>
    </w:p>
    <w:p w:rsidR="006B78FE" w:rsidRPr="007E75DE" w:rsidRDefault="00C050DE" w:rsidP="00C050DE">
      <w:pPr>
        <w:spacing w:line="360" w:lineRule="auto"/>
        <w:ind w:firstLineChars="200" w:firstLine="446"/>
        <w:outlineLvl w:val="0"/>
        <w:rPr>
          <w:sz w:val="24"/>
        </w:rPr>
      </w:pPr>
      <w:r w:rsidRPr="007E75DE">
        <w:rPr>
          <w:rFonts w:hint="eastAsia"/>
          <w:sz w:val="24"/>
        </w:rPr>
        <w:t>安全管理测评：安全管理制度、安全管理机构、安全管理人员、安全建设管理、安全运维管理。</w:t>
      </w:r>
    </w:p>
    <w:p w:rsidR="00C050DE" w:rsidRPr="007E75DE" w:rsidRDefault="00C050DE" w:rsidP="00C050DE">
      <w:pPr>
        <w:spacing w:line="360" w:lineRule="auto"/>
        <w:ind w:firstLineChars="200" w:firstLine="446"/>
        <w:outlineLvl w:val="0"/>
        <w:rPr>
          <w:sz w:val="24"/>
        </w:rPr>
      </w:pPr>
      <w:r w:rsidRPr="007E75DE">
        <w:rPr>
          <w:rFonts w:hint="eastAsia"/>
          <w:sz w:val="24"/>
        </w:rPr>
        <w:t>四、测评要求</w:t>
      </w:r>
    </w:p>
    <w:p w:rsidR="00C050DE" w:rsidRPr="007E75DE" w:rsidRDefault="00C050DE" w:rsidP="00C050DE">
      <w:pPr>
        <w:spacing w:line="360" w:lineRule="auto"/>
        <w:ind w:firstLineChars="200" w:firstLine="446"/>
        <w:outlineLvl w:val="0"/>
        <w:rPr>
          <w:sz w:val="24"/>
        </w:rPr>
      </w:pPr>
      <w:r w:rsidRPr="007E75DE">
        <w:rPr>
          <w:rFonts w:hint="eastAsia"/>
          <w:sz w:val="24"/>
        </w:rPr>
        <w:t>1</w:t>
      </w:r>
      <w:r w:rsidRPr="007E75DE">
        <w:rPr>
          <w:rFonts w:hint="eastAsia"/>
          <w:sz w:val="24"/>
        </w:rPr>
        <w:t>、中标人应详细描述本次网络安全等级保护测评的整体实施方案，包括项目概述、等保测评方案、项目实施方案、测试过程中需使用测试设备清单、时间安排、阶段性文档提交和验收标准等。</w:t>
      </w:r>
    </w:p>
    <w:p w:rsidR="00C050DE" w:rsidRPr="007E75DE" w:rsidRDefault="00C050DE" w:rsidP="00C050DE">
      <w:pPr>
        <w:spacing w:line="360" w:lineRule="auto"/>
        <w:ind w:firstLineChars="200" w:firstLine="446"/>
        <w:outlineLvl w:val="0"/>
        <w:rPr>
          <w:sz w:val="24"/>
        </w:rPr>
      </w:pPr>
      <w:r w:rsidRPr="007E75DE">
        <w:rPr>
          <w:rFonts w:hint="eastAsia"/>
          <w:sz w:val="24"/>
        </w:rPr>
        <w:t>2</w:t>
      </w:r>
      <w:r w:rsidRPr="007E75DE">
        <w:rPr>
          <w:rFonts w:hint="eastAsia"/>
          <w:sz w:val="24"/>
        </w:rPr>
        <w:t>、中标人应详细描述测评人员的组成、资质及各自职责的划分。中标人应配置有经验的测评人员进行本次等级保护测评工作。</w:t>
      </w:r>
      <w:r w:rsidRPr="007E75DE">
        <w:rPr>
          <w:rFonts w:hint="eastAsia"/>
          <w:sz w:val="24"/>
        </w:rPr>
        <w:t xml:space="preserve"> </w:t>
      </w:r>
    </w:p>
    <w:p w:rsidR="00C050DE" w:rsidRPr="007E75DE" w:rsidRDefault="00C050DE" w:rsidP="00C050DE">
      <w:pPr>
        <w:spacing w:line="360" w:lineRule="auto"/>
        <w:ind w:firstLineChars="200" w:firstLine="446"/>
        <w:outlineLvl w:val="0"/>
        <w:rPr>
          <w:sz w:val="24"/>
        </w:rPr>
      </w:pPr>
      <w:r w:rsidRPr="007E75DE">
        <w:rPr>
          <w:rFonts w:hint="eastAsia"/>
          <w:sz w:val="24"/>
        </w:rPr>
        <w:t>3</w:t>
      </w:r>
      <w:r w:rsidRPr="007E75DE">
        <w:rPr>
          <w:rFonts w:hint="eastAsia"/>
          <w:sz w:val="24"/>
        </w:rPr>
        <w:t>、对于在测评过程中采用的测评方法、测评所使用的工具、测评所覆盖的各方面，需要符合信息安全等级保护主管部门要求，包括但不仅仅包括网络隐患检测工具、数据库漏洞检测工具、应用安全检测工具、网站安全检测工具等。</w:t>
      </w:r>
    </w:p>
    <w:p w:rsidR="00C050DE" w:rsidRPr="007E75DE" w:rsidRDefault="00C050DE" w:rsidP="00C050DE">
      <w:pPr>
        <w:spacing w:line="360" w:lineRule="auto"/>
        <w:ind w:firstLineChars="200" w:firstLine="446"/>
        <w:outlineLvl w:val="0"/>
        <w:rPr>
          <w:sz w:val="24"/>
        </w:rPr>
      </w:pPr>
      <w:r w:rsidRPr="007E75DE">
        <w:rPr>
          <w:rFonts w:hint="eastAsia"/>
          <w:sz w:val="24"/>
        </w:rPr>
        <w:t>4</w:t>
      </w:r>
      <w:r w:rsidRPr="007E75DE">
        <w:rPr>
          <w:rFonts w:hint="eastAsia"/>
          <w:sz w:val="24"/>
        </w:rPr>
        <w:t>、安全测评工具软件运行可能需要的硬件平台（如笔记本电脑、</w:t>
      </w:r>
      <w:r w:rsidRPr="007E75DE">
        <w:rPr>
          <w:rFonts w:hint="eastAsia"/>
          <w:sz w:val="24"/>
        </w:rPr>
        <w:t>PC</w:t>
      </w:r>
      <w:r w:rsidRPr="007E75DE">
        <w:rPr>
          <w:rFonts w:hint="eastAsia"/>
          <w:sz w:val="24"/>
        </w:rPr>
        <w:t>、工作站等）和操作系统软件等由中标人推荐，经采购人确认后由中标人提供并在测评中使用。</w:t>
      </w:r>
    </w:p>
    <w:p w:rsidR="00C050DE" w:rsidRPr="007E75DE" w:rsidRDefault="00C050DE" w:rsidP="00C050DE">
      <w:pPr>
        <w:spacing w:line="360" w:lineRule="auto"/>
        <w:ind w:firstLineChars="200" w:firstLine="446"/>
        <w:outlineLvl w:val="0"/>
        <w:rPr>
          <w:sz w:val="24"/>
        </w:rPr>
      </w:pPr>
      <w:r w:rsidRPr="007E75DE">
        <w:rPr>
          <w:rFonts w:hint="eastAsia"/>
          <w:sz w:val="24"/>
        </w:rPr>
        <w:t>5</w:t>
      </w:r>
      <w:r w:rsidRPr="007E75DE">
        <w:rPr>
          <w:rFonts w:hint="eastAsia"/>
          <w:sz w:val="24"/>
        </w:rPr>
        <w:t>、安全测评需要的运行环境（如场地、网络环境等）由采购人提供，中标人应详细描述需要的运行环境的具体要求。</w:t>
      </w:r>
    </w:p>
    <w:p w:rsidR="00C050DE" w:rsidRPr="007E75DE" w:rsidRDefault="00C050DE" w:rsidP="00C050DE">
      <w:pPr>
        <w:spacing w:line="360" w:lineRule="auto"/>
        <w:ind w:firstLineChars="200" w:firstLine="446"/>
        <w:outlineLvl w:val="0"/>
        <w:rPr>
          <w:sz w:val="24"/>
        </w:rPr>
      </w:pPr>
      <w:r w:rsidRPr="007E75DE">
        <w:rPr>
          <w:rFonts w:hint="eastAsia"/>
          <w:sz w:val="24"/>
        </w:rPr>
        <w:t>6</w:t>
      </w:r>
      <w:r w:rsidRPr="007E75DE">
        <w:rPr>
          <w:rFonts w:hint="eastAsia"/>
          <w:sz w:val="24"/>
        </w:rPr>
        <w:t>、中标人应在合同签订后</w:t>
      </w:r>
      <w:r w:rsidRPr="007E75DE">
        <w:rPr>
          <w:rFonts w:hint="eastAsia"/>
          <w:sz w:val="24"/>
        </w:rPr>
        <w:t>6</w:t>
      </w:r>
      <w:r w:rsidRPr="007E75DE">
        <w:rPr>
          <w:rFonts w:hint="eastAsia"/>
          <w:sz w:val="24"/>
        </w:rPr>
        <w:t>个月内完成所有项目的网络安全等级保护评测工作，提交公安部门进行备案，并完成成果移交。因采购人原因影响项目进度的，服务期顺延。</w:t>
      </w:r>
    </w:p>
    <w:p w:rsidR="00C050DE" w:rsidRPr="007E75DE" w:rsidRDefault="00C050DE" w:rsidP="00C050DE">
      <w:pPr>
        <w:spacing w:line="360" w:lineRule="auto"/>
        <w:ind w:firstLineChars="200" w:firstLine="446"/>
        <w:outlineLvl w:val="0"/>
        <w:rPr>
          <w:sz w:val="24"/>
        </w:rPr>
      </w:pPr>
      <w:r w:rsidRPr="007E75DE">
        <w:rPr>
          <w:rFonts w:hint="eastAsia"/>
          <w:sz w:val="24"/>
        </w:rPr>
        <w:t>7</w:t>
      </w:r>
      <w:r w:rsidRPr="007E75DE">
        <w:rPr>
          <w:rFonts w:hint="eastAsia"/>
          <w:sz w:val="24"/>
        </w:rPr>
        <w:t>、测评及现场检测工作所使用的测评工具需采购人同意后方可使用。</w:t>
      </w:r>
      <w:r w:rsidRPr="007E75DE">
        <w:rPr>
          <w:rFonts w:hint="eastAsia"/>
          <w:sz w:val="24"/>
        </w:rPr>
        <w:t xml:space="preserve"> </w:t>
      </w:r>
    </w:p>
    <w:p w:rsidR="006B78FE" w:rsidRPr="007E75DE" w:rsidRDefault="00C050DE" w:rsidP="00C050DE">
      <w:pPr>
        <w:spacing w:line="360" w:lineRule="auto"/>
        <w:ind w:firstLineChars="200" w:firstLine="446"/>
        <w:outlineLvl w:val="0"/>
        <w:rPr>
          <w:sz w:val="24"/>
        </w:rPr>
      </w:pPr>
      <w:r w:rsidRPr="007E75DE">
        <w:rPr>
          <w:rFonts w:hint="eastAsia"/>
          <w:sz w:val="24"/>
        </w:rPr>
        <w:t>8</w:t>
      </w:r>
      <w:r w:rsidRPr="007E75DE">
        <w:rPr>
          <w:rFonts w:hint="eastAsia"/>
          <w:sz w:val="24"/>
        </w:rPr>
        <w:t>、本次需要测评的天津市教育数据平台建设项目一期系统内容如果需要变更，中标人需要协助变更备案流程，完成备案。</w:t>
      </w:r>
    </w:p>
    <w:p w:rsidR="00537013" w:rsidRPr="007E75DE" w:rsidRDefault="00537013" w:rsidP="00537013">
      <w:pPr>
        <w:spacing w:line="360" w:lineRule="auto"/>
        <w:ind w:firstLineChars="200" w:firstLine="446"/>
        <w:outlineLvl w:val="0"/>
        <w:rPr>
          <w:sz w:val="24"/>
        </w:rPr>
      </w:pPr>
      <w:r w:rsidRPr="007E75DE">
        <w:rPr>
          <w:rFonts w:hint="eastAsia"/>
          <w:sz w:val="24"/>
        </w:rPr>
        <w:t>9</w:t>
      </w:r>
      <w:r w:rsidRPr="007E75DE">
        <w:rPr>
          <w:rFonts w:hint="eastAsia"/>
          <w:sz w:val="24"/>
        </w:rPr>
        <w:t>、中标人应保证本项目在采购人条件成熟时应立即开展实施；</w:t>
      </w:r>
    </w:p>
    <w:p w:rsidR="00537013" w:rsidRPr="007E75DE" w:rsidRDefault="00537013" w:rsidP="00537013">
      <w:pPr>
        <w:spacing w:line="360" w:lineRule="auto"/>
        <w:ind w:firstLineChars="200" w:firstLine="446"/>
        <w:outlineLvl w:val="0"/>
        <w:rPr>
          <w:sz w:val="24"/>
        </w:rPr>
      </w:pPr>
      <w:r w:rsidRPr="007E75DE">
        <w:rPr>
          <w:rFonts w:hint="eastAsia"/>
          <w:sz w:val="24"/>
        </w:rPr>
        <w:t>10</w:t>
      </w:r>
      <w:r w:rsidRPr="007E75DE">
        <w:rPr>
          <w:rFonts w:hint="eastAsia"/>
          <w:sz w:val="24"/>
        </w:rPr>
        <w:t>、中标人在项目实施过程中应服从采购人的统一领导和协调，采购人有权裁决中标人的责任范围，中标人必须执行，在采购人限定的时间内解决问题。如果中标人不能按时完成测评内容，采购人有权中止项目、索赔或拒付款项；</w:t>
      </w:r>
    </w:p>
    <w:p w:rsidR="00537013" w:rsidRPr="007E75DE" w:rsidRDefault="00537013" w:rsidP="00537013">
      <w:pPr>
        <w:spacing w:line="360" w:lineRule="auto"/>
        <w:ind w:firstLineChars="200" w:firstLine="446"/>
        <w:outlineLvl w:val="0"/>
        <w:rPr>
          <w:sz w:val="24"/>
        </w:rPr>
      </w:pPr>
      <w:r w:rsidRPr="007E75DE">
        <w:rPr>
          <w:rFonts w:hint="eastAsia"/>
          <w:sz w:val="24"/>
        </w:rPr>
        <w:t>11</w:t>
      </w:r>
      <w:r w:rsidRPr="007E75DE">
        <w:rPr>
          <w:rFonts w:hint="eastAsia"/>
          <w:sz w:val="24"/>
        </w:rPr>
        <w:t>、中标人应根据采购人工作需求、进度要求、实际情况制定详细的项目实施管理规范和项目实施计划，对工程目标、工作任务、阶段性工作、项目组织机构、职责分工、项目进度、质量控制等内容进行详细的说明，并制定项目突发事件应急方案及保障措施，以确保工程实施按时保质的完成；</w:t>
      </w:r>
    </w:p>
    <w:p w:rsidR="006B78FE" w:rsidRPr="007E75DE" w:rsidRDefault="00C050DE" w:rsidP="00865DF4">
      <w:pPr>
        <w:spacing w:line="360" w:lineRule="auto"/>
        <w:ind w:firstLineChars="200" w:firstLine="446"/>
        <w:outlineLvl w:val="0"/>
        <w:rPr>
          <w:sz w:val="24"/>
        </w:rPr>
      </w:pPr>
      <w:r w:rsidRPr="007E75DE">
        <w:rPr>
          <w:rFonts w:hint="eastAsia"/>
          <w:sz w:val="24"/>
        </w:rPr>
        <w:t>五、</w:t>
      </w:r>
      <w:r w:rsidR="00537013" w:rsidRPr="007E75DE">
        <w:rPr>
          <w:rFonts w:hint="eastAsia"/>
          <w:sz w:val="24"/>
        </w:rPr>
        <w:t>测评报告要求</w:t>
      </w:r>
    </w:p>
    <w:p w:rsidR="00537013" w:rsidRPr="007E75DE" w:rsidRDefault="00537013" w:rsidP="00537013">
      <w:pPr>
        <w:spacing w:line="360" w:lineRule="auto"/>
        <w:ind w:firstLineChars="200" w:firstLine="446"/>
        <w:outlineLvl w:val="0"/>
        <w:rPr>
          <w:sz w:val="24"/>
        </w:rPr>
      </w:pPr>
      <w:r w:rsidRPr="007E75DE">
        <w:rPr>
          <w:rFonts w:hint="eastAsia"/>
          <w:sz w:val="24"/>
        </w:rPr>
        <w:t>1</w:t>
      </w:r>
      <w:r w:rsidRPr="007E75DE">
        <w:rPr>
          <w:rFonts w:hint="eastAsia"/>
          <w:sz w:val="24"/>
        </w:rPr>
        <w:t>、中标人在测评完成后，应对采购人的各个信息系统出具符合等级保护主管部门要求的《网络安全等级保护测评报告》。</w:t>
      </w:r>
    </w:p>
    <w:p w:rsidR="00537013" w:rsidRPr="007E75DE" w:rsidRDefault="00537013" w:rsidP="00537013">
      <w:pPr>
        <w:spacing w:line="360" w:lineRule="auto"/>
        <w:ind w:firstLineChars="200" w:firstLine="446"/>
        <w:outlineLvl w:val="0"/>
        <w:rPr>
          <w:sz w:val="24"/>
        </w:rPr>
      </w:pPr>
      <w:r w:rsidRPr="007E75DE">
        <w:rPr>
          <w:rFonts w:hint="eastAsia"/>
          <w:sz w:val="24"/>
        </w:rPr>
        <w:t>2</w:t>
      </w:r>
      <w:r w:rsidRPr="007E75DE">
        <w:rPr>
          <w:rFonts w:hint="eastAsia"/>
          <w:sz w:val="24"/>
        </w:rPr>
        <w:t>、对不符合信息安全等级保护有关管理规范和技术标准的，中标人出具可行的系统整改建议报告，指导采购人完成整改。如测评后，采购人存在制度等不完善的情况，中标人需协助采购人完善制度等。</w:t>
      </w:r>
    </w:p>
    <w:p w:rsidR="00537013" w:rsidRPr="007E75DE" w:rsidRDefault="00537013" w:rsidP="00537013">
      <w:pPr>
        <w:spacing w:line="360" w:lineRule="auto"/>
        <w:ind w:firstLineChars="200" w:firstLine="446"/>
        <w:outlineLvl w:val="0"/>
        <w:rPr>
          <w:sz w:val="24"/>
        </w:rPr>
      </w:pPr>
      <w:r w:rsidRPr="007E75DE">
        <w:rPr>
          <w:rFonts w:hint="eastAsia"/>
          <w:sz w:val="24"/>
        </w:rPr>
        <w:t>3</w:t>
      </w:r>
      <w:r w:rsidRPr="007E75DE">
        <w:rPr>
          <w:rFonts w:hint="eastAsia"/>
          <w:sz w:val="24"/>
        </w:rPr>
        <w:t>、中标人需提供信息系统安全等级保护测评问题的具体解决方案，包括但不仅限于缺少的网络安全设备种类，对于中标人出具的中高低风险问题、重大风险隐患问题以及安全整改建议进行专业术语和专业指导意见的解读等。</w:t>
      </w:r>
    </w:p>
    <w:p w:rsidR="00537013" w:rsidRPr="007E75DE" w:rsidRDefault="00537013" w:rsidP="00537013">
      <w:pPr>
        <w:spacing w:line="360" w:lineRule="auto"/>
        <w:ind w:firstLineChars="200" w:firstLine="446"/>
        <w:outlineLvl w:val="0"/>
        <w:rPr>
          <w:sz w:val="24"/>
        </w:rPr>
      </w:pPr>
      <w:r w:rsidRPr="007E75DE">
        <w:rPr>
          <w:rFonts w:hint="eastAsia"/>
          <w:sz w:val="24"/>
        </w:rPr>
        <w:t>六、项目</w:t>
      </w:r>
      <w:r w:rsidR="00906158" w:rsidRPr="007E75DE">
        <w:rPr>
          <w:rFonts w:hint="eastAsia"/>
          <w:sz w:val="24"/>
        </w:rPr>
        <w:t>要求</w:t>
      </w:r>
    </w:p>
    <w:p w:rsidR="00906158" w:rsidRPr="007E75DE" w:rsidRDefault="00906158" w:rsidP="00906158">
      <w:pPr>
        <w:spacing w:line="360" w:lineRule="auto"/>
        <w:ind w:firstLineChars="200" w:firstLine="446"/>
        <w:outlineLvl w:val="0"/>
        <w:rPr>
          <w:sz w:val="24"/>
        </w:rPr>
      </w:pPr>
      <w:r w:rsidRPr="007E75DE">
        <w:rPr>
          <w:rFonts w:hint="eastAsia"/>
          <w:sz w:val="24"/>
        </w:rPr>
        <w:t>①保密要求：中标人必须和采购人签订保密协议，中标人必须要与参加此次测评项目的所有项目组成员签订保密协议，在合同签定时一并提供给采购人。中标人对本规范书中的内容及在应标过程中接触的设备信息、数据资料等负有保密责任，不得泄露给任何第三方。无论中标人中标与否，其对上述内容的保密责任将长期存在。</w:t>
      </w:r>
    </w:p>
    <w:p w:rsidR="00906158" w:rsidRPr="007E75DE" w:rsidRDefault="00906158" w:rsidP="00906158">
      <w:pPr>
        <w:spacing w:line="360" w:lineRule="auto"/>
        <w:ind w:firstLineChars="200" w:firstLine="446"/>
        <w:outlineLvl w:val="0"/>
        <w:rPr>
          <w:sz w:val="24"/>
        </w:rPr>
      </w:pPr>
      <w:r w:rsidRPr="007E75DE">
        <w:rPr>
          <w:rFonts w:hint="eastAsia"/>
          <w:sz w:val="24"/>
        </w:rPr>
        <w:t>②培训及漏扫服务要求：一年两次网络安全知识培训，一年两次天津教育数据平台漏扫服务。</w:t>
      </w:r>
    </w:p>
    <w:p w:rsidR="00906158" w:rsidRPr="007E75DE" w:rsidRDefault="00906158" w:rsidP="00906158">
      <w:pPr>
        <w:spacing w:line="360" w:lineRule="auto"/>
        <w:ind w:firstLineChars="200" w:firstLine="446"/>
        <w:outlineLvl w:val="0"/>
        <w:rPr>
          <w:sz w:val="24"/>
        </w:rPr>
      </w:pPr>
      <w:r w:rsidRPr="007E75DE">
        <w:rPr>
          <w:rFonts w:hint="eastAsia"/>
          <w:sz w:val="24"/>
        </w:rPr>
        <w:t>③网络安全等级保护测评的服务要求：中标人应指派工作经验丰富、技术实力雄厚的安全顾问，结合技术领先、结论可靠的测评工具为客户作全面等级保护测评。承诺测评过程按照国家标准进行，并保证对客户的资料严格保密。</w:t>
      </w:r>
    </w:p>
    <w:p w:rsidR="006B78FE" w:rsidRPr="007E75DE" w:rsidRDefault="00906158" w:rsidP="00906158">
      <w:pPr>
        <w:spacing w:line="360" w:lineRule="auto"/>
        <w:ind w:firstLineChars="200" w:firstLine="446"/>
        <w:outlineLvl w:val="0"/>
        <w:rPr>
          <w:sz w:val="24"/>
        </w:rPr>
      </w:pPr>
      <w:r w:rsidRPr="007E75DE">
        <w:rPr>
          <w:rFonts w:hint="eastAsia"/>
          <w:sz w:val="24"/>
        </w:rPr>
        <w:t>④售后服务要求：项目验收完成后，提供为期一年的免费技术咨询服务，以保证项目正常运行。售后服务要求响应时间为：提供</w:t>
      </w:r>
      <w:r w:rsidRPr="007E75DE">
        <w:rPr>
          <w:rFonts w:hint="eastAsia"/>
          <w:sz w:val="24"/>
        </w:rPr>
        <w:t>7</w:t>
      </w:r>
      <w:r w:rsidRPr="007E75DE">
        <w:rPr>
          <w:rFonts w:hint="eastAsia"/>
          <w:sz w:val="24"/>
        </w:rPr>
        <w:t>×</w:t>
      </w:r>
      <w:r w:rsidRPr="007E75DE">
        <w:rPr>
          <w:rFonts w:hint="eastAsia"/>
          <w:sz w:val="24"/>
        </w:rPr>
        <w:t>24</w:t>
      </w:r>
      <w:r w:rsidRPr="007E75DE">
        <w:rPr>
          <w:rFonts w:hint="eastAsia"/>
          <w:sz w:val="24"/>
        </w:rPr>
        <w:t>小时电话技术咨询支持，在收到用户通知后，</w:t>
      </w:r>
      <w:r w:rsidRPr="007E75DE">
        <w:rPr>
          <w:rFonts w:hint="eastAsia"/>
          <w:sz w:val="24"/>
        </w:rPr>
        <w:t>2</w:t>
      </w:r>
      <w:r w:rsidRPr="007E75DE">
        <w:rPr>
          <w:rFonts w:hint="eastAsia"/>
          <w:sz w:val="24"/>
        </w:rPr>
        <w:t>小时内须作出有效响应，如非现场响应无法解决问题的，双方提前协商好进行现场解决。</w:t>
      </w:r>
    </w:p>
    <w:p w:rsidR="003F25CF" w:rsidRPr="007E75DE" w:rsidRDefault="003F25CF" w:rsidP="003F25CF">
      <w:pPr>
        <w:spacing w:line="360" w:lineRule="auto"/>
        <w:ind w:firstLineChars="200" w:firstLine="446"/>
        <w:outlineLvl w:val="0"/>
        <w:rPr>
          <w:sz w:val="24"/>
        </w:rPr>
      </w:pPr>
      <w:r w:rsidRPr="007E75DE">
        <w:rPr>
          <w:rFonts w:hint="eastAsia"/>
          <w:sz w:val="24"/>
        </w:rPr>
        <w:t>七、验收方法及标准</w:t>
      </w:r>
    </w:p>
    <w:p w:rsidR="003F25CF" w:rsidRPr="007E75DE" w:rsidRDefault="00906158" w:rsidP="003F25CF">
      <w:pPr>
        <w:spacing w:line="360" w:lineRule="auto"/>
        <w:ind w:firstLineChars="200" w:firstLine="446"/>
        <w:outlineLvl w:val="0"/>
        <w:rPr>
          <w:sz w:val="24"/>
        </w:rPr>
      </w:pPr>
      <w:r w:rsidRPr="007E75DE">
        <w:rPr>
          <w:rFonts w:hint="eastAsia"/>
          <w:sz w:val="24"/>
        </w:rPr>
        <w:t>①</w:t>
      </w:r>
      <w:r w:rsidR="003F25CF" w:rsidRPr="007E75DE">
        <w:rPr>
          <w:rFonts w:hint="eastAsia"/>
          <w:sz w:val="24"/>
        </w:rPr>
        <w:t>本项目输出包括且不仅仅包括以下成果：《网络安全等级保护测评报告》、《定级备案表》、《网络安全安全等级保护定级报告》等，并配合办理信息系统安全保护测评备案手续，该项目将产生一定数量的文档。</w:t>
      </w:r>
    </w:p>
    <w:p w:rsidR="003F25CF" w:rsidRPr="007E75DE" w:rsidRDefault="00906158" w:rsidP="003F25CF">
      <w:pPr>
        <w:spacing w:line="360" w:lineRule="auto"/>
        <w:ind w:firstLineChars="200" w:firstLine="446"/>
        <w:outlineLvl w:val="0"/>
        <w:rPr>
          <w:sz w:val="24"/>
        </w:rPr>
      </w:pPr>
      <w:r w:rsidRPr="007E75DE">
        <w:rPr>
          <w:rFonts w:hint="eastAsia"/>
          <w:sz w:val="24"/>
        </w:rPr>
        <w:t>②</w:t>
      </w:r>
      <w:r w:rsidR="003F25CF" w:rsidRPr="007E75DE">
        <w:rPr>
          <w:rFonts w:hint="eastAsia"/>
          <w:sz w:val="24"/>
        </w:rPr>
        <w:t>中标人测评工作结束后，提出整改意见并配合实施整改，最后出具符合公安机关要求的信息系统安全保护等级测评报告；</w:t>
      </w:r>
    </w:p>
    <w:p w:rsidR="003F25CF" w:rsidRPr="007E75DE" w:rsidRDefault="00906158" w:rsidP="003F25CF">
      <w:pPr>
        <w:spacing w:line="360" w:lineRule="auto"/>
        <w:ind w:firstLineChars="200" w:firstLine="446"/>
        <w:outlineLvl w:val="0"/>
        <w:rPr>
          <w:sz w:val="24"/>
        </w:rPr>
      </w:pPr>
      <w:r w:rsidRPr="007E75DE">
        <w:rPr>
          <w:rFonts w:hint="eastAsia"/>
          <w:sz w:val="24"/>
        </w:rPr>
        <w:t>③</w:t>
      </w:r>
      <w:r w:rsidR="003F25CF" w:rsidRPr="007E75DE">
        <w:rPr>
          <w:rFonts w:hint="eastAsia"/>
          <w:sz w:val="24"/>
        </w:rPr>
        <w:t>在服务期内系统发生等级变更或重新定级等情况，中标人提供免费咨询和备案协助等服务，协助天津市教育委员会完成信息系统安全保护等级备案工作。</w:t>
      </w:r>
    </w:p>
    <w:p w:rsidR="003F25CF" w:rsidRPr="007E75DE" w:rsidRDefault="003F25CF" w:rsidP="003F25CF">
      <w:pPr>
        <w:spacing w:line="360" w:lineRule="auto"/>
        <w:ind w:firstLineChars="200" w:firstLine="446"/>
        <w:outlineLvl w:val="0"/>
        <w:rPr>
          <w:sz w:val="24"/>
        </w:rPr>
      </w:pPr>
      <w:r w:rsidRPr="007E75DE">
        <w:rPr>
          <w:rFonts w:hint="eastAsia"/>
          <w:sz w:val="24"/>
        </w:rPr>
        <w:t>④中标人应对所有正式交付件的综合质量审查负责，指定各交付件的相关责任人，明确相关职责。</w:t>
      </w:r>
    </w:p>
    <w:p w:rsidR="003F25CF" w:rsidRPr="007E75DE" w:rsidRDefault="003F25CF" w:rsidP="003F25CF">
      <w:pPr>
        <w:spacing w:line="360" w:lineRule="auto"/>
        <w:ind w:firstLineChars="200" w:firstLine="446"/>
        <w:outlineLvl w:val="0"/>
        <w:rPr>
          <w:sz w:val="24"/>
        </w:rPr>
      </w:pPr>
      <w:r w:rsidRPr="007E75DE">
        <w:rPr>
          <w:rFonts w:hint="eastAsia"/>
          <w:sz w:val="24"/>
        </w:rPr>
        <w:t>⑤中标人应提交验收方案，供采购人参考。</w:t>
      </w:r>
    </w:p>
    <w:p w:rsidR="003F25CF" w:rsidRPr="007E75DE" w:rsidRDefault="00906158" w:rsidP="003F25CF">
      <w:pPr>
        <w:spacing w:line="360" w:lineRule="auto"/>
        <w:ind w:firstLineChars="200" w:firstLine="446"/>
        <w:outlineLvl w:val="0"/>
        <w:rPr>
          <w:sz w:val="24"/>
        </w:rPr>
      </w:pPr>
      <w:r w:rsidRPr="007E75DE">
        <w:rPr>
          <w:rFonts w:hint="eastAsia"/>
          <w:sz w:val="24"/>
        </w:rPr>
        <w:t>⑥</w:t>
      </w:r>
      <w:r w:rsidR="003F25CF" w:rsidRPr="007E75DE">
        <w:rPr>
          <w:rFonts w:hint="eastAsia"/>
          <w:sz w:val="24"/>
        </w:rPr>
        <w:t>采购人将依据本项目的要求，组织相关部门或单位的技术专家对供应商提交的项目成果进行验收。</w:t>
      </w:r>
    </w:p>
    <w:p w:rsidR="00C67437" w:rsidRPr="007E75DE" w:rsidRDefault="00C67437">
      <w:pPr>
        <w:widowControl/>
        <w:jc w:val="left"/>
        <w:rPr>
          <w:sz w:val="24"/>
        </w:rPr>
      </w:pPr>
      <w:r w:rsidRPr="007E75DE">
        <w:rPr>
          <w:sz w:val="24"/>
        </w:rPr>
        <w:br w:type="page"/>
      </w:r>
    </w:p>
    <w:p w:rsidR="006B78FE" w:rsidRPr="007E75DE" w:rsidRDefault="00C67437" w:rsidP="00865DF4">
      <w:pPr>
        <w:spacing w:line="360" w:lineRule="auto"/>
        <w:ind w:firstLineChars="200" w:firstLine="446"/>
        <w:outlineLvl w:val="0"/>
        <w:rPr>
          <w:sz w:val="24"/>
        </w:rPr>
      </w:pPr>
      <w:r w:rsidRPr="007E75DE">
        <w:rPr>
          <w:sz w:val="24"/>
        </w:rPr>
        <w:t>第三包</w:t>
      </w:r>
    </w:p>
    <w:p w:rsidR="0043701F" w:rsidRPr="007E75DE" w:rsidRDefault="0043701F" w:rsidP="0043701F">
      <w:pPr>
        <w:spacing w:line="360" w:lineRule="auto"/>
        <w:ind w:firstLineChars="200" w:firstLine="446"/>
        <w:outlineLvl w:val="0"/>
        <w:rPr>
          <w:sz w:val="24"/>
        </w:rPr>
      </w:pPr>
      <w:r w:rsidRPr="007E75DE">
        <w:rPr>
          <w:rFonts w:hint="eastAsia"/>
          <w:sz w:val="24"/>
        </w:rPr>
        <w:t>一、项目背景</w:t>
      </w:r>
    </w:p>
    <w:p w:rsidR="0043701F" w:rsidRPr="007E75DE" w:rsidRDefault="0043701F" w:rsidP="0043701F">
      <w:pPr>
        <w:spacing w:line="360" w:lineRule="auto"/>
        <w:ind w:firstLineChars="200" w:firstLine="446"/>
        <w:outlineLvl w:val="0"/>
        <w:rPr>
          <w:sz w:val="24"/>
        </w:rPr>
      </w:pPr>
      <w:r w:rsidRPr="007E75DE">
        <w:rPr>
          <w:rFonts w:hint="eastAsia"/>
          <w:sz w:val="24"/>
        </w:rPr>
        <w:t>本项目属于软件和信息技术服务业。</w:t>
      </w:r>
    </w:p>
    <w:p w:rsidR="0043701F" w:rsidRPr="007E75DE" w:rsidRDefault="0043701F" w:rsidP="0043701F">
      <w:pPr>
        <w:spacing w:line="360" w:lineRule="auto"/>
        <w:ind w:firstLineChars="200" w:firstLine="446"/>
        <w:outlineLvl w:val="0"/>
        <w:rPr>
          <w:sz w:val="24"/>
        </w:rPr>
      </w:pPr>
      <w:r w:rsidRPr="007E75DE">
        <w:rPr>
          <w:rFonts w:hint="eastAsia"/>
          <w:sz w:val="24"/>
        </w:rPr>
        <w:t>二、测评范围</w:t>
      </w:r>
    </w:p>
    <w:tbl>
      <w:tblPr>
        <w:tblW w:w="5000" w:type="pct"/>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902"/>
        <w:gridCol w:w="2739"/>
        <w:gridCol w:w="4881"/>
      </w:tblGrid>
      <w:tr w:rsidR="00906158" w:rsidRPr="007E75DE" w:rsidTr="00906158">
        <w:tc>
          <w:tcPr>
            <w:tcW w:w="529" w:type="pct"/>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null3"/>
              <w:adjustRightInd w:val="0"/>
              <w:snapToGrid w:val="0"/>
              <w:jc w:val="center"/>
              <w:rPr>
                <w:rFonts w:ascii="Times New Roman" w:hAnsi="Times New Roman" w:cs="仿宋_GB2312" w:hint="default"/>
                <w:sz w:val="24"/>
              </w:rPr>
            </w:pPr>
            <w:bookmarkStart w:id="27" w:name="OLE_LINK36" w:colFirst="0" w:colLast="2"/>
            <w:r w:rsidRPr="007E75DE">
              <w:rPr>
                <w:rFonts w:ascii="Times New Roman" w:hAnsi="Times New Roman" w:cs="仿宋_GB2312"/>
                <w:sz w:val="24"/>
              </w:rPr>
              <w:t>序号</w:t>
            </w:r>
          </w:p>
        </w:tc>
        <w:tc>
          <w:tcPr>
            <w:tcW w:w="1607"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null3"/>
              <w:adjustRightInd w:val="0"/>
              <w:snapToGrid w:val="0"/>
              <w:jc w:val="center"/>
              <w:rPr>
                <w:rFonts w:ascii="Times New Roman" w:hAnsi="Times New Roman" w:cs="仿宋_GB2312" w:hint="default"/>
                <w:sz w:val="24"/>
                <w:lang w:eastAsia="zh-CN"/>
              </w:rPr>
            </w:pPr>
            <w:r w:rsidRPr="007E75DE">
              <w:rPr>
                <w:rFonts w:ascii="Times New Roman" w:hAnsi="Times New Roman" w:cs="仿宋_GB2312"/>
                <w:sz w:val="24"/>
                <w:lang w:eastAsia="zh-CN"/>
              </w:rPr>
              <w:t>被测单位名称</w:t>
            </w:r>
          </w:p>
        </w:tc>
        <w:tc>
          <w:tcPr>
            <w:tcW w:w="2864"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null3"/>
              <w:adjustRightInd w:val="0"/>
              <w:snapToGrid w:val="0"/>
              <w:jc w:val="center"/>
              <w:rPr>
                <w:rFonts w:ascii="Times New Roman" w:hAnsi="Times New Roman" w:cs="仿宋_GB2312" w:hint="default"/>
                <w:sz w:val="24"/>
              </w:rPr>
            </w:pPr>
            <w:r w:rsidRPr="007E75DE">
              <w:rPr>
                <w:rFonts w:ascii="Times New Roman" w:hAnsi="Times New Roman" w:cs="仿宋_GB2312"/>
                <w:sz w:val="24"/>
              </w:rPr>
              <w:t>系统名称</w:t>
            </w:r>
          </w:p>
        </w:tc>
      </w:tr>
      <w:tr w:rsidR="00906158" w:rsidRPr="007E75DE" w:rsidTr="00906158">
        <w:trPr>
          <w:trHeight w:val="187"/>
        </w:trPr>
        <w:tc>
          <w:tcPr>
            <w:tcW w:w="529" w:type="pct"/>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1</w:t>
            </w:r>
          </w:p>
        </w:tc>
        <w:tc>
          <w:tcPr>
            <w:tcW w:w="1607"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天津市教育委员会</w:t>
            </w:r>
          </w:p>
        </w:tc>
        <w:tc>
          <w:tcPr>
            <w:tcW w:w="2864"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天津市教育数据平台建设项目一期</w:t>
            </w:r>
          </w:p>
        </w:tc>
      </w:tr>
    </w:tbl>
    <w:bookmarkEnd w:id="27"/>
    <w:p w:rsidR="0043701F" w:rsidRPr="007E75DE" w:rsidRDefault="0043701F" w:rsidP="0043701F">
      <w:pPr>
        <w:spacing w:line="360" w:lineRule="auto"/>
        <w:ind w:firstLineChars="200" w:firstLine="446"/>
        <w:outlineLvl w:val="0"/>
        <w:rPr>
          <w:sz w:val="24"/>
        </w:rPr>
      </w:pPr>
      <w:r w:rsidRPr="007E75DE">
        <w:rPr>
          <w:rFonts w:hint="eastAsia"/>
          <w:sz w:val="24"/>
        </w:rPr>
        <w:t>三、评估依据</w:t>
      </w:r>
    </w:p>
    <w:p w:rsidR="0043701F" w:rsidRPr="007E75DE" w:rsidRDefault="0043701F" w:rsidP="0043701F">
      <w:pPr>
        <w:spacing w:line="360" w:lineRule="auto"/>
        <w:ind w:firstLineChars="200" w:firstLine="446"/>
        <w:outlineLvl w:val="0"/>
        <w:rPr>
          <w:sz w:val="24"/>
        </w:rPr>
      </w:pPr>
      <w:r w:rsidRPr="007E75DE">
        <w:rPr>
          <w:rFonts w:hint="eastAsia"/>
          <w:sz w:val="24"/>
        </w:rPr>
        <w:t>商用密码应用安全性评估依据的标准包括但不限于以下内容：</w:t>
      </w:r>
    </w:p>
    <w:p w:rsidR="0043701F" w:rsidRPr="007E75DE" w:rsidRDefault="0043701F" w:rsidP="0043701F">
      <w:pPr>
        <w:spacing w:line="360" w:lineRule="auto"/>
        <w:ind w:firstLineChars="200" w:firstLine="446"/>
        <w:outlineLvl w:val="0"/>
        <w:rPr>
          <w:sz w:val="24"/>
        </w:rPr>
      </w:pPr>
      <w:r w:rsidRPr="007E75DE">
        <w:rPr>
          <w:rFonts w:hint="eastAsia"/>
          <w:sz w:val="24"/>
        </w:rPr>
        <w:t>《中华人民共和国网络安全法》</w:t>
      </w:r>
    </w:p>
    <w:p w:rsidR="0043701F" w:rsidRPr="007E75DE" w:rsidRDefault="0043701F" w:rsidP="0043701F">
      <w:pPr>
        <w:spacing w:line="360" w:lineRule="auto"/>
        <w:ind w:firstLineChars="200" w:firstLine="446"/>
        <w:outlineLvl w:val="0"/>
        <w:rPr>
          <w:sz w:val="24"/>
        </w:rPr>
      </w:pPr>
      <w:r w:rsidRPr="007E75DE">
        <w:rPr>
          <w:rFonts w:hint="eastAsia"/>
          <w:sz w:val="24"/>
        </w:rPr>
        <w:t>《中华人民共和国密码法》</w:t>
      </w:r>
    </w:p>
    <w:p w:rsidR="0043701F" w:rsidRPr="007E75DE" w:rsidRDefault="0043701F" w:rsidP="0043701F">
      <w:pPr>
        <w:spacing w:line="360" w:lineRule="auto"/>
        <w:ind w:firstLineChars="200" w:firstLine="446"/>
        <w:outlineLvl w:val="0"/>
        <w:rPr>
          <w:sz w:val="24"/>
        </w:rPr>
      </w:pPr>
      <w:r w:rsidRPr="007E75DE">
        <w:rPr>
          <w:rFonts w:hint="eastAsia"/>
          <w:sz w:val="24"/>
        </w:rPr>
        <w:t>《商用密码管理条例》</w:t>
      </w:r>
    </w:p>
    <w:p w:rsidR="0043701F" w:rsidRPr="007E75DE" w:rsidRDefault="0043701F" w:rsidP="0043701F">
      <w:pPr>
        <w:spacing w:line="360" w:lineRule="auto"/>
        <w:ind w:firstLineChars="200" w:firstLine="446"/>
        <w:outlineLvl w:val="0"/>
        <w:rPr>
          <w:sz w:val="24"/>
        </w:rPr>
      </w:pPr>
      <w:r w:rsidRPr="007E75DE">
        <w:rPr>
          <w:rFonts w:hint="eastAsia"/>
          <w:sz w:val="24"/>
        </w:rPr>
        <w:t>《商用密码应用安全性评估管理办法》</w:t>
      </w:r>
    </w:p>
    <w:p w:rsidR="0043701F" w:rsidRPr="007E75DE" w:rsidRDefault="0043701F" w:rsidP="0043701F">
      <w:pPr>
        <w:spacing w:line="360" w:lineRule="auto"/>
        <w:ind w:firstLineChars="200" w:firstLine="446"/>
        <w:outlineLvl w:val="0"/>
        <w:rPr>
          <w:sz w:val="24"/>
        </w:rPr>
      </w:pPr>
      <w:r w:rsidRPr="007E75DE">
        <w:rPr>
          <w:rFonts w:hint="eastAsia"/>
          <w:sz w:val="24"/>
        </w:rPr>
        <w:t>《信息安全技术信息系统密码应用基本要求》</w:t>
      </w:r>
      <w:r w:rsidRPr="007E75DE">
        <w:rPr>
          <w:rFonts w:hint="eastAsia"/>
          <w:sz w:val="24"/>
        </w:rPr>
        <w:t>GB/T 39786</w:t>
      </w:r>
      <w:r w:rsidRPr="007E75DE">
        <w:rPr>
          <w:rFonts w:hint="eastAsia"/>
          <w:sz w:val="24"/>
        </w:rPr>
        <w:t>—</w:t>
      </w:r>
      <w:r w:rsidRPr="007E75DE">
        <w:rPr>
          <w:rFonts w:hint="eastAsia"/>
          <w:sz w:val="24"/>
        </w:rPr>
        <w:t>2021</w:t>
      </w:r>
    </w:p>
    <w:p w:rsidR="0043701F" w:rsidRPr="007E75DE" w:rsidRDefault="0043701F" w:rsidP="0043701F">
      <w:pPr>
        <w:spacing w:line="360" w:lineRule="auto"/>
        <w:ind w:firstLineChars="200" w:firstLine="446"/>
        <w:outlineLvl w:val="0"/>
        <w:rPr>
          <w:sz w:val="24"/>
        </w:rPr>
      </w:pPr>
      <w:r w:rsidRPr="007E75DE">
        <w:rPr>
          <w:rFonts w:hint="eastAsia"/>
          <w:sz w:val="24"/>
        </w:rPr>
        <w:t>《信息安全技术信息系统密码应用测评要求》</w:t>
      </w:r>
      <w:r w:rsidRPr="007E75DE">
        <w:rPr>
          <w:rFonts w:hint="eastAsia"/>
          <w:sz w:val="24"/>
        </w:rPr>
        <w:t>GB/T 43206</w:t>
      </w:r>
      <w:r w:rsidRPr="007E75DE">
        <w:rPr>
          <w:rFonts w:hint="eastAsia"/>
          <w:sz w:val="24"/>
        </w:rPr>
        <w:t>—</w:t>
      </w:r>
      <w:r w:rsidRPr="007E75DE">
        <w:rPr>
          <w:rFonts w:hint="eastAsia"/>
          <w:sz w:val="24"/>
        </w:rPr>
        <w:t>2023</w:t>
      </w:r>
    </w:p>
    <w:p w:rsidR="00C67437" w:rsidRPr="007E75DE" w:rsidRDefault="0043701F" w:rsidP="0043701F">
      <w:pPr>
        <w:spacing w:line="360" w:lineRule="auto"/>
        <w:ind w:firstLineChars="200" w:firstLine="446"/>
        <w:outlineLvl w:val="0"/>
        <w:rPr>
          <w:sz w:val="24"/>
        </w:rPr>
      </w:pPr>
      <w:r w:rsidRPr="007E75DE">
        <w:rPr>
          <w:rFonts w:hint="eastAsia"/>
          <w:sz w:val="24"/>
        </w:rPr>
        <w:t>《信息系统密码应用测评过程指南》</w:t>
      </w:r>
      <w:r w:rsidRPr="007E75DE">
        <w:rPr>
          <w:rFonts w:hint="eastAsia"/>
          <w:sz w:val="24"/>
        </w:rPr>
        <w:t>GM/T 0116</w:t>
      </w:r>
      <w:r w:rsidRPr="007E75DE">
        <w:rPr>
          <w:rFonts w:hint="eastAsia"/>
          <w:sz w:val="24"/>
        </w:rPr>
        <w:t>—</w:t>
      </w:r>
      <w:r w:rsidRPr="007E75DE">
        <w:rPr>
          <w:rFonts w:hint="eastAsia"/>
          <w:sz w:val="24"/>
        </w:rPr>
        <w:t>2021</w:t>
      </w:r>
    </w:p>
    <w:p w:rsidR="00C67437" w:rsidRPr="007E75DE" w:rsidRDefault="0043701F" w:rsidP="00865DF4">
      <w:pPr>
        <w:spacing w:line="360" w:lineRule="auto"/>
        <w:ind w:firstLineChars="200" w:firstLine="446"/>
        <w:outlineLvl w:val="0"/>
        <w:rPr>
          <w:sz w:val="24"/>
        </w:rPr>
      </w:pPr>
      <w:r w:rsidRPr="007E75DE">
        <w:rPr>
          <w:rFonts w:hint="eastAsia"/>
          <w:sz w:val="24"/>
        </w:rPr>
        <w:t>四、服务要求</w:t>
      </w:r>
    </w:p>
    <w:p w:rsidR="00061BCF" w:rsidRPr="007E75DE" w:rsidRDefault="00061BCF" w:rsidP="00061BCF">
      <w:pPr>
        <w:spacing w:line="360" w:lineRule="auto"/>
        <w:ind w:firstLineChars="200" w:firstLine="446"/>
        <w:outlineLvl w:val="0"/>
        <w:rPr>
          <w:sz w:val="24"/>
        </w:rPr>
      </w:pPr>
      <w:r w:rsidRPr="007E75DE">
        <w:rPr>
          <w:rFonts w:hint="eastAsia"/>
          <w:sz w:val="24"/>
        </w:rPr>
        <w:t>密码测评的目的是通过对采购单位指定的信息系统在密码应用技术要求和密码应用管理要求方面的测评，对这些信息系统的密码应用情况与其相应级别的密码应用要求进行差距分析和测评</w:t>
      </w:r>
      <w:r w:rsidRPr="007E75DE">
        <w:rPr>
          <w:rFonts w:hint="eastAsia"/>
          <w:sz w:val="24"/>
        </w:rPr>
        <w:t>,</w:t>
      </w:r>
      <w:r w:rsidRPr="007E75DE">
        <w:rPr>
          <w:rFonts w:hint="eastAsia"/>
          <w:sz w:val="24"/>
        </w:rPr>
        <w:t>深入查找密码应用的薄弱环节和安全隐患，分析面临的风险，测评结果作为采购单位进一步完善系统安全策略及安全技术防护措施依据。密码应用安全性评估的技术服务包括以下内容：</w:t>
      </w:r>
    </w:p>
    <w:p w:rsidR="00061BCF" w:rsidRPr="007E75DE" w:rsidRDefault="00061BCF" w:rsidP="00061BCF">
      <w:pPr>
        <w:spacing w:line="360" w:lineRule="auto"/>
        <w:ind w:firstLineChars="200" w:firstLine="446"/>
        <w:outlineLvl w:val="0"/>
        <w:rPr>
          <w:sz w:val="24"/>
        </w:rPr>
      </w:pPr>
      <w:r w:rsidRPr="007E75DE">
        <w:rPr>
          <w:rFonts w:hint="eastAsia"/>
          <w:sz w:val="24"/>
        </w:rPr>
        <w:t>①通用测评要求</w:t>
      </w:r>
    </w:p>
    <w:p w:rsidR="00061BCF" w:rsidRPr="007E75DE" w:rsidRDefault="00061BCF" w:rsidP="00061BCF">
      <w:pPr>
        <w:spacing w:line="360" w:lineRule="auto"/>
        <w:ind w:firstLineChars="200" w:firstLine="446"/>
        <w:outlineLvl w:val="0"/>
        <w:rPr>
          <w:sz w:val="24"/>
        </w:rPr>
      </w:pPr>
      <w:r w:rsidRPr="007E75DE">
        <w:rPr>
          <w:rFonts w:hint="eastAsia"/>
          <w:sz w:val="24"/>
        </w:rPr>
        <w:t>核查信息系统中使用的密码算法、密码技术、密码产品和密码服务是否满足国家密码管理的相关标准或规范要求。</w:t>
      </w:r>
    </w:p>
    <w:p w:rsidR="00061BCF" w:rsidRPr="007E75DE" w:rsidRDefault="00061BCF" w:rsidP="00061BCF">
      <w:pPr>
        <w:spacing w:line="360" w:lineRule="auto"/>
        <w:ind w:firstLineChars="200" w:firstLine="446"/>
        <w:outlineLvl w:val="0"/>
        <w:rPr>
          <w:sz w:val="24"/>
        </w:rPr>
      </w:pPr>
      <w:r w:rsidRPr="007E75DE">
        <w:rPr>
          <w:rFonts w:hint="eastAsia"/>
          <w:sz w:val="24"/>
        </w:rPr>
        <w:t>②密码应用技术要求测评</w:t>
      </w:r>
    </w:p>
    <w:p w:rsidR="0043701F" w:rsidRPr="007E75DE" w:rsidRDefault="00061BCF" w:rsidP="00061BCF">
      <w:pPr>
        <w:spacing w:line="360" w:lineRule="auto"/>
        <w:ind w:firstLineChars="200" w:firstLine="446"/>
        <w:outlineLvl w:val="0"/>
        <w:rPr>
          <w:sz w:val="24"/>
        </w:rPr>
      </w:pPr>
      <w:r w:rsidRPr="007E75DE">
        <w:rPr>
          <w:rFonts w:hint="eastAsia"/>
          <w:sz w:val="24"/>
        </w:rPr>
        <w:t>具体包括：物理和环境安全测评、网络和通信安全测评、设备和计算安全测评、应用和数据安全测评，制定安全验证性测评工作方案，验证不同安全等级信息系统的密码应用是否达到相应安全等级的安全保护能力、是否满足相应安全等级的保护要求。</w:t>
      </w:r>
    </w:p>
    <w:p w:rsidR="00061BCF" w:rsidRPr="007E75DE" w:rsidRDefault="00061BCF" w:rsidP="00061BCF">
      <w:pPr>
        <w:spacing w:line="360" w:lineRule="auto"/>
        <w:ind w:firstLineChars="200" w:firstLine="446"/>
        <w:outlineLvl w:val="0"/>
        <w:rPr>
          <w:sz w:val="24"/>
        </w:rPr>
      </w:pPr>
      <w:r w:rsidRPr="007E75DE">
        <w:rPr>
          <w:rFonts w:hint="eastAsia"/>
          <w:sz w:val="24"/>
        </w:rPr>
        <w:t>五、评估服务流程</w:t>
      </w:r>
    </w:p>
    <w:p w:rsidR="00061BCF" w:rsidRPr="007E75DE" w:rsidRDefault="00061BCF" w:rsidP="00061BCF">
      <w:pPr>
        <w:spacing w:line="360" w:lineRule="auto"/>
        <w:ind w:firstLineChars="200" w:firstLine="446"/>
        <w:outlineLvl w:val="0"/>
        <w:rPr>
          <w:sz w:val="24"/>
        </w:rPr>
      </w:pPr>
      <w:r w:rsidRPr="007E75DE">
        <w:rPr>
          <w:rFonts w:hint="eastAsia"/>
          <w:sz w:val="24"/>
        </w:rPr>
        <w:t>商用密码应用安全性评估过程分为四个基本测评活动：测评准备活动、方案编制活动、现场测评活动、分析与报告编制活动。供应商和采购方之间的沟通与洽谈贯穿整个密码应用安全性评估过程。</w:t>
      </w:r>
    </w:p>
    <w:p w:rsidR="00061BCF" w:rsidRPr="007E75DE" w:rsidRDefault="00061BCF" w:rsidP="00061BCF">
      <w:pPr>
        <w:spacing w:line="360" w:lineRule="auto"/>
        <w:ind w:firstLineChars="200" w:firstLine="446"/>
        <w:outlineLvl w:val="0"/>
        <w:rPr>
          <w:sz w:val="24"/>
        </w:rPr>
      </w:pPr>
      <w:r w:rsidRPr="007E75DE">
        <w:rPr>
          <w:rFonts w:hint="eastAsia"/>
          <w:sz w:val="24"/>
        </w:rPr>
        <w:t>①测评准备活动</w:t>
      </w:r>
    </w:p>
    <w:p w:rsidR="00061BCF" w:rsidRPr="007E75DE" w:rsidRDefault="00061BCF" w:rsidP="00061BCF">
      <w:pPr>
        <w:spacing w:line="360" w:lineRule="auto"/>
        <w:ind w:firstLineChars="200" w:firstLine="446"/>
        <w:outlineLvl w:val="0"/>
        <w:rPr>
          <w:sz w:val="24"/>
        </w:rPr>
      </w:pPr>
      <w:r w:rsidRPr="007E75DE">
        <w:rPr>
          <w:rFonts w:hint="eastAsia"/>
          <w:sz w:val="24"/>
        </w:rPr>
        <w:t>根据供应商和采购方签订的委托测评协议书和被测信息系统规模，供应商组建测评项目组，从人员方面做好准备，并编制项目计划书。供应商通过查阅被测系统已有资料并使用调查表格的方式，了解整个系统的构成和密码保护情况，为编写密评方案和开展现场测评工作奠定基础。测评项目组成员在进行现场测评之前，熟悉与被测信息系统相关的各种组件、调试测评工具、准备各种表单。</w:t>
      </w:r>
    </w:p>
    <w:p w:rsidR="00061BCF" w:rsidRPr="007E75DE" w:rsidRDefault="00061BCF" w:rsidP="00061BCF">
      <w:pPr>
        <w:spacing w:line="360" w:lineRule="auto"/>
        <w:ind w:firstLineChars="200" w:firstLine="446"/>
        <w:outlineLvl w:val="0"/>
        <w:rPr>
          <w:sz w:val="24"/>
        </w:rPr>
      </w:pPr>
      <w:r w:rsidRPr="007E75DE">
        <w:rPr>
          <w:rFonts w:hint="eastAsia"/>
          <w:sz w:val="24"/>
        </w:rPr>
        <w:t>②方案编制活动</w:t>
      </w:r>
    </w:p>
    <w:p w:rsidR="00061BCF" w:rsidRPr="007E75DE" w:rsidRDefault="00061BCF" w:rsidP="00061BCF">
      <w:pPr>
        <w:spacing w:line="360" w:lineRule="auto"/>
        <w:ind w:firstLineChars="200" w:firstLine="446"/>
        <w:outlineLvl w:val="0"/>
        <w:rPr>
          <w:sz w:val="24"/>
        </w:rPr>
      </w:pPr>
      <w:r w:rsidRPr="007E75DE">
        <w:rPr>
          <w:rFonts w:hint="eastAsia"/>
          <w:sz w:val="24"/>
        </w:rPr>
        <w:t>根据已经了解到的被测信息系统情况，分析整个被测系统及其涉及的业务应用系统，以及与此相关的密码应用情况，确定出本次测评的测评对象；根据已经了解到的被测系统定级结果，确定出本次测评的测评指标；确认测评过程中需要现场检查的关键安全点，并且充分考虑到检查的可行性和风险，最大限度的避免对被测系统，尤其是在线运行业务系统的影响；确定现场测评的具体实施内容；最终完成测评方案的编制。</w:t>
      </w:r>
    </w:p>
    <w:p w:rsidR="00061BCF" w:rsidRPr="007E75DE" w:rsidRDefault="00061BCF" w:rsidP="00061BCF">
      <w:pPr>
        <w:spacing w:line="360" w:lineRule="auto"/>
        <w:ind w:firstLineChars="200" w:firstLine="446"/>
        <w:outlineLvl w:val="0"/>
        <w:rPr>
          <w:sz w:val="24"/>
        </w:rPr>
      </w:pPr>
      <w:r w:rsidRPr="007E75DE">
        <w:rPr>
          <w:rFonts w:hint="eastAsia"/>
          <w:sz w:val="24"/>
        </w:rPr>
        <w:t>③现场测评活动</w:t>
      </w:r>
    </w:p>
    <w:p w:rsidR="00061BCF" w:rsidRPr="007E75DE" w:rsidRDefault="00061BCF" w:rsidP="00061BCF">
      <w:pPr>
        <w:spacing w:line="360" w:lineRule="auto"/>
        <w:ind w:firstLineChars="200" w:firstLine="446"/>
        <w:outlineLvl w:val="0"/>
        <w:rPr>
          <w:sz w:val="24"/>
        </w:rPr>
      </w:pPr>
      <w:r w:rsidRPr="007E75DE">
        <w:rPr>
          <w:rFonts w:hint="eastAsia"/>
          <w:sz w:val="24"/>
        </w:rPr>
        <w:t>现场测评准备：召开测评现场首次会，供应商介绍测评工作，交流测评信息，进一步明确测评计划和测评方案中的内容，说明测评过程中具体的实施工作内容，测评时间安排，测评过程中可能存在的安全风险，以便于后面的测评工作开展。供应商和采购方确认现场测评需要的各种资源，包括采购方的配合人员和需要提供的测评条件，确认被测信息系统已备份过系统及数据。采购方签署现场测评授权书。密评人员根据会议沟通结果，对测评结果记录表单和测评程序进行必要的更新。测评项目组根据密评方案以及现场测评准备的结果，安排密评人员在现场完成测评工作，汇总现场测评的测评记录；召开测评现场结束会，供应商和采购方对测评过程中发现的问题进行现场确认；密评机构归还测评过程中借阅的所有文档资料，并由采购方文档资料提供者签字确认。</w:t>
      </w:r>
    </w:p>
    <w:p w:rsidR="00061BCF" w:rsidRPr="007E75DE" w:rsidRDefault="00061BCF" w:rsidP="00061BCF">
      <w:pPr>
        <w:spacing w:line="360" w:lineRule="auto"/>
        <w:ind w:firstLineChars="200" w:firstLine="446"/>
        <w:outlineLvl w:val="0"/>
        <w:rPr>
          <w:sz w:val="24"/>
        </w:rPr>
      </w:pPr>
      <w:r w:rsidRPr="007E75DE">
        <w:rPr>
          <w:rFonts w:hint="eastAsia"/>
          <w:sz w:val="24"/>
        </w:rPr>
        <w:t>④分析与报告编制活动</w:t>
      </w:r>
    </w:p>
    <w:p w:rsidR="00061BCF" w:rsidRPr="007E75DE" w:rsidRDefault="00061BCF" w:rsidP="00061BCF">
      <w:pPr>
        <w:spacing w:line="360" w:lineRule="auto"/>
        <w:ind w:firstLineChars="200" w:firstLine="446"/>
        <w:outlineLvl w:val="0"/>
        <w:rPr>
          <w:sz w:val="24"/>
        </w:rPr>
      </w:pPr>
      <w:r w:rsidRPr="007E75DE">
        <w:rPr>
          <w:rFonts w:hint="eastAsia"/>
          <w:sz w:val="24"/>
        </w:rPr>
        <w:t>在现场测评工作结束后，供应商对现场测评获得的测评结果进行汇总分析，形成评估结论，并编制评估报告。密评人员在初步判定各测评单元涉及的各个测评对象的测评结果后，还需进行单元测评、整体测评、量化评估和风险分析。经过整体测评后，有的测评对象的测评结果可能会有所变化，需进一步修订测评结果，而后进行量化评估和风险分析，最后形成评估结论。</w:t>
      </w:r>
    </w:p>
    <w:p w:rsidR="00061BCF" w:rsidRPr="007E75DE" w:rsidRDefault="00061BCF" w:rsidP="00061BCF">
      <w:pPr>
        <w:spacing w:line="360" w:lineRule="auto"/>
        <w:ind w:firstLineChars="200" w:firstLine="446"/>
        <w:outlineLvl w:val="0"/>
        <w:rPr>
          <w:sz w:val="24"/>
        </w:rPr>
      </w:pPr>
      <w:r w:rsidRPr="007E75DE">
        <w:rPr>
          <w:rFonts w:hint="eastAsia"/>
          <w:sz w:val="24"/>
        </w:rPr>
        <w:t>六、验收方法及标准</w:t>
      </w:r>
    </w:p>
    <w:p w:rsidR="0043701F" w:rsidRPr="007E75DE" w:rsidRDefault="00061BCF" w:rsidP="00061BCF">
      <w:pPr>
        <w:spacing w:line="360" w:lineRule="auto"/>
        <w:ind w:firstLineChars="200" w:firstLine="446"/>
        <w:outlineLvl w:val="0"/>
        <w:rPr>
          <w:sz w:val="24"/>
        </w:rPr>
      </w:pPr>
      <w:r w:rsidRPr="007E75DE">
        <w:rPr>
          <w:rFonts w:hint="eastAsia"/>
          <w:sz w:val="24"/>
        </w:rPr>
        <w:t>服务完成后，应提供《信息系统密码应用方案商用密码应用安全性评估报告》和《信息系统商用密码应用安全性评估报告》。</w:t>
      </w:r>
    </w:p>
    <w:p w:rsidR="0043701F" w:rsidRPr="007E75DE" w:rsidRDefault="0043701F" w:rsidP="0043701F">
      <w:pPr>
        <w:spacing w:line="360" w:lineRule="auto"/>
        <w:ind w:firstLineChars="200" w:firstLine="446"/>
        <w:outlineLvl w:val="0"/>
        <w:rPr>
          <w:sz w:val="24"/>
        </w:rPr>
      </w:pPr>
    </w:p>
    <w:p w:rsidR="0043701F" w:rsidRPr="007E75DE" w:rsidRDefault="0043701F" w:rsidP="0043701F">
      <w:pPr>
        <w:spacing w:line="360" w:lineRule="auto"/>
        <w:ind w:firstLineChars="200" w:firstLine="446"/>
        <w:outlineLvl w:val="0"/>
        <w:rPr>
          <w:sz w:val="24"/>
        </w:rPr>
      </w:pPr>
    </w:p>
    <w:p w:rsidR="0043701F" w:rsidRPr="007E75DE" w:rsidRDefault="0043701F">
      <w:pPr>
        <w:widowControl/>
        <w:jc w:val="left"/>
        <w:rPr>
          <w:sz w:val="24"/>
        </w:rPr>
      </w:pPr>
      <w:r w:rsidRPr="007E75DE">
        <w:rPr>
          <w:sz w:val="24"/>
        </w:rPr>
        <w:br w:type="page"/>
      </w:r>
    </w:p>
    <w:p w:rsidR="00C67437" w:rsidRPr="007E75DE" w:rsidRDefault="0043701F" w:rsidP="00865DF4">
      <w:pPr>
        <w:spacing w:line="360" w:lineRule="auto"/>
        <w:ind w:firstLineChars="200" w:firstLine="446"/>
        <w:outlineLvl w:val="0"/>
        <w:rPr>
          <w:sz w:val="24"/>
        </w:rPr>
      </w:pPr>
      <w:r w:rsidRPr="007E75DE">
        <w:rPr>
          <w:rFonts w:hint="eastAsia"/>
          <w:sz w:val="24"/>
        </w:rPr>
        <w:t>第四包</w:t>
      </w:r>
    </w:p>
    <w:p w:rsidR="0043701F" w:rsidRPr="007E75DE" w:rsidRDefault="0043701F" w:rsidP="0043701F">
      <w:pPr>
        <w:spacing w:line="360" w:lineRule="auto"/>
        <w:ind w:firstLineChars="200" w:firstLine="446"/>
        <w:outlineLvl w:val="0"/>
        <w:rPr>
          <w:sz w:val="24"/>
        </w:rPr>
      </w:pPr>
      <w:r w:rsidRPr="007E75DE">
        <w:rPr>
          <w:rFonts w:hint="eastAsia"/>
          <w:sz w:val="24"/>
        </w:rPr>
        <w:t>一、项目背景</w:t>
      </w:r>
    </w:p>
    <w:p w:rsidR="0043701F" w:rsidRPr="007E75DE" w:rsidRDefault="0043701F" w:rsidP="0043701F">
      <w:pPr>
        <w:spacing w:line="360" w:lineRule="auto"/>
        <w:ind w:firstLineChars="200" w:firstLine="446"/>
        <w:outlineLvl w:val="0"/>
        <w:rPr>
          <w:sz w:val="24"/>
        </w:rPr>
      </w:pPr>
      <w:r w:rsidRPr="007E75DE">
        <w:rPr>
          <w:rFonts w:hint="eastAsia"/>
          <w:sz w:val="24"/>
        </w:rPr>
        <w:t>本项目属于软件和信息技术服务业。</w:t>
      </w:r>
    </w:p>
    <w:p w:rsidR="0043701F" w:rsidRPr="007E75DE" w:rsidRDefault="0043701F" w:rsidP="0043701F">
      <w:pPr>
        <w:spacing w:line="360" w:lineRule="auto"/>
        <w:ind w:firstLineChars="200" w:firstLine="446"/>
        <w:outlineLvl w:val="0"/>
        <w:rPr>
          <w:sz w:val="24"/>
        </w:rPr>
      </w:pPr>
      <w:r w:rsidRPr="007E75DE">
        <w:rPr>
          <w:rFonts w:hint="eastAsia"/>
          <w:sz w:val="24"/>
        </w:rPr>
        <w:t>二、测评范围</w:t>
      </w:r>
    </w:p>
    <w:tbl>
      <w:tblPr>
        <w:tblW w:w="4998" w:type="pct"/>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1116"/>
        <w:gridCol w:w="3370"/>
        <w:gridCol w:w="4033"/>
      </w:tblGrid>
      <w:tr w:rsidR="0043701F" w:rsidRPr="007E75DE" w:rsidTr="00D14FEC">
        <w:tc>
          <w:tcPr>
            <w:tcW w:w="655" w:type="pct"/>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null3"/>
              <w:adjustRightInd w:val="0"/>
              <w:snapToGrid w:val="0"/>
              <w:jc w:val="center"/>
              <w:rPr>
                <w:rFonts w:ascii="Times New Roman" w:hAnsi="Times New Roman" w:cs="仿宋_GB2312" w:hint="default"/>
                <w:sz w:val="24"/>
              </w:rPr>
            </w:pPr>
            <w:r w:rsidRPr="007E75DE">
              <w:rPr>
                <w:rFonts w:ascii="Times New Roman" w:hAnsi="Times New Roman" w:cs="仿宋_GB2312"/>
                <w:sz w:val="24"/>
              </w:rPr>
              <w:t>序号</w:t>
            </w:r>
          </w:p>
        </w:tc>
        <w:tc>
          <w:tcPr>
            <w:tcW w:w="1978"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null3"/>
              <w:adjustRightInd w:val="0"/>
              <w:snapToGrid w:val="0"/>
              <w:jc w:val="center"/>
              <w:rPr>
                <w:rFonts w:ascii="Times New Roman" w:hAnsi="Times New Roman" w:cs="仿宋_GB2312" w:hint="default"/>
                <w:sz w:val="24"/>
                <w:lang w:eastAsia="zh-CN"/>
              </w:rPr>
            </w:pPr>
            <w:r w:rsidRPr="007E75DE">
              <w:rPr>
                <w:rFonts w:ascii="Times New Roman" w:hAnsi="Times New Roman" w:cs="仿宋_GB2312"/>
                <w:sz w:val="24"/>
                <w:lang w:eastAsia="zh-CN"/>
              </w:rPr>
              <w:t>被测单位名称</w:t>
            </w:r>
          </w:p>
        </w:tc>
        <w:tc>
          <w:tcPr>
            <w:tcW w:w="2367"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null3"/>
              <w:adjustRightInd w:val="0"/>
              <w:snapToGrid w:val="0"/>
              <w:jc w:val="center"/>
              <w:rPr>
                <w:rFonts w:ascii="Times New Roman" w:hAnsi="Times New Roman" w:cs="仿宋_GB2312" w:hint="default"/>
                <w:sz w:val="24"/>
              </w:rPr>
            </w:pPr>
            <w:r w:rsidRPr="007E75DE">
              <w:rPr>
                <w:rFonts w:ascii="Times New Roman" w:hAnsi="Times New Roman" w:cs="仿宋_GB2312"/>
                <w:sz w:val="24"/>
              </w:rPr>
              <w:t>系统名称</w:t>
            </w:r>
          </w:p>
        </w:tc>
      </w:tr>
      <w:tr w:rsidR="0043701F" w:rsidRPr="007E75DE" w:rsidTr="00D14FEC">
        <w:tc>
          <w:tcPr>
            <w:tcW w:w="655" w:type="pct"/>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1</w:t>
            </w:r>
          </w:p>
        </w:tc>
        <w:tc>
          <w:tcPr>
            <w:tcW w:w="1978"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天津市教育委员会</w:t>
            </w:r>
          </w:p>
        </w:tc>
        <w:tc>
          <w:tcPr>
            <w:tcW w:w="2367"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天津市教育数据平台建设项目一期</w:t>
            </w:r>
          </w:p>
        </w:tc>
      </w:tr>
    </w:tbl>
    <w:p w:rsidR="00D14FEC" w:rsidRPr="007E75DE" w:rsidRDefault="00D14FEC" w:rsidP="00D14FEC">
      <w:pPr>
        <w:spacing w:line="360" w:lineRule="auto"/>
        <w:ind w:firstLineChars="200" w:firstLine="446"/>
        <w:outlineLvl w:val="0"/>
        <w:rPr>
          <w:sz w:val="24"/>
        </w:rPr>
      </w:pPr>
      <w:r w:rsidRPr="007E75DE">
        <w:rPr>
          <w:rFonts w:hint="eastAsia"/>
          <w:sz w:val="24"/>
        </w:rPr>
        <w:t>三、测评服务依据标准</w:t>
      </w:r>
    </w:p>
    <w:p w:rsidR="00D14FEC" w:rsidRPr="007E75DE" w:rsidRDefault="00D14FEC" w:rsidP="00D14FEC">
      <w:pPr>
        <w:spacing w:line="360" w:lineRule="auto"/>
        <w:ind w:firstLineChars="200" w:firstLine="446"/>
        <w:outlineLvl w:val="0"/>
        <w:rPr>
          <w:sz w:val="24"/>
        </w:rPr>
      </w:pPr>
      <w:r w:rsidRPr="007E75DE">
        <w:rPr>
          <w:rFonts w:hint="eastAsia"/>
          <w:sz w:val="24"/>
        </w:rPr>
        <w:t>GB/T 25000.51-2016</w:t>
      </w:r>
      <w:r w:rsidRPr="007E75DE">
        <w:rPr>
          <w:rFonts w:hint="eastAsia"/>
          <w:sz w:val="24"/>
        </w:rPr>
        <w:t>《系统与软件工程</w:t>
      </w:r>
      <w:r w:rsidRPr="007E75DE">
        <w:rPr>
          <w:rFonts w:hint="eastAsia"/>
          <w:sz w:val="24"/>
        </w:rPr>
        <w:t xml:space="preserve"> </w:t>
      </w:r>
      <w:r w:rsidRPr="007E75DE">
        <w:rPr>
          <w:rFonts w:hint="eastAsia"/>
          <w:sz w:val="24"/>
        </w:rPr>
        <w:t>系统与软件质量要求和评价（</w:t>
      </w:r>
      <w:r w:rsidRPr="007E75DE">
        <w:rPr>
          <w:rFonts w:hint="eastAsia"/>
          <w:sz w:val="24"/>
        </w:rPr>
        <w:t>SQuaRE</w:t>
      </w:r>
      <w:r w:rsidRPr="007E75DE">
        <w:rPr>
          <w:rFonts w:hint="eastAsia"/>
          <w:sz w:val="24"/>
        </w:rPr>
        <w:t>）第</w:t>
      </w:r>
      <w:r w:rsidRPr="007E75DE">
        <w:rPr>
          <w:rFonts w:hint="eastAsia"/>
          <w:sz w:val="24"/>
        </w:rPr>
        <w:t>51</w:t>
      </w:r>
      <w:r w:rsidRPr="007E75DE">
        <w:rPr>
          <w:rFonts w:hint="eastAsia"/>
          <w:sz w:val="24"/>
        </w:rPr>
        <w:t>部分：就绪可用软件产品（</w:t>
      </w:r>
      <w:r w:rsidRPr="007E75DE">
        <w:rPr>
          <w:rFonts w:hint="eastAsia"/>
          <w:sz w:val="24"/>
        </w:rPr>
        <w:t>RUSP</w:t>
      </w:r>
      <w:r w:rsidRPr="007E75DE">
        <w:rPr>
          <w:rFonts w:hint="eastAsia"/>
          <w:sz w:val="24"/>
        </w:rPr>
        <w:t>）的质量要求和测试细则》。</w:t>
      </w:r>
    </w:p>
    <w:p w:rsidR="00D14FEC" w:rsidRPr="007E75DE" w:rsidRDefault="00D14FEC" w:rsidP="00D14FEC">
      <w:pPr>
        <w:spacing w:line="360" w:lineRule="auto"/>
        <w:ind w:firstLineChars="200" w:firstLine="446"/>
        <w:outlineLvl w:val="0"/>
        <w:rPr>
          <w:sz w:val="24"/>
        </w:rPr>
      </w:pPr>
      <w:r w:rsidRPr="007E75DE">
        <w:rPr>
          <w:rFonts w:hint="eastAsia"/>
          <w:sz w:val="24"/>
        </w:rPr>
        <w:t>GB  8567-1988</w:t>
      </w:r>
      <w:r w:rsidRPr="007E75DE">
        <w:rPr>
          <w:rFonts w:hint="eastAsia"/>
          <w:sz w:val="24"/>
        </w:rPr>
        <w:t>《计算机软件产品开发文件编制指南》</w:t>
      </w:r>
    </w:p>
    <w:p w:rsidR="00D14FEC" w:rsidRPr="007E75DE" w:rsidRDefault="00D14FEC" w:rsidP="00D14FEC">
      <w:pPr>
        <w:spacing w:line="360" w:lineRule="auto"/>
        <w:ind w:firstLineChars="200" w:firstLine="446"/>
        <w:outlineLvl w:val="0"/>
        <w:rPr>
          <w:sz w:val="24"/>
        </w:rPr>
      </w:pPr>
      <w:r w:rsidRPr="007E75DE">
        <w:rPr>
          <w:rFonts w:hint="eastAsia"/>
          <w:sz w:val="24"/>
        </w:rPr>
        <w:t>GB/T 12504-1990</w:t>
      </w:r>
      <w:r w:rsidRPr="007E75DE">
        <w:rPr>
          <w:rFonts w:hint="eastAsia"/>
          <w:sz w:val="24"/>
        </w:rPr>
        <w:t>《计算机软件质量保证计划规范》</w:t>
      </w:r>
    </w:p>
    <w:p w:rsidR="00D14FEC" w:rsidRPr="007E75DE" w:rsidRDefault="00D14FEC" w:rsidP="00D14FEC">
      <w:pPr>
        <w:spacing w:line="360" w:lineRule="auto"/>
        <w:ind w:firstLineChars="200" w:firstLine="446"/>
        <w:outlineLvl w:val="0"/>
        <w:rPr>
          <w:sz w:val="24"/>
        </w:rPr>
      </w:pPr>
      <w:r w:rsidRPr="007E75DE">
        <w:rPr>
          <w:rFonts w:hint="eastAsia"/>
          <w:sz w:val="24"/>
        </w:rPr>
        <w:t xml:space="preserve">GB/T 1988-1998 </w:t>
      </w:r>
      <w:r w:rsidRPr="007E75DE">
        <w:rPr>
          <w:rFonts w:hint="eastAsia"/>
          <w:sz w:val="24"/>
        </w:rPr>
        <w:t>《信息技术信息交换用七位编码字符集》</w:t>
      </w:r>
    </w:p>
    <w:p w:rsidR="0043701F" w:rsidRPr="007E75DE" w:rsidRDefault="00D14FEC" w:rsidP="00D14FEC">
      <w:pPr>
        <w:spacing w:line="360" w:lineRule="auto"/>
        <w:ind w:firstLineChars="200" w:firstLine="446"/>
        <w:outlineLvl w:val="0"/>
        <w:rPr>
          <w:sz w:val="24"/>
        </w:rPr>
      </w:pPr>
      <w:r w:rsidRPr="007E75DE">
        <w:rPr>
          <w:rFonts w:hint="eastAsia"/>
          <w:sz w:val="24"/>
        </w:rPr>
        <w:t xml:space="preserve">GB/T 11457-1995 </w:t>
      </w:r>
      <w:r w:rsidRPr="007E75DE">
        <w:rPr>
          <w:rFonts w:hint="eastAsia"/>
          <w:sz w:val="24"/>
        </w:rPr>
        <w:t>《软件工程术语》</w:t>
      </w:r>
    </w:p>
    <w:p w:rsidR="00D14FEC" w:rsidRPr="007E75DE" w:rsidRDefault="00D14FEC" w:rsidP="00D14FEC">
      <w:pPr>
        <w:spacing w:line="360" w:lineRule="auto"/>
        <w:ind w:firstLineChars="200" w:firstLine="446"/>
        <w:outlineLvl w:val="0"/>
        <w:rPr>
          <w:sz w:val="24"/>
        </w:rPr>
      </w:pPr>
      <w:r w:rsidRPr="007E75DE">
        <w:rPr>
          <w:rFonts w:hint="eastAsia"/>
          <w:sz w:val="24"/>
        </w:rPr>
        <w:t>四、测评内容</w:t>
      </w:r>
    </w:p>
    <w:p w:rsidR="00D14FEC" w:rsidRPr="007E75DE" w:rsidRDefault="00D14FEC" w:rsidP="00D14FEC">
      <w:pPr>
        <w:spacing w:line="360" w:lineRule="auto"/>
        <w:ind w:firstLineChars="200" w:firstLine="446"/>
        <w:outlineLvl w:val="0"/>
        <w:rPr>
          <w:sz w:val="24"/>
        </w:rPr>
      </w:pPr>
      <w:r w:rsidRPr="007E75DE">
        <w:rPr>
          <w:rFonts w:hint="eastAsia"/>
          <w:sz w:val="24"/>
        </w:rPr>
        <w:t>①功能测试</w:t>
      </w:r>
    </w:p>
    <w:p w:rsidR="00D14FEC" w:rsidRPr="007E75DE" w:rsidRDefault="00D14FEC" w:rsidP="00D14FEC">
      <w:pPr>
        <w:spacing w:line="360" w:lineRule="auto"/>
        <w:ind w:firstLineChars="200" w:firstLine="446"/>
        <w:outlineLvl w:val="0"/>
        <w:rPr>
          <w:sz w:val="24"/>
        </w:rPr>
      </w:pPr>
      <w:r w:rsidRPr="007E75DE">
        <w:rPr>
          <w:rFonts w:hint="eastAsia"/>
          <w:sz w:val="24"/>
        </w:rPr>
        <w:t>功能测试的目的是在系统集成之后，通过设计测试用例、执行用例、获取结果，对系统的功能、可靠性、易用性、业务流程、用户文档等分别进行测试，保证系统功能符合用户的业务需求；</w:t>
      </w:r>
    </w:p>
    <w:p w:rsidR="00D14FEC" w:rsidRPr="007E75DE" w:rsidRDefault="00D14FEC" w:rsidP="00D14FEC">
      <w:pPr>
        <w:spacing w:line="360" w:lineRule="auto"/>
        <w:ind w:firstLineChars="200" w:firstLine="446"/>
        <w:outlineLvl w:val="0"/>
        <w:rPr>
          <w:sz w:val="24"/>
        </w:rPr>
      </w:pPr>
      <w:r w:rsidRPr="007E75DE">
        <w:rPr>
          <w:rFonts w:hint="eastAsia"/>
          <w:sz w:val="24"/>
        </w:rPr>
        <w:t>分析被测信息系统功能需求，依据《软件需求规格说明书》、《系统详细设计文档》和软件产品质量要求验证系统实现了全部需求和设计，测试覆盖所有功能点，确保各项功能是可正确执行的；</w:t>
      </w:r>
    </w:p>
    <w:p w:rsidR="00D14FEC" w:rsidRPr="007E75DE" w:rsidRDefault="00D14FEC" w:rsidP="00D14FEC">
      <w:pPr>
        <w:spacing w:line="360" w:lineRule="auto"/>
        <w:ind w:firstLineChars="200" w:firstLine="446"/>
        <w:outlineLvl w:val="0"/>
        <w:rPr>
          <w:sz w:val="24"/>
        </w:rPr>
      </w:pPr>
      <w:r w:rsidRPr="007E75DE">
        <w:rPr>
          <w:rFonts w:hint="eastAsia"/>
          <w:sz w:val="24"/>
        </w:rPr>
        <w:t>根据系统《软件需求规格说明书》和《系统详细设计文档》，分析各功能点测试的优先级别。用户经常使用、关系到系统核心功能、优先级别较高的功能点应予以重点关注，尤其在回归测试时应优先执行；</w:t>
      </w:r>
    </w:p>
    <w:p w:rsidR="00D14FEC" w:rsidRPr="007E75DE" w:rsidRDefault="00D14FEC" w:rsidP="00D14FEC">
      <w:pPr>
        <w:spacing w:line="360" w:lineRule="auto"/>
        <w:ind w:firstLineChars="200" w:firstLine="446"/>
        <w:outlineLvl w:val="0"/>
        <w:rPr>
          <w:sz w:val="24"/>
        </w:rPr>
      </w:pPr>
      <w:r w:rsidRPr="007E75DE">
        <w:rPr>
          <w:rFonts w:hint="eastAsia"/>
          <w:sz w:val="24"/>
        </w:rPr>
        <w:t>分析信息系统业务需求，对业务流程进行数据流向测试，确保关键业务流程正确执行；必须既包括正常输入和正常业务流程测试，也包括对非法数据输入和异常处理的测试，对系统非正常操作的测试用例一般应占到总数的</w:t>
      </w:r>
      <w:r w:rsidRPr="007E75DE">
        <w:rPr>
          <w:rFonts w:hint="eastAsia"/>
          <w:sz w:val="24"/>
        </w:rPr>
        <w:t>20%-30%</w:t>
      </w:r>
      <w:r w:rsidRPr="007E75DE">
        <w:rPr>
          <w:rFonts w:hint="eastAsia"/>
          <w:sz w:val="24"/>
        </w:rPr>
        <w:t>。同时要求测试内容覆盖整个业务周期；</w:t>
      </w:r>
    </w:p>
    <w:p w:rsidR="00D14FEC" w:rsidRPr="007E75DE" w:rsidRDefault="00D14FEC" w:rsidP="00D14FEC">
      <w:pPr>
        <w:spacing w:line="360" w:lineRule="auto"/>
        <w:ind w:firstLineChars="200" w:firstLine="446"/>
        <w:outlineLvl w:val="0"/>
        <w:rPr>
          <w:sz w:val="24"/>
        </w:rPr>
      </w:pPr>
      <w:r w:rsidRPr="007E75DE">
        <w:rPr>
          <w:rFonts w:hint="eastAsia"/>
          <w:sz w:val="24"/>
        </w:rPr>
        <w:t>分析信息系统数据处理需求，对系统业务数据进行严格的正确性测试（包括数据是否超出正常的值范围、报表数据准确性等），确保系统即时数据和历史数据准确无误；</w:t>
      </w:r>
    </w:p>
    <w:p w:rsidR="00D14FEC" w:rsidRPr="007E75DE" w:rsidRDefault="00D14FEC" w:rsidP="00D14FEC">
      <w:pPr>
        <w:spacing w:line="360" w:lineRule="auto"/>
        <w:ind w:firstLineChars="200" w:firstLine="446"/>
        <w:outlineLvl w:val="0"/>
        <w:rPr>
          <w:sz w:val="24"/>
        </w:rPr>
      </w:pPr>
      <w:r w:rsidRPr="007E75DE">
        <w:rPr>
          <w:rFonts w:hint="eastAsia"/>
          <w:sz w:val="24"/>
        </w:rPr>
        <w:t>信息系统遵循可维护性原则，具备监控运行状态和故障诊断的能力，能够通过维护向导或监控指标快速判断故障发生点，系统故障易分析、易定位、易修复性和可测试性，并能够出具真实可验证的依据；</w:t>
      </w:r>
    </w:p>
    <w:p w:rsidR="00D14FEC" w:rsidRPr="007E75DE" w:rsidRDefault="00D14FEC" w:rsidP="00D14FEC">
      <w:pPr>
        <w:spacing w:line="360" w:lineRule="auto"/>
        <w:ind w:firstLineChars="200" w:firstLine="446"/>
        <w:outlineLvl w:val="0"/>
        <w:rPr>
          <w:sz w:val="24"/>
        </w:rPr>
      </w:pPr>
      <w:r w:rsidRPr="007E75DE">
        <w:rPr>
          <w:rFonts w:hint="eastAsia"/>
          <w:sz w:val="24"/>
        </w:rPr>
        <w:t>依据用户视觉感受和使用习惯，信息系统人机交互友好，界面风格一致，简洁美观，有关系统执行过程中的各种中断操作的问题、提示消息和操作结果都有相应的提示信息，并且信息内容易理解。</w:t>
      </w:r>
    </w:p>
    <w:p w:rsidR="00D14FEC" w:rsidRPr="007E75DE" w:rsidRDefault="00D14FEC" w:rsidP="00D14FEC">
      <w:pPr>
        <w:spacing w:line="360" w:lineRule="auto"/>
        <w:ind w:firstLineChars="200" w:firstLine="446"/>
        <w:outlineLvl w:val="0"/>
        <w:rPr>
          <w:sz w:val="24"/>
        </w:rPr>
      </w:pPr>
      <w:r w:rsidRPr="007E75DE">
        <w:rPr>
          <w:rFonts w:hint="eastAsia"/>
          <w:sz w:val="24"/>
        </w:rPr>
        <w:t>②性能测试</w:t>
      </w:r>
    </w:p>
    <w:p w:rsidR="00D14FEC" w:rsidRPr="007E75DE" w:rsidRDefault="00D14FEC" w:rsidP="00D14FEC">
      <w:pPr>
        <w:spacing w:line="360" w:lineRule="auto"/>
        <w:ind w:firstLineChars="200" w:firstLine="446"/>
        <w:outlineLvl w:val="0"/>
        <w:rPr>
          <w:sz w:val="24"/>
        </w:rPr>
      </w:pPr>
      <w:r w:rsidRPr="007E75DE">
        <w:rPr>
          <w:rFonts w:hint="eastAsia"/>
          <w:sz w:val="24"/>
        </w:rPr>
        <w:t>使用先进的性能测试工具，对系统进行压力负载、疲劳强度、大数据量等测试，验证系统的性能是否满足用户的业务需求；</w:t>
      </w:r>
    </w:p>
    <w:p w:rsidR="00D14FEC" w:rsidRPr="007E75DE" w:rsidRDefault="00D14FEC" w:rsidP="00D14FEC">
      <w:pPr>
        <w:spacing w:line="360" w:lineRule="auto"/>
        <w:ind w:firstLineChars="200" w:firstLine="446"/>
        <w:outlineLvl w:val="0"/>
        <w:rPr>
          <w:sz w:val="24"/>
        </w:rPr>
      </w:pPr>
      <w:r w:rsidRPr="007E75DE">
        <w:rPr>
          <w:rFonts w:hint="eastAsia"/>
          <w:sz w:val="24"/>
        </w:rPr>
        <w:t>各信息系统的数据存储能力、存储周期、并发访问量、性能指标根据《软件需求规格说明书》和《系统详细设计文档》确定；</w:t>
      </w:r>
    </w:p>
    <w:p w:rsidR="00D14FEC" w:rsidRPr="007E75DE" w:rsidRDefault="00D14FEC" w:rsidP="00D14FEC">
      <w:pPr>
        <w:spacing w:line="360" w:lineRule="auto"/>
        <w:ind w:firstLineChars="200" w:firstLine="446"/>
        <w:outlineLvl w:val="0"/>
        <w:rPr>
          <w:sz w:val="24"/>
        </w:rPr>
      </w:pPr>
      <w:r w:rsidRPr="007E75DE">
        <w:rPr>
          <w:rFonts w:hint="eastAsia"/>
          <w:sz w:val="24"/>
        </w:rPr>
        <w:t>时间特性和资源利用特性；</w:t>
      </w:r>
    </w:p>
    <w:p w:rsidR="00D14FEC" w:rsidRPr="007E75DE" w:rsidRDefault="00D14FEC" w:rsidP="00D14FEC">
      <w:pPr>
        <w:spacing w:line="360" w:lineRule="auto"/>
        <w:ind w:firstLineChars="200" w:firstLine="446"/>
        <w:outlineLvl w:val="0"/>
        <w:rPr>
          <w:sz w:val="24"/>
        </w:rPr>
      </w:pPr>
      <w:r w:rsidRPr="007E75DE">
        <w:rPr>
          <w:rFonts w:hint="eastAsia"/>
          <w:sz w:val="24"/>
        </w:rPr>
        <w:t>分析系统用户行为，依据性能需求验证分级部署的信息系统支持高并发处理业务的能力；</w:t>
      </w:r>
    </w:p>
    <w:p w:rsidR="00D14FEC" w:rsidRPr="007E75DE" w:rsidRDefault="00D14FEC" w:rsidP="00D14FEC">
      <w:pPr>
        <w:spacing w:line="360" w:lineRule="auto"/>
        <w:ind w:firstLineChars="200" w:firstLine="446"/>
        <w:outlineLvl w:val="0"/>
        <w:rPr>
          <w:sz w:val="24"/>
        </w:rPr>
      </w:pPr>
      <w:r w:rsidRPr="007E75DE">
        <w:rPr>
          <w:rFonts w:hint="eastAsia"/>
          <w:sz w:val="24"/>
        </w:rPr>
        <w:t>系统的关键业务，诸如数据采集、数据同步、数据统计等，具备快速响应能力；</w:t>
      </w:r>
    </w:p>
    <w:p w:rsidR="00D14FEC" w:rsidRPr="007E75DE" w:rsidRDefault="00D14FEC" w:rsidP="00D14FEC">
      <w:pPr>
        <w:spacing w:line="360" w:lineRule="auto"/>
        <w:ind w:firstLineChars="200" w:firstLine="446"/>
        <w:outlineLvl w:val="0"/>
        <w:rPr>
          <w:sz w:val="24"/>
        </w:rPr>
      </w:pPr>
      <w:r w:rsidRPr="007E75DE">
        <w:rPr>
          <w:rFonts w:hint="eastAsia"/>
          <w:sz w:val="24"/>
        </w:rPr>
        <w:t>系统数据容量在设计值范围内，响应时间满足用户性能需求；</w:t>
      </w:r>
    </w:p>
    <w:p w:rsidR="00D14FEC" w:rsidRPr="007E75DE" w:rsidRDefault="00D14FEC" w:rsidP="00D14FEC">
      <w:pPr>
        <w:spacing w:line="360" w:lineRule="auto"/>
        <w:ind w:firstLineChars="200" w:firstLine="446"/>
        <w:outlineLvl w:val="0"/>
        <w:rPr>
          <w:sz w:val="24"/>
        </w:rPr>
      </w:pPr>
      <w:r w:rsidRPr="007E75DE">
        <w:rPr>
          <w:rFonts w:hint="eastAsia"/>
          <w:sz w:val="24"/>
        </w:rPr>
        <w:t>系统资源利用在合理的数值范围，不超过资源指标的预警值；</w:t>
      </w:r>
    </w:p>
    <w:p w:rsidR="00D14FEC" w:rsidRPr="007E75DE" w:rsidRDefault="00D14FEC" w:rsidP="00D14FEC">
      <w:pPr>
        <w:spacing w:line="360" w:lineRule="auto"/>
        <w:ind w:firstLineChars="200" w:firstLine="446"/>
        <w:outlineLvl w:val="0"/>
        <w:rPr>
          <w:sz w:val="24"/>
        </w:rPr>
      </w:pPr>
      <w:r w:rsidRPr="007E75DE">
        <w:rPr>
          <w:rFonts w:hint="eastAsia"/>
          <w:sz w:val="24"/>
        </w:rPr>
        <w:t>测试在大用户量、大并发量、大数据量和长时间连续运行等条件下，系统的响应时间和稳定运行情况；</w:t>
      </w:r>
    </w:p>
    <w:p w:rsidR="00D14FEC" w:rsidRPr="007E75DE" w:rsidRDefault="00D14FEC" w:rsidP="00D14FEC">
      <w:pPr>
        <w:spacing w:line="360" w:lineRule="auto"/>
        <w:ind w:firstLineChars="200" w:firstLine="446"/>
        <w:outlineLvl w:val="0"/>
        <w:rPr>
          <w:sz w:val="24"/>
        </w:rPr>
      </w:pPr>
      <w:r w:rsidRPr="007E75DE">
        <w:rPr>
          <w:rFonts w:hint="eastAsia"/>
          <w:sz w:val="24"/>
        </w:rPr>
        <w:t>确认信息系统软件与相关的各种硬件设备、操作系统、相关支撑软件以及其他相关信息系统的兼容性。</w:t>
      </w:r>
    </w:p>
    <w:p w:rsidR="00D14FEC" w:rsidRPr="007E75DE" w:rsidRDefault="00D14FEC" w:rsidP="00D14FEC">
      <w:pPr>
        <w:spacing w:line="360" w:lineRule="auto"/>
        <w:ind w:firstLineChars="200" w:firstLine="446"/>
        <w:outlineLvl w:val="0"/>
        <w:rPr>
          <w:sz w:val="24"/>
        </w:rPr>
      </w:pPr>
      <w:r w:rsidRPr="007E75DE">
        <w:rPr>
          <w:rFonts w:hint="eastAsia"/>
          <w:sz w:val="24"/>
        </w:rPr>
        <w:t>③安全测试</w:t>
      </w:r>
    </w:p>
    <w:p w:rsidR="0043701F" w:rsidRPr="007E75DE" w:rsidRDefault="00D14FEC" w:rsidP="00D14FEC">
      <w:pPr>
        <w:spacing w:line="360" w:lineRule="auto"/>
        <w:ind w:firstLineChars="200" w:firstLine="446"/>
        <w:outlineLvl w:val="0"/>
        <w:rPr>
          <w:sz w:val="24"/>
        </w:rPr>
      </w:pPr>
      <w:r w:rsidRPr="007E75DE">
        <w:rPr>
          <w:rFonts w:hint="eastAsia"/>
          <w:sz w:val="24"/>
        </w:rPr>
        <w:t>测试验证系统软件实现的保密性、完整性、抗抵赖性、可核查性、真实性等信息安全性指标是否满足项目建设需求，包含系统保密性：测试软件及其数据访问的可控制性；系统完整性：验证对软件产品是否具有对未授权用户非法访问的控制能力；系统抗抵赖性：测试软件是否具有在请求的情况下为数据原发者提供数据原发证据的功能；系统可核查性：测试系统是否将用户进程与所有者用户相关联，使用户进程的行为可以追溯到进程的所有者用户；系统真实性：验证软件是否具有当前使用系统的用户列表和配置表。</w:t>
      </w:r>
    </w:p>
    <w:p w:rsidR="00D14FEC" w:rsidRPr="007E75DE" w:rsidRDefault="00D14FEC" w:rsidP="00D14FEC">
      <w:pPr>
        <w:spacing w:line="360" w:lineRule="auto"/>
        <w:ind w:firstLineChars="200" w:firstLine="446"/>
        <w:outlineLvl w:val="0"/>
        <w:rPr>
          <w:sz w:val="24"/>
        </w:rPr>
      </w:pPr>
      <w:r w:rsidRPr="007E75DE">
        <w:rPr>
          <w:rFonts w:hint="eastAsia"/>
          <w:sz w:val="24"/>
        </w:rPr>
        <w:t>五、服务要求</w:t>
      </w:r>
    </w:p>
    <w:p w:rsidR="00D14FEC" w:rsidRPr="007E75DE" w:rsidRDefault="00D14FEC" w:rsidP="00D14FEC">
      <w:pPr>
        <w:spacing w:line="360" w:lineRule="auto"/>
        <w:ind w:firstLineChars="200" w:firstLine="446"/>
        <w:outlineLvl w:val="0"/>
        <w:rPr>
          <w:sz w:val="24"/>
        </w:rPr>
      </w:pPr>
      <w:r w:rsidRPr="007E75DE">
        <w:rPr>
          <w:rFonts w:hint="eastAsia"/>
          <w:sz w:val="24"/>
        </w:rPr>
        <w:t>1.</w:t>
      </w:r>
      <w:r w:rsidRPr="007E75DE">
        <w:rPr>
          <w:rFonts w:hint="eastAsia"/>
          <w:sz w:val="24"/>
        </w:rPr>
        <w:t>软测要求</w:t>
      </w:r>
    </w:p>
    <w:p w:rsidR="00D14FEC" w:rsidRPr="007E75DE" w:rsidRDefault="00D14FEC" w:rsidP="00D14FEC">
      <w:pPr>
        <w:spacing w:line="360" w:lineRule="auto"/>
        <w:ind w:firstLineChars="200" w:firstLine="446"/>
        <w:outlineLvl w:val="0"/>
        <w:rPr>
          <w:sz w:val="24"/>
        </w:rPr>
      </w:pPr>
      <w:r w:rsidRPr="007E75DE">
        <w:rPr>
          <w:rFonts w:hint="eastAsia"/>
          <w:sz w:val="24"/>
        </w:rPr>
        <w:t>①规范各系统文档资料，协调测试计划时间安排，组织完成测试业务需求分析、编写测试方案计划，并组织实施测试。根据测试结果，编写并提交测试报告，保证测试内容与测试方案一致；</w:t>
      </w:r>
    </w:p>
    <w:p w:rsidR="00D14FEC" w:rsidRPr="007E75DE" w:rsidRDefault="00D14FEC" w:rsidP="00D14FEC">
      <w:pPr>
        <w:spacing w:line="360" w:lineRule="auto"/>
        <w:ind w:firstLineChars="200" w:firstLine="446"/>
        <w:outlineLvl w:val="0"/>
        <w:rPr>
          <w:sz w:val="24"/>
        </w:rPr>
      </w:pPr>
      <w:r w:rsidRPr="007E75DE">
        <w:rPr>
          <w:rFonts w:hint="eastAsia"/>
          <w:sz w:val="24"/>
        </w:rPr>
        <w:t>②严格管理项目参加人员，把控方案、计划、实施工作，确保测试工作按时保质完成；根据各信息系统上线和部署要求，合理安排软件测试计划。</w:t>
      </w:r>
    </w:p>
    <w:p w:rsidR="00D14FEC" w:rsidRPr="007E75DE" w:rsidRDefault="00D14FEC" w:rsidP="00D14FEC">
      <w:pPr>
        <w:spacing w:line="360" w:lineRule="auto"/>
        <w:ind w:firstLineChars="200" w:firstLine="446"/>
        <w:outlineLvl w:val="0"/>
        <w:rPr>
          <w:sz w:val="24"/>
        </w:rPr>
      </w:pPr>
      <w:r w:rsidRPr="007E75DE">
        <w:rPr>
          <w:rFonts w:hint="eastAsia"/>
          <w:sz w:val="24"/>
        </w:rPr>
        <w:t>③根据信息系统需求、系统设计编写测试方案、测试计划、测试用例、测试报告等相关文档，确保文档质量；</w:t>
      </w:r>
    </w:p>
    <w:p w:rsidR="00D14FEC" w:rsidRPr="007E75DE" w:rsidRDefault="00D14FEC" w:rsidP="00D14FEC">
      <w:pPr>
        <w:spacing w:line="360" w:lineRule="auto"/>
        <w:ind w:firstLineChars="200" w:firstLine="446"/>
        <w:outlineLvl w:val="0"/>
        <w:rPr>
          <w:sz w:val="24"/>
        </w:rPr>
      </w:pPr>
      <w:r w:rsidRPr="007E75DE">
        <w:rPr>
          <w:rFonts w:hint="eastAsia"/>
          <w:sz w:val="24"/>
        </w:rPr>
        <w:t>④在测试过程中报告发现的缺陷并实时提出优化建议；在承建单位完成整改后进行回归测试，验证缺陷和优化建议已得到正确处理且未引入新的缺陷；要求每次测试至少含一轮回归测试；</w:t>
      </w:r>
    </w:p>
    <w:p w:rsidR="00D14FEC" w:rsidRPr="007E75DE" w:rsidRDefault="00D14FEC" w:rsidP="00D14FEC">
      <w:pPr>
        <w:spacing w:line="360" w:lineRule="auto"/>
        <w:ind w:firstLineChars="200" w:firstLine="446"/>
        <w:outlineLvl w:val="0"/>
        <w:rPr>
          <w:sz w:val="24"/>
        </w:rPr>
      </w:pPr>
      <w:r w:rsidRPr="007E75DE">
        <w:rPr>
          <w:rFonts w:hint="eastAsia"/>
          <w:sz w:val="24"/>
        </w:rPr>
        <w:t>⑤通过实施软件测试，发现和找出系统开发阶段未满足项目设计要求并且影响上线使用的开发设计缺陷，对被测试系统进行评估，为系统上线并最后总体验收使用提供质量保证；</w:t>
      </w:r>
    </w:p>
    <w:p w:rsidR="00D14FEC" w:rsidRPr="007E75DE" w:rsidRDefault="00D14FEC" w:rsidP="00D14FEC">
      <w:pPr>
        <w:spacing w:line="360" w:lineRule="auto"/>
        <w:ind w:firstLineChars="200" w:firstLine="446"/>
        <w:outlineLvl w:val="0"/>
        <w:rPr>
          <w:sz w:val="24"/>
        </w:rPr>
      </w:pPr>
      <w:r w:rsidRPr="007E75DE">
        <w:rPr>
          <w:rFonts w:hint="eastAsia"/>
          <w:sz w:val="24"/>
        </w:rPr>
        <w:t>2.</w:t>
      </w:r>
      <w:r w:rsidRPr="007E75DE">
        <w:rPr>
          <w:rFonts w:hint="eastAsia"/>
          <w:sz w:val="24"/>
        </w:rPr>
        <w:t>软测应遵循的原则</w:t>
      </w:r>
    </w:p>
    <w:p w:rsidR="00D14FEC" w:rsidRPr="007E75DE" w:rsidRDefault="00D14FEC" w:rsidP="00D14FEC">
      <w:pPr>
        <w:spacing w:line="360" w:lineRule="auto"/>
        <w:ind w:firstLineChars="200" w:firstLine="446"/>
        <w:outlineLvl w:val="0"/>
        <w:rPr>
          <w:sz w:val="24"/>
        </w:rPr>
      </w:pPr>
      <w:r w:rsidRPr="007E75DE">
        <w:rPr>
          <w:rFonts w:hint="eastAsia"/>
          <w:sz w:val="24"/>
        </w:rPr>
        <w:t>①公平原则：实施方应遵循“面向应用、保证质量、客观公正、诚信守诺”的原则开展软件测试工作。</w:t>
      </w:r>
    </w:p>
    <w:p w:rsidR="00D14FEC" w:rsidRPr="007E75DE" w:rsidRDefault="00D14FEC" w:rsidP="00D14FEC">
      <w:pPr>
        <w:spacing w:line="360" w:lineRule="auto"/>
        <w:ind w:firstLineChars="200" w:firstLine="446"/>
        <w:outlineLvl w:val="0"/>
        <w:rPr>
          <w:sz w:val="24"/>
        </w:rPr>
      </w:pPr>
      <w:r w:rsidRPr="007E75DE">
        <w:rPr>
          <w:rFonts w:hint="eastAsia"/>
          <w:sz w:val="24"/>
        </w:rPr>
        <w:t>②标准性原则：实施方应依据相关国家标准、行业标准开展测试工作。本测试要求所使用的标准和规范如与实施方所执行的标准不一致时，按较高标准执行。</w:t>
      </w:r>
    </w:p>
    <w:p w:rsidR="00D14FEC" w:rsidRPr="007E75DE" w:rsidRDefault="00D14FEC" w:rsidP="00D14FEC">
      <w:pPr>
        <w:spacing w:line="360" w:lineRule="auto"/>
        <w:ind w:firstLineChars="200" w:firstLine="446"/>
        <w:outlineLvl w:val="0"/>
        <w:rPr>
          <w:sz w:val="24"/>
        </w:rPr>
      </w:pPr>
      <w:r w:rsidRPr="007E75DE">
        <w:rPr>
          <w:rFonts w:hint="eastAsia"/>
          <w:sz w:val="24"/>
        </w:rPr>
        <w:t>③优质服务原则：本测试要求实施方提供的是最低限度的要求，实施方应保证提供符合本测试要求和有关标准的优质服务，并确保测试报告符合项目验收的所有要求。</w:t>
      </w:r>
    </w:p>
    <w:p w:rsidR="00D14FEC" w:rsidRPr="007E75DE" w:rsidRDefault="00D14FEC" w:rsidP="00D14FEC">
      <w:pPr>
        <w:spacing w:line="360" w:lineRule="auto"/>
        <w:ind w:firstLineChars="200" w:firstLine="446"/>
        <w:outlineLvl w:val="0"/>
        <w:rPr>
          <w:sz w:val="24"/>
        </w:rPr>
      </w:pPr>
      <w:r w:rsidRPr="007E75DE">
        <w:rPr>
          <w:rFonts w:hint="eastAsia"/>
          <w:sz w:val="24"/>
        </w:rPr>
        <w:t>④保密原则：对测试服务过程中接触到的各种信息，不得泄漏给任何单位和个人，未经允许不得利用这些信息从事与服务无关的活动。</w:t>
      </w:r>
    </w:p>
    <w:p w:rsidR="00D14FEC" w:rsidRPr="007E75DE" w:rsidRDefault="00D14FEC" w:rsidP="00D14FEC">
      <w:pPr>
        <w:spacing w:line="360" w:lineRule="auto"/>
        <w:ind w:firstLineChars="200" w:firstLine="446"/>
        <w:outlineLvl w:val="0"/>
        <w:rPr>
          <w:sz w:val="24"/>
        </w:rPr>
      </w:pPr>
      <w:r w:rsidRPr="007E75DE">
        <w:rPr>
          <w:rFonts w:hint="eastAsia"/>
          <w:sz w:val="24"/>
        </w:rPr>
        <w:t>3.</w:t>
      </w:r>
      <w:r w:rsidRPr="007E75DE">
        <w:rPr>
          <w:rFonts w:hint="eastAsia"/>
          <w:sz w:val="24"/>
        </w:rPr>
        <w:t>软测质量</w:t>
      </w:r>
    </w:p>
    <w:p w:rsidR="00D14FEC" w:rsidRPr="007E75DE" w:rsidRDefault="00D14FEC" w:rsidP="00D14FEC">
      <w:pPr>
        <w:spacing w:line="360" w:lineRule="auto"/>
        <w:ind w:firstLineChars="200" w:firstLine="446"/>
        <w:outlineLvl w:val="0"/>
        <w:rPr>
          <w:sz w:val="24"/>
        </w:rPr>
      </w:pPr>
      <w:r w:rsidRPr="007E75DE">
        <w:rPr>
          <w:rFonts w:hint="eastAsia"/>
          <w:sz w:val="24"/>
        </w:rPr>
        <w:t>①测评准确性：测评结果准确无误，能够正确发现软件中的各类问题，包括功能缺陷、性能瓶颈、安全漏洞等；</w:t>
      </w:r>
    </w:p>
    <w:p w:rsidR="00D14FEC" w:rsidRPr="007E75DE" w:rsidRDefault="00D14FEC" w:rsidP="00D14FEC">
      <w:pPr>
        <w:spacing w:line="360" w:lineRule="auto"/>
        <w:ind w:firstLineChars="200" w:firstLine="446"/>
        <w:outlineLvl w:val="0"/>
        <w:rPr>
          <w:sz w:val="24"/>
        </w:rPr>
      </w:pPr>
      <w:r w:rsidRPr="007E75DE">
        <w:rPr>
          <w:rFonts w:hint="eastAsia"/>
          <w:sz w:val="24"/>
        </w:rPr>
        <w:t>②测评完整性：按照测评相关标准，对软件的所有规定功能、性能指标、安全要求等进行全面测评，无遗漏重要测试点；</w:t>
      </w:r>
    </w:p>
    <w:p w:rsidR="00D14FEC" w:rsidRPr="007E75DE" w:rsidRDefault="00D14FEC" w:rsidP="00D14FEC">
      <w:pPr>
        <w:spacing w:line="360" w:lineRule="auto"/>
        <w:ind w:firstLineChars="200" w:firstLine="446"/>
        <w:outlineLvl w:val="0"/>
        <w:rPr>
          <w:sz w:val="24"/>
        </w:rPr>
      </w:pPr>
      <w:r w:rsidRPr="007E75DE">
        <w:rPr>
          <w:rFonts w:hint="eastAsia"/>
          <w:sz w:val="24"/>
        </w:rPr>
        <w:t>③测评规范性：测评过程严格遵循相关国家标准、行业标准和测评规范，包括测试用例设计、测试执行、问题记录与报告等环节，操作规范、流程合规；</w:t>
      </w:r>
    </w:p>
    <w:p w:rsidR="00AD1916" w:rsidRPr="007E75DE" w:rsidRDefault="00AD1916" w:rsidP="00AD1916">
      <w:pPr>
        <w:spacing w:line="360" w:lineRule="auto"/>
        <w:ind w:firstLineChars="200" w:firstLine="446"/>
        <w:outlineLvl w:val="0"/>
        <w:rPr>
          <w:sz w:val="24"/>
        </w:rPr>
      </w:pPr>
      <w:r w:rsidRPr="007E75DE">
        <w:rPr>
          <w:rFonts w:hint="eastAsia"/>
          <w:sz w:val="24"/>
        </w:rPr>
        <w:t>六、验收方法及标准</w:t>
      </w:r>
    </w:p>
    <w:p w:rsidR="00D14FEC" w:rsidRPr="007E75DE" w:rsidRDefault="00AD1916" w:rsidP="00AD1916">
      <w:pPr>
        <w:spacing w:line="360" w:lineRule="auto"/>
        <w:ind w:firstLineChars="200" w:firstLine="446"/>
        <w:outlineLvl w:val="0"/>
        <w:rPr>
          <w:sz w:val="24"/>
        </w:rPr>
      </w:pPr>
      <w:r w:rsidRPr="007E75DE">
        <w:rPr>
          <w:rFonts w:hint="eastAsia"/>
          <w:sz w:val="24"/>
        </w:rPr>
        <w:t>需在服务后输出《软件测评报告》。</w:t>
      </w:r>
    </w:p>
    <w:p w:rsidR="00D14FEC" w:rsidRPr="007E75DE" w:rsidRDefault="00D14FEC" w:rsidP="00865DF4">
      <w:pPr>
        <w:spacing w:line="360" w:lineRule="auto"/>
        <w:ind w:firstLineChars="200" w:firstLine="446"/>
        <w:outlineLvl w:val="0"/>
        <w:rPr>
          <w:sz w:val="24"/>
        </w:rPr>
      </w:pPr>
    </w:p>
    <w:p w:rsidR="00D14FEC" w:rsidRPr="007E75DE" w:rsidRDefault="00D14FEC">
      <w:pPr>
        <w:widowControl/>
        <w:jc w:val="left"/>
        <w:rPr>
          <w:sz w:val="24"/>
        </w:rPr>
      </w:pPr>
      <w:r w:rsidRPr="007E75DE">
        <w:rPr>
          <w:sz w:val="24"/>
        </w:rPr>
        <w:br w:type="page"/>
      </w:r>
    </w:p>
    <w:p w:rsidR="0043701F" w:rsidRPr="007E75DE" w:rsidRDefault="00D14FEC" w:rsidP="00865DF4">
      <w:pPr>
        <w:spacing w:line="360" w:lineRule="auto"/>
        <w:ind w:firstLineChars="200" w:firstLine="446"/>
        <w:outlineLvl w:val="0"/>
        <w:rPr>
          <w:sz w:val="24"/>
        </w:rPr>
      </w:pPr>
      <w:r w:rsidRPr="007E75DE">
        <w:rPr>
          <w:rFonts w:hint="eastAsia"/>
          <w:sz w:val="24"/>
        </w:rPr>
        <w:t>第五包</w:t>
      </w:r>
    </w:p>
    <w:p w:rsidR="000205A0" w:rsidRPr="007E75DE" w:rsidRDefault="000205A0" w:rsidP="000205A0">
      <w:pPr>
        <w:spacing w:line="360" w:lineRule="auto"/>
        <w:ind w:firstLineChars="200" w:firstLine="446"/>
        <w:outlineLvl w:val="0"/>
        <w:rPr>
          <w:sz w:val="24"/>
        </w:rPr>
      </w:pPr>
      <w:r w:rsidRPr="007E75DE">
        <w:rPr>
          <w:rFonts w:hint="eastAsia"/>
          <w:sz w:val="24"/>
        </w:rPr>
        <w:t>一、项目背景</w:t>
      </w:r>
    </w:p>
    <w:p w:rsidR="000205A0" w:rsidRPr="007E75DE" w:rsidRDefault="00C85CA7" w:rsidP="00C85CA7">
      <w:pPr>
        <w:spacing w:line="360" w:lineRule="auto"/>
        <w:ind w:firstLineChars="200" w:firstLine="446"/>
        <w:outlineLvl w:val="0"/>
        <w:rPr>
          <w:sz w:val="24"/>
        </w:rPr>
      </w:pPr>
      <w:r w:rsidRPr="007E75DE">
        <w:rPr>
          <w:rFonts w:hint="eastAsia"/>
          <w:sz w:val="24"/>
        </w:rPr>
        <w:t>本项目属于商务服务业。</w:t>
      </w:r>
    </w:p>
    <w:p w:rsidR="00D14FEC" w:rsidRPr="007E75DE" w:rsidRDefault="000205A0" w:rsidP="00865DF4">
      <w:pPr>
        <w:spacing w:line="360" w:lineRule="auto"/>
        <w:ind w:firstLineChars="200" w:firstLine="446"/>
        <w:outlineLvl w:val="0"/>
        <w:rPr>
          <w:sz w:val="24"/>
        </w:rPr>
      </w:pPr>
      <w:r w:rsidRPr="007E75DE">
        <w:rPr>
          <w:rFonts w:hint="eastAsia"/>
          <w:sz w:val="24"/>
        </w:rPr>
        <w:t>二、</w:t>
      </w:r>
      <w:r w:rsidR="00A0295B" w:rsidRPr="007E75DE">
        <w:rPr>
          <w:rFonts w:hint="eastAsia"/>
          <w:sz w:val="24"/>
        </w:rPr>
        <w:t>审计内容</w:t>
      </w:r>
    </w:p>
    <w:p w:rsidR="00061BCF" w:rsidRPr="007E75DE" w:rsidRDefault="00061BCF" w:rsidP="00061BCF">
      <w:pPr>
        <w:spacing w:line="360" w:lineRule="auto"/>
        <w:ind w:firstLineChars="200" w:firstLine="446"/>
        <w:outlineLvl w:val="0"/>
        <w:rPr>
          <w:sz w:val="24"/>
        </w:rPr>
      </w:pPr>
      <w:r w:rsidRPr="007E75DE">
        <w:rPr>
          <w:rFonts w:hint="eastAsia"/>
          <w:sz w:val="24"/>
        </w:rPr>
        <w:t>①全过程财务审计</w:t>
      </w:r>
    </w:p>
    <w:p w:rsidR="00061BCF" w:rsidRPr="007E75DE" w:rsidRDefault="00061BCF" w:rsidP="00061BCF">
      <w:pPr>
        <w:spacing w:line="360" w:lineRule="auto"/>
        <w:ind w:firstLineChars="200" w:firstLine="446"/>
        <w:outlineLvl w:val="0"/>
        <w:rPr>
          <w:sz w:val="24"/>
        </w:rPr>
      </w:pPr>
      <w:r w:rsidRPr="007E75DE">
        <w:rPr>
          <w:rFonts w:hint="eastAsia"/>
          <w:sz w:val="24"/>
        </w:rPr>
        <w:t>项目前期阶段</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、该阶段审计内容主要包括：</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、建设单位内控制度建立和完善情况；</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、项目开工前各项手续是否完备、程序是否合规；</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、项目资金是否落实、项目执行概算和资金计划是否确定等；</w:t>
      </w:r>
    </w:p>
    <w:p w:rsidR="00061BCF" w:rsidRPr="007E75DE" w:rsidRDefault="00061BCF" w:rsidP="00061BCF">
      <w:pPr>
        <w:spacing w:line="360" w:lineRule="auto"/>
        <w:ind w:firstLineChars="200" w:firstLine="446"/>
        <w:outlineLvl w:val="0"/>
        <w:rPr>
          <w:sz w:val="24"/>
        </w:rPr>
      </w:pPr>
      <w:r w:rsidRPr="007E75DE">
        <w:rPr>
          <w:rFonts w:hint="eastAsia"/>
          <w:sz w:val="24"/>
        </w:rPr>
        <w:t>5</w:t>
      </w:r>
      <w:r w:rsidRPr="007E75DE">
        <w:rPr>
          <w:rFonts w:hint="eastAsia"/>
          <w:sz w:val="24"/>
        </w:rPr>
        <w:t>、招标程序是否合规合理、合同文本是否规范以及合同签订程序是否合规合理；</w:t>
      </w:r>
    </w:p>
    <w:p w:rsidR="00061BCF" w:rsidRPr="007E75DE" w:rsidRDefault="00061BCF" w:rsidP="00061BCF">
      <w:pPr>
        <w:spacing w:line="360" w:lineRule="auto"/>
        <w:ind w:firstLineChars="200" w:firstLine="446"/>
        <w:outlineLvl w:val="0"/>
        <w:rPr>
          <w:sz w:val="24"/>
        </w:rPr>
      </w:pPr>
      <w:r w:rsidRPr="007E75DE">
        <w:rPr>
          <w:rFonts w:hint="eastAsia"/>
          <w:sz w:val="24"/>
        </w:rPr>
        <w:t>6</w:t>
      </w:r>
      <w:r w:rsidRPr="007E75DE">
        <w:rPr>
          <w:rFonts w:hint="eastAsia"/>
          <w:sz w:val="24"/>
        </w:rPr>
        <w:t>、招标控制价确定的管理程序是否合规合理；</w:t>
      </w:r>
    </w:p>
    <w:p w:rsidR="00061BCF" w:rsidRPr="007E75DE" w:rsidRDefault="00061BCF" w:rsidP="00061BCF">
      <w:pPr>
        <w:spacing w:line="360" w:lineRule="auto"/>
        <w:ind w:firstLineChars="200" w:firstLine="446"/>
        <w:outlineLvl w:val="0"/>
        <w:rPr>
          <w:sz w:val="24"/>
        </w:rPr>
      </w:pPr>
      <w:r w:rsidRPr="007E75DE">
        <w:rPr>
          <w:rFonts w:hint="eastAsia"/>
          <w:sz w:val="24"/>
        </w:rPr>
        <w:t>7</w:t>
      </w:r>
      <w:r w:rsidRPr="007E75DE">
        <w:rPr>
          <w:rFonts w:hint="eastAsia"/>
          <w:sz w:val="24"/>
        </w:rPr>
        <w:t>、前期资金结算是否完整、准确、合规。</w:t>
      </w:r>
    </w:p>
    <w:p w:rsidR="00061BCF" w:rsidRPr="007E75DE" w:rsidRDefault="00061BCF" w:rsidP="00061BCF">
      <w:pPr>
        <w:spacing w:line="360" w:lineRule="auto"/>
        <w:ind w:firstLineChars="200" w:firstLine="446"/>
        <w:outlineLvl w:val="0"/>
        <w:rPr>
          <w:sz w:val="24"/>
        </w:rPr>
      </w:pPr>
      <w:r w:rsidRPr="007E75DE">
        <w:rPr>
          <w:rFonts w:hint="eastAsia"/>
          <w:sz w:val="24"/>
        </w:rPr>
        <w:t>8</w:t>
      </w:r>
      <w:r w:rsidRPr="007E75DE">
        <w:rPr>
          <w:rFonts w:hint="eastAsia"/>
          <w:sz w:val="24"/>
        </w:rPr>
        <w:t>、对已完成项目进行财务专项审计。</w:t>
      </w:r>
    </w:p>
    <w:p w:rsidR="00061BCF" w:rsidRPr="007E75DE" w:rsidRDefault="00061BCF" w:rsidP="00061BCF">
      <w:pPr>
        <w:spacing w:line="360" w:lineRule="auto"/>
        <w:ind w:firstLineChars="200" w:firstLine="446"/>
        <w:outlineLvl w:val="0"/>
        <w:rPr>
          <w:sz w:val="24"/>
        </w:rPr>
      </w:pPr>
      <w:r w:rsidRPr="007E75DE">
        <w:rPr>
          <w:rFonts w:hint="eastAsia"/>
          <w:sz w:val="24"/>
        </w:rPr>
        <w:t>②项目建设阶段</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、建设单位内部控制制度是否严格执行并不断完善；</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、是否按概算、资金计划和合同进行投资控制和管理；</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、资金拨付是否严格执行合同规定；</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、建设期进行的招标和采购是否按照规定执行；</w:t>
      </w:r>
    </w:p>
    <w:p w:rsidR="00061BCF" w:rsidRPr="007E75DE" w:rsidRDefault="00061BCF" w:rsidP="00061BCF">
      <w:pPr>
        <w:spacing w:line="360" w:lineRule="auto"/>
        <w:ind w:firstLineChars="200" w:firstLine="446"/>
        <w:outlineLvl w:val="0"/>
        <w:rPr>
          <w:sz w:val="24"/>
        </w:rPr>
      </w:pPr>
      <w:r w:rsidRPr="007E75DE">
        <w:rPr>
          <w:rFonts w:hint="eastAsia"/>
          <w:sz w:val="24"/>
        </w:rPr>
        <w:t>5</w:t>
      </w:r>
      <w:r w:rsidRPr="007E75DE">
        <w:rPr>
          <w:rFonts w:hint="eastAsia"/>
          <w:sz w:val="24"/>
        </w:rPr>
        <w:t>、合同执行中的各类变更、签证等决策程序是否合规、依据是否合理；</w:t>
      </w:r>
    </w:p>
    <w:p w:rsidR="00061BCF" w:rsidRPr="007E75DE" w:rsidRDefault="00061BCF" w:rsidP="00061BCF">
      <w:pPr>
        <w:spacing w:line="360" w:lineRule="auto"/>
        <w:ind w:firstLineChars="200" w:firstLine="446"/>
        <w:outlineLvl w:val="0"/>
        <w:rPr>
          <w:sz w:val="24"/>
        </w:rPr>
      </w:pPr>
      <w:r w:rsidRPr="007E75DE">
        <w:rPr>
          <w:rFonts w:hint="eastAsia"/>
          <w:sz w:val="24"/>
        </w:rPr>
        <w:t>6</w:t>
      </w:r>
      <w:r w:rsidRPr="007E75DE">
        <w:rPr>
          <w:rFonts w:hint="eastAsia"/>
          <w:sz w:val="24"/>
        </w:rPr>
        <w:t>、甲供材料和物资的采购是否按照规定完善出入库手续和定期盘点；</w:t>
      </w:r>
    </w:p>
    <w:p w:rsidR="00061BCF" w:rsidRPr="007E75DE" w:rsidRDefault="00061BCF" w:rsidP="00061BCF">
      <w:pPr>
        <w:spacing w:line="360" w:lineRule="auto"/>
        <w:ind w:firstLineChars="200" w:firstLine="446"/>
        <w:outlineLvl w:val="0"/>
        <w:rPr>
          <w:sz w:val="24"/>
        </w:rPr>
      </w:pPr>
      <w:r w:rsidRPr="007E75DE">
        <w:rPr>
          <w:rFonts w:hint="eastAsia"/>
          <w:sz w:val="24"/>
        </w:rPr>
        <w:t>7</w:t>
      </w:r>
      <w:r w:rsidRPr="007E75DE">
        <w:rPr>
          <w:rFonts w:hint="eastAsia"/>
          <w:sz w:val="24"/>
        </w:rPr>
        <w:t>、建设过程对各类检查发现的问题是否及时整改；</w:t>
      </w:r>
    </w:p>
    <w:p w:rsidR="00061BCF" w:rsidRPr="007E75DE" w:rsidRDefault="00061BCF" w:rsidP="00061BCF">
      <w:pPr>
        <w:spacing w:line="360" w:lineRule="auto"/>
        <w:ind w:firstLineChars="200" w:firstLine="446"/>
        <w:outlineLvl w:val="0"/>
        <w:rPr>
          <w:sz w:val="24"/>
        </w:rPr>
      </w:pPr>
      <w:r w:rsidRPr="007E75DE">
        <w:rPr>
          <w:rFonts w:hint="eastAsia"/>
          <w:sz w:val="24"/>
        </w:rPr>
        <w:t>8</w:t>
      </w:r>
      <w:r w:rsidRPr="007E75DE">
        <w:rPr>
          <w:rFonts w:hint="eastAsia"/>
          <w:sz w:val="24"/>
        </w:rPr>
        <w:t>、过程结算和财务核算工作是否满足竣工结决算的工作要求；</w:t>
      </w:r>
    </w:p>
    <w:p w:rsidR="00061BCF" w:rsidRPr="007E75DE" w:rsidRDefault="00061BCF" w:rsidP="00061BCF">
      <w:pPr>
        <w:spacing w:line="360" w:lineRule="auto"/>
        <w:ind w:firstLineChars="200" w:firstLine="446"/>
        <w:outlineLvl w:val="0"/>
        <w:rPr>
          <w:sz w:val="24"/>
        </w:rPr>
      </w:pPr>
      <w:r w:rsidRPr="007E75DE">
        <w:rPr>
          <w:rFonts w:hint="eastAsia"/>
          <w:sz w:val="24"/>
        </w:rPr>
        <w:t>9</w:t>
      </w:r>
      <w:r w:rsidRPr="007E75DE">
        <w:rPr>
          <w:rFonts w:hint="eastAsia"/>
          <w:sz w:val="24"/>
        </w:rPr>
        <w:t>、是否对投资形成的资产标准、产权等进行计划和准备；</w:t>
      </w:r>
    </w:p>
    <w:p w:rsidR="00061BCF" w:rsidRPr="007E75DE" w:rsidRDefault="00061BCF" w:rsidP="00061BCF">
      <w:pPr>
        <w:spacing w:line="360" w:lineRule="auto"/>
        <w:ind w:firstLineChars="200" w:firstLine="446"/>
        <w:outlineLvl w:val="0"/>
        <w:rPr>
          <w:sz w:val="24"/>
        </w:rPr>
      </w:pPr>
      <w:r w:rsidRPr="007E75DE">
        <w:rPr>
          <w:rFonts w:hint="eastAsia"/>
          <w:sz w:val="24"/>
        </w:rPr>
        <w:t>10</w:t>
      </w:r>
      <w:r w:rsidRPr="007E75DE">
        <w:rPr>
          <w:rFonts w:hint="eastAsia"/>
          <w:sz w:val="24"/>
        </w:rPr>
        <w:t>、项目核算是否完整、准确、及时、合规。</w:t>
      </w:r>
    </w:p>
    <w:p w:rsidR="00061BCF" w:rsidRPr="007E75DE" w:rsidRDefault="00061BCF" w:rsidP="00061BCF">
      <w:pPr>
        <w:spacing w:line="360" w:lineRule="auto"/>
        <w:ind w:firstLineChars="200" w:firstLine="446"/>
        <w:outlineLvl w:val="0"/>
        <w:rPr>
          <w:sz w:val="24"/>
        </w:rPr>
      </w:pPr>
      <w:r w:rsidRPr="007E75DE">
        <w:rPr>
          <w:rFonts w:hint="eastAsia"/>
          <w:sz w:val="24"/>
        </w:rPr>
        <w:t>11</w:t>
      </w:r>
      <w:r w:rsidRPr="007E75DE">
        <w:rPr>
          <w:rFonts w:hint="eastAsia"/>
          <w:sz w:val="24"/>
        </w:rPr>
        <w:t>、协助校方建立基建财务账目、财务管理制度及审批流程。</w:t>
      </w:r>
    </w:p>
    <w:p w:rsidR="00061BCF" w:rsidRPr="007E75DE" w:rsidRDefault="00061BCF" w:rsidP="00061BCF">
      <w:pPr>
        <w:spacing w:line="360" w:lineRule="auto"/>
        <w:ind w:firstLineChars="200" w:firstLine="446"/>
        <w:outlineLvl w:val="0"/>
        <w:rPr>
          <w:sz w:val="24"/>
        </w:rPr>
      </w:pPr>
      <w:r w:rsidRPr="007E75DE">
        <w:rPr>
          <w:rFonts w:hint="eastAsia"/>
          <w:sz w:val="24"/>
        </w:rPr>
        <w:t>③项目竣工决算阶段</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、是否对所有工程完成了验收和工程结算工作；</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、是否完成了概算执行分析、资产产权落实、项目资产移交、资金结算、尾工和预留费用方案等决算编制前的基础工作；</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、编制及审核竣工财务决算。</w:t>
      </w:r>
    </w:p>
    <w:p w:rsidR="00061BCF" w:rsidRPr="007E75DE" w:rsidRDefault="00061BCF" w:rsidP="00061BCF">
      <w:pPr>
        <w:spacing w:line="360" w:lineRule="auto"/>
        <w:ind w:firstLineChars="200" w:firstLine="446"/>
        <w:outlineLvl w:val="0"/>
        <w:rPr>
          <w:sz w:val="24"/>
        </w:rPr>
      </w:pPr>
      <w:r w:rsidRPr="007E75DE">
        <w:rPr>
          <w:rFonts w:hint="eastAsia"/>
          <w:sz w:val="24"/>
        </w:rPr>
        <w:t>④其他要求</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、做好各标段的投资计划和实施审计工作；</w:t>
      </w:r>
      <w:r w:rsidRPr="007E75DE">
        <w:rPr>
          <w:rFonts w:hint="eastAsia"/>
          <w:sz w:val="24"/>
        </w:rPr>
        <w:t xml:space="preserve"> </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、制定、完善工程审计有关的制度建设；</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、做好合同执行情况的跟踪审计工作；</w:t>
      </w:r>
      <w:r w:rsidRPr="007E75DE">
        <w:rPr>
          <w:rFonts w:hint="eastAsia"/>
          <w:sz w:val="24"/>
        </w:rPr>
        <w:t xml:space="preserve"> </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、做好各类款项支付的动态、跟踪审计工作，建立台账；</w:t>
      </w:r>
    </w:p>
    <w:p w:rsidR="00061BCF" w:rsidRPr="007E75DE" w:rsidRDefault="00061BCF" w:rsidP="00061BCF">
      <w:pPr>
        <w:spacing w:line="360" w:lineRule="auto"/>
        <w:ind w:firstLineChars="200" w:firstLine="446"/>
        <w:outlineLvl w:val="0"/>
        <w:rPr>
          <w:sz w:val="24"/>
        </w:rPr>
      </w:pPr>
      <w:r w:rsidRPr="007E75DE">
        <w:rPr>
          <w:rFonts w:hint="eastAsia"/>
          <w:sz w:val="24"/>
        </w:rPr>
        <w:t>5</w:t>
      </w:r>
      <w:r w:rsidRPr="007E75DE">
        <w:rPr>
          <w:rFonts w:hint="eastAsia"/>
          <w:sz w:val="24"/>
        </w:rPr>
        <w:t>、做好风险管理工作，及时向业主做风险分析和提示；</w:t>
      </w:r>
      <w:r w:rsidRPr="007E75DE">
        <w:rPr>
          <w:rFonts w:hint="eastAsia"/>
          <w:sz w:val="24"/>
        </w:rPr>
        <w:t xml:space="preserve"> </w:t>
      </w:r>
    </w:p>
    <w:p w:rsidR="00061BCF" w:rsidRPr="007E75DE" w:rsidRDefault="00061BCF" w:rsidP="00061BCF">
      <w:pPr>
        <w:spacing w:line="360" w:lineRule="auto"/>
        <w:ind w:firstLineChars="200" w:firstLine="446"/>
        <w:outlineLvl w:val="0"/>
        <w:rPr>
          <w:sz w:val="24"/>
        </w:rPr>
      </w:pPr>
      <w:r w:rsidRPr="007E75DE">
        <w:rPr>
          <w:rFonts w:hint="eastAsia"/>
          <w:sz w:val="24"/>
        </w:rPr>
        <w:t>6</w:t>
      </w:r>
      <w:r w:rsidRPr="007E75DE">
        <w:rPr>
          <w:rFonts w:hint="eastAsia"/>
          <w:sz w:val="24"/>
        </w:rPr>
        <w:t>、对决策过程、招标过程是否规范，是否满足权限要求，及时向业主进行提示；</w:t>
      </w:r>
    </w:p>
    <w:p w:rsidR="00061BCF" w:rsidRPr="007E75DE" w:rsidRDefault="00061BCF" w:rsidP="00061BCF">
      <w:pPr>
        <w:spacing w:line="360" w:lineRule="auto"/>
        <w:ind w:firstLineChars="200" w:firstLine="446"/>
        <w:outlineLvl w:val="0"/>
        <w:rPr>
          <w:sz w:val="24"/>
        </w:rPr>
      </w:pPr>
      <w:r w:rsidRPr="007E75DE">
        <w:rPr>
          <w:rFonts w:hint="eastAsia"/>
          <w:sz w:val="24"/>
        </w:rPr>
        <w:t>7</w:t>
      </w:r>
      <w:r w:rsidRPr="007E75DE">
        <w:rPr>
          <w:rFonts w:hint="eastAsia"/>
          <w:sz w:val="24"/>
        </w:rPr>
        <w:t>、按照相关法律、规章以及审计要求，完善涉及审计方面的手续；</w:t>
      </w:r>
    </w:p>
    <w:p w:rsidR="00061BCF" w:rsidRPr="007E75DE" w:rsidRDefault="00061BCF" w:rsidP="00061BCF">
      <w:pPr>
        <w:spacing w:line="360" w:lineRule="auto"/>
        <w:ind w:firstLineChars="200" w:firstLine="446"/>
        <w:outlineLvl w:val="0"/>
        <w:rPr>
          <w:sz w:val="24"/>
        </w:rPr>
      </w:pPr>
      <w:r w:rsidRPr="007E75DE">
        <w:rPr>
          <w:rFonts w:hint="eastAsia"/>
          <w:sz w:val="24"/>
        </w:rPr>
        <w:t>8</w:t>
      </w:r>
      <w:r w:rsidRPr="007E75DE">
        <w:rPr>
          <w:rFonts w:hint="eastAsia"/>
          <w:sz w:val="24"/>
        </w:rPr>
        <w:t>、法律、法规规定的其它需要审计的内容。</w:t>
      </w:r>
    </w:p>
    <w:p w:rsidR="00061BCF" w:rsidRPr="007E75DE" w:rsidRDefault="00061BCF" w:rsidP="00061BCF">
      <w:pPr>
        <w:spacing w:line="360" w:lineRule="auto"/>
        <w:ind w:firstLineChars="200" w:firstLine="446"/>
        <w:outlineLvl w:val="0"/>
        <w:rPr>
          <w:sz w:val="24"/>
        </w:rPr>
      </w:pPr>
      <w:r w:rsidRPr="007E75DE">
        <w:rPr>
          <w:rFonts w:hint="eastAsia"/>
          <w:sz w:val="24"/>
        </w:rPr>
        <w:t>⑤审计成果</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项目前期代垫费用结算审计报告</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项目建设过程中的财务审计总结报告</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项目竣工财务决算审核报告</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项目建设期对建设单位提供的财务审计意见和建议</w:t>
      </w:r>
    </w:p>
    <w:p w:rsidR="00061BCF" w:rsidRPr="007E75DE" w:rsidRDefault="00061BCF" w:rsidP="00061BCF">
      <w:pPr>
        <w:spacing w:line="360" w:lineRule="auto"/>
        <w:ind w:firstLineChars="200" w:firstLine="446"/>
        <w:outlineLvl w:val="0"/>
        <w:rPr>
          <w:sz w:val="24"/>
        </w:rPr>
      </w:pPr>
      <w:r w:rsidRPr="007E75DE">
        <w:rPr>
          <w:rFonts w:hint="eastAsia"/>
          <w:sz w:val="24"/>
        </w:rPr>
        <w:t>三、验收方法及标准</w:t>
      </w:r>
    </w:p>
    <w:p w:rsidR="00C55371" w:rsidRPr="00750AB2" w:rsidRDefault="00061BCF" w:rsidP="00906158">
      <w:pPr>
        <w:spacing w:line="360" w:lineRule="auto"/>
        <w:ind w:firstLineChars="200" w:firstLine="446"/>
        <w:outlineLvl w:val="0"/>
        <w:rPr>
          <w:sz w:val="24"/>
        </w:rPr>
      </w:pPr>
      <w:r w:rsidRPr="007E75DE">
        <w:rPr>
          <w:rFonts w:hint="eastAsia"/>
          <w:sz w:val="24"/>
        </w:rPr>
        <w:t>需在服务后输出阶段性审计报告、终审报告（含风险清单及整改建议）、数据证据包（审计底稿、抽样记录、访谈纪要）。</w:t>
      </w:r>
      <w:r w:rsidR="00C55371"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的通知》（津财采</w:t>
      </w:r>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个工作日内作出答复，但答复的内容不得涉及商业秘密或者依法应当保密的内容。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）质疑函应当符合《政府采购质疑和投诉办法》（财政部令第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AC1F8D">
      <w:pPr>
        <w:pStyle w:val="a9"/>
        <w:numPr>
          <w:ilvl w:val="0"/>
          <w:numId w:val="2"/>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AC1F8D">
      <w:pPr>
        <w:pStyle w:val="a9"/>
        <w:numPr>
          <w:ilvl w:val="0"/>
          <w:numId w:val="2"/>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1"/>
        <w:spacing w:line="520" w:lineRule="exact"/>
        <w:ind w:leftChars="-50" w:left="-97" w:firstLineChars="200" w:firstLine="446"/>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5C1416" w:rsidRDefault="00024C2E" w:rsidP="00024C2E">
      <w:pPr>
        <w:autoSpaceDE w:val="0"/>
        <w:autoSpaceDN w:val="0"/>
        <w:adjustRightInd w:val="0"/>
        <w:spacing w:line="520" w:lineRule="exact"/>
        <w:jc w:val="center"/>
        <w:rPr>
          <w:b/>
        </w:rPr>
      </w:pPr>
      <w:r w:rsidRPr="005C1416">
        <w:rPr>
          <w:b/>
        </w:rPr>
        <w:t>第一包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2520"/>
        <w:gridCol w:w="2700"/>
      </w:tblGrid>
      <w:tr w:rsidR="00E53FF8" w:rsidRPr="00C93C02" w:rsidTr="00B11142">
        <w:trPr>
          <w:cantSplit/>
          <w:trHeight w:val="567"/>
        </w:trPr>
        <w:tc>
          <w:tcPr>
            <w:tcW w:w="30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3A0B16" w:rsidRPr="00C93C02" w:rsidTr="00B11142">
        <w:trPr>
          <w:cantSplit/>
          <w:trHeight w:val="567"/>
        </w:trPr>
        <w:tc>
          <w:tcPr>
            <w:tcW w:w="3060" w:type="dxa"/>
            <w:vAlign w:val="center"/>
          </w:tcPr>
          <w:p w:rsidR="003A0B16" w:rsidRPr="00C93C02" w:rsidRDefault="003A0B16" w:rsidP="00B11142">
            <w:pPr>
              <w:pStyle w:val="af1"/>
              <w:spacing w:line="240" w:lineRule="auto"/>
              <w:ind w:left="0"/>
              <w:jc w:val="center"/>
              <w:rPr>
                <w:color w:val="000000"/>
              </w:rPr>
            </w:pPr>
            <w:r>
              <w:rPr>
                <w:rFonts w:hint="eastAsia"/>
              </w:rPr>
              <w:t>教育数据管理标准制定</w:t>
            </w:r>
          </w:p>
        </w:tc>
        <w:tc>
          <w:tcPr>
            <w:tcW w:w="2520" w:type="dxa"/>
            <w:vAlign w:val="center"/>
          </w:tcPr>
          <w:p w:rsidR="003A0B16" w:rsidRPr="00C93C02" w:rsidRDefault="003A0B16" w:rsidP="00B11142">
            <w:pPr>
              <w:pStyle w:val="af1"/>
              <w:spacing w:line="240" w:lineRule="auto"/>
              <w:ind w:left="0"/>
              <w:jc w:val="center"/>
              <w:rPr>
                <w:color w:val="000000"/>
              </w:rPr>
            </w:pPr>
          </w:p>
        </w:tc>
        <w:tc>
          <w:tcPr>
            <w:tcW w:w="2700" w:type="dxa"/>
            <w:vAlign w:val="center"/>
          </w:tcPr>
          <w:p w:rsidR="003A0B16" w:rsidRPr="00C93C02" w:rsidRDefault="003A0B16" w:rsidP="00B11142">
            <w:pPr>
              <w:pStyle w:val="af1"/>
              <w:spacing w:line="240" w:lineRule="auto"/>
              <w:ind w:left="0"/>
              <w:jc w:val="center"/>
              <w:rPr>
                <w:color w:val="000000"/>
              </w:rPr>
            </w:pPr>
          </w:p>
        </w:tc>
      </w:tr>
      <w:tr w:rsidR="003A0B16" w:rsidRPr="00C93C02" w:rsidTr="00B11142">
        <w:trPr>
          <w:cantSplit/>
          <w:trHeight w:val="567"/>
        </w:trPr>
        <w:tc>
          <w:tcPr>
            <w:tcW w:w="3060" w:type="dxa"/>
            <w:vAlign w:val="center"/>
          </w:tcPr>
          <w:p w:rsidR="003A0B16" w:rsidRDefault="003A0B16" w:rsidP="00B11142">
            <w:pPr>
              <w:pStyle w:val="af1"/>
              <w:spacing w:line="240" w:lineRule="auto"/>
              <w:ind w:left="0"/>
              <w:jc w:val="center"/>
            </w:pPr>
            <w:r>
              <w:rPr>
                <w:rFonts w:hint="eastAsia"/>
              </w:rPr>
              <w:t>教育数据平台软件开发</w:t>
            </w:r>
          </w:p>
        </w:tc>
        <w:tc>
          <w:tcPr>
            <w:tcW w:w="2520" w:type="dxa"/>
            <w:vAlign w:val="center"/>
          </w:tcPr>
          <w:p w:rsidR="003A0B16" w:rsidRPr="00C93C02" w:rsidRDefault="003A0B16" w:rsidP="00B11142">
            <w:pPr>
              <w:pStyle w:val="af1"/>
              <w:spacing w:line="240" w:lineRule="auto"/>
              <w:ind w:left="0"/>
              <w:jc w:val="center"/>
              <w:rPr>
                <w:color w:val="000000"/>
              </w:rPr>
            </w:pPr>
          </w:p>
        </w:tc>
        <w:tc>
          <w:tcPr>
            <w:tcW w:w="2700" w:type="dxa"/>
            <w:vAlign w:val="center"/>
          </w:tcPr>
          <w:p w:rsidR="003A0B16" w:rsidRPr="00C93C02" w:rsidRDefault="003A0B16" w:rsidP="00B11142">
            <w:pPr>
              <w:pStyle w:val="af1"/>
              <w:spacing w:line="240" w:lineRule="auto"/>
              <w:ind w:left="0"/>
              <w:jc w:val="center"/>
              <w:rPr>
                <w:color w:val="000000"/>
              </w:rPr>
            </w:pPr>
          </w:p>
        </w:tc>
      </w:tr>
      <w:tr w:rsidR="00E53FF8" w:rsidRPr="00C93C02" w:rsidTr="00B11142">
        <w:trPr>
          <w:cantSplit/>
          <w:trHeight w:val="567"/>
        </w:trPr>
        <w:tc>
          <w:tcPr>
            <w:tcW w:w="3060" w:type="dxa"/>
            <w:vAlign w:val="center"/>
          </w:tcPr>
          <w:p w:rsidR="00E53FF8" w:rsidRPr="00C93C02" w:rsidRDefault="003A0B16" w:rsidP="00B11142">
            <w:pPr>
              <w:pStyle w:val="af1"/>
              <w:spacing w:line="240" w:lineRule="auto"/>
              <w:ind w:left="0"/>
              <w:jc w:val="center"/>
              <w:rPr>
                <w:color w:val="000000"/>
              </w:rPr>
            </w:pPr>
            <w:r w:rsidRPr="003A0B16">
              <w:rPr>
                <w:rFonts w:hint="eastAsia"/>
                <w:color w:val="000000"/>
              </w:rPr>
              <w:t>政务云资源</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3A0B16" w:rsidRPr="00C93C02" w:rsidTr="00B11142">
        <w:trPr>
          <w:cantSplit/>
          <w:trHeight w:val="567"/>
        </w:trPr>
        <w:tc>
          <w:tcPr>
            <w:tcW w:w="3060" w:type="dxa"/>
            <w:vAlign w:val="center"/>
          </w:tcPr>
          <w:p w:rsidR="003A0B16" w:rsidRPr="00C93C02" w:rsidRDefault="003A0B16" w:rsidP="00B11142">
            <w:pPr>
              <w:pStyle w:val="af1"/>
              <w:spacing w:line="240" w:lineRule="auto"/>
              <w:ind w:left="0"/>
              <w:jc w:val="center"/>
              <w:rPr>
                <w:color w:val="000000"/>
              </w:rPr>
            </w:pPr>
            <w:r>
              <w:rPr>
                <w:rFonts w:hint="eastAsia"/>
              </w:rPr>
              <w:t>软硬件采购</w:t>
            </w:r>
          </w:p>
        </w:tc>
        <w:tc>
          <w:tcPr>
            <w:tcW w:w="2520" w:type="dxa"/>
            <w:vAlign w:val="center"/>
          </w:tcPr>
          <w:p w:rsidR="003A0B16" w:rsidRPr="00C93C02" w:rsidRDefault="003A0B16" w:rsidP="00B11142">
            <w:pPr>
              <w:pStyle w:val="af1"/>
              <w:spacing w:line="240" w:lineRule="auto"/>
              <w:ind w:left="0"/>
              <w:jc w:val="center"/>
              <w:rPr>
                <w:color w:val="000000"/>
              </w:rPr>
            </w:pPr>
          </w:p>
        </w:tc>
        <w:tc>
          <w:tcPr>
            <w:tcW w:w="2700" w:type="dxa"/>
            <w:vAlign w:val="center"/>
          </w:tcPr>
          <w:p w:rsidR="003A0B16" w:rsidRPr="00C93C02" w:rsidRDefault="003A0B16"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3</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3A0B16" w:rsidRDefault="003A0B16" w:rsidP="00E53FF8">
      <w:pPr>
        <w:spacing w:line="460" w:lineRule="exact"/>
        <w:rPr>
          <w:sz w:val="24"/>
        </w:rPr>
      </w:pPr>
      <w:r>
        <w:rPr>
          <w:rFonts w:hint="eastAsia"/>
          <w:sz w:val="24"/>
        </w:rPr>
        <w:t>3-1</w:t>
      </w:r>
      <w:r w:rsidRPr="003A0B16">
        <w:rPr>
          <w:rFonts w:hint="eastAsia"/>
          <w:sz w:val="24"/>
        </w:rPr>
        <w:t>教育数据管理标准制定</w:t>
      </w: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701"/>
        <w:gridCol w:w="2238"/>
        <w:gridCol w:w="1848"/>
      </w:tblGrid>
      <w:tr w:rsidR="00024C2E" w:rsidTr="00DC3796">
        <w:trPr>
          <w:trHeight w:val="465"/>
          <w:jc w:val="center"/>
        </w:trPr>
        <w:tc>
          <w:tcPr>
            <w:tcW w:w="3227" w:type="dxa"/>
            <w:vAlign w:val="center"/>
          </w:tcPr>
          <w:p w:rsidR="00024C2E" w:rsidRDefault="00024C2E" w:rsidP="00DC3796">
            <w:pPr>
              <w:widowControl/>
              <w:jc w:val="left"/>
              <w:rPr>
                <w:b/>
                <w:sz w:val="24"/>
                <w:szCs w:val="24"/>
              </w:rPr>
            </w:pPr>
            <w:r>
              <w:rPr>
                <w:b/>
                <w:sz w:val="24"/>
                <w:szCs w:val="24"/>
              </w:rPr>
              <w:t>分项名称</w:t>
            </w:r>
          </w:p>
        </w:tc>
        <w:tc>
          <w:tcPr>
            <w:tcW w:w="1701" w:type="dxa"/>
            <w:vAlign w:val="center"/>
          </w:tcPr>
          <w:p w:rsidR="00024C2E" w:rsidRDefault="00024C2E" w:rsidP="00DC3796">
            <w:pPr>
              <w:widowControl/>
              <w:jc w:val="center"/>
              <w:rPr>
                <w:b/>
                <w:kern w:val="0"/>
                <w:sz w:val="24"/>
                <w:szCs w:val="24"/>
              </w:rPr>
            </w:pPr>
            <w:r>
              <w:rPr>
                <w:b/>
                <w:kern w:val="0"/>
                <w:sz w:val="24"/>
                <w:szCs w:val="24"/>
              </w:rPr>
              <w:t>价格</w:t>
            </w:r>
          </w:p>
        </w:tc>
        <w:tc>
          <w:tcPr>
            <w:tcW w:w="2238" w:type="dxa"/>
            <w:vAlign w:val="center"/>
          </w:tcPr>
          <w:p w:rsidR="00024C2E" w:rsidRDefault="00024C2E" w:rsidP="00DC3796">
            <w:pPr>
              <w:widowControl/>
              <w:jc w:val="center"/>
              <w:rPr>
                <w:b/>
                <w:kern w:val="0"/>
                <w:sz w:val="24"/>
                <w:szCs w:val="24"/>
              </w:rPr>
            </w:pPr>
            <w:r>
              <w:rPr>
                <w:b/>
                <w:kern w:val="0"/>
                <w:sz w:val="24"/>
                <w:szCs w:val="24"/>
              </w:rPr>
              <w:t>数量</w:t>
            </w:r>
          </w:p>
        </w:tc>
        <w:tc>
          <w:tcPr>
            <w:tcW w:w="1848" w:type="dxa"/>
            <w:vAlign w:val="center"/>
          </w:tcPr>
          <w:p w:rsidR="00024C2E" w:rsidRDefault="00024C2E" w:rsidP="00DC3796">
            <w:pPr>
              <w:widowControl/>
              <w:jc w:val="center"/>
              <w:rPr>
                <w:b/>
                <w:bCs/>
                <w:kern w:val="0"/>
                <w:sz w:val="24"/>
                <w:szCs w:val="24"/>
              </w:rPr>
            </w:pPr>
            <w:r>
              <w:rPr>
                <w:b/>
                <w:bCs/>
                <w:kern w:val="0"/>
                <w:sz w:val="24"/>
                <w:szCs w:val="24"/>
              </w:rPr>
              <w:t>备注</w:t>
            </w: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sz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kern w:val="0"/>
                <w:sz w:val="24"/>
                <w:szCs w:val="24"/>
              </w:rPr>
            </w:pPr>
          </w:p>
        </w:tc>
      </w:tr>
      <w:tr w:rsidR="00024C2E" w:rsidTr="00DC3796">
        <w:trPr>
          <w:trHeight w:val="465"/>
          <w:jc w:val="center"/>
        </w:trPr>
        <w:tc>
          <w:tcPr>
            <w:tcW w:w="3227" w:type="dxa"/>
            <w:vAlign w:val="center"/>
          </w:tcPr>
          <w:p w:rsidR="00024C2E" w:rsidRDefault="00024C2E" w:rsidP="00DC3796">
            <w:pPr>
              <w:widowControl/>
              <w:jc w:val="center"/>
              <w:rPr>
                <w:sz w:val="24"/>
              </w:rPr>
            </w:pPr>
            <w:r>
              <w:rPr>
                <w:sz w:val="24"/>
              </w:rPr>
              <w:t>合计</w:t>
            </w:r>
          </w:p>
        </w:tc>
        <w:tc>
          <w:tcPr>
            <w:tcW w:w="5787" w:type="dxa"/>
            <w:gridSpan w:val="3"/>
            <w:vAlign w:val="center"/>
          </w:tcPr>
          <w:p w:rsidR="00024C2E" w:rsidRDefault="00024C2E" w:rsidP="00DC3796">
            <w:pPr>
              <w:widowControl/>
              <w:jc w:val="center"/>
              <w:rPr>
                <w:kern w:val="0"/>
                <w:sz w:val="24"/>
                <w:szCs w:val="24"/>
              </w:rPr>
            </w:pPr>
          </w:p>
        </w:tc>
      </w:tr>
    </w:tbl>
    <w:p w:rsidR="00024C2E" w:rsidRDefault="00024C2E" w:rsidP="00024C2E">
      <w:pPr>
        <w:ind w:left="180"/>
      </w:pPr>
      <w:r>
        <w:rPr>
          <w:sz w:val="22"/>
          <w:szCs w:val="24"/>
        </w:rPr>
        <w:t>注：</w:t>
      </w:r>
      <w:r>
        <w:rPr>
          <w:sz w:val="22"/>
          <w:szCs w:val="24"/>
        </w:rPr>
        <w:t>1.</w:t>
      </w:r>
      <w:r>
        <w:rPr>
          <w:rFonts w:hint="eastAsia"/>
          <w:sz w:val="22"/>
          <w:szCs w:val="24"/>
        </w:rPr>
        <w:t xml:space="preserve"> </w:t>
      </w:r>
      <w:r>
        <w:rPr>
          <w:rFonts w:hint="eastAsia"/>
          <w:sz w:val="22"/>
          <w:szCs w:val="24"/>
        </w:rPr>
        <w:t>填写</w:t>
      </w:r>
      <w:r>
        <w:rPr>
          <w:sz w:val="22"/>
          <w:szCs w:val="24"/>
        </w:rPr>
        <w:t>分项价格及分项名称（分项名称可根据实际情况增减、修改），分项价格汇总应</w:t>
      </w:r>
      <w:r w:rsidRPr="009D5669">
        <w:rPr>
          <w:rFonts w:hint="eastAsia"/>
          <w:sz w:val="22"/>
          <w:szCs w:val="24"/>
        </w:rPr>
        <w:t>与投标总价</w:t>
      </w:r>
      <w:r>
        <w:rPr>
          <w:rFonts w:hint="eastAsia"/>
          <w:sz w:val="22"/>
          <w:szCs w:val="24"/>
        </w:rPr>
        <w:t>中</w:t>
      </w:r>
      <w:r>
        <w:rPr>
          <w:rFonts w:hint="eastAsia"/>
          <w:sz w:val="24"/>
        </w:rPr>
        <w:t>教育数据管理标准制定</w:t>
      </w:r>
      <w:r w:rsidRPr="009D5669">
        <w:rPr>
          <w:rFonts w:hint="eastAsia"/>
          <w:sz w:val="22"/>
          <w:szCs w:val="24"/>
        </w:rPr>
        <w:t>保持一致。</w:t>
      </w:r>
    </w:p>
    <w:p w:rsidR="00E53FF8" w:rsidRDefault="00E53FF8" w:rsidP="00E53FF8">
      <w:pPr>
        <w:ind w:left="180" w:firstLineChars="200" w:firstLine="386"/>
      </w:pPr>
    </w:p>
    <w:p w:rsidR="003A0B16" w:rsidRDefault="003A0B16" w:rsidP="003A0B16">
      <w:pPr>
        <w:spacing w:line="460" w:lineRule="exact"/>
        <w:rPr>
          <w:sz w:val="24"/>
        </w:rPr>
      </w:pPr>
      <w:r>
        <w:rPr>
          <w:rFonts w:hint="eastAsia"/>
          <w:sz w:val="24"/>
        </w:rPr>
        <w:t>3-2</w:t>
      </w:r>
      <w:r w:rsidRPr="003A0B16">
        <w:rPr>
          <w:rFonts w:hint="eastAsia"/>
          <w:sz w:val="24"/>
        </w:rPr>
        <w:t>教育数据平台软件开发</w:t>
      </w:r>
    </w:p>
    <w:p w:rsidR="003A0B16" w:rsidRDefault="003A0B16" w:rsidP="003A0B16">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r>
              <w:rPr>
                <w:rFonts w:hint="eastAsia"/>
                <w:sz w:val="24"/>
                <w:szCs w:val="24"/>
              </w:rPr>
              <w:t>序号</w:t>
            </w:r>
          </w:p>
        </w:tc>
        <w:tc>
          <w:tcPr>
            <w:tcW w:w="1080" w:type="pct"/>
            <w:vAlign w:val="center"/>
          </w:tcPr>
          <w:p w:rsidR="003A0B16" w:rsidRPr="003F3895" w:rsidRDefault="003A0B16" w:rsidP="00DC3796">
            <w:pPr>
              <w:jc w:val="center"/>
              <w:rPr>
                <w:sz w:val="24"/>
                <w:szCs w:val="24"/>
              </w:rPr>
            </w:pPr>
            <w:r w:rsidRPr="003F3895">
              <w:rPr>
                <w:sz w:val="24"/>
                <w:szCs w:val="24"/>
              </w:rPr>
              <w:t>具体岗位</w:t>
            </w:r>
          </w:p>
        </w:tc>
        <w:tc>
          <w:tcPr>
            <w:tcW w:w="1205" w:type="pct"/>
            <w:vAlign w:val="center"/>
          </w:tcPr>
          <w:p w:rsidR="003A0B16" w:rsidRPr="003F3895" w:rsidRDefault="003A0B16" w:rsidP="00DC3796">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3A0B16" w:rsidRPr="003F3895" w:rsidRDefault="003A0B16" w:rsidP="00DC3796">
            <w:pPr>
              <w:jc w:val="center"/>
              <w:rPr>
                <w:sz w:val="24"/>
                <w:szCs w:val="24"/>
              </w:rPr>
            </w:pPr>
            <w:r>
              <w:rPr>
                <w:rFonts w:hint="eastAsia"/>
                <w:sz w:val="24"/>
                <w:szCs w:val="24"/>
              </w:rPr>
              <w:t>人月金额</w:t>
            </w:r>
          </w:p>
        </w:tc>
        <w:tc>
          <w:tcPr>
            <w:tcW w:w="889" w:type="pct"/>
            <w:vAlign w:val="center"/>
          </w:tcPr>
          <w:p w:rsidR="003A0B16" w:rsidRPr="003F3895" w:rsidRDefault="003A0B16" w:rsidP="00DC3796">
            <w:pPr>
              <w:jc w:val="center"/>
              <w:rPr>
                <w:sz w:val="24"/>
                <w:szCs w:val="24"/>
              </w:rPr>
            </w:pPr>
            <w:r w:rsidRPr="003F3895">
              <w:rPr>
                <w:sz w:val="24"/>
                <w:szCs w:val="24"/>
              </w:rPr>
              <w:t>小计</w:t>
            </w:r>
          </w:p>
        </w:tc>
      </w:tr>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p>
        </w:tc>
        <w:tc>
          <w:tcPr>
            <w:tcW w:w="1080" w:type="pct"/>
            <w:vAlign w:val="center"/>
          </w:tcPr>
          <w:p w:rsidR="003A0B16" w:rsidRPr="003F3895" w:rsidRDefault="003A0B16" w:rsidP="00DC3796">
            <w:pPr>
              <w:jc w:val="center"/>
              <w:rPr>
                <w:sz w:val="24"/>
                <w:szCs w:val="24"/>
              </w:rPr>
            </w:pP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p>
        </w:tc>
      </w:tr>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p>
        </w:tc>
        <w:tc>
          <w:tcPr>
            <w:tcW w:w="1080" w:type="pct"/>
            <w:vAlign w:val="center"/>
          </w:tcPr>
          <w:p w:rsidR="003A0B16" w:rsidRPr="003F3895" w:rsidRDefault="003A0B16" w:rsidP="00DC3796">
            <w:pPr>
              <w:jc w:val="center"/>
              <w:rPr>
                <w:sz w:val="24"/>
                <w:szCs w:val="24"/>
              </w:rPr>
            </w:pP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p>
        </w:tc>
      </w:tr>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p>
        </w:tc>
        <w:tc>
          <w:tcPr>
            <w:tcW w:w="1080" w:type="pct"/>
            <w:vAlign w:val="center"/>
          </w:tcPr>
          <w:p w:rsidR="003A0B16" w:rsidRPr="003F3895" w:rsidRDefault="003A0B16" w:rsidP="00DC3796">
            <w:pPr>
              <w:jc w:val="center"/>
              <w:rPr>
                <w:sz w:val="24"/>
                <w:szCs w:val="24"/>
              </w:rPr>
            </w:pP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p>
        </w:tc>
      </w:tr>
      <w:tr w:rsidR="003A0B16" w:rsidRPr="003F3895" w:rsidTr="00DC3796">
        <w:trPr>
          <w:cantSplit/>
          <w:trHeight w:val="643"/>
          <w:jc w:val="center"/>
        </w:trPr>
        <w:tc>
          <w:tcPr>
            <w:tcW w:w="1778" w:type="pct"/>
            <w:gridSpan w:val="2"/>
            <w:vAlign w:val="center"/>
          </w:tcPr>
          <w:p w:rsidR="003A0B16" w:rsidRPr="003F3895" w:rsidRDefault="003A0B16" w:rsidP="00DC3796">
            <w:pPr>
              <w:jc w:val="center"/>
              <w:rPr>
                <w:sz w:val="24"/>
                <w:szCs w:val="24"/>
              </w:rPr>
            </w:pPr>
            <w:r>
              <w:rPr>
                <w:rFonts w:hint="eastAsia"/>
                <w:sz w:val="24"/>
                <w:szCs w:val="24"/>
              </w:rPr>
              <w:t>合计</w:t>
            </w: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r>
              <w:rPr>
                <w:rFonts w:hint="eastAsia"/>
                <w:sz w:val="24"/>
                <w:szCs w:val="24"/>
              </w:rPr>
              <w:t>总报价</w:t>
            </w:r>
          </w:p>
        </w:tc>
      </w:tr>
    </w:tbl>
    <w:p w:rsidR="003A0B16" w:rsidRPr="00750AB2" w:rsidRDefault="003A0B16" w:rsidP="003A0B16">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应按供应商投入本项目的各岗位人员如实填写；</w:t>
      </w:r>
    </w:p>
    <w:p w:rsidR="003A0B16" w:rsidRDefault="003A0B16" w:rsidP="003A0B16">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w:t>
      </w:r>
      <w:r>
        <w:rPr>
          <w:rFonts w:hint="eastAsia"/>
          <w:sz w:val="22"/>
          <w:szCs w:val="24"/>
        </w:rPr>
        <w:t>中</w:t>
      </w:r>
      <w:r w:rsidRPr="003A0B16">
        <w:rPr>
          <w:rFonts w:hint="eastAsia"/>
          <w:sz w:val="24"/>
        </w:rPr>
        <w:t>教育数据平台软件开发</w:t>
      </w:r>
      <w:r w:rsidRPr="009D5669">
        <w:rPr>
          <w:rFonts w:hint="eastAsia"/>
          <w:sz w:val="22"/>
          <w:szCs w:val="24"/>
        </w:rPr>
        <w:t>保持一致。</w:t>
      </w:r>
    </w:p>
    <w:p w:rsidR="003A0B16" w:rsidRPr="003A0B16" w:rsidRDefault="003A0B16" w:rsidP="003A0B16">
      <w:pPr>
        <w:ind w:left="180" w:firstLineChars="200" w:firstLine="406"/>
        <w:rPr>
          <w:sz w:val="22"/>
          <w:szCs w:val="24"/>
        </w:rPr>
      </w:pPr>
    </w:p>
    <w:p w:rsidR="003A0B16" w:rsidRDefault="003A0B16" w:rsidP="003A0B16">
      <w:pPr>
        <w:spacing w:line="460" w:lineRule="exact"/>
        <w:rPr>
          <w:sz w:val="24"/>
        </w:rPr>
      </w:pPr>
      <w:r>
        <w:rPr>
          <w:rFonts w:hint="eastAsia"/>
          <w:sz w:val="24"/>
        </w:rPr>
        <w:t>3-3</w:t>
      </w:r>
      <w:r w:rsidRPr="003A0B16">
        <w:rPr>
          <w:rFonts w:hint="eastAsia"/>
          <w:sz w:val="24"/>
        </w:rPr>
        <w:t>政务云资源</w:t>
      </w:r>
    </w:p>
    <w:p w:rsidR="003A0B16" w:rsidRDefault="003A0B16" w:rsidP="003A0B16">
      <w:pPr>
        <w:spacing w:line="460" w:lineRule="exact"/>
        <w:jc w:val="right"/>
        <w:rPr>
          <w:sz w:val="24"/>
        </w:rPr>
      </w:pPr>
      <w:r w:rsidRPr="00A15934">
        <w:rPr>
          <w:sz w:val="24"/>
        </w:rPr>
        <w:t xml:space="preserve">                                                     </w:t>
      </w:r>
      <w:r w:rsidRPr="00A1593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701"/>
        <w:gridCol w:w="2238"/>
        <w:gridCol w:w="1848"/>
      </w:tblGrid>
      <w:tr w:rsidR="00024C2E" w:rsidRPr="00024C2E" w:rsidTr="00DC3796">
        <w:trPr>
          <w:trHeight w:val="465"/>
          <w:jc w:val="center"/>
        </w:trPr>
        <w:tc>
          <w:tcPr>
            <w:tcW w:w="3227" w:type="dxa"/>
            <w:vAlign w:val="center"/>
          </w:tcPr>
          <w:p w:rsidR="00024C2E" w:rsidRPr="00024C2E" w:rsidRDefault="00024C2E" w:rsidP="00DC3796">
            <w:pPr>
              <w:widowControl/>
              <w:jc w:val="left"/>
              <w:rPr>
                <w:b/>
                <w:sz w:val="24"/>
                <w:szCs w:val="24"/>
              </w:rPr>
            </w:pPr>
            <w:r w:rsidRPr="00024C2E">
              <w:rPr>
                <w:b/>
                <w:sz w:val="24"/>
                <w:szCs w:val="24"/>
              </w:rPr>
              <w:t>分项名称</w:t>
            </w:r>
          </w:p>
        </w:tc>
        <w:tc>
          <w:tcPr>
            <w:tcW w:w="1701" w:type="dxa"/>
            <w:vAlign w:val="center"/>
          </w:tcPr>
          <w:p w:rsidR="00024C2E" w:rsidRPr="00024C2E" w:rsidRDefault="00024C2E" w:rsidP="00DC3796">
            <w:pPr>
              <w:widowControl/>
              <w:jc w:val="center"/>
              <w:rPr>
                <w:b/>
                <w:kern w:val="0"/>
                <w:sz w:val="24"/>
                <w:szCs w:val="24"/>
              </w:rPr>
            </w:pPr>
            <w:r w:rsidRPr="00024C2E">
              <w:rPr>
                <w:b/>
                <w:kern w:val="0"/>
                <w:sz w:val="24"/>
                <w:szCs w:val="24"/>
              </w:rPr>
              <w:t>价格</w:t>
            </w:r>
          </w:p>
        </w:tc>
        <w:tc>
          <w:tcPr>
            <w:tcW w:w="2238" w:type="dxa"/>
            <w:vAlign w:val="center"/>
          </w:tcPr>
          <w:p w:rsidR="00024C2E" w:rsidRPr="00024C2E" w:rsidRDefault="00024C2E" w:rsidP="00DC3796">
            <w:pPr>
              <w:widowControl/>
              <w:jc w:val="center"/>
              <w:rPr>
                <w:b/>
                <w:kern w:val="0"/>
                <w:sz w:val="24"/>
                <w:szCs w:val="24"/>
              </w:rPr>
            </w:pPr>
            <w:r w:rsidRPr="00024C2E">
              <w:rPr>
                <w:b/>
                <w:kern w:val="0"/>
                <w:sz w:val="24"/>
                <w:szCs w:val="24"/>
              </w:rPr>
              <w:t>数量</w:t>
            </w:r>
          </w:p>
        </w:tc>
        <w:tc>
          <w:tcPr>
            <w:tcW w:w="1848" w:type="dxa"/>
            <w:vAlign w:val="center"/>
          </w:tcPr>
          <w:p w:rsidR="00024C2E" w:rsidRPr="00024C2E" w:rsidRDefault="00024C2E" w:rsidP="00DC3796">
            <w:pPr>
              <w:widowControl/>
              <w:jc w:val="center"/>
              <w:rPr>
                <w:b/>
                <w:bCs/>
                <w:kern w:val="0"/>
                <w:sz w:val="24"/>
                <w:szCs w:val="24"/>
              </w:rPr>
            </w:pPr>
            <w:r w:rsidRPr="00024C2E">
              <w:rPr>
                <w:b/>
                <w:bCs/>
                <w:kern w:val="0"/>
                <w:sz w:val="24"/>
                <w:szCs w:val="24"/>
              </w:rPr>
              <w:t>备注</w:t>
            </w: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r w:rsidRPr="00024C2E">
              <w:rPr>
                <w:kern w:val="0"/>
                <w:sz w:val="24"/>
                <w:szCs w:val="24"/>
              </w:rPr>
              <w:t>（一）</w:t>
            </w:r>
            <w:r w:rsidRPr="00024C2E">
              <w:rPr>
                <w:rFonts w:hint="eastAsia"/>
                <w:sz w:val="24"/>
              </w:rPr>
              <w:t>政务云计算、存储资源</w:t>
            </w: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sz w:val="24"/>
              </w:rPr>
            </w:pPr>
            <w:r w:rsidRPr="00024C2E">
              <w:rPr>
                <w:sz w:val="24"/>
              </w:rPr>
              <w:t>（二）</w:t>
            </w:r>
            <w:r w:rsidRPr="00024C2E">
              <w:rPr>
                <w:rFonts w:hint="eastAsia"/>
                <w:sz w:val="24"/>
              </w:rPr>
              <w:t>政务云安全资源</w:t>
            </w: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kern w:val="0"/>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sz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kern w:val="0"/>
                <w:sz w:val="24"/>
                <w:szCs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r w:rsidRPr="00024C2E">
              <w:rPr>
                <w:sz w:val="24"/>
              </w:rPr>
              <w:t>（三）</w:t>
            </w:r>
            <w:r w:rsidRPr="00024C2E">
              <w:rPr>
                <w:rFonts w:hint="eastAsia"/>
                <w:sz w:val="24"/>
              </w:rPr>
              <w:t>操作系统、数据库资源</w:t>
            </w: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center"/>
              <w:rPr>
                <w:sz w:val="24"/>
              </w:rPr>
            </w:pPr>
            <w:r>
              <w:rPr>
                <w:sz w:val="24"/>
              </w:rPr>
              <w:t>合计</w:t>
            </w:r>
          </w:p>
        </w:tc>
        <w:tc>
          <w:tcPr>
            <w:tcW w:w="5787" w:type="dxa"/>
            <w:gridSpan w:val="3"/>
            <w:vAlign w:val="center"/>
          </w:tcPr>
          <w:p w:rsidR="00024C2E" w:rsidRPr="00024C2E" w:rsidRDefault="00024C2E" w:rsidP="00024C2E">
            <w:pPr>
              <w:widowControl/>
              <w:jc w:val="center"/>
              <w:rPr>
                <w:sz w:val="24"/>
              </w:rPr>
            </w:pPr>
          </w:p>
        </w:tc>
      </w:tr>
    </w:tbl>
    <w:p w:rsidR="00024C2E" w:rsidRDefault="00024C2E" w:rsidP="00024C2E">
      <w:pPr>
        <w:ind w:left="180"/>
        <w:rPr>
          <w:sz w:val="22"/>
          <w:szCs w:val="24"/>
        </w:rPr>
      </w:pPr>
      <w:r>
        <w:rPr>
          <w:sz w:val="22"/>
          <w:szCs w:val="24"/>
        </w:rPr>
        <w:t>注：</w:t>
      </w:r>
      <w:r>
        <w:rPr>
          <w:sz w:val="22"/>
          <w:szCs w:val="24"/>
        </w:rPr>
        <w:t>1.</w:t>
      </w:r>
      <w:r>
        <w:rPr>
          <w:rFonts w:hint="eastAsia"/>
          <w:sz w:val="22"/>
          <w:szCs w:val="24"/>
        </w:rPr>
        <w:t xml:space="preserve"> </w:t>
      </w:r>
      <w:r>
        <w:rPr>
          <w:rFonts w:hint="eastAsia"/>
          <w:sz w:val="22"/>
          <w:szCs w:val="24"/>
        </w:rPr>
        <w:t>填写</w:t>
      </w:r>
      <w:r>
        <w:rPr>
          <w:sz w:val="22"/>
          <w:szCs w:val="24"/>
        </w:rPr>
        <w:t>分项价格及分项名称</w:t>
      </w:r>
      <w:r>
        <w:rPr>
          <w:rFonts w:hint="eastAsia"/>
          <w:sz w:val="22"/>
          <w:szCs w:val="24"/>
        </w:rPr>
        <w:t>，</w:t>
      </w:r>
      <w:r>
        <w:rPr>
          <w:sz w:val="22"/>
          <w:szCs w:val="24"/>
        </w:rPr>
        <w:t>分项名称</w:t>
      </w:r>
      <w:r>
        <w:rPr>
          <w:rFonts w:hint="eastAsia"/>
          <w:sz w:val="22"/>
          <w:szCs w:val="24"/>
        </w:rPr>
        <w:t>须</w:t>
      </w:r>
      <w:r>
        <w:rPr>
          <w:sz w:val="22"/>
          <w:szCs w:val="24"/>
        </w:rPr>
        <w:t>按照以上三部分内容分别填写，并填写每部分价格小计，分项价格汇总应</w:t>
      </w:r>
      <w:r w:rsidRPr="009D5669">
        <w:rPr>
          <w:rFonts w:hint="eastAsia"/>
          <w:sz w:val="22"/>
          <w:szCs w:val="24"/>
        </w:rPr>
        <w:t>与投标总价</w:t>
      </w:r>
      <w:r>
        <w:rPr>
          <w:rFonts w:hint="eastAsia"/>
          <w:sz w:val="22"/>
          <w:szCs w:val="24"/>
        </w:rPr>
        <w:t>中</w:t>
      </w:r>
      <w:r w:rsidRPr="003A0B16">
        <w:rPr>
          <w:rFonts w:hint="eastAsia"/>
          <w:sz w:val="24"/>
        </w:rPr>
        <w:t>政务云资源</w:t>
      </w:r>
      <w:r w:rsidRPr="009D5669">
        <w:rPr>
          <w:rFonts w:hint="eastAsia"/>
          <w:sz w:val="22"/>
          <w:szCs w:val="24"/>
        </w:rPr>
        <w:t>保持一致。</w:t>
      </w:r>
    </w:p>
    <w:p w:rsidR="00024C2E" w:rsidRDefault="00024C2E" w:rsidP="00024C2E">
      <w:pPr>
        <w:ind w:left="180"/>
        <w:rPr>
          <w:sz w:val="22"/>
          <w:szCs w:val="24"/>
        </w:rPr>
      </w:pPr>
    </w:p>
    <w:p w:rsidR="00024C2E" w:rsidRDefault="00024C2E" w:rsidP="00024C2E">
      <w:pPr>
        <w:spacing w:line="460" w:lineRule="exact"/>
        <w:rPr>
          <w:sz w:val="24"/>
        </w:rPr>
      </w:pPr>
      <w:r>
        <w:rPr>
          <w:rFonts w:hint="eastAsia"/>
          <w:sz w:val="24"/>
        </w:rPr>
        <w:t>3-4</w:t>
      </w:r>
      <w:r w:rsidRPr="00024C2E">
        <w:rPr>
          <w:rFonts w:hint="eastAsia"/>
          <w:sz w:val="24"/>
        </w:rPr>
        <w:t>软硬件采购</w:t>
      </w:r>
    </w:p>
    <w:p w:rsidR="00024C2E" w:rsidRDefault="00024C2E" w:rsidP="00024C2E">
      <w:pPr>
        <w:spacing w:line="460" w:lineRule="exact"/>
        <w:jc w:val="right"/>
        <w:rPr>
          <w:sz w:val="24"/>
        </w:rPr>
      </w:pPr>
      <w:r w:rsidRPr="00A15934">
        <w:rPr>
          <w:sz w:val="24"/>
        </w:rPr>
        <w:t xml:space="preserve">                                                     </w:t>
      </w:r>
      <w:r w:rsidRPr="00A1593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24C2E" w:rsidRPr="000B7480" w:rsidTr="00DC3796">
        <w:trPr>
          <w:jc w:val="center"/>
        </w:trPr>
        <w:tc>
          <w:tcPr>
            <w:tcW w:w="813" w:type="dxa"/>
            <w:noWrap/>
            <w:vAlign w:val="center"/>
          </w:tcPr>
          <w:p w:rsidR="00024C2E" w:rsidRPr="000B7480" w:rsidRDefault="00024C2E" w:rsidP="00DC3796">
            <w:pPr>
              <w:widowControl/>
              <w:jc w:val="center"/>
              <w:rPr>
                <w:bCs/>
                <w:kern w:val="0"/>
                <w:sz w:val="24"/>
                <w:szCs w:val="24"/>
              </w:rPr>
            </w:pPr>
            <w:r w:rsidRPr="000B7480">
              <w:rPr>
                <w:bCs/>
                <w:kern w:val="0"/>
                <w:sz w:val="24"/>
                <w:szCs w:val="24"/>
              </w:rPr>
              <w:t>项号</w:t>
            </w:r>
          </w:p>
        </w:tc>
        <w:tc>
          <w:tcPr>
            <w:tcW w:w="1348" w:type="dxa"/>
            <w:vAlign w:val="center"/>
          </w:tcPr>
          <w:p w:rsidR="00024C2E" w:rsidRPr="000B7480" w:rsidRDefault="00024C2E" w:rsidP="00DC3796">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024C2E" w:rsidRPr="000B7480" w:rsidRDefault="00024C2E" w:rsidP="00DC3796">
            <w:pPr>
              <w:widowControl/>
              <w:jc w:val="center"/>
              <w:rPr>
                <w:bCs/>
                <w:kern w:val="0"/>
                <w:sz w:val="24"/>
                <w:szCs w:val="24"/>
              </w:rPr>
            </w:pPr>
            <w:r w:rsidRPr="000B7480">
              <w:rPr>
                <w:bCs/>
                <w:kern w:val="0"/>
                <w:sz w:val="24"/>
                <w:szCs w:val="24"/>
              </w:rPr>
              <w:t>品牌</w:t>
            </w:r>
          </w:p>
        </w:tc>
        <w:tc>
          <w:tcPr>
            <w:tcW w:w="715" w:type="dxa"/>
            <w:vAlign w:val="center"/>
          </w:tcPr>
          <w:p w:rsidR="00024C2E" w:rsidRPr="000B7480" w:rsidRDefault="00024C2E" w:rsidP="00DC3796">
            <w:pPr>
              <w:widowControl/>
              <w:jc w:val="center"/>
              <w:rPr>
                <w:bCs/>
                <w:kern w:val="0"/>
                <w:sz w:val="24"/>
                <w:szCs w:val="24"/>
              </w:rPr>
            </w:pPr>
            <w:r w:rsidRPr="000B7480">
              <w:rPr>
                <w:bCs/>
                <w:kern w:val="0"/>
                <w:sz w:val="24"/>
                <w:szCs w:val="24"/>
              </w:rPr>
              <w:t>规格型号</w:t>
            </w:r>
          </w:p>
        </w:tc>
        <w:tc>
          <w:tcPr>
            <w:tcW w:w="1230" w:type="dxa"/>
            <w:vAlign w:val="center"/>
          </w:tcPr>
          <w:p w:rsidR="00024C2E" w:rsidRPr="000B7480" w:rsidRDefault="00024C2E" w:rsidP="00DC3796">
            <w:pPr>
              <w:widowControl/>
              <w:jc w:val="center"/>
              <w:rPr>
                <w:bCs/>
                <w:kern w:val="0"/>
                <w:sz w:val="24"/>
                <w:szCs w:val="24"/>
              </w:rPr>
            </w:pPr>
            <w:r w:rsidRPr="000B7480">
              <w:rPr>
                <w:bCs/>
                <w:kern w:val="0"/>
                <w:sz w:val="24"/>
                <w:szCs w:val="24"/>
              </w:rPr>
              <w:t>制造商</w:t>
            </w:r>
          </w:p>
        </w:tc>
        <w:tc>
          <w:tcPr>
            <w:tcW w:w="715" w:type="dxa"/>
            <w:vAlign w:val="center"/>
          </w:tcPr>
          <w:p w:rsidR="00024C2E" w:rsidRPr="000B7480" w:rsidRDefault="00024C2E" w:rsidP="00DC3796">
            <w:pPr>
              <w:widowControl/>
              <w:jc w:val="center"/>
              <w:rPr>
                <w:bCs/>
                <w:kern w:val="0"/>
                <w:sz w:val="24"/>
                <w:szCs w:val="24"/>
              </w:rPr>
            </w:pPr>
            <w:r w:rsidRPr="000B7480">
              <w:rPr>
                <w:bCs/>
                <w:kern w:val="0"/>
                <w:sz w:val="24"/>
                <w:szCs w:val="24"/>
              </w:rPr>
              <w:t>产地</w:t>
            </w:r>
          </w:p>
        </w:tc>
        <w:tc>
          <w:tcPr>
            <w:tcW w:w="1235" w:type="dxa"/>
            <w:vAlign w:val="center"/>
          </w:tcPr>
          <w:p w:rsidR="00024C2E" w:rsidRPr="000B7480" w:rsidRDefault="00024C2E" w:rsidP="00DC3796">
            <w:pPr>
              <w:widowControl/>
              <w:jc w:val="center"/>
              <w:rPr>
                <w:bCs/>
                <w:kern w:val="0"/>
                <w:sz w:val="24"/>
                <w:szCs w:val="24"/>
              </w:rPr>
            </w:pPr>
            <w:r w:rsidRPr="000B7480">
              <w:rPr>
                <w:bCs/>
                <w:kern w:val="0"/>
                <w:sz w:val="24"/>
                <w:szCs w:val="24"/>
              </w:rPr>
              <w:t>商品属性</w:t>
            </w:r>
          </w:p>
        </w:tc>
        <w:tc>
          <w:tcPr>
            <w:tcW w:w="715" w:type="dxa"/>
            <w:vAlign w:val="center"/>
          </w:tcPr>
          <w:p w:rsidR="00024C2E" w:rsidRPr="000B7480" w:rsidRDefault="00024C2E" w:rsidP="00DC3796">
            <w:pPr>
              <w:widowControl/>
              <w:jc w:val="center"/>
              <w:rPr>
                <w:bCs/>
                <w:kern w:val="0"/>
                <w:sz w:val="24"/>
                <w:szCs w:val="24"/>
              </w:rPr>
            </w:pPr>
            <w:r w:rsidRPr="000B7480">
              <w:rPr>
                <w:bCs/>
                <w:kern w:val="0"/>
                <w:sz w:val="24"/>
                <w:szCs w:val="24"/>
              </w:rPr>
              <w:t>单价</w:t>
            </w:r>
          </w:p>
        </w:tc>
        <w:tc>
          <w:tcPr>
            <w:tcW w:w="795" w:type="dxa"/>
            <w:vAlign w:val="center"/>
          </w:tcPr>
          <w:p w:rsidR="00024C2E" w:rsidRPr="000B7480" w:rsidRDefault="00024C2E" w:rsidP="00DC3796">
            <w:pPr>
              <w:widowControl/>
              <w:jc w:val="center"/>
              <w:rPr>
                <w:bCs/>
                <w:kern w:val="0"/>
                <w:sz w:val="24"/>
                <w:szCs w:val="24"/>
              </w:rPr>
            </w:pPr>
            <w:r w:rsidRPr="000B7480">
              <w:rPr>
                <w:bCs/>
                <w:kern w:val="0"/>
                <w:sz w:val="24"/>
                <w:szCs w:val="24"/>
              </w:rPr>
              <w:t>采购数量</w:t>
            </w:r>
          </w:p>
        </w:tc>
        <w:tc>
          <w:tcPr>
            <w:tcW w:w="767" w:type="dxa"/>
            <w:vAlign w:val="center"/>
          </w:tcPr>
          <w:p w:rsidR="00024C2E" w:rsidRPr="000B7480" w:rsidRDefault="00024C2E" w:rsidP="00DC3796">
            <w:pPr>
              <w:widowControl/>
              <w:jc w:val="center"/>
              <w:rPr>
                <w:bCs/>
                <w:kern w:val="0"/>
                <w:sz w:val="24"/>
                <w:szCs w:val="24"/>
              </w:rPr>
            </w:pPr>
            <w:r w:rsidRPr="000B7480">
              <w:rPr>
                <w:bCs/>
                <w:kern w:val="0"/>
                <w:sz w:val="24"/>
                <w:szCs w:val="24"/>
              </w:rPr>
              <w:t>计量单位</w:t>
            </w:r>
          </w:p>
        </w:tc>
        <w:tc>
          <w:tcPr>
            <w:tcW w:w="737" w:type="dxa"/>
            <w:vAlign w:val="center"/>
          </w:tcPr>
          <w:p w:rsidR="00024C2E" w:rsidRPr="000B7480" w:rsidRDefault="00024C2E" w:rsidP="00DC3796">
            <w:pPr>
              <w:widowControl/>
              <w:jc w:val="center"/>
              <w:rPr>
                <w:bCs/>
                <w:kern w:val="0"/>
                <w:sz w:val="24"/>
                <w:szCs w:val="24"/>
              </w:rPr>
            </w:pPr>
            <w:r w:rsidRPr="000B7480">
              <w:rPr>
                <w:bCs/>
                <w:kern w:val="0"/>
                <w:sz w:val="24"/>
                <w:szCs w:val="24"/>
              </w:rPr>
              <w:t>总价</w:t>
            </w: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vAlign w:val="center"/>
          </w:tcPr>
          <w:p w:rsidR="00024C2E" w:rsidRPr="000B7480" w:rsidRDefault="00024C2E" w:rsidP="00DC3796">
            <w:pPr>
              <w:widowControl/>
              <w:jc w:val="center"/>
              <w:rPr>
                <w:kern w:val="0"/>
                <w:sz w:val="24"/>
                <w:szCs w:val="18"/>
              </w:rPr>
            </w:pPr>
          </w:p>
        </w:tc>
        <w:tc>
          <w:tcPr>
            <w:tcW w:w="715" w:type="dxa"/>
            <w:vAlign w:val="center"/>
          </w:tcPr>
          <w:p w:rsidR="00024C2E" w:rsidRPr="000B7480" w:rsidRDefault="00024C2E" w:rsidP="00DC3796">
            <w:pPr>
              <w:widowControl/>
              <w:jc w:val="center"/>
              <w:rPr>
                <w:kern w:val="0"/>
                <w:sz w:val="24"/>
                <w:szCs w:val="18"/>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18"/>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vAlign w:val="center"/>
          </w:tcPr>
          <w:p w:rsidR="00024C2E" w:rsidRPr="000B7480" w:rsidRDefault="00024C2E" w:rsidP="00DC3796">
            <w:pPr>
              <w:widowControl/>
              <w:jc w:val="center"/>
              <w:rPr>
                <w:kern w:val="0"/>
                <w:sz w:val="24"/>
                <w:szCs w:val="18"/>
              </w:rPr>
            </w:pPr>
          </w:p>
        </w:tc>
        <w:tc>
          <w:tcPr>
            <w:tcW w:w="715" w:type="dxa"/>
            <w:vAlign w:val="center"/>
          </w:tcPr>
          <w:p w:rsidR="00024C2E" w:rsidRPr="000B7480" w:rsidRDefault="00024C2E" w:rsidP="00DC3796">
            <w:pPr>
              <w:widowControl/>
              <w:jc w:val="center"/>
              <w:rPr>
                <w:kern w:val="0"/>
                <w:sz w:val="24"/>
                <w:szCs w:val="18"/>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vAlign w:val="center"/>
          </w:tcPr>
          <w:p w:rsidR="00024C2E" w:rsidRPr="000B7480" w:rsidRDefault="00024C2E" w:rsidP="00DC3796">
            <w:pPr>
              <w:widowControl/>
              <w:jc w:val="center"/>
              <w:rPr>
                <w:kern w:val="0"/>
                <w:sz w:val="24"/>
                <w:szCs w:val="18"/>
              </w:rPr>
            </w:pPr>
          </w:p>
        </w:tc>
        <w:tc>
          <w:tcPr>
            <w:tcW w:w="715" w:type="dxa"/>
            <w:vAlign w:val="center"/>
          </w:tcPr>
          <w:p w:rsidR="00024C2E" w:rsidRPr="000B7480" w:rsidRDefault="00024C2E" w:rsidP="00DC3796">
            <w:pPr>
              <w:widowControl/>
              <w:jc w:val="center"/>
              <w:rPr>
                <w:kern w:val="0"/>
                <w:sz w:val="24"/>
                <w:szCs w:val="18"/>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18"/>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bl>
    <w:p w:rsidR="00024C2E" w:rsidRPr="000B7480" w:rsidRDefault="00024C2E" w:rsidP="00024C2E">
      <w:pPr>
        <w:spacing w:line="360" w:lineRule="auto"/>
        <w:ind w:left="181"/>
        <w:rPr>
          <w:sz w:val="24"/>
          <w:szCs w:val="24"/>
        </w:rPr>
      </w:pPr>
      <w:r w:rsidRPr="000B7480">
        <w:rPr>
          <w:sz w:val="24"/>
          <w:szCs w:val="24"/>
        </w:rPr>
        <w:t>注：</w:t>
      </w:r>
    </w:p>
    <w:p w:rsidR="00024C2E" w:rsidRPr="000B7480" w:rsidRDefault="00024C2E" w:rsidP="00024C2E">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024C2E" w:rsidRPr="000B7480" w:rsidRDefault="00024C2E" w:rsidP="00024C2E">
      <w:pPr>
        <w:spacing w:line="360" w:lineRule="auto"/>
        <w:ind w:left="181"/>
        <w:rPr>
          <w:sz w:val="24"/>
          <w:szCs w:val="24"/>
        </w:rPr>
      </w:pPr>
      <w:r w:rsidRPr="000B7480">
        <w:rPr>
          <w:sz w:val="24"/>
          <w:szCs w:val="24"/>
        </w:rPr>
        <w:t xml:space="preserve">2. </w:t>
      </w:r>
      <w:r w:rsidRPr="000B7480">
        <w:rPr>
          <w:sz w:val="24"/>
          <w:szCs w:val="24"/>
        </w:rPr>
        <w:t>开标分项一览表中应列明</w:t>
      </w:r>
      <w:r w:rsidRPr="00024C2E">
        <w:rPr>
          <w:rFonts w:hint="eastAsia"/>
          <w:sz w:val="24"/>
          <w:szCs w:val="24"/>
        </w:rPr>
        <w:t>软硬件采购</w:t>
      </w:r>
      <w:r>
        <w:rPr>
          <w:rFonts w:hint="eastAsia"/>
          <w:sz w:val="24"/>
          <w:szCs w:val="24"/>
        </w:rPr>
        <w:t>中</w:t>
      </w:r>
      <w:r w:rsidRPr="000B7480">
        <w:rPr>
          <w:sz w:val="24"/>
          <w:szCs w:val="24"/>
        </w:rPr>
        <w:t>每项的分项内容。</w:t>
      </w:r>
    </w:p>
    <w:p w:rsidR="00024C2E" w:rsidRPr="000B7480" w:rsidRDefault="00024C2E" w:rsidP="00024C2E">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024C2E" w:rsidRPr="00024C2E" w:rsidRDefault="00024C2E" w:rsidP="00024C2E">
      <w:pPr>
        <w:ind w:left="180"/>
      </w:pPr>
    </w:p>
    <w:p w:rsidR="003A0B16" w:rsidRPr="00024C2E" w:rsidRDefault="003A0B16"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E53FF8">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t>附件</w:t>
      </w:r>
      <w:r w:rsidRPr="009D5669">
        <w:rPr>
          <w:rFonts w:hint="eastAsia"/>
          <w:b/>
          <w:sz w:val="24"/>
        </w:rPr>
        <w:t>8</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t>附件</w:t>
      </w:r>
      <w:r w:rsidRPr="002860C8">
        <w:rPr>
          <w:rFonts w:hint="eastAsia"/>
          <w:b/>
          <w:bCs/>
          <w:sz w:val="24"/>
        </w:rPr>
        <w:t>9</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t>附件</w:t>
      </w:r>
      <w:r w:rsidRPr="009D5669">
        <w:rPr>
          <w:rFonts w:hint="eastAsia"/>
          <w:b/>
          <w:bCs/>
          <w:sz w:val="24"/>
        </w:rPr>
        <w:t>10-1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t>附件</w:t>
      </w:r>
      <w:r w:rsidRPr="009D5669">
        <w:rPr>
          <w:rFonts w:hint="eastAsia"/>
          <w:b/>
          <w:sz w:val="24"/>
        </w:rPr>
        <w:t>10-2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line="360" w:lineRule="auto"/>
        <w:rPr>
          <w:b/>
          <w:sz w:val="24"/>
        </w:rPr>
      </w:pPr>
      <w:r w:rsidRPr="009D5669">
        <w:rPr>
          <w:b/>
          <w:sz w:val="24"/>
        </w:rPr>
        <w:t>附件</w:t>
      </w:r>
      <w:r w:rsidRPr="009D5669">
        <w:rPr>
          <w:rFonts w:hint="eastAsia"/>
          <w:b/>
          <w:sz w:val="24"/>
        </w:rPr>
        <w:t>11</w:t>
      </w:r>
    </w:p>
    <w:p w:rsidR="00E53FF8" w:rsidRPr="00750AB2" w:rsidRDefault="00E53FF8" w:rsidP="00E53FF8">
      <w:pPr>
        <w:autoSpaceDN w:val="0"/>
        <w:spacing w:line="360" w:lineRule="auto"/>
        <w:jc w:val="center"/>
        <w:rPr>
          <w:b/>
          <w:bCs/>
          <w:sz w:val="24"/>
        </w:rPr>
      </w:pPr>
      <w:r w:rsidRPr="00750AB2">
        <w:rPr>
          <w:b/>
          <w:bCs/>
          <w:sz w:val="24"/>
        </w:rPr>
        <w:t>政府采购政策情况表</w:t>
      </w: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3A4A20" w:rsidRPr="00172854" w:rsidRDefault="003A4A20" w:rsidP="003A4A20">
      <w:pPr>
        <w:spacing w:line="460" w:lineRule="exact"/>
        <w:rPr>
          <w:sz w:val="24"/>
          <w:szCs w:val="24"/>
        </w:rPr>
      </w:pPr>
      <w:r w:rsidRPr="00172854">
        <w:rPr>
          <w:sz w:val="24"/>
          <w:szCs w:val="24"/>
        </w:rPr>
        <w:t>填报要求：</w:t>
      </w:r>
    </w:p>
    <w:p w:rsidR="003A4A20" w:rsidRPr="00172854" w:rsidRDefault="003A4A20" w:rsidP="003A4A2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A4A20" w:rsidRPr="00172854" w:rsidRDefault="003A4A20" w:rsidP="003A4A20">
      <w:pPr>
        <w:spacing w:line="460" w:lineRule="exact"/>
        <w:rPr>
          <w:sz w:val="24"/>
          <w:szCs w:val="24"/>
        </w:rPr>
      </w:pPr>
      <w:r>
        <w:rPr>
          <w:rFonts w:hint="eastAsia"/>
          <w:sz w:val="24"/>
          <w:szCs w:val="24"/>
        </w:rPr>
        <w:t>2</w:t>
      </w:r>
      <w:r w:rsidRPr="00172854">
        <w:rPr>
          <w:sz w:val="24"/>
          <w:szCs w:val="24"/>
        </w:rPr>
        <w:t xml:space="preserve">.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172854" w:rsidRDefault="003A4A20" w:rsidP="003A4A20">
      <w:pPr>
        <w:spacing w:line="460" w:lineRule="exact"/>
        <w:rPr>
          <w:sz w:val="24"/>
          <w:szCs w:val="24"/>
        </w:rPr>
      </w:pPr>
      <w:r>
        <w:rPr>
          <w:rFonts w:hint="eastAsia"/>
          <w:sz w:val="24"/>
          <w:szCs w:val="24"/>
        </w:rPr>
        <w:t>3</w:t>
      </w:r>
      <w:r w:rsidRPr="00172854">
        <w:rPr>
          <w:sz w:val="24"/>
          <w:szCs w:val="24"/>
        </w:rPr>
        <w:t xml:space="preserve">. </w:t>
      </w:r>
      <w:r w:rsidRPr="00172854">
        <w:rPr>
          <w:sz w:val="24"/>
          <w:szCs w:val="24"/>
        </w:rPr>
        <w:t>请投标人正确填写本表，所填内容将作为评审的依据。其内容或数据应与对应的证明资料相符，如果填写不完整或有误，不再享受上述政策优惠。</w:t>
      </w:r>
    </w:p>
    <w:p w:rsidR="003A4A20" w:rsidRPr="00172854" w:rsidRDefault="003A4A20" w:rsidP="003A4A2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4A20" w:rsidRPr="00172854" w:rsidTr="00B11142">
        <w:trPr>
          <w:trHeight w:val="490"/>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A4A20" w:rsidRPr="00172854" w:rsidTr="00B11142">
        <w:trPr>
          <w:trHeight w:val="729"/>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186"/>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24"/>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98"/>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240"/>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311"/>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53FF8" w:rsidRPr="003A4A20" w:rsidRDefault="00E53FF8" w:rsidP="00E53FF8">
      <w:pPr>
        <w:spacing w:line="360" w:lineRule="auto"/>
        <w:ind w:firstLineChars="1700" w:firstLine="3794"/>
        <w:rPr>
          <w:sz w:val="24"/>
        </w:rPr>
      </w:pPr>
    </w:p>
    <w:p w:rsidR="00E53FF8" w:rsidRPr="000F460C" w:rsidRDefault="00E53FF8" w:rsidP="00E53FF8">
      <w:pPr>
        <w:spacing w:line="360" w:lineRule="auto"/>
        <w:ind w:right="84" w:firstLineChars="100" w:firstLine="223"/>
        <w:rPr>
          <w:sz w:val="24"/>
        </w:rPr>
      </w:pPr>
      <w:r w:rsidRPr="000F460C">
        <w:rPr>
          <w:sz w:val="24"/>
        </w:rPr>
        <w:t>投标人名称：</w:t>
      </w:r>
    </w:p>
    <w:p w:rsidR="00E53FF8" w:rsidRPr="000F460C" w:rsidRDefault="00E53FF8" w:rsidP="00E53FF8">
      <w:pPr>
        <w:spacing w:line="360" w:lineRule="auto"/>
        <w:ind w:right="84" w:firstLineChars="100" w:firstLine="223"/>
        <w:rPr>
          <w:sz w:val="24"/>
        </w:rPr>
      </w:pPr>
    </w:p>
    <w:p w:rsidR="00E53FF8" w:rsidRPr="00750AB2" w:rsidRDefault="00E53FF8" w:rsidP="005C1416">
      <w:pPr>
        <w:spacing w:line="360" w:lineRule="auto"/>
        <w:ind w:right="84" w:firstLineChars="100" w:firstLine="223"/>
        <w:rPr>
          <w:sz w:val="24"/>
        </w:rPr>
      </w:pPr>
      <w:r w:rsidRPr="000F460C">
        <w:rPr>
          <w:sz w:val="24"/>
        </w:rPr>
        <w:t>日期：</w:t>
      </w:r>
      <w:r w:rsidRPr="000F460C">
        <w:rPr>
          <w:sz w:val="24"/>
        </w:rPr>
        <w:t xml:space="preserve">  </w:t>
      </w:r>
      <w:r w:rsidRPr="00750AB2">
        <w:rPr>
          <w:sz w:val="24"/>
        </w:rPr>
        <w:br w:type="page"/>
      </w:r>
    </w:p>
    <w:p w:rsidR="00E53FF8" w:rsidRPr="009D5669" w:rsidRDefault="00E53FF8" w:rsidP="00E53FF8">
      <w:pPr>
        <w:snapToGrid w:val="0"/>
        <w:spacing w:line="360" w:lineRule="auto"/>
        <w:rPr>
          <w:b/>
          <w:sz w:val="24"/>
        </w:rPr>
      </w:pPr>
      <w:r w:rsidRPr="009D5669">
        <w:rPr>
          <w:b/>
          <w:sz w:val="24"/>
          <w:szCs w:val="21"/>
        </w:rPr>
        <w:t>附件</w:t>
      </w:r>
      <w:r w:rsidRPr="009D5669">
        <w:rPr>
          <w:b/>
          <w:sz w:val="24"/>
          <w:szCs w:val="21"/>
        </w:rPr>
        <w:t>1</w:t>
      </w:r>
      <w:r w:rsidRPr="009D5669">
        <w:rPr>
          <w:rFonts w:hint="eastAsia"/>
          <w:b/>
          <w:sz w:val="24"/>
          <w:szCs w:val="21"/>
        </w:rPr>
        <w:t>2</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t>附件</w:t>
      </w:r>
      <w:r w:rsidRPr="009D5669">
        <w:rPr>
          <w:b/>
          <w:sz w:val="24"/>
        </w:rPr>
        <w:t>1</w:t>
      </w:r>
      <w:r w:rsidRPr="009D5669">
        <w:rPr>
          <w:rFonts w:hint="eastAsia"/>
          <w:b/>
          <w:sz w:val="24"/>
        </w:rPr>
        <w:t>3</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9"/>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9"/>
        <w:tabs>
          <w:tab w:val="left" w:pos="360"/>
        </w:tabs>
        <w:spacing w:line="360" w:lineRule="auto"/>
        <w:ind w:firstLine="446"/>
        <w:rPr>
          <w:sz w:val="24"/>
        </w:rPr>
      </w:pPr>
    </w:p>
    <w:p w:rsidR="00E979C8" w:rsidRDefault="00E979C8" w:rsidP="00E979C8">
      <w:pPr>
        <w:pStyle w:val="a9"/>
        <w:spacing w:line="360" w:lineRule="auto"/>
        <w:ind w:firstLineChars="0" w:firstLine="0"/>
        <w:jc w:val="center"/>
        <w:rPr>
          <w:b/>
          <w:sz w:val="24"/>
        </w:rPr>
      </w:pPr>
    </w:p>
    <w:p w:rsidR="00E979C8" w:rsidRDefault="00E979C8" w:rsidP="00E979C8">
      <w:pPr>
        <w:pStyle w:val="a9"/>
        <w:spacing w:line="360" w:lineRule="auto"/>
        <w:ind w:firstLineChars="0" w:firstLine="0"/>
        <w:jc w:val="center"/>
        <w:rPr>
          <w:b/>
          <w:sz w:val="24"/>
        </w:rPr>
      </w:pPr>
    </w:p>
    <w:p w:rsidR="00E979C8" w:rsidRPr="00025993" w:rsidRDefault="00E979C8" w:rsidP="00E979C8">
      <w:pPr>
        <w:pStyle w:val="a9"/>
        <w:spacing w:line="360" w:lineRule="auto"/>
        <w:ind w:firstLineChars="0" w:firstLine="0"/>
        <w:jc w:val="center"/>
        <w:rPr>
          <w:b/>
          <w:sz w:val="24"/>
        </w:rPr>
      </w:pPr>
      <w:r w:rsidRPr="00025993">
        <w:rPr>
          <w:rFonts w:hint="eastAsia"/>
          <w:b/>
          <w:sz w:val="24"/>
        </w:rPr>
        <w:t>证明材料</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t>附件</w:t>
      </w:r>
      <w:r w:rsidRPr="009D5669">
        <w:rPr>
          <w:b/>
          <w:sz w:val="24"/>
        </w:rPr>
        <w:t>1</w:t>
      </w:r>
      <w:r w:rsidRPr="009D5669">
        <w:rPr>
          <w:rFonts w:hint="eastAsia"/>
          <w:b/>
          <w:sz w:val="24"/>
        </w:rPr>
        <w:t>4</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t>附件</w:t>
      </w:r>
      <w:r w:rsidRPr="009D5669">
        <w:rPr>
          <w:b/>
          <w:bCs/>
          <w:sz w:val="24"/>
        </w:rPr>
        <w:t>1</w:t>
      </w:r>
      <w:r w:rsidRPr="009D5669">
        <w:rPr>
          <w:rFonts w:hint="eastAsia"/>
          <w:b/>
          <w:bCs/>
          <w:sz w:val="24"/>
        </w:rPr>
        <w:t>5</w:t>
      </w:r>
      <w:r w:rsidRPr="009D5669">
        <w:rPr>
          <w:b/>
          <w:bCs/>
          <w:sz w:val="24"/>
        </w:rPr>
        <w:t>：</w:t>
      </w:r>
      <w:r w:rsidRPr="009D5669">
        <w:rPr>
          <w:b/>
          <w:sz w:val="24"/>
        </w:rPr>
        <w:t>投标人认为需要提供的其他资料</w:t>
      </w:r>
    </w:p>
    <w:p w:rsidR="005C1416" w:rsidRDefault="005C1416">
      <w:pPr>
        <w:widowControl/>
        <w:jc w:val="left"/>
        <w:rPr>
          <w:sz w:val="24"/>
          <w:szCs w:val="21"/>
        </w:rPr>
      </w:pPr>
      <w:r>
        <w:rPr>
          <w:sz w:val="24"/>
          <w:szCs w:val="21"/>
        </w:rPr>
        <w:br w:type="page"/>
      </w:r>
    </w:p>
    <w:p w:rsidR="005C1416" w:rsidRPr="00750AB2" w:rsidRDefault="005C1416" w:rsidP="005C1416">
      <w:pPr>
        <w:autoSpaceDN w:val="0"/>
        <w:spacing w:line="360" w:lineRule="auto"/>
        <w:jc w:val="center"/>
        <w:rPr>
          <w:b/>
          <w:bCs/>
          <w:sz w:val="24"/>
        </w:rPr>
      </w:pPr>
      <w:r w:rsidRPr="00750AB2">
        <w:rPr>
          <w:b/>
          <w:bCs/>
          <w:sz w:val="24"/>
        </w:rPr>
        <w:t>投标文件封面格式</w:t>
      </w:r>
    </w:p>
    <w:p w:rsidR="005C1416" w:rsidRPr="005C1416" w:rsidRDefault="005C1416" w:rsidP="005C1416">
      <w:pPr>
        <w:autoSpaceDE w:val="0"/>
        <w:autoSpaceDN w:val="0"/>
        <w:adjustRightInd w:val="0"/>
        <w:spacing w:line="520" w:lineRule="exact"/>
        <w:jc w:val="center"/>
        <w:rPr>
          <w:b/>
        </w:rPr>
      </w:pPr>
      <w:r w:rsidRPr="005C1416">
        <w:rPr>
          <w:b/>
        </w:rPr>
        <w:t>第二包至第五包</w:t>
      </w:r>
    </w:p>
    <w:p w:rsidR="005C1416" w:rsidRPr="00750AB2" w:rsidRDefault="005C1416" w:rsidP="005C1416">
      <w:pPr>
        <w:autoSpaceDE w:val="0"/>
        <w:autoSpaceDN w:val="0"/>
        <w:adjustRightInd w:val="0"/>
        <w:spacing w:line="520" w:lineRule="exact"/>
        <w:rPr>
          <w:b/>
          <w:kern w:val="0"/>
          <w:sz w:val="24"/>
        </w:rPr>
      </w:pPr>
      <w:r w:rsidRPr="00750AB2">
        <w:rPr>
          <w:noProof/>
        </w:rPr>
        <w:drawing>
          <wp:anchor distT="0" distB="0" distL="114300" distR="114300" simplePos="0" relativeHeight="251667456" behindDoc="0" locked="0" layoutInCell="1" allowOverlap="1" wp14:anchorId="12D45C34" wp14:editId="77E1FC92">
            <wp:simplePos x="0" y="0"/>
            <wp:positionH relativeFrom="column">
              <wp:posOffset>26670</wp:posOffset>
            </wp:positionH>
            <wp:positionV relativeFrom="paragraph">
              <wp:posOffset>179705</wp:posOffset>
            </wp:positionV>
            <wp:extent cx="480060" cy="434340"/>
            <wp:effectExtent l="0" t="0" r="0" b="3810"/>
            <wp:wrapNone/>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C1416" w:rsidRPr="00750AB2" w:rsidRDefault="005C1416" w:rsidP="005C1416">
      <w:pPr>
        <w:autoSpaceDE w:val="0"/>
        <w:autoSpaceDN w:val="0"/>
        <w:adjustRightInd w:val="0"/>
        <w:spacing w:line="520" w:lineRule="exact"/>
        <w:rPr>
          <w:b/>
          <w:kern w:val="0"/>
          <w:sz w:val="24"/>
        </w:rPr>
      </w:pPr>
    </w:p>
    <w:p w:rsidR="005C1416" w:rsidRPr="00750AB2" w:rsidRDefault="005C1416" w:rsidP="005C1416">
      <w:pPr>
        <w:autoSpaceDE w:val="0"/>
        <w:autoSpaceDN w:val="0"/>
        <w:adjustRightInd w:val="0"/>
        <w:spacing w:line="520" w:lineRule="exact"/>
        <w:rPr>
          <w:b/>
          <w:kern w:val="0"/>
          <w:sz w:val="24"/>
        </w:rPr>
      </w:pPr>
    </w:p>
    <w:p w:rsidR="005C1416" w:rsidRPr="00750AB2" w:rsidRDefault="005C1416" w:rsidP="005C1416">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5C1416" w:rsidRPr="00750AB2" w:rsidRDefault="005C1416" w:rsidP="005C1416">
      <w:pPr>
        <w:autoSpaceDE w:val="0"/>
        <w:autoSpaceDN w:val="0"/>
        <w:adjustRightInd w:val="0"/>
        <w:spacing w:line="520" w:lineRule="exact"/>
        <w:rPr>
          <w:b/>
          <w:kern w:val="0"/>
          <w:sz w:val="36"/>
          <w:szCs w:val="36"/>
        </w:rPr>
      </w:pPr>
    </w:p>
    <w:p w:rsidR="005C1416" w:rsidRPr="000F460C" w:rsidRDefault="005C1416" w:rsidP="005C1416">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5C1416" w:rsidRPr="00750AB2" w:rsidRDefault="005C1416" w:rsidP="005C1416">
      <w:pPr>
        <w:spacing w:beforeLines="30" w:before="85" w:afterLines="70" w:after="199" w:line="540" w:lineRule="exact"/>
        <w:ind w:leftChars="300" w:left="579"/>
        <w:rPr>
          <w:b/>
          <w:sz w:val="34"/>
          <w:szCs w:val="34"/>
        </w:rPr>
      </w:pPr>
      <w:r w:rsidRPr="00750AB2">
        <w:rPr>
          <w:b/>
          <w:sz w:val="34"/>
          <w:szCs w:val="34"/>
        </w:rPr>
        <w:t>项目编号：</w:t>
      </w:r>
    </w:p>
    <w:p w:rsidR="005C1416" w:rsidRPr="00750AB2" w:rsidRDefault="005C1416" w:rsidP="005C1416">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5C1416" w:rsidRPr="00750AB2" w:rsidRDefault="005C1416" w:rsidP="005C1416">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5C1416" w:rsidRPr="00750AB2" w:rsidRDefault="005C1416" w:rsidP="005C1416">
      <w:pPr>
        <w:spacing w:beforeLines="30" w:before="85" w:afterLines="70" w:after="199" w:line="540" w:lineRule="exact"/>
        <w:ind w:leftChars="300" w:left="579"/>
        <w:rPr>
          <w:b/>
          <w:sz w:val="34"/>
          <w:szCs w:val="34"/>
        </w:rPr>
      </w:pPr>
      <w:r w:rsidRPr="00750AB2">
        <w:rPr>
          <w:b/>
          <w:sz w:val="34"/>
          <w:szCs w:val="34"/>
        </w:rPr>
        <w:t>投标单位名称：</w:t>
      </w:r>
    </w:p>
    <w:p w:rsidR="005C1416" w:rsidRPr="00750AB2" w:rsidRDefault="005C1416" w:rsidP="005C1416">
      <w:pPr>
        <w:spacing w:beforeLines="30" w:before="85" w:afterLines="70" w:after="199" w:line="540" w:lineRule="exact"/>
        <w:ind w:leftChars="300" w:left="579"/>
        <w:rPr>
          <w:b/>
          <w:sz w:val="34"/>
          <w:szCs w:val="34"/>
        </w:rPr>
      </w:pPr>
      <w:r>
        <w:rPr>
          <w:rFonts w:hint="eastAsia"/>
          <w:b/>
          <w:sz w:val="34"/>
          <w:szCs w:val="34"/>
        </w:rPr>
        <w:t>投标代表人姓名：</w:t>
      </w:r>
    </w:p>
    <w:p w:rsidR="005C1416" w:rsidRPr="00750AB2" w:rsidRDefault="005C1416" w:rsidP="005C1416">
      <w:pPr>
        <w:spacing w:beforeLines="30" w:before="85" w:afterLines="70" w:after="199" w:line="540" w:lineRule="exact"/>
        <w:ind w:leftChars="300" w:left="579"/>
        <w:rPr>
          <w:b/>
          <w:sz w:val="34"/>
          <w:szCs w:val="34"/>
        </w:rPr>
      </w:pPr>
    </w:p>
    <w:p w:rsidR="005C1416" w:rsidRPr="00750AB2" w:rsidRDefault="005C1416" w:rsidP="005C1416">
      <w:pPr>
        <w:spacing w:beforeLines="30" w:before="85" w:afterLines="70" w:after="199" w:line="540" w:lineRule="exact"/>
        <w:ind w:leftChars="300" w:left="579"/>
        <w:rPr>
          <w:b/>
          <w:sz w:val="34"/>
          <w:szCs w:val="34"/>
        </w:rPr>
      </w:pPr>
    </w:p>
    <w:p w:rsidR="005C1416" w:rsidRPr="00750AB2" w:rsidRDefault="005C1416" w:rsidP="005C1416">
      <w:pPr>
        <w:spacing w:beforeLines="30" w:before="85" w:afterLines="70" w:after="199" w:line="540" w:lineRule="exact"/>
        <w:ind w:leftChars="300" w:left="579"/>
        <w:rPr>
          <w:b/>
          <w:sz w:val="34"/>
          <w:szCs w:val="34"/>
        </w:rPr>
      </w:pPr>
    </w:p>
    <w:p w:rsidR="005C1416" w:rsidRPr="00750AB2" w:rsidRDefault="005C1416" w:rsidP="005C1416">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5C1416" w:rsidRPr="00750AB2" w:rsidRDefault="005C1416" w:rsidP="005C1416">
      <w:pPr>
        <w:widowControl/>
        <w:jc w:val="left"/>
        <w:rPr>
          <w:b/>
          <w:bCs/>
          <w:sz w:val="24"/>
        </w:rPr>
      </w:pPr>
      <w:r w:rsidRPr="00750AB2">
        <w:rPr>
          <w:b/>
          <w:bCs/>
          <w:sz w:val="24"/>
        </w:rPr>
        <w:br w:type="page"/>
      </w:r>
    </w:p>
    <w:p w:rsidR="005C1416" w:rsidRPr="00750AB2" w:rsidRDefault="005C1416" w:rsidP="005C1416">
      <w:pPr>
        <w:autoSpaceDN w:val="0"/>
        <w:spacing w:line="360" w:lineRule="auto"/>
        <w:jc w:val="center"/>
        <w:rPr>
          <w:b/>
          <w:bCs/>
          <w:sz w:val="24"/>
        </w:rPr>
      </w:pPr>
      <w:r w:rsidRPr="00750AB2">
        <w:rPr>
          <w:b/>
          <w:bCs/>
          <w:sz w:val="24"/>
        </w:rPr>
        <w:t>投标文件总目录</w:t>
      </w:r>
    </w:p>
    <w:p w:rsidR="005C1416" w:rsidRPr="00750AB2" w:rsidRDefault="005C1416" w:rsidP="005C1416">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5C1416" w:rsidRPr="00750AB2" w:rsidRDefault="005C1416" w:rsidP="005C1416">
      <w:pPr>
        <w:widowControl/>
        <w:jc w:val="center"/>
        <w:rPr>
          <w:b/>
          <w:sz w:val="24"/>
        </w:rPr>
      </w:pPr>
    </w:p>
    <w:p w:rsidR="005C1416" w:rsidRPr="00750AB2" w:rsidRDefault="005C1416" w:rsidP="005C1416">
      <w:pPr>
        <w:widowControl/>
        <w:jc w:val="left"/>
        <w:rPr>
          <w:b/>
          <w:sz w:val="24"/>
        </w:rPr>
      </w:pPr>
      <w:r w:rsidRPr="00750AB2">
        <w:rPr>
          <w:b/>
          <w:sz w:val="24"/>
        </w:rPr>
        <w:br w:type="page"/>
      </w:r>
    </w:p>
    <w:p w:rsidR="005C1416" w:rsidRPr="00750AB2" w:rsidRDefault="005C1416" w:rsidP="005C1416">
      <w:pPr>
        <w:widowControl/>
        <w:jc w:val="center"/>
        <w:rPr>
          <w:b/>
          <w:sz w:val="24"/>
        </w:rPr>
      </w:pPr>
      <w:r w:rsidRPr="00750AB2">
        <w:rPr>
          <w:b/>
          <w:sz w:val="24"/>
        </w:rPr>
        <w:t>评分因素及评标标准页码检索</w:t>
      </w:r>
    </w:p>
    <w:p w:rsidR="005C1416" w:rsidRPr="00750AB2" w:rsidRDefault="005C1416" w:rsidP="005C1416">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5C1416" w:rsidRPr="00750AB2" w:rsidRDefault="005C1416" w:rsidP="005C1416">
      <w:pPr>
        <w:widowControl/>
        <w:jc w:val="left"/>
        <w:rPr>
          <w:sz w:val="24"/>
        </w:rPr>
      </w:pPr>
      <w:r w:rsidRPr="00750AB2">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t>附件</w:t>
      </w:r>
      <w:r w:rsidRPr="00CF67CD">
        <w:rPr>
          <w:b/>
          <w:sz w:val="24"/>
        </w:rPr>
        <w:t>1</w:t>
      </w:r>
    </w:p>
    <w:p w:rsidR="005C1416" w:rsidRPr="00750AB2" w:rsidRDefault="005C1416" w:rsidP="005C1416">
      <w:pPr>
        <w:autoSpaceDN w:val="0"/>
        <w:spacing w:line="360" w:lineRule="auto"/>
        <w:jc w:val="center"/>
        <w:rPr>
          <w:b/>
          <w:bCs/>
          <w:sz w:val="24"/>
        </w:rPr>
      </w:pPr>
      <w:r w:rsidRPr="00750AB2">
        <w:rPr>
          <w:b/>
          <w:bCs/>
          <w:sz w:val="24"/>
        </w:rPr>
        <w:t>投标书</w:t>
      </w:r>
    </w:p>
    <w:p w:rsidR="005C1416" w:rsidRPr="00750AB2" w:rsidRDefault="005C1416" w:rsidP="005C1416">
      <w:pPr>
        <w:spacing w:line="360" w:lineRule="auto"/>
        <w:rPr>
          <w:sz w:val="24"/>
        </w:rPr>
      </w:pPr>
      <w:r w:rsidRPr="00750AB2">
        <w:rPr>
          <w:sz w:val="24"/>
        </w:rPr>
        <w:t>致：天津市政府采购中心</w:t>
      </w:r>
    </w:p>
    <w:p w:rsidR="005C1416" w:rsidRPr="00750AB2" w:rsidRDefault="005C1416" w:rsidP="005C1416">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5C1416" w:rsidRPr="00750AB2" w:rsidRDefault="005C1416" w:rsidP="005C1416">
      <w:pPr>
        <w:spacing w:line="360" w:lineRule="auto"/>
        <w:ind w:firstLineChars="200" w:firstLine="446"/>
        <w:rPr>
          <w:sz w:val="24"/>
        </w:rPr>
      </w:pPr>
      <w:r w:rsidRPr="00750AB2">
        <w:rPr>
          <w:sz w:val="24"/>
        </w:rPr>
        <w:t>据此函，签字代表宣布同意如下：</w:t>
      </w:r>
    </w:p>
    <w:p w:rsidR="005C1416" w:rsidRPr="00750AB2" w:rsidRDefault="005C1416" w:rsidP="005C1416">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5C1416" w:rsidRPr="00750AB2" w:rsidRDefault="005C1416" w:rsidP="005C1416">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C1416" w:rsidRPr="00750AB2" w:rsidRDefault="005C1416" w:rsidP="005C1416">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C1416" w:rsidRPr="00750AB2" w:rsidRDefault="005C1416" w:rsidP="005C1416">
      <w:pPr>
        <w:spacing w:line="360" w:lineRule="auto"/>
        <w:ind w:firstLineChars="200" w:firstLine="446"/>
        <w:rPr>
          <w:sz w:val="24"/>
        </w:rPr>
      </w:pPr>
      <w:r w:rsidRPr="00750AB2">
        <w:rPr>
          <w:sz w:val="24"/>
        </w:rPr>
        <w:t>……</w:t>
      </w:r>
    </w:p>
    <w:p w:rsidR="005C1416" w:rsidRPr="00750AB2" w:rsidRDefault="005C1416" w:rsidP="005C1416">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5C1416" w:rsidRPr="00750AB2" w:rsidRDefault="005C1416" w:rsidP="005C1416">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C1416" w:rsidRPr="00750AB2" w:rsidRDefault="005C1416" w:rsidP="005C1416">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5C1416" w:rsidRPr="00750AB2" w:rsidRDefault="005C1416" w:rsidP="005C1416">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5C1416" w:rsidRPr="00750AB2" w:rsidRDefault="005C1416" w:rsidP="005C1416">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5C1416" w:rsidRPr="00750AB2" w:rsidRDefault="005C1416" w:rsidP="005C1416">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5C1416" w:rsidRDefault="005C1416" w:rsidP="005C1416">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5C1416" w:rsidRPr="00426575" w:rsidRDefault="005C1416" w:rsidP="005C1416">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5C1416" w:rsidRPr="00750AB2" w:rsidRDefault="005C1416" w:rsidP="005C1416">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5C1416" w:rsidRPr="00750AB2" w:rsidRDefault="005C1416" w:rsidP="005C1416">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5C1416" w:rsidRPr="00BE3FCB" w:rsidRDefault="005C1416" w:rsidP="005C1416">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C1416" w:rsidRPr="00BE3FCB" w:rsidRDefault="005C1416" w:rsidP="005C1416">
      <w:pPr>
        <w:spacing w:line="360" w:lineRule="auto"/>
        <w:ind w:firstLineChars="200" w:firstLine="446"/>
        <w:rPr>
          <w:sz w:val="24"/>
        </w:rPr>
      </w:pPr>
      <w:r w:rsidRPr="00BE3FCB">
        <w:rPr>
          <w:rFonts w:hint="eastAsia"/>
          <w:sz w:val="24"/>
        </w:rPr>
        <w:t>纳税人识别号：</w:t>
      </w:r>
    </w:p>
    <w:p w:rsidR="005C1416" w:rsidRPr="00BE3FCB" w:rsidRDefault="005C1416" w:rsidP="005C1416">
      <w:pPr>
        <w:spacing w:line="360" w:lineRule="auto"/>
        <w:ind w:firstLineChars="200" w:firstLine="446"/>
        <w:rPr>
          <w:sz w:val="24"/>
        </w:rPr>
      </w:pPr>
      <w:r w:rsidRPr="00BE3FCB">
        <w:rPr>
          <w:rFonts w:hint="eastAsia"/>
          <w:sz w:val="24"/>
        </w:rPr>
        <w:t>地址、电话：</w:t>
      </w:r>
    </w:p>
    <w:p w:rsidR="005C1416" w:rsidRPr="00BE3FCB" w:rsidRDefault="005C1416" w:rsidP="005C1416">
      <w:pPr>
        <w:spacing w:line="360" w:lineRule="auto"/>
        <w:ind w:firstLineChars="200" w:firstLine="446"/>
        <w:rPr>
          <w:sz w:val="24"/>
        </w:rPr>
      </w:pPr>
      <w:r w:rsidRPr="00BE3FCB">
        <w:rPr>
          <w:rFonts w:hint="eastAsia"/>
          <w:sz w:val="24"/>
        </w:rPr>
        <w:t>开户行及账号：</w:t>
      </w:r>
    </w:p>
    <w:p w:rsidR="005C1416" w:rsidRPr="00BE3FCB" w:rsidRDefault="005C1416" w:rsidP="005C141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C1416" w:rsidRPr="00BE3FCB" w:rsidRDefault="005C1416" w:rsidP="005C1416">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5C1416" w:rsidRPr="00BE3FCB" w:rsidRDefault="005C1416" w:rsidP="005C1416">
      <w:pPr>
        <w:spacing w:line="360" w:lineRule="auto"/>
        <w:ind w:firstLineChars="200" w:firstLine="448"/>
        <w:rPr>
          <w:b/>
          <w:sz w:val="24"/>
        </w:rPr>
      </w:pPr>
      <w:r w:rsidRPr="00BE3FCB">
        <w:rPr>
          <w:rFonts w:hint="eastAsia"/>
          <w:b/>
          <w:sz w:val="24"/>
        </w:rPr>
        <w:t>□</w:t>
      </w:r>
      <w:r w:rsidRPr="00BE3FCB">
        <w:rPr>
          <w:b/>
          <w:sz w:val="24"/>
        </w:rPr>
        <w:t>上门自取</w:t>
      </w:r>
    </w:p>
    <w:p w:rsidR="005C1416" w:rsidRPr="00BE3FCB" w:rsidRDefault="005C1416" w:rsidP="005C1416">
      <w:pPr>
        <w:spacing w:line="360" w:lineRule="auto"/>
        <w:ind w:firstLineChars="200" w:firstLine="446"/>
        <w:rPr>
          <w:sz w:val="24"/>
        </w:rPr>
      </w:pPr>
    </w:p>
    <w:p w:rsidR="005C1416" w:rsidRPr="00BE3FCB" w:rsidRDefault="005C1416" w:rsidP="005C1416">
      <w:pPr>
        <w:spacing w:line="360" w:lineRule="auto"/>
        <w:ind w:firstLineChars="200" w:firstLine="448"/>
        <w:rPr>
          <w:b/>
          <w:sz w:val="24"/>
        </w:rPr>
      </w:pPr>
      <w:r w:rsidRPr="00BE3FCB">
        <w:rPr>
          <w:rFonts w:hint="eastAsia"/>
          <w:b/>
          <w:sz w:val="24"/>
        </w:rPr>
        <w:t>□</w:t>
      </w:r>
      <w:r w:rsidRPr="00BE3FCB">
        <w:rPr>
          <w:b/>
          <w:sz w:val="24"/>
        </w:rPr>
        <w:t>到付邮寄</w:t>
      </w:r>
    </w:p>
    <w:p w:rsidR="005C1416" w:rsidRPr="00BE3FCB" w:rsidRDefault="005C1416" w:rsidP="005C141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C1416" w:rsidRPr="00BE3FCB" w:rsidRDefault="005C1416" w:rsidP="005C1416">
      <w:pPr>
        <w:spacing w:line="360" w:lineRule="auto"/>
        <w:ind w:firstLineChars="200" w:firstLine="446"/>
        <w:rPr>
          <w:sz w:val="24"/>
        </w:rPr>
      </w:pPr>
      <w:r w:rsidRPr="00BE3FCB">
        <w:rPr>
          <w:sz w:val="24"/>
        </w:rPr>
        <w:t>邮寄联系人、手机号码：</w:t>
      </w:r>
    </w:p>
    <w:p w:rsidR="005C1416" w:rsidRPr="00BB41E8" w:rsidRDefault="005C1416" w:rsidP="005C1416">
      <w:pPr>
        <w:spacing w:line="360" w:lineRule="auto"/>
        <w:ind w:firstLineChars="1700" w:firstLine="3794"/>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832534" w:rsidRDefault="005C1416" w:rsidP="005C1416">
      <w:pPr>
        <w:spacing w:line="460" w:lineRule="exact"/>
        <w:rPr>
          <w:sz w:val="24"/>
        </w:rPr>
      </w:pPr>
    </w:p>
    <w:p w:rsidR="005C1416" w:rsidRPr="00750AB2" w:rsidRDefault="005C1416" w:rsidP="005C1416">
      <w:pPr>
        <w:widowControl/>
        <w:jc w:val="left"/>
        <w:rPr>
          <w:sz w:val="24"/>
        </w:rPr>
      </w:pPr>
      <w:r w:rsidRPr="00750AB2">
        <w:rPr>
          <w:sz w:val="24"/>
        </w:rPr>
        <w:br w:type="page"/>
      </w:r>
    </w:p>
    <w:p w:rsidR="005C1416" w:rsidRPr="00CF67CD" w:rsidRDefault="005C1416" w:rsidP="005C1416">
      <w:pPr>
        <w:widowControl/>
        <w:jc w:val="left"/>
        <w:rPr>
          <w:b/>
          <w:sz w:val="24"/>
        </w:rPr>
      </w:pPr>
      <w:r w:rsidRPr="00CF67CD">
        <w:rPr>
          <w:b/>
          <w:sz w:val="24"/>
        </w:rPr>
        <w:t>附件</w:t>
      </w:r>
      <w:r w:rsidRPr="00CF67CD">
        <w:rPr>
          <w:b/>
          <w:sz w:val="24"/>
        </w:rPr>
        <w:t>2</w:t>
      </w:r>
    </w:p>
    <w:p w:rsidR="005C1416" w:rsidRPr="00750AB2" w:rsidRDefault="005C1416" w:rsidP="005C1416">
      <w:pPr>
        <w:autoSpaceDN w:val="0"/>
        <w:spacing w:line="360" w:lineRule="auto"/>
        <w:jc w:val="center"/>
        <w:rPr>
          <w:b/>
          <w:bCs/>
          <w:sz w:val="24"/>
        </w:rPr>
      </w:pPr>
      <w:r w:rsidRPr="00750AB2">
        <w:rPr>
          <w:b/>
          <w:bCs/>
          <w:sz w:val="24"/>
        </w:rPr>
        <w:t>开标一览表</w:t>
      </w:r>
    </w:p>
    <w:p w:rsidR="005C1416" w:rsidRPr="00750AB2" w:rsidRDefault="005C1416" w:rsidP="005C1416">
      <w:pPr>
        <w:ind w:right="84"/>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5C1416" w:rsidRPr="00750AB2" w:rsidTr="00DC3796">
        <w:trPr>
          <w:jc w:val="center"/>
        </w:trPr>
        <w:tc>
          <w:tcPr>
            <w:tcW w:w="730" w:type="pct"/>
            <w:vAlign w:val="center"/>
          </w:tcPr>
          <w:p w:rsidR="005C1416" w:rsidRPr="00750AB2" w:rsidRDefault="005C1416" w:rsidP="00DC3796">
            <w:pPr>
              <w:spacing w:line="460" w:lineRule="exact"/>
              <w:jc w:val="center"/>
              <w:rPr>
                <w:sz w:val="24"/>
              </w:rPr>
            </w:pPr>
            <w:r w:rsidRPr="00750AB2">
              <w:rPr>
                <w:sz w:val="24"/>
              </w:rPr>
              <w:t>包号</w:t>
            </w:r>
          </w:p>
        </w:tc>
        <w:tc>
          <w:tcPr>
            <w:tcW w:w="1278" w:type="pct"/>
            <w:vAlign w:val="center"/>
          </w:tcPr>
          <w:p w:rsidR="005C1416" w:rsidRPr="00750AB2" w:rsidRDefault="005C1416" w:rsidP="00DC3796">
            <w:pPr>
              <w:spacing w:line="460" w:lineRule="exact"/>
              <w:jc w:val="center"/>
              <w:rPr>
                <w:sz w:val="24"/>
              </w:rPr>
            </w:pPr>
            <w:r w:rsidRPr="00750AB2">
              <w:rPr>
                <w:sz w:val="24"/>
              </w:rPr>
              <w:t>服务名称</w:t>
            </w:r>
          </w:p>
        </w:tc>
        <w:tc>
          <w:tcPr>
            <w:tcW w:w="806" w:type="pct"/>
            <w:vAlign w:val="center"/>
          </w:tcPr>
          <w:p w:rsidR="005C1416" w:rsidRPr="00750AB2" w:rsidRDefault="005C1416" w:rsidP="00DC3796">
            <w:pPr>
              <w:spacing w:line="460" w:lineRule="exact"/>
              <w:jc w:val="center"/>
              <w:rPr>
                <w:sz w:val="24"/>
              </w:rPr>
            </w:pPr>
            <w:r w:rsidRPr="00750AB2">
              <w:rPr>
                <w:sz w:val="24"/>
              </w:rPr>
              <w:t>数量</w:t>
            </w:r>
          </w:p>
        </w:tc>
        <w:tc>
          <w:tcPr>
            <w:tcW w:w="1202" w:type="pct"/>
            <w:vAlign w:val="center"/>
          </w:tcPr>
          <w:p w:rsidR="005C1416" w:rsidRPr="00750AB2" w:rsidRDefault="005C1416" w:rsidP="00DC3796">
            <w:pPr>
              <w:spacing w:line="460" w:lineRule="exact"/>
              <w:jc w:val="center"/>
              <w:rPr>
                <w:sz w:val="24"/>
              </w:rPr>
            </w:pPr>
            <w:r w:rsidRPr="00750AB2">
              <w:rPr>
                <w:sz w:val="24"/>
              </w:rPr>
              <w:t>投标总价</w:t>
            </w:r>
          </w:p>
        </w:tc>
        <w:tc>
          <w:tcPr>
            <w:tcW w:w="984" w:type="pct"/>
            <w:vAlign w:val="center"/>
          </w:tcPr>
          <w:p w:rsidR="005C1416" w:rsidRPr="00750AB2" w:rsidRDefault="005C1416" w:rsidP="00DC3796">
            <w:pPr>
              <w:spacing w:line="460" w:lineRule="exact"/>
              <w:jc w:val="center"/>
              <w:rPr>
                <w:sz w:val="24"/>
              </w:rPr>
            </w:pPr>
            <w:r w:rsidRPr="00750AB2">
              <w:rPr>
                <w:sz w:val="24"/>
              </w:rPr>
              <w:t>备注</w:t>
            </w: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bl>
    <w:p w:rsidR="005C1416" w:rsidRPr="00750AB2" w:rsidRDefault="005C1416" w:rsidP="005C1416">
      <w:pPr>
        <w:spacing w:line="360" w:lineRule="auto"/>
        <w:ind w:right="84" w:firstLine="420"/>
        <w:rPr>
          <w:sz w:val="24"/>
        </w:rPr>
      </w:pPr>
    </w:p>
    <w:p w:rsidR="005C1416" w:rsidRPr="00750AB2" w:rsidRDefault="005C1416" w:rsidP="005C1416">
      <w:pPr>
        <w:spacing w:line="360" w:lineRule="auto"/>
        <w:ind w:right="84" w:firstLine="420"/>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750AB2" w:rsidRDefault="005C1416" w:rsidP="005C1416">
      <w:pPr>
        <w:spacing w:line="360" w:lineRule="auto"/>
        <w:ind w:right="84" w:firstLine="420"/>
        <w:rPr>
          <w:sz w:val="24"/>
        </w:rPr>
      </w:pPr>
    </w:p>
    <w:p w:rsidR="005C1416" w:rsidRPr="00750AB2" w:rsidRDefault="005C1416" w:rsidP="005C1416">
      <w:pPr>
        <w:widowControl/>
        <w:jc w:val="left"/>
        <w:rPr>
          <w:sz w:val="24"/>
        </w:rPr>
      </w:pPr>
      <w:r w:rsidRPr="00750AB2">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t>附件</w:t>
      </w:r>
      <w:r w:rsidRPr="00CF67CD">
        <w:rPr>
          <w:b/>
          <w:sz w:val="24"/>
        </w:rPr>
        <w:t>3</w:t>
      </w:r>
    </w:p>
    <w:p w:rsidR="005C1416" w:rsidRPr="00750AB2" w:rsidRDefault="005C1416" w:rsidP="005C1416">
      <w:pPr>
        <w:autoSpaceDN w:val="0"/>
        <w:spacing w:line="360" w:lineRule="auto"/>
        <w:jc w:val="center"/>
        <w:rPr>
          <w:b/>
          <w:bCs/>
          <w:sz w:val="24"/>
        </w:rPr>
      </w:pPr>
      <w:r w:rsidRPr="00750AB2">
        <w:rPr>
          <w:b/>
          <w:bCs/>
          <w:sz w:val="24"/>
        </w:rPr>
        <w:t>开标分项一览表</w:t>
      </w:r>
    </w:p>
    <w:p w:rsidR="005C1416" w:rsidRPr="00750AB2" w:rsidRDefault="005C1416" w:rsidP="005C1416">
      <w:pPr>
        <w:ind w:right="84"/>
        <w:rPr>
          <w:sz w:val="24"/>
        </w:rPr>
      </w:pPr>
    </w:p>
    <w:p w:rsidR="005C1416" w:rsidRPr="00750AB2" w:rsidRDefault="005C1416" w:rsidP="005C1416">
      <w:pPr>
        <w:spacing w:line="460" w:lineRule="exact"/>
        <w:ind w:left="192"/>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ind w:left="192"/>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5C1416" w:rsidRPr="00750AB2" w:rsidRDefault="005C1416" w:rsidP="005C1416">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C1416" w:rsidRPr="00750AB2" w:rsidTr="00DC3796">
        <w:trPr>
          <w:trHeight w:val="555"/>
          <w:jc w:val="center"/>
        </w:trPr>
        <w:tc>
          <w:tcPr>
            <w:tcW w:w="878" w:type="dxa"/>
            <w:vAlign w:val="center"/>
          </w:tcPr>
          <w:p w:rsidR="005C1416" w:rsidRPr="00750AB2" w:rsidRDefault="005C1416" w:rsidP="00DC3796">
            <w:pPr>
              <w:widowControl/>
              <w:jc w:val="center"/>
              <w:rPr>
                <w:b/>
                <w:bCs/>
                <w:kern w:val="0"/>
                <w:sz w:val="24"/>
                <w:szCs w:val="24"/>
              </w:rPr>
            </w:pPr>
            <w:r w:rsidRPr="00750AB2">
              <w:rPr>
                <w:b/>
                <w:bCs/>
                <w:kern w:val="0"/>
                <w:sz w:val="24"/>
                <w:szCs w:val="24"/>
              </w:rPr>
              <w:t>项号</w:t>
            </w:r>
          </w:p>
        </w:tc>
        <w:tc>
          <w:tcPr>
            <w:tcW w:w="2349" w:type="dxa"/>
            <w:vAlign w:val="center"/>
          </w:tcPr>
          <w:p w:rsidR="005C1416" w:rsidRPr="00750AB2" w:rsidRDefault="005C1416" w:rsidP="00DC3796">
            <w:pPr>
              <w:widowControl/>
              <w:jc w:val="center"/>
              <w:rPr>
                <w:b/>
                <w:bCs/>
                <w:kern w:val="0"/>
                <w:sz w:val="24"/>
                <w:szCs w:val="24"/>
              </w:rPr>
            </w:pPr>
            <w:r w:rsidRPr="00750AB2">
              <w:rPr>
                <w:b/>
                <w:bCs/>
                <w:kern w:val="0"/>
                <w:sz w:val="24"/>
                <w:szCs w:val="24"/>
              </w:rPr>
              <w:t>服务名称</w:t>
            </w:r>
          </w:p>
        </w:tc>
        <w:tc>
          <w:tcPr>
            <w:tcW w:w="1701" w:type="dxa"/>
            <w:vAlign w:val="center"/>
          </w:tcPr>
          <w:p w:rsidR="005C1416" w:rsidRPr="00750AB2" w:rsidRDefault="005C1416" w:rsidP="00DC3796">
            <w:pPr>
              <w:widowControl/>
              <w:jc w:val="center"/>
              <w:rPr>
                <w:b/>
                <w:bCs/>
                <w:kern w:val="0"/>
                <w:sz w:val="24"/>
                <w:szCs w:val="24"/>
              </w:rPr>
            </w:pPr>
            <w:r w:rsidRPr="00750AB2">
              <w:rPr>
                <w:b/>
                <w:bCs/>
                <w:kern w:val="0"/>
                <w:sz w:val="24"/>
                <w:szCs w:val="24"/>
              </w:rPr>
              <w:t>总价</w:t>
            </w:r>
          </w:p>
        </w:tc>
        <w:tc>
          <w:tcPr>
            <w:tcW w:w="2238" w:type="dxa"/>
            <w:vAlign w:val="center"/>
          </w:tcPr>
          <w:p w:rsidR="005C1416" w:rsidRPr="00750AB2" w:rsidRDefault="005C1416" w:rsidP="00DC3796">
            <w:pPr>
              <w:widowControl/>
              <w:jc w:val="center"/>
              <w:rPr>
                <w:b/>
                <w:bCs/>
                <w:kern w:val="0"/>
                <w:sz w:val="24"/>
                <w:szCs w:val="24"/>
              </w:rPr>
            </w:pPr>
            <w:r w:rsidRPr="00750AB2">
              <w:rPr>
                <w:b/>
                <w:bCs/>
                <w:kern w:val="0"/>
                <w:sz w:val="24"/>
                <w:szCs w:val="24"/>
              </w:rPr>
              <w:t>数量</w:t>
            </w:r>
          </w:p>
        </w:tc>
        <w:tc>
          <w:tcPr>
            <w:tcW w:w="1848" w:type="dxa"/>
            <w:vAlign w:val="center"/>
          </w:tcPr>
          <w:p w:rsidR="005C1416" w:rsidRPr="00750AB2" w:rsidRDefault="005C1416" w:rsidP="00DC3796">
            <w:pPr>
              <w:widowControl/>
              <w:jc w:val="center"/>
              <w:rPr>
                <w:b/>
                <w:bCs/>
                <w:kern w:val="0"/>
                <w:sz w:val="24"/>
                <w:szCs w:val="24"/>
              </w:rPr>
            </w:pPr>
            <w:r w:rsidRPr="00750AB2">
              <w:rPr>
                <w:b/>
                <w:bCs/>
                <w:kern w:val="0"/>
                <w:sz w:val="24"/>
                <w:szCs w:val="24"/>
              </w:rPr>
              <w:t>备注</w:t>
            </w:r>
          </w:p>
        </w:tc>
      </w:tr>
      <w:tr w:rsidR="005C1416" w:rsidRPr="00750AB2" w:rsidTr="00DC3796">
        <w:trPr>
          <w:trHeight w:val="465"/>
          <w:jc w:val="center"/>
        </w:trPr>
        <w:tc>
          <w:tcPr>
            <w:tcW w:w="878" w:type="dxa"/>
            <w:vAlign w:val="center"/>
          </w:tcPr>
          <w:p w:rsidR="005C1416" w:rsidRPr="00750AB2" w:rsidRDefault="005C1416" w:rsidP="00DC3796">
            <w:pPr>
              <w:widowControl/>
              <w:jc w:val="center"/>
              <w:rPr>
                <w:kern w:val="0"/>
                <w:sz w:val="24"/>
                <w:szCs w:val="24"/>
              </w:rPr>
            </w:pPr>
            <w:r w:rsidRPr="00750AB2">
              <w:rPr>
                <w:kern w:val="0"/>
                <w:sz w:val="24"/>
                <w:szCs w:val="24"/>
              </w:rPr>
              <w:t>1</w:t>
            </w:r>
          </w:p>
        </w:tc>
        <w:tc>
          <w:tcPr>
            <w:tcW w:w="2349" w:type="dxa"/>
            <w:vAlign w:val="center"/>
          </w:tcPr>
          <w:p w:rsidR="005C1416" w:rsidRPr="00750AB2" w:rsidRDefault="005C1416" w:rsidP="00DC3796">
            <w:pPr>
              <w:widowControl/>
              <w:jc w:val="center"/>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sz w:val="24"/>
                <w:szCs w:val="24"/>
              </w:rPr>
            </w:pPr>
            <w:r w:rsidRPr="00750AB2">
              <w:rPr>
                <w:sz w:val="24"/>
                <w:szCs w:val="24"/>
              </w:rPr>
              <w:t>1</w:t>
            </w:r>
            <w:r w:rsidRPr="00750AB2">
              <w:rPr>
                <w:sz w:val="24"/>
                <w:szCs w:val="24"/>
              </w:rPr>
              <w:t>项</w:t>
            </w: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9014" w:type="dxa"/>
            <w:gridSpan w:val="5"/>
            <w:vAlign w:val="center"/>
          </w:tcPr>
          <w:p w:rsidR="005C1416" w:rsidRPr="00750AB2" w:rsidRDefault="005C1416" w:rsidP="00DC3796">
            <w:pPr>
              <w:widowControl/>
              <w:jc w:val="left"/>
              <w:rPr>
                <w:kern w:val="0"/>
                <w:sz w:val="24"/>
                <w:szCs w:val="24"/>
              </w:rPr>
            </w:pPr>
            <w:r w:rsidRPr="00750AB2">
              <w:rPr>
                <w:kern w:val="0"/>
                <w:sz w:val="24"/>
                <w:szCs w:val="24"/>
              </w:rPr>
              <w:t>其中</w:t>
            </w: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b/>
                <w:sz w:val="24"/>
                <w:szCs w:val="24"/>
              </w:rPr>
            </w:pPr>
            <w:r w:rsidRPr="00750AB2">
              <w:rPr>
                <w:b/>
                <w:sz w:val="24"/>
                <w:szCs w:val="24"/>
              </w:rPr>
              <w:t>分项名称</w:t>
            </w:r>
          </w:p>
        </w:tc>
        <w:tc>
          <w:tcPr>
            <w:tcW w:w="1701" w:type="dxa"/>
            <w:vAlign w:val="center"/>
          </w:tcPr>
          <w:p w:rsidR="005C1416" w:rsidRPr="00750AB2" w:rsidRDefault="005C1416" w:rsidP="00DC3796">
            <w:pPr>
              <w:widowControl/>
              <w:jc w:val="center"/>
              <w:rPr>
                <w:b/>
                <w:kern w:val="0"/>
                <w:sz w:val="24"/>
                <w:szCs w:val="24"/>
              </w:rPr>
            </w:pPr>
            <w:r w:rsidRPr="00750AB2">
              <w:rPr>
                <w:b/>
                <w:kern w:val="0"/>
                <w:sz w:val="24"/>
                <w:szCs w:val="24"/>
              </w:rPr>
              <w:t>价格</w:t>
            </w:r>
          </w:p>
        </w:tc>
        <w:tc>
          <w:tcPr>
            <w:tcW w:w="2238" w:type="dxa"/>
            <w:vAlign w:val="center"/>
          </w:tcPr>
          <w:p w:rsidR="005C1416" w:rsidRPr="00750AB2" w:rsidRDefault="005C1416" w:rsidP="00DC3796">
            <w:pPr>
              <w:widowControl/>
              <w:jc w:val="center"/>
              <w:rPr>
                <w:b/>
                <w:kern w:val="0"/>
                <w:sz w:val="24"/>
                <w:szCs w:val="24"/>
              </w:rPr>
            </w:pPr>
            <w:r w:rsidRPr="00750AB2">
              <w:rPr>
                <w:b/>
                <w:kern w:val="0"/>
                <w:sz w:val="24"/>
                <w:szCs w:val="24"/>
              </w:rPr>
              <w:t>数量</w:t>
            </w:r>
          </w:p>
        </w:tc>
        <w:tc>
          <w:tcPr>
            <w:tcW w:w="1848" w:type="dxa"/>
            <w:vAlign w:val="center"/>
          </w:tcPr>
          <w:p w:rsidR="005C1416" w:rsidRPr="00750AB2" w:rsidRDefault="005C1416" w:rsidP="00DC3796">
            <w:pPr>
              <w:widowControl/>
              <w:jc w:val="center"/>
              <w:rPr>
                <w:b/>
                <w:bCs/>
                <w:kern w:val="0"/>
                <w:sz w:val="24"/>
                <w:szCs w:val="24"/>
              </w:rPr>
            </w:pPr>
            <w:r w:rsidRPr="00750AB2">
              <w:rPr>
                <w:b/>
                <w:bCs/>
                <w:kern w:val="0"/>
                <w:sz w:val="24"/>
                <w:szCs w:val="24"/>
              </w:rPr>
              <w:t>备注</w:t>
            </w: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sz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kern w:val="0"/>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sz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kern w:val="0"/>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center"/>
              <w:rPr>
                <w:sz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kern w:val="0"/>
                <w:sz w:val="24"/>
                <w:szCs w:val="24"/>
              </w:rPr>
            </w:pPr>
          </w:p>
        </w:tc>
      </w:tr>
    </w:tbl>
    <w:p w:rsidR="005C1416" w:rsidRPr="00750AB2" w:rsidRDefault="005C1416" w:rsidP="005C1416">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5C1416" w:rsidRPr="00750AB2" w:rsidRDefault="005C1416" w:rsidP="005C1416">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Default="005C1416" w:rsidP="005C1416">
      <w:pPr>
        <w:widowControl/>
        <w:jc w:val="left"/>
        <w:rPr>
          <w:sz w:val="24"/>
        </w:rPr>
      </w:pPr>
      <w:r>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t>附件</w:t>
      </w:r>
      <w:r w:rsidRPr="00CF67CD">
        <w:rPr>
          <w:b/>
          <w:sz w:val="24"/>
        </w:rPr>
        <w:t>4</w:t>
      </w:r>
    </w:p>
    <w:p w:rsidR="005C1416" w:rsidRPr="00750AB2" w:rsidRDefault="005C1416" w:rsidP="005C1416">
      <w:pPr>
        <w:autoSpaceDN w:val="0"/>
        <w:spacing w:line="360" w:lineRule="auto"/>
        <w:jc w:val="center"/>
        <w:rPr>
          <w:b/>
          <w:bCs/>
          <w:sz w:val="24"/>
        </w:rPr>
      </w:pPr>
      <w:r w:rsidRPr="00750AB2">
        <w:rPr>
          <w:b/>
          <w:bCs/>
          <w:sz w:val="24"/>
        </w:rPr>
        <w:t>商务要求点对点应答表</w:t>
      </w:r>
    </w:p>
    <w:p w:rsidR="005C1416" w:rsidRPr="00750AB2" w:rsidRDefault="005C1416" w:rsidP="005C1416">
      <w:pPr>
        <w:spacing w:line="460" w:lineRule="exact"/>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C1416" w:rsidRPr="00750AB2" w:rsidTr="00DC379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备注</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（一）报价要求</w:t>
            </w:r>
          </w:p>
        </w:tc>
      </w:tr>
      <w:tr w:rsidR="005C1416" w:rsidRPr="00750AB2" w:rsidTr="00DC3796">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（二）服务要求</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（三）时间、地点要求</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（四）付款方式</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（五）投标保证金和履约保证金</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bl>
    <w:p w:rsidR="005C1416" w:rsidRPr="00750AB2" w:rsidRDefault="005C1416" w:rsidP="005C1416">
      <w:pPr>
        <w:spacing w:line="620" w:lineRule="exact"/>
        <w:rPr>
          <w:sz w:val="24"/>
        </w:rPr>
      </w:pPr>
      <w:r w:rsidRPr="00750AB2">
        <w:rPr>
          <w:sz w:val="24"/>
        </w:rPr>
        <w:t>注：</w:t>
      </w:r>
    </w:p>
    <w:p w:rsidR="005C1416" w:rsidRPr="00750AB2" w:rsidRDefault="005C1416" w:rsidP="005C1416">
      <w:pPr>
        <w:spacing w:line="360" w:lineRule="auto"/>
        <w:rPr>
          <w:sz w:val="24"/>
        </w:rPr>
      </w:pPr>
      <w:r w:rsidRPr="00750AB2">
        <w:rPr>
          <w:sz w:val="24"/>
        </w:rPr>
        <w:t xml:space="preserve">1. </w:t>
      </w:r>
      <w:r w:rsidRPr="00750AB2">
        <w:rPr>
          <w:sz w:val="24"/>
        </w:rPr>
        <w:t>不如实填写偏离情况的投标文件将视为虚假材料。</w:t>
      </w:r>
    </w:p>
    <w:p w:rsidR="005C1416" w:rsidRPr="00750AB2" w:rsidRDefault="005C1416" w:rsidP="005C1416">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5C1416" w:rsidRPr="00750AB2" w:rsidRDefault="005C1416" w:rsidP="005C1416">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5C1416" w:rsidRPr="00750AB2" w:rsidRDefault="005C1416" w:rsidP="005C1416">
      <w:pPr>
        <w:spacing w:line="360" w:lineRule="auto"/>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CF67CD" w:rsidRDefault="005C1416" w:rsidP="005C1416">
      <w:pPr>
        <w:tabs>
          <w:tab w:val="left" w:pos="360"/>
        </w:tabs>
        <w:spacing w:afterLines="100" w:after="285" w:line="360" w:lineRule="auto"/>
        <w:rPr>
          <w:b/>
          <w:sz w:val="24"/>
        </w:rPr>
      </w:pPr>
      <w:r w:rsidRPr="00750AB2">
        <w:rPr>
          <w:sz w:val="24"/>
        </w:rPr>
        <w:br w:type="page"/>
      </w:r>
      <w:r w:rsidRPr="00CF67CD">
        <w:rPr>
          <w:b/>
          <w:sz w:val="24"/>
        </w:rPr>
        <w:t>附件</w:t>
      </w:r>
      <w:r w:rsidRPr="00CF67CD">
        <w:rPr>
          <w:b/>
          <w:sz w:val="24"/>
        </w:rPr>
        <w:t>5</w:t>
      </w:r>
    </w:p>
    <w:p w:rsidR="005C1416" w:rsidRPr="00750AB2" w:rsidRDefault="005C1416" w:rsidP="005C1416">
      <w:pPr>
        <w:autoSpaceDN w:val="0"/>
        <w:spacing w:line="360" w:lineRule="auto"/>
        <w:jc w:val="center"/>
        <w:rPr>
          <w:b/>
          <w:bCs/>
          <w:sz w:val="24"/>
        </w:rPr>
      </w:pPr>
      <w:r w:rsidRPr="00750AB2">
        <w:rPr>
          <w:b/>
          <w:bCs/>
          <w:sz w:val="24"/>
        </w:rPr>
        <w:t>技术要求点对点应答表</w:t>
      </w:r>
    </w:p>
    <w:p w:rsidR="005C1416" w:rsidRPr="00750AB2" w:rsidRDefault="005C1416" w:rsidP="005C1416">
      <w:pPr>
        <w:spacing w:line="460" w:lineRule="exact"/>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C1416" w:rsidRPr="00750AB2" w:rsidTr="00DC3796">
        <w:trPr>
          <w:tblHeader/>
          <w:jc w:val="center"/>
        </w:trPr>
        <w:tc>
          <w:tcPr>
            <w:tcW w:w="843"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备注</w:t>
            </w:r>
          </w:p>
        </w:tc>
      </w:tr>
      <w:tr w:rsidR="005C1416" w:rsidRPr="00750AB2" w:rsidTr="00DC3796">
        <w:trPr>
          <w:jc w:val="center"/>
        </w:trPr>
        <w:tc>
          <w:tcPr>
            <w:tcW w:w="843"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5C1416" w:rsidRPr="00750AB2" w:rsidRDefault="005C1416" w:rsidP="00DC3796">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1289"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843" w:type="dxa"/>
            <w:shd w:val="clear" w:color="auto" w:fill="auto"/>
            <w:vAlign w:val="center"/>
            <w:hideMark/>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9335" w:type="dxa"/>
            <w:gridSpan w:val="5"/>
            <w:shd w:val="clear" w:color="auto" w:fill="auto"/>
            <w:vAlign w:val="center"/>
          </w:tcPr>
          <w:p w:rsidR="005C1416" w:rsidRPr="00750AB2" w:rsidRDefault="005C1416" w:rsidP="00DC3796">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备注</w:t>
            </w:r>
          </w:p>
        </w:tc>
      </w:tr>
      <w:tr w:rsidR="005C1416" w:rsidRPr="00750AB2" w:rsidTr="00DC3796">
        <w:trPr>
          <w:jc w:val="center"/>
        </w:trPr>
        <w:tc>
          <w:tcPr>
            <w:tcW w:w="843"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3922"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2438"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1289"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843" w:type="dxa"/>
            <w:shd w:val="clear" w:color="auto" w:fill="auto"/>
            <w:vAlign w:val="center"/>
            <w:hideMark/>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bl>
    <w:p w:rsidR="005C1416" w:rsidRPr="00750AB2" w:rsidRDefault="005C1416" w:rsidP="005C1416">
      <w:pPr>
        <w:spacing w:line="620" w:lineRule="exact"/>
        <w:rPr>
          <w:sz w:val="24"/>
        </w:rPr>
      </w:pPr>
      <w:r w:rsidRPr="00750AB2">
        <w:rPr>
          <w:sz w:val="24"/>
        </w:rPr>
        <w:t>注：</w:t>
      </w:r>
    </w:p>
    <w:p w:rsidR="005C1416" w:rsidRPr="00750AB2" w:rsidRDefault="005C1416" w:rsidP="005C1416">
      <w:pPr>
        <w:spacing w:line="360" w:lineRule="auto"/>
        <w:rPr>
          <w:sz w:val="24"/>
        </w:rPr>
      </w:pPr>
      <w:r w:rsidRPr="00750AB2">
        <w:rPr>
          <w:sz w:val="24"/>
        </w:rPr>
        <w:t xml:space="preserve">1. </w:t>
      </w:r>
      <w:r w:rsidRPr="00750AB2">
        <w:rPr>
          <w:sz w:val="24"/>
        </w:rPr>
        <w:t>不如实填写偏离情况的投标文件将视为虚假材料。</w:t>
      </w:r>
    </w:p>
    <w:p w:rsidR="005C1416" w:rsidRPr="00750AB2" w:rsidRDefault="005C1416" w:rsidP="005C1416">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5C1416" w:rsidRPr="00750AB2" w:rsidRDefault="005C1416" w:rsidP="005C1416">
      <w:pPr>
        <w:spacing w:line="360" w:lineRule="auto"/>
        <w:rPr>
          <w:sz w:val="24"/>
        </w:rPr>
      </w:pPr>
      <w:r w:rsidRPr="00750AB2">
        <w:rPr>
          <w:sz w:val="24"/>
        </w:rPr>
        <w:t xml:space="preserve">3. </w:t>
      </w:r>
      <w:r w:rsidRPr="00750AB2">
        <w:rPr>
          <w:sz w:val="24"/>
        </w:rPr>
        <w:t>偏离说明指招标要求与投标应答之间的不同之处。</w:t>
      </w:r>
    </w:p>
    <w:p w:rsidR="005C1416" w:rsidRPr="00750AB2" w:rsidRDefault="005C1416" w:rsidP="005C1416">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C1416" w:rsidRPr="00750AB2" w:rsidRDefault="005C1416" w:rsidP="005C1416">
      <w:pPr>
        <w:spacing w:line="360" w:lineRule="auto"/>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CF67CD" w:rsidRDefault="005C1416" w:rsidP="005C1416">
      <w:pPr>
        <w:tabs>
          <w:tab w:val="left" w:pos="360"/>
        </w:tabs>
        <w:spacing w:afterLines="100" w:after="285" w:line="360" w:lineRule="auto"/>
        <w:rPr>
          <w:b/>
          <w:sz w:val="24"/>
        </w:rPr>
      </w:pPr>
      <w:r w:rsidRPr="00750AB2">
        <w:rPr>
          <w:sz w:val="24"/>
        </w:rPr>
        <w:br w:type="page"/>
      </w:r>
      <w:r w:rsidRPr="00CF67CD">
        <w:rPr>
          <w:b/>
          <w:sz w:val="24"/>
        </w:rPr>
        <w:t>附件</w:t>
      </w:r>
      <w:r w:rsidRPr="00CF67CD">
        <w:rPr>
          <w:b/>
          <w:sz w:val="24"/>
        </w:rPr>
        <w:t>6</w:t>
      </w:r>
    </w:p>
    <w:p w:rsidR="005C1416" w:rsidRPr="00750AB2" w:rsidRDefault="005C1416" w:rsidP="005C1416">
      <w:pPr>
        <w:autoSpaceDN w:val="0"/>
        <w:spacing w:line="360" w:lineRule="auto"/>
        <w:jc w:val="center"/>
        <w:rPr>
          <w:b/>
          <w:bCs/>
          <w:sz w:val="24"/>
        </w:rPr>
      </w:pPr>
      <w:r w:rsidRPr="00750AB2">
        <w:rPr>
          <w:b/>
          <w:sz w:val="24"/>
        </w:rPr>
        <w:t>主要相关项目业绩一览表</w:t>
      </w:r>
    </w:p>
    <w:p w:rsidR="005C1416" w:rsidRPr="00750AB2" w:rsidRDefault="005C1416" w:rsidP="005C1416">
      <w:pPr>
        <w:spacing w:line="460" w:lineRule="exact"/>
        <w:ind w:left="192"/>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合同金额</w:t>
            </w: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bl>
    <w:p w:rsidR="005C1416" w:rsidRPr="00750AB2" w:rsidRDefault="005C1416" w:rsidP="005C1416">
      <w:pPr>
        <w:spacing w:line="560" w:lineRule="exact"/>
        <w:rPr>
          <w:sz w:val="24"/>
        </w:rPr>
      </w:pPr>
      <w:r w:rsidRPr="00750AB2">
        <w:rPr>
          <w:sz w:val="24"/>
        </w:rPr>
        <w:t>备注：若招标文件第二部分评分因素及评标标准中要求提供业绩的，投标人所列业绩应按其要求将证明材料按顺序附后。</w:t>
      </w:r>
    </w:p>
    <w:p w:rsidR="005C1416" w:rsidRPr="00750AB2" w:rsidRDefault="005C1416" w:rsidP="005C1416">
      <w:pPr>
        <w:spacing w:line="560" w:lineRule="exact"/>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832534" w:rsidRDefault="005C1416" w:rsidP="005C1416">
      <w:pPr>
        <w:spacing w:line="460" w:lineRule="exact"/>
        <w:rPr>
          <w:sz w:val="24"/>
        </w:rPr>
      </w:pPr>
    </w:p>
    <w:p w:rsidR="005C1416" w:rsidRPr="00750AB2" w:rsidRDefault="005C1416" w:rsidP="005C1416">
      <w:pPr>
        <w:widowControl/>
        <w:jc w:val="left"/>
        <w:rPr>
          <w:sz w:val="24"/>
        </w:rPr>
      </w:pPr>
      <w:r w:rsidRPr="00750AB2">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t>附件</w:t>
      </w:r>
      <w:r w:rsidRPr="00CF67CD">
        <w:rPr>
          <w:b/>
          <w:sz w:val="24"/>
        </w:rPr>
        <w:t>7</w:t>
      </w:r>
    </w:p>
    <w:p w:rsidR="005C1416" w:rsidRPr="000B7480" w:rsidRDefault="005C1416" w:rsidP="005C1416">
      <w:pPr>
        <w:autoSpaceDN w:val="0"/>
        <w:spacing w:line="360" w:lineRule="auto"/>
        <w:jc w:val="center"/>
        <w:rPr>
          <w:b/>
          <w:bCs/>
          <w:sz w:val="24"/>
        </w:rPr>
      </w:pPr>
      <w:r>
        <w:rPr>
          <w:rFonts w:hint="eastAsia"/>
          <w:b/>
          <w:bCs/>
          <w:sz w:val="24"/>
        </w:rPr>
        <w:t>投标</w:t>
      </w:r>
      <w:r w:rsidRPr="000B7480">
        <w:rPr>
          <w:b/>
          <w:bCs/>
          <w:sz w:val="24"/>
        </w:rPr>
        <w:t>代表人授权书</w:t>
      </w:r>
    </w:p>
    <w:p w:rsidR="005C1416" w:rsidRPr="000B7480" w:rsidRDefault="005C1416" w:rsidP="005C1416">
      <w:pPr>
        <w:spacing w:line="360" w:lineRule="auto"/>
        <w:rPr>
          <w:sz w:val="24"/>
          <w:szCs w:val="21"/>
        </w:rPr>
      </w:pPr>
    </w:p>
    <w:p w:rsidR="005C1416" w:rsidRPr="000B7480" w:rsidRDefault="005C1416" w:rsidP="005C1416">
      <w:pPr>
        <w:spacing w:line="360" w:lineRule="auto"/>
        <w:rPr>
          <w:sz w:val="24"/>
          <w:szCs w:val="21"/>
        </w:rPr>
      </w:pPr>
      <w:r w:rsidRPr="000B7480">
        <w:rPr>
          <w:sz w:val="24"/>
          <w:szCs w:val="21"/>
        </w:rPr>
        <w:t>致：天津市政府采购中心</w:t>
      </w:r>
    </w:p>
    <w:p w:rsidR="005C1416" w:rsidRPr="000B7480" w:rsidRDefault="005C1416" w:rsidP="005C141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5C1416" w:rsidRPr="000B7480" w:rsidRDefault="005C1416" w:rsidP="005C141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5C1416" w:rsidRPr="000B7480" w:rsidRDefault="005C1416" w:rsidP="005C1416">
      <w:pPr>
        <w:spacing w:line="360" w:lineRule="auto"/>
        <w:ind w:firstLineChars="200" w:firstLine="446"/>
        <w:rPr>
          <w:sz w:val="24"/>
          <w:szCs w:val="21"/>
        </w:rPr>
      </w:pPr>
      <w:r w:rsidRPr="000B7480">
        <w:rPr>
          <w:sz w:val="24"/>
          <w:szCs w:val="21"/>
        </w:rPr>
        <w:t>本授权书至投标有效期结束前始终有效。</w:t>
      </w:r>
    </w:p>
    <w:p w:rsidR="005C1416" w:rsidRPr="000B7480" w:rsidRDefault="005C1416" w:rsidP="005C1416">
      <w:pPr>
        <w:spacing w:line="360" w:lineRule="auto"/>
        <w:ind w:firstLineChars="200" w:firstLine="446"/>
        <w:rPr>
          <w:sz w:val="24"/>
          <w:szCs w:val="21"/>
        </w:rPr>
      </w:pPr>
      <w:r w:rsidRPr="000B7480">
        <w:rPr>
          <w:sz w:val="24"/>
          <w:szCs w:val="21"/>
        </w:rPr>
        <w:t>投标代表人无转委托权，特此委托。</w:t>
      </w:r>
    </w:p>
    <w:p w:rsidR="005C1416" w:rsidRDefault="005C1416" w:rsidP="005C1416">
      <w:pPr>
        <w:spacing w:line="360" w:lineRule="auto"/>
        <w:ind w:firstLineChars="200" w:firstLine="446"/>
        <w:rPr>
          <w:sz w:val="24"/>
        </w:rPr>
      </w:pPr>
    </w:p>
    <w:p w:rsidR="005C1416" w:rsidRPr="000B7480" w:rsidRDefault="005C1416" w:rsidP="005C1416">
      <w:pPr>
        <w:spacing w:line="360" w:lineRule="auto"/>
        <w:ind w:firstLineChars="200" w:firstLine="446"/>
        <w:rPr>
          <w:sz w:val="24"/>
        </w:rPr>
      </w:pPr>
    </w:p>
    <w:p w:rsidR="005C1416" w:rsidRPr="00750AB2" w:rsidRDefault="005C1416" w:rsidP="005C1416">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5C1416" w:rsidRPr="00750AB2" w:rsidRDefault="005C1416" w:rsidP="005C1416">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C1416" w:rsidRPr="00750AB2" w:rsidTr="00DC3796">
        <w:tc>
          <w:tcPr>
            <w:tcW w:w="4264" w:type="dxa"/>
          </w:tcPr>
          <w:p w:rsidR="005C1416" w:rsidRPr="00750AB2" w:rsidRDefault="005C1416" w:rsidP="00DC3796">
            <w:pPr>
              <w:spacing w:line="360" w:lineRule="auto"/>
              <w:jc w:val="left"/>
              <w:rPr>
                <w:sz w:val="24"/>
              </w:rPr>
            </w:pPr>
            <w:r w:rsidRPr="00750AB2">
              <w:rPr>
                <w:sz w:val="24"/>
              </w:rPr>
              <w:t>投标代表人身份证正面</w:t>
            </w: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tc>
        <w:tc>
          <w:tcPr>
            <w:tcW w:w="4264" w:type="dxa"/>
          </w:tcPr>
          <w:p w:rsidR="005C1416" w:rsidRPr="00750AB2" w:rsidRDefault="005C1416" w:rsidP="00DC3796">
            <w:pPr>
              <w:spacing w:line="360" w:lineRule="auto"/>
              <w:jc w:val="left"/>
              <w:rPr>
                <w:sz w:val="24"/>
              </w:rPr>
            </w:pPr>
            <w:r w:rsidRPr="00750AB2">
              <w:rPr>
                <w:sz w:val="24"/>
              </w:rPr>
              <w:t>投标代表人身份证背面</w:t>
            </w:r>
          </w:p>
        </w:tc>
      </w:tr>
    </w:tbl>
    <w:p w:rsidR="005C1416" w:rsidRPr="00750AB2" w:rsidRDefault="005C1416" w:rsidP="005C1416">
      <w:pPr>
        <w:widowControl/>
        <w:jc w:val="left"/>
        <w:rPr>
          <w:sz w:val="24"/>
        </w:rPr>
      </w:pPr>
      <w:r w:rsidRPr="00750AB2">
        <w:rPr>
          <w:sz w:val="24"/>
        </w:rPr>
        <w:br w:type="page"/>
      </w:r>
    </w:p>
    <w:p w:rsidR="005C1416" w:rsidRPr="00CF67CD" w:rsidRDefault="005C1416" w:rsidP="005C1416">
      <w:pPr>
        <w:autoSpaceDN w:val="0"/>
        <w:spacing w:line="360" w:lineRule="auto"/>
        <w:jc w:val="left"/>
        <w:rPr>
          <w:b/>
          <w:bCs/>
          <w:sz w:val="24"/>
        </w:rPr>
      </w:pPr>
      <w:r w:rsidRPr="00CF67CD">
        <w:rPr>
          <w:b/>
          <w:bCs/>
          <w:sz w:val="24"/>
        </w:rPr>
        <w:t>附件</w:t>
      </w:r>
      <w:r w:rsidRPr="00CF67CD">
        <w:rPr>
          <w:b/>
          <w:bCs/>
          <w:sz w:val="24"/>
        </w:rPr>
        <w:t>8</w:t>
      </w:r>
      <w:r w:rsidRPr="00CF67CD">
        <w:rPr>
          <w:rFonts w:hint="eastAsia"/>
          <w:b/>
          <w:bCs/>
          <w:sz w:val="24"/>
        </w:rPr>
        <w:t>-1</w:t>
      </w:r>
    </w:p>
    <w:p w:rsidR="005C1416" w:rsidRPr="00694E79" w:rsidRDefault="005C1416" w:rsidP="005C1416">
      <w:pPr>
        <w:autoSpaceDE w:val="0"/>
        <w:autoSpaceDN w:val="0"/>
        <w:spacing w:line="480" w:lineRule="auto"/>
        <w:jc w:val="center"/>
        <w:rPr>
          <w:sz w:val="24"/>
          <w:szCs w:val="24"/>
        </w:rPr>
      </w:pPr>
      <w:r w:rsidRPr="00694E79">
        <w:rPr>
          <w:b/>
          <w:sz w:val="24"/>
          <w:szCs w:val="24"/>
        </w:rPr>
        <w:t>中小企业声明函（服务）</w:t>
      </w:r>
    </w:p>
    <w:p w:rsidR="005C1416" w:rsidRPr="00694E79" w:rsidRDefault="005C1416" w:rsidP="005C1416">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C1416" w:rsidRPr="00694E79" w:rsidRDefault="005C1416" w:rsidP="005C1416">
      <w:pPr>
        <w:autoSpaceDE w:val="0"/>
        <w:autoSpaceDN w:val="0"/>
        <w:spacing w:line="500" w:lineRule="exact"/>
        <w:ind w:left="641"/>
        <w:jc w:val="left"/>
        <w:rPr>
          <w:sz w:val="24"/>
          <w:szCs w:val="24"/>
        </w:rPr>
      </w:pPr>
      <w:r w:rsidRPr="00694E79">
        <w:rPr>
          <w:sz w:val="24"/>
          <w:szCs w:val="24"/>
        </w:rPr>
        <w:t>……</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5C1416" w:rsidRPr="00694E79" w:rsidRDefault="005C1416" w:rsidP="005C1416">
      <w:pPr>
        <w:autoSpaceDE w:val="0"/>
        <w:autoSpaceDN w:val="0"/>
        <w:spacing w:line="500" w:lineRule="exact"/>
        <w:ind w:left="3840"/>
        <w:jc w:val="left"/>
        <w:rPr>
          <w:sz w:val="24"/>
          <w:szCs w:val="24"/>
        </w:rPr>
      </w:pPr>
      <w:r w:rsidRPr="00694E79">
        <w:rPr>
          <w:sz w:val="24"/>
          <w:szCs w:val="24"/>
        </w:rPr>
        <w:t>投标人名称：</w:t>
      </w:r>
    </w:p>
    <w:p w:rsidR="005C1416" w:rsidRPr="00694E79" w:rsidRDefault="005C1416" w:rsidP="005C1416">
      <w:pPr>
        <w:autoSpaceDE w:val="0"/>
        <w:autoSpaceDN w:val="0"/>
        <w:spacing w:line="500" w:lineRule="exact"/>
        <w:ind w:left="3840"/>
        <w:jc w:val="left"/>
        <w:rPr>
          <w:sz w:val="32"/>
        </w:rPr>
      </w:pPr>
      <w:r w:rsidRPr="00694E79">
        <w:rPr>
          <w:sz w:val="24"/>
          <w:szCs w:val="24"/>
        </w:rPr>
        <w:t>日期：</w:t>
      </w:r>
    </w:p>
    <w:p w:rsidR="005C1416" w:rsidRPr="00694E79" w:rsidRDefault="005C1416" w:rsidP="005C1416">
      <w:pPr>
        <w:spacing w:line="360" w:lineRule="auto"/>
        <w:ind w:right="84" w:firstLineChars="100" w:firstLine="224"/>
        <w:rPr>
          <w:b/>
          <w:sz w:val="24"/>
          <w:szCs w:val="24"/>
        </w:rPr>
      </w:pPr>
      <w:r w:rsidRPr="00694E79">
        <w:rPr>
          <w:b/>
          <w:sz w:val="24"/>
          <w:szCs w:val="24"/>
        </w:rPr>
        <w:t>注：</w:t>
      </w:r>
    </w:p>
    <w:p w:rsidR="005C1416" w:rsidRPr="00694E79" w:rsidRDefault="005C1416" w:rsidP="005C1416">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5C1416" w:rsidRPr="00694E79" w:rsidRDefault="005C1416" w:rsidP="005C1416">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5C1416" w:rsidRPr="00156549" w:rsidRDefault="005C1416" w:rsidP="005C1416">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5C1416" w:rsidRDefault="005C1416" w:rsidP="005C1416">
      <w:pPr>
        <w:widowControl/>
        <w:jc w:val="left"/>
        <w:rPr>
          <w:sz w:val="24"/>
        </w:rPr>
      </w:pPr>
      <w:r>
        <w:rPr>
          <w:sz w:val="24"/>
        </w:rPr>
        <w:br w:type="page"/>
      </w:r>
    </w:p>
    <w:p w:rsidR="005C1416" w:rsidRPr="00CF67CD" w:rsidRDefault="005C1416" w:rsidP="005C1416">
      <w:pPr>
        <w:autoSpaceDN w:val="0"/>
        <w:spacing w:line="360" w:lineRule="auto"/>
        <w:rPr>
          <w:b/>
          <w:bCs/>
          <w:sz w:val="24"/>
        </w:rPr>
      </w:pPr>
      <w:bookmarkStart w:id="28" w:name="OLE_LINK13"/>
      <w:bookmarkStart w:id="29" w:name="OLE_LINK14"/>
      <w:r w:rsidRPr="00CF67CD">
        <w:rPr>
          <w:rFonts w:hint="eastAsia"/>
          <w:b/>
          <w:bCs/>
          <w:sz w:val="24"/>
        </w:rPr>
        <w:t>附件</w:t>
      </w:r>
      <w:r w:rsidRPr="00CF67CD">
        <w:rPr>
          <w:rFonts w:hint="eastAsia"/>
          <w:b/>
          <w:bCs/>
          <w:sz w:val="24"/>
        </w:rPr>
        <w:t>8-2</w:t>
      </w:r>
    </w:p>
    <w:bookmarkEnd w:id="28"/>
    <w:bookmarkEnd w:id="29"/>
    <w:p w:rsidR="005C1416" w:rsidRDefault="005C1416" w:rsidP="005C1416">
      <w:pPr>
        <w:autoSpaceDN w:val="0"/>
        <w:spacing w:line="360" w:lineRule="auto"/>
        <w:jc w:val="left"/>
        <w:rPr>
          <w:b/>
          <w:bCs/>
          <w:sz w:val="24"/>
        </w:rPr>
      </w:pPr>
      <w:r>
        <w:rPr>
          <w:rFonts w:hint="eastAsia"/>
          <w:b/>
          <w:kern w:val="0"/>
          <w:sz w:val="24"/>
          <w:szCs w:val="21"/>
        </w:rPr>
        <w:t>若不是残疾人福利性单位，投标文件中可不提供此声明函</w:t>
      </w:r>
    </w:p>
    <w:p w:rsidR="005C1416" w:rsidRDefault="005C1416" w:rsidP="005C1416">
      <w:pPr>
        <w:autoSpaceDN w:val="0"/>
        <w:spacing w:line="360" w:lineRule="auto"/>
        <w:jc w:val="center"/>
        <w:rPr>
          <w:b/>
          <w:bCs/>
          <w:sz w:val="24"/>
        </w:rPr>
      </w:pPr>
    </w:p>
    <w:p w:rsidR="005C1416" w:rsidRPr="00BA30A7" w:rsidRDefault="005C1416" w:rsidP="005C1416">
      <w:pPr>
        <w:snapToGrid w:val="0"/>
        <w:spacing w:line="360" w:lineRule="auto"/>
        <w:jc w:val="center"/>
        <w:rPr>
          <w:b/>
          <w:bCs/>
          <w:sz w:val="24"/>
        </w:rPr>
      </w:pPr>
      <w:r w:rsidRPr="00BA30A7">
        <w:rPr>
          <w:rFonts w:hint="eastAsia"/>
          <w:b/>
          <w:bCs/>
          <w:sz w:val="24"/>
        </w:rPr>
        <w:t>残疾人福利性单位声明函</w:t>
      </w:r>
    </w:p>
    <w:p w:rsidR="005C1416" w:rsidRPr="00BA30A7" w:rsidRDefault="005C1416" w:rsidP="005C1416">
      <w:pPr>
        <w:snapToGrid w:val="0"/>
        <w:spacing w:line="360" w:lineRule="auto"/>
        <w:ind w:firstLineChars="200" w:firstLine="448"/>
        <w:jc w:val="left"/>
        <w:rPr>
          <w:b/>
          <w:bCs/>
          <w:sz w:val="24"/>
        </w:rPr>
      </w:pPr>
    </w:p>
    <w:p w:rsidR="005C1416" w:rsidRPr="00BA30A7" w:rsidRDefault="005C1416" w:rsidP="005C1416">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C1416" w:rsidRPr="00BA30A7" w:rsidRDefault="005C1416" w:rsidP="005C1416">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C1416" w:rsidRPr="00BA30A7" w:rsidRDefault="005C1416" w:rsidP="005C1416">
      <w:pPr>
        <w:snapToGrid w:val="0"/>
        <w:spacing w:line="360" w:lineRule="auto"/>
        <w:ind w:firstLineChars="200" w:firstLine="446"/>
        <w:jc w:val="left"/>
        <w:rPr>
          <w:bCs/>
          <w:sz w:val="24"/>
        </w:rPr>
      </w:pPr>
    </w:p>
    <w:p w:rsidR="005C1416" w:rsidRPr="00BA30A7" w:rsidRDefault="005C1416" w:rsidP="005C1416">
      <w:pPr>
        <w:snapToGrid w:val="0"/>
        <w:spacing w:line="360" w:lineRule="auto"/>
        <w:ind w:firstLineChars="200" w:firstLine="446"/>
        <w:jc w:val="left"/>
        <w:rPr>
          <w:bCs/>
          <w:sz w:val="24"/>
        </w:rPr>
      </w:pPr>
    </w:p>
    <w:p w:rsidR="005C1416" w:rsidRDefault="005C1416" w:rsidP="005C1416">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C1416" w:rsidRPr="00BA30A7" w:rsidRDefault="005C1416" w:rsidP="005C1416">
      <w:pPr>
        <w:snapToGrid w:val="0"/>
        <w:spacing w:line="360" w:lineRule="auto"/>
        <w:ind w:firstLineChars="200" w:firstLine="446"/>
        <w:jc w:val="left"/>
        <w:rPr>
          <w:bCs/>
          <w:sz w:val="24"/>
        </w:rPr>
      </w:pPr>
    </w:p>
    <w:p w:rsidR="005C1416" w:rsidRPr="00BA30A7" w:rsidRDefault="005C1416" w:rsidP="005C1416">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C1416" w:rsidRPr="00156549" w:rsidRDefault="005C1416" w:rsidP="005C1416">
      <w:pPr>
        <w:snapToGrid w:val="0"/>
        <w:spacing w:line="360" w:lineRule="auto"/>
        <w:ind w:firstLineChars="200" w:firstLine="446"/>
        <w:jc w:val="left"/>
        <w:rPr>
          <w:sz w:val="24"/>
          <w:szCs w:val="21"/>
        </w:rPr>
      </w:pPr>
    </w:p>
    <w:p w:rsidR="005C1416" w:rsidRPr="00156549" w:rsidRDefault="005C1416" w:rsidP="005C1416">
      <w:pPr>
        <w:snapToGrid w:val="0"/>
        <w:spacing w:line="360" w:lineRule="auto"/>
        <w:ind w:firstLineChars="200" w:firstLine="446"/>
        <w:rPr>
          <w:sz w:val="24"/>
          <w:szCs w:val="21"/>
        </w:rPr>
      </w:pPr>
      <w:r w:rsidRPr="00156549">
        <w:rPr>
          <w:sz w:val="24"/>
          <w:szCs w:val="21"/>
        </w:rPr>
        <w:t>注：</w:t>
      </w:r>
    </w:p>
    <w:p w:rsidR="005C1416" w:rsidRPr="00156549" w:rsidRDefault="005C1416" w:rsidP="005C1416">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C1416" w:rsidRPr="00156549" w:rsidRDefault="005C1416" w:rsidP="005C1416">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C1416" w:rsidRPr="00A425B4" w:rsidRDefault="005C1416" w:rsidP="005C1416">
      <w:pPr>
        <w:snapToGrid w:val="0"/>
        <w:spacing w:line="360" w:lineRule="auto"/>
        <w:ind w:firstLineChars="200" w:firstLine="446"/>
        <w:rPr>
          <w:color w:val="FF0000"/>
          <w:sz w:val="24"/>
          <w:szCs w:val="21"/>
        </w:rPr>
      </w:pPr>
    </w:p>
    <w:p w:rsidR="005C1416" w:rsidRPr="001704C8" w:rsidRDefault="005C1416" w:rsidP="005C1416">
      <w:pPr>
        <w:snapToGrid w:val="0"/>
        <w:spacing w:line="360" w:lineRule="auto"/>
        <w:ind w:firstLineChars="200" w:firstLine="446"/>
        <w:jc w:val="left"/>
        <w:rPr>
          <w:sz w:val="24"/>
          <w:szCs w:val="21"/>
        </w:rPr>
      </w:pPr>
    </w:p>
    <w:p w:rsidR="005C1416" w:rsidRPr="00807A77" w:rsidRDefault="005C1416" w:rsidP="005C1416">
      <w:pPr>
        <w:spacing w:line="360" w:lineRule="auto"/>
        <w:ind w:right="84" w:firstLineChars="100" w:firstLine="223"/>
        <w:rPr>
          <w:position w:val="-40"/>
          <w:sz w:val="24"/>
        </w:rPr>
      </w:pPr>
    </w:p>
    <w:p w:rsidR="005C1416" w:rsidRPr="00CF67CD" w:rsidRDefault="005C1416" w:rsidP="005C1416">
      <w:pPr>
        <w:tabs>
          <w:tab w:val="left" w:pos="360"/>
        </w:tabs>
        <w:spacing w:line="360" w:lineRule="auto"/>
        <w:rPr>
          <w:b/>
          <w:sz w:val="24"/>
        </w:rPr>
      </w:pPr>
      <w:r w:rsidRPr="00750AB2">
        <w:rPr>
          <w:sz w:val="24"/>
        </w:rPr>
        <w:br w:type="page"/>
      </w:r>
      <w:r w:rsidRPr="00CF67CD">
        <w:rPr>
          <w:b/>
          <w:sz w:val="24"/>
        </w:rPr>
        <w:t>附件</w:t>
      </w:r>
      <w:r w:rsidRPr="00CF67CD">
        <w:rPr>
          <w:b/>
          <w:sz w:val="24"/>
        </w:rPr>
        <w:t>9</w:t>
      </w:r>
    </w:p>
    <w:p w:rsidR="005C1416" w:rsidRPr="00750AB2" w:rsidRDefault="005C1416" w:rsidP="005C1416">
      <w:pPr>
        <w:autoSpaceDN w:val="0"/>
        <w:spacing w:line="360" w:lineRule="auto"/>
        <w:jc w:val="center"/>
        <w:rPr>
          <w:b/>
          <w:bCs/>
          <w:sz w:val="24"/>
        </w:rPr>
      </w:pPr>
      <w:r w:rsidRPr="00750AB2">
        <w:rPr>
          <w:b/>
          <w:bCs/>
          <w:sz w:val="24"/>
        </w:rPr>
        <w:t>政府采购政策情况表</w:t>
      </w:r>
    </w:p>
    <w:p w:rsidR="005C1416" w:rsidRPr="00750AB2" w:rsidRDefault="005C1416" w:rsidP="005C1416">
      <w:pPr>
        <w:spacing w:line="460" w:lineRule="exact"/>
        <w:jc w:val="center"/>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ind w:firstLineChars="3100" w:firstLine="6918"/>
        <w:rPr>
          <w:sz w:val="24"/>
        </w:rPr>
      </w:pPr>
    </w:p>
    <w:p w:rsidR="005C1416" w:rsidRPr="00156549" w:rsidRDefault="005C1416" w:rsidP="005C1416">
      <w:pPr>
        <w:spacing w:line="460" w:lineRule="exact"/>
        <w:rPr>
          <w:sz w:val="24"/>
        </w:rPr>
      </w:pPr>
      <w:r w:rsidRPr="00156549">
        <w:rPr>
          <w:sz w:val="24"/>
        </w:rPr>
        <w:t>填报要求：</w:t>
      </w:r>
    </w:p>
    <w:p w:rsidR="005C1416" w:rsidRPr="00156549" w:rsidRDefault="005C1416" w:rsidP="005C1416">
      <w:pPr>
        <w:spacing w:line="460" w:lineRule="exact"/>
        <w:rPr>
          <w:sz w:val="24"/>
        </w:rPr>
      </w:pPr>
      <w:r w:rsidRPr="00156549">
        <w:rPr>
          <w:sz w:val="24"/>
        </w:rPr>
        <w:t>1.</w:t>
      </w:r>
      <w:r w:rsidRPr="00156549">
        <w:rPr>
          <w:sz w:val="24"/>
        </w:rPr>
        <w:t>本表的产品名称、品牌型号、金额应与《开标分项一览表》一致。</w:t>
      </w:r>
    </w:p>
    <w:p w:rsidR="005C1416" w:rsidRPr="00156549" w:rsidRDefault="005C1416" w:rsidP="005C1416">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5C1416" w:rsidRPr="00156549" w:rsidRDefault="005C1416" w:rsidP="005C1416">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C1416" w:rsidRPr="00156549" w:rsidRDefault="005C1416" w:rsidP="005C1416">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5C1416" w:rsidRPr="00156549" w:rsidRDefault="005C1416" w:rsidP="005C1416">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C1416" w:rsidRPr="00172854" w:rsidTr="00DC3796">
        <w:trPr>
          <w:trHeight w:val="490"/>
          <w:jc w:val="center"/>
        </w:trPr>
        <w:tc>
          <w:tcPr>
            <w:tcW w:w="556" w:type="pct"/>
            <w:vMerge w:val="restar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金额</w:t>
            </w: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vMerge w:val="restar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金额</w:t>
            </w:r>
          </w:p>
        </w:tc>
      </w:tr>
      <w:tr w:rsidR="005C1416" w:rsidRPr="00172854" w:rsidTr="00DC3796">
        <w:trPr>
          <w:trHeight w:val="186"/>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224"/>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298"/>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C1416" w:rsidRPr="00172854" w:rsidTr="00DC3796">
        <w:trPr>
          <w:trHeight w:val="240"/>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C1416" w:rsidRPr="00172854" w:rsidTr="00DC3796">
        <w:trPr>
          <w:trHeight w:val="311"/>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vMerge w:val="restar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5C1416" w:rsidRPr="00172854" w:rsidRDefault="005C1416" w:rsidP="00DC3796">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金额</w:t>
            </w: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C1416" w:rsidRPr="00172854" w:rsidTr="00DC3796">
        <w:trPr>
          <w:trHeight w:val="671"/>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C1416" w:rsidRPr="00172854" w:rsidTr="00DC3796">
        <w:trPr>
          <w:trHeight w:val="729"/>
          <w:jc w:val="center"/>
        </w:trPr>
        <w:tc>
          <w:tcPr>
            <w:tcW w:w="55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szCs w:val="21"/>
              </w:rPr>
            </w:pPr>
            <w:r w:rsidRPr="00172854">
              <w:rPr>
                <w:szCs w:val="21"/>
              </w:rPr>
              <w:t>如属于中小企业，须提供《中小企业声明函》。</w:t>
            </w:r>
          </w:p>
          <w:p w:rsidR="005C1416" w:rsidRPr="00172854" w:rsidRDefault="005C1416" w:rsidP="00DC3796">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5C1416" w:rsidRPr="00172854" w:rsidRDefault="005C1416" w:rsidP="00DC3796">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szCs w:val="21"/>
              </w:rPr>
            </w:pPr>
            <w:r w:rsidRPr="00172854">
              <w:rPr>
                <w:szCs w:val="21"/>
              </w:rPr>
              <w:t>如属于残疾人福利性单位，须提供《残疾人福利性单位声明函》。</w:t>
            </w:r>
          </w:p>
          <w:p w:rsidR="005C1416" w:rsidRPr="00172854" w:rsidRDefault="005C1416" w:rsidP="00DC3796">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5C1416" w:rsidRPr="009262B5" w:rsidRDefault="005C1416" w:rsidP="005C1416">
      <w:pPr>
        <w:spacing w:line="360" w:lineRule="auto"/>
        <w:ind w:firstLineChars="200" w:firstLine="446"/>
        <w:outlineLvl w:val="0"/>
        <w:rPr>
          <w:sz w:val="24"/>
        </w:rPr>
      </w:pPr>
    </w:p>
    <w:p w:rsidR="005C1416" w:rsidRPr="009262B5" w:rsidRDefault="005C1416" w:rsidP="005C1416">
      <w:pPr>
        <w:spacing w:line="360" w:lineRule="auto"/>
        <w:ind w:firstLineChars="1700" w:firstLine="3794"/>
        <w:rPr>
          <w:sz w:val="24"/>
        </w:rPr>
      </w:pPr>
    </w:p>
    <w:p w:rsidR="005C1416" w:rsidRPr="000F460C" w:rsidRDefault="005C1416" w:rsidP="005C1416">
      <w:pPr>
        <w:spacing w:line="360" w:lineRule="auto"/>
        <w:ind w:right="84" w:firstLineChars="100" w:firstLine="223"/>
        <w:rPr>
          <w:sz w:val="24"/>
        </w:rPr>
      </w:pPr>
      <w:r w:rsidRPr="000F460C">
        <w:rPr>
          <w:sz w:val="24"/>
        </w:rPr>
        <w:t>投标人名称：</w:t>
      </w:r>
    </w:p>
    <w:p w:rsidR="005C1416" w:rsidRPr="000F460C" w:rsidRDefault="005C1416" w:rsidP="005C1416">
      <w:pPr>
        <w:spacing w:line="360" w:lineRule="auto"/>
        <w:ind w:right="84" w:firstLineChars="100" w:firstLine="223"/>
        <w:rPr>
          <w:sz w:val="24"/>
        </w:rPr>
      </w:pPr>
    </w:p>
    <w:p w:rsidR="005C1416" w:rsidRPr="000F460C" w:rsidRDefault="005C1416" w:rsidP="005C1416">
      <w:pPr>
        <w:spacing w:line="360" w:lineRule="auto"/>
        <w:ind w:right="84" w:firstLineChars="100" w:firstLine="223"/>
        <w:rPr>
          <w:position w:val="-40"/>
          <w:sz w:val="24"/>
        </w:rPr>
      </w:pPr>
      <w:r w:rsidRPr="000F460C">
        <w:rPr>
          <w:sz w:val="24"/>
        </w:rPr>
        <w:t>日期：</w:t>
      </w:r>
      <w:r w:rsidRPr="000F460C">
        <w:rPr>
          <w:sz w:val="24"/>
        </w:rPr>
        <w:t xml:space="preserve">  </w:t>
      </w:r>
    </w:p>
    <w:p w:rsidR="005C1416" w:rsidRPr="00750AB2" w:rsidRDefault="005C1416" w:rsidP="005C1416">
      <w:pPr>
        <w:spacing w:line="560" w:lineRule="exact"/>
        <w:jc w:val="center"/>
        <w:rPr>
          <w:sz w:val="24"/>
        </w:rPr>
      </w:pPr>
      <w:r w:rsidRPr="00750AB2">
        <w:rPr>
          <w:sz w:val="24"/>
        </w:rPr>
        <w:br w:type="page"/>
      </w:r>
    </w:p>
    <w:p w:rsidR="005C1416" w:rsidRPr="00CF67CD" w:rsidRDefault="005C1416" w:rsidP="005C1416">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招标文件第一部分供应商资格要求的证件</w:t>
      </w:r>
    </w:p>
    <w:p w:rsidR="005C1416" w:rsidRDefault="005C1416" w:rsidP="005C1416">
      <w:pPr>
        <w:widowControl/>
        <w:jc w:val="left"/>
        <w:rPr>
          <w:bCs/>
          <w:sz w:val="24"/>
        </w:rPr>
      </w:pPr>
      <w:r>
        <w:rPr>
          <w:bCs/>
          <w:sz w:val="24"/>
        </w:rPr>
        <w:br w:type="page"/>
      </w:r>
    </w:p>
    <w:p w:rsidR="005C1416" w:rsidRPr="00CF67CD" w:rsidRDefault="005C1416" w:rsidP="005C1416">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5C1416" w:rsidRDefault="005C1416" w:rsidP="005C1416">
      <w:pPr>
        <w:autoSpaceDN w:val="0"/>
        <w:spacing w:line="360" w:lineRule="auto"/>
        <w:jc w:val="center"/>
        <w:rPr>
          <w:bCs/>
          <w:sz w:val="24"/>
        </w:rPr>
      </w:pPr>
    </w:p>
    <w:p w:rsidR="005C1416" w:rsidRDefault="005C1416" w:rsidP="005C1416">
      <w:pPr>
        <w:tabs>
          <w:tab w:val="left" w:pos="360"/>
        </w:tabs>
        <w:spacing w:line="360" w:lineRule="auto"/>
        <w:jc w:val="center"/>
        <w:rPr>
          <w:b/>
          <w:bCs/>
          <w:sz w:val="24"/>
        </w:rPr>
      </w:pPr>
      <w:r>
        <w:rPr>
          <w:rFonts w:hint="eastAsia"/>
          <w:b/>
          <w:bCs/>
          <w:sz w:val="24"/>
        </w:rPr>
        <w:t>书面</w:t>
      </w:r>
      <w:r>
        <w:rPr>
          <w:b/>
          <w:bCs/>
          <w:sz w:val="24"/>
        </w:rPr>
        <w:t>声明</w:t>
      </w:r>
    </w:p>
    <w:p w:rsidR="005C1416" w:rsidRDefault="005C1416" w:rsidP="005C1416">
      <w:pPr>
        <w:pStyle w:val="a9"/>
        <w:tabs>
          <w:tab w:val="left" w:pos="360"/>
        </w:tabs>
        <w:spacing w:line="360" w:lineRule="auto"/>
        <w:ind w:firstLine="446"/>
        <w:rPr>
          <w:sz w:val="24"/>
        </w:rPr>
      </w:pPr>
    </w:p>
    <w:p w:rsidR="005C1416" w:rsidRDefault="005C1416" w:rsidP="005C1416">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5C1416" w:rsidRDefault="005C1416" w:rsidP="005C1416">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5C1416" w:rsidRDefault="005C1416" w:rsidP="005C1416">
      <w:pPr>
        <w:pStyle w:val="a9"/>
        <w:tabs>
          <w:tab w:val="left" w:pos="360"/>
        </w:tabs>
        <w:spacing w:line="360" w:lineRule="auto"/>
        <w:ind w:firstLine="446"/>
        <w:rPr>
          <w:sz w:val="24"/>
        </w:rPr>
      </w:pPr>
    </w:p>
    <w:p w:rsidR="005C1416" w:rsidRPr="00156549" w:rsidRDefault="005C1416" w:rsidP="005C1416">
      <w:pPr>
        <w:autoSpaceDE w:val="0"/>
        <w:autoSpaceDN w:val="0"/>
        <w:spacing w:line="500" w:lineRule="exact"/>
        <w:ind w:left="3840"/>
        <w:jc w:val="left"/>
        <w:rPr>
          <w:sz w:val="24"/>
          <w:szCs w:val="24"/>
        </w:rPr>
      </w:pPr>
      <w:r w:rsidRPr="00156549">
        <w:rPr>
          <w:sz w:val="24"/>
          <w:szCs w:val="24"/>
        </w:rPr>
        <w:t>投标人名称：</w:t>
      </w:r>
    </w:p>
    <w:p w:rsidR="005C1416" w:rsidRPr="00156549" w:rsidRDefault="005C1416" w:rsidP="005C1416">
      <w:pPr>
        <w:autoSpaceDE w:val="0"/>
        <w:autoSpaceDN w:val="0"/>
        <w:spacing w:line="500" w:lineRule="exact"/>
        <w:ind w:left="3840"/>
        <w:jc w:val="left"/>
        <w:rPr>
          <w:sz w:val="24"/>
          <w:szCs w:val="24"/>
        </w:rPr>
      </w:pPr>
    </w:p>
    <w:p w:rsidR="005C1416" w:rsidRDefault="005C1416" w:rsidP="005C1416">
      <w:pPr>
        <w:autoSpaceDE w:val="0"/>
        <w:autoSpaceDN w:val="0"/>
        <w:spacing w:line="500" w:lineRule="exact"/>
        <w:ind w:left="3840"/>
        <w:jc w:val="left"/>
        <w:rPr>
          <w:sz w:val="24"/>
          <w:szCs w:val="24"/>
        </w:rPr>
      </w:pPr>
      <w:r w:rsidRPr="00156549">
        <w:rPr>
          <w:sz w:val="24"/>
          <w:szCs w:val="24"/>
        </w:rPr>
        <w:t>日期：</w:t>
      </w:r>
    </w:p>
    <w:p w:rsidR="005C1416" w:rsidRPr="00156549" w:rsidRDefault="005C1416" w:rsidP="005C1416">
      <w:pPr>
        <w:autoSpaceDE w:val="0"/>
        <w:autoSpaceDN w:val="0"/>
        <w:spacing w:line="500" w:lineRule="exact"/>
        <w:ind w:left="3840"/>
        <w:jc w:val="left"/>
        <w:rPr>
          <w:sz w:val="24"/>
          <w:szCs w:val="24"/>
        </w:rPr>
      </w:pPr>
    </w:p>
    <w:p w:rsidR="005C1416" w:rsidRPr="00025993" w:rsidRDefault="005C1416" w:rsidP="005C1416">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5C1416" w:rsidRDefault="005C1416" w:rsidP="005C1416">
      <w:pPr>
        <w:pStyle w:val="a9"/>
        <w:tabs>
          <w:tab w:val="left" w:pos="360"/>
        </w:tabs>
        <w:spacing w:line="360" w:lineRule="auto"/>
        <w:ind w:firstLine="446"/>
        <w:rPr>
          <w:sz w:val="24"/>
        </w:rPr>
      </w:pPr>
    </w:p>
    <w:p w:rsidR="005C1416" w:rsidRDefault="005C1416" w:rsidP="005C1416">
      <w:pPr>
        <w:pStyle w:val="a9"/>
        <w:spacing w:line="360" w:lineRule="auto"/>
        <w:ind w:firstLineChars="0" w:firstLine="0"/>
        <w:jc w:val="center"/>
        <w:rPr>
          <w:b/>
          <w:sz w:val="24"/>
        </w:rPr>
      </w:pPr>
    </w:p>
    <w:p w:rsidR="005C1416" w:rsidRDefault="005C1416" w:rsidP="005C1416">
      <w:pPr>
        <w:pStyle w:val="a9"/>
        <w:spacing w:line="360" w:lineRule="auto"/>
        <w:ind w:firstLineChars="0" w:firstLine="0"/>
        <w:jc w:val="center"/>
        <w:rPr>
          <w:b/>
          <w:sz w:val="24"/>
        </w:rPr>
      </w:pPr>
    </w:p>
    <w:p w:rsidR="005C1416" w:rsidRPr="00025993" w:rsidRDefault="005C1416" w:rsidP="005C1416">
      <w:pPr>
        <w:pStyle w:val="a9"/>
        <w:spacing w:line="360" w:lineRule="auto"/>
        <w:ind w:firstLineChars="0" w:firstLine="0"/>
        <w:jc w:val="center"/>
        <w:rPr>
          <w:b/>
          <w:sz w:val="24"/>
        </w:rPr>
      </w:pPr>
      <w:r w:rsidRPr="00025993">
        <w:rPr>
          <w:rFonts w:hint="eastAsia"/>
          <w:b/>
          <w:sz w:val="24"/>
        </w:rPr>
        <w:t>证明材料</w:t>
      </w:r>
    </w:p>
    <w:p w:rsidR="005C1416" w:rsidRDefault="005C1416" w:rsidP="005C1416">
      <w:pPr>
        <w:pStyle w:val="a9"/>
        <w:tabs>
          <w:tab w:val="left" w:pos="360"/>
        </w:tabs>
        <w:spacing w:line="360" w:lineRule="auto"/>
        <w:ind w:firstLine="446"/>
        <w:rPr>
          <w:sz w:val="24"/>
        </w:rPr>
      </w:pPr>
    </w:p>
    <w:p w:rsidR="005C1416" w:rsidRDefault="005C1416" w:rsidP="005C1416">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5C1416" w:rsidRDefault="005C1416" w:rsidP="005C1416">
      <w:pPr>
        <w:autoSpaceDE w:val="0"/>
        <w:autoSpaceDN w:val="0"/>
        <w:spacing w:line="500" w:lineRule="exact"/>
        <w:ind w:left="3840"/>
        <w:jc w:val="left"/>
        <w:rPr>
          <w:sz w:val="24"/>
          <w:szCs w:val="24"/>
        </w:rPr>
      </w:pPr>
    </w:p>
    <w:p w:rsidR="005C1416" w:rsidRDefault="005C1416" w:rsidP="005C1416">
      <w:pPr>
        <w:autoSpaceDE w:val="0"/>
        <w:autoSpaceDN w:val="0"/>
        <w:spacing w:line="500" w:lineRule="exact"/>
        <w:ind w:left="3840"/>
        <w:jc w:val="left"/>
        <w:rPr>
          <w:sz w:val="24"/>
          <w:szCs w:val="24"/>
        </w:rPr>
      </w:pPr>
    </w:p>
    <w:p w:rsidR="005C1416" w:rsidRPr="00156549" w:rsidRDefault="005C1416" w:rsidP="005C1416">
      <w:pPr>
        <w:autoSpaceDE w:val="0"/>
        <w:autoSpaceDN w:val="0"/>
        <w:spacing w:line="500" w:lineRule="exact"/>
        <w:ind w:left="3840"/>
        <w:jc w:val="left"/>
        <w:rPr>
          <w:sz w:val="24"/>
          <w:szCs w:val="24"/>
        </w:rPr>
      </w:pPr>
      <w:r w:rsidRPr="00156549">
        <w:rPr>
          <w:sz w:val="24"/>
          <w:szCs w:val="24"/>
        </w:rPr>
        <w:t>投标人名称：</w:t>
      </w:r>
    </w:p>
    <w:p w:rsidR="005C1416" w:rsidRPr="00156549" w:rsidRDefault="005C1416" w:rsidP="005C1416">
      <w:pPr>
        <w:autoSpaceDE w:val="0"/>
        <w:autoSpaceDN w:val="0"/>
        <w:spacing w:line="500" w:lineRule="exact"/>
        <w:ind w:left="3840"/>
        <w:jc w:val="left"/>
        <w:rPr>
          <w:sz w:val="24"/>
          <w:szCs w:val="24"/>
        </w:rPr>
      </w:pPr>
    </w:p>
    <w:p w:rsidR="005C1416" w:rsidRPr="005A1801" w:rsidRDefault="005C1416" w:rsidP="005C1416">
      <w:pPr>
        <w:autoSpaceDE w:val="0"/>
        <w:autoSpaceDN w:val="0"/>
        <w:spacing w:line="500" w:lineRule="exact"/>
        <w:ind w:left="3840"/>
        <w:jc w:val="left"/>
        <w:rPr>
          <w:b/>
          <w:sz w:val="24"/>
        </w:rPr>
      </w:pPr>
      <w:r w:rsidRPr="00156549">
        <w:rPr>
          <w:sz w:val="24"/>
          <w:szCs w:val="24"/>
        </w:rPr>
        <w:t>日期：</w:t>
      </w:r>
    </w:p>
    <w:p w:rsidR="005C1416" w:rsidRDefault="005C1416" w:rsidP="005C1416">
      <w:pPr>
        <w:snapToGrid w:val="0"/>
        <w:spacing w:line="360" w:lineRule="auto"/>
        <w:rPr>
          <w:sz w:val="24"/>
        </w:rPr>
      </w:pPr>
    </w:p>
    <w:p w:rsidR="005C1416" w:rsidRDefault="005C1416" w:rsidP="005C1416">
      <w:pPr>
        <w:snapToGrid w:val="0"/>
        <w:spacing w:line="360" w:lineRule="auto"/>
        <w:rPr>
          <w:sz w:val="24"/>
        </w:rPr>
      </w:pPr>
    </w:p>
    <w:p w:rsidR="005C1416" w:rsidRDefault="005C1416" w:rsidP="005C1416">
      <w:pPr>
        <w:widowControl/>
        <w:jc w:val="left"/>
        <w:rPr>
          <w:sz w:val="24"/>
        </w:rPr>
      </w:pPr>
      <w:r>
        <w:rPr>
          <w:sz w:val="24"/>
        </w:rPr>
        <w:br w:type="page"/>
      </w:r>
    </w:p>
    <w:p w:rsidR="005C1416" w:rsidRPr="00CF67CD" w:rsidRDefault="005C1416" w:rsidP="005C1416">
      <w:pPr>
        <w:snapToGrid w:val="0"/>
        <w:spacing w:line="360" w:lineRule="auto"/>
        <w:rPr>
          <w:b/>
          <w:bCs/>
          <w:sz w:val="24"/>
        </w:rPr>
      </w:pPr>
      <w:r w:rsidRPr="00CF67CD">
        <w:rPr>
          <w:b/>
          <w:sz w:val="24"/>
        </w:rPr>
        <w:t>附件</w:t>
      </w:r>
      <w:r w:rsidRPr="00CF67CD">
        <w:rPr>
          <w:b/>
          <w:sz w:val="24"/>
        </w:rPr>
        <w:t>1</w:t>
      </w:r>
      <w:r w:rsidRPr="00CF67CD">
        <w:rPr>
          <w:rFonts w:hint="eastAsia"/>
          <w:b/>
          <w:sz w:val="24"/>
        </w:rPr>
        <w:t>2</w:t>
      </w:r>
      <w:r w:rsidRPr="00CF67CD">
        <w:rPr>
          <w:b/>
          <w:sz w:val="24"/>
        </w:rPr>
        <w:t>：招标文件</w:t>
      </w:r>
      <w:r w:rsidRPr="00CF67CD">
        <w:rPr>
          <w:b/>
          <w:bCs/>
          <w:sz w:val="24"/>
        </w:rPr>
        <w:t>评分因素及评标标准中要求的证明材料扫描件、方案等</w:t>
      </w:r>
    </w:p>
    <w:p w:rsidR="005C1416" w:rsidRDefault="005C1416" w:rsidP="005C1416">
      <w:pPr>
        <w:widowControl/>
        <w:jc w:val="left"/>
        <w:rPr>
          <w:b/>
          <w:bCs/>
          <w:sz w:val="24"/>
        </w:rPr>
      </w:pPr>
      <w:r>
        <w:rPr>
          <w:b/>
          <w:bCs/>
          <w:sz w:val="24"/>
        </w:rPr>
        <w:br w:type="page"/>
      </w:r>
    </w:p>
    <w:p w:rsidR="005C1416" w:rsidRPr="00CF67CD" w:rsidRDefault="005C1416" w:rsidP="005C1416">
      <w:pPr>
        <w:snapToGrid w:val="0"/>
        <w:spacing w:line="360" w:lineRule="auto"/>
        <w:rPr>
          <w:b/>
          <w:sz w:val="24"/>
          <w:szCs w:val="21"/>
        </w:rPr>
      </w:pPr>
      <w:r w:rsidRPr="00CF67CD">
        <w:rPr>
          <w:b/>
          <w:bCs/>
          <w:sz w:val="24"/>
        </w:rPr>
        <w:t>附件</w:t>
      </w:r>
      <w:r w:rsidRPr="00CF67CD">
        <w:rPr>
          <w:b/>
          <w:bCs/>
          <w:sz w:val="24"/>
        </w:rPr>
        <w:t>1</w:t>
      </w:r>
      <w:r w:rsidRPr="00CF67CD">
        <w:rPr>
          <w:rFonts w:hint="eastAsia"/>
          <w:b/>
          <w:bCs/>
          <w:sz w:val="24"/>
        </w:rPr>
        <w:t>3</w:t>
      </w:r>
      <w:r w:rsidRPr="00CF67CD">
        <w:rPr>
          <w:b/>
          <w:bCs/>
          <w:sz w:val="24"/>
        </w:rPr>
        <w:t>：</w:t>
      </w:r>
      <w:r w:rsidRPr="00CF67CD">
        <w:rPr>
          <w:b/>
          <w:sz w:val="24"/>
        </w:rPr>
        <w:t>投标人认为需要提供的其他资料</w:t>
      </w:r>
    </w:p>
    <w:p w:rsidR="0014712D" w:rsidRPr="005C1416" w:rsidRDefault="0014712D" w:rsidP="005C1416">
      <w:pPr>
        <w:tabs>
          <w:tab w:val="left" w:pos="360"/>
        </w:tabs>
        <w:spacing w:afterLines="100" w:after="285" w:line="360" w:lineRule="auto"/>
        <w:rPr>
          <w:sz w:val="24"/>
          <w:szCs w:val="21"/>
        </w:rPr>
      </w:pPr>
    </w:p>
    <w:sectPr w:rsidR="0014712D" w:rsidRPr="005C1416"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37DF" w:rsidRDefault="005A37DF" w:rsidP="00AE5C1F">
      <w:r>
        <w:separator/>
      </w:r>
    </w:p>
  </w:endnote>
  <w:endnote w:type="continuationSeparator" w:id="0">
    <w:p w:rsidR="005A37DF" w:rsidRDefault="005A37D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serif">
    <w:altName w:val="Noto Sans SC"/>
    <w:charset w:val="00"/>
    <w:family w:val="auto"/>
    <w:pitch w:val="default"/>
    <w:sig w:usb0="00000000" w:usb1="00000000" w:usb2="00000000"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87C" w:rsidRDefault="004C687C" w:rsidP="00AE5C1F">
    <w:pPr>
      <w:pStyle w:val="a7"/>
      <w:jc w:val="center"/>
    </w:pPr>
    <w:r>
      <w:rPr>
        <w:b/>
      </w:rPr>
      <w:fldChar w:fldCharType="begin"/>
    </w:r>
    <w:r>
      <w:rPr>
        <w:b/>
      </w:rPr>
      <w:instrText>PAGE  \* Arabic  \* MERGEFORMAT</w:instrText>
    </w:r>
    <w:r>
      <w:rPr>
        <w:b/>
      </w:rPr>
      <w:fldChar w:fldCharType="separate"/>
    </w:r>
    <w:r w:rsidR="00CA6CB7" w:rsidRPr="00CA6CB7">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37DF" w:rsidRDefault="005A37DF" w:rsidP="00AE5C1F">
      <w:r>
        <w:separator/>
      </w:r>
    </w:p>
  </w:footnote>
  <w:footnote w:type="continuationSeparator" w:id="0">
    <w:p w:rsidR="005A37DF" w:rsidRDefault="005A37D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87C" w:rsidRDefault="004C687C"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457A90"/>
    <w:multiLevelType w:val="singleLevel"/>
    <w:tmpl w:val="87457A90"/>
    <w:lvl w:ilvl="0">
      <w:start w:val="1"/>
      <w:numFmt w:val="decimal"/>
      <w:lvlText w:val="%1."/>
      <w:lvlJc w:val="left"/>
      <w:pPr>
        <w:ind w:left="425" w:hanging="425"/>
      </w:pPr>
      <w:rPr>
        <w:rFonts w:hint="default"/>
      </w:rPr>
    </w:lvl>
  </w:abstractNum>
  <w:abstractNum w:abstractNumId="1">
    <w:nsid w:val="8754B8A7"/>
    <w:multiLevelType w:val="singleLevel"/>
    <w:tmpl w:val="8754B8A7"/>
    <w:lvl w:ilvl="0">
      <w:start w:val="1"/>
      <w:numFmt w:val="decimal"/>
      <w:lvlText w:val="%1."/>
      <w:lvlJc w:val="left"/>
      <w:pPr>
        <w:ind w:left="425" w:hanging="425"/>
      </w:pPr>
      <w:rPr>
        <w:rFonts w:hint="default"/>
      </w:rPr>
    </w:lvl>
  </w:abstractNum>
  <w:abstractNum w:abstractNumId="2">
    <w:nsid w:val="A9346C97"/>
    <w:multiLevelType w:val="singleLevel"/>
    <w:tmpl w:val="A9346C97"/>
    <w:lvl w:ilvl="0">
      <w:start w:val="1"/>
      <w:numFmt w:val="decimal"/>
      <w:lvlText w:val="%1."/>
      <w:lvlJc w:val="left"/>
      <w:pPr>
        <w:ind w:left="425" w:hanging="425"/>
      </w:pPr>
      <w:rPr>
        <w:rFonts w:hint="default"/>
      </w:rPr>
    </w:lvl>
  </w:abstractNum>
  <w:abstractNum w:abstractNumId="3">
    <w:nsid w:val="BA7F28AB"/>
    <w:multiLevelType w:val="singleLevel"/>
    <w:tmpl w:val="BA7F28AB"/>
    <w:lvl w:ilvl="0">
      <w:start w:val="1"/>
      <w:numFmt w:val="decimal"/>
      <w:lvlText w:val="%1."/>
      <w:lvlJc w:val="left"/>
      <w:pPr>
        <w:ind w:left="425" w:hanging="425"/>
      </w:pPr>
      <w:rPr>
        <w:rFonts w:hint="default"/>
      </w:rPr>
    </w:lvl>
  </w:abstractNum>
  <w:abstractNum w:abstractNumId="4">
    <w:nsid w:val="CAFB0A2E"/>
    <w:multiLevelType w:val="singleLevel"/>
    <w:tmpl w:val="CAFB0A2E"/>
    <w:lvl w:ilvl="0">
      <w:start w:val="1"/>
      <w:numFmt w:val="decimal"/>
      <w:lvlText w:val="%1."/>
      <w:lvlJc w:val="left"/>
      <w:pPr>
        <w:ind w:left="425" w:hanging="425"/>
      </w:pPr>
      <w:rPr>
        <w:rFonts w:hint="default"/>
      </w:rPr>
    </w:lvl>
  </w:abstractNum>
  <w:abstractNum w:abstractNumId="5">
    <w:nsid w:val="DDC78557"/>
    <w:multiLevelType w:val="singleLevel"/>
    <w:tmpl w:val="DDC78557"/>
    <w:lvl w:ilvl="0">
      <w:start w:val="1"/>
      <w:numFmt w:val="decimal"/>
      <w:lvlText w:val="%1."/>
      <w:lvlJc w:val="left"/>
      <w:pPr>
        <w:ind w:left="425" w:hanging="425"/>
      </w:pPr>
      <w:rPr>
        <w:rFonts w:hint="default"/>
      </w:rPr>
    </w:lvl>
  </w:abstractNum>
  <w:abstractNum w:abstractNumId="6">
    <w:nsid w:val="DEAE6185"/>
    <w:multiLevelType w:val="singleLevel"/>
    <w:tmpl w:val="DEAE6185"/>
    <w:lvl w:ilvl="0">
      <w:start w:val="1"/>
      <w:numFmt w:val="decimal"/>
      <w:lvlText w:val="%1."/>
      <w:lvlJc w:val="left"/>
      <w:pPr>
        <w:ind w:left="425" w:hanging="425"/>
      </w:pPr>
      <w:rPr>
        <w:rFonts w:hint="default"/>
      </w:rPr>
    </w:lvl>
  </w:abstractNum>
  <w:abstractNum w:abstractNumId="7">
    <w:nsid w:val="F4135849"/>
    <w:multiLevelType w:val="singleLevel"/>
    <w:tmpl w:val="F4135849"/>
    <w:lvl w:ilvl="0">
      <w:start w:val="1"/>
      <w:numFmt w:val="decimal"/>
      <w:lvlText w:val="%1."/>
      <w:lvlJc w:val="left"/>
      <w:pPr>
        <w:ind w:left="425" w:hanging="425"/>
      </w:pPr>
      <w:rPr>
        <w:rFonts w:hint="default"/>
      </w:rPr>
    </w:lvl>
  </w:abstractNum>
  <w:abstractNum w:abstractNumId="8">
    <w:nsid w:val="0C4B69AD"/>
    <w:multiLevelType w:val="singleLevel"/>
    <w:tmpl w:val="0C4B69AD"/>
    <w:lvl w:ilvl="0">
      <w:start w:val="1"/>
      <w:numFmt w:val="decimal"/>
      <w:lvlText w:val="%1."/>
      <w:lvlJc w:val="left"/>
      <w:pPr>
        <w:ind w:left="425" w:hanging="425"/>
      </w:pPr>
      <w:rPr>
        <w:rFonts w:hint="default"/>
      </w:rPr>
    </w:lvl>
  </w:abstractNum>
  <w:abstractNum w:abstractNumId="9">
    <w:nsid w:val="0E50808C"/>
    <w:multiLevelType w:val="singleLevel"/>
    <w:tmpl w:val="0E50808C"/>
    <w:lvl w:ilvl="0">
      <w:start w:val="1"/>
      <w:numFmt w:val="decimal"/>
      <w:lvlText w:val="%1."/>
      <w:lvlJc w:val="left"/>
      <w:pPr>
        <w:ind w:left="425" w:hanging="425"/>
      </w:pPr>
      <w:rPr>
        <w:rFonts w:hint="default"/>
      </w:r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0E4AFDA"/>
    <w:multiLevelType w:val="singleLevel"/>
    <w:tmpl w:val="20E4AFDA"/>
    <w:lvl w:ilvl="0">
      <w:start w:val="1"/>
      <w:numFmt w:val="decimal"/>
      <w:lvlText w:val="%1."/>
      <w:lvlJc w:val="left"/>
      <w:pPr>
        <w:ind w:left="425" w:hanging="425"/>
      </w:pPr>
      <w:rPr>
        <w:rFonts w:hint="default"/>
      </w:rPr>
    </w:lvl>
  </w:abstractNum>
  <w:abstractNum w:abstractNumId="12">
    <w:nsid w:val="33333B6A"/>
    <w:multiLevelType w:val="singleLevel"/>
    <w:tmpl w:val="33333B6A"/>
    <w:lvl w:ilvl="0">
      <w:start w:val="1"/>
      <w:numFmt w:val="decimal"/>
      <w:lvlText w:val="%1."/>
      <w:lvlJc w:val="left"/>
      <w:pPr>
        <w:ind w:left="425" w:hanging="425"/>
      </w:pPr>
      <w:rPr>
        <w:rFonts w:hint="default"/>
      </w:rPr>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386015E5"/>
    <w:multiLevelType w:val="singleLevel"/>
    <w:tmpl w:val="386015E5"/>
    <w:lvl w:ilvl="0">
      <w:start w:val="1"/>
      <w:numFmt w:val="decimal"/>
      <w:lvlText w:val="%1"/>
      <w:lvlJc w:val="left"/>
      <w:pPr>
        <w:tabs>
          <w:tab w:val="left" w:pos="420"/>
        </w:tabs>
        <w:ind w:left="425" w:hanging="425"/>
      </w:pPr>
      <w:rPr>
        <w:rFonts w:hint="default"/>
      </w:rPr>
    </w:lvl>
  </w:abstractNum>
  <w:abstractNum w:abstractNumId="15">
    <w:nsid w:val="39704B55"/>
    <w:multiLevelType w:val="singleLevel"/>
    <w:tmpl w:val="39704B55"/>
    <w:lvl w:ilvl="0">
      <w:start w:val="1"/>
      <w:numFmt w:val="decimal"/>
      <w:lvlText w:val="%1."/>
      <w:lvlJc w:val="left"/>
      <w:pPr>
        <w:ind w:left="425" w:hanging="425"/>
      </w:pPr>
      <w:rPr>
        <w:rFonts w:hint="default"/>
      </w:rPr>
    </w:lvl>
  </w:abstractNum>
  <w:abstractNum w:abstractNumId="16">
    <w:nsid w:val="540E1572"/>
    <w:multiLevelType w:val="singleLevel"/>
    <w:tmpl w:val="540E1572"/>
    <w:lvl w:ilvl="0">
      <w:start w:val="1"/>
      <w:numFmt w:val="decimal"/>
      <w:lvlText w:val="%1."/>
      <w:lvlJc w:val="left"/>
      <w:pPr>
        <w:ind w:left="425" w:hanging="425"/>
      </w:pPr>
      <w:rPr>
        <w:rFonts w:hint="default"/>
      </w:rPr>
    </w:lvl>
  </w:abstractNum>
  <w:abstractNum w:abstractNumId="17">
    <w:nsid w:val="79393685"/>
    <w:multiLevelType w:val="singleLevel"/>
    <w:tmpl w:val="79393685"/>
    <w:lvl w:ilvl="0">
      <w:start w:val="1"/>
      <w:numFmt w:val="decimal"/>
      <w:lvlText w:val="%1."/>
      <w:lvlJc w:val="left"/>
      <w:pPr>
        <w:ind w:left="425" w:hanging="425"/>
      </w:pPr>
      <w:rPr>
        <w:rFonts w:hint="default"/>
      </w:rPr>
    </w:lvl>
  </w:abstractNum>
  <w:abstractNum w:abstractNumId="18">
    <w:nsid w:val="79CB8C20"/>
    <w:multiLevelType w:val="singleLevel"/>
    <w:tmpl w:val="79CB8C20"/>
    <w:lvl w:ilvl="0">
      <w:start w:val="1"/>
      <w:numFmt w:val="decimal"/>
      <w:lvlText w:val="%1."/>
      <w:lvlJc w:val="left"/>
      <w:pPr>
        <w:ind w:left="425" w:hanging="425"/>
      </w:pPr>
      <w:rPr>
        <w:rFonts w:hint="default"/>
      </w:rPr>
    </w:lvl>
  </w:abstractNum>
  <w:num w:numId="1">
    <w:abstractNumId w:val="13"/>
  </w:num>
  <w:num w:numId="2">
    <w:abstractNumId w:val="10"/>
  </w:num>
  <w:num w:numId="3">
    <w:abstractNumId w:val="8"/>
  </w:num>
  <w:num w:numId="4">
    <w:abstractNumId w:val="6"/>
  </w:num>
  <w:num w:numId="5">
    <w:abstractNumId w:val="9"/>
  </w:num>
  <w:num w:numId="6">
    <w:abstractNumId w:val="4"/>
  </w:num>
  <w:num w:numId="7">
    <w:abstractNumId w:val="11"/>
  </w:num>
  <w:num w:numId="8">
    <w:abstractNumId w:val="12"/>
  </w:num>
  <w:num w:numId="9">
    <w:abstractNumId w:val="2"/>
  </w:num>
  <w:num w:numId="10">
    <w:abstractNumId w:val="18"/>
  </w:num>
  <w:num w:numId="11">
    <w:abstractNumId w:val="17"/>
  </w:num>
  <w:num w:numId="12">
    <w:abstractNumId w:val="5"/>
  </w:num>
  <w:num w:numId="13">
    <w:abstractNumId w:val="0"/>
  </w:num>
  <w:num w:numId="14">
    <w:abstractNumId w:val="3"/>
  </w:num>
  <w:num w:numId="15">
    <w:abstractNumId w:val="1"/>
  </w:num>
  <w:num w:numId="16">
    <w:abstractNumId w:val="15"/>
  </w:num>
  <w:num w:numId="17">
    <w:abstractNumId w:val="7"/>
  </w:num>
  <w:num w:numId="18">
    <w:abstractNumId w:val="16"/>
  </w:num>
  <w:num w:numId="19">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488E"/>
    <w:rsid w:val="00015BB5"/>
    <w:rsid w:val="00017466"/>
    <w:rsid w:val="00017C2D"/>
    <w:rsid w:val="000205A0"/>
    <w:rsid w:val="00020EB5"/>
    <w:rsid w:val="00022C59"/>
    <w:rsid w:val="00024C2E"/>
    <w:rsid w:val="00026A73"/>
    <w:rsid w:val="000308AC"/>
    <w:rsid w:val="00031F51"/>
    <w:rsid w:val="00032015"/>
    <w:rsid w:val="00035993"/>
    <w:rsid w:val="000362B1"/>
    <w:rsid w:val="00036A32"/>
    <w:rsid w:val="000403B6"/>
    <w:rsid w:val="0004130F"/>
    <w:rsid w:val="00042FFE"/>
    <w:rsid w:val="00043915"/>
    <w:rsid w:val="00044662"/>
    <w:rsid w:val="00044B8B"/>
    <w:rsid w:val="00046460"/>
    <w:rsid w:val="00050365"/>
    <w:rsid w:val="000508FF"/>
    <w:rsid w:val="00051DFD"/>
    <w:rsid w:val="00052082"/>
    <w:rsid w:val="00052B15"/>
    <w:rsid w:val="00056208"/>
    <w:rsid w:val="0005643C"/>
    <w:rsid w:val="00056D06"/>
    <w:rsid w:val="00056EF3"/>
    <w:rsid w:val="000607D4"/>
    <w:rsid w:val="00061BCF"/>
    <w:rsid w:val="00061D61"/>
    <w:rsid w:val="00065BDD"/>
    <w:rsid w:val="0007081F"/>
    <w:rsid w:val="00072919"/>
    <w:rsid w:val="00073B17"/>
    <w:rsid w:val="000748F8"/>
    <w:rsid w:val="00074A90"/>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5AC4"/>
    <w:rsid w:val="001165C6"/>
    <w:rsid w:val="00121CDE"/>
    <w:rsid w:val="00123BF8"/>
    <w:rsid w:val="001256ED"/>
    <w:rsid w:val="0012609D"/>
    <w:rsid w:val="00130AD2"/>
    <w:rsid w:val="0013323D"/>
    <w:rsid w:val="00133FC6"/>
    <w:rsid w:val="0013548E"/>
    <w:rsid w:val="00136F51"/>
    <w:rsid w:val="001411F4"/>
    <w:rsid w:val="001413C6"/>
    <w:rsid w:val="00141664"/>
    <w:rsid w:val="00143B4D"/>
    <w:rsid w:val="0014712D"/>
    <w:rsid w:val="00151136"/>
    <w:rsid w:val="00151254"/>
    <w:rsid w:val="001524A8"/>
    <w:rsid w:val="001549B3"/>
    <w:rsid w:val="00155128"/>
    <w:rsid w:val="00155C37"/>
    <w:rsid w:val="0016216E"/>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5F7D"/>
    <w:rsid w:val="00196A86"/>
    <w:rsid w:val="00196D6B"/>
    <w:rsid w:val="00196E07"/>
    <w:rsid w:val="00197FB0"/>
    <w:rsid w:val="001A142F"/>
    <w:rsid w:val="001A1EAB"/>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2B8"/>
    <w:rsid w:val="00214934"/>
    <w:rsid w:val="00214D65"/>
    <w:rsid w:val="002156C4"/>
    <w:rsid w:val="0021638D"/>
    <w:rsid w:val="002207BA"/>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9C3"/>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0156"/>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4B9"/>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E6052"/>
    <w:rsid w:val="002F1119"/>
    <w:rsid w:val="002F245E"/>
    <w:rsid w:val="002F3C70"/>
    <w:rsid w:val="002F4792"/>
    <w:rsid w:val="003015E8"/>
    <w:rsid w:val="00302D14"/>
    <w:rsid w:val="003036EA"/>
    <w:rsid w:val="00304978"/>
    <w:rsid w:val="00304D56"/>
    <w:rsid w:val="00305B49"/>
    <w:rsid w:val="003060CA"/>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F3D"/>
    <w:rsid w:val="00342BA3"/>
    <w:rsid w:val="00343849"/>
    <w:rsid w:val="00345B65"/>
    <w:rsid w:val="003473CD"/>
    <w:rsid w:val="003503DC"/>
    <w:rsid w:val="0035257E"/>
    <w:rsid w:val="00352A52"/>
    <w:rsid w:val="003545C3"/>
    <w:rsid w:val="00355EEA"/>
    <w:rsid w:val="003562E3"/>
    <w:rsid w:val="003628F8"/>
    <w:rsid w:val="00364265"/>
    <w:rsid w:val="00366579"/>
    <w:rsid w:val="00366C8E"/>
    <w:rsid w:val="00367868"/>
    <w:rsid w:val="0037085F"/>
    <w:rsid w:val="00371608"/>
    <w:rsid w:val="00372D2D"/>
    <w:rsid w:val="00373C07"/>
    <w:rsid w:val="00374D2C"/>
    <w:rsid w:val="00376814"/>
    <w:rsid w:val="00377781"/>
    <w:rsid w:val="00381995"/>
    <w:rsid w:val="00382067"/>
    <w:rsid w:val="003839AE"/>
    <w:rsid w:val="00383A58"/>
    <w:rsid w:val="003918BD"/>
    <w:rsid w:val="00391FD0"/>
    <w:rsid w:val="0039235B"/>
    <w:rsid w:val="003926CA"/>
    <w:rsid w:val="00394B36"/>
    <w:rsid w:val="00394C63"/>
    <w:rsid w:val="003955B2"/>
    <w:rsid w:val="00395727"/>
    <w:rsid w:val="003968DE"/>
    <w:rsid w:val="003969AD"/>
    <w:rsid w:val="00396FEE"/>
    <w:rsid w:val="0039767E"/>
    <w:rsid w:val="003A0B16"/>
    <w:rsid w:val="003A4A20"/>
    <w:rsid w:val="003A4B1D"/>
    <w:rsid w:val="003A5DB3"/>
    <w:rsid w:val="003A7FEB"/>
    <w:rsid w:val="003B0AA5"/>
    <w:rsid w:val="003B3487"/>
    <w:rsid w:val="003B6D2D"/>
    <w:rsid w:val="003B78E0"/>
    <w:rsid w:val="003C1DF6"/>
    <w:rsid w:val="003C2A68"/>
    <w:rsid w:val="003C2C7B"/>
    <w:rsid w:val="003C3C7C"/>
    <w:rsid w:val="003C5588"/>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5CF"/>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422"/>
    <w:rsid w:val="00413972"/>
    <w:rsid w:val="00413C39"/>
    <w:rsid w:val="00413D83"/>
    <w:rsid w:val="00414434"/>
    <w:rsid w:val="004153D6"/>
    <w:rsid w:val="00415D1E"/>
    <w:rsid w:val="00415D39"/>
    <w:rsid w:val="00416AFE"/>
    <w:rsid w:val="004176FC"/>
    <w:rsid w:val="004221B3"/>
    <w:rsid w:val="004236D7"/>
    <w:rsid w:val="00424D37"/>
    <w:rsid w:val="00424F07"/>
    <w:rsid w:val="004267C9"/>
    <w:rsid w:val="00426BF1"/>
    <w:rsid w:val="00427F8D"/>
    <w:rsid w:val="00431211"/>
    <w:rsid w:val="00431536"/>
    <w:rsid w:val="00431C42"/>
    <w:rsid w:val="00432C99"/>
    <w:rsid w:val="0043420C"/>
    <w:rsid w:val="004349F0"/>
    <w:rsid w:val="0043701F"/>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4455"/>
    <w:rsid w:val="00475DB2"/>
    <w:rsid w:val="00480BCD"/>
    <w:rsid w:val="004815F6"/>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5A5F"/>
    <w:rsid w:val="004C687C"/>
    <w:rsid w:val="004C7DC6"/>
    <w:rsid w:val="004D111E"/>
    <w:rsid w:val="004D152A"/>
    <w:rsid w:val="004D5F22"/>
    <w:rsid w:val="004D6293"/>
    <w:rsid w:val="004D6546"/>
    <w:rsid w:val="004E0B40"/>
    <w:rsid w:val="004E29C1"/>
    <w:rsid w:val="004E2EBA"/>
    <w:rsid w:val="004E3317"/>
    <w:rsid w:val="004E38E3"/>
    <w:rsid w:val="004E759D"/>
    <w:rsid w:val="004E79C1"/>
    <w:rsid w:val="004F1306"/>
    <w:rsid w:val="004F55DE"/>
    <w:rsid w:val="004F7B5C"/>
    <w:rsid w:val="004F7F52"/>
    <w:rsid w:val="00501241"/>
    <w:rsid w:val="00501E08"/>
    <w:rsid w:val="00502349"/>
    <w:rsid w:val="00502D44"/>
    <w:rsid w:val="0050569A"/>
    <w:rsid w:val="00505E9A"/>
    <w:rsid w:val="00506C8E"/>
    <w:rsid w:val="00506CD1"/>
    <w:rsid w:val="005070B2"/>
    <w:rsid w:val="005131C3"/>
    <w:rsid w:val="00513A4E"/>
    <w:rsid w:val="00514019"/>
    <w:rsid w:val="00515957"/>
    <w:rsid w:val="005201BE"/>
    <w:rsid w:val="00520AC4"/>
    <w:rsid w:val="00524604"/>
    <w:rsid w:val="00525EE9"/>
    <w:rsid w:val="0053021A"/>
    <w:rsid w:val="00530CA6"/>
    <w:rsid w:val="00530D50"/>
    <w:rsid w:val="005329BE"/>
    <w:rsid w:val="005334B4"/>
    <w:rsid w:val="005341F6"/>
    <w:rsid w:val="005349D4"/>
    <w:rsid w:val="00534C90"/>
    <w:rsid w:val="00535EF9"/>
    <w:rsid w:val="00537013"/>
    <w:rsid w:val="00537D63"/>
    <w:rsid w:val="005407BF"/>
    <w:rsid w:val="00540CD0"/>
    <w:rsid w:val="00542508"/>
    <w:rsid w:val="0054370B"/>
    <w:rsid w:val="005438B5"/>
    <w:rsid w:val="00544107"/>
    <w:rsid w:val="005449A0"/>
    <w:rsid w:val="005449BE"/>
    <w:rsid w:val="0054584D"/>
    <w:rsid w:val="00547026"/>
    <w:rsid w:val="005472F9"/>
    <w:rsid w:val="005506C7"/>
    <w:rsid w:val="0055079B"/>
    <w:rsid w:val="00550B2F"/>
    <w:rsid w:val="0055250A"/>
    <w:rsid w:val="00554391"/>
    <w:rsid w:val="00555DDD"/>
    <w:rsid w:val="0055739D"/>
    <w:rsid w:val="0056011E"/>
    <w:rsid w:val="0056453E"/>
    <w:rsid w:val="00564E6D"/>
    <w:rsid w:val="00570D6F"/>
    <w:rsid w:val="0057120E"/>
    <w:rsid w:val="005718A8"/>
    <w:rsid w:val="00572118"/>
    <w:rsid w:val="00572E0A"/>
    <w:rsid w:val="005737C6"/>
    <w:rsid w:val="00573A27"/>
    <w:rsid w:val="00574E75"/>
    <w:rsid w:val="00575DF4"/>
    <w:rsid w:val="005762D3"/>
    <w:rsid w:val="00577811"/>
    <w:rsid w:val="00577877"/>
    <w:rsid w:val="00580546"/>
    <w:rsid w:val="00582FE2"/>
    <w:rsid w:val="00583F3B"/>
    <w:rsid w:val="005842A0"/>
    <w:rsid w:val="0058472E"/>
    <w:rsid w:val="00584D37"/>
    <w:rsid w:val="005917BA"/>
    <w:rsid w:val="00593FA9"/>
    <w:rsid w:val="0059473B"/>
    <w:rsid w:val="005953CA"/>
    <w:rsid w:val="005960BA"/>
    <w:rsid w:val="00597020"/>
    <w:rsid w:val="005A37DF"/>
    <w:rsid w:val="005A5417"/>
    <w:rsid w:val="005A6731"/>
    <w:rsid w:val="005B1985"/>
    <w:rsid w:val="005B352D"/>
    <w:rsid w:val="005B5135"/>
    <w:rsid w:val="005B631B"/>
    <w:rsid w:val="005B6420"/>
    <w:rsid w:val="005B6914"/>
    <w:rsid w:val="005B7684"/>
    <w:rsid w:val="005C0AE0"/>
    <w:rsid w:val="005C1416"/>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0CAB"/>
    <w:rsid w:val="005E1FFF"/>
    <w:rsid w:val="005E2966"/>
    <w:rsid w:val="005E6102"/>
    <w:rsid w:val="005E6149"/>
    <w:rsid w:val="005E7F4C"/>
    <w:rsid w:val="005E7FF4"/>
    <w:rsid w:val="005F09CC"/>
    <w:rsid w:val="005F2890"/>
    <w:rsid w:val="005F297C"/>
    <w:rsid w:val="005F2F7A"/>
    <w:rsid w:val="005F3EB2"/>
    <w:rsid w:val="005F7A7E"/>
    <w:rsid w:val="006001B2"/>
    <w:rsid w:val="006014DA"/>
    <w:rsid w:val="006038D0"/>
    <w:rsid w:val="00610354"/>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BF2"/>
    <w:rsid w:val="00637E05"/>
    <w:rsid w:val="00637FCF"/>
    <w:rsid w:val="00641801"/>
    <w:rsid w:val="00641A87"/>
    <w:rsid w:val="006422C5"/>
    <w:rsid w:val="0064699E"/>
    <w:rsid w:val="00646FC4"/>
    <w:rsid w:val="006478CA"/>
    <w:rsid w:val="00665117"/>
    <w:rsid w:val="00665F3D"/>
    <w:rsid w:val="00670BE5"/>
    <w:rsid w:val="00672F63"/>
    <w:rsid w:val="006741E5"/>
    <w:rsid w:val="006758B0"/>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B78FE"/>
    <w:rsid w:val="006C026D"/>
    <w:rsid w:val="006C0461"/>
    <w:rsid w:val="006C23C2"/>
    <w:rsid w:val="006C3535"/>
    <w:rsid w:val="006C3A02"/>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6D28"/>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09C7"/>
    <w:rsid w:val="00730DC8"/>
    <w:rsid w:val="00731AB7"/>
    <w:rsid w:val="0073579B"/>
    <w:rsid w:val="0074180F"/>
    <w:rsid w:val="00742A04"/>
    <w:rsid w:val="00743083"/>
    <w:rsid w:val="007446DE"/>
    <w:rsid w:val="00744B91"/>
    <w:rsid w:val="00746019"/>
    <w:rsid w:val="0074606E"/>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0A10"/>
    <w:rsid w:val="007B1550"/>
    <w:rsid w:val="007B1B3A"/>
    <w:rsid w:val="007B2CFA"/>
    <w:rsid w:val="007B4E82"/>
    <w:rsid w:val="007B5A33"/>
    <w:rsid w:val="007B5D7F"/>
    <w:rsid w:val="007B7298"/>
    <w:rsid w:val="007B7C1E"/>
    <w:rsid w:val="007C172D"/>
    <w:rsid w:val="007C1D1B"/>
    <w:rsid w:val="007C5B0D"/>
    <w:rsid w:val="007C5B96"/>
    <w:rsid w:val="007D6EC1"/>
    <w:rsid w:val="007D7E20"/>
    <w:rsid w:val="007E4CD6"/>
    <w:rsid w:val="007E6904"/>
    <w:rsid w:val="007E73D8"/>
    <w:rsid w:val="007E75DE"/>
    <w:rsid w:val="007E78A6"/>
    <w:rsid w:val="007F1F0C"/>
    <w:rsid w:val="007F54DB"/>
    <w:rsid w:val="007F5589"/>
    <w:rsid w:val="007F55DE"/>
    <w:rsid w:val="007F5E6F"/>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679F"/>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5DF4"/>
    <w:rsid w:val="00866039"/>
    <w:rsid w:val="0086630A"/>
    <w:rsid w:val="00872512"/>
    <w:rsid w:val="00872A7C"/>
    <w:rsid w:val="00874016"/>
    <w:rsid w:val="008812C6"/>
    <w:rsid w:val="00883479"/>
    <w:rsid w:val="008850C4"/>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2D"/>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8F6F17"/>
    <w:rsid w:val="009016E3"/>
    <w:rsid w:val="00901837"/>
    <w:rsid w:val="00902B67"/>
    <w:rsid w:val="00903E96"/>
    <w:rsid w:val="00906158"/>
    <w:rsid w:val="0090766A"/>
    <w:rsid w:val="00907EBD"/>
    <w:rsid w:val="00910FE0"/>
    <w:rsid w:val="00912D4E"/>
    <w:rsid w:val="00913113"/>
    <w:rsid w:val="0091319A"/>
    <w:rsid w:val="00913750"/>
    <w:rsid w:val="00913F09"/>
    <w:rsid w:val="009149CD"/>
    <w:rsid w:val="00917496"/>
    <w:rsid w:val="0092151E"/>
    <w:rsid w:val="00922867"/>
    <w:rsid w:val="0092544B"/>
    <w:rsid w:val="0092600D"/>
    <w:rsid w:val="0092776B"/>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5AE8"/>
    <w:rsid w:val="009662F0"/>
    <w:rsid w:val="00966CF9"/>
    <w:rsid w:val="009675DA"/>
    <w:rsid w:val="00974B43"/>
    <w:rsid w:val="00977FB6"/>
    <w:rsid w:val="009803E8"/>
    <w:rsid w:val="009809F0"/>
    <w:rsid w:val="009820A2"/>
    <w:rsid w:val="009829B0"/>
    <w:rsid w:val="00984AB0"/>
    <w:rsid w:val="0098544D"/>
    <w:rsid w:val="00985DE3"/>
    <w:rsid w:val="00986B1B"/>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4B43"/>
    <w:rsid w:val="009E7D35"/>
    <w:rsid w:val="009F004E"/>
    <w:rsid w:val="009F108A"/>
    <w:rsid w:val="009F2269"/>
    <w:rsid w:val="009F3382"/>
    <w:rsid w:val="009F598A"/>
    <w:rsid w:val="009F5AC3"/>
    <w:rsid w:val="009F5DB6"/>
    <w:rsid w:val="009F60C9"/>
    <w:rsid w:val="009F62E7"/>
    <w:rsid w:val="009F6BD5"/>
    <w:rsid w:val="00A002FE"/>
    <w:rsid w:val="00A02228"/>
    <w:rsid w:val="00A0295B"/>
    <w:rsid w:val="00A03C90"/>
    <w:rsid w:val="00A03EDD"/>
    <w:rsid w:val="00A048E3"/>
    <w:rsid w:val="00A071FC"/>
    <w:rsid w:val="00A07548"/>
    <w:rsid w:val="00A11FFD"/>
    <w:rsid w:val="00A12C8D"/>
    <w:rsid w:val="00A148A6"/>
    <w:rsid w:val="00A2223B"/>
    <w:rsid w:val="00A252F0"/>
    <w:rsid w:val="00A260EF"/>
    <w:rsid w:val="00A264A9"/>
    <w:rsid w:val="00A26C90"/>
    <w:rsid w:val="00A26FB6"/>
    <w:rsid w:val="00A324B9"/>
    <w:rsid w:val="00A33FD1"/>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42D"/>
    <w:rsid w:val="00A97998"/>
    <w:rsid w:val="00A979D9"/>
    <w:rsid w:val="00AA0C1A"/>
    <w:rsid w:val="00AA0FDA"/>
    <w:rsid w:val="00AA15FD"/>
    <w:rsid w:val="00AA2CF3"/>
    <w:rsid w:val="00AA3118"/>
    <w:rsid w:val="00AA48FA"/>
    <w:rsid w:val="00AA6B88"/>
    <w:rsid w:val="00AA772B"/>
    <w:rsid w:val="00AB04C3"/>
    <w:rsid w:val="00AB0EB3"/>
    <w:rsid w:val="00AB0F96"/>
    <w:rsid w:val="00AB1AAB"/>
    <w:rsid w:val="00AB1AB2"/>
    <w:rsid w:val="00AB3345"/>
    <w:rsid w:val="00AB4371"/>
    <w:rsid w:val="00AB472B"/>
    <w:rsid w:val="00AB4835"/>
    <w:rsid w:val="00AC04F7"/>
    <w:rsid w:val="00AC0B2F"/>
    <w:rsid w:val="00AC1F8D"/>
    <w:rsid w:val="00AC21E0"/>
    <w:rsid w:val="00AC3B1F"/>
    <w:rsid w:val="00AC3E46"/>
    <w:rsid w:val="00AC4F9A"/>
    <w:rsid w:val="00AC6628"/>
    <w:rsid w:val="00AC778A"/>
    <w:rsid w:val="00AC7CD8"/>
    <w:rsid w:val="00AD1916"/>
    <w:rsid w:val="00AD3A4E"/>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16876"/>
    <w:rsid w:val="00B208E4"/>
    <w:rsid w:val="00B2233E"/>
    <w:rsid w:val="00B24A31"/>
    <w:rsid w:val="00B25107"/>
    <w:rsid w:val="00B260D0"/>
    <w:rsid w:val="00B27F02"/>
    <w:rsid w:val="00B30C34"/>
    <w:rsid w:val="00B31F81"/>
    <w:rsid w:val="00B32A76"/>
    <w:rsid w:val="00B32C88"/>
    <w:rsid w:val="00B331B2"/>
    <w:rsid w:val="00B356E0"/>
    <w:rsid w:val="00B37FB0"/>
    <w:rsid w:val="00B407BF"/>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0497"/>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50DE"/>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67437"/>
    <w:rsid w:val="00C720A2"/>
    <w:rsid w:val="00C7230E"/>
    <w:rsid w:val="00C72A5F"/>
    <w:rsid w:val="00C770A8"/>
    <w:rsid w:val="00C8474B"/>
    <w:rsid w:val="00C8525E"/>
    <w:rsid w:val="00C85CA7"/>
    <w:rsid w:val="00C90170"/>
    <w:rsid w:val="00CA0D71"/>
    <w:rsid w:val="00CA262C"/>
    <w:rsid w:val="00CA3287"/>
    <w:rsid w:val="00CA4440"/>
    <w:rsid w:val="00CA6CB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659"/>
    <w:rsid w:val="00D06931"/>
    <w:rsid w:val="00D079E9"/>
    <w:rsid w:val="00D1109F"/>
    <w:rsid w:val="00D12CAF"/>
    <w:rsid w:val="00D13280"/>
    <w:rsid w:val="00D14FEC"/>
    <w:rsid w:val="00D2261A"/>
    <w:rsid w:val="00D260FE"/>
    <w:rsid w:val="00D30C6A"/>
    <w:rsid w:val="00D3434A"/>
    <w:rsid w:val="00D41062"/>
    <w:rsid w:val="00D43AF6"/>
    <w:rsid w:val="00D43D4D"/>
    <w:rsid w:val="00D44ABF"/>
    <w:rsid w:val="00D517FC"/>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1B62"/>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B76B1"/>
    <w:rsid w:val="00DC1E27"/>
    <w:rsid w:val="00DC3796"/>
    <w:rsid w:val="00DC5888"/>
    <w:rsid w:val="00DC7C54"/>
    <w:rsid w:val="00DD037D"/>
    <w:rsid w:val="00DD1FB1"/>
    <w:rsid w:val="00DD4614"/>
    <w:rsid w:val="00DD473D"/>
    <w:rsid w:val="00DD4A57"/>
    <w:rsid w:val="00DD4D01"/>
    <w:rsid w:val="00DD72B9"/>
    <w:rsid w:val="00DD7985"/>
    <w:rsid w:val="00DE3893"/>
    <w:rsid w:val="00DE45AA"/>
    <w:rsid w:val="00DE4901"/>
    <w:rsid w:val="00DE5B26"/>
    <w:rsid w:val="00DE78D0"/>
    <w:rsid w:val="00DF03C2"/>
    <w:rsid w:val="00DF08D0"/>
    <w:rsid w:val="00DF12BE"/>
    <w:rsid w:val="00DF1A6A"/>
    <w:rsid w:val="00DF1D6D"/>
    <w:rsid w:val="00DF2A97"/>
    <w:rsid w:val="00E00C99"/>
    <w:rsid w:val="00E00D25"/>
    <w:rsid w:val="00E02BB9"/>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2431"/>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C76B8"/>
    <w:rsid w:val="00EC7B02"/>
    <w:rsid w:val="00ED080B"/>
    <w:rsid w:val="00ED0B71"/>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A91"/>
    <w:rsid w:val="00F33DDF"/>
    <w:rsid w:val="00F34F80"/>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559F"/>
    <w:rsid w:val="00FA5ADD"/>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3FC"/>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page number" w:uiPriority="0" w:qFormat="1"/>
    <w:lsdException w:name="toa heading"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w:qFormat="1"/>
    <w:lsdException w:name="Body Text 2" w:uiPriority="0" w:qFormat="1"/>
    <w:lsdException w:name="Body Text Indent 2" w:qFormat="1"/>
    <w:lsdException w:name="Body Text Indent 3"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qFormat="1"/>
    <w:lsdException w:name="HTML Definition" w:uiPriority="0" w:qFormat="1"/>
    <w:lsdException w:name="HTML Keyboard" w:uiPriority="0" w:qFormat="1"/>
    <w:lsdException w:name="HTML Sample" w:uiPriority="0" w:qFormat="1"/>
    <w:lsdException w:name="annotation subject"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16216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unhideWhenUsed/>
    <w:qFormat/>
    <w:rsid w:val="0016216E"/>
    <w:pPr>
      <w:keepNext/>
      <w:keepLines/>
      <w:spacing w:before="280" w:after="290" w:line="372" w:lineRule="auto"/>
      <w:outlineLvl w:val="3"/>
    </w:pPr>
    <w:rPr>
      <w:rFonts w:ascii="Arial" w:eastAsia="黑体" w:hAnsi="Arial"/>
      <w:b/>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nhideWhenUsed/>
    <w:qFormat/>
    <w:rsid w:val="00000C80"/>
    <w:rPr>
      <w:b/>
      <w:bCs/>
    </w:rPr>
  </w:style>
  <w:style w:type="character" w:customStyle="1" w:styleId="Charb">
    <w:name w:val="批注主题 Char"/>
    <w:basedOn w:val="Char8"/>
    <w:link w:val="af2"/>
    <w:qFormat/>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qFormat/>
    <w:rsid w:val="00802A6D"/>
    <w:rPr>
      <w:b/>
      <w:bCs/>
    </w:rPr>
  </w:style>
  <w:style w:type="paragraph" w:styleId="af4">
    <w:name w:val="Normal (Web)"/>
    <w:basedOn w:val="a0"/>
    <w:qFormat/>
    <w:rsid w:val="00802A6D"/>
    <w:pPr>
      <w:widowControl/>
      <w:spacing w:before="100" w:beforeAutospacing="1" w:after="100" w:afterAutospacing="1"/>
      <w:jc w:val="left"/>
    </w:pPr>
    <w:rPr>
      <w:rFonts w:ascii="宋体" w:hAnsi="宋体" w:cs="宋体"/>
      <w:kern w:val="0"/>
      <w:sz w:val="24"/>
      <w:szCs w:val="24"/>
    </w:rPr>
  </w:style>
  <w:style w:type="paragraph" w:styleId="af5">
    <w:name w:val="Body Text First Indent"/>
    <w:basedOn w:val="af0"/>
    <w:link w:val="Charc"/>
    <w:uiPriority w:val="99"/>
    <w:unhideWhenUsed/>
    <w:qFormat/>
    <w:rsid w:val="00637BF2"/>
    <w:pPr>
      <w:ind w:firstLineChars="100" w:firstLine="420"/>
    </w:pPr>
  </w:style>
  <w:style w:type="character" w:customStyle="1" w:styleId="Charc">
    <w:name w:val="正文首行缩进 Char"/>
    <w:basedOn w:val="Chara"/>
    <w:link w:val="af5"/>
    <w:uiPriority w:val="99"/>
    <w:semiHidden/>
    <w:qFormat/>
    <w:rsid w:val="00637BF2"/>
    <w:rPr>
      <w:rFonts w:ascii="Times New Roman" w:eastAsia="宋体" w:hAnsi="Times New Roman" w:cs="Times New Roman"/>
      <w:szCs w:val="20"/>
    </w:rPr>
  </w:style>
  <w:style w:type="character" w:customStyle="1" w:styleId="2Char">
    <w:name w:val="标题 2 Char"/>
    <w:basedOn w:val="a1"/>
    <w:link w:val="20"/>
    <w:uiPriority w:val="9"/>
    <w:qFormat/>
    <w:rsid w:val="0016216E"/>
    <w:rPr>
      <w:rFonts w:asciiTheme="majorHAnsi" w:eastAsiaTheme="majorEastAsia" w:hAnsiTheme="majorHAnsi" w:cstheme="majorBidi"/>
      <w:b/>
      <w:bCs/>
      <w:sz w:val="32"/>
      <w:szCs w:val="32"/>
    </w:rPr>
  </w:style>
  <w:style w:type="character" w:customStyle="1" w:styleId="4Char">
    <w:name w:val="标题 4 Char"/>
    <w:basedOn w:val="a1"/>
    <w:link w:val="40"/>
    <w:uiPriority w:val="9"/>
    <w:qFormat/>
    <w:rsid w:val="0016216E"/>
    <w:rPr>
      <w:rFonts w:ascii="Arial" w:eastAsia="黑体" w:hAnsi="Arial" w:cs="Times New Roman"/>
      <w:b/>
      <w:szCs w:val="24"/>
    </w:rPr>
  </w:style>
  <w:style w:type="paragraph" w:styleId="af6">
    <w:name w:val="caption"/>
    <w:basedOn w:val="a0"/>
    <w:next w:val="a0"/>
    <w:uiPriority w:val="35"/>
    <w:unhideWhenUsed/>
    <w:qFormat/>
    <w:rsid w:val="0016216E"/>
    <w:pPr>
      <w:jc w:val="center"/>
    </w:pPr>
    <w:rPr>
      <w:rFonts w:asciiTheme="majorHAnsi" w:eastAsia="黑体" w:hAnsiTheme="majorHAnsi" w:cstheme="majorBidi"/>
      <w:sz w:val="20"/>
    </w:rPr>
  </w:style>
  <w:style w:type="paragraph" w:styleId="af7">
    <w:name w:val="toa heading"/>
    <w:basedOn w:val="a0"/>
    <w:next w:val="a0"/>
    <w:qFormat/>
    <w:rsid w:val="0016216E"/>
    <w:pPr>
      <w:spacing w:before="120"/>
    </w:pPr>
    <w:rPr>
      <w:rFonts w:ascii="Arial" w:hAnsi="Arial"/>
      <w:sz w:val="24"/>
      <w:szCs w:val="24"/>
    </w:rPr>
  </w:style>
  <w:style w:type="character" w:styleId="af8">
    <w:name w:val="page number"/>
    <w:basedOn w:val="a1"/>
    <w:qFormat/>
    <w:rsid w:val="0016216E"/>
  </w:style>
  <w:style w:type="character" w:styleId="af9">
    <w:name w:val="FollowedHyperlink"/>
    <w:basedOn w:val="a1"/>
    <w:qFormat/>
    <w:rsid w:val="0016216E"/>
    <w:rPr>
      <w:color w:val="800080"/>
      <w:u w:val="none"/>
    </w:rPr>
  </w:style>
  <w:style w:type="character" w:styleId="HTML">
    <w:name w:val="HTML Definition"/>
    <w:basedOn w:val="a1"/>
    <w:qFormat/>
    <w:rsid w:val="0016216E"/>
    <w:rPr>
      <w:i/>
    </w:rPr>
  </w:style>
  <w:style w:type="character" w:styleId="HTML0">
    <w:name w:val="HTML Code"/>
    <w:basedOn w:val="a1"/>
    <w:qFormat/>
    <w:rsid w:val="0016216E"/>
    <w:rPr>
      <w:rFonts w:ascii="serif" w:eastAsia="serif" w:hAnsi="serif" w:cs="serif"/>
      <w:sz w:val="21"/>
      <w:szCs w:val="21"/>
    </w:rPr>
  </w:style>
  <w:style w:type="character" w:styleId="HTML1">
    <w:name w:val="HTML Keyboard"/>
    <w:basedOn w:val="a1"/>
    <w:qFormat/>
    <w:rsid w:val="0016216E"/>
    <w:rPr>
      <w:rFonts w:ascii="serif" w:eastAsia="serif" w:hAnsi="serif" w:cs="serif" w:hint="default"/>
      <w:sz w:val="21"/>
      <w:szCs w:val="21"/>
    </w:rPr>
  </w:style>
  <w:style w:type="character" w:styleId="HTML2">
    <w:name w:val="HTML Sample"/>
    <w:basedOn w:val="a1"/>
    <w:qFormat/>
    <w:rsid w:val="0016216E"/>
    <w:rPr>
      <w:rFonts w:ascii="serif" w:eastAsia="serif" w:hAnsi="serif" w:cs="serif" w:hint="default"/>
      <w:sz w:val="21"/>
      <w:szCs w:val="21"/>
    </w:rPr>
  </w:style>
  <w:style w:type="paragraph" w:customStyle="1" w:styleId="afa">
    <w:name w:val="自定义正文"/>
    <w:basedOn w:val="a0"/>
    <w:qFormat/>
    <w:rsid w:val="0016216E"/>
    <w:pPr>
      <w:spacing w:before="120" w:after="60" w:line="400" w:lineRule="exact"/>
      <w:ind w:firstLineChars="200" w:firstLine="200"/>
    </w:pPr>
    <w:rPr>
      <w:szCs w:val="24"/>
    </w:rPr>
  </w:style>
  <w:style w:type="character" w:customStyle="1" w:styleId="first-child">
    <w:name w:val="first-child"/>
    <w:basedOn w:val="a1"/>
    <w:qFormat/>
    <w:rsid w:val="0016216E"/>
  </w:style>
  <w:style w:type="character" w:customStyle="1" w:styleId="required">
    <w:name w:val="required"/>
    <w:basedOn w:val="a1"/>
    <w:qFormat/>
    <w:rsid w:val="0016216E"/>
    <w:rPr>
      <w:color w:val="FF0000"/>
    </w:rPr>
  </w:style>
  <w:style w:type="character" w:customStyle="1" w:styleId="first-child1">
    <w:name w:val="first-child1"/>
    <w:basedOn w:val="a1"/>
    <w:qFormat/>
    <w:rsid w:val="0016216E"/>
  </w:style>
  <w:style w:type="character" w:customStyle="1" w:styleId="font21">
    <w:name w:val="font21"/>
    <w:basedOn w:val="a1"/>
    <w:qFormat/>
    <w:rsid w:val="0016216E"/>
    <w:rPr>
      <w:rFonts w:ascii="宋体" w:eastAsia="宋体" w:hAnsi="宋体" w:cs="宋体" w:hint="eastAsia"/>
      <w:b/>
      <w:bCs/>
      <w:color w:val="000000"/>
      <w:sz w:val="22"/>
      <w:szCs w:val="22"/>
      <w:u w:val="none"/>
    </w:rPr>
  </w:style>
  <w:style w:type="paragraph" w:customStyle="1" w:styleId="10">
    <w:name w:val="修订1"/>
    <w:hidden/>
    <w:uiPriority w:val="99"/>
    <w:semiHidden/>
    <w:qFormat/>
    <w:rsid w:val="0016216E"/>
    <w:rPr>
      <w:rFonts w:ascii="Times New Roman" w:eastAsia="宋体" w:hAnsi="Times New Roman" w:cs="Times New Roman"/>
      <w:szCs w:val="24"/>
    </w:rPr>
  </w:style>
  <w:style w:type="character" w:customStyle="1" w:styleId="font11">
    <w:name w:val="font11"/>
    <w:basedOn w:val="a1"/>
    <w:qFormat/>
    <w:rsid w:val="0016216E"/>
    <w:rPr>
      <w:rFonts w:ascii="宋体" w:eastAsia="宋体" w:hAnsi="宋体" w:cs="宋体" w:hint="eastAsia"/>
      <w:color w:val="000000"/>
      <w:sz w:val="24"/>
      <w:szCs w:val="24"/>
      <w:u w:val="none"/>
    </w:rPr>
  </w:style>
  <w:style w:type="character" w:customStyle="1" w:styleId="font31">
    <w:name w:val="font31"/>
    <w:basedOn w:val="a1"/>
    <w:qFormat/>
    <w:rsid w:val="0016216E"/>
    <w:rPr>
      <w:rFonts w:ascii="宋体" w:eastAsia="宋体" w:hAnsi="宋体" w:cs="宋体" w:hint="eastAsia"/>
      <w:color w:val="000000"/>
      <w:sz w:val="24"/>
      <w:szCs w:val="24"/>
      <w:u w:val="none"/>
    </w:rPr>
  </w:style>
  <w:style w:type="character" w:customStyle="1" w:styleId="font51">
    <w:name w:val="font51"/>
    <w:basedOn w:val="a1"/>
    <w:qFormat/>
    <w:rsid w:val="0016216E"/>
    <w:rPr>
      <w:rFonts w:ascii="宋体" w:eastAsia="宋体" w:hAnsi="宋体" w:cs="宋体" w:hint="eastAsia"/>
      <w:b/>
      <w:bCs/>
      <w:color w:val="000000"/>
      <w:sz w:val="24"/>
      <w:szCs w:val="24"/>
      <w:u w:val="none"/>
    </w:rPr>
  </w:style>
  <w:style w:type="paragraph" w:customStyle="1" w:styleId="TableText">
    <w:name w:val="Table Text"/>
    <w:basedOn w:val="a0"/>
    <w:semiHidden/>
    <w:qFormat/>
    <w:rsid w:val="0016216E"/>
    <w:rPr>
      <w:rFonts w:ascii="宋体" w:hAnsi="宋体" w:cs="宋体"/>
      <w:sz w:val="33"/>
      <w:szCs w:val="33"/>
      <w:lang w:eastAsia="en-US"/>
    </w:rPr>
  </w:style>
  <w:style w:type="paragraph" w:customStyle="1" w:styleId="null3">
    <w:name w:val="null3"/>
    <w:qFormat/>
    <w:rsid w:val="0016216E"/>
    <w:rPr>
      <w:rFonts w:ascii="Calibri" w:eastAsia="宋体" w:hAnsi="Calibri" w:cs="Times New Roman" w:hint="eastAsia"/>
      <w:kern w:val="0"/>
      <w:sz w:val="20"/>
      <w:szCs w:val="20"/>
      <w:lang w:eastAsia="zh-Hans"/>
    </w:rPr>
  </w:style>
  <w:style w:type="character" w:customStyle="1" w:styleId="font41">
    <w:name w:val="font41"/>
    <w:basedOn w:val="a1"/>
    <w:qFormat/>
    <w:rsid w:val="0016216E"/>
    <w:rPr>
      <w:rFonts w:ascii="宋体" w:eastAsia="宋体" w:hAnsi="宋体" w:cs="宋体" w:hint="eastAsia"/>
      <w:color w:val="000000"/>
      <w:sz w:val="21"/>
      <w:szCs w:val="21"/>
      <w:u w:val="none"/>
    </w:rPr>
  </w:style>
  <w:style w:type="character" w:customStyle="1" w:styleId="font61">
    <w:name w:val="font61"/>
    <w:basedOn w:val="a1"/>
    <w:qFormat/>
    <w:rsid w:val="0016216E"/>
    <w:rPr>
      <w:rFonts w:ascii="Times New Roman" w:hAnsi="Times New Roman" w:cs="Times New Roman" w:hint="default"/>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page number" w:uiPriority="0" w:qFormat="1"/>
    <w:lsdException w:name="toa heading"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w:qFormat="1"/>
    <w:lsdException w:name="Body Text 2" w:uiPriority="0" w:qFormat="1"/>
    <w:lsdException w:name="Body Text Indent 2" w:qFormat="1"/>
    <w:lsdException w:name="Body Text Indent 3"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qFormat="1"/>
    <w:lsdException w:name="HTML Definition" w:uiPriority="0" w:qFormat="1"/>
    <w:lsdException w:name="HTML Keyboard" w:uiPriority="0" w:qFormat="1"/>
    <w:lsdException w:name="HTML Sample" w:uiPriority="0" w:qFormat="1"/>
    <w:lsdException w:name="annotation subject"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16216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unhideWhenUsed/>
    <w:qFormat/>
    <w:rsid w:val="0016216E"/>
    <w:pPr>
      <w:keepNext/>
      <w:keepLines/>
      <w:spacing w:before="280" w:after="290" w:line="372" w:lineRule="auto"/>
      <w:outlineLvl w:val="3"/>
    </w:pPr>
    <w:rPr>
      <w:rFonts w:ascii="Arial" w:eastAsia="黑体" w:hAnsi="Arial"/>
      <w:b/>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nhideWhenUsed/>
    <w:qFormat/>
    <w:rsid w:val="00000C80"/>
    <w:rPr>
      <w:b/>
      <w:bCs/>
    </w:rPr>
  </w:style>
  <w:style w:type="character" w:customStyle="1" w:styleId="Charb">
    <w:name w:val="批注主题 Char"/>
    <w:basedOn w:val="Char8"/>
    <w:link w:val="af2"/>
    <w:qFormat/>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qFormat/>
    <w:rsid w:val="00802A6D"/>
    <w:rPr>
      <w:b/>
      <w:bCs/>
    </w:rPr>
  </w:style>
  <w:style w:type="paragraph" w:styleId="af4">
    <w:name w:val="Normal (Web)"/>
    <w:basedOn w:val="a0"/>
    <w:qFormat/>
    <w:rsid w:val="00802A6D"/>
    <w:pPr>
      <w:widowControl/>
      <w:spacing w:before="100" w:beforeAutospacing="1" w:after="100" w:afterAutospacing="1"/>
      <w:jc w:val="left"/>
    </w:pPr>
    <w:rPr>
      <w:rFonts w:ascii="宋体" w:hAnsi="宋体" w:cs="宋体"/>
      <w:kern w:val="0"/>
      <w:sz w:val="24"/>
      <w:szCs w:val="24"/>
    </w:rPr>
  </w:style>
  <w:style w:type="paragraph" w:styleId="af5">
    <w:name w:val="Body Text First Indent"/>
    <w:basedOn w:val="af0"/>
    <w:link w:val="Charc"/>
    <w:uiPriority w:val="99"/>
    <w:unhideWhenUsed/>
    <w:qFormat/>
    <w:rsid w:val="00637BF2"/>
    <w:pPr>
      <w:ind w:firstLineChars="100" w:firstLine="420"/>
    </w:pPr>
  </w:style>
  <w:style w:type="character" w:customStyle="1" w:styleId="Charc">
    <w:name w:val="正文首行缩进 Char"/>
    <w:basedOn w:val="Chara"/>
    <w:link w:val="af5"/>
    <w:uiPriority w:val="99"/>
    <w:semiHidden/>
    <w:qFormat/>
    <w:rsid w:val="00637BF2"/>
    <w:rPr>
      <w:rFonts w:ascii="Times New Roman" w:eastAsia="宋体" w:hAnsi="Times New Roman" w:cs="Times New Roman"/>
      <w:szCs w:val="20"/>
    </w:rPr>
  </w:style>
  <w:style w:type="character" w:customStyle="1" w:styleId="2Char">
    <w:name w:val="标题 2 Char"/>
    <w:basedOn w:val="a1"/>
    <w:link w:val="20"/>
    <w:uiPriority w:val="9"/>
    <w:qFormat/>
    <w:rsid w:val="0016216E"/>
    <w:rPr>
      <w:rFonts w:asciiTheme="majorHAnsi" w:eastAsiaTheme="majorEastAsia" w:hAnsiTheme="majorHAnsi" w:cstheme="majorBidi"/>
      <w:b/>
      <w:bCs/>
      <w:sz w:val="32"/>
      <w:szCs w:val="32"/>
    </w:rPr>
  </w:style>
  <w:style w:type="character" w:customStyle="1" w:styleId="4Char">
    <w:name w:val="标题 4 Char"/>
    <w:basedOn w:val="a1"/>
    <w:link w:val="40"/>
    <w:uiPriority w:val="9"/>
    <w:qFormat/>
    <w:rsid w:val="0016216E"/>
    <w:rPr>
      <w:rFonts w:ascii="Arial" w:eastAsia="黑体" w:hAnsi="Arial" w:cs="Times New Roman"/>
      <w:b/>
      <w:szCs w:val="24"/>
    </w:rPr>
  </w:style>
  <w:style w:type="paragraph" w:styleId="af6">
    <w:name w:val="caption"/>
    <w:basedOn w:val="a0"/>
    <w:next w:val="a0"/>
    <w:uiPriority w:val="35"/>
    <w:unhideWhenUsed/>
    <w:qFormat/>
    <w:rsid w:val="0016216E"/>
    <w:pPr>
      <w:jc w:val="center"/>
    </w:pPr>
    <w:rPr>
      <w:rFonts w:asciiTheme="majorHAnsi" w:eastAsia="黑体" w:hAnsiTheme="majorHAnsi" w:cstheme="majorBidi"/>
      <w:sz w:val="20"/>
    </w:rPr>
  </w:style>
  <w:style w:type="paragraph" w:styleId="af7">
    <w:name w:val="toa heading"/>
    <w:basedOn w:val="a0"/>
    <w:next w:val="a0"/>
    <w:qFormat/>
    <w:rsid w:val="0016216E"/>
    <w:pPr>
      <w:spacing w:before="120"/>
    </w:pPr>
    <w:rPr>
      <w:rFonts w:ascii="Arial" w:hAnsi="Arial"/>
      <w:sz w:val="24"/>
      <w:szCs w:val="24"/>
    </w:rPr>
  </w:style>
  <w:style w:type="character" w:styleId="af8">
    <w:name w:val="page number"/>
    <w:basedOn w:val="a1"/>
    <w:qFormat/>
    <w:rsid w:val="0016216E"/>
  </w:style>
  <w:style w:type="character" w:styleId="af9">
    <w:name w:val="FollowedHyperlink"/>
    <w:basedOn w:val="a1"/>
    <w:qFormat/>
    <w:rsid w:val="0016216E"/>
    <w:rPr>
      <w:color w:val="800080"/>
      <w:u w:val="none"/>
    </w:rPr>
  </w:style>
  <w:style w:type="character" w:styleId="HTML">
    <w:name w:val="HTML Definition"/>
    <w:basedOn w:val="a1"/>
    <w:qFormat/>
    <w:rsid w:val="0016216E"/>
    <w:rPr>
      <w:i/>
    </w:rPr>
  </w:style>
  <w:style w:type="character" w:styleId="HTML0">
    <w:name w:val="HTML Code"/>
    <w:basedOn w:val="a1"/>
    <w:qFormat/>
    <w:rsid w:val="0016216E"/>
    <w:rPr>
      <w:rFonts w:ascii="serif" w:eastAsia="serif" w:hAnsi="serif" w:cs="serif"/>
      <w:sz w:val="21"/>
      <w:szCs w:val="21"/>
    </w:rPr>
  </w:style>
  <w:style w:type="character" w:styleId="HTML1">
    <w:name w:val="HTML Keyboard"/>
    <w:basedOn w:val="a1"/>
    <w:qFormat/>
    <w:rsid w:val="0016216E"/>
    <w:rPr>
      <w:rFonts w:ascii="serif" w:eastAsia="serif" w:hAnsi="serif" w:cs="serif" w:hint="default"/>
      <w:sz w:val="21"/>
      <w:szCs w:val="21"/>
    </w:rPr>
  </w:style>
  <w:style w:type="character" w:styleId="HTML2">
    <w:name w:val="HTML Sample"/>
    <w:basedOn w:val="a1"/>
    <w:qFormat/>
    <w:rsid w:val="0016216E"/>
    <w:rPr>
      <w:rFonts w:ascii="serif" w:eastAsia="serif" w:hAnsi="serif" w:cs="serif" w:hint="default"/>
      <w:sz w:val="21"/>
      <w:szCs w:val="21"/>
    </w:rPr>
  </w:style>
  <w:style w:type="paragraph" w:customStyle="1" w:styleId="afa">
    <w:name w:val="自定义正文"/>
    <w:basedOn w:val="a0"/>
    <w:qFormat/>
    <w:rsid w:val="0016216E"/>
    <w:pPr>
      <w:spacing w:before="120" w:after="60" w:line="400" w:lineRule="exact"/>
      <w:ind w:firstLineChars="200" w:firstLine="200"/>
    </w:pPr>
    <w:rPr>
      <w:szCs w:val="24"/>
    </w:rPr>
  </w:style>
  <w:style w:type="character" w:customStyle="1" w:styleId="first-child">
    <w:name w:val="first-child"/>
    <w:basedOn w:val="a1"/>
    <w:qFormat/>
    <w:rsid w:val="0016216E"/>
  </w:style>
  <w:style w:type="character" w:customStyle="1" w:styleId="required">
    <w:name w:val="required"/>
    <w:basedOn w:val="a1"/>
    <w:qFormat/>
    <w:rsid w:val="0016216E"/>
    <w:rPr>
      <w:color w:val="FF0000"/>
    </w:rPr>
  </w:style>
  <w:style w:type="character" w:customStyle="1" w:styleId="first-child1">
    <w:name w:val="first-child1"/>
    <w:basedOn w:val="a1"/>
    <w:qFormat/>
    <w:rsid w:val="0016216E"/>
  </w:style>
  <w:style w:type="character" w:customStyle="1" w:styleId="font21">
    <w:name w:val="font21"/>
    <w:basedOn w:val="a1"/>
    <w:qFormat/>
    <w:rsid w:val="0016216E"/>
    <w:rPr>
      <w:rFonts w:ascii="宋体" w:eastAsia="宋体" w:hAnsi="宋体" w:cs="宋体" w:hint="eastAsia"/>
      <w:b/>
      <w:bCs/>
      <w:color w:val="000000"/>
      <w:sz w:val="22"/>
      <w:szCs w:val="22"/>
      <w:u w:val="none"/>
    </w:rPr>
  </w:style>
  <w:style w:type="paragraph" w:customStyle="1" w:styleId="10">
    <w:name w:val="修订1"/>
    <w:hidden/>
    <w:uiPriority w:val="99"/>
    <w:semiHidden/>
    <w:qFormat/>
    <w:rsid w:val="0016216E"/>
    <w:rPr>
      <w:rFonts w:ascii="Times New Roman" w:eastAsia="宋体" w:hAnsi="Times New Roman" w:cs="Times New Roman"/>
      <w:szCs w:val="24"/>
    </w:rPr>
  </w:style>
  <w:style w:type="character" w:customStyle="1" w:styleId="font11">
    <w:name w:val="font11"/>
    <w:basedOn w:val="a1"/>
    <w:qFormat/>
    <w:rsid w:val="0016216E"/>
    <w:rPr>
      <w:rFonts w:ascii="宋体" w:eastAsia="宋体" w:hAnsi="宋体" w:cs="宋体" w:hint="eastAsia"/>
      <w:color w:val="000000"/>
      <w:sz w:val="24"/>
      <w:szCs w:val="24"/>
      <w:u w:val="none"/>
    </w:rPr>
  </w:style>
  <w:style w:type="character" w:customStyle="1" w:styleId="font31">
    <w:name w:val="font31"/>
    <w:basedOn w:val="a1"/>
    <w:qFormat/>
    <w:rsid w:val="0016216E"/>
    <w:rPr>
      <w:rFonts w:ascii="宋体" w:eastAsia="宋体" w:hAnsi="宋体" w:cs="宋体" w:hint="eastAsia"/>
      <w:color w:val="000000"/>
      <w:sz w:val="24"/>
      <w:szCs w:val="24"/>
      <w:u w:val="none"/>
    </w:rPr>
  </w:style>
  <w:style w:type="character" w:customStyle="1" w:styleId="font51">
    <w:name w:val="font51"/>
    <w:basedOn w:val="a1"/>
    <w:qFormat/>
    <w:rsid w:val="0016216E"/>
    <w:rPr>
      <w:rFonts w:ascii="宋体" w:eastAsia="宋体" w:hAnsi="宋体" w:cs="宋体" w:hint="eastAsia"/>
      <w:b/>
      <w:bCs/>
      <w:color w:val="000000"/>
      <w:sz w:val="24"/>
      <w:szCs w:val="24"/>
      <w:u w:val="none"/>
    </w:rPr>
  </w:style>
  <w:style w:type="paragraph" w:customStyle="1" w:styleId="TableText">
    <w:name w:val="Table Text"/>
    <w:basedOn w:val="a0"/>
    <w:semiHidden/>
    <w:qFormat/>
    <w:rsid w:val="0016216E"/>
    <w:rPr>
      <w:rFonts w:ascii="宋体" w:hAnsi="宋体" w:cs="宋体"/>
      <w:sz w:val="33"/>
      <w:szCs w:val="33"/>
      <w:lang w:eastAsia="en-US"/>
    </w:rPr>
  </w:style>
  <w:style w:type="paragraph" w:customStyle="1" w:styleId="null3">
    <w:name w:val="null3"/>
    <w:qFormat/>
    <w:rsid w:val="0016216E"/>
    <w:rPr>
      <w:rFonts w:ascii="Calibri" w:eastAsia="宋体" w:hAnsi="Calibri" w:cs="Times New Roman" w:hint="eastAsia"/>
      <w:kern w:val="0"/>
      <w:sz w:val="20"/>
      <w:szCs w:val="20"/>
      <w:lang w:eastAsia="zh-Hans"/>
    </w:rPr>
  </w:style>
  <w:style w:type="character" w:customStyle="1" w:styleId="font41">
    <w:name w:val="font41"/>
    <w:basedOn w:val="a1"/>
    <w:qFormat/>
    <w:rsid w:val="0016216E"/>
    <w:rPr>
      <w:rFonts w:ascii="宋体" w:eastAsia="宋体" w:hAnsi="宋体" w:cs="宋体" w:hint="eastAsia"/>
      <w:color w:val="000000"/>
      <w:sz w:val="21"/>
      <w:szCs w:val="21"/>
      <w:u w:val="none"/>
    </w:rPr>
  </w:style>
  <w:style w:type="character" w:customStyle="1" w:styleId="font61">
    <w:name w:val="font61"/>
    <w:basedOn w:val="a1"/>
    <w:qFormat/>
    <w:rsid w:val="0016216E"/>
    <w:rPr>
      <w:rFonts w:ascii="Times New Roman" w:hAnsi="Times New Roman" w:cs="Times New Roman" w:hint="default"/>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3D87F0-A647-4B6F-859C-8BEBB90B3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19145</Words>
  <Characters>109130</Characters>
  <Application>Microsoft Office Word</Application>
  <DocSecurity>0</DocSecurity>
  <Lines>909</Lines>
  <Paragraphs>256</Paragraphs>
  <ScaleCrop>false</ScaleCrop>
  <Company>MS</Company>
  <LinksUpToDate>false</LinksUpToDate>
  <CharactersWithSpaces>128019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dcterms:created xsi:type="dcterms:W3CDTF">2025-08-26T05:49:00Z</dcterms:created>
  <dcterms:modified xsi:type="dcterms:W3CDTF">2025-08-26T05:49:00Z</dcterms:modified>
</cp:coreProperties>
</file>