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06E555">
      <w:pPr>
        <w:rPr>
          <w:rFonts w:eastAsia="仿宋_GB2312"/>
          <w:sz w:val="84"/>
        </w:rPr>
      </w:pPr>
    </w:p>
    <w:p w14:paraId="3DFE8E32">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302260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pt;margin-top:23.8pt;height:0pt;width:56.7pt;z-index:251659264;mso-width-relative:page;mso-height-relative:page;" filled="f" stroked="t" coordsize="21600,21600" o:gfxdata="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PjJVML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天津中医药大学第二附属医院</w:t>
      </w:r>
    </w:p>
    <w:p w14:paraId="54A781AD">
      <w:pPr>
        <w:ind w:right="105"/>
        <w:jc w:val="right"/>
        <w:rPr>
          <w:rFonts w:eastAsia="黑体"/>
          <w:b/>
          <w:spacing w:val="40"/>
          <w:w w:val="66"/>
          <w:sz w:val="60"/>
          <w:szCs w:val="60"/>
        </w:rPr>
      </w:pPr>
      <w:r>
        <w:rPr>
          <w:rFonts w:hint="eastAsia" w:eastAsia="黑体"/>
          <w:b/>
          <w:spacing w:val="40"/>
          <w:w w:val="66"/>
          <w:sz w:val="60"/>
          <w:szCs w:val="60"/>
        </w:rPr>
        <w:t>保安服务项目</w:t>
      </w:r>
    </w:p>
    <w:p w14:paraId="771A6E53">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6C50362">
      <w:pPr>
        <w:ind w:right="1025"/>
        <w:jc w:val="center"/>
        <w:rPr>
          <w:rFonts w:eastAsia="黑体"/>
          <w:b/>
          <w:spacing w:val="40"/>
          <w:w w:val="66"/>
          <w:sz w:val="60"/>
          <w:szCs w:val="60"/>
        </w:rPr>
      </w:pPr>
    </w:p>
    <w:p w14:paraId="2629EA08">
      <w:pPr>
        <w:jc w:val="center"/>
        <w:rPr>
          <w:rFonts w:eastAsia="黑体"/>
          <w:b/>
          <w:spacing w:val="40"/>
          <w:w w:val="66"/>
          <w:sz w:val="15"/>
          <w:szCs w:val="15"/>
        </w:rPr>
      </w:pPr>
      <w:r>
        <w:rPr>
          <w:rFonts w:eastAsia="黑体"/>
          <w:b/>
          <w:spacing w:val="40"/>
          <w:w w:val="66"/>
          <w:sz w:val="56"/>
          <w:szCs w:val="56"/>
        </w:rPr>
        <w:t xml:space="preserve">            </w:t>
      </w:r>
    </w:p>
    <w:p w14:paraId="0E44218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TGPC-2025-D-0853</w:t>
      </w:r>
      <w:r>
        <w:rPr>
          <w:rFonts w:eastAsia="黑体"/>
          <w:spacing w:val="40"/>
          <w:w w:val="66"/>
          <w:sz w:val="32"/>
          <w:szCs w:val="32"/>
        </w:rPr>
        <w:t>）</w:t>
      </w:r>
    </w:p>
    <w:p w14:paraId="7E94479E">
      <w:pPr>
        <w:rPr>
          <w:sz w:val="40"/>
        </w:rPr>
      </w:pPr>
    </w:p>
    <w:p w14:paraId="5F92C102">
      <w:pPr>
        <w:rPr>
          <w:sz w:val="36"/>
        </w:rPr>
      </w:pPr>
    </w:p>
    <w:p w14:paraId="6395695E">
      <w:pPr>
        <w:rPr>
          <w:sz w:val="36"/>
        </w:rPr>
      </w:pPr>
    </w:p>
    <w:p w14:paraId="5D091484">
      <w:pPr>
        <w:rPr>
          <w:sz w:val="36"/>
        </w:rPr>
      </w:pPr>
    </w:p>
    <w:p w14:paraId="50158BA7">
      <w:pPr>
        <w:rPr>
          <w:sz w:val="36"/>
        </w:rPr>
      </w:pPr>
    </w:p>
    <w:p w14:paraId="124C3B3D">
      <w:pPr>
        <w:rPr>
          <w:sz w:val="36"/>
        </w:rPr>
      </w:pPr>
    </w:p>
    <w:p w14:paraId="6FE7BD40">
      <w:pPr>
        <w:rPr>
          <w:sz w:val="36"/>
        </w:rPr>
      </w:pPr>
    </w:p>
    <w:p w14:paraId="051F5E32">
      <w:pPr>
        <w:rPr>
          <w:sz w:val="36"/>
        </w:rPr>
      </w:pPr>
    </w:p>
    <w:p w14:paraId="3A5FEB9A">
      <w:pPr>
        <w:rPr>
          <w:sz w:val="36"/>
        </w:rPr>
      </w:pPr>
    </w:p>
    <w:p w14:paraId="15ADEF2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3C8DF99">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8</w:t>
      </w:r>
    </w:p>
    <w:p w14:paraId="7667A6EA">
      <w:pPr>
        <w:widowControl/>
        <w:jc w:val="left"/>
        <w:rPr>
          <w:rFonts w:eastAsia="仿宋_GB2312"/>
          <w:b/>
          <w:bCs/>
          <w:kern w:val="0"/>
          <w:sz w:val="44"/>
          <w:szCs w:val="44"/>
        </w:rPr>
      </w:pPr>
    </w:p>
    <w:p w14:paraId="54A5178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89811C6">
      <w:pPr>
        <w:ind w:firstLine="408" w:firstLineChars="100"/>
        <w:jc w:val="center"/>
        <w:rPr>
          <w:b/>
          <w:spacing w:val="20"/>
          <w:w w:val="80"/>
          <w:sz w:val="48"/>
          <w:szCs w:val="48"/>
        </w:rPr>
      </w:pPr>
      <w:r>
        <w:rPr>
          <w:b/>
          <w:spacing w:val="20"/>
          <w:w w:val="80"/>
          <w:sz w:val="48"/>
          <w:szCs w:val="48"/>
        </w:rPr>
        <w:t>目  录</w:t>
      </w:r>
    </w:p>
    <w:p w14:paraId="0EB7B147">
      <w:pPr>
        <w:spacing w:line="560" w:lineRule="exact"/>
        <w:ind w:right="-141" w:rightChars="-73"/>
        <w:rPr>
          <w:b/>
          <w:sz w:val="24"/>
        </w:rPr>
      </w:pPr>
      <w:r>
        <w:rPr>
          <w:b/>
          <w:sz w:val="24"/>
        </w:rPr>
        <w:t>第一部分  投标邀请函</w:t>
      </w:r>
    </w:p>
    <w:p w14:paraId="0E6CA174">
      <w:pPr>
        <w:spacing w:line="560" w:lineRule="exact"/>
        <w:ind w:right="-141" w:rightChars="-73"/>
        <w:rPr>
          <w:b/>
          <w:sz w:val="24"/>
        </w:rPr>
      </w:pPr>
    </w:p>
    <w:p w14:paraId="487AFB28">
      <w:pPr>
        <w:spacing w:line="560" w:lineRule="exact"/>
        <w:ind w:right="-141" w:rightChars="-73"/>
        <w:rPr>
          <w:b/>
          <w:sz w:val="24"/>
        </w:rPr>
      </w:pPr>
      <w:r>
        <w:rPr>
          <w:b/>
          <w:sz w:val="24"/>
        </w:rPr>
        <w:t>第二部分  招标项目要求</w:t>
      </w:r>
    </w:p>
    <w:p w14:paraId="4E2CA193">
      <w:pPr>
        <w:spacing w:line="560" w:lineRule="exact"/>
        <w:ind w:right="-141" w:rightChars="-73"/>
        <w:rPr>
          <w:b/>
          <w:sz w:val="24"/>
        </w:rPr>
      </w:pPr>
    </w:p>
    <w:p w14:paraId="7243DB77">
      <w:pPr>
        <w:spacing w:line="560" w:lineRule="exact"/>
        <w:ind w:right="-141" w:rightChars="-73"/>
        <w:rPr>
          <w:b/>
          <w:sz w:val="24"/>
        </w:rPr>
      </w:pPr>
      <w:r>
        <w:rPr>
          <w:b/>
          <w:sz w:val="24"/>
        </w:rPr>
        <w:t>第三部分  投标须知</w:t>
      </w:r>
    </w:p>
    <w:p w14:paraId="20958952">
      <w:pPr>
        <w:spacing w:line="560" w:lineRule="exact"/>
        <w:ind w:right="-141" w:rightChars="-73"/>
        <w:rPr>
          <w:sz w:val="24"/>
        </w:rPr>
      </w:pPr>
    </w:p>
    <w:p w14:paraId="5AE6FD29">
      <w:pPr>
        <w:spacing w:line="560" w:lineRule="exact"/>
        <w:rPr>
          <w:b/>
          <w:sz w:val="24"/>
        </w:rPr>
      </w:pPr>
      <w:r>
        <w:rPr>
          <w:b/>
          <w:sz w:val="24"/>
        </w:rPr>
        <w:t>第四部分  合同条款</w:t>
      </w:r>
    </w:p>
    <w:p w14:paraId="1E08A885">
      <w:pPr>
        <w:spacing w:line="560" w:lineRule="exact"/>
        <w:rPr>
          <w:sz w:val="24"/>
        </w:rPr>
      </w:pPr>
    </w:p>
    <w:p w14:paraId="51673E9C">
      <w:pPr>
        <w:spacing w:line="560" w:lineRule="exact"/>
        <w:rPr>
          <w:sz w:val="24"/>
        </w:rPr>
      </w:pPr>
      <w:r>
        <w:rPr>
          <w:b/>
          <w:sz w:val="24"/>
        </w:rPr>
        <w:t>第五部分  投标文件格式</w:t>
      </w:r>
    </w:p>
    <w:p w14:paraId="37E24899">
      <w:pPr>
        <w:rPr>
          <w:sz w:val="24"/>
        </w:rPr>
      </w:pPr>
    </w:p>
    <w:p w14:paraId="270ECBFB">
      <w:pPr>
        <w:rPr>
          <w:sz w:val="24"/>
        </w:rPr>
      </w:pPr>
    </w:p>
    <w:p w14:paraId="088C0891">
      <w:pPr>
        <w:rPr>
          <w:sz w:val="24"/>
        </w:rPr>
      </w:pPr>
    </w:p>
    <w:p w14:paraId="111B73E3">
      <w:pPr>
        <w:rPr>
          <w:sz w:val="24"/>
        </w:rPr>
      </w:pPr>
    </w:p>
    <w:p w14:paraId="6BB32DCE">
      <w:pPr>
        <w:rPr>
          <w:sz w:val="24"/>
        </w:rPr>
      </w:pPr>
    </w:p>
    <w:p w14:paraId="22F2D3BE">
      <w:pPr>
        <w:rPr>
          <w:sz w:val="24"/>
        </w:rPr>
      </w:pPr>
    </w:p>
    <w:p w14:paraId="0F09CB10">
      <w:pPr>
        <w:rPr>
          <w:b/>
        </w:rPr>
      </w:pPr>
    </w:p>
    <w:p w14:paraId="0070BBB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4D04F97">
      <w:pPr>
        <w:pStyle w:val="16"/>
        <w:rPr>
          <w:rFonts w:ascii="Times New Roman" w:hAnsi="Times New Roman"/>
        </w:rPr>
      </w:pPr>
      <w:r>
        <w:rPr>
          <w:rFonts w:ascii="Times New Roman" w:hAnsi="Times New Roman"/>
        </w:rPr>
        <w:t>第一部分  投标邀请函</w:t>
      </w:r>
      <w:bookmarkEnd w:id="0"/>
    </w:p>
    <w:p w14:paraId="598967C7">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天津中医药大学第二附属医院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天津中医药大学第二附属医院保安服务项目</w:t>
      </w:r>
      <w:r>
        <w:rPr>
          <w:rFonts w:ascii="Times New Roman" w:hAnsi="Times New Roman" w:cs="Times New Roman" w:eastAsiaTheme="minorEastAsia"/>
          <w:color w:val="auto"/>
          <w:szCs w:val="32"/>
        </w:rPr>
        <w:t>实施政府采购。现欢迎合格的供应商参加投标。</w:t>
      </w:r>
    </w:p>
    <w:p w14:paraId="1F92763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9B417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143C9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天津中医药大学第二附属医院保安服务项目</w:t>
      </w:r>
      <w:r>
        <w:rPr>
          <w:rFonts w:ascii="Times New Roman" w:hAnsi="Times New Roman" w:eastAsia="宋体" w:cs="Times New Roman"/>
          <w:color w:val="auto"/>
        </w:rPr>
        <w:t xml:space="preserve">  </w:t>
      </w:r>
    </w:p>
    <w:p w14:paraId="14177E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6" w:name="_GoBack"/>
      <w:r>
        <w:rPr>
          <w:rFonts w:hint="eastAsia" w:ascii="Times New Roman" w:hAnsi="Times New Roman" w:eastAsia="宋体" w:cs="Times New Roman"/>
          <w:color w:val="auto"/>
        </w:rPr>
        <w:t>TGPC-2025-D-0853</w:t>
      </w:r>
      <w:bookmarkEnd w:id="6"/>
    </w:p>
    <w:p w14:paraId="7E6D10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1641153">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7B3C78D">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3E760943">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5188800</w:t>
      </w:r>
      <w:r>
        <w:rPr>
          <w:rFonts w:hint="eastAsia" w:ascii="Times New Roman" w:hAnsi="Times New Roman" w:eastAsia="宋体" w:cs="Times New Roman"/>
          <w:color w:val="auto"/>
          <w:lang w:val="en-US" w:eastAsia="zh-CN"/>
        </w:rPr>
        <w:t>元。</w:t>
      </w:r>
    </w:p>
    <w:p w14:paraId="01B13644">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0594F36D">
      <w:pPr>
        <w:pStyle w:val="29"/>
        <w:spacing w:line="360" w:lineRule="auto"/>
        <w:ind w:firstLine="448" w:firstLineChars="200"/>
        <w:rPr>
          <w:rFonts w:ascii="Times New Roman" w:hAnsi="Times New Roman" w:cs="Times New Roman" w:eastAsiaTheme="minorEastAsia"/>
          <w:color w:val="FF0000"/>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服务范围应包含门卫、巡逻、守护、安全检查</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72E4C2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（二）供应商应具备《中华人民共和国政府采购法》第二十二条第一款规定的条件，提供以下材料：</w:t>
      </w:r>
    </w:p>
    <w:p w14:paraId="0C9BE0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5E196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7CBAF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5AA272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27033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2404BE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D4CD7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0E1991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214B2BE9">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）本项目不接受联合体投标。</w:t>
      </w:r>
    </w:p>
    <w:p w14:paraId="4EECCB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98957E6">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1C001A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w:t>
      </w:r>
      <w:r>
        <w:rPr>
          <w:rFonts w:ascii="Times New Roman" w:hAnsi="Times New Roman" w:eastAsia="宋体"/>
          <w:color w:val="auto"/>
        </w:rPr>
        <w:t>定，监狱企业视同小微企业。</w:t>
      </w:r>
    </w:p>
    <w:p w14:paraId="45781D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5C28E2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64577E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70981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321BEA51">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1B60CF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27E5EE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1374C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0B681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1985C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43459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7AC2B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B07211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w:t>
      </w:r>
      <w:r>
        <w:rPr>
          <w:rFonts w:hint="eastAsia" w:ascii="Times New Roman" w:hAnsi="Times New Roman" w:eastAsia="宋体" w:cs="Times New Roman"/>
          <w:color w:val="auto"/>
        </w:rPr>
        <w:t>22-24538</w:t>
      </w:r>
      <w:r>
        <w:rPr>
          <w:rFonts w:hint="eastAsia" w:ascii="Times New Roman" w:hAnsi="Times New Roman" w:eastAsia="宋体" w:cs="Times New Roman"/>
          <w:color w:val="auto"/>
        </w:rPr>
        <w:t>059。</w:t>
      </w:r>
    </w:p>
    <w:p w14:paraId="20ACA1B9">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2C780CA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日9:30在天津市河北区增产道69号</w:t>
      </w:r>
      <w:r>
        <w:rPr>
          <w:rFonts w:hint="eastAsia" w:ascii="Times New Roman" w:hAnsi="Times New Roman" w:eastAsia="宋体" w:cs="Times New Roman"/>
          <w:color w:val="auto"/>
          <w:lang w:val="en-US" w:eastAsia="zh-CN"/>
        </w:rPr>
        <w:t>天津中医药大学第二附属医院门口</w:t>
      </w:r>
      <w:r>
        <w:rPr>
          <w:rFonts w:hint="eastAsia" w:ascii="Times New Roman" w:hAnsi="Times New Roman" w:eastAsia="宋体" w:cs="Times New Roman"/>
          <w:color w:val="auto"/>
        </w:rPr>
        <w:t>集合。联系人：王明庄</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60637822</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60637823。</w:t>
      </w:r>
    </w:p>
    <w:p w14:paraId="711467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85845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B3474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3C708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5D54B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F317B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2320F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10557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C8C62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54F2F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DC132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0C88B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0619E7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B04C2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A3DA0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8AF86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B4810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C7E50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8BEDB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306A2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BE16729">
      <w:pPr>
        <w:pStyle w:val="29"/>
        <w:spacing w:line="360" w:lineRule="auto"/>
        <w:ind w:firstLine="448"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FAC5C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56239E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B3F34C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天津中医药大学第二附属医院 </w:t>
      </w:r>
      <w:r>
        <w:rPr>
          <w:rFonts w:ascii="Times New Roman" w:hAnsi="Times New Roman" w:eastAsia="宋体" w:cs="Times New Roman"/>
          <w:color w:val="auto"/>
        </w:rPr>
        <w:t xml:space="preserve"> </w:t>
      </w:r>
    </w:p>
    <w:p w14:paraId="7D54CD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天津市河北区增产道69号 </w:t>
      </w:r>
      <w:r>
        <w:rPr>
          <w:rFonts w:ascii="Times New Roman" w:hAnsi="Times New Roman" w:eastAsia="宋体" w:cs="Times New Roman"/>
          <w:color w:val="auto"/>
        </w:rPr>
        <w:t xml:space="preserve"> </w:t>
      </w:r>
    </w:p>
    <w:p w14:paraId="410AF9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郝一霖 </w:t>
      </w:r>
      <w:r>
        <w:rPr>
          <w:rFonts w:ascii="Times New Roman" w:hAnsi="Times New Roman" w:eastAsia="宋体" w:cs="Times New Roman"/>
          <w:color w:val="auto"/>
        </w:rPr>
        <w:t xml:space="preserve"> </w:t>
      </w:r>
    </w:p>
    <w:p w14:paraId="6BE9368F">
      <w:pPr>
        <w:pStyle w:val="29"/>
        <w:spacing w:line="360" w:lineRule="auto"/>
        <w:ind w:firstLine="448" w:firstLineChars="200"/>
        <w:rPr>
          <w:rFonts w:hint="default" w:ascii="Times New Roman" w:hAnsi="Times New Roman" w:eastAsia="宋体" w:cs="Times New Roman"/>
          <w:color w:val="auto"/>
          <w:lang w:val="en-US" w:eastAsia="zh-CN"/>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 xml:space="preserve">022-60372615 </w:t>
      </w:r>
    </w:p>
    <w:p w14:paraId="45B4A0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01F10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FE725C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7727734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联系部门：天津中医药大学第二附属医院</w:t>
      </w:r>
    </w:p>
    <w:p w14:paraId="47ADFE0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联系地址：天津市河北区增产道69号</w:t>
      </w:r>
    </w:p>
    <w:p w14:paraId="2462A8D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3. 联 系 人：赵雯斐 </w:t>
      </w:r>
    </w:p>
    <w:p w14:paraId="73FBE9B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 xml:space="preserve">60372615 </w:t>
      </w:r>
    </w:p>
    <w:p w14:paraId="2E7D4AE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35CD6B7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3D86A5B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15C45B9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3368AFD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2B790DD0">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3E37E930">
      <w:pPr>
        <w:pStyle w:val="29"/>
        <w:spacing w:line="360" w:lineRule="auto"/>
        <w:jc w:val="right"/>
        <w:rPr>
          <w:rFonts w:ascii="Times New Roman" w:hAnsi="Times New Roman" w:eastAsia="宋体" w:cs="Times New Roman"/>
          <w:color w:val="auto"/>
        </w:rPr>
      </w:pPr>
    </w:p>
    <w:p w14:paraId="39CA8949">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w:t>
      </w:r>
    </w:p>
    <w:p w14:paraId="76583E2E">
      <w:pPr>
        <w:widowControl/>
        <w:jc w:val="left"/>
        <w:rPr>
          <w:rFonts w:ascii="......." w:hAnsi="Calibri" w:eastAsia="......." w:cs="......."/>
          <w:b/>
          <w:bCs/>
          <w:color w:val="000000"/>
          <w:kern w:val="28"/>
          <w:sz w:val="32"/>
          <w:szCs w:val="32"/>
        </w:rPr>
      </w:pPr>
      <w:r>
        <w:rPr>
          <w:b/>
          <w:bCs/>
          <w:kern w:val="28"/>
          <w:sz w:val="32"/>
          <w:szCs w:val="32"/>
        </w:rPr>
        <w:br w:type="page"/>
      </w:r>
    </w:p>
    <w:p w14:paraId="0E0230E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0D625BC">
      <w:pPr>
        <w:spacing w:line="360" w:lineRule="auto"/>
        <w:jc w:val="center"/>
        <w:rPr>
          <w:rFonts w:eastAsia="方正小标宋简体"/>
          <w:bCs/>
          <w:kern w:val="0"/>
          <w:sz w:val="24"/>
          <w:szCs w:val="24"/>
        </w:rPr>
      </w:pPr>
    </w:p>
    <w:p w14:paraId="0402C49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9A5D2D3">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9307BB7">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9DD9277">
      <w:pPr>
        <w:spacing w:line="360" w:lineRule="auto"/>
        <w:jc w:val="center"/>
        <w:rPr>
          <w:rFonts w:eastAsia="方正小标宋简体"/>
          <w:spacing w:val="-10"/>
          <w:sz w:val="24"/>
          <w:szCs w:val="24"/>
        </w:rPr>
      </w:pPr>
    </w:p>
    <w:p w14:paraId="38606973">
      <w:pPr>
        <w:spacing w:line="360" w:lineRule="auto"/>
        <w:jc w:val="center"/>
        <w:rPr>
          <w:rFonts w:eastAsia="方正小标宋简体"/>
          <w:spacing w:val="-10"/>
          <w:sz w:val="24"/>
          <w:szCs w:val="24"/>
        </w:rPr>
      </w:pPr>
    </w:p>
    <w:p w14:paraId="5364E95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D0F1F6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C8C321E">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12ABB80">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7123068">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67B46E4">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98DD748">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F0DAF26">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583A6A2">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F48EB29">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69E7521D">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585F3E6">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6AEAAE6">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73AA043">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566F18DD">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30A7D95">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636514A">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D02A93B">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38B1A2FC">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0B6B1DEB">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278ABE63">
      <w:pPr>
        <w:spacing w:line="360" w:lineRule="exact"/>
        <w:ind w:firstLine="448" w:firstLineChars="200"/>
        <w:rPr>
          <w:rFonts w:eastAsiaTheme="minorEastAsia"/>
          <w:sz w:val="24"/>
        </w:rPr>
      </w:pPr>
    </w:p>
    <w:p w14:paraId="4685696D">
      <w:pPr>
        <w:adjustRightInd w:val="0"/>
        <w:snapToGrid w:val="0"/>
        <w:spacing w:line="400" w:lineRule="exact"/>
        <w:jc w:val="center"/>
        <w:rPr>
          <w:b/>
          <w:sz w:val="24"/>
          <w:szCs w:val="24"/>
        </w:rPr>
      </w:pPr>
      <w:r>
        <w:rPr>
          <w:b/>
          <w:sz w:val="24"/>
          <w:szCs w:val="24"/>
        </w:rPr>
        <w:t>诚信参与政府采购活动提示函</w:t>
      </w:r>
    </w:p>
    <w:p w14:paraId="0CCD426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B46299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C53A64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62C8C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8ABCCF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E28509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93DBB0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ADA192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CD8966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4AEB78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42C708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005D0F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E8C4455">
      <w:pPr>
        <w:spacing w:line="360" w:lineRule="exact"/>
        <w:ind w:firstLine="448" w:firstLineChars="200"/>
        <w:rPr>
          <w:rFonts w:eastAsiaTheme="minorEastAsia"/>
          <w:sz w:val="24"/>
        </w:rPr>
      </w:pPr>
    </w:p>
    <w:p w14:paraId="0F2A6849">
      <w:pPr>
        <w:spacing w:line="360" w:lineRule="exact"/>
        <w:ind w:firstLine="608" w:firstLineChars="200"/>
        <w:rPr>
          <w:b/>
          <w:bCs/>
          <w:kern w:val="28"/>
          <w:sz w:val="32"/>
          <w:szCs w:val="32"/>
        </w:rPr>
      </w:pPr>
    </w:p>
    <w:p w14:paraId="7A42FDCD">
      <w:pPr>
        <w:widowControl/>
        <w:jc w:val="left"/>
        <w:rPr>
          <w:b/>
          <w:bCs/>
          <w:kern w:val="28"/>
          <w:sz w:val="32"/>
          <w:szCs w:val="32"/>
          <w:lang w:val="zh-CN" w:eastAsia="zh-CN"/>
        </w:rPr>
      </w:pPr>
      <w:r>
        <w:br w:type="page"/>
      </w:r>
    </w:p>
    <w:p w14:paraId="2648596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648B859E">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08D36C9">
      <w:pPr>
        <w:autoSpaceDE w:val="0"/>
        <w:autoSpaceDN w:val="0"/>
        <w:adjustRightInd w:val="0"/>
        <w:spacing w:line="360" w:lineRule="auto"/>
        <w:ind w:firstLine="448" w:firstLineChars="200"/>
        <w:rPr>
          <w:sz w:val="24"/>
        </w:rPr>
      </w:pPr>
      <w:r>
        <w:rPr>
          <w:sz w:val="24"/>
        </w:rPr>
        <w:t>（一）报价要求</w:t>
      </w:r>
    </w:p>
    <w:p w14:paraId="5375CFEB">
      <w:pPr>
        <w:autoSpaceDE w:val="0"/>
        <w:autoSpaceDN w:val="0"/>
        <w:adjustRightInd w:val="0"/>
        <w:spacing w:line="360" w:lineRule="auto"/>
        <w:ind w:firstLine="448" w:firstLineChars="200"/>
        <w:rPr>
          <w:sz w:val="24"/>
        </w:rPr>
      </w:pPr>
      <w:r>
        <w:rPr>
          <w:sz w:val="24"/>
        </w:rPr>
        <w:t>1. 投标报价以人民币填列。</w:t>
      </w:r>
    </w:p>
    <w:p w14:paraId="18032F05">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w:t>
      </w:r>
      <w:r>
        <w:rPr>
          <w:rFonts w:hint="eastAsia"/>
          <w:color w:val="auto"/>
          <w:sz w:val="24"/>
        </w:rPr>
        <w:t>工具费耗材费</w:t>
      </w:r>
      <w:r>
        <w:rPr>
          <w:rFonts w:hint="eastAsia"/>
          <w:color w:val="auto"/>
          <w:sz w:val="24"/>
          <w:lang w:eastAsia="zh-CN"/>
        </w:rPr>
        <w:t>、</w:t>
      </w:r>
      <w:r>
        <w:rPr>
          <w:color w:val="auto"/>
          <w:sz w:val="24"/>
        </w:rPr>
        <w:t>企业利润及税金等为完成招标文件规定的一切工作所需的全部费用。投标人所报价格应为最终优惠价格。</w:t>
      </w:r>
    </w:p>
    <w:p w14:paraId="351B293C">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3CB17C0A">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D58631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890F124">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日内保安人员进场服务</w:t>
      </w:r>
      <w:r>
        <w:rPr>
          <w:color w:val="auto"/>
          <w:sz w:val="24"/>
        </w:rPr>
        <w:t>（特殊情况以合同为准）。</w:t>
      </w:r>
    </w:p>
    <w:p w14:paraId="4203459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 xml:space="preserve">天津市河北区增产道69号天津中医药大学第二附属医院 </w:t>
      </w:r>
      <w:r>
        <w:rPr>
          <w:color w:val="auto"/>
          <w:sz w:val="24"/>
        </w:rPr>
        <w:t>（特殊情况以合同为准）。</w:t>
      </w:r>
    </w:p>
    <w:p w14:paraId="544B1D1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1024768">
      <w:pPr>
        <w:autoSpaceDE w:val="0"/>
        <w:autoSpaceDN w:val="0"/>
        <w:adjustRightInd w:val="0"/>
        <w:spacing w:line="360" w:lineRule="auto"/>
        <w:ind w:firstLine="448" w:firstLineChars="200"/>
        <w:rPr>
          <w:color w:val="auto"/>
          <w:sz w:val="24"/>
        </w:rPr>
      </w:pPr>
      <w:r>
        <w:rPr>
          <w:rFonts w:hint="eastAsia"/>
          <w:color w:val="auto"/>
          <w:sz w:val="24"/>
        </w:rPr>
        <w:t>按月付款，每月考核合格后45日内支付上月服务费</w:t>
      </w:r>
      <w:r>
        <w:rPr>
          <w:color w:val="auto"/>
          <w:sz w:val="24"/>
        </w:rPr>
        <w:t>（特殊情况以合同为准）。</w:t>
      </w:r>
    </w:p>
    <w:p w14:paraId="027ABD1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193B190B">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7FF12157">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80442B2">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5815D1A">
      <w:pPr>
        <w:autoSpaceDE w:val="0"/>
        <w:autoSpaceDN w:val="0"/>
        <w:adjustRightInd w:val="0"/>
        <w:spacing w:line="360" w:lineRule="auto"/>
        <w:ind w:firstLine="448" w:firstLineChars="200"/>
        <w:rPr>
          <w:bCs/>
          <w:sz w:val="24"/>
        </w:rPr>
      </w:pPr>
      <w:r>
        <w:rPr>
          <w:sz w:val="24"/>
        </w:rPr>
        <w:t>二</w:t>
      </w:r>
      <w:r>
        <w:rPr>
          <w:bCs/>
          <w:sz w:val="24"/>
        </w:rPr>
        <w:t>、技术要求</w:t>
      </w:r>
    </w:p>
    <w:p w14:paraId="39FABDF6">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3FB8BE6">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5A50AF05">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48F21964">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w:t>
      </w:r>
      <w:r>
        <w:rPr>
          <w:rFonts w:hint="eastAsia"/>
          <w:color w:val="000000"/>
          <w:sz w:val="24"/>
          <w:lang w:val="en-US" w:eastAsia="zh-CN"/>
        </w:rPr>
        <w:t>四</w:t>
      </w:r>
      <w:r>
        <w:rPr>
          <w:color w:val="000000"/>
          <w:sz w:val="24"/>
        </w:rPr>
        <w:t>）</w:t>
      </w:r>
      <w:r>
        <w:rPr>
          <w:rFonts w:hint="eastAsia"/>
          <w:sz w:val="24"/>
        </w:rPr>
        <w:t>中标供应商须</w:t>
      </w:r>
      <w:r>
        <w:rPr>
          <w:rFonts w:hint="eastAsia"/>
          <w:sz w:val="24"/>
          <w:lang w:val="en-US" w:eastAsia="zh-CN"/>
        </w:rPr>
        <w:t>承诺</w:t>
      </w:r>
      <w:r>
        <w:rPr>
          <w:rFonts w:hint="eastAsia"/>
          <w:sz w:val="24"/>
        </w:rPr>
        <w:t>合同签署时，为采购人提供服务的团队成员应与投标文件中所投服务团队成员保持一致；在整个服务期内，人员更换率不得超过30%。</w:t>
      </w:r>
    </w:p>
    <w:p w14:paraId="124FCA6F">
      <w:pPr>
        <w:spacing w:line="360" w:lineRule="auto"/>
        <w:ind w:firstLine="448" w:firstLineChars="200"/>
        <w:outlineLvl w:val="0"/>
        <w:rPr>
          <w:sz w:val="24"/>
        </w:rPr>
      </w:pPr>
      <w:r>
        <w:rPr>
          <w:sz w:val="24"/>
        </w:rPr>
        <w:t>（</w:t>
      </w:r>
      <w:r>
        <w:rPr>
          <w:rFonts w:hint="eastAsia"/>
          <w:sz w:val="24"/>
          <w:lang w:val="en-US" w:eastAsia="zh-CN"/>
        </w:rPr>
        <w:t>五</w:t>
      </w:r>
      <w:r>
        <w:rPr>
          <w:sz w:val="24"/>
        </w:rPr>
        <w:t>）具体需求详见本部分项目需求书。</w:t>
      </w:r>
    </w:p>
    <w:p w14:paraId="785F54C1">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9606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02FD4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19E676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9197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59B67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0D41A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BEB4F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3E1E9B1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11AC3C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11DD9A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390DB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06B89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62</w:t>
            </w:r>
            <w:r>
              <w:rPr>
                <w:color w:val="auto"/>
                <w:kern w:val="0"/>
                <w:sz w:val="24"/>
                <w:szCs w:val="24"/>
              </w:rPr>
              <w:t>分）</w:t>
            </w:r>
          </w:p>
        </w:tc>
        <w:tc>
          <w:tcPr>
            <w:tcW w:w="1143" w:type="dxa"/>
            <w:shd w:val="clear" w:color="auto" w:fill="auto"/>
            <w:vAlign w:val="center"/>
          </w:tcPr>
          <w:p w14:paraId="517F63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E532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EE01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983F6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09994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544A6C2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6EAFC2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388163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15A999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151FF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7107C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098A81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08058F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2CBFA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65530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6C5F6A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919B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94A1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olor w:val="auto"/>
                <w:kern w:val="0"/>
                <w:sz w:val="24"/>
                <w:szCs w:val="24"/>
              </w:rPr>
              <w:t>3</w:t>
            </w:r>
          </w:p>
        </w:tc>
        <w:tc>
          <w:tcPr>
            <w:tcW w:w="1419" w:type="dxa"/>
            <w:shd w:val="clear" w:color="auto" w:fill="auto"/>
            <w:vAlign w:val="center"/>
          </w:tcPr>
          <w:p w14:paraId="06D72B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olor w:val="auto"/>
                <w:kern w:val="0"/>
                <w:sz w:val="24"/>
                <w:szCs w:val="24"/>
              </w:rPr>
              <w:t>派驻</w:t>
            </w:r>
            <w:r>
              <w:rPr>
                <w:rFonts w:hint="eastAsia"/>
                <w:color w:val="auto"/>
                <w:kern w:val="0"/>
                <w:sz w:val="24"/>
                <w:szCs w:val="24"/>
                <w:lang w:eastAsia="zh-CN"/>
              </w:rPr>
              <w:t>项目经理</w:t>
            </w:r>
            <w:r>
              <w:rPr>
                <w:rFonts w:hint="eastAsia"/>
                <w:color w:val="auto"/>
                <w:kern w:val="0"/>
                <w:sz w:val="24"/>
                <w:szCs w:val="24"/>
              </w:rPr>
              <w:t>评价</w:t>
            </w:r>
          </w:p>
        </w:tc>
        <w:tc>
          <w:tcPr>
            <w:tcW w:w="7311" w:type="dxa"/>
            <w:shd w:val="clear" w:color="auto" w:fill="auto"/>
            <w:vAlign w:val="center"/>
          </w:tcPr>
          <w:p w14:paraId="7BB027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项目经理</w:t>
            </w:r>
            <w:r>
              <w:rPr>
                <w:color w:val="auto"/>
                <w:kern w:val="0"/>
                <w:sz w:val="24"/>
                <w:szCs w:val="24"/>
              </w:rPr>
              <w:t>为投标单位正式员工，提供</w:t>
            </w:r>
            <w:r>
              <w:rPr>
                <w:rFonts w:hint="eastAsia"/>
                <w:color w:val="auto"/>
                <w:kern w:val="0"/>
                <w:sz w:val="24"/>
                <w:szCs w:val="24"/>
                <w:lang w:eastAsia="zh-CN"/>
              </w:rPr>
              <w:t>项目经理</w:t>
            </w:r>
            <w:r>
              <w:rPr>
                <w:color w:val="auto"/>
                <w:kern w:val="0"/>
                <w:sz w:val="24"/>
                <w:szCs w:val="24"/>
              </w:rPr>
              <w:t>姓名、开标日前三个月中连续两个月的由投标单位为该</w:t>
            </w:r>
            <w:r>
              <w:rPr>
                <w:rFonts w:hint="eastAsia"/>
                <w:color w:val="auto"/>
                <w:kern w:val="0"/>
                <w:sz w:val="24"/>
                <w:szCs w:val="24"/>
                <w:lang w:eastAsia="zh-CN"/>
              </w:rPr>
              <w:t>项目经理</w:t>
            </w:r>
            <w:r>
              <w:rPr>
                <w:color w:val="auto"/>
                <w:kern w:val="0"/>
                <w:sz w:val="24"/>
                <w:szCs w:val="24"/>
              </w:rPr>
              <w:t>缴纳社会保险证明扫描件，否则不予认定加分。</w:t>
            </w:r>
          </w:p>
          <w:p w14:paraId="06DEA7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eastAsia="zh-CN"/>
              </w:rPr>
              <w:t>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p w14:paraId="5B3F09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w:t>
            </w:r>
            <w:r>
              <w:rPr>
                <w:rFonts w:hint="eastAsia"/>
                <w:color w:val="auto"/>
                <w:kern w:val="0"/>
                <w:sz w:val="24"/>
                <w:szCs w:val="24"/>
                <w:lang w:eastAsia="zh-CN"/>
              </w:rPr>
              <w:t>项目经理</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项目经理</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以上非住宅保安管理经验的，且性别年龄满足招标文件要求：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p w14:paraId="2620C2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（3）</w:t>
            </w:r>
            <w:r>
              <w:rPr>
                <w:color w:val="auto"/>
                <w:kern w:val="0"/>
                <w:sz w:val="24"/>
                <w:szCs w:val="24"/>
              </w:rPr>
              <w:t>提供</w:t>
            </w:r>
            <w:r>
              <w:rPr>
                <w:rFonts w:hint="eastAsia"/>
                <w:color w:val="auto"/>
                <w:kern w:val="0"/>
                <w:sz w:val="24"/>
                <w:szCs w:val="24"/>
                <w:lang w:eastAsia="zh-CN"/>
              </w:rPr>
              <w:t>项目经理</w:t>
            </w:r>
            <w:r>
              <w:rPr>
                <w:rFonts w:hint="default" w:ascii="Times New Roman" w:hAnsi="Times New Roman" w:eastAsia="宋体" w:cs="Times New Roman"/>
                <w:color w:val="auto"/>
                <w:sz w:val="24"/>
                <w:szCs w:val="24"/>
              </w:rPr>
              <w:t>职业资格证书（保安员</w:t>
            </w:r>
            <w:r>
              <w:rPr>
                <w:rFonts w:hint="eastAsia" w:cs="Times New Roman"/>
                <w:color w:val="auto"/>
                <w:sz w:val="24"/>
                <w:szCs w:val="24"/>
                <w:lang w:val="en-US" w:eastAsia="zh-CN"/>
              </w:rPr>
              <w:t>三级/高级工或以上</w:t>
            </w:r>
            <w:r>
              <w:rPr>
                <w:rFonts w:hint="default" w:ascii="Times New Roman" w:hAnsi="Times New Roman" w:eastAsia="宋体" w:cs="Times New Roman"/>
                <w:color w:val="auto"/>
                <w:sz w:val="24"/>
                <w:szCs w:val="24"/>
              </w:rPr>
              <w:t>）</w:t>
            </w:r>
            <w:r>
              <w:rPr>
                <w:color w:val="auto"/>
                <w:kern w:val="0"/>
                <w:sz w:val="24"/>
                <w:szCs w:val="24"/>
              </w:rPr>
              <w:t>扫描件</w:t>
            </w:r>
            <w:r>
              <w:rPr>
                <w:rFonts w:hint="eastAsia"/>
                <w:color w:val="auto"/>
                <w:kern w:val="0"/>
                <w:sz w:val="24"/>
                <w:szCs w:val="24"/>
              </w:rPr>
              <w:t>，且性别年龄满足招标文件要求的：</w:t>
            </w:r>
            <w:r>
              <w:rPr>
                <w:rFonts w:hint="eastAsia"/>
                <w:color w:val="auto"/>
                <w:kern w:val="0"/>
                <w:sz w:val="24"/>
                <w:szCs w:val="24"/>
                <w:lang w:val="en-US" w:eastAsia="zh-CN"/>
              </w:rPr>
              <w:t>2</w:t>
            </w:r>
            <w:r>
              <w:rPr>
                <w:color w:val="auto"/>
                <w:kern w:val="0"/>
                <w:sz w:val="24"/>
                <w:szCs w:val="24"/>
              </w:rPr>
              <w:t>分，其他：0分；</w:t>
            </w:r>
          </w:p>
        </w:tc>
        <w:tc>
          <w:tcPr>
            <w:tcW w:w="1143" w:type="dxa"/>
            <w:shd w:val="clear" w:color="auto" w:fill="auto"/>
            <w:vAlign w:val="center"/>
          </w:tcPr>
          <w:p w14:paraId="09B3F4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F11C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663" w:type="dxa"/>
            <w:shd w:val="clear" w:color="auto" w:fill="auto"/>
            <w:noWrap/>
            <w:vAlign w:val="center"/>
          </w:tcPr>
          <w:p w14:paraId="3ECF27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401EC7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w:t>
            </w:r>
            <w:r>
              <w:rPr>
                <w:rFonts w:hint="eastAsia"/>
                <w:color w:val="auto"/>
                <w:kern w:val="0"/>
                <w:sz w:val="24"/>
                <w:szCs w:val="24"/>
                <w:lang w:eastAsia="zh-CN"/>
              </w:rPr>
              <w:t>队长</w:t>
            </w:r>
            <w:r>
              <w:rPr>
                <w:rFonts w:hint="eastAsia"/>
                <w:color w:val="auto"/>
                <w:kern w:val="0"/>
                <w:sz w:val="24"/>
                <w:szCs w:val="24"/>
              </w:rPr>
              <w:t>评价</w:t>
            </w:r>
          </w:p>
        </w:tc>
        <w:tc>
          <w:tcPr>
            <w:tcW w:w="7311" w:type="dxa"/>
            <w:shd w:val="clear" w:color="auto" w:fill="auto"/>
            <w:vAlign w:val="center"/>
          </w:tcPr>
          <w:p w14:paraId="2F8616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队长</w:t>
            </w:r>
            <w:r>
              <w:rPr>
                <w:color w:val="auto"/>
                <w:kern w:val="0"/>
                <w:sz w:val="24"/>
                <w:szCs w:val="24"/>
              </w:rPr>
              <w:t>为投标单位正式员工，提供</w:t>
            </w:r>
            <w:r>
              <w:rPr>
                <w:rFonts w:hint="eastAsia"/>
                <w:color w:val="auto"/>
                <w:kern w:val="0"/>
                <w:sz w:val="24"/>
                <w:szCs w:val="24"/>
                <w:lang w:eastAsia="zh-CN"/>
              </w:rPr>
              <w:t>队长</w:t>
            </w:r>
            <w:r>
              <w:rPr>
                <w:color w:val="auto"/>
                <w:kern w:val="0"/>
                <w:sz w:val="24"/>
                <w:szCs w:val="24"/>
              </w:rPr>
              <w:t>姓名、开标日前三个月中连续两个月的由投标单位为该</w:t>
            </w:r>
            <w:r>
              <w:rPr>
                <w:rFonts w:hint="eastAsia"/>
                <w:color w:val="auto"/>
                <w:kern w:val="0"/>
                <w:sz w:val="24"/>
                <w:szCs w:val="24"/>
                <w:lang w:eastAsia="zh-CN"/>
              </w:rPr>
              <w:t>队长</w:t>
            </w:r>
            <w:r>
              <w:rPr>
                <w:color w:val="auto"/>
                <w:kern w:val="0"/>
                <w:sz w:val="24"/>
                <w:szCs w:val="24"/>
              </w:rPr>
              <w:t>缴纳社会保险证明扫描件，否则不予认定加分。</w:t>
            </w:r>
          </w:p>
          <w:p w14:paraId="40CEC1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eastAsia="zh-CN"/>
              </w:rPr>
              <w:t>队长</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队长</w:t>
            </w:r>
            <w:r>
              <w:rPr>
                <w:rFonts w:hint="eastAsia"/>
                <w:color w:val="auto"/>
                <w:kern w:val="0"/>
                <w:sz w:val="24"/>
                <w:szCs w:val="24"/>
              </w:rPr>
              <w:t>具备三年</w:t>
            </w:r>
            <w:r>
              <w:rPr>
                <w:rFonts w:hint="eastAsia"/>
                <w:color w:val="auto"/>
                <w:kern w:val="0"/>
                <w:sz w:val="24"/>
                <w:szCs w:val="24"/>
                <w:lang w:val="en-US" w:eastAsia="zh-CN"/>
              </w:rPr>
              <w:t>或</w:t>
            </w:r>
            <w:r>
              <w:rPr>
                <w:rFonts w:hint="eastAsia"/>
                <w:color w:val="auto"/>
                <w:kern w:val="0"/>
                <w:sz w:val="24"/>
                <w:szCs w:val="24"/>
              </w:rPr>
              <w:t>以上</w:t>
            </w:r>
            <w:r>
              <w:rPr>
                <w:rFonts w:hint="default" w:ascii="Times New Roman" w:hAnsi="Times New Roman" w:eastAsia="宋体" w:cs="Times New Roman"/>
                <w:color w:val="auto"/>
                <w:sz w:val="24"/>
                <w:szCs w:val="24"/>
              </w:rPr>
              <w:t>非住宅物业秩序</w:t>
            </w:r>
            <w:r>
              <w:rPr>
                <w:rFonts w:hint="eastAsia" w:cs="Times New Roman"/>
                <w:color w:val="auto"/>
                <w:sz w:val="24"/>
                <w:szCs w:val="24"/>
                <w:lang w:val="en-US" w:eastAsia="zh-CN"/>
              </w:rPr>
              <w:t>维护</w:t>
            </w:r>
            <w:r>
              <w:rPr>
                <w:rFonts w:hint="default" w:ascii="Times New Roman" w:hAnsi="Times New Roman" w:eastAsia="宋体" w:cs="Times New Roman"/>
                <w:color w:val="auto"/>
                <w:sz w:val="24"/>
                <w:szCs w:val="24"/>
              </w:rPr>
              <w:t>管理</w:t>
            </w:r>
            <w:r>
              <w:rPr>
                <w:rFonts w:hint="eastAsia" w:cs="Times New Roman"/>
                <w:color w:val="auto"/>
                <w:sz w:val="24"/>
                <w:szCs w:val="24"/>
                <w:lang w:val="en-US" w:eastAsia="zh-CN"/>
              </w:rPr>
              <w:t>或保安管理</w:t>
            </w:r>
            <w:r>
              <w:rPr>
                <w:rFonts w:hint="eastAsia"/>
                <w:color w:val="auto"/>
                <w:kern w:val="0"/>
                <w:sz w:val="24"/>
                <w:szCs w:val="24"/>
              </w:rPr>
              <w:t>经验的，且性别年龄满足招标文件要求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每个提供上述材料的队长得1</w:t>
            </w:r>
            <w:r>
              <w:rPr>
                <w:rFonts w:hint="eastAsia"/>
                <w:color w:val="auto"/>
                <w:kern w:val="0"/>
                <w:sz w:val="24"/>
                <w:szCs w:val="24"/>
              </w:rPr>
              <w:t>分，</w:t>
            </w:r>
            <w:r>
              <w:rPr>
                <w:rFonts w:hint="eastAsia"/>
                <w:color w:val="auto"/>
                <w:kern w:val="0"/>
                <w:sz w:val="24"/>
                <w:szCs w:val="24"/>
                <w:lang w:val="en-US" w:eastAsia="zh-CN"/>
              </w:rPr>
              <w:t>最多2</w:t>
            </w:r>
            <w:r>
              <w:rPr>
                <w:rFonts w:hint="eastAsia"/>
                <w:color w:val="auto"/>
                <w:kern w:val="0"/>
                <w:sz w:val="24"/>
                <w:szCs w:val="24"/>
              </w:rPr>
              <w:t>分；</w:t>
            </w:r>
          </w:p>
          <w:p w14:paraId="46D309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color w:val="auto"/>
                <w:kern w:val="0"/>
                <w:sz w:val="24"/>
                <w:szCs w:val="24"/>
              </w:rPr>
              <w:t>提供</w:t>
            </w:r>
            <w:r>
              <w:rPr>
                <w:rFonts w:hint="eastAsia"/>
                <w:color w:val="auto"/>
                <w:kern w:val="0"/>
                <w:sz w:val="24"/>
                <w:szCs w:val="24"/>
                <w:lang w:eastAsia="zh-CN"/>
              </w:rPr>
              <w:t>队长</w:t>
            </w:r>
            <w:r>
              <w:rPr>
                <w:rFonts w:hint="default" w:ascii="Times New Roman" w:hAnsi="Times New Roman" w:eastAsia="宋体" w:cs="Times New Roman"/>
                <w:color w:val="auto"/>
                <w:sz w:val="24"/>
                <w:szCs w:val="24"/>
              </w:rPr>
              <w:t>公安机关盖章的保安员证或职业资格证书（保安员）</w:t>
            </w:r>
            <w:r>
              <w:rPr>
                <w:color w:val="auto"/>
                <w:kern w:val="0"/>
                <w:sz w:val="24"/>
                <w:szCs w:val="24"/>
              </w:rPr>
              <w:t>扫描件</w:t>
            </w:r>
            <w:r>
              <w:rPr>
                <w:rFonts w:hint="eastAsia"/>
                <w:color w:val="auto"/>
                <w:kern w:val="0"/>
                <w:sz w:val="24"/>
                <w:szCs w:val="24"/>
              </w:rPr>
              <w:t>，且性别年龄满足招标文件要求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每个提供上述材料的队长得1</w:t>
            </w:r>
            <w:r>
              <w:rPr>
                <w:rFonts w:hint="eastAsia"/>
                <w:color w:val="auto"/>
                <w:kern w:val="0"/>
                <w:sz w:val="24"/>
                <w:szCs w:val="24"/>
              </w:rPr>
              <w:t>分，</w:t>
            </w:r>
            <w:r>
              <w:rPr>
                <w:rFonts w:hint="eastAsia"/>
                <w:color w:val="auto"/>
                <w:kern w:val="0"/>
                <w:sz w:val="24"/>
                <w:szCs w:val="24"/>
                <w:lang w:val="en-US" w:eastAsia="zh-CN"/>
              </w:rPr>
              <w:t>最多2</w:t>
            </w:r>
            <w:r>
              <w:rPr>
                <w:rFonts w:hint="eastAsia"/>
                <w:color w:val="auto"/>
                <w:kern w:val="0"/>
                <w:sz w:val="24"/>
                <w:szCs w:val="24"/>
              </w:rPr>
              <w:t>分</w:t>
            </w:r>
            <w:r>
              <w:rPr>
                <w:color w:val="auto"/>
                <w:kern w:val="0"/>
                <w:sz w:val="24"/>
                <w:szCs w:val="24"/>
              </w:rPr>
              <w:t>；</w:t>
            </w:r>
          </w:p>
        </w:tc>
        <w:tc>
          <w:tcPr>
            <w:tcW w:w="1143" w:type="dxa"/>
            <w:shd w:val="clear" w:color="auto" w:fill="auto"/>
            <w:vAlign w:val="center"/>
          </w:tcPr>
          <w:p w14:paraId="6AC217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219E3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3B69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598A4D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51EAD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color w:val="auto"/>
                <w:sz w:val="24"/>
                <w:szCs w:val="24"/>
              </w:rPr>
              <w:t>消防监控</w:t>
            </w:r>
            <w:r>
              <w:rPr>
                <w:rFonts w:hint="eastAsia"/>
                <w:color w:val="auto"/>
                <w:kern w:val="0"/>
                <w:sz w:val="24"/>
                <w:szCs w:val="24"/>
              </w:rPr>
              <w:t>：提供</w:t>
            </w:r>
            <w:r>
              <w:rPr>
                <w:rFonts w:hint="default" w:ascii="Times New Roman" w:hAnsi="Times New Roman" w:eastAsia="宋体" w:cs="Times New Roman"/>
                <w:color w:val="auto"/>
                <w:sz w:val="24"/>
                <w:szCs w:val="24"/>
              </w:rPr>
              <w:t>职业资格证书（建（构）筑物消防员或消防设施操作员</w:t>
            </w:r>
            <w:r>
              <w:rPr>
                <w:rFonts w:hint="eastAsia" w:cs="Times New Roman"/>
                <w:color w:val="auto"/>
                <w:sz w:val="24"/>
                <w:szCs w:val="24"/>
                <w:lang w:val="en-US" w:eastAsia="zh-CN"/>
              </w:rPr>
              <w:t>四级/中级工或以上</w:t>
            </w:r>
            <w:r>
              <w:rPr>
                <w:rFonts w:hint="default" w:ascii="Times New Roman" w:hAnsi="Times New Roman" w:eastAsia="宋体" w:cs="Times New Roman"/>
                <w:color w:val="auto"/>
                <w:sz w:val="24"/>
                <w:szCs w:val="24"/>
              </w:rPr>
              <w:t>）</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7</w:t>
            </w:r>
            <w:r>
              <w:rPr>
                <w:rFonts w:hint="eastAsia"/>
                <w:color w:val="auto"/>
                <w:kern w:val="0"/>
                <w:sz w:val="24"/>
                <w:szCs w:val="24"/>
              </w:rPr>
              <w:t>分；</w:t>
            </w:r>
          </w:p>
          <w:p w14:paraId="050E50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default" w:ascii="Times New Roman" w:hAnsi="Times New Roman" w:eastAsia="宋体" w:cs="Times New Roman"/>
                <w:color w:val="auto"/>
                <w:sz w:val="24"/>
                <w:szCs w:val="24"/>
              </w:rPr>
              <w:t>消防监控</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7</w:t>
            </w:r>
            <w:r>
              <w:rPr>
                <w:rFonts w:hint="eastAsia"/>
                <w:color w:val="auto"/>
                <w:kern w:val="0"/>
                <w:sz w:val="24"/>
                <w:szCs w:val="24"/>
              </w:rPr>
              <w:t>分；</w:t>
            </w:r>
          </w:p>
          <w:p w14:paraId="3CD630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color w:val="auto"/>
                <w:sz w:val="24"/>
                <w:szCs w:val="24"/>
                <w:lang w:val="en-US" w:eastAsia="zh-CN"/>
              </w:rPr>
              <w:t>普通保安员</w:t>
            </w:r>
            <w:r>
              <w:rPr>
                <w:rFonts w:hint="eastAsia"/>
                <w:color w:val="auto"/>
                <w:kern w:val="0"/>
                <w:sz w:val="24"/>
                <w:szCs w:val="24"/>
              </w:rPr>
              <w:t>：提供</w:t>
            </w:r>
            <w:r>
              <w:rPr>
                <w:rFonts w:hint="default" w:ascii="Times New Roman" w:hAnsi="Times New Roman" w:eastAsia="宋体" w:cs="Times New Roman"/>
                <w:color w:val="auto"/>
                <w:sz w:val="24"/>
                <w:szCs w:val="24"/>
              </w:rPr>
              <w:t>公安机关盖章的保安员证或职业资格证书（保安员）</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8</w:t>
            </w:r>
            <w:r>
              <w:rPr>
                <w:rFonts w:hint="eastAsia"/>
                <w:color w:val="auto"/>
                <w:kern w:val="0"/>
                <w:sz w:val="24"/>
                <w:szCs w:val="24"/>
              </w:rPr>
              <w:t>分；</w:t>
            </w:r>
          </w:p>
          <w:p w14:paraId="3FB327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ascii="Times New Roman" w:hAnsi="Times New Roman" w:eastAsia="宋体" w:cs="Times New Roman"/>
                <w:color w:val="auto"/>
                <w:sz w:val="24"/>
                <w:szCs w:val="24"/>
                <w:lang w:val="en-US" w:eastAsia="zh-CN"/>
              </w:rPr>
              <w:t>普通保安员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39EA80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30</w:t>
            </w:r>
          </w:p>
        </w:tc>
      </w:tr>
      <w:tr w14:paraId="3390C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4E368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c>
          <w:tcPr>
            <w:tcW w:w="1419" w:type="dxa"/>
            <w:shd w:val="clear" w:color="auto" w:fill="auto"/>
            <w:vAlign w:val="center"/>
          </w:tcPr>
          <w:p w14:paraId="254B0F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A7A29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74764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603097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CFCE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5F98F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594C4E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5DB3E0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227335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442A3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01345A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28</w:t>
            </w:r>
            <w:r>
              <w:rPr>
                <w:color w:val="auto"/>
                <w:kern w:val="0"/>
                <w:sz w:val="24"/>
                <w:szCs w:val="24"/>
              </w:rPr>
              <w:t>分）</w:t>
            </w:r>
          </w:p>
        </w:tc>
        <w:tc>
          <w:tcPr>
            <w:tcW w:w="1143" w:type="dxa"/>
            <w:shd w:val="clear" w:color="auto" w:fill="auto"/>
            <w:vAlign w:val="center"/>
          </w:tcPr>
          <w:p w14:paraId="396B3D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09C4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92854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8CC94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B5205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704D5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4CBFE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ECB12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F6AB4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12484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2156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D009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18A1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2383E9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531E8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w:t>
            </w:r>
            <w:r>
              <w:rPr>
                <w:rFonts w:hint="eastAsia"/>
                <w:color w:val="auto"/>
                <w:kern w:val="0"/>
                <w:sz w:val="24"/>
                <w:szCs w:val="24"/>
                <w:lang w:eastAsia="zh-CN"/>
              </w:rPr>
              <w:t>、</w:t>
            </w:r>
            <w:r>
              <w:rPr>
                <w:rFonts w:hint="eastAsia"/>
                <w:color w:val="auto"/>
                <w:kern w:val="0"/>
                <w:sz w:val="24"/>
                <w:szCs w:val="24"/>
                <w:lang w:val="en-US" w:eastAsia="zh-CN"/>
              </w:rPr>
              <w:t>消防监控</w:t>
            </w:r>
            <w:r>
              <w:rPr>
                <w:color w:val="auto"/>
                <w:kern w:val="0"/>
                <w:sz w:val="24"/>
                <w:szCs w:val="24"/>
              </w:rPr>
              <w:t>方案</w:t>
            </w:r>
          </w:p>
          <w:p w14:paraId="173236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CF409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4D6C5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7130E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A10A8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5610C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5400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7E9CB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40DA3C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6DB238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2061567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lang w:val="en-US" w:eastAsia="zh-CN"/>
              </w:rPr>
              <w:t>4</w:t>
            </w:r>
            <w:r>
              <w:rPr>
                <w:color w:val="auto"/>
                <w:kern w:val="0"/>
                <w:sz w:val="24"/>
                <w:szCs w:val="24"/>
              </w:rPr>
              <w:t>分；</w:t>
            </w:r>
          </w:p>
          <w:p w14:paraId="4626E6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5A0A55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lang w:val="en-US" w:eastAsia="zh-CN"/>
              </w:rPr>
              <w:t>2</w:t>
            </w:r>
            <w:r>
              <w:rPr>
                <w:rFonts w:hint="eastAsia"/>
                <w:color w:val="auto"/>
                <w:kern w:val="0"/>
                <w:sz w:val="24"/>
                <w:szCs w:val="24"/>
              </w:rPr>
              <w:t>处及以上瑕疵</w:t>
            </w:r>
            <w:r>
              <w:rPr>
                <w:color w:val="auto"/>
                <w:kern w:val="0"/>
                <w:sz w:val="24"/>
                <w:szCs w:val="24"/>
              </w:rPr>
              <w:t>：0分；</w:t>
            </w:r>
          </w:p>
          <w:p w14:paraId="23F460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DF06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0B7B6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C276E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52958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3C3648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C0CF2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67BBD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3CAAD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DEFDB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D6D0A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B8756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B071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694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3F715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249BF6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9C53E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2E755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C3BAE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BF16A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78FB1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843C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8319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0714E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E3267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0BDCBF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7F0AEE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940E1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ED81B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4B83B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380D4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3FE00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F10E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BF6F1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57EFAF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5710E5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6E7B68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19BBC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1FEDC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2385D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3A079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2708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F2BDF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365C48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31A7F8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00E6D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50796A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4BCA0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1E4539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2455B3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39291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5493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7FBD2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BFA51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20115D7">
      <w:pPr>
        <w:spacing w:line="360" w:lineRule="auto"/>
        <w:ind w:firstLine="448" w:firstLineChars="200"/>
        <w:outlineLvl w:val="0"/>
        <w:rPr>
          <w:sz w:val="24"/>
        </w:rPr>
      </w:pPr>
      <w:r>
        <w:rPr>
          <w:sz w:val="24"/>
        </w:rPr>
        <w:t>四、投标文件内容要求</w:t>
      </w:r>
    </w:p>
    <w:p w14:paraId="08281837">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7889DD9C">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66D6CE9">
      <w:pPr>
        <w:spacing w:line="360" w:lineRule="auto"/>
        <w:ind w:firstLine="448" w:firstLineChars="200"/>
        <w:outlineLvl w:val="0"/>
        <w:rPr>
          <w:sz w:val="24"/>
        </w:rPr>
      </w:pPr>
    </w:p>
    <w:p w14:paraId="13A7B165">
      <w:pPr>
        <w:spacing w:line="360" w:lineRule="auto"/>
        <w:ind w:firstLine="448" w:firstLineChars="200"/>
        <w:outlineLvl w:val="0"/>
        <w:rPr>
          <w:sz w:val="24"/>
        </w:rPr>
      </w:pPr>
    </w:p>
    <w:p w14:paraId="1A9113B3">
      <w:pPr>
        <w:spacing w:line="360" w:lineRule="auto"/>
        <w:jc w:val="center"/>
        <w:rPr>
          <w:b/>
          <w:sz w:val="24"/>
        </w:rPr>
      </w:pPr>
      <w:r>
        <w:rPr>
          <w:sz w:val="24"/>
          <w:u w:val="single"/>
        </w:rPr>
        <w:br w:type="page"/>
      </w:r>
      <w:r>
        <w:rPr>
          <w:b/>
          <w:sz w:val="24"/>
        </w:rPr>
        <w:t>项目需求书</w:t>
      </w:r>
    </w:p>
    <w:p w14:paraId="166A44E2">
      <w:pPr>
        <w:widowControl/>
        <w:ind w:firstLine="448" w:firstLineChars="200"/>
        <w:jc w:val="left"/>
        <w:rPr>
          <w:b/>
          <w:bCs/>
          <w:sz w:val="24"/>
        </w:rPr>
      </w:pPr>
      <w:r>
        <w:rPr>
          <w:rFonts w:hint="eastAsia"/>
          <w:b/>
          <w:bCs/>
          <w:sz w:val="24"/>
        </w:rPr>
        <w:t>一、项目背景</w:t>
      </w:r>
    </w:p>
    <w:p w14:paraId="6E780311">
      <w:pPr>
        <w:widowControl/>
        <w:ind w:firstLine="448" w:firstLineChars="200"/>
        <w:jc w:val="left"/>
        <w:rPr>
          <w:rFonts w:hint="eastAsia"/>
          <w:sz w:val="24"/>
        </w:rPr>
      </w:pPr>
      <w:r>
        <w:rPr>
          <w:rFonts w:hint="eastAsia"/>
          <w:sz w:val="24"/>
        </w:rPr>
        <w:t>服务范围：医院根据2025年实际工作情况，结合公安及卫健部门的相关要求，对2025年至2026年度安保服务进行采购，需供应商提供包括但不限于巡逻值守、应急处突、治安维护、消防管理、停车疏导及管理、控烟管理、防汛抗寒、防火防盗、钥匙管理、血站取血等服务。</w:t>
      </w:r>
    </w:p>
    <w:p w14:paraId="71CB1163">
      <w:pPr>
        <w:widowControl/>
        <w:ind w:firstLine="448" w:firstLineChars="200"/>
        <w:jc w:val="left"/>
        <w:rPr>
          <w:rFonts w:hint="eastAsia" w:eastAsia="宋体"/>
          <w:sz w:val="24"/>
          <w:lang w:eastAsia="zh-CN"/>
        </w:rPr>
      </w:pPr>
      <w:r>
        <w:rPr>
          <w:rFonts w:hint="eastAsia"/>
          <w:sz w:val="24"/>
        </w:rPr>
        <w:t>服务要求：达到本项目需求书中的全部要求</w:t>
      </w:r>
      <w:r>
        <w:rPr>
          <w:rFonts w:hint="eastAsia"/>
          <w:sz w:val="24"/>
          <w:lang w:eastAsia="zh-CN"/>
        </w:rPr>
        <w:t>。</w:t>
      </w:r>
    </w:p>
    <w:p w14:paraId="0BB93ECB">
      <w:pPr>
        <w:widowControl/>
        <w:ind w:firstLine="448" w:firstLineChars="200"/>
        <w:jc w:val="left"/>
        <w:rPr>
          <w:rFonts w:hint="eastAsia" w:eastAsia="宋体"/>
          <w:sz w:val="24"/>
          <w:lang w:eastAsia="zh-CN"/>
        </w:rPr>
      </w:pPr>
      <w:r>
        <w:rPr>
          <w:rFonts w:hint="eastAsia"/>
          <w:sz w:val="24"/>
        </w:rPr>
        <w:t>本项目属于租赁和商务服务业</w:t>
      </w:r>
      <w:r>
        <w:rPr>
          <w:rFonts w:hint="eastAsia"/>
          <w:sz w:val="24"/>
          <w:lang w:eastAsia="zh-CN"/>
        </w:rPr>
        <w:t>。</w:t>
      </w:r>
    </w:p>
    <w:p w14:paraId="16D27AD0">
      <w:pPr>
        <w:spacing w:line="360" w:lineRule="auto"/>
        <w:ind w:firstLine="448" w:firstLineChars="200"/>
        <w:outlineLvl w:val="0"/>
        <w:rPr>
          <w:b/>
          <w:bCs/>
          <w:sz w:val="24"/>
        </w:rPr>
      </w:pPr>
      <w:r>
        <w:rPr>
          <w:b/>
          <w:bCs/>
          <w:sz w:val="24"/>
        </w:rPr>
        <w:t>二</w:t>
      </w:r>
      <w:r>
        <w:rPr>
          <w:rFonts w:hint="eastAsia"/>
          <w:b/>
          <w:bCs/>
          <w:sz w:val="24"/>
        </w:rPr>
        <w:t>、</w:t>
      </w:r>
      <w:r>
        <w:rPr>
          <w:b/>
          <w:bCs/>
          <w:sz w:val="24"/>
        </w:rPr>
        <w:t>人员及岗位要求</w:t>
      </w:r>
    </w:p>
    <w:tbl>
      <w:tblPr>
        <w:tblStyle w:val="23"/>
        <w:tblW w:w="95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178"/>
        <w:gridCol w:w="708"/>
        <w:gridCol w:w="4307"/>
        <w:gridCol w:w="1272"/>
        <w:gridCol w:w="1372"/>
      </w:tblGrid>
      <w:tr w14:paraId="6CDD7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3" w:type="dxa"/>
            <w:vAlign w:val="center"/>
          </w:tcPr>
          <w:p w14:paraId="6C735E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序号</w:t>
            </w:r>
          </w:p>
        </w:tc>
        <w:tc>
          <w:tcPr>
            <w:tcW w:w="1178" w:type="dxa"/>
            <w:vAlign w:val="center"/>
          </w:tcPr>
          <w:p w14:paraId="130CA8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岗位名称</w:t>
            </w:r>
          </w:p>
        </w:tc>
        <w:tc>
          <w:tcPr>
            <w:tcW w:w="708" w:type="dxa"/>
            <w:vAlign w:val="center"/>
          </w:tcPr>
          <w:p w14:paraId="54338B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人数</w:t>
            </w:r>
          </w:p>
        </w:tc>
        <w:tc>
          <w:tcPr>
            <w:tcW w:w="4307" w:type="dxa"/>
            <w:vAlign w:val="center"/>
          </w:tcPr>
          <w:p w14:paraId="6B51AD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要求</w:t>
            </w:r>
          </w:p>
        </w:tc>
        <w:tc>
          <w:tcPr>
            <w:tcW w:w="1272" w:type="dxa"/>
            <w:vAlign w:val="center"/>
          </w:tcPr>
          <w:p w14:paraId="4554CC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是否接受退休人员</w:t>
            </w:r>
          </w:p>
        </w:tc>
        <w:tc>
          <w:tcPr>
            <w:tcW w:w="1372" w:type="dxa"/>
            <w:vAlign w:val="center"/>
          </w:tcPr>
          <w:p w14:paraId="63E9DF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工作时间</w:t>
            </w:r>
          </w:p>
        </w:tc>
      </w:tr>
      <w:tr w14:paraId="2A4D9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3" w:type="dxa"/>
            <w:vAlign w:val="center"/>
          </w:tcPr>
          <w:p w14:paraId="141C25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178" w:type="dxa"/>
            <w:vAlign w:val="center"/>
          </w:tcPr>
          <w:p w14:paraId="6AE9B9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项目经理</w:t>
            </w:r>
          </w:p>
        </w:tc>
        <w:tc>
          <w:tcPr>
            <w:tcW w:w="708" w:type="dxa"/>
            <w:vAlign w:val="center"/>
          </w:tcPr>
          <w:p w14:paraId="33E460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w:t>
            </w:r>
          </w:p>
        </w:tc>
        <w:tc>
          <w:tcPr>
            <w:tcW w:w="4307" w:type="dxa"/>
            <w:vAlign w:val="center"/>
          </w:tcPr>
          <w:p w14:paraId="204F8F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常驻本项目安保服务现场。</w:t>
            </w:r>
            <w:r>
              <w:rPr>
                <w:rFonts w:hint="default" w:ascii="Times New Roman" w:hAnsi="Times New Roman" w:eastAsia="宋体" w:cs="Times New Roman"/>
                <w:color w:val="auto"/>
                <w:sz w:val="24"/>
                <w:szCs w:val="24"/>
              </w:rPr>
              <w:t>4</w:t>
            </w: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或以下</w:t>
            </w:r>
            <w:r>
              <w:rPr>
                <w:rFonts w:hint="default" w:ascii="Times New Roman" w:hAnsi="Times New Roman" w:eastAsia="宋体" w:cs="Times New Roman"/>
                <w:color w:val="auto"/>
                <w:sz w:val="24"/>
                <w:szCs w:val="24"/>
              </w:rPr>
              <w:t>，</w:t>
            </w:r>
            <w:r>
              <w:rPr>
                <w:rFonts w:hint="eastAsia" w:cs="Times New Roman"/>
                <w:color w:val="auto"/>
                <w:sz w:val="24"/>
                <w:szCs w:val="24"/>
                <w:lang w:val="en-US" w:eastAsia="zh-CN"/>
              </w:rPr>
              <w:t>大学本科或以上</w:t>
            </w:r>
            <w:r>
              <w:rPr>
                <w:rFonts w:hint="default" w:ascii="Times New Roman" w:hAnsi="Times New Roman" w:eastAsia="宋体" w:cs="Times New Roman"/>
                <w:color w:val="auto"/>
                <w:sz w:val="24"/>
                <w:szCs w:val="24"/>
              </w:rPr>
              <w:t>学历，持职业资格证书（保安员</w:t>
            </w:r>
            <w:r>
              <w:rPr>
                <w:rFonts w:hint="eastAsia" w:cs="Times New Roman"/>
                <w:color w:val="auto"/>
                <w:sz w:val="24"/>
                <w:szCs w:val="24"/>
                <w:lang w:val="en-US" w:eastAsia="zh-CN"/>
              </w:rPr>
              <w:t>三级/高级工或以上</w:t>
            </w:r>
            <w:r>
              <w:rPr>
                <w:rFonts w:hint="default" w:ascii="Times New Roman" w:hAnsi="Times New Roman" w:eastAsia="宋体" w:cs="Times New Roman"/>
                <w:color w:val="auto"/>
                <w:sz w:val="24"/>
                <w:szCs w:val="24"/>
              </w:rPr>
              <w:t>）上岗，具备</w:t>
            </w:r>
            <w:r>
              <w:rPr>
                <w:rFonts w:hint="default" w:ascii="Times New Roman" w:hAnsi="Times New Roman" w:eastAsia="宋体" w:cs="Times New Roman"/>
                <w:color w:val="auto"/>
                <w:sz w:val="24"/>
                <w:szCs w:val="24"/>
                <w:lang w:val="en-US" w:eastAsia="zh-CN"/>
              </w:rPr>
              <w:t>五</w:t>
            </w:r>
            <w:r>
              <w:rPr>
                <w:rFonts w:hint="default" w:ascii="Times New Roman" w:hAnsi="Times New Roman" w:eastAsia="宋体" w:cs="Times New Roman"/>
                <w:color w:val="auto"/>
                <w:sz w:val="24"/>
                <w:szCs w:val="24"/>
              </w:rPr>
              <w:t>年或以上非住宅保安管理经验，具有较强的语言沟通、协调、处置各类突发情况的能力，责任心强，身体健康，掌握word、Excel、PPT等办公软件</w:t>
            </w:r>
            <w:r>
              <w:rPr>
                <w:rFonts w:hint="default" w:ascii="Times New Roman" w:hAnsi="Times New Roman" w:eastAsia="宋体" w:cs="Times New Roman"/>
                <w:color w:val="auto"/>
                <w:sz w:val="24"/>
                <w:szCs w:val="24"/>
                <w:lang w:eastAsia="zh-CN"/>
              </w:rPr>
              <w:t>。</w:t>
            </w:r>
          </w:p>
        </w:tc>
        <w:tc>
          <w:tcPr>
            <w:tcW w:w="1272" w:type="dxa"/>
            <w:vAlign w:val="center"/>
          </w:tcPr>
          <w:p w14:paraId="6DF5FB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否</w:t>
            </w:r>
          </w:p>
        </w:tc>
        <w:tc>
          <w:tcPr>
            <w:tcW w:w="1372" w:type="dxa"/>
            <w:vAlign w:val="center"/>
          </w:tcPr>
          <w:p w14:paraId="4C15D3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每周6日</w:t>
            </w:r>
          </w:p>
          <w:p w14:paraId="06CBC0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每日8小时</w:t>
            </w:r>
          </w:p>
        </w:tc>
      </w:tr>
      <w:tr w14:paraId="6EC0D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3" w:type="dxa"/>
            <w:vAlign w:val="center"/>
          </w:tcPr>
          <w:p w14:paraId="46E485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178" w:type="dxa"/>
            <w:vAlign w:val="center"/>
          </w:tcPr>
          <w:p w14:paraId="1F41FC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队长</w:t>
            </w:r>
          </w:p>
        </w:tc>
        <w:tc>
          <w:tcPr>
            <w:tcW w:w="708" w:type="dxa"/>
            <w:vAlign w:val="center"/>
          </w:tcPr>
          <w:p w14:paraId="68CA0F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w:t>
            </w:r>
          </w:p>
        </w:tc>
        <w:tc>
          <w:tcPr>
            <w:tcW w:w="4307" w:type="dxa"/>
            <w:vAlign w:val="center"/>
          </w:tcPr>
          <w:p w14:paraId="4404B85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45周岁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以下，均持公安机关盖章的保安员证或职业资格证书（保安员）上岗，具有三年或以上非住宅物业秩序</w:t>
            </w:r>
            <w:r>
              <w:rPr>
                <w:rFonts w:hint="eastAsia" w:cs="Times New Roman"/>
                <w:color w:val="auto"/>
                <w:sz w:val="24"/>
                <w:szCs w:val="24"/>
                <w:lang w:val="en-US" w:eastAsia="zh-CN"/>
              </w:rPr>
              <w:t>维护</w:t>
            </w:r>
            <w:r>
              <w:rPr>
                <w:rFonts w:hint="default" w:ascii="Times New Roman" w:hAnsi="Times New Roman" w:eastAsia="宋体" w:cs="Times New Roman"/>
                <w:color w:val="auto"/>
                <w:sz w:val="24"/>
                <w:szCs w:val="24"/>
              </w:rPr>
              <w:t>管理</w:t>
            </w:r>
            <w:r>
              <w:rPr>
                <w:rFonts w:hint="eastAsia" w:cs="Times New Roman"/>
                <w:color w:val="auto"/>
                <w:sz w:val="24"/>
                <w:szCs w:val="24"/>
                <w:lang w:val="en-US" w:eastAsia="zh-CN"/>
              </w:rPr>
              <w:t>或保安管理</w:t>
            </w:r>
            <w:r>
              <w:rPr>
                <w:rFonts w:hint="default" w:ascii="Times New Roman" w:hAnsi="Times New Roman" w:eastAsia="宋体" w:cs="Times New Roman"/>
                <w:color w:val="auto"/>
                <w:sz w:val="24"/>
                <w:szCs w:val="24"/>
              </w:rPr>
              <w:t>经验；具有较强的语言沟通、协调、处置各类突发情况的能力，责任心强，身体健康</w:t>
            </w:r>
            <w:r>
              <w:rPr>
                <w:rFonts w:hint="default" w:ascii="Times New Roman" w:hAnsi="Times New Roman" w:eastAsia="宋体" w:cs="Times New Roman"/>
                <w:color w:val="auto"/>
                <w:sz w:val="24"/>
                <w:szCs w:val="24"/>
                <w:lang w:eastAsia="zh-CN"/>
              </w:rPr>
              <w:t>。</w:t>
            </w:r>
          </w:p>
        </w:tc>
        <w:tc>
          <w:tcPr>
            <w:tcW w:w="1272" w:type="dxa"/>
            <w:vAlign w:val="center"/>
          </w:tcPr>
          <w:p w14:paraId="3F6243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否</w:t>
            </w:r>
          </w:p>
        </w:tc>
        <w:tc>
          <w:tcPr>
            <w:tcW w:w="1372" w:type="dxa"/>
            <w:vAlign w:val="center"/>
          </w:tcPr>
          <w:p w14:paraId="5A673F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每周6日</w:t>
            </w:r>
          </w:p>
          <w:p w14:paraId="4DF826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每日8小时</w:t>
            </w:r>
          </w:p>
        </w:tc>
      </w:tr>
      <w:tr w14:paraId="36947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3" w:type="dxa"/>
            <w:vAlign w:val="center"/>
          </w:tcPr>
          <w:p w14:paraId="7A46AE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178" w:type="dxa"/>
            <w:vAlign w:val="center"/>
          </w:tcPr>
          <w:p w14:paraId="34AAFB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消防监控</w:t>
            </w:r>
          </w:p>
        </w:tc>
        <w:tc>
          <w:tcPr>
            <w:tcW w:w="708" w:type="dxa"/>
            <w:vAlign w:val="center"/>
          </w:tcPr>
          <w:p w14:paraId="479861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14</w:t>
            </w:r>
          </w:p>
        </w:tc>
        <w:tc>
          <w:tcPr>
            <w:tcW w:w="4307" w:type="dxa"/>
            <w:vAlign w:val="center"/>
          </w:tcPr>
          <w:p w14:paraId="7BFE197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55</w:t>
            </w:r>
            <w:r>
              <w:rPr>
                <w:rFonts w:hint="default" w:ascii="Times New Roman" w:hAnsi="Times New Roman" w:eastAsia="宋体" w:cs="Times New Roman"/>
                <w:color w:val="auto"/>
                <w:sz w:val="24"/>
                <w:szCs w:val="24"/>
              </w:rPr>
              <w:t>周岁或以下，责任心强，身体健康，具备职业资格证书（建（构）筑物消防员或消防设施操作员</w:t>
            </w:r>
            <w:r>
              <w:rPr>
                <w:rFonts w:hint="eastAsia" w:cs="Times New Roman"/>
                <w:color w:val="auto"/>
                <w:sz w:val="24"/>
                <w:szCs w:val="24"/>
                <w:lang w:val="en-US" w:eastAsia="zh-CN"/>
              </w:rPr>
              <w:t>四级/中级工或以上</w:t>
            </w:r>
            <w:r>
              <w:rPr>
                <w:rFonts w:hint="default" w:ascii="Times New Roman" w:hAnsi="Times New Roman" w:eastAsia="宋体" w:cs="Times New Roman"/>
                <w:color w:val="auto"/>
                <w:sz w:val="24"/>
                <w:szCs w:val="24"/>
              </w:rPr>
              <w:t>）上岗</w:t>
            </w:r>
            <w:r>
              <w:rPr>
                <w:rFonts w:hint="default" w:ascii="Times New Roman" w:hAnsi="Times New Roman" w:eastAsia="宋体" w:cs="Times New Roman"/>
                <w:color w:val="auto"/>
                <w:sz w:val="24"/>
                <w:szCs w:val="24"/>
                <w:lang w:eastAsia="zh-CN"/>
              </w:rPr>
              <w:t>。</w:t>
            </w:r>
          </w:p>
        </w:tc>
        <w:tc>
          <w:tcPr>
            <w:tcW w:w="1272" w:type="dxa"/>
            <w:vAlign w:val="center"/>
          </w:tcPr>
          <w:p w14:paraId="3E3C7A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否</w:t>
            </w:r>
          </w:p>
        </w:tc>
        <w:tc>
          <w:tcPr>
            <w:tcW w:w="1372" w:type="dxa"/>
            <w:vAlign w:val="center"/>
          </w:tcPr>
          <w:p w14:paraId="64F5CB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24小时值守</w:t>
            </w:r>
          </w:p>
          <w:p w14:paraId="42B26A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四班三运转</w:t>
            </w:r>
          </w:p>
        </w:tc>
      </w:tr>
      <w:tr w14:paraId="3E8FE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3" w:type="dxa"/>
            <w:vAlign w:val="center"/>
          </w:tcPr>
          <w:p w14:paraId="7780E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178" w:type="dxa"/>
            <w:vAlign w:val="center"/>
          </w:tcPr>
          <w:p w14:paraId="46FCEA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安检员</w:t>
            </w:r>
          </w:p>
        </w:tc>
        <w:tc>
          <w:tcPr>
            <w:tcW w:w="708" w:type="dxa"/>
            <w:vAlign w:val="center"/>
          </w:tcPr>
          <w:p w14:paraId="0301E9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16</w:t>
            </w:r>
          </w:p>
        </w:tc>
        <w:tc>
          <w:tcPr>
            <w:tcW w:w="4307" w:type="dxa"/>
            <w:vAlign w:val="center"/>
          </w:tcPr>
          <w:p w14:paraId="6C10A8BC">
            <w:pPr>
              <w:pStyle w:val="5"/>
              <w:rPr>
                <w:rFonts w:hint="eastAsia"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55</w:t>
            </w:r>
            <w:r>
              <w:rPr>
                <w:rFonts w:hint="default" w:ascii="Times New Roman" w:hAnsi="Times New Roman" w:eastAsia="宋体" w:cs="Times New Roman"/>
                <w:color w:val="auto"/>
                <w:sz w:val="24"/>
                <w:szCs w:val="24"/>
              </w:rPr>
              <w:t>周岁或以下，责任心强，身体健康，有良好的沟通和处理突发情况能力</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女性</w:t>
            </w:r>
            <w:r>
              <w:rPr>
                <w:rFonts w:hint="default" w:ascii="Times New Roman" w:hAnsi="Times New Roman" w:eastAsia="宋体" w:cs="Times New Roman"/>
                <w:color w:val="auto"/>
                <w:sz w:val="24"/>
                <w:szCs w:val="24"/>
                <w:lang w:val="en-US" w:eastAsia="zh-CN"/>
              </w:rPr>
              <w:t>不少于11人。</w:t>
            </w:r>
            <w:r>
              <w:rPr>
                <w:rFonts w:hint="eastAsia" w:cs="Times New Roman"/>
                <w:color w:val="auto"/>
                <w:sz w:val="24"/>
                <w:szCs w:val="24"/>
                <w:lang w:val="en-US" w:eastAsia="zh-CN"/>
              </w:rPr>
              <w:t>入场时至少8人持</w:t>
            </w:r>
            <w:r>
              <w:rPr>
                <w:rFonts w:hint="default" w:ascii="Times New Roman" w:hAnsi="Times New Roman" w:eastAsia="宋体" w:cs="Times New Roman"/>
                <w:color w:val="auto"/>
                <w:sz w:val="24"/>
                <w:szCs w:val="24"/>
              </w:rPr>
              <w:t>人力资源和社会保障部门颁发的安全检查（非民航）证书上岗</w:t>
            </w:r>
            <w:r>
              <w:rPr>
                <w:rFonts w:hint="eastAsia" w:cs="Times New Roman"/>
                <w:color w:val="auto"/>
                <w:sz w:val="24"/>
                <w:szCs w:val="24"/>
                <w:lang w:eastAsia="zh-CN"/>
              </w:rPr>
              <w:t>，</w:t>
            </w:r>
            <w:r>
              <w:rPr>
                <w:rFonts w:hint="eastAsia" w:cs="Times New Roman"/>
                <w:color w:val="auto"/>
                <w:sz w:val="24"/>
                <w:szCs w:val="24"/>
                <w:lang w:val="en-US" w:eastAsia="zh-CN"/>
              </w:rPr>
              <w:t>入场后</w:t>
            </w:r>
            <w:r>
              <w:rPr>
                <w:rFonts w:hint="default" w:ascii="Times New Roman" w:hAnsi="Times New Roman" w:eastAsia="宋体" w:cs="Times New Roman"/>
                <w:color w:val="auto"/>
                <w:sz w:val="24"/>
                <w:szCs w:val="24"/>
              </w:rPr>
              <w:t>应</w:t>
            </w:r>
            <w:r>
              <w:rPr>
                <w:rFonts w:hint="default" w:ascii="Times New Roman" w:hAnsi="Times New Roman" w:eastAsia="宋体" w:cs="Times New Roman"/>
                <w:color w:val="auto"/>
                <w:sz w:val="24"/>
                <w:szCs w:val="24"/>
                <w:lang w:val="en-US" w:eastAsia="zh-CN"/>
              </w:rPr>
              <w:t>尽快</w:t>
            </w:r>
            <w:r>
              <w:rPr>
                <w:rFonts w:hint="default" w:ascii="Times New Roman" w:hAnsi="Times New Roman" w:eastAsia="宋体" w:cs="Times New Roman"/>
                <w:color w:val="auto"/>
                <w:sz w:val="24"/>
                <w:szCs w:val="24"/>
              </w:rPr>
              <w:t>安排</w:t>
            </w:r>
            <w:r>
              <w:rPr>
                <w:rFonts w:hint="eastAsia" w:cs="Times New Roman"/>
                <w:color w:val="auto"/>
                <w:sz w:val="24"/>
                <w:szCs w:val="24"/>
                <w:lang w:val="en-US" w:eastAsia="zh-CN"/>
              </w:rPr>
              <w:t>其余人员</w:t>
            </w:r>
            <w:r>
              <w:rPr>
                <w:rFonts w:hint="default" w:ascii="Times New Roman" w:hAnsi="Times New Roman" w:eastAsia="宋体" w:cs="Times New Roman"/>
                <w:color w:val="auto"/>
                <w:sz w:val="24"/>
                <w:szCs w:val="24"/>
              </w:rPr>
              <w:t>参加相关培训，保证服务期内</w:t>
            </w:r>
            <w:r>
              <w:rPr>
                <w:rFonts w:hint="default" w:ascii="Times New Roman" w:hAnsi="Times New Roman" w:eastAsia="宋体" w:cs="Times New Roman"/>
                <w:color w:val="auto"/>
                <w:sz w:val="24"/>
                <w:szCs w:val="24"/>
                <w:lang w:val="en-US" w:eastAsia="zh-CN"/>
              </w:rPr>
              <w:t>取得</w:t>
            </w:r>
            <w:r>
              <w:rPr>
                <w:rFonts w:hint="default" w:ascii="Times New Roman" w:hAnsi="Times New Roman" w:eastAsia="宋体" w:cs="Times New Roman"/>
                <w:color w:val="auto"/>
                <w:sz w:val="24"/>
                <w:szCs w:val="24"/>
              </w:rPr>
              <w:t>人力资源和社会保障部门颁发的安全检查（非民航）证书</w:t>
            </w:r>
            <w:r>
              <w:rPr>
                <w:rFonts w:hint="eastAsia" w:cs="Times New Roman"/>
                <w:color w:val="auto"/>
                <w:sz w:val="24"/>
                <w:szCs w:val="24"/>
                <w:lang w:eastAsia="zh-CN"/>
              </w:rPr>
              <w:t>。</w:t>
            </w:r>
          </w:p>
        </w:tc>
        <w:tc>
          <w:tcPr>
            <w:tcW w:w="1272" w:type="dxa"/>
            <w:vAlign w:val="center"/>
          </w:tcPr>
          <w:p w14:paraId="124341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否</w:t>
            </w:r>
          </w:p>
        </w:tc>
        <w:tc>
          <w:tcPr>
            <w:tcW w:w="1372" w:type="dxa"/>
            <w:vAlign w:val="center"/>
          </w:tcPr>
          <w:p w14:paraId="2B094B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24小时值守</w:t>
            </w:r>
          </w:p>
          <w:p w14:paraId="7E7987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四班三运转</w:t>
            </w:r>
          </w:p>
        </w:tc>
      </w:tr>
      <w:tr w14:paraId="02530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3" w:type="dxa"/>
            <w:vAlign w:val="center"/>
          </w:tcPr>
          <w:p w14:paraId="36E528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w:t>
            </w:r>
          </w:p>
        </w:tc>
        <w:tc>
          <w:tcPr>
            <w:tcW w:w="1178" w:type="dxa"/>
            <w:vAlign w:val="center"/>
          </w:tcPr>
          <w:p w14:paraId="10252E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普通保安员</w:t>
            </w:r>
          </w:p>
        </w:tc>
        <w:tc>
          <w:tcPr>
            <w:tcW w:w="708" w:type="dxa"/>
            <w:vAlign w:val="center"/>
          </w:tcPr>
          <w:p w14:paraId="557469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61</w:t>
            </w:r>
          </w:p>
        </w:tc>
        <w:tc>
          <w:tcPr>
            <w:tcW w:w="4307" w:type="dxa"/>
            <w:vAlign w:val="center"/>
          </w:tcPr>
          <w:p w14:paraId="19D2FE1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持公安机关盖章的保安员证或职业资格证书（保安员）上岗</w:t>
            </w:r>
            <w:r>
              <w:rPr>
                <w:rFonts w:hint="default" w:ascii="Times New Roman" w:hAnsi="Times New Roman" w:eastAsia="宋体" w:cs="Times New Roman"/>
                <w:color w:val="auto"/>
                <w:sz w:val="24"/>
                <w:szCs w:val="24"/>
                <w:u w:val="none"/>
                <w:lang w:val="en-US" w:eastAsia="zh-CN"/>
              </w:rPr>
              <w:t>，</w:t>
            </w:r>
            <w:r>
              <w:rPr>
                <w:rFonts w:hint="default" w:ascii="Times New Roman" w:hAnsi="Times New Roman" w:eastAsia="宋体" w:cs="Times New Roman"/>
                <w:color w:val="auto"/>
                <w:sz w:val="24"/>
                <w:szCs w:val="24"/>
                <w:highlight w:val="none"/>
                <w:u w:val="none"/>
              </w:rPr>
              <w:t>人员年龄</w:t>
            </w:r>
            <w:r>
              <w:rPr>
                <w:rFonts w:hint="default" w:ascii="Times New Roman" w:hAnsi="Times New Roman" w:eastAsia="宋体" w:cs="Times New Roman"/>
                <w:color w:val="auto"/>
                <w:kern w:val="0"/>
                <w:sz w:val="24"/>
                <w:szCs w:val="24"/>
                <w:highlight w:val="none"/>
                <w:u w:val="none"/>
              </w:rPr>
              <w:t>55周岁</w:t>
            </w:r>
            <w:r>
              <w:rPr>
                <w:rFonts w:hint="eastAsia" w:cs="Times New Roman"/>
                <w:color w:val="auto"/>
                <w:kern w:val="0"/>
                <w:sz w:val="24"/>
                <w:szCs w:val="24"/>
                <w:highlight w:val="none"/>
                <w:u w:val="none"/>
                <w:lang w:val="en-US" w:eastAsia="zh-CN"/>
              </w:rPr>
              <w:t>或以下</w:t>
            </w:r>
            <w:r>
              <w:rPr>
                <w:rFonts w:hint="default" w:ascii="Times New Roman" w:hAnsi="Times New Roman" w:eastAsia="宋体" w:cs="Times New Roman"/>
                <w:color w:val="auto"/>
                <w:kern w:val="0"/>
                <w:sz w:val="24"/>
                <w:szCs w:val="24"/>
                <w:highlight w:val="none"/>
                <w:u w:val="none"/>
                <w:lang w:eastAsia="zh-CN"/>
              </w:rPr>
              <w:t>，</w:t>
            </w:r>
            <w:r>
              <w:rPr>
                <w:rFonts w:hint="default" w:ascii="Times New Roman" w:hAnsi="Times New Roman" w:eastAsia="宋体" w:cs="Times New Roman"/>
                <w:color w:val="auto"/>
                <w:kern w:val="0"/>
                <w:sz w:val="24"/>
                <w:szCs w:val="24"/>
                <w:highlight w:val="none"/>
                <w:u w:val="none"/>
                <w:lang w:val="en-US" w:eastAsia="zh-CN"/>
              </w:rPr>
              <w:t>不接受退休人员</w:t>
            </w:r>
            <w:r>
              <w:rPr>
                <w:rFonts w:hint="default" w:ascii="Times New Roman" w:hAnsi="Times New Roman" w:eastAsia="宋体" w:cs="Times New Roman"/>
                <w:color w:val="auto"/>
                <w:kern w:val="0"/>
                <w:sz w:val="24"/>
                <w:szCs w:val="24"/>
                <w:highlight w:val="none"/>
                <w:u w:val="none"/>
                <w:lang w:eastAsia="zh-CN"/>
              </w:rPr>
              <w:t>，</w:t>
            </w:r>
            <w:r>
              <w:rPr>
                <w:rFonts w:hint="default" w:ascii="Times New Roman" w:hAnsi="Times New Roman" w:eastAsia="宋体" w:cs="Times New Roman"/>
                <w:color w:val="auto"/>
                <w:sz w:val="24"/>
                <w:szCs w:val="24"/>
                <w:u w:val="none"/>
                <w:lang w:val="en-US" w:eastAsia="zh-CN"/>
              </w:rPr>
              <w:t>其中</w:t>
            </w:r>
            <w:r>
              <w:rPr>
                <w:rFonts w:hint="eastAsia" w:cs="Times New Roman"/>
                <w:color w:val="auto"/>
                <w:sz w:val="24"/>
                <w:szCs w:val="24"/>
                <w:u w:val="none"/>
                <w:lang w:val="en-US" w:eastAsia="zh-CN"/>
              </w:rPr>
              <w:t>至少46人年龄</w:t>
            </w:r>
            <w:r>
              <w:rPr>
                <w:rFonts w:hint="default" w:ascii="Times New Roman" w:hAnsi="Times New Roman" w:eastAsia="宋体" w:cs="Times New Roman"/>
                <w:color w:val="auto"/>
                <w:sz w:val="24"/>
                <w:szCs w:val="24"/>
                <w:u w:val="none"/>
                <w:lang w:val="en-US" w:eastAsia="zh-CN"/>
              </w:rPr>
              <w:t>45</w:t>
            </w:r>
            <w:r>
              <w:rPr>
                <w:rFonts w:hint="eastAsia" w:cs="Times New Roman"/>
                <w:color w:val="auto"/>
                <w:sz w:val="24"/>
                <w:szCs w:val="24"/>
                <w:u w:val="none"/>
                <w:lang w:val="en-US" w:eastAsia="zh-CN"/>
              </w:rPr>
              <w:t>周</w:t>
            </w:r>
            <w:r>
              <w:rPr>
                <w:rFonts w:hint="default" w:ascii="Times New Roman" w:hAnsi="Times New Roman" w:eastAsia="宋体" w:cs="Times New Roman"/>
                <w:color w:val="auto"/>
                <w:sz w:val="24"/>
                <w:szCs w:val="24"/>
                <w:u w:val="none"/>
                <w:lang w:val="en-US" w:eastAsia="zh-CN"/>
              </w:rPr>
              <w:t>岁</w:t>
            </w:r>
            <w:r>
              <w:rPr>
                <w:rFonts w:hint="eastAsia" w:cs="Times New Roman"/>
                <w:color w:val="auto"/>
                <w:sz w:val="24"/>
                <w:szCs w:val="24"/>
                <w:u w:val="none"/>
                <w:lang w:val="en-US" w:eastAsia="zh-CN"/>
              </w:rPr>
              <w:t>或以下</w:t>
            </w:r>
            <w:r>
              <w:rPr>
                <w:rFonts w:hint="default" w:ascii="Times New Roman" w:hAnsi="Times New Roman" w:eastAsia="宋体" w:cs="Times New Roman"/>
                <w:color w:val="auto"/>
                <w:sz w:val="24"/>
                <w:szCs w:val="24"/>
                <w:u w:val="none"/>
                <w:lang w:val="en-US" w:eastAsia="zh-CN"/>
              </w:rPr>
              <w:t>；</w:t>
            </w:r>
            <w:r>
              <w:rPr>
                <w:rFonts w:hint="eastAsia" w:cs="Times New Roman"/>
                <w:color w:val="auto"/>
                <w:sz w:val="24"/>
                <w:szCs w:val="24"/>
                <w:u w:val="none"/>
                <w:lang w:val="en-US" w:eastAsia="zh-CN"/>
              </w:rPr>
              <w:t>上岗时</w:t>
            </w:r>
            <w:r>
              <w:rPr>
                <w:rFonts w:hint="default" w:ascii="Times New Roman" w:hAnsi="Times New Roman" w:eastAsia="宋体" w:cs="Times New Roman"/>
                <w:color w:val="auto"/>
                <w:kern w:val="0"/>
                <w:sz w:val="24"/>
                <w:szCs w:val="24"/>
                <w:highlight w:val="none"/>
                <w:u w:val="none"/>
                <w:lang w:val="en-US" w:eastAsia="zh-CN"/>
              </w:rPr>
              <w:t>提供公安机关开具的无犯罪记录证明</w:t>
            </w:r>
          </w:p>
        </w:tc>
        <w:tc>
          <w:tcPr>
            <w:tcW w:w="1272" w:type="dxa"/>
            <w:vAlign w:val="center"/>
          </w:tcPr>
          <w:p w14:paraId="45C370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否</w:t>
            </w:r>
          </w:p>
        </w:tc>
        <w:tc>
          <w:tcPr>
            <w:tcW w:w="1372" w:type="dxa"/>
            <w:vAlign w:val="center"/>
          </w:tcPr>
          <w:p w14:paraId="469682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24小时值守</w:t>
            </w:r>
          </w:p>
          <w:p w14:paraId="4D5801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四班三运转</w:t>
            </w:r>
          </w:p>
        </w:tc>
      </w:tr>
      <w:tr w14:paraId="0744E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1" w:type="dxa"/>
            <w:gridSpan w:val="2"/>
            <w:vAlign w:val="center"/>
          </w:tcPr>
          <w:p w14:paraId="7DD3FC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合计人数</w:t>
            </w:r>
          </w:p>
        </w:tc>
        <w:tc>
          <w:tcPr>
            <w:tcW w:w="7659" w:type="dxa"/>
            <w:gridSpan w:val="4"/>
            <w:vAlign w:val="center"/>
          </w:tcPr>
          <w:p w14:paraId="320742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94</w:t>
            </w:r>
          </w:p>
        </w:tc>
      </w:tr>
    </w:tbl>
    <w:p w14:paraId="184C0A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5FD077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5A5513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A653F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858163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三</w:t>
      </w:r>
      <w:r>
        <w:rPr>
          <w:rFonts w:hint="eastAsia" w:ascii="Times New Roman" w:hAnsi="Times New Roman" w:cs="Times New Roman"/>
          <w:b/>
          <w:sz w:val="24"/>
          <w:szCs w:val="24"/>
        </w:rPr>
        <w:t>、</w:t>
      </w:r>
      <w:r>
        <w:rPr>
          <w:rFonts w:hint="eastAsia"/>
          <w:b/>
          <w:color w:val="000000"/>
          <w:sz w:val="24"/>
          <w:szCs w:val="24"/>
        </w:rPr>
        <w:t>各岗位人员具体工作内容、职责及服务标准</w:t>
      </w:r>
    </w:p>
    <w:p w14:paraId="058522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Theme="minorEastAsia"/>
          <w:b/>
          <w:bCs/>
          <w:sz w:val="24"/>
          <w:lang w:val="en-US" w:eastAsia="zh-CN"/>
        </w:rPr>
      </w:pPr>
      <w:r>
        <w:rPr>
          <w:rFonts w:hint="eastAsia"/>
          <w:b/>
          <w:bCs/>
          <w:sz w:val="24"/>
          <w:lang w:eastAsia="zh-CN"/>
        </w:rPr>
        <w:t>（</w:t>
      </w:r>
      <w:r>
        <w:rPr>
          <w:rFonts w:hint="eastAsia"/>
          <w:b/>
          <w:bCs/>
          <w:sz w:val="24"/>
          <w:lang w:val="en-US" w:eastAsia="zh-CN"/>
        </w:rPr>
        <w:t>一</w:t>
      </w:r>
      <w:r>
        <w:rPr>
          <w:rFonts w:hint="eastAsia"/>
          <w:b/>
          <w:bCs/>
          <w:sz w:val="24"/>
          <w:lang w:eastAsia="zh-CN"/>
        </w:rPr>
        <w:t>）</w:t>
      </w:r>
      <w:r>
        <w:rPr>
          <w:rFonts w:hint="eastAsia"/>
          <w:b/>
          <w:bCs/>
          <w:sz w:val="24"/>
          <w:lang w:val="en-US" w:eastAsia="zh-CN"/>
        </w:rPr>
        <w:t>服务内容</w:t>
      </w:r>
    </w:p>
    <w:p w14:paraId="5AF0D5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1．做好天津中医药</w:t>
      </w:r>
      <w:r>
        <w:rPr>
          <w:rFonts w:hint="eastAsia"/>
          <w:sz w:val="24"/>
          <w:lang w:val="en-US" w:eastAsia="zh-CN"/>
        </w:rPr>
        <w:t>大学第二附属</w:t>
      </w:r>
      <w:r>
        <w:rPr>
          <w:rFonts w:hint="eastAsia"/>
          <w:sz w:val="24"/>
        </w:rPr>
        <w:t>医院</w:t>
      </w:r>
      <w:r>
        <w:rPr>
          <w:rFonts w:hint="eastAsia"/>
          <w:sz w:val="24"/>
          <w:lang w:val="en-US" w:eastAsia="zh-CN"/>
        </w:rPr>
        <w:t>消防、治安、停车疏导、巡逻巡视、秩序维护、应急处突、控烟管理、钥匙管理、防汛抗寒、血站取血等</w:t>
      </w:r>
      <w:r>
        <w:rPr>
          <w:rFonts w:hint="eastAsia"/>
          <w:sz w:val="24"/>
        </w:rPr>
        <w:t>安全保障工作。</w:t>
      </w:r>
    </w:p>
    <w:p w14:paraId="7FF380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2、负责医院门诊、急诊、住院部</w:t>
      </w:r>
      <w:r>
        <w:rPr>
          <w:rFonts w:hint="eastAsia"/>
          <w:sz w:val="24"/>
          <w:lang w:eastAsia="zh-CN"/>
        </w:rPr>
        <w:t>、</w:t>
      </w:r>
      <w:r>
        <w:rPr>
          <w:rFonts w:hint="eastAsia"/>
          <w:sz w:val="24"/>
          <w:lang w:val="en-US" w:eastAsia="zh-CN"/>
        </w:rPr>
        <w:t>地下车库等院方指定</w:t>
      </w:r>
      <w:r>
        <w:rPr>
          <w:rFonts w:hint="eastAsia"/>
          <w:sz w:val="24"/>
        </w:rPr>
        <w:t>区域的安检工作。</w:t>
      </w:r>
    </w:p>
    <w:p w14:paraId="30DB8E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Theme="minorEastAsia"/>
          <w:sz w:val="24"/>
          <w:lang w:val="en-US" w:eastAsia="zh-CN"/>
        </w:rPr>
      </w:pPr>
      <w:r>
        <w:rPr>
          <w:rFonts w:hint="eastAsia"/>
          <w:sz w:val="24"/>
          <w:lang w:val="en-US" w:eastAsia="zh-CN"/>
        </w:rPr>
        <w:t>3、负责院内门诊前、地下车库等指定区域的车辆疏导，院区内的非机动车辆管理等工作。</w:t>
      </w:r>
    </w:p>
    <w:p w14:paraId="35ACAC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4</w:t>
      </w:r>
      <w:r>
        <w:rPr>
          <w:rFonts w:hint="eastAsia"/>
          <w:sz w:val="24"/>
        </w:rPr>
        <w:t>、做好医院内部的巡逻巡视</w:t>
      </w:r>
      <w:r>
        <w:rPr>
          <w:rFonts w:hint="eastAsia"/>
          <w:sz w:val="24"/>
          <w:lang w:eastAsia="zh-CN"/>
        </w:rPr>
        <w:t>、</w:t>
      </w:r>
      <w:r>
        <w:rPr>
          <w:rFonts w:hint="eastAsia"/>
          <w:sz w:val="24"/>
        </w:rPr>
        <w:t>秩序维护和应急处突，配合医院及时处理各类医患纠纷</w:t>
      </w:r>
      <w:r>
        <w:rPr>
          <w:rFonts w:hint="eastAsia"/>
          <w:sz w:val="24"/>
          <w:lang w:val="en-US" w:eastAsia="zh-CN"/>
        </w:rPr>
        <w:t>和自然灾害等突发应急事件</w:t>
      </w:r>
      <w:r>
        <w:rPr>
          <w:rFonts w:hint="eastAsia"/>
          <w:sz w:val="24"/>
        </w:rPr>
        <w:t>。</w:t>
      </w:r>
    </w:p>
    <w:p w14:paraId="698973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5</w:t>
      </w:r>
      <w:r>
        <w:rPr>
          <w:rFonts w:hint="eastAsia"/>
          <w:sz w:val="24"/>
        </w:rPr>
        <w:t>、做好医院防火、防盗、防事故、防爆炸、防治安事件、防自然灾害等内容并做出应急预案处理。</w:t>
      </w:r>
    </w:p>
    <w:p w14:paraId="3D67EC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6</w:t>
      </w:r>
      <w:r>
        <w:rPr>
          <w:rFonts w:hint="eastAsia"/>
          <w:sz w:val="24"/>
        </w:rPr>
        <w:t>、做好医院内部突发事件的应急消防、救援处置和突发事件的抢险任务。</w:t>
      </w:r>
    </w:p>
    <w:p w14:paraId="52FBA9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7</w:t>
      </w:r>
      <w:r>
        <w:rPr>
          <w:rFonts w:hint="eastAsia"/>
          <w:sz w:val="24"/>
        </w:rPr>
        <w:t>、做好医院重大活动、会议的安全保障工作。</w:t>
      </w:r>
    </w:p>
    <w:p w14:paraId="170D77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8</w:t>
      </w:r>
      <w:r>
        <w:rPr>
          <w:rFonts w:hint="eastAsia"/>
          <w:sz w:val="24"/>
        </w:rPr>
        <w:t>、做好消防控制室值班、跑点、处置与消防设备有关的流程、程序相关事项。</w:t>
      </w:r>
    </w:p>
    <w:p w14:paraId="03EC76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9</w:t>
      </w:r>
      <w:r>
        <w:rPr>
          <w:rFonts w:hint="eastAsia"/>
          <w:sz w:val="24"/>
        </w:rPr>
        <w:t>、服从医院保卫</w:t>
      </w:r>
      <w:r>
        <w:rPr>
          <w:rFonts w:hint="eastAsia"/>
          <w:sz w:val="24"/>
          <w:lang w:val="en-US" w:eastAsia="zh-CN"/>
        </w:rPr>
        <w:t>部门</w:t>
      </w:r>
      <w:r>
        <w:rPr>
          <w:rFonts w:hint="eastAsia"/>
          <w:sz w:val="24"/>
        </w:rPr>
        <w:t>的工作安排、指导和要求，</w:t>
      </w:r>
      <w:r>
        <w:rPr>
          <w:rFonts w:hint="eastAsia"/>
          <w:sz w:val="24"/>
          <w:lang w:val="en-US" w:eastAsia="zh-CN"/>
        </w:rPr>
        <w:t>完成临时交办的其他各项工作，并</w:t>
      </w:r>
      <w:r>
        <w:rPr>
          <w:rFonts w:hint="eastAsia"/>
          <w:sz w:val="24"/>
        </w:rPr>
        <w:t>接受监督检查。</w:t>
      </w:r>
    </w:p>
    <w:p w14:paraId="7095F6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宋体" w:hAnsi="宋体" w:eastAsia="宋体" w:cs="宋体"/>
          <w:sz w:val="24"/>
          <w:szCs w:val="24"/>
          <w:u w:val="none"/>
          <w:lang w:val="en-US" w:eastAsia="zh-CN"/>
        </w:rPr>
      </w:pPr>
      <w:r>
        <w:rPr>
          <w:rFonts w:hint="eastAsia"/>
          <w:sz w:val="24"/>
          <w:lang w:val="en-US" w:eastAsia="zh-CN"/>
        </w:rPr>
        <w:t>10.</w:t>
      </w:r>
      <w:r>
        <w:rPr>
          <w:rFonts w:hint="eastAsia" w:ascii="宋体" w:hAnsi="宋体" w:eastAsia="宋体" w:cs="宋体"/>
          <w:sz w:val="24"/>
          <w:szCs w:val="24"/>
          <w:u w:val="none"/>
          <w:lang w:val="en-US" w:eastAsia="zh-CN"/>
        </w:rPr>
        <w:t>各项服务工作时间必须符合及满足采购方的要求，包括星期天及公众假期，都不得停止工作，采购方认为有必要时，可要求供应商调整工作时间直至全天24小时工作。</w:t>
      </w:r>
    </w:p>
    <w:p w14:paraId="5B71CB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Theme="minorEastAsia"/>
          <w:b/>
          <w:bCs/>
          <w:sz w:val="24"/>
          <w:lang w:val="en-US" w:eastAsia="zh-CN"/>
        </w:rPr>
      </w:pPr>
      <w:r>
        <w:rPr>
          <w:rFonts w:hint="eastAsia"/>
          <w:b/>
          <w:bCs/>
          <w:sz w:val="24"/>
          <w:lang w:eastAsia="zh-CN"/>
        </w:rPr>
        <w:t>（</w:t>
      </w:r>
      <w:r>
        <w:rPr>
          <w:rFonts w:hint="eastAsia"/>
          <w:b/>
          <w:bCs/>
          <w:sz w:val="24"/>
          <w:lang w:val="en-US" w:eastAsia="zh-CN"/>
        </w:rPr>
        <w:t>二</w:t>
      </w:r>
      <w:r>
        <w:rPr>
          <w:rFonts w:hint="eastAsia"/>
          <w:b/>
          <w:bCs/>
          <w:sz w:val="24"/>
          <w:lang w:eastAsia="zh-CN"/>
        </w:rPr>
        <w:t>）</w:t>
      </w:r>
      <w:r>
        <w:rPr>
          <w:rFonts w:hint="eastAsia"/>
          <w:b/>
          <w:bCs/>
          <w:sz w:val="24"/>
          <w:lang w:val="en-US" w:eastAsia="zh-CN"/>
        </w:rPr>
        <w:t>基本要求</w:t>
      </w:r>
    </w:p>
    <w:p w14:paraId="04F18A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签订服务合同后中标供应商需按医院要求提供保安人员</w:t>
      </w:r>
      <w:r>
        <w:rPr>
          <w:rFonts w:hint="eastAsia"/>
          <w:sz w:val="24"/>
          <w:lang w:val="en-US" w:eastAsia="zh-CN"/>
        </w:rPr>
        <w:t>名册</w:t>
      </w:r>
      <w:r>
        <w:rPr>
          <w:rFonts w:hint="eastAsia"/>
          <w:sz w:val="24"/>
        </w:rPr>
        <w:t>，</w:t>
      </w:r>
      <w:r>
        <w:rPr>
          <w:rFonts w:hint="eastAsia"/>
          <w:sz w:val="24"/>
          <w:lang w:val="en-US" w:eastAsia="zh-CN"/>
        </w:rPr>
        <w:t>如有人员变动过，则需每月提供人员名册，</w:t>
      </w:r>
      <w:r>
        <w:rPr>
          <w:rFonts w:hint="eastAsia"/>
          <w:sz w:val="24"/>
        </w:rPr>
        <w:t>用于开展相应工作</w:t>
      </w:r>
      <w:r>
        <w:rPr>
          <w:rFonts w:hint="eastAsia"/>
          <w:sz w:val="24"/>
          <w:lang w:val="en-US" w:eastAsia="zh-CN"/>
        </w:rPr>
        <w:t>和掌握人员信息</w:t>
      </w:r>
      <w:r>
        <w:rPr>
          <w:rFonts w:hint="eastAsia"/>
          <w:sz w:val="24"/>
        </w:rPr>
        <w:t>。保安人员工作时长应符合《劳动法》</w:t>
      </w:r>
      <w:r>
        <w:rPr>
          <w:rFonts w:hint="eastAsia"/>
          <w:sz w:val="24"/>
          <w:lang w:val="en-US" w:eastAsia="zh-CN"/>
        </w:rPr>
        <w:t>各项</w:t>
      </w:r>
      <w:r>
        <w:rPr>
          <w:rFonts w:hint="eastAsia"/>
          <w:sz w:val="24"/>
        </w:rPr>
        <w:t>要求，</w:t>
      </w:r>
      <w:r>
        <w:rPr>
          <w:rFonts w:hint="eastAsia"/>
          <w:sz w:val="24"/>
          <w:lang w:val="en-US" w:eastAsia="zh-CN"/>
        </w:rPr>
        <w:t>按照医院保卫科要求</w:t>
      </w:r>
      <w:r>
        <w:rPr>
          <w:rFonts w:hint="eastAsia"/>
          <w:sz w:val="24"/>
        </w:rPr>
        <w:t>合理规划各区人员</w:t>
      </w:r>
      <w:r>
        <w:rPr>
          <w:rFonts w:hint="eastAsia"/>
          <w:sz w:val="24"/>
          <w:lang w:val="en-US" w:eastAsia="zh-CN"/>
        </w:rPr>
        <w:t>部署</w:t>
      </w:r>
      <w:r>
        <w:rPr>
          <w:rFonts w:hint="eastAsia"/>
          <w:sz w:val="24"/>
        </w:rPr>
        <w:t>，保证各项安全工作落实到位。</w:t>
      </w:r>
    </w:p>
    <w:p w14:paraId="170C6D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1.中标供应商派遣的保安员必须服从医院保卫</w:t>
      </w:r>
      <w:r>
        <w:rPr>
          <w:rFonts w:hint="eastAsia"/>
          <w:sz w:val="24"/>
          <w:lang w:val="en-US" w:eastAsia="zh-CN"/>
        </w:rPr>
        <w:t>科</w:t>
      </w:r>
      <w:r>
        <w:rPr>
          <w:rFonts w:hint="eastAsia"/>
          <w:sz w:val="24"/>
        </w:rPr>
        <w:t>管理及调动，保卫</w:t>
      </w:r>
      <w:r>
        <w:rPr>
          <w:rFonts w:hint="eastAsia"/>
          <w:sz w:val="24"/>
          <w:lang w:val="en-US" w:eastAsia="zh-CN"/>
        </w:rPr>
        <w:t>科</w:t>
      </w:r>
      <w:r>
        <w:rPr>
          <w:rFonts w:hint="eastAsia"/>
          <w:sz w:val="24"/>
        </w:rPr>
        <w:t>和保安公司共同负责安排和管理保安员。</w:t>
      </w:r>
    </w:p>
    <w:p w14:paraId="767F65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2.中标供应商派遣的保安员必须服从管理，听从指挥；遵纪守法，</w:t>
      </w:r>
      <w:r>
        <w:rPr>
          <w:rFonts w:hint="eastAsia"/>
          <w:sz w:val="24"/>
          <w:lang w:val="en-US" w:eastAsia="zh-CN"/>
        </w:rPr>
        <w:t>文明有礼，富有责任心</w:t>
      </w:r>
      <w:r>
        <w:rPr>
          <w:rFonts w:hint="eastAsia"/>
          <w:sz w:val="24"/>
        </w:rPr>
        <w:t>；着装整洁，</w:t>
      </w:r>
      <w:r>
        <w:rPr>
          <w:rFonts w:hint="eastAsia"/>
          <w:sz w:val="24"/>
          <w:lang w:val="en-US" w:eastAsia="zh-CN"/>
        </w:rPr>
        <w:t>身体健康，响应快速有力</w:t>
      </w:r>
      <w:r>
        <w:rPr>
          <w:rFonts w:hint="eastAsia"/>
          <w:sz w:val="24"/>
        </w:rPr>
        <w:t>；</w:t>
      </w:r>
      <w:r>
        <w:rPr>
          <w:rFonts w:hint="eastAsia"/>
          <w:sz w:val="24"/>
          <w:lang w:val="en-US" w:eastAsia="zh-CN"/>
        </w:rPr>
        <w:t>遇突发事件</w:t>
      </w:r>
      <w:r>
        <w:rPr>
          <w:rFonts w:hint="eastAsia"/>
          <w:sz w:val="24"/>
        </w:rPr>
        <w:t>敢于见义勇为。</w:t>
      </w:r>
    </w:p>
    <w:p w14:paraId="3E3A9F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3.中标供应商派遣的保安员要自觉学习、执行医院各项安全管理制度，不得滥用职权，不得在非正当防卫的情况下打骂他人，严禁工作期间或上班前饮酒。</w:t>
      </w:r>
    </w:p>
    <w:p w14:paraId="511563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4.中标供应商派遣的保安员必须按时出勤，不得迟到早退，不得擅自调岗、睡岗、脱岗、误岗、空岗。严格执行请销假制度</w:t>
      </w:r>
      <w:r>
        <w:rPr>
          <w:rFonts w:hint="eastAsia"/>
          <w:sz w:val="24"/>
          <w:lang w:eastAsia="zh-CN"/>
        </w:rPr>
        <w:t>，</w:t>
      </w:r>
      <w:r>
        <w:rPr>
          <w:rFonts w:hint="eastAsia"/>
          <w:sz w:val="24"/>
        </w:rPr>
        <w:t>保安请假应提前一天申请</w:t>
      </w:r>
      <w:r>
        <w:rPr>
          <w:rFonts w:hint="eastAsia"/>
          <w:sz w:val="24"/>
          <w:lang w:val="en-US" w:eastAsia="zh-CN"/>
        </w:rPr>
        <w:t>并向保卫科报备</w:t>
      </w:r>
      <w:r>
        <w:rPr>
          <w:rFonts w:hint="eastAsia"/>
          <w:sz w:val="24"/>
        </w:rPr>
        <w:t>。</w:t>
      </w:r>
    </w:p>
    <w:p w14:paraId="5560F4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5.中标供应商派遣的保安员要注意维护医院声誉，爱护和维护医院公共设施，全力为全院医务工作者和患者提供热情服务</w:t>
      </w:r>
      <w:r>
        <w:rPr>
          <w:rFonts w:hint="eastAsia"/>
          <w:sz w:val="24"/>
          <w:lang w:eastAsia="zh-CN"/>
        </w:rPr>
        <w:t>，</w:t>
      </w:r>
      <w:r>
        <w:rPr>
          <w:rFonts w:hint="eastAsia"/>
          <w:sz w:val="24"/>
          <w:lang w:val="en-US" w:eastAsia="zh-CN"/>
        </w:rPr>
        <w:t>避免因工作产生纠纷和投诉</w:t>
      </w:r>
      <w:r>
        <w:rPr>
          <w:rFonts w:hint="eastAsia"/>
          <w:sz w:val="24"/>
        </w:rPr>
        <w:t>。</w:t>
      </w:r>
    </w:p>
    <w:p w14:paraId="598142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6.中标供应商派遣的保安人员在医院期间的伤、残、死亡都由中标单位负责。</w:t>
      </w:r>
    </w:p>
    <w:p w14:paraId="37F6A5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7.监控室</w:t>
      </w:r>
      <w:r>
        <w:rPr>
          <w:rFonts w:hint="eastAsia"/>
          <w:sz w:val="24"/>
          <w:lang w:val="en-US" w:eastAsia="zh-CN"/>
        </w:rPr>
        <w:t>日常负责医院</w:t>
      </w:r>
      <w:r>
        <w:rPr>
          <w:rFonts w:hint="eastAsia"/>
          <w:sz w:val="24"/>
        </w:rPr>
        <w:t>治安、消防监控</w:t>
      </w:r>
      <w:r>
        <w:rPr>
          <w:rFonts w:hint="eastAsia"/>
          <w:sz w:val="24"/>
          <w:lang w:eastAsia="zh-CN"/>
        </w:rPr>
        <w:t>，</w:t>
      </w:r>
      <w:r>
        <w:rPr>
          <w:rFonts w:hint="eastAsia"/>
          <w:sz w:val="24"/>
          <w:lang w:val="en-US" w:eastAsia="zh-CN"/>
        </w:rPr>
        <w:t>同时兼具隐患上报、接听求助电话，担当保卫科与医院职工或患者联系纽带</w:t>
      </w:r>
      <w:r>
        <w:rPr>
          <w:rFonts w:hint="eastAsia"/>
          <w:sz w:val="24"/>
        </w:rPr>
        <w:t>。</w:t>
      </w:r>
    </w:p>
    <w:p w14:paraId="11C19F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highlight w:val="none"/>
        </w:rPr>
      </w:pPr>
      <w:r>
        <w:rPr>
          <w:rFonts w:hint="eastAsia"/>
          <w:sz w:val="24"/>
          <w:highlight w:val="none"/>
        </w:rPr>
        <w:t>8.中标供应商派遣人员中须含驻院保安项目</w:t>
      </w:r>
      <w:r>
        <w:rPr>
          <w:rFonts w:hint="eastAsia"/>
          <w:sz w:val="24"/>
          <w:highlight w:val="none"/>
          <w:lang w:val="en-US" w:eastAsia="zh-CN"/>
        </w:rPr>
        <w:t>经理</w:t>
      </w:r>
      <w:r>
        <w:rPr>
          <w:rFonts w:hint="eastAsia"/>
          <w:sz w:val="24"/>
          <w:highlight w:val="none"/>
        </w:rPr>
        <w:t>一名</w:t>
      </w:r>
      <w:r>
        <w:rPr>
          <w:rFonts w:hint="eastAsia"/>
          <w:sz w:val="24"/>
          <w:highlight w:val="none"/>
          <w:lang w:eastAsia="zh-CN"/>
        </w:rPr>
        <w:t>，</w:t>
      </w:r>
      <w:r>
        <w:rPr>
          <w:rFonts w:hint="eastAsia"/>
          <w:sz w:val="24"/>
          <w:highlight w:val="none"/>
          <w:lang w:val="en-US" w:eastAsia="zh-CN"/>
        </w:rPr>
        <w:t>不得兼管其他项目</w:t>
      </w:r>
      <w:r>
        <w:rPr>
          <w:rFonts w:hint="eastAsia"/>
          <w:sz w:val="24"/>
          <w:highlight w:val="none"/>
        </w:rPr>
        <w:t>。</w:t>
      </w:r>
    </w:p>
    <w:p w14:paraId="02F7C0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9.中标供应商应配备提供齐全的警用器具（如：警棍、对讲机</w:t>
      </w:r>
      <w:r>
        <w:rPr>
          <w:rFonts w:hint="eastAsia"/>
          <w:sz w:val="24"/>
          <w:lang w:eastAsia="zh-CN"/>
        </w:rPr>
        <w:t>（</w:t>
      </w:r>
      <w:r>
        <w:rPr>
          <w:rFonts w:hint="eastAsia"/>
          <w:sz w:val="24"/>
          <w:lang w:val="en-US" w:eastAsia="zh-CN"/>
        </w:rPr>
        <w:t>耳机入耳式</w:t>
      </w:r>
      <w:r>
        <w:rPr>
          <w:rFonts w:hint="eastAsia"/>
          <w:sz w:val="24"/>
          <w:lang w:eastAsia="zh-CN"/>
        </w:rPr>
        <w:t>）</w:t>
      </w:r>
      <w:r>
        <w:rPr>
          <w:rFonts w:hint="eastAsia"/>
          <w:sz w:val="24"/>
        </w:rPr>
        <w:t>、记录仪、腰带等）。</w:t>
      </w:r>
    </w:p>
    <w:p w14:paraId="58CDD7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w:t>
      </w:r>
      <w:r>
        <w:rPr>
          <w:rFonts w:hint="eastAsia"/>
          <w:sz w:val="24"/>
          <w:lang w:val="en-US" w:eastAsia="zh-CN"/>
        </w:rPr>
        <w:t>0</w:t>
      </w:r>
      <w:r>
        <w:rPr>
          <w:rFonts w:hint="eastAsia"/>
          <w:sz w:val="24"/>
        </w:rPr>
        <w:t>.医院提供微型消防站治安反恐的设备，中标供应商在使用过程中保持设备完好。</w:t>
      </w:r>
    </w:p>
    <w:p w14:paraId="1697EF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（三）保安人员工作职责</w:t>
      </w:r>
    </w:p>
    <w:p w14:paraId="417A5E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1、</w:t>
      </w:r>
      <w:r>
        <w:rPr>
          <w:rFonts w:hint="eastAsia"/>
          <w:b/>
          <w:bCs/>
          <w:sz w:val="24"/>
          <w:lang w:val="en-US" w:eastAsia="zh-CN"/>
        </w:rPr>
        <w:t>全体</w:t>
      </w:r>
      <w:r>
        <w:rPr>
          <w:rFonts w:hint="eastAsia"/>
          <w:b/>
          <w:bCs/>
          <w:sz w:val="24"/>
        </w:rPr>
        <w:t>保安岗位职责：</w:t>
      </w:r>
    </w:p>
    <w:p w14:paraId="4E3F1F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1.1、保安员肩负着医院防火、防盗、防破坏、防自然灾害等重任。应时刻保持高度的警惕，自觉遵守国家法律和医院的</w:t>
      </w:r>
      <w:r>
        <w:rPr>
          <w:rFonts w:hint="eastAsia"/>
          <w:sz w:val="24"/>
          <w:lang w:val="en-US" w:eastAsia="zh-CN"/>
        </w:rPr>
        <w:t>各项管理制度</w:t>
      </w:r>
      <w:r>
        <w:rPr>
          <w:rFonts w:hint="eastAsia"/>
          <w:sz w:val="24"/>
        </w:rPr>
        <w:t>，恪尽职守。</w:t>
      </w:r>
    </w:p>
    <w:p w14:paraId="424F22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1.2、上岗执勤时，必须着装整齐，仪表庄重，文明执勤，</w:t>
      </w:r>
      <w:r>
        <w:rPr>
          <w:rFonts w:hint="eastAsia"/>
          <w:sz w:val="24"/>
          <w:lang w:val="en-US" w:eastAsia="zh-CN"/>
        </w:rPr>
        <w:t>对讲机等</w:t>
      </w:r>
      <w:r>
        <w:rPr>
          <w:rFonts w:hint="eastAsia"/>
          <w:sz w:val="24"/>
        </w:rPr>
        <w:t>通讯设备确保畅通。</w:t>
      </w:r>
    </w:p>
    <w:p w14:paraId="19C1EB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1.3、服从领导、听从指挥、团结同事、互帮互助，完成各项工作任务。</w:t>
      </w:r>
    </w:p>
    <w:p w14:paraId="4FB006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1.4、熟悉掌握医院各科室的</w:t>
      </w:r>
      <w:r>
        <w:rPr>
          <w:rFonts w:hint="eastAsia"/>
          <w:sz w:val="24"/>
          <w:lang w:val="en-US" w:eastAsia="zh-CN"/>
        </w:rPr>
        <w:t>楼层和位置</w:t>
      </w:r>
      <w:r>
        <w:rPr>
          <w:rFonts w:hint="eastAsia"/>
          <w:sz w:val="24"/>
        </w:rPr>
        <w:t>分布状况</w:t>
      </w:r>
      <w:r>
        <w:rPr>
          <w:rFonts w:hint="eastAsia"/>
          <w:sz w:val="24"/>
          <w:lang w:eastAsia="zh-CN"/>
        </w:rPr>
        <w:t>，</w:t>
      </w:r>
      <w:r>
        <w:rPr>
          <w:rFonts w:hint="eastAsia"/>
          <w:sz w:val="24"/>
          <w:lang w:val="en-US" w:eastAsia="zh-CN"/>
        </w:rPr>
        <w:t>了解熟知</w:t>
      </w:r>
      <w:r>
        <w:rPr>
          <w:rFonts w:hint="eastAsia"/>
          <w:sz w:val="24"/>
        </w:rPr>
        <w:t>医院</w:t>
      </w:r>
      <w:r>
        <w:rPr>
          <w:rFonts w:hint="eastAsia"/>
          <w:sz w:val="24"/>
          <w:lang w:val="en-US" w:eastAsia="zh-CN"/>
        </w:rPr>
        <w:t>楼体内部及院区的</w:t>
      </w:r>
      <w:r>
        <w:rPr>
          <w:rFonts w:hint="eastAsia"/>
          <w:sz w:val="24"/>
        </w:rPr>
        <w:t>环境、道路、电器设备和消防设施的位置等情况。</w:t>
      </w:r>
    </w:p>
    <w:p w14:paraId="00D408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1.5、严格执行值班登记制度。值班登记由当班人员负责记录。主要记载上级指示、交办的事项及值班期间发生和处理的问题，记录必须清晰、准确，不得随意涂改，由值班全体人员签字，并妥善保管。</w:t>
      </w:r>
    </w:p>
    <w:p w14:paraId="588E4A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1.6、严格遵守交接班制度，按规定的时间交接班。交班人员应告知本班发生的情况；未处理到或未办理交接班手续，当班者不能离开。</w:t>
      </w:r>
    </w:p>
    <w:p w14:paraId="7098CB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1.7、严格执行</w:t>
      </w:r>
      <w:r>
        <w:rPr>
          <w:rFonts w:hint="eastAsia"/>
          <w:sz w:val="24"/>
          <w:lang w:val="en-US" w:eastAsia="zh-CN"/>
        </w:rPr>
        <w:t>安全检查</w:t>
      </w:r>
      <w:r>
        <w:rPr>
          <w:rFonts w:hint="eastAsia"/>
          <w:sz w:val="24"/>
        </w:rPr>
        <w:t>制度，必要时对出入的人员及其携带或装运的物品进行查验，防止医院财物流失及易燃易爆等违禁物品流入。对拒绝检查的，应向上级领导汇报或交公安机关处理。</w:t>
      </w:r>
    </w:p>
    <w:p w14:paraId="6EDCC3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Theme="minorEastAsia"/>
          <w:sz w:val="24"/>
          <w:lang w:eastAsia="zh-CN"/>
        </w:rPr>
      </w:pPr>
      <w:r>
        <w:rPr>
          <w:rFonts w:hint="eastAsia"/>
          <w:sz w:val="24"/>
        </w:rPr>
        <w:t>1.8、严格执行巡逻制度。保安人员应</w:t>
      </w:r>
      <w:r>
        <w:rPr>
          <w:rFonts w:hint="eastAsia"/>
          <w:sz w:val="24"/>
          <w:lang w:val="en-US" w:eastAsia="zh-CN"/>
        </w:rPr>
        <w:t>在自身岗位负责的区域进行</w:t>
      </w:r>
      <w:r>
        <w:rPr>
          <w:rFonts w:hint="eastAsia"/>
          <w:sz w:val="24"/>
        </w:rPr>
        <w:t>流动巡视，加强对医院门急诊区域及各重点部位的安全保卫及巡查。白天保证巡逻岗位人员在医院各</w:t>
      </w:r>
      <w:r>
        <w:rPr>
          <w:rFonts w:hint="eastAsia"/>
          <w:sz w:val="24"/>
          <w:lang w:val="en-US" w:eastAsia="zh-CN"/>
        </w:rPr>
        <w:t>科室</w:t>
      </w:r>
      <w:r>
        <w:rPr>
          <w:rFonts w:hint="eastAsia"/>
          <w:sz w:val="24"/>
        </w:rPr>
        <w:t>和院内巡查，维护正常医疗工作秩序；夜间坚持每两小时对全院各处进行安全巡查，发现隐患及可疑人员及时处理、汇报，做好巡查记录</w:t>
      </w:r>
      <w:r>
        <w:rPr>
          <w:rFonts w:hint="eastAsia"/>
          <w:sz w:val="24"/>
          <w:lang w:eastAsia="zh-CN"/>
        </w:rPr>
        <w:t>。</w:t>
      </w:r>
    </w:p>
    <w:p w14:paraId="7BBD94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1.9、在巡逻过程中，发现可疑情况应认真观察，严密监视。视情况采取守候、跟随等方法，将其控制在视线之内。必要时对可疑人员进行询问。遇正在发生的不法侵害行为，应采取相应措施予以制止；遇己经发生的不法侵害案件或治安事件，应采取相应措施保护现场。同时，及时向上级领导报告。</w:t>
      </w:r>
    </w:p>
    <w:p w14:paraId="54A257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1.10、检查、发现、报告并及时消除各种安全隐患。防止火灾、爆炸等事故或抢劫、盗窃等不法侵害发生。遇火灾、爆炸等公共安全突发事件，应及时疏导人流，控制事态发展并做好现场保护。</w:t>
      </w:r>
    </w:p>
    <w:p w14:paraId="79BE56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1.11、保障医院内人流、物流秩序稳定。疏导出入人员，维护医院出入的正常秩序。</w:t>
      </w:r>
    </w:p>
    <w:p w14:paraId="7C0935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1.12、加强各类技能、制度的学习。认真学习消防、反恐、防暴、治安、交通等法律法规及知识，做到遵守法律及</w:t>
      </w:r>
      <w:r>
        <w:rPr>
          <w:rFonts w:hint="eastAsia"/>
          <w:sz w:val="24"/>
          <w:lang w:val="en-US" w:eastAsia="zh-CN"/>
        </w:rPr>
        <w:t>医院各项管理制度</w:t>
      </w:r>
      <w:r>
        <w:rPr>
          <w:rFonts w:hint="eastAsia"/>
          <w:sz w:val="24"/>
        </w:rPr>
        <w:t>。懂得利用安防监控系统、消防系统、巡更系统等技防设施，开展日常安全保卫工作努力提高自身安全保卫技能和素养。</w:t>
      </w:r>
    </w:p>
    <w:p w14:paraId="1656BA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Theme="minorEastAsia"/>
          <w:sz w:val="24"/>
          <w:lang w:val="en-US" w:eastAsia="zh-CN"/>
        </w:rPr>
      </w:pPr>
      <w:r>
        <w:rPr>
          <w:rFonts w:hint="eastAsia"/>
          <w:sz w:val="24"/>
          <w:lang w:val="en-US" w:eastAsia="zh-CN"/>
        </w:rPr>
        <w:t>1.13、严格落实重点人员随诊制度，对于来院就诊的精神失常、吸毒醉酒、情绪失控、与医院存在纠纷和矛盾、过程不良就诊记录等情况的患者及家属，就诊过程全程保安员进行随诊。</w:t>
      </w:r>
    </w:p>
    <w:p w14:paraId="0A2C8F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1.1</w:t>
      </w:r>
      <w:r>
        <w:rPr>
          <w:rFonts w:hint="eastAsia"/>
          <w:sz w:val="24"/>
          <w:lang w:val="en-US" w:eastAsia="zh-CN"/>
        </w:rPr>
        <w:t>4</w:t>
      </w:r>
      <w:r>
        <w:rPr>
          <w:rFonts w:hint="eastAsia"/>
          <w:sz w:val="24"/>
        </w:rPr>
        <w:t>、严格落实保卫</w:t>
      </w:r>
      <w:r>
        <w:rPr>
          <w:rFonts w:hint="eastAsia"/>
          <w:sz w:val="24"/>
          <w:lang w:val="en-US" w:eastAsia="zh-CN"/>
        </w:rPr>
        <w:t>科</w:t>
      </w:r>
      <w:r>
        <w:rPr>
          <w:rFonts w:hint="eastAsia"/>
          <w:sz w:val="24"/>
        </w:rPr>
        <w:t>制定的各项规章要求。</w:t>
      </w:r>
    </w:p>
    <w:p w14:paraId="5FEDA2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2、安检员岗位职责</w:t>
      </w:r>
    </w:p>
    <w:p w14:paraId="7FEB39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2.1、负责引导和帮助来院人员进行安检工作，引导人员进入安检门进行安检。</w:t>
      </w:r>
    </w:p>
    <w:p w14:paraId="79A7C9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2.2、来院人员携带箱包等容器物品应对来院人员进行</w:t>
      </w:r>
      <w:r>
        <w:rPr>
          <w:rFonts w:hint="eastAsia"/>
          <w:sz w:val="24"/>
          <w:lang w:val="en-US" w:eastAsia="zh-CN"/>
        </w:rPr>
        <w:t>x光机查验，必要时</w:t>
      </w:r>
      <w:r>
        <w:rPr>
          <w:rFonts w:hint="eastAsia"/>
          <w:sz w:val="24"/>
        </w:rPr>
        <w:t>开箱安检，安检无异常方可进入。</w:t>
      </w:r>
    </w:p>
    <w:p w14:paraId="57722F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2.3、来院人员携带液体应用液体检测</w:t>
      </w:r>
      <w:r>
        <w:rPr>
          <w:rFonts w:hint="eastAsia"/>
          <w:sz w:val="24"/>
          <w:lang w:val="en-US" w:eastAsia="zh-CN"/>
        </w:rPr>
        <w:t>仪等</w:t>
      </w:r>
      <w:r>
        <w:rPr>
          <w:rFonts w:hint="eastAsia"/>
          <w:sz w:val="24"/>
        </w:rPr>
        <w:t>装置进行检测。</w:t>
      </w:r>
    </w:p>
    <w:p w14:paraId="433786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2.4、遇特殊群体，包括残障人士、孕妇、新生儿等用避免使用</w:t>
      </w:r>
      <w:r>
        <w:rPr>
          <w:rFonts w:hint="eastAsia"/>
          <w:sz w:val="24"/>
          <w:lang w:val="en-US" w:eastAsia="zh-CN"/>
        </w:rPr>
        <w:t>安全</w:t>
      </w:r>
      <w:r>
        <w:rPr>
          <w:rFonts w:hint="eastAsia"/>
          <w:sz w:val="24"/>
        </w:rPr>
        <w:t>设备。</w:t>
      </w:r>
    </w:p>
    <w:p w14:paraId="01AC14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2.5、安检发现违禁物品应礼貌提示来院人员禁止携带违禁物品入内，可暂存在</w:t>
      </w:r>
      <w:r>
        <w:rPr>
          <w:rFonts w:hint="eastAsia"/>
          <w:sz w:val="24"/>
          <w:lang w:val="en-US" w:eastAsia="zh-CN"/>
        </w:rPr>
        <w:t>储物柜</w:t>
      </w:r>
      <w:r>
        <w:rPr>
          <w:rFonts w:hint="eastAsia"/>
          <w:sz w:val="24"/>
        </w:rPr>
        <w:t>。如发现枪支、管制刀具等危险品应立即报告上级部门和公安机关。</w:t>
      </w:r>
    </w:p>
    <w:p w14:paraId="6C65BB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2.6、如遇不配合安检或强行闯卡人员应予以拦截，事件扩大及时呼叫支援并报告上级部门和公安机关。</w:t>
      </w:r>
    </w:p>
    <w:p w14:paraId="5AA5D9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Theme="minorEastAsia"/>
          <w:sz w:val="24"/>
          <w:lang w:val="en-US" w:eastAsia="zh-CN"/>
        </w:rPr>
      </w:pPr>
      <w:r>
        <w:rPr>
          <w:rFonts w:hint="eastAsia"/>
          <w:sz w:val="24"/>
          <w:lang w:val="en-US" w:eastAsia="zh-CN"/>
        </w:rPr>
        <w:t>2.7、应爱惜使用医院提供的安检设备，不得故意损坏安检设备，发现故障或损坏及时向保卫科报修。</w:t>
      </w:r>
    </w:p>
    <w:p w14:paraId="368821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b/>
          <w:bCs/>
          <w:sz w:val="24"/>
        </w:rPr>
        <w:t>3、应急</w:t>
      </w:r>
      <w:r>
        <w:rPr>
          <w:rFonts w:hint="eastAsia"/>
          <w:b/>
          <w:bCs/>
          <w:sz w:val="24"/>
          <w:lang w:val="en-US" w:eastAsia="zh-CN"/>
        </w:rPr>
        <w:t>处突</w:t>
      </w:r>
      <w:r>
        <w:rPr>
          <w:rFonts w:hint="eastAsia"/>
          <w:b/>
          <w:bCs/>
          <w:sz w:val="24"/>
        </w:rPr>
        <w:t>保安岗位职责</w:t>
      </w:r>
      <w:r>
        <w:rPr>
          <w:rFonts w:hint="eastAsia"/>
          <w:sz w:val="24"/>
        </w:rPr>
        <w:t>：</w:t>
      </w:r>
    </w:p>
    <w:p w14:paraId="234C7B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3.1、应按照要求，佩戴防护设施及记录仪，持防暴警用器械及电子巡更设备，进行巡逻。夜间巡逻，应持</w:t>
      </w:r>
      <w:r>
        <w:rPr>
          <w:rFonts w:hint="eastAsia"/>
          <w:sz w:val="24"/>
          <w:lang w:val="en-US" w:eastAsia="zh-CN"/>
        </w:rPr>
        <w:t>强光手电等照明设备</w:t>
      </w:r>
      <w:r>
        <w:rPr>
          <w:rFonts w:hint="eastAsia"/>
          <w:sz w:val="24"/>
        </w:rPr>
        <w:t>。</w:t>
      </w:r>
    </w:p>
    <w:p w14:paraId="745502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3.2、巡视期间要向医务人员及时</w:t>
      </w:r>
      <w:r>
        <w:rPr>
          <w:rFonts w:hint="eastAsia"/>
          <w:sz w:val="24"/>
          <w:lang w:val="en-US" w:eastAsia="zh-CN"/>
        </w:rPr>
        <w:t>主动</w:t>
      </w:r>
      <w:r>
        <w:rPr>
          <w:rFonts w:hint="eastAsia"/>
          <w:sz w:val="24"/>
        </w:rPr>
        <w:t>了解</w:t>
      </w:r>
      <w:r>
        <w:rPr>
          <w:rFonts w:hint="eastAsia"/>
          <w:sz w:val="24"/>
          <w:lang w:val="en-US" w:eastAsia="zh-CN"/>
        </w:rPr>
        <w:t>询问</w:t>
      </w:r>
      <w:r>
        <w:rPr>
          <w:rFonts w:hint="eastAsia"/>
          <w:sz w:val="24"/>
        </w:rPr>
        <w:t>诊区</w:t>
      </w:r>
      <w:r>
        <w:rPr>
          <w:rFonts w:hint="eastAsia"/>
          <w:sz w:val="24"/>
          <w:lang w:eastAsia="zh-CN"/>
        </w:rPr>
        <w:t>、</w:t>
      </w:r>
      <w:r>
        <w:rPr>
          <w:rFonts w:hint="eastAsia"/>
          <w:sz w:val="24"/>
          <w:lang w:val="en-US" w:eastAsia="zh-CN"/>
        </w:rPr>
        <w:t>病区</w:t>
      </w:r>
      <w:r>
        <w:rPr>
          <w:rFonts w:hint="eastAsia"/>
          <w:sz w:val="24"/>
        </w:rPr>
        <w:t>情况，发现危险隐患及时介入。</w:t>
      </w:r>
    </w:p>
    <w:p w14:paraId="5019B7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3.3、熟悉医院内的地形、</w:t>
      </w:r>
      <w:r>
        <w:rPr>
          <w:rFonts w:hint="eastAsia"/>
          <w:sz w:val="24"/>
          <w:lang w:val="en-US" w:eastAsia="zh-CN"/>
        </w:rPr>
        <w:t>路线</w:t>
      </w:r>
      <w:r>
        <w:rPr>
          <w:rFonts w:hint="eastAsia"/>
          <w:sz w:val="24"/>
        </w:rPr>
        <w:t>及消防设施、安防设备的分布和使用知识，服从保安队长及保卫</w:t>
      </w:r>
      <w:r>
        <w:rPr>
          <w:rFonts w:hint="eastAsia"/>
          <w:sz w:val="24"/>
          <w:lang w:val="en-US" w:eastAsia="zh-CN"/>
        </w:rPr>
        <w:t>科</w:t>
      </w:r>
      <w:r>
        <w:rPr>
          <w:rFonts w:hint="eastAsia"/>
          <w:sz w:val="24"/>
        </w:rPr>
        <w:t>领导的指挥调度，接到指令应立即到位或撤离。</w:t>
      </w:r>
    </w:p>
    <w:p w14:paraId="0BF08B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3.4、根据巡更点位的分布要求按时巡逻，妥善处理发现的问题，遇紧急事件即刻报告保卫科及公司相关负责人，并呼叫队长汇报请求支援。</w:t>
      </w:r>
    </w:p>
    <w:p w14:paraId="3D8F3F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3.5、负责检查消防设施和火灾隐患，发现火险隐患，要立即报告上级并采取适当措施。</w:t>
      </w:r>
    </w:p>
    <w:p w14:paraId="44F39C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3.6、发现医托、散发小广告和可疑人员要立即</w:t>
      </w:r>
      <w:r>
        <w:rPr>
          <w:rFonts w:hint="eastAsia"/>
          <w:sz w:val="24"/>
          <w:lang w:val="en-US" w:eastAsia="zh-CN"/>
        </w:rPr>
        <w:t>驱离或控制，</w:t>
      </w:r>
      <w:r>
        <w:rPr>
          <w:rFonts w:hint="eastAsia"/>
          <w:sz w:val="24"/>
        </w:rPr>
        <w:t>并</w:t>
      </w:r>
      <w:r>
        <w:rPr>
          <w:rFonts w:hint="eastAsia"/>
          <w:sz w:val="24"/>
          <w:lang w:val="en-US" w:eastAsia="zh-CN"/>
        </w:rPr>
        <w:t>及时</w:t>
      </w:r>
      <w:r>
        <w:rPr>
          <w:rFonts w:hint="eastAsia"/>
          <w:sz w:val="24"/>
        </w:rPr>
        <w:t>报告保卫</w:t>
      </w:r>
      <w:r>
        <w:rPr>
          <w:rFonts w:hint="eastAsia"/>
          <w:sz w:val="24"/>
          <w:lang w:val="en-US" w:eastAsia="zh-CN"/>
        </w:rPr>
        <w:t>科</w:t>
      </w:r>
      <w:r>
        <w:rPr>
          <w:rFonts w:hint="eastAsia"/>
          <w:sz w:val="24"/>
        </w:rPr>
        <w:t>。</w:t>
      </w:r>
    </w:p>
    <w:p w14:paraId="49FF1D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3.7、检查巡逻区域内门窗及水电的安全情况。</w:t>
      </w:r>
    </w:p>
    <w:p w14:paraId="69FD43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3.8、巡视期间发现吸烟人员要及时制止。</w:t>
      </w:r>
    </w:p>
    <w:p w14:paraId="743698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3.9、制定每日白班、夜班巡逻记录表，对院内巡逻检查的各项巡逻排查工作进行详细记录。</w:t>
      </w:r>
    </w:p>
    <w:p w14:paraId="4207B9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3.10、负责消防、治安报警处置，3分钟内到达报警地点，治安报警穿戴防刺服、防割手套、警用头盔等装备，持钢叉、盾牌等器械，对现场进行有效控制；消防报警穿戴消防救援设备，根据情况使用消费栓和灭火器等消防器材，进行有效处置，并及时上报保卫科。</w:t>
      </w:r>
    </w:p>
    <w:p w14:paraId="43FE95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Theme="minorEastAsia"/>
          <w:sz w:val="24"/>
          <w:lang w:eastAsia="zh-CN"/>
        </w:rPr>
      </w:pPr>
      <w:r>
        <w:rPr>
          <w:rFonts w:hint="eastAsia"/>
          <w:sz w:val="24"/>
          <w:lang w:val="en-US" w:eastAsia="zh-CN"/>
        </w:rPr>
        <w:t>3</w:t>
      </w:r>
      <w:r>
        <w:rPr>
          <w:rFonts w:hint="eastAsia"/>
          <w:sz w:val="24"/>
        </w:rPr>
        <w:t>.1</w:t>
      </w:r>
      <w:r>
        <w:rPr>
          <w:rFonts w:hint="eastAsia"/>
          <w:sz w:val="24"/>
          <w:lang w:val="en-US" w:eastAsia="zh-CN"/>
        </w:rPr>
        <w:t>1</w:t>
      </w:r>
      <w:r>
        <w:rPr>
          <w:rFonts w:hint="eastAsia"/>
          <w:sz w:val="24"/>
        </w:rPr>
        <w:t>、熟知医院应急处突预案，结合预案做好人员部署，定岗定责，每</w:t>
      </w:r>
      <w:r>
        <w:rPr>
          <w:rFonts w:hint="eastAsia"/>
          <w:sz w:val="24"/>
          <w:lang w:val="en-US" w:eastAsia="zh-CN"/>
        </w:rPr>
        <w:t>周</w:t>
      </w:r>
      <w:r>
        <w:rPr>
          <w:rFonts w:hint="eastAsia"/>
          <w:sz w:val="24"/>
        </w:rPr>
        <w:t>至少开展一次治安反恐训练和消防训练，每月至少开展一次治安反恐应急及消防应急演练并做好详细记录</w:t>
      </w:r>
      <w:r>
        <w:rPr>
          <w:rFonts w:hint="eastAsia"/>
          <w:sz w:val="24"/>
          <w:lang w:eastAsia="zh-CN"/>
        </w:rPr>
        <w:t>。</w:t>
      </w:r>
    </w:p>
    <w:p w14:paraId="7DFFA5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3</w:t>
      </w:r>
      <w:r>
        <w:rPr>
          <w:rFonts w:hint="eastAsia"/>
          <w:sz w:val="24"/>
        </w:rPr>
        <w:t>.</w:t>
      </w:r>
      <w:r>
        <w:rPr>
          <w:rFonts w:hint="eastAsia"/>
          <w:sz w:val="24"/>
          <w:lang w:val="en-US" w:eastAsia="zh-CN"/>
        </w:rPr>
        <w:t>1</w:t>
      </w:r>
      <w:r>
        <w:rPr>
          <w:rFonts w:hint="eastAsia"/>
          <w:sz w:val="24"/>
        </w:rPr>
        <w:t>2、高度重视医患纠纷事件，时刻保证医护人员的人身跟财产安全，针对医患纠纷事件有明确的应急预案及应急处理流程。</w:t>
      </w:r>
    </w:p>
    <w:p w14:paraId="0CF428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3</w:t>
      </w:r>
      <w:r>
        <w:rPr>
          <w:rFonts w:hint="eastAsia"/>
          <w:sz w:val="24"/>
        </w:rPr>
        <w:t>.</w:t>
      </w:r>
      <w:r>
        <w:rPr>
          <w:rFonts w:hint="eastAsia"/>
          <w:sz w:val="24"/>
          <w:lang w:val="en-US" w:eastAsia="zh-CN"/>
        </w:rPr>
        <w:t>13</w:t>
      </w:r>
      <w:r>
        <w:rPr>
          <w:rFonts w:hint="eastAsia"/>
          <w:sz w:val="24"/>
        </w:rPr>
        <w:t>、针对院内出现的医闹或伤医违法案件，保安配合应急队员第一时间赶往现场采取措施制止涉医违法案件的发生，必要时应采取强制措施，强行对涉案嫌疑人员进行控制，避免事态恶化。</w:t>
      </w:r>
    </w:p>
    <w:p w14:paraId="1A95C9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3</w:t>
      </w:r>
      <w:r>
        <w:rPr>
          <w:rFonts w:hint="eastAsia"/>
          <w:sz w:val="24"/>
        </w:rPr>
        <w:t>.</w:t>
      </w:r>
      <w:r>
        <w:rPr>
          <w:rFonts w:hint="eastAsia"/>
          <w:sz w:val="24"/>
          <w:lang w:val="en-US" w:eastAsia="zh-CN"/>
        </w:rPr>
        <w:t>14</w:t>
      </w:r>
      <w:r>
        <w:rPr>
          <w:rFonts w:hint="eastAsia"/>
          <w:sz w:val="24"/>
        </w:rPr>
        <w:t>、承担消防初期火情扑灭任务，发现火情配合应急队员迅速到达现场进行扑救。配合医务人员做好人员疏散工作。</w:t>
      </w:r>
    </w:p>
    <w:p w14:paraId="2A6418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3</w:t>
      </w:r>
      <w:r>
        <w:rPr>
          <w:rFonts w:hint="eastAsia"/>
          <w:sz w:val="24"/>
        </w:rPr>
        <w:t>.</w:t>
      </w:r>
      <w:r>
        <w:rPr>
          <w:rFonts w:hint="eastAsia"/>
          <w:sz w:val="24"/>
          <w:lang w:val="en-US" w:eastAsia="zh-CN"/>
        </w:rPr>
        <w:t>15</w:t>
      </w:r>
      <w:r>
        <w:rPr>
          <w:rFonts w:hint="eastAsia"/>
          <w:sz w:val="24"/>
        </w:rPr>
        <w:t>、院内发生群体性事件时，应持械维持现场秩序，做好患者解释工作，防止事态扩大及恶化，避免发生舆情事件。</w:t>
      </w:r>
    </w:p>
    <w:p w14:paraId="706C9B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eastAsia"/>
          <w:sz w:val="24"/>
          <w:lang w:val="en-US" w:eastAsia="zh-CN"/>
        </w:rPr>
        <w:t>3</w:t>
      </w:r>
      <w:r>
        <w:rPr>
          <w:rFonts w:hint="eastAsia"/>
          <w:sz w:val="24"/>
        </w:rPr>
        <w:t>.1</w:t>
      </w:r>
      <w:r>
        <w:rPr>
          <w:rFonts w:hint="eastAsia"/>
          <w:sz w:val="24"/>
          <w:lang w:val="en-US" w:eastAsia="zh-CN"/>
        </w:rPr>
        <w:t>6</w:t>
      </w:r>
      <w:r>
        <w:rPr>
          <w:rFonts w:hint="eastAsia"/>
          <w:sz w:val="24"/>
        </w:rPr>
        <w:t>、配合做好医院重大活动期间的安全保卫工作。</w:t>
      </w:r>
    </w:p>
    <w:p w14:paraId="18E2A8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4、急诊</w:t>
      </w:r>
      <w:r>
        <w:rPr>
          <w:rFonts w:hint="eastAsia"/>
          <w:b/>
          <w:bCs/>
          <w:sz w:val="24"/>
          <w:lang w:eastAsia="zh-CN"/>
        </w:rPr>
        <w:t>（</w:t>
      </w:r>
      <w:r>
        <w:rPr>
          <w:rFonts w:hint="eastAsia"/>
          <w:b/>
          <w:bCs/>
          <w:sz w:val="24"/>
          <w:lang w:val="en-US" w:eastAsia="zh-CN"/>
        </w:rPr>
        <w:t>儿科急诊</w:t>
      </w:r>
      <w:r>
        <w:rPr>
          <w:rFonts w:hint="eastAsia"/>
          <w:b/>
          <w:bCs/>
          <w:sz w:val="24"/>
          <w:lang w:eastAsia="zh-CN"/>
        </w:rPr>
        <w:t>）</w:t>
      </w:r>
      <w:r>
        <w:rPr>
          <w:rFonts w:hint="eastAsia"/>
          <w:b/>
          <w:bCs/>
          <w:sz w:val="24"/>
        </w:rPr>
        <w:t>保安岗位职责</w:t>
      </w:r>
    </w:p>
    <w:p w14:paraId="621FC5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4.1、负责急诊区域岗位值守及安全隐患巡视排查工作。</w:t>
      </w:r>
    </w:p>
    <w:p w14:paraId="2B5777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4.2、协助应急队员共同处置各类突发应急事件。</w:t>
      </w:r>
    </w:p>
    <w:p w14:paraId="2C056E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4.3、对影响就诊秩序的人员进行制止，维持急诊治安秩序，消除隐患于萌芽状态，防患于未然。做好安全防范工作，维护正常诊疗秩序。</w:t>
      </w:r>
    </w:p>
    <w:p w14:paraId="6F31A1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4.4、及时发现安全隐患问题并妥善处置，发现</w:t>
      </w:r>
      <w:r>
        <w:rPr>
          <w:rFonts w:hint="eastAsia"/>
          <w:sz w:val="24"/>
          <w:lang w:val="en-US" w:eastAsia="zh-CN"/>
        </w:rPr>
        <w:t>非就医</w:t>
      </w:r>
      <w:r>
        <w:rPr>
          <w:rFonts w:hint="eastAsia"/>
          <w:sz w:val="24"/>
        </w:rPr>
        <w:t>外来人员占用候诊椅，长期滞留医院人员要及时清理。</w:t>
      </w:r>
    </w:p>
    <w:p w14:paraId="3801ED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4.5、积极配合相关职能部门处置所发生的各类纠纷案件，不得推诿、拖延。</w:t>
      </w:r>
    </w:p>
    <w:p w14:paraId="7B1305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 xml:space="preserve">4.6、若遇醉酒患者神志不清或处于兴奋、躁动不安状态就诊时，应密切关注、监督、随诊盯防。保护医务人员人身安全，维护正常诊疗秩序。  </w:t>
      </w:r>
    </w:p>
    <w:p w14:paraId="32E867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4.7、负责</w:t>
      </w:r>
      <w:r>
        <w:rPr>
          <w:rFonts w:hint="eastAsia"/>
          <w:sz w:val="24"/>
          <w:lang w:val="en-US" w:eastAsia="zh-CN"/>
        </w:rPr>
        <w:t>急救</w:t>
      </w:r>
      <w:r>
        <w:rPr>
          <w:rFonts w:hint="eastAsia"/>
          <w:sz w:val="24"/>
        </w:rPr>
        <w:t>入口</w:t>
      </w:r>
      <w:r>
        <w:rPr>
          <w:rFonts w:hint="eastAsia"/>
          <w:sz w:val="24"/>
          <w:lang w:val="en-US" w:eastAsia="zh-CN"/>
        </w:rPr>
        <w:t>120车辆及急救人员的开关门，非本地120车辆的登记，超半小时及时驱离</w:t>
      </w:r>
      <w:r>
        <w:rPr>
          <w:rFonts w:hint="eastAsia"/>
          <w:sz w:val="24"/>
        </w:rPr>
        <w:t>。</w:t>
      </w:r>
    </w:p>
    <w:p w14:paraId="3DD489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Theme="minorEastAsia"/>
          <w:sz w:val="24"/>
          <w:lang w:val="en-US" w:eastAsia="zh-CN"/>
        </w:rPr>
      </w:pPr>
      <w:r>
        <w:rPr>
          <w:rFonts w:hint="eastAsia"/>
          <w:sz w:val="24"/>
          <w:lang w:val="en-US" w:eastAsia="zh-CN"/>
        </w:rPr>
        <w:t>4.8、负责急诊区域的控烟工作。</w:t>
      </w:r>
    </w:p>
    <w:p w14:paraId="5F2BE1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5、消防控制室值班人员职责</w:t>
      </w:r>
    </w:p>
    <w:p w14:paraId="0ECBEE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5.1、遵守控制室的各项规章制度。</w:t>
      </w:r>
    </w:p>
    <w:p w14:paraId="1961DB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5.2、熟悉和掌握</w:t>
      </w:r>
      <w:r>
        <w:rPr>
          <w:rFonts w:hint="eastAsia"/>
          <w:sz w:val="24"/>
          <w:lang w:val="en-US" w:eastAsia="zh-CN"/>
        </w:rPr>
        <w:t>消防和安防</w:t>
      </w:r>
      <w:r>
        <w:rPr>
          <w:rFonts w:hint="eastAsia"/>
          <w:sz w:val="24"/>
        </w:rPr>
        <w:t>系统的工作原理和操作规程，熟悉各种按键的功能，能够熟练操作。</w:t>
      </w:r>
    </w:p>
    <w:p w14:paraId="52C051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5.3、应当在岗在位，认真记录控制器日运行情况，每日检查火灾报警控制器的自检、消音、复位功能以及主备电源切换功能，消防联动控制器的运行状况，并认真填写《消防控制室值班记录》等相关记录。</w:t>
      </w:r>
    </w:p>
    <w:p w14:paraId="19E0BC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5.4、及时发现和处理设备故障，并填写《建筑消防设施故障处理记录》。</w:t>
      </w:r>
    </w:p>
    <w:p w14:paraId="675E3F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5.5、掌握和了解消防设施的运行、误报警、故障等有关情况。</w:t>
      </w:r>
    </w:p>
    <w:p w14:paraId="6C28CE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5.6、熟练掌握《消防控制室火灾事故紧急处理程序》，火灾情况下能够按照程序开展灭火救援工作。</w:t>
      </w:r>
    </w:p>
    <w:p w14:paraId="35276E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5.7、能判断采购人现有的火灾自动报警系统工作状态、能判断采购人现有的自动喷水灭火系统工作状态、能判断采购人现有的防烟排烟系统工作状态、能判断采购人现有的消防设备末端配电装置工作状态。</w:t>
      </w:r>
    </w:p>
    <w:p w14:paraId="5F7064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5.8、能熟练使用视频监控系统，熟悉医院各科室的具体位置，根据要求迅速调取监控录像，按照保卫科要求和医院审批为来访职工查看录像。</w:t>
      </w:r>
    </w:p>
    <w:p w14:paraId="513E85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lang w:val="en-US" w:eastAsia="zh-CN"/>
        </w:rPr>
        <w:t>5.9、能熟练操作一键报警系统，迅速锁定报警位置并通知应急保安员前往处置，沉着冷静，反映迅速。</w:t>
      </w:r>
    </w:p>
    <w:p w14:paraId="6F6C82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eastAsia"/>
          <w:sz w:val="24"/>
          <w:lang w:val="en-US" w:eastAsia="zh-CN"/>
        </w:rPr>
        <w:t>5.10、能熟练操作职工车场道闸系统，接到通知后能为临时进入地下职工车场的车辆放行，发现道闸系统故障及时报修。</w:t>
      </w:r>
    </w:p>
    <w:p w14:paraId="5C7C84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（四）保安人员通用要求</w:t>
      </w:r>
    </w:p>
    <w:p w14:paraId="3C1D2E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1、男性身高170cm以上，女性身高160cm以上，</w:t>
      </w:r>
      <w:r>
        <w:rPr>
          <w:rFonts w:hint="eastAsia"/>
          <w:sz w:val="24"/>
          <w:lang w:val="en-US" w:eastAsia="zh-CN"/>
        </w:rPr>
        <w:t>身体健康，</w:t>
      </w:r>
      <w:r>
        <w:rPr>
          <w:rFonts w:hint="eastAsia"/>
          <w:sz w:val="24"/>
        </w:rPr>
        <w:t>容貌端正，无不良嗜好，</w:t>
      </w:r>
      <w:r>
        <w:rPr>
          <w:rFonts w:hint="eastAsia"/>
          <w:sz w:val="24"/>
          <w:lang w:val="en-US" w:eastAsia="zh-CN"/>
        </w:rPr>
        <w:t>无残疾，</w:t>
      </w:r>
      <w:r>
        <w:rPr>
          <w:rFonts w:hint="eastAsia"/>
          <w:sz w:val="24"/>
        </w:rPr>
        <w:t>无犯罪记录。</w:t>
      </w:r>
    </w:p>
    <w:p w14:paraId="320278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2、身体健康，责任心强，思想态度端正。</w:t>
      </w:r>
    </w:p>
    <w:p w14:paraId="3E3C8F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3、有一定的协调解决事件能力，有亲和力及安保服务意识，有一定语言表达能力和安全保卫知识。</w:t>
      </w:r>
    </w:p>
    <w:p w14:paraId="052F95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4、品德端正，自觉遵守法律法规和院规院纪。</w:t>
      </w:r>
    </w:p>
    <w:p w14:paraId="2D6F26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5、有退伍军人、党员及相关从业资质和经验者优先。</w:t>
      </w:r>
    </w:p>
    <w:p w14:paraId="4BC9B6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（五）其他要求</w:t>
      </w:r>
    </w:p>
    <w:p w14:paraId="3E681C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1.中标供应商需具备完善科学的管理规章制度、安全检查制度、人员招聘管理制度、奖惩制度、考勤制度、请示报告制度等。</w:t>
      </w:r>
    </w:p>
    <w:p w14:paraId="49622C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2.中标供应商应提供针对各类人员的培训方案。</w:t>
      </w:r>
    </w:p>
    <w:p w14:paraId="023565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highlight w:val="none"/>
        </w:rPr>
      </w:pPr>
      <w:r>
        <w:rPr>
          <w:rFonts w:hint="eastAsia"/>
          <w:sz w:val="24"/>
        </w:rPr>
        <w:t>3</w:t>
      </w:r>
      <w:r>
        <w:rPr>
          <w:rFonts w:hint="eastAsia"/>
          <w:sz w:val="24"/>
          <w:highlight w:val="none"/>
        </w:rPr>
        <w:t>.中标供应商应提供有针对性的应急预案。</w:t>
      </w:r>
    </w:p>
    <w:p w14:paraId="36F2BC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Theme="minorEastAsia"/>
          <w:b w:val="0"/>
          <w:bCs w:val="0"/>
          <w:sz w:val="24"/>
          <w:highlight w:val="none"/>
          <w:lang w:val="en-US" w:eastAsia="zh-CN"/>
        </w:rPr>
      </w:pPr>
      <w:r>
        <w:rPr>
          <w:rFonts w:hint="eastAsia"/>
          <w:b w:val="0"/>
          <w:bCs w:val="0"/>
          <w:sz w:val="24"/>
          <w:highlight w:val="none"/>
          <w:lang w:val="en-US" w:eastAsia="zh-CN"/>
        </w:rPr>
        <w:t>4.采购人有权对供应商提供的所有证明材料核实真伪，如供应商伪造相关证明材料或不符合上述要求，甲方有权提前终止合同。</w:t>
      </w:r>
    </w:p>
    <w:p w14:paraId="7C6D51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highlight w:val="none"/>
          <w:lang w:val="en-US" w:eastAsia="zh-CN"/>
        </w:rPr>
      </w:pPr>
      <w:r>
        <w:rPr>
          <w:rFonts w:hint="eastAsia"/>
          <w:b w:val="0"/>
          <w:bCs w:val="0"/>
          <w:sz w:val="24"/>
          <w:highlight w:val="none"/>
          <w:lang w:val="en-US" w:eastAsia="zh-CN"/>
        </w:rPr>
        <w:t>5.本项目招标文件与投标文件作为双方签订合同不可分割的一部分，与双方签订的合同具备相同法律效力。</w:t>
      </w:r>
    </w:p>
    <w:p w14:paraId="1D225A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highlight w:val="none"/>
          <w:lang w:val="en-US" w:eastAsia="zh-CN"/>
        </w:rPr>
      </w:pPr>
      <w:r>
        <w:rPr>
          <w:rFonts w:hint="eastAsia"/>
          <w:b w:val="0"/>
          <w:bCs w:val="0"/>
          <w:sz w:val="24"/>
          <w:highlight w:val="none"/>
          <w:lang w:val="en-US" w:eastAsia="zh-CN"/>
        </w:rPr>
        <w:t>6为保证服务质量，合同期内如遇政策性因素影响，如最低工资标准上调、社会保险金基数上调、物价上涨等因素导致服务成本增大，采购方不需按政策调整的标准调整。</w:t>
      </w:r>
    </w:p>
    <w:p w14:paraId="7FC327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highlight w:val="none"/>
          <w:lang w:val="en-US" w:eastAsia="zh-CN"/>
        </w:rPr>
      </w:pPr>
      <w:r>
        <w:rPr>
          <w:rFonts w:hint="eastAsia"/>
          <w:b w:val="0"/>
          <w:bCs w:val="0"/>
          <w:sz w:val="24"/>
          <w:highlight w:val="none"/>
          <w:lang w:val="en-US" w:eastAsia="zh-CN"/>
        </w:rPr>
        <w:t>7.本项目保安员至少包含5名退伍军人，且年龄不高于45周岁，上岗前提供退伍证书等相关证明。</w:t>
      </w:r>
    </w:p>
    <w:p w14:paraId="377B44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highlight w:val="none"/>
          <w:lang w:val="en-US" w:eastAsia="zh-CN"/>
        </w:rPr>
      </w:pPr>
      <w:r>
        <w:rPr>
          <w:rFonts w:hint="eastAsia"/>
          <w:b w:val="0"/>
          <w:bCs w:val="0"/>
          <w:sz w:val="24"/>
          <w:highlight w:val="none"/>
          <w:lang w:val="en-US" w:eastAsia="zh-CN"/>
        </w:rPr>
        <w:t>8.中标供应商必须严格遵守采购人各项廉洁从业政策规定，与采购人签署廉洁协议与廉洁承诺书等（具体情况以合同为准）。</w:t>
      </w:r>
    </w:p>
    <w:p w14:paraId="1BBC2B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7A920B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采购方不再另行支付服务费，产生的所有费用由供应商负责。</w:t>
      </w:r>
    </w:p>
    <w:p w14:paraId="1ABF15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2A746B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供应商制定保证服务过程中有可能获取的保密信息不泄露的措施，包括但不限于制定保密制度、服务人员保密培训、重点岗位双人服务、泄密惩罚办法。</w:t>
      </w:r>
    </w:p>
    <w:p w14:paraId="0314D5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1E3CC0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必须保证合同签署时，为采购人提供服务的团队成员应与投标文件中所投服务团队成员保持一致；在整个服务期内，人员更换率不得超过30%。白夜班队长更换次数不超过2次，供应商更换项目白夜班队长需与采购人提前进行沟通并经采购人同意，更换人员资质应与本项目需求书中对队长的资质要求保持一致；项目负责人原则上不得更换，如需更换需提前与采购人沟通并经采购人同意，更换人员资质应与本项目需求书中对队长的资质要求保持一致。</w:t>
      </w:r>
    </w:p>
    <w:p w14:paraId="5D3682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13DDED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签订服务合同后，中标供应商应及时配齐所需人员、工具、设备等，在规定的时间内，保证全体服务人员按时进场服务；如果为新任服务公司，则还需与前任公司进行交接，保留相关记录，做到服务平稳过渡，对采购人工作无不良影响。</w:t>
      </w:r>
    </w:p>
    <w:p w14:paraId="247491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369D20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服务人员的服装、保安服务涉及的工具、器材、耗材等均由中标供应商承担，采购人不提供食宿。</w:t>
      </w:r>
    </w:p>
    <w:p w14:paraId="22B7DE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i w:val="0"/>
          <w:iCs w:val="0"/>
          <w:sz w:val="24"/>
        </w:rPr>
      </w:pPr>
      <w:r>
        <w:rPr>
          <w:rFonts w:hint="eastAsia" w:cs="Times New Roman"/>
          <w:b/>
          <w:bCs/>
          <w:i w:val="0"/>
          <w:iCs w:val="0"/>
          <w:sz w:val="24"/>
          <w:lang w:val="en-US" w:eastAsia="zh-CN"/>
        </w:rPr>
        <w:t>九</w:t>
      </w:r>
      <w:r>
        <w:rPr>
          <w:rFonts w:hint="default" w:ascii="Times New Roman" w:hAnsi="Times New Roman" w:eastAsia="宋体" w:cs="Times New Roman"/>
          <w:b/>
          <w:bCs/>
          <w:i w:val="0"/>
          <w:iCs w:val="0"/>
          <w:sz w:val="24"/>
        </w:rPr>
        <w:t>、服务过程中，对安保服务公司评价考核验收标准</w:t>
      </w:r>
    </w:p>
    <w:p w14:paraId="690FF3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rPr>
      </w:pPr>
      <w:r>
        <w:rPr>
          <w:rFonts w:hint="default" w:ascii="Times New Roman" w:hAnsi="Times New Roman" w:eastAsia="宋体" w:cs="Times New Roman"/>
          <w:i w:val="0"/>
          <w:iCs w:val="0"/>
          <w:sz w:val="24"/>
        </w:rPr>
        <w:t>1、服务过程中，由我院</w:t>
      </w:r>
      <w:r>
        <w:rPr>
          <w:rFonts w:hint="default" w:ascii="Times New Roman" w:hAnsi="Times New Roman" w:eastAsia="宋体" w:cs="Times New Roman"/>
          <w:i w:val="0"/>
          <w:iCs w:val="0"/>
          <w:sz w:val="24"/>
          <w:lang w:val="en-US" w:eastAsia="zh-CN"/>
        </w:rPr>
        <w:t>保卫科及临床医技科室联合进行考核</w:t>
      </w:r>
      <w:r>
        <w:rPr>
          <w:rFonts w:hint="default" w:ascii="Times New Roman" w:hAnsi="Times New Roman" w:eastAsia="宋体" w:cs="Times New Roman"/>
          <w:i w:val="0"/>
          <w:iCs w:val="0"/>
          <w:sz w:val="24"/>
        </w:rPr>
        <w:t>，依据医院有关规定及签订合同的具体要求，对服务进行考核验收。</w:t>
      </w:r>
    </w:p>
    <w:p w14:paraId="548BF1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rPr>
      </w:pPr>
      <w:r>
        <w:rPr>
          <w:rFonts w:hint="default" w:ascii="Times New Roman" w:hAnsi="Times New Roman" w:eastAsia="宋体" w:cs="Times New Roman"/>
          <w:i w:val="0"/>
          <w:iCs w:val="0"/>
          <w:sz w:val="24"/>
        </w:rPr>
        <w:t>2、按照服务合同的约定和现行国家标准、行业标准或企业标准对每一服务环节、安全标准的履约情况进行考核与验收。</w:t>
      </w:r>
    </w:p>
    <w:p w14:paraId="57E596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rPr>
      </w:pPr>
      <w:r>
        <w:rPr>
          <w:rFonts w:hint="default" w:ascii="Times New Roman" w:hAnsi="Times New Roman" w:eastAsia="宋体" w:cs="Times New Roman"/>
          <w:i w:val="0"/>
          <w:iCs w:val="0"/>
          <w:sz w:val="24"/>
        </w:rPr>
        <w:t>3、由于中标供应商的重大失职或发生“一票否决”的事件，给医院带来重大不良影响，医院有权解除合同并视情节严重情况及损失情况要求中标供应商赔偿。</w:t>
      </w:r>
    </w:p>
    <w:p w14:paraId="6620A4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4、保安服务考核管理方式及标准：</w:t>
      </w:r>
    </w:p>
    <w:p w14:paraId="160FBC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安保服务项目考核采取临床医技科室满意度调查表与保卫科月度考核相结合的方式。</w:t>
      </w:r>
    </w:p>
    <w:p w14:paraId="1624AD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1.满意度调查表：每月向临床医技科室发放调查表，满分100分，分值比重40%。</w:t>
      </w:r>
    </w:p>
    <w:p w14:paraId="253689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2.保卫科月度考核：按照保卫科指定的安保服务考核管理规定，对安保服务的消防治安、停车疏导、日常考勤、巡逻巡视、形象纪律、演练与应急、投诉与过失等日常工作实绩进行评分，满分100分，分值比重60%。</w:t>
      </w:r>
    </w:p>
    <w:p w14:paraId="0DDB8D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最终得分=满意度调查得分x40%+月度考核x60%。满分100，97分合格，每降低一分扣除服务费5000元。</w:t>
      </w:r>
    </w:p>
    <w:p w14:paraId="6BF05F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i w:val="0"/>
          <w:iCs w:val="0"/>
          <w:sz w:val="24"/>
          <w:lang w:val="en-US" w:eastAsia="zh-CN"/>
        </w:rPr>
      </w:pPr>
      <w:r>
        <w:rPr>
          <w:rFonts w:hint="default" w:ascii="Times New Roman" w:hAnsi="Times New Roman" w:eastAsia="宋体" w:cs="Times New Roman"/>
          <w:b/>
          <w:bCs/>
          <w:i w:val="0"/>
          <w:iCs w:val="0"/>
          <w:sz w:val="24"/>
          <w:lang w:val="en-US" w:eastAsia="zh-CN"/>
        </w:rPr>
        <w:t>附：</w:t>
      </w:r>
    </w:p>
    <w:p w14:paraId="09F26F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center"/>
        <w:textAlignment w:val="auto"/>
        <w:rPr>
          <w:rFonts w:hint="default" w:ascii="Times New Roman" w:hAnsi="Times New Roman" w:eastAsia="宋体" w:cs="Times New Roman"/>
          <w:b/>
          <w:bCs/>
          <w:i w:val="0"/>
          <w:iCs w:val="0"/>
          <w:sz w:val="24"/>
          <w:lang w:val="en-US" w:eastAsia="zh-CN"/>
        </w:rPr>
      </w:pPr>
      <w:r>
        <w:rPr>
          <w:rFonts w:hint="default" w:ascii="Times New Roman" w:hAnsi="Times New Roman" w:eastAsia="宋体" w:cs="Times New Roman"/>
          <w:b/>
          <w:bCs/>
          <w:i w:val="0"/>
          <w:iCs w:val="0"/>
          <w:sz w:val="24"/>
          <w:lang w:val="en-US" w:eastAsia="zh-CN"/>
        </w:rPr>
        <w:t>月度考核罚则</w:t>
      </w:r>
    </w:p>
    <w:p w14:paraId="03AF49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一、考勤</w:t>
      </w:r>
    </w:p>
    <w:p w14:paraId="4E19A8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1每月由项目经理向保卫科递交在岗安保人员表，表内应含有姓名、年龄、入职日期、身份证号码、联系方式、户籍地等内容。未按要求每月上报在岗人员表单次扣除0.5分。</w:t>
      </w:r>
    </w:p>
    <w:p w14:paraId="0C6DA3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2每日由保卫科负责对在岗人员进行考勤，单日每缺一人，单人单日扣除0.5分。按照缺勤人数累加。</w:t>
      </w:r>
    </w:p>
    <w:p w14:paraId="605D4D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二、演练与测试</w:t>
      </w:r>
    </w:p>
    <w:p w14:paraId="3ED1D6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1.消防与治安演习每月至少一次，凡月底未上交演习报告，文字报告敷衍了事，演习描述不清或无照片资料的视为不合格，单项单次扣除0.5分。</w:t>
      </w:r>
    </w:p>
    <w:p w14:paraId="093322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2.反恐防暴演习每年2次，结果计入演习当月进行考核，文字报告敷衍了事，或未提交演习报告或无照片资料的视为不合格，单次扣除0.5分。</w:t>
      </w:r>
    </w:p>
    <w:p w14:paraId="740E5E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3．保卫科不定期进行消防和安防一键报警测试。安防测试未在3分钟内达到，消防测试未在3分钟内达到的；达到现场未携带相应器械/器材的；到达现场未能按照培训要求及时有力处置的视为考核不合格，单项单次扣除0.5分。</w:t>
      </w:r>
    </w:p>
    <w:p w14:paraId="1C5DA8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三、安全巡视</w:t>
      </w:r>
    </w:p>
    <w:p w14:paraId="5E2826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有以下情况的单次扣除0.5分。</w:t>
      </w:r>
    </w:p>
    <w:p w14:paraId="4BB1B0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1安保公司未按要求每4小时对我院门急诊各重点区域和诊室、住院部护士站、重要点位（锅炉房、液氧站、信息中心、配变电室等）进行巡视。</w:t>
      </w:r>
    </w:p>
    <w:p w14:paraId="3B961B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2未按要求每日对消防设施进行巡视；</w:t>
      </w:r>
    </w:p>
    <w:p w14:paraId="1F6BDC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3凡月底未上交治安与消防巡视记录；</w:t>
      </w:r>
    </w:p>
    <w:p w14:paraId="1E1C25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4记录不全面或敷衍了事，视为考核不合格；</w:t>
      </w:r>
    </w:p>
    <w:p w14:paraId="569DCF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未按要求进行巡视直接填报或是提前填写的。巡视时未能及时发现安全隐患，或发现安全隐患未及时上报的。</w:t>
      </w:r>
    </w:p>
    <w:p w14:paraId="028450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四、形象与纪律</w:t>
      </w:r>
    </w:p>
    <w:p w14:paraId="136489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有以下行为的，单次扣除0.5分</w:t>
      </w:r>
    </w:p>
    <w:p w14:paraId="6D734E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（1）在岗位上衣冠不整，前俯后仰，东倒西歪，站立不规范；</w:t>
      </w:r>
    </w:p>
    <w:p w14:paraId="5CC5DA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（2）在工作场合内大声喧哗，交头接耳。在工作时间内聚众闲聊，嬉笑打闹；</w:t>
      </w:r>
    </w:p>
    <w:p w14:paraId="775D3E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（3）与公司领导及直属上级谈话时左顾右盼，低头哈腰，双手不准叉在腰间或抱在胸前；</w:t>
      </w:r>
    </w:p>
    <w:p w14:paraId="3FC5F1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（4）随地吐痰、随地乱扔果皮纸屑、烟头或其它废物；</w:t>
      </w:r>
    </w:p>
    <w:p w14:paraId="528DC5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（5）工作期间说脏话、粗话；</w:t>
      </w:r>
    </w:p>
    <w:p w14:paraId="20857B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有以下行为的，单次扣除1分</w:t>
      </w:r>
    </w:p>
    <w:p w14:paraId="16ED35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（6）工作期间饮酒，打牌，玩手机等从事与工作不相关的活动；</w:t>
      </w:r>
    </w:p>
    <w:p w14:paraId="361E4E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（7） 在岗睡觉、未经批准擅自离岗致使岗位无人值守；</w:t>
      </w:r>
    </w:p>
    <w:p w14:paraId="7F93BE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（8）工作范围内员工吸烟，发现/接到控烟通报2分钟内人员到达现场进行制止。</w:t>
      </w:r>
    </w:p>
    <w:p w14:paraId="397A52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 xml:space="preserve"> （9）面对患者或家属咨询问题，耐心礼貌回答，不准推卸责任，服务内容外的可向相关科室或领导咨询。</w:t>
      </w:r>
    </w:p>
    <w:p w14:paraId="07A6C8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（10）未落实院方“首问负责制”要求，现场或接听电话时扯皮推诿，未及时帮助解决问题或联系相关人员的。</w:t>
      </w:r>
    </w:p>
    <w:p w14:paraId="739ECB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五、汇报与记录</w:t>
      </w:r>
    </w:p>
    <w:p w14:paraId="6A1E2F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有以下情况的，单次扣除0.5分</w:t>
      </w:r>
    </w:p>
    <w:p w14:paraId="6D0C7B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1.未按要求每周上交工作报告；</w:t>
      </w:r>
    </w:p>
    <w:p w14:paraId="652FE5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2.未按要求每月上报工作报告；</w:t>
      </w:r>
    </w:p>
    <w:p w14:paraId="5B18EC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3.未按要求填写消防值班记录、安防值班记录、出警记录和来访人员登记表；</w:t>
      </w:r>
    </w:p>
    <w:p w14:paraId="0B4840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4.发现事故或事故隐患未及时上报。</w:t>
      </w:r>
    </w:p>
    <w:p w14:paraId="5A828E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六、过失与投诉</w:t>
      </w:r>
    </w:p>
    <w:p w14:paraId="14E9ED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1.不服从院方工作安排或未及时按要求完成交办的任务，单次扣除1分；</w:t>
      </w:r>
    </w:p>
    <w:p w14:paraId="28A389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2.保卫科接到患者或者本院职工关于安保人员的投诉，经过核实确属安保人员责任的，视情节轻重扣除0.5-2分；</w:t>
      </w:r>
    </w:p>
    <w:p w14:paraId="0BA74E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3.凡属因安保公司过失导致的突发事件处理不力，院内医疗秩序受到较大影响，单次扣除1-3分；</w:t>
      </w:r>
    </w:p>
    <w:p w14:paraId="36B0BD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4.保安员故意违反医院的各项管理制度的，视情况扣除0.5-2分</w:t>
      </w:r>
    </w:p>
    <w:p w14:paraId="7A5EA6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5.因安保公司未能履行职责，上级检查出现问题造成甲方被点名通报的，一次扣除1-3分；如甲方被追究责任的，根据具体情况处以扣除2-5分的处罚，情节严重的，甲方有权解除合同。</w:t>
      </w:r>
    </w:p>
    <w:p w14:paraId="24F292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6.因保安员过失或故意行为，对医院造成财产损失的，安保公司负管理责任，对财产损失应照价赔偿，一次扣除2-5分。</w:t>
      </w:r>
    </w:p>
    <w:p w14:paraId="5E8B2D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eastAsia" w:cs="Times New Roman"/>
          <w:i w:val="0"/>
          <w:iCs w:val="0"/>
          <w:sz w:val="24"/>
          <w:lang w:val="en-US" w:eastAsia="zh-CN"/>
        </w:rPr>
        <w:t>七</w:t>
      </w:r>
      <w:r>
        <w:rPr>
          <w:rFonts w:hint="default" w:ascii="Times New Roman" w:hAnsi="Times New Roman" w:eastAsia="宋体" w:cs="Times New Roman"/>
          <w:i w:val="0"/>
          <w:iCs w:val="0"/>
          <w:sz w:val="24"/>
          <w:lang w:val="en-US" w:eastAsia="zh-CN"/>
        </w:rPr>
        <w:t xml:space="preserve">、其他     </w:t>
      </w:r>
    </w:p>
    <w:p w14:paraId="1A5894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安保公司每月上报全体保安员保安证书（监控室值班人员上报《职业资格证书（建（构）筑物消防员或消防设施操作员）》（四级或以上）；安全检查人员上报天津市卫生行业安检证书），未达到全员持证上岗的，第一个月扣除5分，第二个月扣除10分，按月依次累加。</w:t>
      </w:r>
    </w:p>
    <w:p w14:paraId="722A80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2.安保人员每月上报全体保安员的年龄，不满足全员在18-55岁的，第一个月扣除5分，第二个月扣除10分，累计三个月双方自动解除合同。</w:t>
      </w:r>
    </w:p>
    <w:p w14:paraId="0F0790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3.安保人员中退伍军人要求达到5人，第一个月扣除1分，第二个月扣除2分，按月依次累加。</w:t>
      </w:r>
    </w:p>
    <w:p w14:paraId="2A160C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4.玩忽职守，未落实岗位工作职责等单次扣除1分；</w:t>
      </w:r>
    </w:p>
    <w:p w14:paraId="1CC836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5.安保公司收到12345、纪检等上级相关部门投诉检举的，经查确属安保公司责任且情节严重的，第一个月扣除1分，第二个月扣除2分，按月依次累加。</w:t>
      </w:r>
    </w:p>
    <w:p w14:paraId="501C3F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6.院方对每月安保公司实际工作情况进行考核。对于存在的一般性问题，责令乙方立即进行整改落实(3日内完成)，对现场负责人进行约谈、警告等，视整改情况扣除1-2分。</w:t>
      </w:r>
    </w:p>
    <w:p w14:paraId="60528B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7. 乙方如违规泄露甲方信息，造成不良影响的，视情节扣除2分以上；造成严重后果的，甲方有权解除合同并承担甲方损失。</w:t>
      </w:r>
    </w:p>
    <w:p w14:paraId="1F95F6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8.因消防报警、安防报警接警不及时，处置不合理等，造成人员或财产重大损失的，甲方有权解除合同并追究乙方相关责任。</w:t>
      </w:r>
    </w:p>
    <w:p w14:paraId="4C6A88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9.因安保公司员工重大过错或过失造成严重后果的（如造成人员伤亡、严重社会影响或舆论等），甲方有权解除合同并要求安保公司承担损失和法律责任。</w:t>
      </w:r>
    </w:p>
    <w:p w14:paraId="180EB5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月度考核奖则</w:t>
      </w:r>
    </w:p>
    <w:p w14:paraId="73A93F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有以下情形的，经保卫科通过月度考核的方式，经院长办公会同意后，给予当事保安员500-10000元不等的经济奖励，并通过服务费的方式发放给乙方，乙方发放给当事保安员：</w:t>
      </w:r>
    </w:p>
    <w:p w14:paraId="1D4230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1.工作中表现特别优异，受到患者或职工广泛肯定的；</w:t>
      </w:r>
    </w:p>
    <w:p w14:paraId="288134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lang w:val="en-US" w:eastAsia="zh-CN"/>
        </w:rPr>
      </w:pPr>
      <w:r>
        <w:rPr>
          <w:rFonts w:hint="default" w:ascii="Times New Roman" w:hAnsi="Times New Roman" w:eastAsia="宋体" w:cs="Times New Roman"/>
          <w:i w:val="0"/>
          <w:iCs w:val="0"/>
          <w:sz w:val="24"/>
          <w:lang w:val="en-US" w:eastAsia="zh-CN"/>
        </w:rPr>
        <w:t>2.在突发事件应急处置当中及时、有力、得当，表现突出的；</w:t>
      </w:r>
    </w:p>
    <w:p w14:paraId="6A3EA2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highlight w:val="none"/>
          <w:lang w:val="en-US" w:eastAsia="zh-CN"/>
        </w:rPr>
      </w:pPr>
      <w:r>
        <w:rPr>
          <w:rFonts w:hint="default" w:ascii="Times New Roman" w:hAnsi="Times New Roman" w:eastAsia="宋体" w:cs="Times New Roman"/>
          <w:i w:val="0"/>
          <w:iCs w:val="0"/>
          <w:sz w:val="24"/>
          <w:highlight w:val="none"/>
          <w:lang w:val="en-US" w:eastAsia="zh-CN"/>
        </w:rPr>
        <w:t>3.配合院方完成临时性、合同约定内容外工作的；</w:t>
      </w:r>
    </w:p>
    <w:p w14:paraId="070095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i w:val="0"/>
          <w:iCs w:val="0"/>
          <w:sz w:val="24"/>
          <w:highlight w:val="none"/>
          <w:lang w:val="en-US" w:eastAsia="zh-CN"/>
        </w:rPr>
      </w:pPr>
      <w:r>
        <w:rPr>
          <w:rFonts w:hint="default" w:ascii="Times New Roman" w:hAnsi="Times New Roman" w:eastAsia="宋体" w:cs="Times New Roman"/>
          <w:i w:val="0"/>
          <w:iCs w:val="0"/>
          <w:sz w:val="24"/>
          <w:highlight w:val="none"/>
          <w:lang w:val="en-US" w:eastAsia="zh-CN"/>
        </w:rPr>
        <w:t>4.以及其他经领导审批可以予以经济奖励的情形。</w:t>
      </w:r>
    </w:p>
    <w:p w14:paraId="3A7839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61477EF3">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5EFFA249">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4134E4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CBAD0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264E8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83006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23F73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A41CB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77AC6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F8FD7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E2147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615DAD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881E5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F84EC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0D645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0A32A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ECC9702">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6A3B3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7504C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610CC3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185CE9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96469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35FB4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81DC7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ABEEB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E244C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2B855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4471BC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D41E3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1240FC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4B11A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4265B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0A343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70068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745E7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8CAD4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C9C9B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D130C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45332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35FEE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6F867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77C6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D93FD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E01BA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42BCE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59B81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A7B7E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23FC1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22903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90A8B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B1994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CAB9A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AC20D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8BC55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6E380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CF42F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E5915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77FD4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CFBAD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1F536B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0D70A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FAEE7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605E7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CD867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52C3B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787CE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778E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BD593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4879B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2681D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CD357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418B3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DC8F0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B5055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5B2C6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B2056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C74DD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BEA00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6C8A9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64BA1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FE8EB5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0C2D3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E7A3D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FE74C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0B1C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1D299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79629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ECB29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4CBCC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DE8C6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9B823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28B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2B843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C565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F3829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F1431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E30D7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3D61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96151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392EC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344E8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13F91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18311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9CE90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BA366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79F8A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2DB2C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6587F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2D4AE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407F0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C1BB5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C829D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4CEE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9B88C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36A18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6F1E2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A52DEC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33FC7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2B3BA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D9C19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37BA6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7F3AD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7E281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2C34F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8F6BB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04E8C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6AFBE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E0EC68D">
      <w:pPr>
        <w:pStyle w:val="29"/>
        <w:spacing w:line="360" w:lineRule="auto"/>
        <w:ind w:firstLine="448" w:firstLineChars="200"/>
        <w:jc w:val="both"/>
        <w:rPr>
          <w:rFonts w:ascii="Times New Roman" w:hAnsi="Times New Roman" w:eastAsia="宋体" w:cs="Times New Roman"/>
          <w:color w:val="auto"/>
        </w:rPr>
      </w:pPr>
    </w:p>
    <w:p w14:paraId="44AA9E7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EB413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5317F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A4A4A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AD492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0AAA5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1933A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F74EC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5E2FE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89C49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7374C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51E1E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0646A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C2C9B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30851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72C41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7437B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D2BA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25DF4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76384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A67ED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6C1EC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84D5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BAB08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A5096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0DF74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6D5D7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F2C8E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CE2EE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BBECC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3C76F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E33B6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2DBB4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116FE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7475B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EFD9B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CC5812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E8CBF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74642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02E57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7356A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95E91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1A0E5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A2885E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8F231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FB207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A9AE3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A8140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C368C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69819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97320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ABDFD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F6559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99C64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38B92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CA046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F00E49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E1531F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7647F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83C9A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BFCA2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E36D8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2E7EA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4C242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44710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8DC3F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51513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C0323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0165D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A7E4B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8B2CA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0E5A7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76285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5777E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0C7FF9B">
      <w:pPr>
        <w:widowControl/>
        <w:jc w:val="left"/>
        <w:rPr>
          <w:b/>
          <w:bCs/>
          <w:kern w:val="28"/>
          <w:sz w:val="32"/>
          <w:szCs w:val="32"/>
          <w:lang w:val="zh-CN" w:eastAsia="zh-CN"/>
        </w:rPr>
      </w:pPr>
      <w:r>
        <w:br w:type="page"/>
      </w:r>
    </w:p>
    <w:p w14:paraId="1B5BF761">
      <w:pPr>
        <w:pStyle w:val="16"/>
        <w:rPr>
          <w:rFonts w:ascii="Times New Roman" w:hAnsi="Times New Roman"/>
        </w:rPr>
      </w:pPr>
      <w:r>
        <w:rPr>
          <w:rFonts w:ascii="Times New Roman" w:hAnsi="Times New Roman"/>
        </w:rPr>
        <w:t>第四部分  合同条款</w:t>
      </w:r>
    </w:p>
    <w:p w14:paraId="05ABE4F2">
      <w:pPr>
        <w:spacing w:line="480" w:lineRule="exact"/>
        <w:jc w:val="center"/>
        <w:rPr>
          <w:b/>
          <w:sz w:val="24"/>
          <w:szCs w:val="24"/>
        </w:rPr>
      </w:pPr>
      <w:r>
        <w:rPr>
          <w:rFonts w:hint="eastAsia"/>
          <w:b/>
          <w:sz w:val="24"/>
          <w:szCs w:val="24"/>
        </w:rPr>
        <w:t>合同一般条款</w:t>
      </w:r>
    </w:p>
    <w:p w14:paraId="1953A70F">
      <w:pPr>
        <w:spacing w:line="480" w:lineRule="exact"/>
        <w:ind w:firstLine="448" w:firstLineChars="200"/>
        <w:rPr>
          <w:sz w:val="24"/>
          <w:szCs w:val="24"/>
        </w:rPr>
      </w:pPr>
      <w:r>
        <w:rPr>
          <w:sz w:val="24"/>
          <w:szCs w:val="24"/>
        </w:rPr>
        <w:t>甲方（采购人）：</w:t>
      </w:r>
    </w:p>
    <w:p w14:paraId="6346A425">
      <w:pPr>
        <w:spacing w:line="480" w:lineRule="exact"/>
        <w:ind w:firstLine="448" w:firstLineChars="200"/>
        <w:rPr>
          <w:sz w:val="24"/>
          <w:szCs w:val="24"/>
        </w:rPr>
      </w:pPr>
      <w:r>
        <w:rPr>
          <w:sz w:val="24"/>
          <w:szCs w:val="24"/>
        </w:rPr>
        <w:t>乙方（中标供应商）：</w:t>
      </w:r>
    </w:p>
    <w:p w14:paraId="595C5B40">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650DCC0E">
      <w:pPr>
        <w:pStyle w:val="34"/>
        <w:numPr>
          <w:ilvl w:val="0"/>
          <w:numId w:val="2"/>
        </w:numPr>
        <w:spacing w:line="480" w:lineRule="exact"/>
        <w:ind w:firstLineChars="0"/>
        <w:rPr>
          <w:sz w:val="24"/>
          <w:szCs w:val="24"/>
        </w:rPr>
      </w:pPr>
      <w:r>
        <w:rPr>
          <w:rFonts w:hint="eastAsia"/>
          <w:sz w:val="24"/>
          <w:szCs w:val="24"/>
        </w:rPr>
        <w:t>本合同为中小企业预留合同</w:t>
      </w:r>
    </w:p>
    <w:p w14:paraId="35067E22">
      <w:pPr>
        <w:pStyle w:val="34"/>
        <w:numPr>
          <w:ilvl w:val="0"/>
          <w:numId w:val="2"/>
        </w:numPr>
        <w:spacing w:line="480" w:lineRule="exact"/>
        <w:ind w:firstLineChars="0"/>
        <w:rPr>
          <w:sz w:val="24"/>
          <w:szCs w:val="24"/>
        </w:rPr>
      </w:pPr>
      <w:r>
        <w:rPr>
          <w:rFonts w:hint="eastAsia"/>
          <w:sz w:val="24"/>
          <w:szCs w:val="24"/>
        </w:rPr>
        <w:t>本合同非中小企业预留合同</w:t>
      </w:r>
    </w:p>
    <w:p w14:paraId="146A0A49">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069B0AC9">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6153C879">
      <w:pPr>
        <w:spacing w:line="480" w:lineRule="exact"/>
        <w:ind w:firstLine="448" w:firstLineChars="200"/>
        <w:rPr>
          <w:sz w:val="24"/>
          <w:szCs w:val="24"/>
        </w:rPr>
      </w:pPr>
      <w:r>
        <w:rPr>
          <w:sz w:val="24"/>
          <w:szCs w:val="24"/>
        </w:rPr>
        <w:t>第三条  服务期限：20   年   月   日～20   年   月   日。</w:t>
      </w:r>
    </w:p>
    <w:p w14:paraId="183144C1">
      <w:pPr>
        <w:spacing w:line="480" w:lineRule="exact"/>
        <w:ind w:firstLine="448" w:firstLineChars="200"/>
        <w:rPr>
          <w:sz w:val="24"/>
          <w:szCs w:val="24"/>
        </w:rPr>
      </w:pPr>
      <w:r>
        <w:rPr>
          <w:sz w:val="24"/>
          <w:szCs w:val="24"/>
        </w:rPr>
        <w:t>第四条  甲方权利义务</w:t>
      </w:r>
    </w:p>
    <w:p w14:paraId="4EE7D026">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2BF68FE4">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701E4795">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6E0E5A21">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58FD832B">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3461A5AE">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771E769B">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71AF24A6">
      <w:pPr>
        <w:spacing w:line="480" w:lineRule="exact"/>
        <w:ind w:firstLine="448" w:firstLineChars="200"/>
        <w:rPr>
          <w:sz w:val="24"/>
          <w:szCs w:val="24"/>
        </w:rPr>
      </w:pPr>
      <w:r>
        <w:rPr>
          <w:sz w:val="24"/>
          <w:szCs w:val="24"/>
        </w:rPr>
        <w:t>第五条  乙方权利义务</w:t>
      </w:r>
    </w:p>
    <w:p w14:paraId="40C2188D">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6E970921">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4FD9DF45">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657BD388">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3A991C83">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28AA289D">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10CBE691">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6A0D981B">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3EFF4635">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1FD1F3A4">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42A06670">
      <w:pPr>
        <w:spacing w:line="480" w:lineRule="exact"/>
        <w:ind w:firstLine="448" w:firstLineChars="200"/>
        <w:rPr>
          <w:sz w:val="24"/>
          <w:szCs w:val="24"/>
        </w:rPr>
      </w:pPr>
      <w:r>
        <w:rPr>
          <w:sz w:val="24"/>
          <w:szCs w:val="24"/>
        </w:rPr>
        <w:t>第六条  具体质量要求详见项目需求书。</w:t>
      </w:r>
    </w:p>
    <w:p w14:paraId="32B7FD74">
      <w:pPr>
        <w:spacing w:line="480" w:lineRule="exact"/>
        <w:ind w:firstLine="448" w:firstLineChars="200"/>
        <w:rPr>
          <w:sz w:val="24"/>
          <w:szCs w:val="24"/>
        </w:rPr>
      </w:pPr>
      <w:r>
        <w:rPr>
          <w:sz w:val="24"/>
          <w:szCs w:val="24"/>
        </w:rPr>
        <w:t>第七条  合同金额</w:t>
      </w:r>
    </w:p>
    <w:p w14:paraId="3A64C18B">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773597AB">
      <w:pPr>
        <w:spacing w:line="480" w:lineRule="exact"/>
        <w:ind w:firstLine="448" w:firstLineChars="200"/>
        <w:rPr>
          <w:sz w:val="24"/>
          <w:szCs w:val="24"/>
        </w:rPr>
      </w:pPr>
      <w:r>
        <w:rPr>
          <w:sz w:val="24"/>
          <w:szCs w:val="24"/>
        </w:rPr>
        <w:t>第八条  付款方式</w:t>
      </w:r>
    </w:p>
    <w:p w14:paraId="00D463EC">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267C5D04">
      <w:pPr>
        <w:spacing w:line="480" w:lineRule="exact"/>
        <w:ind w:firstLine="448" w:firstLineChars="200"/>
        <w:rPr>
          <w:sz w:val="24"/>
          <w:szCs w:val="24"/>
        </w:rPr>
      </w:pPr>
      <w:r>
        <w:rPr>
          <w:sz w:val="24"/>
          <w:szCs w:val="24"/>
        </w:rPr>
        <w:t>第九条  服务费用</w:t>
      </w:r>
    </w:p>
    <w:p w14:paraId="2D9378CC">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5D732D83">
      <w:pPr>
        <w:spacing w:line="480" w:lineRule="exact"/>
        <w:ind w:firstLine="448" w:firstLineChars="200"/>
        <w:rPr>
          <w:sz w:val="24"/>
          <w:szCs w:val="24"/>
        </w:rPr>
      </w:pPr>
      <w:r>
        <w:rPr>
          <w:sz w:val="24"/>
          <w:szCs w:val="24"/>
        </w:rPr>
        <w:t>第十条  税费</w:t>
      </w:r>
    </w:p>
    <w:p w14:paraId="30B255A2">
      <w:pPr>
        <w:spacing w:line="480" w:lineRule="exact"/>
        <w:ind w:firstLine="448" w:firstLineChars="200"/>
        <w:rPr>
          <w:sz w:val="24"/>
          <w:szCs w:val="24"/>
        </w:rPr>
      </w:pPr>
      <w:r>
        <w:rPr>
          <w:sz w:val="24"/>
          <w:szCs w:val="24"/>
        </w:rPr>
        <w:t>按照中国现行税法规定的税费均应由甲、乙方分别自行负担。</w:t>
      </w:r>
    </w:p>
    <w:p w14:paraId="79E1EE54">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6A8FF7B1">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2D9528B8">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0664144F">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61D8546B">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361B7900">
      <w:pPr>
        <w:spacing w:line="480" w:lineRule="exact"/>
        <w:ind w:firstLine="448" w:firstLineChars="200"/>
        <w:rPr>
          <w:sz w:val="24"/>
          <w:szCs w:val="24"/>
        </w:rPr>
      </w:pPr>
      <w:r>
        <w:rPr>
          <w:sz w:val="24"/>
          <w:szCs w:val="24"/>
        </w:rPr>
        <w:t xml:space="preserve">第十六条  扣罚标准： </w:t>
      </w:r>
    </w:p>
    <w:p w14:paraId="32F5C50E">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3FB304EC">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1D711D78">
      <w:pPr>
        <w:spacing w:line="480" w:lineRule="exact"/>
        <w:ind w:firstLine="448" w:firstLineChars="200"/>
        <w:rPr>
          <w:sz w:val="24"/>
          <w:szCs w:val="24"/>
        </w:rPr>
      </w:pPr>
      <w:r>
        <w:rPr>
          <w:sz w:val="24"/>
          <w:szCs w:val="24"/>
        </w:rPr>
        <w:t>第十九条  非天津注册投标人一旦成交，须在_________内到天津市公安机关进行备案。</w:t>
      </w:r>
    </w:p>
    <w:p w14:paraId="75223742">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0BAA3FD6">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53235ECA">
      <w:pPr>
        <w:spacing w:line="480" w:lineRule="exact"/>
        <w:ind w:firstLine="448" w:firstLineChars="200"/>
        <w:rPr>
          <w:sz w:val="24"/>
          <w:szCs w:val="24"/>
        </w:rPr>
      </w:pPr>
      <w:r>
        <w:rPr>
          <w:sz w:val="24"/>
          <w:szCs w:val="24"/>
        </w:rPr>
        <w:t>第二十二条  本合同未尽事宜，由双方协商处理。</w:t>
      </w:r>
    </w:p>
    <w:p w14:paraId="34C8FDDF">
      <w:pPr>
        <w:spacing w:line="480" w:lineRule="exact"/>
        <w:ind w:firstLine="448" w:firstLineChars="200"/>
        <w:rPr>
          <w:sz w:val="24"/>
          <w:szCs w:val="24"/>
        </w:rPr>
      </w:pPr>
    </w:p>
    <w:p w14:paraId="2547895B">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165CF0FE">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6A4646E3">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03CF1FC5">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00BB9F58">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20EC8B02">
      <w:pPr>
        <w:widowControl/>
        <w:jc w:val="left"/>
        <w:rPr>
          <w:rFonts w:eastAsiaTheme="minorEastAsia"/>
          <w:b/>
          <w:bCs/>
          <w:sz w:val="24"/>
          <w:szCs w:val="24"/>
        </w:rPr>
      </w:pPr>
      <w:r>
        <w:rPr>
          <w:rFonts w:eastAsiaTheme="minorEastAsia"/>
          <w:b/>
          <w:bCs/>
          <w:sz w:val="24"/>
          <w:szCs w:val="24"/>
        </w:rPr>
        <w:br w:type="page"/>
      </w:r>
    </w:p>
    <w:p w14:paraId="581B48BE">
      <w:pPr>
        <w:widowControl/>
        <w:jc w:val="center"/>
        <w:rPr>
          <w:rFonts w:eastAsiaTheme="minorEastAsia"/>
          <w:b/>
          <w:bCs/>
          <w:sz w:val="24"/>
          <w:szCs w:val="24"/>
        </w:rPr>
      </w:pPr>
      <w:r>
        <w:rPr>
          <w:rFonts w:eastAsiaTheme="minorEastAsia"/>
          <w:b/>
          <w:bCs/>
          <w:sz w:val="24"/>
          <w:szCs w:val="24"/>
        </w:rPr>
        <w:t>合同特殊条款</w:t>
      </w:r>
    </w:p>
    <w:p w14:paraId="578D1986">
      <w:pPr>
        <w:tabs>
          <w:tab w:val="left" w:pos="360"/>
        </w:tabs>
        <w:spacing w:line="520" w:lineRule="exact"/>
        <w:ind w:firstLine="383" w:firstLineChars="171"/>
        <w:rPr>
          <w:rFonts w:eastAsiaTheme="minorEastAsia"/>
          <w:color w:val="000000"/>
          <w:sz w:val="24"/>
          <w:szCs w:val="24"/>
        </w:rPr>
      </w:pPr>
    </w:p>
    <w:p w14:paraId="1CE28C4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356DDF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88E18BE">
      <w:pPr>
        <w:autoSpaceDN w:val="0"/>
        <w:spacing w:line="360" w:lineRule="auto"/>
        <w:rPr>
          <w:b/>
          <w:bCs/>
        </w:rPr>
      </w:pPr>
    </w:p>
    <w:p w14:paraId="1BBBBEC6">
      <w:pPr>
        <w:autoSpaceDN w:val="0"/>
        <w:spacing w:line="360" w:lineRule="auto"/>
        <w:rPr>
          <w:b/>
          <w:bCs/>
        </w:rPr>
      </w:pPr>
    </w:p>
    <w:p w14:paraId="19025FF7">
      <w:pPr>
        <w:widowControl/>
        <w:jc w:val="left"/>
        <w:rPr>
          <w:b/>
          <w:bCs/>
        </w:rPr>
      </w:pPr>
      <w:r>
        <w:rPr>
          <w:b/>
          <w:bCs/>
        </w:rPr>
        <w:br w:type="page"/>
      </w:r>
    </w:p>
    <w:p w14:paraId="17921F19">
      <w:pPr>
        <w:pStyle w:val="16"/>
        <w:rPr>
          <w:rFonts w:ascii="Times New Roman" w:hAnsi="Times New Roman"/>
        </w:rPr>
      </w:pPr>
      <w:r>
        <w:rPr>
          <w:rFonts w:ascii="Times New Roman" w:hAnsi="Times New Roman"/>
        </w:rPr>
        <w:t>第五部分  投标文件格式</w:t>
      </w:r>
    </w:p>
    <w:p w14:paraId="49F505A2">
      <w:pPr>
        <w:autoSpaceDN w:val="0"/>
        <w:spacing w:line="360" w:lineRule="auto"/>
        <w:jc w:val="center"/>
        <w:rPr>
          <w:b/>
          <w:bCs/>
          <w:sz w:val="24"/>
        </w:rPr>
      </w:pPr>
      <w:r>
        <w:rPr>
          <w:b/>
          <w:bCs/>
          <w:sz w:val="24"/>
        </w:rPr>
        <w:t>投标文件封面格式</w:t>
      </w:r>
    </w:p>
    <w:p w14:paraId="6E6841B9">
      <w:pPr>
        <w:autoSpaceDE w:val="0"/>
        <w:autoSpaceDN w:val="0"/>
        <w:adjustRightInd w:val="0"/>
        <w:spacing w:line="520" w:lineRule="exact"/>
      </w:pPr>
    </w:p>
    <w:p w14:paraId="6557E8B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99EABF0">
      <w:pPr>
        <w:autoSpaceDE w:val="0"/>
        <w:autoSpaceDN w:val="0"/>
        <w:adjustRightInd w:val="0"/>
        <w:spacing w:line="520" w:lineRule="exact"/>
        <w:rPr>
          <w:b/>
          <w:kern w:val="0"/>
          <w:sz w:val="24"/>
        </w:rPr>
      </w:pPr>
    </w:p>
    <w:p w14:paraId="1BE538A9">
      <w:pPr>
        <w:autoSpaceDE w:val="0"/>
        <w:autoSpaceDN w:val="0"/>
        <w:adjustRightInd w:val="0"/>
        <w:spacing w:line="520" w:lineRule="exact"/>
        <w:rPr>
          <w:b/>
          <w:kern w:val="0"/>
          <w:sz w:val="24"/>
        </w:rPr>
      </w:pPr>
    </w:p>
    <w:p w14:paraId="7437C5F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5C70F1A">
      <w:pPr>
        <w:autoSpaceDE w:val="0"/>
        <w:autoSpaceDN w:val="0"/>
        <w:adjustRightInd w:val="0"/>
        <w:spacing w:line="520" w:lineRule="exact"/>
        <w:rPr>
          <w:b/>
          <w:kern w:val="0"/>
          <w:sz w:val="36"/>
          <w:szCs w:val="36"/>
        </w:rPr>
      </w:pPr>
    </w:p>
    <w:p w14:paraId="3973BCC9">
      <w:pPr>
        <w:autoSpaceDE w:val="0"/>
        <w:autoSpaceDN w:val="0"/>
        <w:adjustRightInd w:val="0"/>
        <w:spacing w:line="520" w:lineRule="exact"/>
        <w:jc w:val="center"/>
        <w:rPr>
          <w:b/>
          <w:color w:val="FF0000"/>
          <w:kern w:val="0"/>
          <w:sz w:val="24"/>
        </w:rPr>
      </w:pPr>
      <w:r>
        <w:rPr>
          <w:b/>
          <w:color w:val="FF0000"/>
          <w:kern w:val="0"/>
          <w:sz w:val="24"/>
        </w:rPr>
        <w:t>（加盖电子签章）</w:t>
      </w:r>
    </w:p>
    <w:p w14:paraId="4C4FDF6B">
      <w:pPr>
        <w:spacing w:before="85" w:beforeLines="30" w:after="199" w:afterLines="70" w:line="540" w:lineRule="exact"/>
        <w:ind w:left="582" w:leftChars="300"/>
        <w:rPr>
          <w:b/>
          <w:sz w:val="34"/>
          <w:szCs w:val="34"/>
        </w:rPr>
      </w:pPr>
      <w:r>
        <w:rPr>
          <w:b/>
          <w:sz w:val="34"/>
          <w:szCs w:val="34"/>
        </w:rPr>
        <w:t>项目编号：</w:t>
      </w:r>
    </w:p>
    <w:p w14:paraId="54172E7B">
      <w:pPr>
        <w:spacing w:before="85" w:beforeLines="30" w:after="199" w:afterLines="70" w:line="540" w:lineRule="exact"/>
        <w:ind w:left="2027" w:leftChars="300" w:hanging="1445" w:hangingChars="446"/>
        <w:rPr>
          <w:b/>
          <w:sz w:val="34"/>
          <w:szCs w:val="34"/>
        </w:rPr>
      </w:pPr>
      <w:r>
        <w:rPr>
          <w:b/>
          <w:sz w:val="34"/>
          <w:szCs w:val="34"/>
        </w:rPr>
        <w:t>项目名称：</w:t>
      </w:r>
    </w:p>
    <w:p w14:paraId="32F6F5D3">
      <w:pPr>
        <w:spacing w:before="85" w:beforeLines="30" w:after="199" w:afterLines="70" w:line="540" w:lineRule="exact"/>
        <w:ind w:left="2027" w:leftChars="300" w:hanging="1445" w:hangingChars="446"/>
        <w:rPr>
          <w:b/>
          <w:sz w:val="34"/>
          <w:szCs w:val="34"/>
        </w:rPr>
      </w:pPr>
      <w:r>
        <w:rPr>
          <w:b/>
          <w:sz w:val="34"/>
          <w:szCs w:val="34"/>
        </w:rPr>
        <w:t>投标包号：</w:t>
      </w:r>
    </w:p>
    <w:p w14:paraId="66478ED3">
      <w:pPr>
        <w:spacing w:before="85" w:beforeLines="30" w:after="199" w:afterLines="70" w:line="540" w:lineRule="exact"/>
        <w:ind w:left="582" w:leftChars="300"/>
        <w:rPr>
          <w:b/>
          <w:sz w:val="34"/>
          <w:szCs w:val="34"/>
        </w:rPr>
      </w:pPr>
      <w:r>
        <w:rPr>
          <w:b/>
          <w:sz w:val="34"/>
          <w:szCs w:val="34"/>
        </w:rPr>
        <w:t>投标单位名称：</w:t>
      </w:r>
    </w:p>
    <w:p w14:paraId="058A5091">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2117CDAA">
      <w:pPr>
        <w:tabs>
          <w:tab w:val="left" w:pos="1260"/>
          <w:tab w:val="center" w:pos="4156"/>
        </w:tabs>
        <w:autoSpaceDE w:val="0"/>
        <w:autoSpaceDN w:val="0"/>
        <w:adjustRightInd w:val="0"/>
        <w:spacing w:line="360" w:lineRule="auto"/>
        <w:ind w:firstLine="648" w:firstLineChars="200"/>
        <w:outlineLvl w:val="0"/>
        <w:rPr>
          <w:b/>
          <w:sz w:val="34"/>
          <w:szCs w:val="34"/>
        </w:rPr>
      </w:pPr>
    </w:p>
    <w:p w14:paraId="60F4E503">
      <w:pPr>
        <w:tabs>
          <w:tab w:val="left" w:pos="1260"/>
          <w:tab w:val="center" w:pos="4156"/>
        </w:tabs>
        <w:autoSpaceDE w:val="0"/>
        <w:autoSpaceDN w:val="0"/>
        <w:adjustRightInd w:val="0"/>
        <w:spacing w:line="360" w:lineRule="auto"/>
        <w:ind w:firstLine="648" w:firstLineChars="200"/>
        <w:outlineLvl w:val="0"/>
        <w:rPr>
          <w:b/>
          <w:sz w:val="34"/>
          <w:szCs w:val="34"/>
        </w:rPr>
      </w:pPr>
    </w:p>
    <w:p w14:paraId="7516112D">
      <w:pPr>
        <w:tabs>
          <w:tab w:val="left" w:pos="1260"/>
          <w:tab w:val="center" w:pos="4156"/>
        </w:tabs>
        <w:autoSpaceDE w:val="0"/>
        <w:autoSpaceDN w:val="0"/>
        <w:adjustRightInd w:val="0"/>
        <w:spacing w:line="360" w:lineRule="auto"/>
        <w:ind w:firstLine="648" w:firstLineChars="200"/>
        <w:outlineLvl w:val="0"/>
        <w:rPr>
          <w:b/>
          <w:sz w:val="34"/>
          <w:szCs w:val="34"/>
        </w:rPr>
      </w:pPr>
    </w:p>
    <w:p w14:paraId="30F9D2AE">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5A7807B9">
      <w:pPr>
        <w:widowControl/>
        <w:jc w:val="left"/>
        <w:rPr>
          <w:b/>
          <w:sz w:val="24"/>
        </w:rPr>
      </w:pPr>
      <w:r>
        <w:rPr>
          <w:b/>
          <w:sz w:val="24"/>
        </w:rPr>
        <w:br w:type="page"/>
      </w:r>
    </w:p>
    <w:p w14:paraId="30B216F2">
      <w:pPr>
        <w:autoSpaceDN w:val="0"/>
        <w:spacing w:line="360" w:lineRule="auto"/>
        <w:jc w:val="center"/>
        <w:rPr>
          <w:b/>
          <w:bCs/>
          <w:sz w:val="24"/>
        </w:rPr>
      </w:pPr>
      <w:r>
        <w:rPr>
          <w:b/>
          <w:bCs/>
          <w:sz w:val="24"/>
        </w:rPr>
        <w:t>投标文件总目录</w:t>
      </w:r>
    </w:p>
    <w:p w14:paraId="6BB1EF71">
      <w:pPr>
        <w:autoSpaceDN w:val="0"/>
        <w:spacing w:line="360" w:lineRule="auto"/>
        <w:jc w:val="center"/>
        <w:rPr>
          <w:b/>
          <w:bCs/>
          <w:sz w:val="24"/>
        </w:rPr>
      </w:pPr>
      <w:r>
        <w:rPr>
          <w:b/>
          <w:bCs/>
          <w:sz w:val="24"/>
        </w:rPr>
        <w:t>（投标人自行编制）</w:t>
      </w:r>
    </w:p>
    <w:p w14:paraId="27D85ECA">
      <w:pPr>
        <w:widowControl/>
        <w:jc w:val="left"/>
        <w:rPr>
          <w:b/>
          <w:sz w:val="24"/>
        </w:rPr>
      </w:pPr>
      <w:r>
        <w:rPr>
          <w:b/>
          <w:sz w:val="24"/>
        </w:rPr>
        <w:br w:type="page"/>
      </w:r>
    </w:p>
    <w:p w14:paraId="7B586664">
      <w:pPr>
        <w:widowControl/>
        <w:jc w:val="center"/>
        <w:rPr>
          <w:b/>
          <w:sz w:val="24"/>
        </w:rPr>
      </w:pPr>
      <w:r>
        <w:rPr>
          <w:b/>
          <w:sz w:val="24"/>
        </w:rPr>
        <w:t>评分因素及评标标准页码检索</w:t>
      </w:r>
    </w:p>
    <w:p w14:paraId="457C0CA4">
      <w:pPr>
        <w:widowControl/>
        <w:jc w:val="center"/>
        <w:rPr>
          <w:b/>
          <w:sz w:val="24"/>
        </w:rPr>
      </w:pPr>
      <w:r>
        <w:rPr>
          <w:b/>
          <w:bCs/>
          <w:sz w:val="24"/>
        </w:rPr>
        <w:t>（需投标人按招标文件“评分因素及评标标准”中每个评分项逐项列明页码）</w:t>
      </w:r>
    </w:p>
    <w:p w14:paraId="5CD59C59">
      <w:pPr>
        <w:widowControl/>
        <w:jc w:val="left"/>
        <w:rPr>
          <w:b/>
          <w:sz w:val="24"/>
        </w:rPr>
      </w:pPr>
    </w:p>
    <w:p w14:paraId="17D626E7">
      <w:pPr>
        <w:widowControl/>
        <w:jc w:val="left"/>
        <w:rPr>
          <w:sz w:val="24"/>
        </w:rPr>
      </w:pPr>
      <w:r>
        <w:rPr>
          <w:b/>
          <w:sz w:val="24"/>
        </w:rPr>
        <w:br w:type="page"/>
      </w:r>
      <w:r>
        <w:rPr>
          <w:b/>
          <w:sz w:val="24"/>
        </w:rPr>
        <w:t>附件1</w:t>
      </w:r>
      <w:r>
        <w:rPr>
          <w:sz w:val="24"/>
        </w:rPr>
        <w:t xml:space="preserve">                        </w:t>
      </w:r>
    </w:p>
    <w:p w14:paraId="2C31FCA2">
      <w:pPr>
        <w:tabs>
          <w:tab w:val="left" w:pos="360"/>
        </w:tabs>
        <w:spacing w:line="560" w:lineRule="exact"/>
        <w:jc w:val="center"/>
        <w:rPr>
          <w:b/>
          <w:sz w:val="24"/>
        </w:rPr>
      </w:pPr>
      <w:r>
        <w:rPr>
          <w:b/>
          <w:sz w:val="24"/>
        </w:rPr>
        <w:t>投标书</w:t>
      </w:r>
    </w:p>
    <w:p w14:paraId="5409DAF6">
      <w:pPr>
        <w:spacing w:line="560" w:lineRule="exact"/>
        <w:rPr>
          <w:sz w:val="24"/>
        </w:rPr>
      </w:pPr>
      <w:r>
        <w:rPr>
          <w:sz w:val="24"/>
        </w:rPr>
        <w:t>致：天津市政府采购中心</w:t>
      </w:r>
    </w:p>
    <w:p w14:paraId="65C59888">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6E49BCB">
      <w:pPr>
        <w:spacing w:line="360" w:lineRule="auto"/>
        <w:ind w:firstLine="448" w:firstLineChars="200"/>
        <w:rPr>
          <w:sz w:val="24"/>
        </w:rPr>
      </w:pPr>
      <w:r>
        <w:rPr>
          <w:sz w:val="24"/>
        </w:rPr>
        <w:t>据此函，投标人代表宣布同意如下：</w:t>
      </w:r>
    </w:p>
    <w:p w14:paraId="5A8A9795">
      <w:pPr>
        <w:spacing w:line="360" w:lineRule="auto"/>
        <w:ind w:firstLine="448" w:firstLineChars="200"/>
        <w:rPr>
          <w:sz w:val="24"/>
        </w:rPr>
      </w:pPr>
      <w:r>
        <w:rPr>
          <w:sz w:val="24"/>
        </w:rPr>
        <w:t>1. 所附投标报价表中规定的应提供服务的投标总价为：</w:t>
      </w:r>
    </w:p>
    <w:p w14:paraId="084AE880">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1898FB29">
      <w:pPr>
        <w:spacing w:line="360" w:lineRule="auto"/>
        <w:ind w:firstLine="448" w:firstLineChars="200"/>
        <w:rPr>
          <w:sz w:val="24"/>
        </w:rPr>
      </w:pPr>
      <w:r>
        <w:rPr>
          <w:sz w:val="24"/>
        </w:rPr>
        <w:t>……</w:t>
      </w:r>
    </w:p>
    <w:p w14:paraId="761D52AC">
      <w:pPr>
        <w:spacing w:line="360" w:lineRule="auto"/>
        <w:ind w:firstLine="448" w:firstLineChars="200"/>
        <w:rPr>
          <w:sz w:val="24"/>
        </w:rPr>
      </w:pPr>
      <w:r>
        <w:rPr>
          <w:sz w:val="24"/>
        </w:rPr>
        <w:t>2. 我公司将按招标文件的规定履行合同责任和义务。</w:t>
      </w:r>
    </w:p>
    <w:p w14:paraId="44838677">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1EF891C">
      <w:pPr>
        <w:spacing w:line="360" w:lineRule="auto"/>
        <w:ind w:firstLine="448" w:firstLineChars="200"/>
        <w:rPr>
          <w:sz w:val="24"/>
        </w:rPr>
      </w:pPr>
      <w:r>
        <w:rPr>
          <w:sz w:val="24"/>
        </w:rPr>
        <w:t>4. 我公司的投标有效期为开标之日起60天。</w:t>
      </w:r>
    </w:p>
    <w:p w14:paraId="7A3859A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04DA491">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C00C369">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494112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1DE60DE">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A0DD45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C7020F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156239B">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E597D64">
      <w:pPr>
        <w:spacing w:line="360" w:lineRule="auto"/>
        <w:ind w:firstLine="448" w:firstLineChars="200"/>
        <w:rPr>
          <w:sz w:val="24"/>
        </w:rPr>
      </w:pPr>
      <w:r>
        <w:rPr>
          <w:rFonts w:hint="eastAsia"/>
          <w:sz w:val="24"/>
        </w:rPr>
        <w:t>纳税人识别号：</w:t>
      </w:r>
    </w:p>
    <w:p w14:paraId="2E764F92">
      <w:pPr>
        <w:spacing w:line="360" w:lineRule="auto"/>
        <w:ind w:firstLine="448" w:firstLineChars="200"/>
        <w:rPr>
          <w:sz w:val="24"/>
        </w:rPr>
      </w:pPr>
      <w:r>
        <w:rPr>
          <w:rFonts w:hint="eastAsia"/>
          <w:sz w:val="24"/>
        </w:rPr>
        <w:t>地址、电话：</w:t>
      </w:r>
    </w:p>
    <w:p w14:paraId="10AA92D7">
      <w:pPr>
        <w:spacing w:line="360" w:lineRule="auto"/>
        <w:ind w:firstLine="448" w:firstLineChars="200"/>
        <w:rPr>
          <w:sz w:val="24"/>
        </w:rPr>
      </w:pPr>
      <w:r>
        <w:rPr>
          <w:rFonts w:hint="eastAsia"/>
          <w:sz w:val="24"/>
        </w:rPr>
        <w:t>开户行及账号：</w:t>
      </w:r>
    </w:p>
    <w:p w14:paraId="4CC3DAAF">
      <w:pPr>
        <w:spacing w:line="360" w:lineRule="auto"/>
        <w:ind w:firstLine="448" w:firstLineChars="200"/>
        <w:rPr>
          <w:sz w:val="24"/>
        </w:rPr>
      </w:pPr>
      <w:r>
        <w:rPr>
          <w:rFonts w:hint="eastAsia"/>
          <w:sz w:val="24"/>
        </w:rPr>
        <w:t>开具发票类型：□增值税专用发票         □增值税普通发票</w:t>
      </w:r>
    </w:p>
    <w:p w14:paraId="7064350D">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84CCCAA">
      <w:pPr>
        <w:spacing w:line="360" w:lineRule="auto"/>
        <w:ind w:firstLine="448" w:firstLineChars="200"/>
        <w:rPr>
          <w:b/>
          <w:sz w:val="24"/>
        </w:rPr>
      </w:pPr>
      <w:r>
        <w:rPr>
          <w:rFonts w:hint="eastAsia"/>
          <w:b/>
          <w:sz w:val="24"/>
        </w:rPr>
        <w:t>□</w:t>
      </w:r>
      <w:r>
        <w:rPr>
          <w:b/>
          <w:sz w:val="24"/>
        </w:rPr>
        <w:t>上门自取</w:t>
      </w:r>
    </w:p>
    <w:p w14:paraId="00AC1240">
      <w:pPr>
        <w:spacing w:line="360" w:lineRule="auto"/>
        <w:ind w:firstLine="448" w:firstLineChars="200"/>
        <w:rPr>
          <w:sz w:val="24"/>
        </w:rPr>
      </w:pPr>
    </w:p>
    <w:p w14:paraId="2A8CE311">
      <w:pPr>
        <w:spacing w:line="360" w:lineRule="auto"/>
        <w:ind w:firstLine="448" w:firstLineChars="200"/>
        <w:rPr>
          <w:b/>
          <w:sz w:val="24"/>
        </w:rPr>
      </w:pPr>
      <w:r>
        <w:rPr>
          <w:rFonts w:hint="eastAsia"/>
          <w:b/>
          <w:sz w:val="24"/>
        </w:rPr>
        <w:t>□</w:t>
      </w:r>
      <w:r>
        <w:rPr>
          <w:b/>
          <w:sz w:val="24"/>
        </w:rPr>
        <w:t>到付邮寄</w:t>
      </w:r>
    </w:p>
    <w:p w14:paraId="41191711">
      <w:pPr>
        <w:spacing w:line="360" w:lineRule="auto"/>
        <w:ind w:firstLine="448" w:firstLineChars="200"/>
        <w:rPr>
          <w:sz w:val="24"/>
        </w:rPr>
      </w:pPr>
      <w:r>
        <w:rPr>
          <w:sz w:val="24"/>
        </w:rPr>
        <w:t>邮寄地址</w:t>
      </w:r>
      <w:r>
        <w:rPr>
          <w:rFonts w:hint="eastAsia"/>
          <w:sz w:val="24"/>
        </w:rPr>
        <w:t>、邮编</w:t>
      </w:r>
      <w:r>
        <w:rPr>
          <w:sz w:val="24"/>
        </w:rPr>
        <w:t>：</w:t>
      </w:r>
    </w:p>
    <w:p w14:paraId="0EBE4A39">
      <w:pPr>
        <w:spacing w:line="360" w:lineRule="auto"/>
        <w:ind w:firstLine="448" w:firstLineChars="200"/>
        <w:rPr>
          <w:sz w:val="24"/>
        </w:rPr>
      </w:pPr>
      <w:r>
        <w:rPr>
          <w:sz w:val="24"/>
        </w:rPr>
        <w:t>邮寄联系人、手机号码：</w:t>
      </w:r>
    </w:p>
    <w:p w14:paraId="0D4470C6">
      <w:pPr>
        <w:spacing w:line="360" w:lineRule="auto"/>
        <w:ind w:firstLine="3808" w:firstLineChars="1700"/>
        <w:rPr>
          <w:sz w:val="24"/>
        </w:rPr>
      </w:pPr>
    </w:p>
    <w:p w14:paraId="5ABF5173">
      <w:pPr>
        <w:spacing w:line="360" w:lineRule="auto"/>
        <w:ind w:firstLine="3808" w:firstLineChars="1700"/>
        <w:rPr>
          <w:sz w:val="24"/>
        </w:rPr>
      </w:pPr>
      <w:r>
        <w:rPr>
          <w:sz w:val="24"/>
        </w:rPr>
        <w:t>投标人名称：</w:t>
      </w:r>
    </w:p>
    <w:p w14:paraId="6B9A8770">
      <w:pPr>
        <w:spacing w:line="360" w:lineRule="auto"/>
        <w:ind w:firstLine="3808" w:firstLineChars="1700"/>
        <w:rPr>
          <w:sz w:val="24"/>
        </w:rPr>
      </w:pPr>
    </w:p>
    <w:p w14:paraId="66EE7B8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7C87A12">
      <w:pPr>
        <w:spacing w:line="560" w:lineRule="exact"/>
        <w:rPr>
          <w:sz w:val="24"/>
        </w:rPr>
      </w:pPr>
    </w:p>
    <w:p w14:paraId="580D2155">
      <w:pPr>
        <w:spacing w:line="560" w:lineRule="exact"/>
        <w:rPr>
          <w:sz w:val="24"/>
        </w:rPr>
      </w:pPr>
    </w:p>
    <w:p w14:paraId="20119460">
      <w:pPr>
        <w:spacing w:line="560" w:lineRule="exact"/>
        <w:rPr>
          <w:sz w:val="24"/>
        </w:rPr>
      </w:pPr>
    </w:p>
    <w:p w14:paraId="79B6B438">
      <w:pPr>
        <w:widowControl/>
        <w:jc w:val="left"/>
        <w:rPr>
          <w:b/>
          <w:sz w:val="24"/>
        </w:rPr>
      </w:pPr>
      <w:r>
        <w:rPr>
          <w:b/>
          <w:sz w:val="24"/>
        </w:rPr>
        <w:br w:type="page"/>
      </w:r>
    </w:p>
    <w:p w14:paraId="49299C3D">
      <w:pPr>
        <w:spacing w:line="460" w:lineRule="exact"/>
        <w:rPr>
          <w:b/>
          <w:sz w:val="24"/>
        </w:rPr>
      </w:pPr>
      <w:r>
        <w:rPr>
          <w:b/>
          <w:sz w:val="24"/>
        </w:rPr>
        <w:t>附件2</w:t>
      </w:r>
    </w:p>
    <w:p w14:paraId="15DA8867">
      <w:pPr>
        <w:spacing w:line="460" w:lineRule="exact"/>
        <w:rPr>
          <w:b/>
          <w:sz w:val="24"/>
        </w:rPr>
      </w:pPr>
    </w:p>
    <w:p w14:paraId="3E6C86DA">
      <w:pPr>
        <w:ind w:right="84" w:firstLine="420"/>
        <w:jc w:val="center"/>
        <w:rPr>
          <w:b/>
          <w:sz w:val="24"/>
        </w:rPr>
      </w:pPr>
      <w:r>
        <w:rPr>
          <w:b/>
          <w:sz w:val="24"/>
        </w:rPr>
        <w:t>开标一览表</w:t>
      </w:r>
    </w:p>
    <w:p w14:paraId="46569B6F">
      <w:pPr>
        <w:spacing w:line="460" w:lineRule="exact"/>
        <w:ind w:left="192"/>
        <w:rPr>
          <w:sz w:val="24"/>
        </w:rPr>
      </w:pPr>
      <w:r>
        <w:rPr>
          <w:sz w:val="24"/>
        </w:rPr>
        <w:t>项目名称：</w:t>
      </w:r>
      <w:r>
        <w:rPr>
          <w:sz w:val="24"/>
          <w:u w:val="single"/>
        </w:rPr>
        <w:t xml:space="preserve">                    </w:t>
      </w:r>
      <w:r>
        <w:rPr>
          <w:sz w:val="24"/>
        </w:rPr>
        <w:t xml:space="preserve">                  </w:t>
      </w:r>
    </w:p>
    <w:p w14:paraId="740F6E9C">
      <w:pPr>
        <w:spacing w:line="460" w:lineRule="exact"/>
        <w:ind w:left="192"/>
        <w:rPr>
          <w:sz w:val="24"/>
        </w:rPr>
      </w:pPr>
      <w:r>
        <w:rPr>
          <w:sz w:val="24"/>
        </w:rPr>
        <w:t>项目编号：</w:t>
      </w:r>
      <w:r>
        <w:rPr>
          <w:sz w:val="24"/>
          <w:u w:val="single"/>
        </w:rPr>
        <w:t xml:space="preserve">                    </w:t>
      </w:r>
      <w:r>
        <w:rPr>
          <w:sz w:val="24"/>
        </w:rPr>
        <w:t xml:space="preserve">                  </w:t>
      </w:r>
    </w:p>
    <w:p w14:paraId="3D1A1D3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C518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0E56D31">
            <w:pPr>
              <w:spacing w:line="460" w:lineRule="exact"/>
              <w:jc w:val="center"/>
              <w:rPr>
                <w:sz w:val="24"/>
              </w:rPr>
            </w:pPr>
            <w:r>
              <w:rPr>
                <w:sz w:val="24"/>
              </w:rPr>
              <w:t>包号</w:t>
            </w:r>
          </w:p>
        </w:tc>
        <w:tc>
          <w:tcPr>
            <w:tcW w:w="1278" w:type="pct"/>
            <w:vAlign w:val="center"/>
          </w:tcPr>
          <w:p w14:paraId="61229FD5">
            <w:pPr>
              <w:spacing w:line="460" w:lineRule="exact"/>
              <w:jc w:val="center"/>
              <w:rPr>
                <w:sz w:val="24"/>
              </w:rPr>
            </w:pPr>
            <w:r>
              <w:rPr>
                <w:sz w:val="24"/>
              </w:rPr>
              <w:t>服务名称</w:t>
            </w:r>
          </w:p>
        </w:tc>
        <w:tc>
          <w:tcPr>
            <w:tcW w:w="806" w:type="pct"/>
            <w:vAlign w:val="center"/>
          </w:tcPr>
          <w:p w14:paraId="199668E6">
            <w:pPr>
              <w:spacing w:line="460" w:lineRule="exact"/>
              <w:jc w:val="center"/>
              <w:rPr>
                <w:sz w:val="24"/>
              </w:rPr>
            </w:pPr>
            <w:r>
              <w:rPr>
                <w:sz w:val="24"/>
              </w:rPr>
              <w:t>数量</w:t>
            </w:r>
          </w:p>
        </w:tc>
        <w:tc>
          <w:tcPr>
            <w:tcW w:w="1202" w:type="pct"/>
            <w:vAlign w:val="center"/>
          </w:tcPr>
          <w:p w14:paraId="2B798E5C">
            <w:pPr>
              <w:spacing w:line="460" w:lineRule="exact"/>
              <w:jc w:val="center"/>
              <w:rPr>
                <w:sz w:val="24"/>
              </w:rPr>
            </w:pPr>
            <w:r>
              <w:rPr>
                <w:sz w:val="24"/>
              </w:rPr>
              <w:t>投标总价</w:t>
            </w:r>
          </w:p>
        </w:tc>
        <w:tc>
          <w:tcPr>
            <w:tcW w:w="984" w:type="pct"/>
            <w:vAlign w:val="center"/>
          </w:tcPr>
          <w:p w14:paraId="216D3B28">
            <w:pPr>
              <w:spacing w:line="460" w:lineRule="exact"/>
              <w:jc w:val="center"/>
              <w:rPr>
                <w:sz w:val="24"/>
              </w:rPr>
            </w:pPr>
            <w:r>
              <w:rPr>
                <w:sz w:val="24"/>
              </w:rPr>
              <w:t>备注</w:t>
            </w:r>
          </w:p>
        </w:tc>
      </w:tr>
      <w:tr w14:paraId="45ACF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C34130">
            <w:pPr>
              <w:spacing w:line="460" w:lineRule="exact"/>
              <w:rPr>
                <w:sz w:val="24"/>
              </w:rPr>
            </w:pPr>
          </w:p>
        </w:tc>
        <w:tc>
          <w:tcPr>
            <w:tcW w:w="1278" w:type="pct"/>
          </w:tcPr>
          <w:p w14:paraId="51398FEB">
            <w:pPr>
              <w:spacing w:line="460" w:lineRule="exact"/>
              <w:rPr>
                <w:sz w:val="24"/>
              </w:rPr>
            </w:pPr>
          </w:p>
        </w:tc>
        <w:tc>
          <w:tcPr>
            <w:tcW w:w="806" w:type="pct"/>
          </w:tcPr>
          <w:p w14:paraId="467418BF">
            <w:pPr>
              <w:spacing w:line="460" w:lineRule="exact"/>
              <w:rPr>
                <w:sz w:val="24"/>
              </w:rPr>
            </w:pPr>
          </w:p>
        </w:tc>
        <w:tc>
          <w:tcPr>
            <w:tcW w:w="1202" w:type="pct"/>
          </w:tcPr>
          <w:p w14:paraId="3F216D3F">
            <w:pPr>
              <w:spacing w:line="460" w:lineRule="exact"/>
              <w:rPr>
                <w:sz w:val="24"/>
              </w:rPr>
            </w:pPr>
          </w:p>
        </w:tc>
        <w:tc>
          <w:tcPr>
            <w:tcW w:w="984" w:type="pct"/>
          </w:tcPr>
          <w:p w14:paraId="39A8CDBA">
            <w:pPr>
              <w:spacing w:line="460" w:lineRule="exact"/>
              <w:rPr>
                <w:sz w:val="24"/>
              </w:rPr>
            </w:pPr>
          </w:p>
        </w:tc>
      </w:tr>
      <w:tr w14:paraId="5422B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2A545E">
            <w:pPr>
              <w:spacing w:line="460" w:lineRule="exact"/>
              <w:rPr>
                <w:sz w:val="24"/>
              </w:rPr>
            </w:pPr>
          </w:p>
        </w:tc>
        <w:tc>
          <w:tcPr>
            <w:tcW w:w="1278" w:type="pct"/>
          </w:tcPr>
          <w:p w14:paraId="34F9BA5D">
            <w:pPr>
              <w:spacing w:line="460" w:lineRule="exact"/>
              <w:rPr>
                <w:sz w:val="24"/>
              </w:rPr>
            </w:pPr>
          </w:p>
        </w:tc>
        <w:tc>
          <w:tcPr>
            <w:tcW w:w="806" w:type="pct"/>
          </w:tcPr>
          <w:p w14:paraId="633C5CF8">
            <w:pPr>
              <w:spacing w:line="460" w:lineRule="exact"/>
              <w:rPr>
                <w:sz w:val="24"/>
              </w:rPr>
            </w:pPr>
          </w:p>
        </w:tc>
        <w:tc>
          <w:tcPr>
            <w:tcW w:w="1202" w:type="pct"/>
          </w:tcPr>
          <w:p w14:paraId="67B11000">
            <w:pPr>
              <w:spacing w:line="460" w:lineRule="exact"/>
              <w:rPr>
                <w:sz w:val="24"/>
              </w:rPr>
            </w:pPr>
          </w:p>
        </w:tc>
        <w:tc>
          <w:tcPr>
            <w:tcW w:w="984" w:type="pct"/>
          </w:tcPr>
          <w:p w14:paraId="52931686">
            <w:pPr>
              <w:spacing w:line="460" w:lineRule="exact"/>
              <w:rPr>
                <w:sz w:val="24"/>
              </w:rPr>
            </w:pPr>
          </w:p>
        </w:tc>
      </w:tr>
      <w:tr w14:paraId="74295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9A7488D">
            <w:pPr>
              <w:spacing w:line="460" w:lineRule="exact"/>
              <w:rPr>
                <w:sz w:val="24"/>
              </w:rPr>
            </w:pPr>
          </w:p>
        </w:tc>
        <w:tc>
          <w:tcPr>
            <w:tcW w:w="1278" w:type="pct"/>
          </w:tcPr>
          <w:p w14:paraId="52367ABF">
            <w:pPr>
              <w:spacing w:line="460" w:lineRule="exact"/>
              <w:rPr>
                <w:sz w:val="24"/>
              </w:rPr>
            </w:pPr>
          </w:p>
        </w:tc>
        <w:tc>
          <w:tcPr>
            <w:tcW w:w="806" w:type="pct"/>
          </w:tcPr>
          <w:p w14:paraId="4FAEA8A7">
            <w:pPr>
              <w:spacing w:line="460" w:lineRule="exact"/>
              <w:rPr>
                <w:sz w:val="24"/>
              </w:rPr>
            </w:pPr>
          </w:p>
        </w:tc>
        <w:tc>
          <w:tcPr>
            <w:tcW w:w="1202" w:type="pct"/>
          </w:tcPr>
          <w:p w14:paraId="2B09BEDD">
            <w:pPr>
              <w:spacing w:line="460" w:lineRule="exact"/>
              <w:rPr>
                <w:sz w:val="24"/>
              </w:rPr>
            </w:pPr>
          </w:p>
        </w:tc>
        <w:tc>
          <w:tcPr>
            <w:tcW w:w="984" w:type="pct"/>
          </w:tcPr>
          <w:p w14:paraId="4D867DA7">
            <w:pPr>
              <w:spacing w:line="460" w:lineRule="exact"/>
              <w:rPr>
                <w:sz w:val="24"/>
              </w:rPr>
            </w:pPr>
          </w:p>
        </w:tc>
      </w:tr>
      <w:tr w14:paraId="7F341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9AB28AB">
            <w:pPr>
              <w:spacing w:line="460" w:lineRule="exact"/>
              <w:rPr>
                <w:sz w:val="24"/>
              </w:rPr>
            </w:pPr>
          </w:p>
        </w:tc>
        <w:tc>
          <w:tcPr>
            <w:tcW w:w="1278" w:type="pct"/>
          </w:tcPr>
          <w:p w14:paraId="2D51FD88">
            <w:pPr>
              <w:spacing w:line="460" w:lineRule="exact"/>
              <w:rPr>
                <w:sz w:val="24"/>
              </w:rPr>
            </w:pPr>
          </w:p>
        </w:tc>
        <w:tc>
          <w:tcPr>
            <w:tcW w:w="806" w:type="pct"/>
          </w:tcPr>
          <w:p w14:paraId="5E314FE3">
            <w:pPr>
              <w:spacing w:line="460" w:lineRule="exact"/>
              <w:rPr>
                <w:sz w:val="24"/>
              </w:rPr>
            </w:pPr>
          </w:p>
        </w:tc>
        <w:tc>
          <w:tcPr>
            <w:tcW w:w="1202" w:type="pct"/>
          </w:tcPr>
          <w:p w14:paraId="241E7697">
            <w:pPr>
              <w:spacing w:line="460" w:lineRule="exact"/>
              <w:rPr>
                <w:sz w:val="24"/>
              </w:rPr>
            </w:pPr>
          </w:p>
        </w:tc>
        <w:tc>
          <w:tcPr>
            <w:tcW w:w="984" w:type="pct"/>
          </w:tcPr>
          <w:p w14:paraId="69B6479F">
            <w:pPr>
              <w:spacing w:line="460" w:lineRule="exact"/>
              <w:rPr>
                <w:sz w:val="24"/>
              </w:rPr>
            </w:pPr>
          </w:p>
        </w:tc>
      </w:tr>
      <w:tr w14:paraId="2E036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BFD1FC">
            <w:pPr>
              <w:spacing w:line="460" w:lineRule="exact"/>
              <w:rPr>
                <w:sz w:val="24"/>
              </w:rPr>
            </w:pPr>
          </w:p>
        </w:tc>
        <w:tc>
          <w:tcPr>
            <w:tcW w:w="1278" w:type="pct"/>
          </w:tcPr>
          <w:p w14:paraId="60E9BEBF">
            <w:pPr>
              <w:spacing w:line="460" w:lineRule="exact"/>
              <w:rPr>
                <w:sz w:val="24"/>
              </w:rPr>
            </w:pPr>
          </w:p>
        </w:tc>
        <w:tc>
          <w:tcPr>
            <w:tcW w:w="806" w:type="pct"/>
          </w:tcPr>
          <w:p w14:paraId="0DFA5A32">
            <w:pPr>
              <w:spacing w:line="460" w:lineRule="exact"/>
              <w:rPr>
                <w:sz w:val="24"/>
              </w:rPr>
            </w:pPr>
          </w:p>
        </w:tc>
        <w:tc>
          <w:tcPr>
            <w:tcW w:w="1202" w:type="pct"/>
          </w:tcPr>
          <w:p w14:paraId="207E5C3C">
            <w:pPr>
              <w:spacing w:line="460" w:lineRule="exact"/>
              <w:rPr>
                <w:sz w:val="24"/>
              </w:rPr>
            </w:pPr>
          </w:p>
        </w:tc>
        <w:tc>
          <w:tcPr>
            <w:tcW w:w="984" w:type="pct"/>
          </w:tcPr>
          <w:p w14:paraId="61C3FD11">
            <w:pPr>
              <w:spacing w:line="460" w:lineRule="exact"/>
              <w:rPr>
                <w:sz w:val="24"/>
              </w:rPr>
            </w:pPr>
          </w:p>
        </w:tc>
      </w:tr>
      <w:tr w14:paraId="4310C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B7C498">
            <w:pPr>
              <w:spacing w:line="460" w:lineRule="exact"/>
              <w:rPr>
                <w:sz w:val="24"/>
              </w:rPr>
            </w:pPr>
          </w:p>
        </w:tc>
        <w:tc>
          <w:tcPr>
            <w:tcW w:w="1278" w:type="pct"/>
          </w:tcPr>
          <w:p w14:paraId="05628BAA">
            <w:pPr>
              <w:spacing w:line="460" w:lineRule="exact"/>
              <w:rPr>
                <w:sz w:val="24"/>
              </w:rPr>
            </w:pPr>
          </w:p>
        </w:tc>
        <w:tc>
          <w:tcPr>
            <w:tcW w:w="806" w:type="pct"/>
          </w:tcPr>
          <w:p w14:paraId="74EFC137">
            <w:pPr>
              <w:spacing w:line="460" w:lineRule="exact"/>
              <w:rPr>
                <w:sz w:val="24"/>
              </w:rPr>
            </w:pPr>
          </w:p>
        </w:tc>
        <w:tc>
          <w:tcPr>
            <w:tcW w:w="1202" w:type="pct"/>
          </w:tcPr>
          <w:p w14:paraId="60C6EBE0">
            <w:pPr>
              <w:spacing w:line="460" w:lineRule="exact"/>
              <w:rPr>
                <w:sz w:val="24"/>
              </w:rPr>
            </w:pPr>
          </w:p>
        </w:tc>
        <w:tc>
          <w:tcPr>
            <w:tcW w:w="984" w:type="pct"/>
          </w:tcPr>
          <w:p w14:paraId="1926B205">
            <w:pPr>
              <w:spacing w:line="460" w:lineRule="exact"/>
              <w:rPr>
                <w:sz w:val="24"/>
              </w:rPr>
            </w:pPr>
          </w:p>
        </w:tc>
      </w:tr>
      <w:tr w14:paraId="77299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654F68">
            <w:pPr>
              <w:spacing w:line="460" w:lineRule="exact"/>
              <w:rPr>
                <w:sz w:val="24"/>
              </w:rPr>
            </w:pPr>
          </w:p>
        </w:tc>
        <w:tc>
          <w:tcPr>
            <w:tcW w:w="1278" w:type="pct"/>
          </w:tcPr>
          <w:p w14:paraId="50885585">
            <w:pPr>
              <w:spacing w:line="460" w:lineRule="exact"/>
              <w:rPr>
                <w:sz w:val="24"/>
              </w:rPr>
            </w:pPr>
          </w:p>
        </w:tc>
        <w:tc>
          <w:tcPr>
            <w:tcW w:w="806" w:type="pct"/>
          </w:tcPr>
          <w:p w14:paraId="25DB09A6">
            <w:pPr>
              <w:spacing w:line="460" w:lineRule="exact"/>
              <w:rPr>
                <w:sz w:val="24"/>
              </w:rPr>
            </w:pPr>
          </w:p>
        </w:tc>
        <w:tc>
          <w:tcPr>
            <w:tcW w:w="1202" w:type="pct"/>
          </w:tcPr>
          <w:p w14:paraId="5370C21F">
            <w:pPr>
              <w:spacing w:line="460" w:lineRule="exact"/>
              <w:rPr>
                <w:sz w:val="24"/>
              </w:rPr>
            </w:pPr>
          </w:p>
        </w:tc>
        <w:tc>
          <w:tcPr>
            <w:tcW w:w="984" w:type="pct"/>
          </w:tcPr>
          <w:p w14:paraId="66C10F43">
            <w:pPr>
              <w:spacing w:line="460" w:lineRule="exact"/>
              <w:rPr>
                <w:sz w:val="24"/>
              </w:rPr>
            </w:pPr>
          </w:p>
        </w:tc>
      </w:tr>
      <w:tr w14:paraId="76DB2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19DF52">
            <w:pPr>
              <w:spacing w:line="460" w:lineRule="exact"/>
              <w:rPr>
                <w:sz w:val="24"/>
              </w:rPr>
            </w:pPr>
          </w:p>
        </w:tc>
        <w:tc>
          <w:tcPr>
            <w:tcW w:w="1278" w:type="pct"/>
          </w:tcPr>
          <w:p w14:paraId="690D1B1D">
            <w:pPr>
              <w:spacing w:line="460" w:lineRule="exact"/>
              <w:rPr>
                <w:sz w:val="24"/>
              </w:rPr>
            </w:pPr>
          </w:p>
        </w:tc>
        <w:tc>
          <w:tcPr>
            <w:tcW w:w="806" w:type="pct"/>
          </w:tcPr>
          <w:p w14:paraId="3114223B">
            <w:pPr>
              <w:spacing w:line="460" w:lineRule="exact"/>
              <w:rPr>
                <w:sz w:val="24"/>
              </w:rPr>
            </w:pPr>
          </w:p>
        </w:tc>
        <w:tc>
          <w:tcPr>
            <w:tcW w:w="1202" w:type="pct"/>
          </w:tcPr>
          <w:p w14:paraId="1038E799">
            <w:pPr>
              <w:spacing w:line="460" w:lineRule="exact"/>
              <w:rPr>
                <w:sz w:val="24"/>
              </w:rPr>
            </w:pPr>
          </w:p>
        </w:tc>
        <w:tc>
          <w:tcPr>
            <w:tcW w:w="984" w:type="pct"/>
          </w:tcPr>
          <w:p w14:paraId="247F12F2">
            <w:pPr>
              <w:spacing w:line="460" w:lineRule="exact"/>
              <w:rPr>
                <w:sz w:val="24"/>
              </w:rPr>
            </w:pPr>
          </w:p>
        </w:tc>
      </w:tr>
    </w:tbl>
    <w:p w14:paraId="047D522A">
      <w:pPr>
        <w:spacing w:line="360" w:lineRule="auto"/>
        <w:ind w:right="84" w:firstLine="420"/>
        <w:rPr>
          <w:b/>
          <w:position w:val="-40"/>
          <w:sz w:val="24"/>
        </w:rPr>
      </w:pPr>
    </w:p>
    <w:p w14:paraId="3055CFDD">
      <w:pPr>
        <w:spacing w:line="460" w:lineRule="exact"/>
        <w:ind w:left="192"/>
        <w:rPr>
          <w:sz w:val="24"/>
        </w:rPr>
      </w:pPr>
    </w:p>
    <w:p w14:paraId="6CFE555C">
      <w:pPr>
        <w:spacing w:line="360" w:lineRule="auto"/>
        <w:ind w:right="84" w:firstLine="224" w:firstLineChars="100"/>
        <w:rPr>
          <w:sz w:val="24"/>
        </w:rPr>
      </w:pPr>
      <w:r>
        <w:rPr>
          <w:sz w:val="24"/>
        </w:rPr>
        <w:t>投标人名称：</w:t>
      </w:r>
    </w:p>
    <w:p w14:paraId="3DD6C995">
      <w:pPr>
        <w:spacing w:line="360" w:lineRule="auto"/>
        <w:ind w:right="84" w:firstLine="224" w:firstLineChars="100"/>
        <w:rPr>
          <w:sz w:val="24"/>
        </w:rPr>
      </w:pPr>
    </w:p>
    <w:p w14:paraId="6B2BFE8C">
      <w:pPr>
        <w:spacing w:line="360" w:lineRule="auto"/>
        <w:ind w:right="84" w:firstLine="224" w:firstLineChars="100"/>
        <w:rPr>
          <w:position w:val="-40"/>
          <w:sz w:val="24"/>
        </w:rPr>
      </w:pPr>
      <w:r>
        <w:rPr>
          <w:sz w:val="24"/>
        </w:rPr>
        <w:t xml:space="preserve">日期：  </w:t>
      </w:r>
    </w:p>
    <w:p w14:paraId="68CBD47D">
      <w:pPr>
        <w:spacing w:line="360" w:lineRule="auto"/>
        <w:ind w:right="84" w:firstLine="420"/>
        <w:rPr>
          <w:position w:val="-40"/>
          <w:sz w:val="24"/>
        </w:rPr>
      </w:pPr>
      <w:r>
        <w:rPr>
          <w:position w:val="-40"/>
          <w:sz w:val="24"/>
        </w:rPr>
        <w:t xml:space="preserve"> </w:t>
      </w:r>
    </w:p>
    <w:p w14:paraId="1AF4F9C3">
      <w:pPr>
        <w:spacing w:line="360" w:lineRule="auto"/>
        <w:ind w:right="84" w:firstLine="420"/>
        <w:rPr>
          <w:position w:val="-40"/>
          <w:sz w:val="24"/>
        </w:rPr>
      </w:pPr>
    </w:p>
    <w:p w14:paraId="28484934">
      <w:pPr>
        <w:spacing w:line="360" w:lineRule="auto"/>
        <w:ind w:right="84" w:firstLine="420"/>
        <w:rPr>
          <w:position w:val="-40"/>
          <w:sz w:val="24"/>
        </w:rPr>
      </w:pPr>
      <w:r>
        <w:rPr>
          <w:position w:val="-40"/>
          <w:sz w:val="24"/>
        </w:rPr>
        <w:t xml:space="preserve"> </w:t>
      </w:r>
    </w:p>
    <w:p w14:paraId="362258B7">
      <w:pPr>
        <w:spacing w:line="360" w:lineRule="auto"/>
        <w:ind w:right="84" w:firstLine="420"/>
        <w:rPr>
          <w:position w:val="-40"/>
          <w:sz w:val="24"/>
        </w:rPr>
      </w:pPr>
    </w:p>
    <w:p w14:paraId="69FD343F">
      <w:pPr>
        <w:widowControl/>
        <w:jc w:val="left"/>
        <w:rPr>
          <w:b/>
          <w:sz w:val="24"/>
        </w:rPr>
      </w:pPr>
      <w:r>
        <w:rPr>
          <w:b/>
          <w:sz w:val="24"/>
        </w:rPr>
        <w:br w:type="page"/>
      </w:r>
    </w:p>
    <w:p w14:paraId="28AB5BB2">
      <w:pPr>
        <w:spacing w:line="460" w:lineRule="exact"/>
        <w:rPr>
          <w:b/>
          <w:sz w:val="24"/>
        </w:rPr>
      </w:pPr>
      <w:r>
        <w:rPr>
          <w:b/>
          <w:sz w:val="24"/>
        </w:rPr>
        <w:t>附件3</w:t>
      </w:r>
    </w:p>
    <w:p w14:paraId="0011A8D3">
      <w:pPr>
        <w:tabs>
          <w:tab w:val="left" w:pos="3780"/>
          <w:tab w:val="left" w:pos="3960"/>
        </w:tabs>
        <w:spacing w:line="460" w:lineRule="exact"/>
        <w:jc w:val="center"/>
        <w:rPr>
          <w:b/>
          <w:sz w:val="24"/>
        </w:rPr>
      </w:pPr>
      <w:r>
        <w:rPr>
          <w:b/>
          <w:sz w:val="24"/>
        </w:rPr>
        <w:t>开标分项一览表</w:t>
      </w:r>
    </w:p>
    <w:p w14:paraId="561675A6">
      <w:pPr>
        <w:spacing w:line="460" w:lineRule="exact"/>
        <w:ind w:left="192"/>
        <w:rPr>
          <w:sz w:val="24"/>
        </w:rPr>
      </w:pPr>
      <w:r>
        <w:rPr>
          <w:sz w:val="24"/>
        </w:rPr>
        <w:t>项目名称：</w:t>
      </w:r>
      <w:r>
        <w:rPr>
          <w:sz w:val="24"/>
          <w:u w:val="single"/>
        </w:rPr>
        <w:t xml:space="preserve">                    </w:t>
      </w:r>
    </w:p>
    <w:p w14:paraId="28FED38B">
      <w:pPr>
        <w:spacing w:line="460" w:lineRule="exact"/>
        <w:ind w:left="192"/>
        <w:rPr>
          <w:sz w:val="24"/>
        </w:rPr>
      </w:pPr>
      <w:r>
        <w:rPr>
          <w:sz w:val="24"/>
        </w:rPr>
        <w:t>项目编号：</w:t>
      </w:r>
      <w:r>
        <w:rPr>
          <w:sz w:val="24"/>
          <w:u w:val="single"/>
        </w:rPr>
        <w:t xml:space="preserve">                    </w:t>
      </w:r>
    </w:p>
    <w:p w14:paraId="5993C79D">
      <w:pPr>
        <w:spacing w:line="460" w:lineRule="exact"/>
        <w:ind w:left="192"/>
        <w:rPr>
          <w:sz w:val="24"/>
        </w:rPr>
      </w:pPr>
      <w:r>
        <w:rPr>
          <w:sz w:val="24"/>
        </w:rPr>
        <w:t>包    号：</w:t>
      </w:r>
      <w:r>
        <w:rPr>
          <w:sz w:val="24"/>
          <w:u w:val="single"/>
        </w:rPr>
        <w:t xml:space="preserve">                    </w:t>
      </w:r>
    </w:p>
    <w:p w14:paraId="0216B376">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5B450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5E6DA44">
            <w:pPr>
              <w:jc w:val="center"/>
              <w:rPr>
                <w:szCs w:val="21"/>
              </w:rPr>
            </w:pPr>
            <w:r>
              <w:rPr>
                <w:szCs w:val="21"/>
              </w:rPr>
              <w:t>序号</w:t>
            </w:r>
          </w:p>
        </w:tc>
        <w:tc>
          <w:tcPr>
            <w:tcW w:w="2121" w:type="pct"/>
            <w:vAlign w:val="center"/>
          </w:tcPr>
          <w:p w14:paraId="2A8A8AD7">
            <w:pPr>
              <w:jc w:val="center"/>
              <w:rPr>
                <w:szCs w:val="21"/>
              </w:rPr>
            </w:pPr>
            <w:r>
              <w:rPr>
                <w:szCs w:val="21"/>
              </w:rPr>
              <w:t>价格分项组成</w:t>
            </w:r>
          </w:p>
        </w:tc>
        <w:tc>
          <w:tcPr>
            <w:tcW w:w="2218" w:type="pct"/>
            <w:vAlign w:val="center"/>
          </w:tcPr>
          <w:p w14:paraId="7EF3CA98">
            <w:pPr>
              <w:jc w:val="center"/>
              <w:rPr>
                <w:szCs w:val="21"/>
              </w:rPr>
            </w:pPr>
            <w:r>
              <w:rPr>
                <w:szCs w:val="21"/>
              </w:rPr>
              <w:t>报价</w:t>
            </w:r>
          </w:p>
        </w:tc>
      </w:tr>
      <w:tr w14:paraId="70C5A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5FCF8104">
            <w:pPr>
              <w:jc w:val="center"/>
              <w:rPr>
                <w:szCs w:val="21"/>
              </w:rPr>
            </w:pPr>
            <w:r>
              <w:rPr>
                <w:szCs w:val="21"/>
              </w:rPr>
              <w:t>1</w:t>
            </w:r>
          </w:p>
        </w:tc>
        <w:tc>
          <w:tcPr>
            <w:tcW w:w="2121" w:type="pct"/>
            <w:vMerge w:val="restart"/>
            <w:vAlign w:val="center"/>
          </w:tcPr>
          <w:p w14:paraId="350119FC">
            <w:pPr>
              <w:jc w:val="center"/>
              <w:rPr>
                <w:szCs w:val="21"/>
              </w:rPr>
            </w:pPr>
            <w:r>
              <w:rPr>
                <w:szCs w:val="21"/>
              </w:rPr>
              <w:t>人员费用</w:t>
            </w:r>
          </w:p>
        </w:tc>
        <w:tc>
          <w:tcPr>
            <w:tcW w:w="2218" w:type="pct"/>
            <w:vAlign w:val="center"/>
          </w:tcPr>
          <w:p w14:paraId="23A5C273">
            <w:pPr>
              <w:jc w:val="left"/>
              <w:rPr>
                <w:szCs w:val="21"/>
              </w:rPr>
            </w:pPr>
            <w:r>
              <w:rPr>
                <w:szCs w:val="21"/>
              </w:rPr>
              <w:t>人员工资：</w:t>
            </w:r>
          </w:p>
        </w:tc>
      </w:tr>
      <w:tr w14:paraId="6B968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74A2EA4">
            <w:pPr>
              <w:jc w:val="center"/>
              <w:rPr>
                <w:szCs w:val="21"/>
              </w:rPr>
            </w:pPr>
          </w:p>
        </w:tc>
        <w:tc>
          <w:tcPr>
            <w:tcW w:w="2121" w:type="pct"/>
            <w:vMerge w:val="continue"/>
            <w:vAlign w:val="center"/>
          </w:tcPr>
          <w:p w14:paraId="41634DB7">
            <w:pPr>
              <w:jc w:val="center"/>
              <w:rPr>
                <w:szCs w:val="21"/>
              </w:rPr>
            </w:pPr>
          </w:p>
        </w:tc>
        <w:tc>
          <w:tcPr>
            <w:tcW w:w="2218" w:type="pct"/>
            <w:vAlign w:val="center"/>
          </w:tcPr>
          <w:p w14:paraId="091973BD">
            <w:pPr>
              <w:jc w:val="left"/>
              <w:rPr>
                <w:szCs w:val="21"/>
              </w:rPr>
            </w:pPr>
            <w:r>
              <w:rPr>
                <w:rFonts w:hint="eastAsia"/>
                <w:szCs w:val="21"/>
              </w:rPr>
              <w:t>社会保险：</w:t>
            </w:r>
          </w:p>
        </w:tc>
      </w:tr>
      <w:tr w14:paraId="54AB8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021C59E">
            <w:pPr>
              <w:jc w:val="center"/>
              <w:rPr>
                <w:szCs w:val="21"/>
              </w:rPr>
            </w:pPr>
          </w:p>
        </w:tc>
        <w:tc>
          <w:tcPr>
            <w:tcW w:w="2121" w:type="pct"/>
            <w:vMerge w:val="continue"/>
            <w:vAlign w:val="center"/>
          </w:tcPr>
          <w:p w14:paraId="2B145440">
            <w:pPr>
              <w:jc w:val="center"/>
              <w:rPr>
                <w:szCs w:val="21"/>
              </w:rPr>
            </w:pPr>
          </w:p>
        </w:tc>
        <w:tc>
          <w:tcPr>
            <w:tcW w:w="2218" w:type="pct"/>
            <w:vAlign w:val="center"/>
          </w:tcPr>
          <w:p w14:paraId="7780B7FB">
            <w:pPr>
              <w:jc w:val="left"/>
              <w:rPr>
                <w:szCs w:val="21"/>
              </w:rPr>
            </w:pPr>
            <w:r>
              <w:rPr>
                <w:rFonts w:hint="eastAsia"/>
                <w:szCs w:val="21"/>
              </w:rPr>
              <w:t>住房公积金：</w:t>
            </w:r>
          </w:p>
        </w:tc>
      </w:tr>
      <w:tr w14:paraId="1B77F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48A2788">
            <w:pPr>
              <w:jc w:val="center"/>
              <w:rPr>
                <w:szCs w:val="21"/>
              </w:rPr>
            </w:pPr>
          </w:p>
        </w:tc>
        <w:tc>
          <w:tcPr>
            <w:tcW w:w="2121" w:type="pct"/>
            <w:vMerge w:val="continue"/>
            <w:vAlign w:val="center"/>
          </w:tcPr>
          <w:p w14:paraId="08A5C34E">
            <w:pPr>
              <w:jc w:val="center"/>
              <w:rPr>
                <w:szCs w:val="21"/>
              </w:rPr>
            </w:pPr>
          </w:p>
        </w:tc>
        <w:tc>
          <w:tcPr>
            <w:tcW w:w="2218" w:type="pct"/>
            <w:vAlign w:val="center"/>
          </w:tcPr>
          <w:p w14:paraId="0419807C">
            <w:pPr>
              <w:jc w:val="left"/>
              <w:rPr>
                <w:szCs w:val="21"/>
              </w:rPr>
            </w:pPr>
            <w:r>
              <w:rPr>
                <w:szCs w:val="21"/>
              </w:rPr>
              <w:t>福利</w:t>
            </w:r>
            <w:r>
              <w:rPr>
                <w:rFonts w:hint="eastAsia"/>
                <w:szCs w:val="21"/>
              </w:rPr>
              <w:t>费</w:t>
            </w:r>
            <w:r>
              <w:rPr>
                <w:szCs w:val="21"/>
              </w:rPr>
              <w:t>：</w:t>
            </w:r>
          </w:p>
        </w:tc>
      </w:tr>
      <w:tr w14:paraId="4B2D4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8ABC9DC">
            <w:pPr>
              <w:jc w:val="center"/>
              <w:rPr>
                <w:szCs w:val="21"/>
              </w:rPr>
            </w:pPr>
          </w:p>
        </w:tc>
        <w:tc>
          <w:tcPr>
            <w:tcW w:w="2121" w:type="pct"/>
            <w:vMerge w:val="continue"/>
            <w:vAlign w:val="center"/>
          </w:tcPr>
          <w:p w14:paraId="15B98A53">
            <w:pPr>
              <w:jc w:val="center"/>
              <w:rPr>
                <w:szCs w:val="21"/>
              </w:rPr>
            </w:pPr>
          </w:p>
        </w:tc>
        <w:tc>
          <w:tcPr>
            <w:tcW w:w="2218" w:type="pct"/>
            <w:vAlign w:val="center"/>
          </w:tcPr>
          <w:p w14:paraId="53E51CB0">
            <w:pPr>
              <w:jc w:val="left"/>
              <w:rPr>
                <w:szCs w:val="21"/>
              </w:rPr>
            </w:pPr>
            <w:r>
              <w:rPr>
                <w:rFonts w:hint="eastAsia"/>
                <w:szCs w:val="21"/>
              </w:rPr>
              <w:t>加班费</w:t>
            </w:r>
            <w:r>
              <w:rPr>
                <w:szCs w:val="21"/>
              </w:rPr>
              <w:t>：</w:t>
            </w:r>
          </w:p>
        </w:tc>
      </w:tr>
      <w:tr w14:paraId="26A0E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785A6C3">
            <w:pPr>
              <w:jc w:val="center"/>
              <w:rPr>
                <w:szCs w:val="21"/>
              </w:rPr>
            </w:pPr>
          </w:p>
        </w:tc>
        <w:tc>
          <w:tcPr>
            <w:tcW w:w="2121" w:type="pct"/>
            <w:vMerge w:val="continue"/>
            <w:vAlign w:val="center"/>
          </w:tcPr>
          <w:p w14:paraId="061B1024">
            <w:pPr>
              <w:jc w:val="center"/>
              <w:rPr>
                <w:szCs w:val="21"/>
              </w:rPr>
            </w:pPr>
          </w:p>
        </w:tc>
        <w:tc>
          <w:tcPr>
            <w:tcW w:w="2218" w:type="pct"/>
            <w:vAlign w:val="center"/>
          </w:tcPr>
          <w:p w14:paraId="1802D82C">
            <w:pPr>
              <w:jc w:val="left"/>
              <w:rPr>
                <w:szCs w:val="21"/>
              </w:rPr>
            </w:pPr>
            <w:r>
              <w:rPr>
                <w:rFonts w:hint="eastAsia"/>
                <w:szCs w:val="21"/>
              </w:rPr>
              <w:t>其他：</w:t>
            </w:r>
          </w:p>
        </w:tc>
      </w:tr>
      <w:tr w14:paraId="540B4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2690363">
            <w:pPr>
              <w:jc w:val="center"/>
              <w:rPr>
                <w:szCs w:val="21"/>
              </w:rPr>
            </w:pPr>
            <w:r>
              <w:rPr>
                <w:rFonts w:hint="eastAsia"/>
                <w:szCs w:val="21"/>
              </w:rPr>
              <w:t>2</w:t>
            </w:r>
          </w:p>
        </w:tc>
        <w:tc>
          <w:tcPr>
            <w:tcW w:w="2121" w:type="pct"/>
            <w:vAlign w:val="center"/>
          </w:tcPr>
          <w:p w14:paraId="0A810537">
            <w:pPr>
              <w:jc w:val="center"/>
              <w:rPr>
                <w:szCs w:val="21"/>
              </w:rPr>
            </w:pPr>
            <w:r>
              <w:rPr>
                <w:szCs w:val="21"/>
              </w:rPr>
              <w:t>秩序维护工具耗材费用</w:t>
            </w:r>
          </w:p>
        </w:tc>
        <w:tc>
          <w:tcPr>
            <w:tcW w:w="2218" w:type="pct"/>
            <w:vAlign w:val="center"/>
          </w:tcPr>
          <w:p w14:paraId="05FB121A">
            <w:pPr>
              <w:jc w:val="left"/>
              <w:rPr>
                <w:szCs w:val="21"/>
              </w:rPr>
            </w:pPr>
          </w:p>
        </w:tc>
      </w:tr>
      <w:tr w14:paraId="546E0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E490580">
            <w:pPr>
              <w:jc w:val="center"/>
              <w:rPr>
                <w:szCs w:val="21"/>
              </w:rPr>
            </w:pPr>
            <w:r>
              <w:rPr>
                <w:rFonts w:hint="eastAsia"/>
                <w:szCs w:val="21"/>
              </w:rPr>
              <w:t>3</w:t>
            </w:r>
          </w:p>
        </w:tc>
        <w:tc>
          <w:tcPr>
            <w:tcW w:w="2121" w:type="pct"/>
            <w:vAlign w:val="center"/>
          </w:tcPr>
          <w:p w14:paraId="1004F8D7">
            <w:pPr>
              <w:jc w:val="center"/>
              <w:rPr>
                <w:szCs w:val="21"/>
              </w:rPr>
            </w:pPr>
            <w:r>
              <w:rPr>
                <w:rFonts w:hint="eastAsia"/>
                <w:szCs w:val="21"/>
              </w:rPr>
              <w:t>服装费用</w:t>
            </w:r>
          </w:p>
        </w:tc>
        <w:tc>
          <w:tcPr>
            <w:tcW w:w="2218" w:type="pct"/>
            <w:vAlign w:val="center"/>
          </w:tcPr>
          <w:p w14:paraId="62869859">
            <w:pPr>
              <w:jc w:val="left"/>
              <w:rPr>
                <w:szCs w:val="21"/>
              </w:rPr>
            </w:pPr>
          </w:p>
        </w:tc>
      </w:tr>
      <w:tr w14:paraId="63053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E3DDA77">
            <w:pPr>
              <w:jc w:val="center"/>
              <w:rPr>
                <w:szCs w:val="21"/>
              </w:rPr>
            </w:pPr>
            <w:r>
              <w:rPr>
                <w:rFonts w:hint="eastAsia"/>
                <w:szCs w:val="21"/>
              </w:rPr>
              <w:t>4</w:t>
            </w:r>
          </w:p>
        </w:tc>
        <w:tc>
          <w:tcPr>
            <w:tcW w:w="2121" w:type="pct"/>
            <w:vAlign w:val="center"/>
          </w:tcPr>
          <w:p w14:paraId="5A96B770">
            <w:pPr>
              <w:jc w:val="center"/>
              <w:rPr>
                <w:szCs w:val="21"/>
              </w:rPr>
            </w:pPr>
            <w:r>
              <w:rPr>
                <w:szCs w:val="21"/>
              </w:rPr>
              <w:t>办公费用</w:t>
            </w:r>
          </w:p>
        </w:tc>
        <w:tc>
          <w:tcPr>
            <w:tcW w:w="2218" w:type="pct"/>
            <w:vAlign w:val="center"/>
          </w:tcPr>
          <w:p w14:paraId="4FB9ED4A">
            <w:pPr>
              <w:jc w:val="left"/>
              <w:rPr>
                <w:szCs w:val="21"/>
              </w:rPr>
            </w:pPr>
          </w:p>
        </w:tc>
      </w:tr>
      <w:tr w14:paraId="48127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0074C05">
            <w:pPr>
              <w:jc w:val="center"/>
              <w:rPr>
                <w:szCs w:val="21"/>
              </w:rPr>
            </w:pPr>
            <w:r>
              <w:rPr>
                <w:rFonts w:hint="eastAsia"/>
                <w:szCs w:val="21"/>
              </w:rPr>
              <w:t>5</w:t>
            </w:r>
          </w:p>
        </w:tc>
        <w:tc>
          <w:tcPr>
            <w:tcW w:w="2121" w:type="pct"/>
            <w:vAlign w:val="center"/>
          </w:tcPr>
          <w:p w14:paraId="4F86B351">
            <w:pPr>
              <w:jc w:val="center"/>
              <w:rPr>
                <w:szCs w:val="21"/>
              </w:rPr>
            </w:pPr>
            <w:r>
              <w:rPr>
                <w:szCs w:val="21"/>
              </w:rPr>
              <w:t>固定资产折旧</w:t>
            </w:r>
          </w:p>
        </w:tc>
        <w:tc>
          <w:tcPr>
            <w:tcW w:w="2218" w:type="pct"/>
            <w:vAlign w:val="center"/>
          </w:tcPr>
          <w:p w14:paraId="43038AD8">
            <w:pPr>
              <w:jc w:val="left"/>
              <w:rPr>
                <w:szCs w:val="21"/>
              </w:rPr>
            </w:pPr>
          </w:p>
        </w:tc>
      </w:tr>
      <w:tr w14:paraId="50E70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D14749F">
            <w:pPr>
              <w:jc w:val="center"/>
              <w:rPr>
                <w:szCs w:val="21"/>
              </w:rPr>
            </w:pPr>
            <w:r>
              <w:rPr>
                <w:rFonts w:hint="eastAsia"/>
                <w:szCs w:val="21"/>
              </w:rPr>
              <w:t>6</w:t>
            </w:r>
          </w:p>
        </w:tc>
        <w:tc>
          <w:tcPr>
            <w:tcW w:w="2121" w:type="pct"/>
            <w:vAlign w:val="center"/>
          </w:tcPr>
          <w:p w14:paraId="345D35D3">
            <w:pPr>
              <w:jc w:val="center"/>
              <w:rPr>
                <w:szCs w:val="21"/>
              </w:rPr>
            </w:pPr>
            <w:r>
              <w:rPr>
                <w:szCs w:val="21"/>
              </w:rPr>
              <w:t>利润</w:t>
            </w:r>
          </w:p>
        </w:tc>
        <w:tc>
          <w:tcPr>
            <w:tcW w:w="2218" w:type="pct"/>
            <w:vAlign w:val="center"/>
          </w:tcPr>
          <w:p w14:paraId="2DC643A7">
            <w:pPr>
              <w:jc w:val="left"/>
              <w:rPr>
                <w:szCs w:val="21"/>
              </w:rPr>
            </w:pPr>
          </w:p>
        </w:tc>
      </w:tr>
      <w:tr w14:paraId="4451A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6D3FE84">
            <w:pPr>
              <w:jc w:val="center"/>
              <w:rPr>
                <w:szCs w:val="21"/>
              </w:rPr>
            </w:pPr>
            <w:r>
              <w:rPr>
                <w:rFonts w:hint="eastAsia"/>
                <w:szCs w:val="21"/>
              </w:rPr>
              <w:t>7</w:t>
            </w:r>
          </w:p>
        </w:tc>
        <w:tc>
          <w:tcPr>
            <w:tcW w:w="2121" w:type="pct"/>
            <w:vAlign w:val="center"/>
          </w:tcPr>
          <w:p w14:paraId="3FDF24C0">
            <w:pPr>
              <w:jc w:val="center"/>
              <w:rPr>
                <w:szCs w:val="21"/>
              </w:rPr>
            </w:pPr>
            <w:r>
              <w:rPr>
                <w:szCs w:val="21"/>
              </w:rPr>
              <w:t>税金</w:t>
            </w:r>
          </w:p>
        </w:tc>
        <w:tc>
          <w:tcPr>
            <w:tcW w:w="2218" w:type="pct"/>
            <w:vAlign w:val="center"/>
          </w:tcPr>
          <w:p w14:paraId="69683D71">
            <w:pPr>
              <w:jc w:val="left"/>
              <w:rPr>
                <w:szCs w:val="21"/>
              </w:rPr>
            </w:pPr>
          </w:p>
        </w:tc>
      </w:tr>
      <w:tr w14:paraId="28612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F4CBE8E">
            <w:pPr>
              <w:jc w:val="center"/>
              <w:rPr>
                <w:szCs w:val="21"/>
              </w:rPr>
            </w:pPr>
            <w:r>
              <w:rPr>
                <w:rFonts w:hint="eastAsia"/>
                <w:szCs w:val="21"/>
              </w:rPr>
              <w:t>8</w:t>
            </w:r>
          </w:p>
        </w:tc>
        <w:tc>
          <w:tcPr>
            <w:tcW w:w="2121" w:type="pct"/>
            <w:vAlign w:val="center"/>
          </w:tcPr>
          <w:p w14:paraId="35D2EA83">
            <w:pPr>
              <w:jc w:val="center"/>
              <w:rPr>
                <w:szCs w:val="21"/>
              </w:rPr>
            </w:pPr>
            <w:r>
              <w:rPr>
                <w:szCs w:val="21"/>
              </w:rPr>
              <w:t>其他需要列明的费用</w:t>
            </w:r>
          </w:p>
        </w:tc>
        <w:tc>
          <w:tcPr>
            <w:tcW w:w="2218" w:type="pct"/>
            <w:vAlign w:val="center"/>
          </w:tcPr>
          <w:p w14:paraId="2FFB86FB">
            <w:pPr>
              <w:jc w:val="left"/>
              <w:rPr>
                <w:szCs w:val="21"/>
              </w:rPr>
            </w:pPr>
          </w:p>
        </w:tc>
      </w:tr>
      <w:tr w14:paraId="6438A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2131440">
            <w:pPr>
              <w:jc w:val="center"/>
              <w:rPr>
                <w:szCs w:val="21"/>
              </w:rPr>
            </w:pPr>
            <w:r>
              <w:rPr>
                <w:szCs w:val="21"/>
              </w:rPr>
              <w:t>合计</w:t>
            </w:r>
          </w:p>
        </w:tc>
        <w:tc>
          <w:tcPr>
            <w:tcW w:w="2218" w:type="pct"/>
            <w:vAlign w:val="center"/>
          </w:tcPr>
          <w:p w14:paraId="31666449">
            <w:pPr>
              <w:jc w:val="left"/>
              <w:rPr>
                <w:szCs w:val="21"/>
              </w:rPr>
            </w:pPr>
          </w:p>
        </w:tc>
      </w:tr>
    </w:tbl>
    <w:p w14:paraId="0E9BAA1C">
      <w:pPr>
        <w:spacing w:line="360" w:lineRule="auto"/>
        <w:rPr>
          <w:kern w:val="0"/>
          <w:sz w:val="24"/>
          <w:szCs w:val="24"/>
        </w:rPr>
      </w:pPr>
      <w:r>
        <w:rPr>
          <w:kern w:val="0"/>
          <w:sz w:val="24"/>
          <w:szCs w:val="24"/>
        </w:rPr>
        <w:t>注：1. 上述合计价格应为服务期的最终优惠价格。</w:t>
      </w:r>
    </w:p>
    <w:p w14:paraId="7A8618BB">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5397898">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77F0911">
      <w:pPr>
        <w:spacing w:line="360" w:lineRule="auto"/>
        <w:ind w:firstLine="448" w:firstLineChars="200"/>
        <w:rPr>
          <w:kern w:val="0"/>
          <w:sz w:val="24"/>
          <w:szCs w:val="24"/>
        </w:rPr>
      </w:pPr>
      <w:r>
        <w:rPr>
          <w:kern w:val="0"/>
          <w:sz w:val="24"/>
          <w:szCs w:val="24"/>
        </w:rPr>
        <w:t>4. 上述表格中列明的条目，在本项目中如不涉及，请填写“不涉及”。</w:t>
      </w:r>
    </w:p>
    <w:p w14:paraId="78BE6E64">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C69FAE8">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A6E78B5">
      <w:pPr>
        <w:spacing w:line="360" w:lineRule="auto"/>
        <w:ind w:right="85" w:firstLine="448" w:firstLineChars="200"/>
        <w:rPr>
          <w:sz w:val="24"/>
        </w:rPr>
      </w:pPr>
      <w:r>
        <w:rPr>
          <w:sz w:val="24"/>
        </w:rPr>
        <w:t>投标人名称：</w:t>
      </w:r>
      <w:r>
        <w:rPr>
          <w:rFonts w:hint="eastAsia"/>
          <w:sz w:val="24"/>
        </w:rPr>
        <w:t xml:space="preserve">                                         </w:t>
      </w:r>
    </w:p>
    <w:p w14:paraId="2712712D">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5269C8AA">
      <w:pPr>
        <w:spacing w:line="460" w:lineRule="exact"/>
        <w:rPr>
          <w:b/>
          <w:sz w:val="24"/>
        </w:rPr>
      </w:pPr>
      <w:r>
        <w:rPr>
          <w:b/>
          <w:sz w:val="24"/>
        </w:rPr>
        <w:t>附件4</w:t>
      </w:r>
    </w:p>
    <w:p w14:paraId="035252E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20D031D">
      <w:pPr>
        <w:spacing w:line="460" w:lineRule="exact"/>
        <w:ind w:left="192"/>
        <w:rPr>
          <w:sz w:val="24"/>
        </w:rPr>
      </w:pPr>
      <w:r>
        <w:rPr>
          <w:sz w:val="24"/>
        </w:rPr>
        <w:t>项目名称：</w:t>
      </w:r>
      <w:r>
        <w:rPr>
          <w:sz w:val="24"/>
          <w:u w:val="single"/>
        </w:rPr>
        <w:t xml:space="preserve">                    </w:t>
      </w:r>
    </w:p>
    <w:p w14:paraId="4896EC0D">
      <w:pPr>
        <w:spacing w:line="460" w:lineRule="exact"/>
        <w:ind w:left="192"/>
        <w:rPr>
          <w:sz w:val="24"/>
        </w:rPr>
      </w:pPr>
      <w:r>
        <w:rPr>
          <w:sz w:val="24"/>
        </w:rPr>
        <w:t>项目编号：</w:t>
      </w:r>
      <w:r>
        <w:rPr>
          <w:sz w:val="24"/>
          <w:u w:val="single"/>
        </w:rPr>
        <w:t xml:space="preserve">                    </w:t>
      </w:r>
    </w:p>
    <w:p w14:paraId="65D42FB7">
      <w:pPr>
        <w:spacing w:line="460" w:lineRule="exact"/>
        <w:ind w:left="192"/>
        <w:rPr>
          <w:sz w:val="24"/>
        </w:rPr>
      </w:pPr>
      <w:r>
        <w:rPr>
          <w:sz w:val="24"/>
        </w:rPr>
        <w:t>包    号：</w:t>
      </w:r>
      <w:r>
        <w:rPr>
          <w:sz w:val="24"/>
          <w:u w:val="single"/>
        </w:rPr>
        <w:t xml:space="preserve">                    </w:t>
      </w:r>
    </w:p>
    <w:p w14:paraId="58E3997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F16C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28B3C97">
            <w:pPr>
              <w:jc w:val="center"/>
              <w:rPr>
                <w:sz w:val="24"/>
                <w:szCs w:val="24"/>
              </w:rPr>
            </w:pPr>
            <w:r>
              <w:rPr>
                <w:rFonts w:hint="eastAsia"/>
                <w:sz w:val="24"/>
                <w:szCs w:val="24"/>
              </w:rPr>
              <w:t>序号</w:t>
            </w:r>
          </w:p>
        </w:tc>
        <w:tc>
          <w:tcPr>
            <w:tcW w:w="1356" w:type="dxa"/>
            <w:vAlign w:val="center"/>
          </w:tcPr>
          <w:p w14:paraId="2DE67699">
            <w:pPr>
              <w:jc w:val="center"/>
              <w:rPr>
                <w:sz w:val="24"/>
                <w:szCs w:val="24"/>
              </w:rPr>
            </w:pPr>
            <w:r>
              <w:rPr>
                <w:sz w:val="24"/>
                <w:szCs w:val="24"/>
              </w:rPr>
              <w:t>具体岗位</w:t>
            </w:r>
          </w:p>
        </w:tc>
        <w:tc>
          <w:tcPr>
            <w:tcW w:w="1512" w:type="dxa"/>
            <w:vAlign w:val="center"/>
          </w:tcPr>
          <w:p w14:paraId="4743CD8A">
            <w:pPr>
              <w:jc w:val="center"/>
              <w:rPr>
                <w:sz w:val="24"/>
                <w:szCs w:val="24"/>
              </w:rPr>
            </w:pPr>
            <w:r>
              <w:rPr>
                <w:sz w:val="24"/>
                <w:szCs w:val="24"/>
              </w:rPr>
              <w:t>人数（人）</w:t>
            </w:r>
          </w:p>
        </w:tc>
        <w:tc>
          <w:tcPr>
            <w:tcW w:w="1416" w:type="dxa"/>
            <w:vAlign w:val="center"/>
          </w:tcPr>
          <w:p w14:paraId="10277A56">
            <w:pPr>
              <w:jc w:val="center"/>
              <w:rPr>
                <w:sz w:val="24"/>
                <w:szCs w:val="24"/>
              </w:rPr>
            </w:pPr>
            <w:r>
              <w:rPr>
                <w:sz w:val="24"/>
                <w:szCs w:val="24"/>
              </w:rPr>
              <w:t>月工资/人</w:t>
            </w:r>
          </w:p>
        </w:tc>
        <w:tc>
          <w:tcPr>
            <w:tcW w:w="1296" w:type="dxa"/>
            <w:vAlign w:val="center"/>
          </w:tcPr>
          <w:p w14:paraId="20D19D44">
            <w:pPr>
              <w:jc w:val="center"/>
              <w:rPr>
                <w:sz w:val="24"/>
                <w:szCs w:val="24"/>
              </w:rPr>
            </w:pPr>
            <w:r>
              <w:rPr>
                <w:sz w:val="24"/>
                <w:szCs w:val="24"/>
              </w:rPr>
              <w:t>月保险/人</w:t>
            </w:r>
          </w:p>
        </w:tc>
        <w:tc>
          <w:tcPr>
            <w:tcW w:w="1116" w:type="dxa"/>
            <w:vAlign w:val="center"/>
          </w:tcPr>
          <w:p w14:paraId="1B42581B">
            <w:pPr>
              <w:jc w:val="center"/>
              <w:rPr>
                <w:sz w:val="24"/>
                <w:szCs w:val="24"/>
              </w:rPr>
            </w:pPr>
            <w:r>
              <w:rPr>
                <w:rFonts w:hint="eastAsia"/>
                <w:sz w:val="24"/>
                <w:szCs w:val="24"/>
              </w:rPr>
              <w:t>月公积金/人</w:t>
            </w:r>
          </w:p>
        </w:tc>
        <w:tc>
          <w:tcPr>
            <w:tcW w:w="1116" w:type="dxa"/>
            <w:vAlign w:val="center"/>
          </w:tcPr>
          <w:p w14:paraId="0506F541">
            <w:pPr>
              <w:jc w:val="center"/>
              <w:rPr>
                <w:sz w:val="24"/>
                <w:szCs w:val="24"/>
              </w:rPr>
            </w:pPr>
            <w:r>
              <w:rPr>
                <w:sz w:val="24"/>
                <w:szCs w:val="24"/>
              </w:rPr>
              <w:t>月小计</w:t>
            </w:r>
          </w:p>
        </w:tc>
        <w:tc>
          <w:tcPr>
            <w:tcW w:w="1968" w:type="dxa"/>
            <w:vAlign w:val="center"/>
          </w:tcPr>
          <w:p w14:paraId="0D0811E8">
            <w:pPr>
              <w:jc w:val="center"/>
              <w:rPr>
                <w:sz w:val="24"/>
                <w:szCs w:val="24"/>
              </w:rPr>
            </w:pPr>
            <w:r>
              <w:rPr>
                <w:sz w:val="24"/>
                <w:szCs w:val="24"/>
              </w:rPr>
              <w:t>招标文件规定的服务期</w:t>
            </w:r>
            <w:r>
              <w:rPr>
                <w:rFonts w:hint="eastAsia"/>
                <w:sz w:val="24"/>
                <w:szCs w:val="24"/>
              </w:rPr>
              <w:t>小计</w:t>
            </w:r>
          </w:p>
        </w:tc>
      </w:tr>
      <w:tr w14:paraId="3894A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F86B0DF">
            <w:pPr>
              <w:jc w:val="center"/>
              <w:rPr>
                <w:sz w:val="24"/>
                <w:szCs w:val="24"/>
              </w:rPr>
            </w:pPr>
          </w:p>
        </w:tc>
        <w:tc>
          <w:tcPr>
            <w:tcW w:w="1356" w:type="dxa"/>
            <w:vAlign w:val="center"/>
          </w:tcPr>
          <w:p w14:paraId="4F932D81">
            <w:pPr>
              <w:jc w:val="center"/>
              <w:rPr>
                <w:sz w:val="24"/>
                <w:szCs w:val="24"/>
              </w:rPr>
            </w:pPr>
          </w:p>
        </w:tc>
        <w:tc>
          <w:tcPr>
            <w:tcW w:w="1512" w:type="dxa"/>
            <w:vAlign w:val="center"/>
          </w:tcPr>
          <w:p w14:paraId="083275BF">
            <w:pPr>
              <w:jc w:val="center"/>
              <w:rPr>
                <w:sz w:val="24"/>
                <w:szCs w:val="24"/>
              </w:rPr>
            </w:pPr>
          </w:p>
        </w:tc>
        <w:tc>
          <w:tcPr>
            <w:tcW w:w="1416" w:type="dxa"/>
            <w:vAlign w:val="center"/>
          </w:tcPr>
          <w:p w14:paraId="2367F516">
            <w:pPr>
              <w:jc w:val="center"/>
              <w:rPr>
                <w:sz w:val="24"/>
                <w:szCs w:val="24"/>
              </w:rPr>
            </w:pPr>
          </w:p>
        </w:tc>
        <w:tc>
          <w:tcPr>
            <w:tcW w:w="1296" w:type="dxa"/>
            <w:vAlign w:val="center"/>
          </w:tcPr>
          <w:p w14:paraId="493DC83E">
            <w:pPr>
              <w:jc w:val="center"/>
              <w:rPr>
                <w:sz w:val="24"/>
                <w:szCs w:val="24"/>
              </w:rPr>
            </w:pPr>
          </w:p>
        </w:tc>
        <w:tc>
          <w:tcPr>
            <w:tcW w:w="1116" w:type="dxa"/>
            <w:vAlign w:val="center"/>
          </w:tcPr>
          <w:p w14:paraId="325BE23C">
            <w:pPr>
              <w:jc w:val="center"/>
              <w:rPr>
                <w:sz w:val="24"/>
                <w:szCs w:val="24"/>
              </w:rPr>
            </w:pPr>
          </w:p>
        </w:tc>
        <w:tc>
          <w:tcPr>
            <w:tcW w:w="1116" w:type="dxa"/>
            <w:vAlign w:val="center"/>
          </w:tcPr>
          <w:p w14:paraId="5030E75C">
            <w:pPr>
              <w:jc w:val="center"/>
              <w:rPr>
                <w:sz w:val="24"/>
                <w:szCs w:val="24"/>
              </w:rPr>
            </w:pPr>
          </w:p>
        </w:tc>
        <w:tc>
          <w:tcPr>
            <w:tcW w:w="1968" w:type="dxa"/>
            <w:vAlign w:val="center"/>
          </w:tcPr>
          <w:p w14:paraId="35675303">
            <w:pPr>
              <w:jc w:val="center"/>
              <w:rPr>
                <w:sz w:val="24"/>
                <w:szCs w:val="24"/>
              </w:rPr>
            </w:pPr>
          </w:p>
        </w:tc>
      </w:tr>
      <w:tr w14:paraId="65DFA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730F99C">
            <w:pPr>
              <w:jc w:val="center"/>
              <w:rPr>
                <w:sz w:val="24"/>
                <w:szCs w:val="24"/>
              </w:rPr>
            </w:pPr>
          </w:p>
        </w:tc>
        <w:tc>
          <w:tcPr>
            <w:tcW w:w="1356" w:type="dxa"/>
            <w:vAlign w:val="center"/>
          </w:tcPr>
          <w:p w14:paraId="73E89A02">
            <w:pPr>
              <w:jc w:val="center"/>
              <w:rPr>
                <w:sz w:val="24"/>
                <w:szCs w:val="24"/>
              </w:rPr>
            </w:pPr>
          </w:p>
        </w:tc>
        <w:tc>
          <w:tcPr>
            <w:tcW w:w="1512" w:type="dxa"/>
            <w:vAlign w:val="center"/>
          </w:tcPr>
          <w:p w14:paraId="26B19F39">
            <w:pPr>
              <w:jc w:val="center"/>
              <w:rPr>
                <w:sz w:val="24"/>
                <w:szCs w:val="24"/>
              </w:rPr>
            </w:pPr>
          </w:p>
        </w:tc>
        <w:tc>
          <w:tcPr>
            <w:tcW w:w="1416" w:type="dxa"/>
            <w:vAlign w:val="center"/>
          </w:tcPr>
          <w:p w14:paraId="6330FB6C">
            <w:pPr>
              <w:jc w:val="center"/>
              <w:rPr>
                <w:sz w:val="24"/>
                <w:szCs w:val="24"/>
              </w:rPr>
            </w:pPr>
          </w:p>
        </w:tc>
        <w:tc>
          <w:tcPr>
            <w:tcW w:w="1296" w:type="dxa"/>
            <w:vAlign w:val="center"/>
          </w:tcPr>
          <w:p w14:paraId="4DCAFED7">
            <w:pPr>
              <w:jc w:val="center"/>
              <w:rPr>
                <w:sz w:val="24"/>
                <w:szCs w:val="24"/>
              </w:rPr>
            </w:pPr>
          </w:p>
        </w:tc>
        <w:tc>
          <w:tcPr>
            <w:tcW w:w="1116" w:type="dxa"/>
            <w:vAlign w:val="center"/>
          </w:tcPr>
          <w:p w14:paraId="46608665">
            <w:pPr>
              <w:jc w:val="center"/>
              <w:rPr>
                <w:sz w:val="24"/>
                <w:szCs w:val="24"/>
              </w:rPr>
            </w:pPr>
          </w:p>
        </w:tc>
        <w:tc>
          <w:tcPr>
            <w:tcW w:w="1116" w:type="dxa"/>
            <w:vAlign w:val="center"/>
          </w:tcPr>
          <w:p w14:paraId="417D1A5C">
            <w:pPr>
              <w:jc w:val="center"/>
              <w:rPr>
                <w:sz w:val="24"/>
                <w:szCs w:val="24"/>
              </w:rPr>
            </w:pPr>
          </w:p>
        </w:tc>
        <w:tc>
          <w:tcPr>
            <w:tcW w:w="1968" w:type="dxa"/>
            <w:vAlign w:val="center"/>
          </w:tcPr>
          <w:p w14:paraId="1440C69F">
            <w:pPr>
              <w:jc w:val="center"/>
              <w:rPr>
                <w:sz w:val="24"/>
                <w:szCs w:val="24"/>
              </w:rPr>
            </w:pPr>
          </w:p>
        </w:tc>
      </w:tr>
      <w:tr w14:paraId="55C7E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645F7EA1">
            <w:pPr>
              <w:jc w:val="center"/>
              <w:rPr>
                <w:sz w:val="24"/>
                <w:szCs w:val="24"/>
              </w:rPr>
            </w:pPr>
          </w:p>
        </w:tc>
        <w:tc>
          <w:tcPr>
            <w:tcW w:w="1356" w:type="dxa"/>
            <w:vAlign w:val="center"/>
          </w:tcPr>
          <w:p w14:paraId="5CCB3B79">
            <w:pPr>
              <w:jc w:val="center"/>
              <w:rPr>
                <w:sz w:val="24"/>
                <w:szCs w:val="24"/>
              </w:rPr>
            </w:pPr>
          </w:p>
        </w:tc>
        <w:tc>
          <w:tcPr>
            <w:tcW w:w="1512" w:type="dxa"/>
            <w:vAlign w:val="center"/>
          </w:tcPr>
          <w:p w14:paraId="01D5FCAA">
            <w:pPr>
              <w:jc w:val="center"/>
              <w:rPr>
                <w:sz w:val="24"/>
                <w:szCs w:val="24"/>
              </w:rPr>
            </w:pPr>
          </w:p>
        </w:tc>
        <w:tc>
          <w:tcPr>
            <w:tcW w:w="1416" w:type="dxa"/>
            <w:vAlign w:val="center"/>
          </w:tcPr>
          <w:p w14:paraId="3B10793D">
            <w:pPr>
              <w:jc w:val="center"/>
              <w:rPr>
                <w:sz w:val="24"/>
                <w:szCs w:val="24"/>
              </w:rPr>
            </w:pPr>
          </w:p>
        </w:tc>
        <w:tc>
          <w:tcPr>
            <w:tcW w:w="1296" w:type="dxa"/>
            <w:vAlign w:val="center"/>
          </w:tcPr>
          <w:p w14:paraId="4BB22D47">
            <w:pPr>
              <w:jc w:val="center"/>
              <w:rPr>
                <w:sz w:val="24"/>
                <w:szCs w:val="24"/>
              </w:rPr>
            </w:pPr>
          </w:p>
        </w:tc>
        <w:tc>
          <w:tcPr>
            <w:tcW w:w="1116" w:type="dxa"/>
            <w:vAlign w:val="center"/>
          </w:tcPr>
          <w:p w14:paraId="7197A6EA">
            <w:pPr>
              <w:jc w:val="center"/>
              <w:rPr>
                <w:sz w:val="24"/>
                <w:szCs w:val="24"/>
              </w:rPr>
            </w:pPr>
          </w:p>
        </w:tc>
        <w:tc>
          <w:tcPr>
            <w:tcW w:w="1116" w:type="dxa"/>
            <w:vAlign w:val="center"/>
          </w:tcPr>
          <w:p w14:paraId="045A116F">
            <w:pPr>
              <w:jc w:val="center"/>
              <w:rPr>
                <w:sz w:val="24"/>
                <w:szCs w:val="24"/>
              </w:rPr>
            </w:pPr>
          </w:p>
        </w:tc>
        <w:tc>
          <w:tcPr>
            <w:tcW w:w="1968" w:type="dxa"/>
            <w:vAlign w:val="center"/>
          </w:tcPr>
          <w:p w14:paraId="7F3FF303">
            <w:pPr>
              <w:jc w:val="center"/>
              <w:rPr>
                <w:sz w:val="24"/>
                <w:szCs w:val="24"/>
              </w:rPr>
            </w:pPr>
          </w:p>
        </w:tc>
      </w:tr>
      <w:tr w14:paraId="4B509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51E33139">
            <w:pPr>
              <w:jc w:val="center"/>
              <w:rPr>
                <w:sz w:val="24"/>
                <w:szCs w:val="24"/>
              </w:rPr>
            </w:pPr>
          </w:p>
        </w:tc>
        <w:tc>
          <w:tcPr>
            <w:tcW w:w="1356" w:type="dxa"/>
            <w:vAlign w:val="center"/>
          </w:tcPr>
          <w:p w14:paraId="2BAD2384">
            <w:pPr>
              <w:jc w:val="center"/>
              <w:rPr>
                <w:sz w:val="24"/>
                <w:szCs w:val="24"/>
              </w:rPr>
            </w:pPr>
          </w:p>
        </w:tc>
        <w:tc>
          <w:tcPr>
            <w:tcW w:w="1512" w:type="dxa"/>
            <w:vAlign w:val="center"/>
          </w:tcPr>
          <w:p w14:paraId="6A0F9082">
            <w:pPr>
              <w:jc w:val="center"/>
              <w:rPr>
                <w:sz w:val="24"/>
                <w:szCs w:val="24"/>
              </w:rPr>
            </w:pPr>
          </w:p>
        </w:tc>
        <w:tc>
          <w:tcPr>
            <w:tcW w:w="1416" w:type="dxa"/>
            <w:vAlign w:val="center"/>
          </w:tcPr>
          <w:p w14:paraId="0FA580E5">
            <w:pPr>
              <w:jc w:val="center"/>
              <w:rPr>
                <w:sz w:val="24"/>
                <w:szCs w:val="24"/>
              </w:rPr>
            </w:pPr>
          </w:p>
        </w:tc>
        <w:tc>
          <w:tcPr>
            <w:tcW w:w="1296" w:type="dxa"/>
            <w:vAlign w:val="center"/>
          </w:tcPr>
          <w:p w14:paraId="3164E740">
            <w:pPr>
              <w:jc w:val="center"/>
              <w:rPr>
                <w:sz w:val="24"/>
                <w:szCs w:val="24"/>
              </w:rPr>
            </w:pPr>
          </w:p>
        </w:tc>
        <w:tc>
          <w:tcPr>
            <w:tcW w:w="1116" w:type="dxa"/>
            <w:vAlign w:val="center"/>
          </w:tcPr>
          <w:p w14:paraId="102D6F1D">
            <w:pPr>
              <w:jc w:val="center"/>
              <w:rPr>
                <w:sz w:val="24"/>
                <w:szCs w:val="24"/>
              </w:rPr>
            </w:pPr>
          </w:p>
        </w:tc>
        <w:tc>
          <w:tcPr>
            <w:tcW w:w="1116" w:type="dxa"/>
            <w:vAlign w:val="center"/>
          </w:tcPr>
          <w:p w14:paraId="5FCECBBF">
            <w:pPr>
              <w:jc w:val="center"/>
              <w:rPr>
                <w:sz w:val="24"/>
                <w:szCs w:val="24"/>
              </w:rPr>
            </w:pPr>
          </w:p>
        </w:tc>
        <w:tc>
          <w:tcPr>
            <w:tcW w:w="1968" w:type="dxa"/>
            <w:vAlign w:val="center"/>
          </w:tcPr>
          <w:p w14:paraId="589AB3E1">
            <w:pPr>
              <w:jc w:val="center"/>
              <w:rPr>
                <w:sz w:val="24"/>
                <w:szCs w:val="24"/>
              </w:rPr>
            </w:pPr>
          </w:p>
        </w:tc>
      </w:tr>
      <w:tr w14:paraId="319E5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A8D4F90">
            <w:pPr>
              <w:jc w:val="center"/>
              <w:rPr>
                <w:sz w:val="24"/>
                <w:szCs w:val="24"/>
              </w:rPr>
            </w:pPr>
            <w:r>
              <w:rPr>
                <w:rFonts w:hint="eastAsia"/>
                <w:sz w:val="24"/>
                <w:szCs w:val="24"/>
              </w:rPr>
              <w:t>人员费用合计</w:t>
            </w:r>
          </w:p>
        </w:tc>
        <w:tc>
          <w:tcPr>
            <w:tcW w:w="1116" w:type="dxa"/>
            <w:vAlign w:val="center"/>
          </w:tcPr>
          <w:p w14:paraId="2658C256">
            <w:pPr>
              <w:jc w:val="center"/>
              <w:rPr>
                <w:sz w:val="24"/>
                <w:szCs w:val="24"/>
              </w:rPr>
            </w:pPr>
          </w:p>
        </w:tc>
        <w:tc>
          <w:tcPr>
            <w:tcW w:w="1968" w:type="dxa"/>
            <w:vAlign w:val="center"/>
          </w:tcPr>
          <w:p w14:paraId="6BA35DFA">
            <w:pPr>
              <w:jc w:val="center"/>
              <w:rPr>
                <w:sz w:val="24"/>
                <w:szCs w:val="24"/>
              </w:rPr>
            </w:pPr>
          </w:p>
        </w:tc>
      </w:tr>
    </w:tbl>
    <w:p w14:paraId="5A7F3B41">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F137C37">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FCB6661">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B21863D">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8891CC3">
      <w:pPr>
        <w:spacing w:line="460" w:lineRule="exact"/>
        <w:rPr>
          <w:sz w:val="24"/>
          <w:szCs w:val="24"/>
        </w:rPr>
      </w:pPr>
    </w:p>
    <w:p w14:paraId="73336045">
      <w:pPr>
        <w:spacing w:line="360" w:lineRule="auto"/>
        <w:ind w:right="84" w:firstLine="224" w:firstLineChars="100"/>
        <w:rPr>
          <w:sz w:val="24"/>
        </w:rPr>
      </w:pPr>
      <w:r>
        <w:rPr>
          <w:sz w:val="24"/>
        </w:rPr>
        <w:t>投标人名称：</w:t>
      </w:r>
    </w:p>
    <w:p w14:paraId="1901D38B">
      <w:pPr>
        <w:spacing w:line="360" w:lineRule="auto"/>
        <w:ind w:right="84" w:firstLine="224" w:firstLineChars="100"/>
        <w:rPr>
          <w:b/>
          <w:sz w:val="24"/>
        </w:rPr>
      </w:pPr>
      <w:r>
        <w:rPr>
          <w:sz w:val="24"/>
        </w:rPr>
        <w:t xml:space="preserve">日期：  </w:t>
      </w:r>
      <w:r>
        <w:rPr>
          <w:b/>
          <w:sz w:val="24"/>
        </w:rPr>
        <w:br w:type="page"/>
      </w:r>
    </w:p>
    <w:p w14:paraId="1D6D9F05">
      <w:pPr>
        <w:spacing w:line="560" w:lineRule="exact"/>
        <w:rPr>
          <w:b/>
          <w:sz w:val="24"/>
        </w:rPr>
      </w:pPr>
      <w:r>
        <w:rPr>
          <w:b/>
          <w:sz w:val="24"/>
        </w:rPr>
        <w:t>附件5</w:t>
      </w:r>
    </w:p>
    <w:p w14:paraId="46AA7A29">
      <w:pPr>
        <w:autoSpaceDN w:val="0"/>
        <w:spacing w:line="360" w:lineRule="auto"/>
        <w:jc w:val="center"/>
        <w:rPr>
          <w:b/>
          <w:bCs/>
          <w:sz w:val="24"/>
        </w:rPr>
      </w:pPr>
      <w:r>
        <w:rPr>
          <w:b/>
          <w:bCs/>
          <w:sz w:val="24"/>
        </w:rPr>
        <w:t>商务要求点对点应答表</w:t>
      </w:r>
    </w:p>
    <w:p w14:paraId="290B1977">
      <w:pPr>
        <w:spacing w:line="460" w:lineRule="exact"/>
        <w:rPr>
          <w:sz w:val="24"/>
        </w:rPr>
      </w:pPr>
    </w:p>
    <w:p w14:paraId="7A814921">
      <w:pPr>
        <w:spacing w:line="460" w:lineRule="exact"/>
        <w:rPr>
          <w:sz w:val="24"/>
        </w:rPr>
      </w:pPr>
      <w:r>
        <w:rPr>
          <w:sz w:val="24"/>
        </w:rPr>
        <w:t>项目名称：</w:t>
      </w:r>
      <w:r>
        <w:rPr>
          <w:sz w:val="24"/>
          <w:u w:val="single"/>
        </w:rPr>
        <w:t xml:space="preserve">                    </w:t>
      </w:r>
    </w:p>
    <w:p w14:paraId="481F1B3E">
      <w:pPr>
        <w:spacing w:line="460" w:lineRule="exact"/>
        <w:rPr>
          <w:sz w:val="24"/>
        </w:rPr>
      </w:pPr>
      <w:r>
        <w:rPr>
          <w:sz w:val="24"/>
        </w:rPr>
        <w:t>项目编号：</w:t>
      </w:r>
      <w:r>
        <w:rPr>
          <w:sz w:val="24"/>
          <w:u w:val="single"/>
        </w:rPr>
        <w:t xml:space="preserve">                    </w:t>
      </w:r>
    </w:p>
    <w:p w14:paraId="4E0228AA">
      <w:pPr>
        <w:spacing w:line="460" w:lineRule="exact"/>
        <w:rPr>
          <w:sz w:val="24"/>
          <w:u w:val="single"/>
        </w:rPr>
      </w:pPr>
      <w:r>
        <w:rPr>
          <w:sz w:val="24"/>
        </w:rPr>
        <w:t>包号：</w:t>
      </w:r>
      <w:r>
        <w:rPr>
          <w:sz w:val="24"/>
          <w:u w:val="single"/>
        </w:rPr>
        <w:t xml:space="preserve">                        </w:t>
      </w:r>
    </w:p>
    <w:p w14:paraId="2516B56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522AA09">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0968534">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A7AC86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2056CFF">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A3438C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3BA9FA4">
            <w:pPr>
              <w:widowControl/>
              <w:jc w:val="center"/>
              <w:rPr>
                <w:kern w:val="0"/>
                <w:szCs w:val="21"/>
              </w:rPr>
            </w:pPr>
            <w:r>
              <w:rPr>
                <w:kern w:val="0"/>
                <w:szCs w:val="21"/>
              </w:rPr>
              <w:t>备注</w:t>
            </w:r>
          </w:p>
        </w:tc>
      </w:tr>
      <w:tr w14:paraId="7D7A756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24A663">
            <w:pPr>
              <w:widowControl/>
              <w:jc w:val="left"/>
              <w:rPr>
                <w:kern w:val="0"/>
                <w:szCs w:val="21"/>
              </w:rPr>
            </w:pPr>
            <w:r>
              <w:rPr>
                <w:kern w:val="0"/>
                <w:szCs w:val="21"/>
              </w:rPr>
              <w:t>（一）报价要求</w:t>
            </w:r>
          </w:p>
        </w:tc>
      </w:tr>
      <w:tr w14:paraId="7C09180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F302B9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F8FE95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926006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AEFE6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9CDC1B">
            <w:pPr>
              <w:widowControl/>
              <w:jc w:val="left"/>
              <w:rPr>
                <w:kern w:val="0"/>
                <w:szCs w:val="21"/>
              </w:rPr>
            </w:pPr>
            <w:r>
              <w:rPr>
                <w:kern w:val="0"/>
                <w:szCs w:val="21"/>
              </w:rPr>
              <w:t>　</w:t>
            </w:r>
          </w:p>
        </w:tc>
      </w:tr>
      <w:tr w14:paraId="2847308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CEE71E">
            <w:pPr>
              <w:widowControl/>
              <w:jc w:val="left"/>
              <w:rPr>
                <w:kern w:val="0"/>
                <w:szCs w:val="21"/>
              </w:rPr>
            </w:pPr>
            <w:r>
              <w:rPr>
                <w:kern w:val="0"/>
                <w:szCs w:val="21"/>
              </w:rPr>
              <w:t>（二）时间、地点要求</w:t>
            </w:r>
          </w:p>
        </w:tc>
      </w:tr>
      <w:tr w14:paraId="366C35D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B552EE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216830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6FE97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BD5FF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D16FBB">
            <w:pPr>
              <w:widowControl/>
              <w:jc w:val="left"/>
              <w:rPr>
                <w:kern w:val="0"/>
                <w:szCs w:val="21"/>
              </w:rPr>
            </w:pPr>
            <w:r>
              <w:rPr>
                <w:kern w:val="0"/>
                <w:szCs w:val="21"/>
              </w:rPr>
              <w:t>　</w:t>
            </w:r>
          </w:p>
        </w:tc>
      </w:tr>
      <w:tr w14:paraId="2287F2F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26EB8F6">
            <w:pPr>
              <w:widowControl/>
              <w:jc w:val="left"/>
              <w:rPr>
                <w:kern w:val="0"/>
                <w:szCs w:val="21"/>
              </w:rPr>
            </w:pPr>
            <w:r>
              <w:rPr>
                <w:kern w:val="0"/>
                <w:szCs w:val="21"/>
              </w:rPr>
              <w:t>（三）付款方式</w:t>
            </w:r>
          </w:p>
        </w:tc>
      </w:tr>
      <w:tr w14:paraId="25952D1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149CF6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C928A0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C74CB5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49D435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B36ED68">
            <w:pPr>
              <w:widowControl/>
              <w:jc w:val="left"/>
              <w:rPr>
                <w:kern w:val="0"/>
                <w:szCs w:val="21"/>
              </w:rPr>
            </w:pPr>
            <w:r>
              <w:rPr>
                <w:kern w:val="0"/>
                <w:szCs w:val="21"/>
              </w:rPr>
              <w:t>　</w:t>
            </w:r>
          </w:p>
        </w:tc>
      </w:tr>
      <w:tr w14:paraId="50C9DF1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5C1BED2">
            <w:pPr>
              <w:widowControl/>
              <w:jc w:val="left"/>
              <w:rPr>
                <w:kern w:val="0"/>
                <w:szCs w:val="21"/>
              </w:rPr>
            </w:pPr>
            <w:r>
              <w:rPr>
                <w:kern w:val="0"/>
                <w:szCs w:val="21"/>
              </w:rPr>
              <w:t>（四）投标保证金和履约保证金</w:t>
            </w:r>
          </w:p>
        </w:tc>
      </w:tr>
      <w:tr w14:paraId="438C608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F7E961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D04A34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B3E1C8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7CE9C6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4D3F89">
            <w:pPr>
              <w:widowControl/>
              <w:jc w:val="left"/>
              <w:rPr>
                <w:kern w:val="0"/>
                <w:szCs w:val="21"/>
              </w:rPr>
            </w:pPr>
            <w:r>
              <w:rPr>
                <w:kern w:val="0"/>
                <w:szCs w:val="21"/>
              </w:rPr>
              <w:t>　</w:t>
            </w:r>
          </w:p>
        </w:tc>
      </w:tr>
    </w:tbl>
    <w:p w14:paraId="4C8798FC">
      <w:pPr>
        <w:spacing w:line="620" w:lineRule="exact"/>
        <w:rPr>
          <w:sz w:val="24"/>
        </w:rPr>
      </w:pPr>
      <w:r>
        <w:rPr>
          <w:sz w:val="24"/>
        </w:rPr>
        <w:t>注：</w:t>
      </w:r>
    </w:p>
    <w:p w14:paraId="41245943">
      <w:pPr>
        <w:spacing w:line="360" w:lineRule="auto"/>
        <w:rPr>
          <w:sz w:val="24"/>
        </w:rPr>
      </w:pPr>
      <w:r>
        <w:rPr>
          <w:sz w:val="24"/>
        </w:rPr>
        <w:t>1. 不如实填写偏离情况的投标文件将视为虚假材料。</w:t>
      </w:r>
    </w:p>
    <w:p w14:paraId="00C86AA5">
      <w:pPr>
        <w:spacing w:line="360" w:lineRule="auto"/>
        <w:rPr>
          <w:sz w:val="24"/>
        </w:rPr>
      </w:pPr>
      <w:r>
        <w:rPr>
          <w:sz w:val="24"/>
        </w:rPr>
        <w:t>2. 招标要求指招标文件中规定的具体要求，投标应答指投标文件的具体内容。</w:t>
      </w:r>
    </w:p>
    <w:p w14:paraId="51573BE4">
      <w:pPr>
        <w:spacing w:line="360" w:lineRule="auto"/>
        <w:rPr>
          <w:sz w:val="24"/>
        </w:rPr>
      </w:pPr>
      <w:r>
        <w:rPr>
          <w:sz w:val="24"/>
        </w:rPr>
        <w:t>3. 偏离说明指招标要求与投标应答之间的不同之处。</w:t>
      </w:r>
    </w:p>
    <w:p w14:paraId="44E13CFD">
      <w:pPr>
        <w:autoSpaceDE w:val="0"/>
        <w:autoSpaceDN w:val="0"/>
        <w:adjustRightInd w:val="0"/>
        <w:spacing w:line="560" w:lineRule="exact"/>
        <w:jc w:val="left"/>
        <w:rPr>
          <w:kern w:val="0"/>
          <w:sz w:val="24"/>
        </w:rPr>
      </w:pPr>
    </w:p>
    <w:p w14:paraId="04964A31">
      <w:pPr>
        <w:autoSpaceDE w:val="0"/>
        <w:autoSpaceDN w:val="0"/>
        <w:adjustRightInd w:val="0"/>
        <w:spacing w:line="560" w:lineRule="exact"/>
        <w:jc w:val="left"/>
        <w:rPr>
          <w:kern w:val="0"/>
          <w:sz w:val="24"/>
        </w:rPr>
      </w:pPr>
    </w:p>
    <w:p w14:paraId="1765BC41">
      <w:pPr>
        <w:spacing w:line="360" w:lineRule="auto"/>
        <w:ind w:right="84" w:firstLine="224" w:firstLineChars="100"/>
        <w:rPr>
          <w:sz w:val="24"/>
        </w:rPr>
      </w:pPr>
      <w:r>
        <w:rPr>
          <w:sz w:val="24"/>
        </w:rPr>
        <w:t>投标人名称：</w:t>
      </w:r>
    </w:p>
    <w:p w14:paraId="2B90551D">
      <w:pPr>
        <w:spacing w:line="360" w:lineRule="auto"/>
        <w:ind w:right="84" w:firstLine="224" w:firstLineChars="100"/>
        <w:rPr>
          <w:sz w:val="24"/>
        </w:rPr>
      </w:pPr>
    </w:p>
    <w:p w14:paraId="07ED3A95">
      <w:pPr>
        <w:spacing w:line="360" w:lineRule="auto"/>
        <w:ind w:right="84" w:firstLine="224" w:firstLineChars="100"/>
        <w:rPr>
          <w:position w:val="-40"/>
          <w:sz w:val="24"/>
        </w:rPr>
      </w:pPr>
      <w:r>
        <w:rPr>
          <w:sz w:val="24"/>
        </w:rPr>
        <w:t xml:space="preserve">日期：  </w:t>
      </w:r>
    </w:p>
    <w:p w14:paraId="4F2582C4">
      <w:pPr>
        <w:autoSpaceDE w:val="0"/>
        <w:autoSpaceDN w:val="0"/>
        <w:adjustRightInd w:val="0"/>
        <w:spacing w:line="560" w:lineRule="exact"/>
        <w:jc w:val="left"/>
        <w:rPr>
          <w:kern w:val="0"/>
          <w:sz w:val="24"/>
          <w:u w:val="single"/>
        </w:rPr>
      </w:pPr>
    </w:p>
    <w:p w14:paraId="40F22AFB">
      <w:pPr>
        <w:autoSpaceDE w:val="0"/>
        <w:autoSpaceDN w:val="0"/>
        <w:adjustRightInd w:val="0"/>
        <w:spacing w:line="560" w:lineRule="exact"/>
        <w:jc w:val="left"/>
        <w:rPr>
          <w:kern w:val="0"/>
          <w:sz w:val="24"/>
          <w:u w:val="single"/>
        </w:rPr>
      </w:pPr>
    </w:p>
    <w:p w14:paraId="42D9F304">
      <w:pPr>
        <w:autoSpaceDE w:val="0"/>
        <w:autoSpaceDN w:val="0"/>
        <w:adjustRightInd w:val="0"/>
        <w:spacing w:line="560" w:lineRule="exact"/>
        <w:jc w:val="left"/>
        <w:rPr>
          <w:kern w:val="0"/>
          <w:sz w:val="24"/>
          <w:u w:val="single"/>
        </w:rPr>
      </w:pPr>
    </w:p>
    <w:p w14:paraId="23F035C2">
      <w:pPr>
        <w:widowControl/>
        <w:jc w:val="left"/>
        <w:rPr>
          <w:b/>
          <w:sz w:val="24"/>
        </w:rPr>
      </w:pPr>
      <w:r>
        <w:rPr>
          <w:b/>
          <w:sz w:val="24"/>
        </w:rPr>
        <w:br w:type="page"/>
      </w:r>
    </w:p>
    <w:p w14:paraId="6D461648">
      <w:pPr>
        <w:spacing w:line="620" w:lineRule="exact"/>
        <w:rPr>
          <w:b/>
          <w:sz w:val="24"/>
        </w:rPr>
      </w:pPr>
      <w:r>
        <w:rPr>
          <w:b/>
          <w:sz w:val="24"/>
        </w:rPr>
        <w:t>附件6</w:t>
      </w:r>
      <w:r>
        <w:rPr>
          <w:rFonts w:hint="eastAsia"/>
          <w:b/>
          <w:sz w:val="24"/>
        </w:rPr>
        <w:t>-1</w:t>
      </w:r>
    </w:p>
    <w:p w14:paraId="12C03D78">
      <w:pPr>
        <w:autoSpaceDN w:val="0"/>
        <w:spacing w:line="360" w:lineRule="auto"/>
        <w:jc w:val="center"/>
        <w:rPr>
          <w:b/>
          <w:bCs/>
          <w:sz w:val="24"/>
        </w:rPr>
      </w:pPr>
      <w:r>
        <w:rPr>
          <w:b/>
          <w:bCs/>
          <w:sz w:val="24"/>
        </w:rPr>
        <w:t>技术要求点对点应答表</w:t>
      </w:r>
    </w:p>
    <w:p w14:paraId="13E467E5">
      <w:pPr>
        <w:spacing w:line="460" w:lineRule="exact"/>
        <w:rPr>
          <w:sz w:val="24"/>
        </w:rPr>
      </w:pPr>
      <w:r>
        <w:rPr>
          <w:sz w:val="24"/>
        </w:rPr>
        <w:t>项目名称：</w:t>
      </w:r>
      <w:r>
        <w:rPr>
          <w:sz w:val="24"/>
          <w:u w:val="single"/>
        </w:rPr>
        <w:t xml:space="preserve">                    </w:t>
      </w:r>
    </w:p>
    <w:p w14:paraId="6366FE69">
      <w:pPr>
        <w:spacing w:line="460" w:lineRule="exact"/>
        <w:rPr>
          <w:sz w:val="24"/>
        </w:rPr>
      </w:pPr>
      <w:r>
        <w:rPr>
          <w:sz w:val="24"/>
        </w:rPr>
        <w:t>项目编号：</w:t>
      </w:r>
      <w:r>
        <w:rPr>
          <w:sz w:val="24"/>
          <w:u w:val="single"/>
        </w:rPr>
        <w:t xml:space="preserve">                    </w:t>
      </w:r>
    </w:p>
    <w:p w14:paraId="7B4F17ED">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40167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8B21690">
            <w:pPr>
              <w:widowControl/>
              <w:snapToGrid w:val="0"/>
              <w:jc w:val="center"/>
              <w:rPr>
                <w:kern w:val="0"/>
                <w:sz w:val="24"/>
                <w:szCs w:val="21"/>
              </w:rPr>
            </w:pPr>
            <w:r>
              <w:rPr>
                <w:kern w:val="0"/>
                <w:sz w:val="24"/>
                <w:szCs w:val="21"/>
              </w:rPr>
              <w:t>序号</w:t>
            </w:r>
          </w:p>
        </w:tc>
        <w:tc>
          <w:tcPr>
            <w:tcW w:w="4394" w:type="dxa"/>
            <w:shd w:val="clear" w:color="auto" w:fill="auto"/>
            <w:vAlign w:val="center"/>
          </w:tcPr>
          <w:p w14:paraId="1F3192A4">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793E9F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28CC51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D42FF5E">
            <w:pPr>
              <w:widowControl/>
              <w:snapToGrid w:val="0"/>
              <w:jc w:val="center"/>
              <w:rPr>
                <w:kern w:val="0"/>
                <w:sz w:val="24"/>
                <w:szCs w:val="21"/>
              </w:rPr>
            </w:pPr>
            <w:r>
              <w:rPr>
                <w:kern w:val="0"/>
                <w:sz w:val="24"/>
                <w:szCs w:val="21"/>
              </w:rPr>
              <w:t>备注</w:t>
            </w:r>
          </w:p>
        </w:tc>
      </w:tr>
      <w:tr w14:paraId="73564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E64571">
            <w:pPr>
              <w:widowControl/>
              <w:snapToGrid w:val="0"/>
              <w:jc w:val="center"/>
              <w:rPr>
                <w:kern w:val="0"/>
                <w:sz w:val="24"/>
                <w:szCs w:val="21"/>
              </w:rPr>
            </w:pPr>
            <w:r>
              <w:rPr>
                <w:kern w:val="0"/>
                <w:sz w:val="24"/>
                <w:szCs w:val="21"/>
              </w:rPr>
              <w:t>1</w:t>
            </w:r>
          </w:p>
        </w:tc>
        <w:tc>
          <w:tcPr>
            <w:tcW w:w="4394" w:type="dxa"/>
            <w:shd w:val="clear" w:color="auto" w:fill="auto"/>
            <w:vAlign w:val="center"/>
          </w:tcPr>
          <w:p w14:paraId="3A5C3EE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062A9E4">
            <w:pPr>
              <w:widowControl/>
              <w:snapToGrid w:val="0"/>
              <w:jc w:val="center"/>
              <w:rPr>
                <w:kern w:val="0"/>
                <w:sz w:val="24"/>
                <w:szCs w:val="21"/>
              </w:rPr>
            </w:pPr>
          </w:p>
        </w:tc>
        <w:tc>
          <w:tcPr>
            <w:tcW w:w="1289" w:type="dxa"/>
            <w:shd w:val="clear" w:color="auto" w:fill="auto"/>
            <w:vAlign w:val="center"/>
          </w:tcPr>
          <w:p w14:paraId="20E9CD7B">
            <w:pPr>
              <w:widowControl/>
              <w:snapToGrid w:val="0"/>
              <w:jc w:val="center"/>
              <w:rPr>
                <w:kern w:val="0"/>
                <w:sz w:val="24"/>
                <w:szCs w:val="21"/>
              </w:rPr>
            </w:pPr>
          </w:p>
        </w:tc>
        <w:tc>
          <w:tcPr>
            <w:tcW w:w="843" w:type="dxa"/>
            <w:shd w:val="clear" w:color="auto" w:fill="auto"/>
            <w:vAlign w:val="center"/>
          </w:tcPr>
          <w:p w14:paraId="47266D9A">
            <w:pPr>
              <w:widowControl/>
              <w:snapToGrid w:val="0"/>
              <w:jc w:val="center"/>
              <w:rPr>
                <w:kern w:val="0"/>
                <w:sz w:val="24"/>
                <w:szCs w:val="21"/>
              </w:rPr>
            </w:pPr>
          </w:p>
        </w:tc>
      </w:tr>
      <w:tr w14:paraId="7EBA2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AB1A4B">
            <w:pPr>
              <w:widowControl/>
              <w:snapToGrid w:val="0"/>
              <w:jc w:val="center"/>
              <w:rPr>
                <w:kern w:val="0"/>
                <w:sz w:val="24"/>
                <w:szCs w:val="21"/>
              </w:rPr>
            </w:pPr>
            <w:r>
              <w:rPr>
                <w:kern w:val="0"/>
                <w:sz w:val="24"/>
                <w:szCs w:val="21"/>
              </w:rPr>
              <w:t>2</w:t>
            </w:r>
          </w:p>
        </w:tc>
        <w:tc>
          <w:tcPr>
            <w:tcW w:w="4394" w:type="dxa"/>
            <w:shd w:val="clear" w:color="auto" w:fill="auto"/>
            <w:vAlign w:val="center"/>
          </w:tcPr>
          <w:p w14:paraId="0C9F05C3">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D06783A">
            <w:pPr>
              <w:widowControl/>
              <w:snapToGrid w:val="0"/>
              <w:jc w:val="center"/>
              <w:rPr>
                <w:kern w:val="0"/>
                <w:sz w:val="24"/>
                <w:szCs w:val="21"/>
              </w:rPr>
            </w:pPr>
          </w:p>
        </w:tc>
        <w:tc>
          <w:tcPr>
            <w:tcW w:w="1289" w:type="dxa"/>
            <w:shd w:val="clear" w:color="auto" w:fill="auto"/>
            <w:vAlign w:val="center"/>
          </w:tcPr>
          <w:p w14:paraId="42270419">
            <w:pPr>
              <w:widowControl/>
              <w:snapToGrid w:val="0"/>
              <w:jc w:val="center"/>
              <w:rPr>
                <w:kern w:val="0"/>
                <w:sz w:val="24"/>
                <w:szCs w:val="21"/>
              </w:rPr>
            </w:pPr>
          </w:p>
        </w:tc>
        <w:tc>
          <w:tcPr>
            <w:tcW w:w="843" w:type="dxa"/>
            <w:shd w:val="clear" w:color="auto" w:fill="auto"/>
            <w:vAlign w:val="center"/>
          </w:tcPr>
          <w:p w14:paraId="587C2CF1">
            <w:pPr>
              <w:widowControl/>
              <w:snapToGrid w:val="0"/>
              <w:jc w:val="center"/>
              <w:rPr>
                <w:kern w:val="0"/>
                <w:sz w:val="24"/>
                <w:szCs w:val="21"/>
              </w:rPr>
            </w:pPr>
          </w:p>
        </w:tc>
      </w:tr>
      <w:tr w14:paraId="090F9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DB47DD">
            <w:pPr>
              <w:widowControl/>
              <w:snapToGrid w:val="0"/>
              <w:jc w:val="center"/>
              <w:rPr>
                <w:kern w:val="0"/>
                <w:sz w:val="24"/>
                <w:szCs w:val="21"/>
              </w:rPr>
            </w:pPr>
            <w:r>
              <w:rPr>
                <w:kern w:val="0"/>
                <w:sz w:val="24"/>
                <w:szCs w:val="21"/>
              </w:rPr>
              <w:t>3</w:t>
            </w:r>
          </w:p>
        </w:tc>
        <w:tc>
          <w:tcPr>
            <w:tcW w:w="4394" w:type="dxa"/>
            <w:shd w:val="clear" w:color="auto" w:fill="auto"/>
            <w:vAlign w:val="center"/>
          </w:tcPr>
          <w:p w14:paraId="6B1A915C">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35D8F0A8">
            <w:pPr>
              <w:widowControl/>
              <w:snapToGrid w:val="0"/>
              <w:jc w:val="center"/>
              <w:rPr>
                <w:kern w:val="0"/>
                <w:sz w:val="24"/>
                <w:szCs w:val="21"/>
              </w:rPr>
            </w:pPr>
          </w:p>
        </w:tc>
        <w:tc>
          <w:tcPr>
            <w:tcW w:w="1289" w:type="dxa"/>
            <w:shd w:val="clear" w:color="auto" w:fill="auto"/>
            <w:vAlign w:val="center"/>
          </w:tcPr>
          <w:p w14:paraId="3FC8CC83">
            <w:pPr>
              <w:widowControl/>
              <w:snapToGrid w:val="0"/>
              <w:jc w:val="center"/>
              <w:rPr>
                <w:kern w:val="0"/>
                <w:sz w:val="24"/>
                <w:szCs w:val="21"/>
              </w:rPr>
            </w:pPr>
          </w:p>
        </w:tc>
        <w:tc>
          <w:tcPr>
            <w:tcW w:w="843" w:type="dxa"/>
            <w:shd w:val="clear" w:color="auto" w:fill="auto"/>
            <w:vAlign w:val="center"/>
          </w:tcPr>
          <w:p w14:paraId="3213FD25">
            <w:pPr>
              <w:widowControl/>
              <w:snapToGrid w:val="0"/>
              <w:jc w:val="center"/>
              <w:rPr>
                <w:kern w:val="0"/>
                <w:sz w:val="24"/>
                <w:szCs w:val="21"/>
              </w:rPr>
            </w:pPr>
          </w:p>
        </w:tc>
      </w:tr>
      <w:tr w14:paraId="3BACE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7254ED3">
            <w:pPr>
              <w:widowControl/>
              <w:snapToGrid w:val="0"/>
              <w:jc w:val="center"/>
              <w:rPr>
                <w:rFonts w:hint="eastAsia" w:eastAsia="宋体"/>
                <w:kern w:val="0"/>
                <w:sz w:val="24"/>
                <w:szCs w:val="21"/>
                <w:lang w:val="en-US" w:eastAsia="zh-CN"/>
              </w:rPr>
            </w:pPr>
            <w:r>
              <w:rPr>
                <w:rFonts w:hint="eastAsia"/>
                <w:kern w:val="0"/>
                <w:sz w:val="24"/>
                <w:szCs w:val="21"/>
                <w:lang w:val="en-US" w:eastAsia="zh-CN"/>
              </w:rPr>
              <w:t>4</w:t>
            </w:r>
          </w:p>
        </w:tc>
        <w:tc>
          <w:tcPr>
            <w:tcW w:w="4394" w:type="dxa"/>
            <w:shd w:val="clear" w:color="auto" w:fill="auto"/>
            <w:vAlign w:val="center"/>
          </w:tcPr>
          <w:p w14:paraId="402B524B">
            <w:pPr>
              <w:widowControl/>
              <w:snapToGrid w:val="0"/>
              <w:jc w:val="left"/>
              <w:rPr>
                <w:sz w:val="24"/>
              </w:rPr>
            </w:pPr>
            <w:r>
              <w:rPr>
                <w:sz w:val="24"/>
              </w:rPr>
              <w:t>（</w:t>
            </w:r>
            <w:r>
              <w:rPr>
                <w:rFonts w:hint="eastAsia"/>
                <w:sz w:val="24"/>
                <w:lang w:val="en-US" w:eastAsia="zh-CN"/>
              </w:rPr>
              <w:t>四</w:t>
            </w:r>
            <w:r>
              <w:rPr>
                <w:sz w:val="24"/>
              </w:rPr>
              <w:t>）</w:t>
            </w:r>
            <w:r>
              <w:rPr>
                <w:rFonts w:hint="eastAsia"/>
                <w:sz w:val="24"/>
              </w:rPr>
              <w:t>中标供应商须</w:t>
            </w:r>
            <w:r>
              <w:rPr>
                <w:rFonts w:hint="eastAsia"/>
                <w:sz w:val="24"/>
                <w:lang w:val="en-US" w:eastAsia="zh-CN"/>
              </w:rPr>
              <w:t>承诺</w:t>
            </w:r>
            <w:r>
              <w:rPr>
                <w:rFonts w:hint="eastAsia"/>
                <w:sz w:val="24"/>
              </w:rPr>
              <w:t>合同签署时，为采购人提供服务的团队成员应与投标文件中所投服务团队成员保持一致；在整个服务期内，人员更换率不得超过30%。</w:t>
            </w:r>
          </w:p>
        </w:tc>
        <w:tc>
          <w:tcPr>
            <w:tcW w:w="2438" w:type="dxa"/>
            <w:shd w:val="clear" w:color="auto" w:fill="auto"/>
            <w:vAlign w:val="center"/>
          </w:tcPr>
          <w:p w14:paraId="09CC02F9">
            <w:pPr>
              <w:widowControl/>
              <w:snapToGrid w:val="0"/>
              <w:jc w:val="center"/>
              <w:rPr>
                <w:kern w:val="0"/>
                <w:sz w:val="24"/>
                <w:szCs w:val="21"/>
              </w:rPr>
            </w:pPr>
          </w:p>
        </w:tc>
        <w:tc>
          <w:tcPr>
            <w:tcW w:w="1289" w:type="dxa"/>
            <w:shd w:val="clear" w:color="auto" w:fill="auto"/>
            <w:vAlign w:val="center"/>
          </w:tcPr>
          <w:p w14:paraId="7542B05D">
            <w:pPr>
              <w:widowControl/>
              <w:snapToGrid w:val="0"/>
              <w:jc w:val="center"/>
              <w:rPr>
                <w:kern w:val="0"/>
                <w:sz w:val="24"/>
                <w:szCs w:val="21"/>
              </w:rPr>
            </w:pPr>
          </w:p>
        </w:tc>
        <w:tc>
          <w:tcPr>
            <w:tcW w:w="843" w:type="dxa"/>
            <w:shd w:val="clear" w:color="auto" w:fill="auto"/>
            <w:vAlign w:val="center"/>
          </w:tcPr>
          <w:p w14:paraId="4770B133">
            <w:pPr>
              <w:widowControl/>
              <w:snapToGrid w:val="0"/>
              <w:jc w:val="center"/>
              <w:rPr>
                <w:kern w:val="0"/>
                <w:sz w:val="24"/>
                <w:szCs w:val="21"/>
              </w:rPr>
            </w:pPr>
          </w:p>
        </w:tc>
      </w:tr>
      <w:tr w14:paraId="63306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AF37048">
            <w:pPr>
              <w:widowControl/>
              <w:snapToGrid w:val="0"/>
              <w:ind w:firstLine="224" w:firstLineChars="100"/>
              <w:rPr>
                <w:kern w:val="0"/>
                <w:sz w:val="24"/>
                <w:szCs w:val="21"/>
              </w:rPr>
            </w:pPr>
            <w:r>
              <w:rPr>
                <w:rFonts w:hint="eastAsia"/>
                <w:kern w:val="0"/>
                <w:sz w:val="24"/>
                <w:szCs w:val="21"/>
                <w:lang w:val="en-US" w:eastAsia="zh-CN"/>
              </w:rPr>
              <w:t>5</w:t>
            </w:r>
            <w:r>
              <w:rPr>
                <w:kern w:val="0"/>
                <w:sz w:val="24"/>
                <w:szCs w:val="21"/>
              </w:rPr>
              <w:t>. 项目需求书要求</w:t>
            </w:r>
          </w:p>
        </w:tc>
      </w:tr>
      <w:tr w14:paraId="215EE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64F63B">
            <w:pPr>
              <w:widowControl/>
              <w:snapToGrid w:val="0"/>
              <w:jc w:val="center"/>
              <w:rPr>
                <w:kern w:val="0"/>
                <w:sz w:val="24"/>
                <w:szCs w:val="21"/>
              </w:rPr>
            </w:pPr>
            <w:r>
              <w:rPr>
                <w:kern w:val="0"/>
                <w:sz w:val="24"/>
                <w:szCs w:val="21"/>
              </w:rPr>
              <w:t>序号</w:t>
            </w:r>
          </w:p>
        </w:tc>
        <w:tc>
          <w:tcPr>
            <w:tcW w:w="4394" w:type="dxa"/>
            <w:shd w:val="clear" w:color="auto" w:fill="auto"/>
            <w:vAlign w:val="center"/>
          </w:tcPr>
          <w:p w14:paraId="7802DC3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3235C3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BA9C62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D591C1E">
            <w:pPr>
              <w:widowControl/>
              <w:snapToGrid w:val="0"/>
              <w:jc w:val="center"/>
              <w:rPr>
                <w:kern w:val="0"/>
                <w:sz w:val="24"/>
                <w:szCs w:val="21"/>
              </w:rPr>
            </w:pPr>
            <w:r>
              <w:rPr>
                <w:kern w:val="0"/>
                <w:sz w:val="24"/>
                <w:szCs w:val="21"/>
              </w:rPr>
              <w:t>备注</w:t>
            </w:r>
          </w:p>
        </w:tc>
      </w:tr>
      <w:tr w14:paraId="3A09C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5F2315">
            <w:pPr>
              <w:widowControl/>
              <w:snapToGrid w:val="0"/>
              <w:jc w:val="center"/>
              <w:rPr>
                <w:kern w:val="0"/>
                <w:sz w:val="24"/>
                <w:szCs w:val="21"/>
              </w:rPr>
            </w:pPr>
          </w:p>
        </w:tc>
        <w:tc>
          <w:tcPr>
            <w:tcW w:w="4394" w:type="dxa"/>
            <w:shd w:val="clear" w:color="auto" w:fill="auto"/>
            <w:vAlign w:val="center"/>
          </w:tcPr>
          <w:p w14:paraId="3C16ABDA">
            <w:pPr>
              <w:widowControl/>
              <w:snapToGrid w:val="0"/>
              <w:jc w:val="center"/>
              <w:rPr>
                <w:kern w:val="0"/>
                <w:sz w:val="24"/>
                <w:szCs w:val="21"/>
              </w:rPr>
            </w:pPr>
          </w:p>
        </w:tc>
        <w:tc>
          <w:tcPr>
            <w:tcW w:w="2438" w:type="dxa"/>
            <w:shd w:val="clear" w:color="auto" w:fill="auto"/>
            <w:vAlign w:val="center"/>
          </w:tcPr>
          <w:p w14:paraId="4A3E7828">
            <w:pPr>
              <w:widowControl/>
              <w:snapToGrid w:val="0"/>
              <w:jc w:val="center"/>
              <w:rPr>
                <w:kern w:val="0"/>
                <w:sz w:val="24"/>
                <w:szCs w:val="21"/>
              </w:rPr>
            </w:pPr>
          </w:p>
        </w:tc>
        <w:tc>
          <w:tcPr>
            <w:tcW w:w="1289" w:type="dxa"/>
            <w:shd w:val="clear" w:color="auto" w:fill="auto"/>
            <w:vAlign w:val="center"/>
          </w:tcPr>
          <w:p w14:paraId="142A0A1C">
            <w:pPr>
              <w:widowControl/>
              <w:snapToGrid w:val="0"/>
              <w:jc w:val="center"/>
              <w:rPr>
                <w:kern w:val="0"/>
                <w:sz w:val="24"/>
                <w:szCs w:val="21"/>
              </w:rPr>
            </w:pPr>
          </w:p>
        </w:tc>
        <w:tc>
          <w:tcPr>
            <w:tcW w:w="843" w:type="dxa"/>
            <w:shd w:val="clear" w:color="auto" w:fill="auto"/>
            <w:vAlign w:val="center"/>
          </w:tcPr>
          <w:p w14:paraId="4EB523E2">
            <w:pPr>
              <w:widowControl/>
              <w:snapToGrid w:val="0"/>
              <w:jc w:val="center"/>
              <w:rPr>
                <w:kern w:val="0"/>
                <w:sz w:val="24"/>
                <w:szCs w:val="21"/>
              </w:rPr>
            </w:pPr>
          </w:p>
        </w:tc>
      </w:tr>
      <w:tr w14:paraId="12346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47F7E9">
            <w:pPr>
              <w:widowControl/>
              <w:snapToGrid w:val="0"/>
              <w:jc w:val="center"/>
              <w:rPr>
                <w:kern w:val="0"/>
                <w:sz w:val="24"/>
                <w:szCs w:val="21"/>
              </w:rPr>
            </w:pPr>
          </w:p>
        </w:tc>
        <w:tc>
          <w:tcPr>
            <w:tcW w:w="4394" w:type="dxa"/>
            <w:shd w:val="clear" w:color="auto" w:fill="auto"/>
            <w:vAlign w:val="center"/>
          </w:tcPr>
          <w:p w14:paraId="374595C7">
            <w:pPr>
              <w:widowControl/>
              <w:snapToGrid w:val="0"/>
              <w:jc w:val="center"/>
              <w:rPr>
                <w:kern w:val="0"/>
                <w:sz w:val="24"/>
                <w:szCs w:val="21"/>
              </w:rPr>
            </w:pPr>
          </w:p>
        </w:tc>
        <w:tc>
          <w:tcPr>
            <w:tcW w:w="2438" w:type="dxa"/>
            <w:shd w:val="clear" w:color="auto" w:fill="auto"/>
            <w:vAlign w:val="center"/>
          </w:tcPr>
          <w:p w14:paraId="75005924">
            <w:pPr>
              <w:widowControl/>
              <w:snapToGrid w:val="0"/>
              <w:jc w:val="center"/>
              <w:rPr>
                <w:kern w:val="0"/>
                <w:sz w:val="24"/>
                <w:szCs w:val="21"/>
              </w:rPr>
            </w:pPr>
          </w:p>
        </w:tc>
        <w:tc>
          <w:tcPr>
            <w:tcW w:w="1289" w:type="dxa"/>
            <w:shd w:val="clear" w:color="auto" w:fill="auto"/>
            <w:vAlign w:val="center"/>
          </w:tcPr>
          <w:p w14:paraId="2F53BA3C">
            <w:pPr>
              <w:widowControl/>
              <w:snapToGrid w:val="0"/>
              <w:jc w:val="center"/>
              <w:rPr>
                <w:kern w:val="0"/>
                <w:sz w:val="24"/>
                <w:szCs w:val="21"/>
              </w:rPr>
            </w:pPr>
          </w:p>
        </w:tc>
        <w:tc>
          <w:tcPr>
            <w:tcW w:w="843" w:type="dxa"/>
            <w:shd w:val="clear" w:color="auto" w:fill="auto"/>
            <w:vAlign w:val="center"/>
          </w:tcPr>
          <w:p w14:paraId="575B71EA">
            <w:pPr>
              <w:widowControl/>
              <w:snapToGrid w:val="0"/>
              <w:jc w:val="center"/>
              <w:rPr>
                <w:kern w:val="0"/>
                <w:sz w:val="24"/>
                <w:szCs w:val="21"/>
              </w:rPr>
            </w:pPr>
          </w:p>
        </w:tc>
      </w:tr>
      <w:tr w14:paraId="74313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F92B3B">
            <w:pPr>
              <w:widowControl/>
              <w:snapToGrid w:val="0"/>
              <w:jc w:val="center"/>
              <w:rPr>
                <w:kern w:val="0"/>
                <w:sz w:val="24"/>
                <w:szCs w:val="21"/>
              </w:rPr>
            </w:pPr>
          </w:p>
        </w:tc>
        <w:tc>
          <w:tcPr>
            <w:tcW w:w="4394" w:type="dxa"/>
            <w:shd w:val="clear" w:color="auto" w:fill="auto"/>
            <w:vAlign w:val="center"/>
          </w:tcPr>
          <w:p w14:paraId="7174DCA8">
            <w:pPr>
              <w:widowControl/>
              <w:snapToGrid w:val="0"/>
              <w:jc w:val="center"/>
              <w:rPr>
                <w:kern w:val="0"/>
                <w:sz w:val="24"/>
                <w:szCs w:val="21"/>
              </w:rPr>
            </w:pPr>
          </w:p>
        </w:tc>
        <w:tc>
          <w:tcPr>
            <w:tcW w:w="2438" w:type="dxa"/>
            <w:shd w:val="clear" w:color="auto" w:fill="auto"/>
            <w:vAlign w:val="center"/>
          </w:tcPr>
          <w:p w14:paraId="7F693084">
            <w:pPr>
              <w:widowControl/>
              <w:snapToGrid w:val="0"/>
              <w:jc w:val="center"/>
              <w:rPr>
                <w:kern w:val="0"/>
                <w:sz w:val="24"/>
                <w:szCs w:val="21"/>
              </w:rPr>
            </w:pPr>
          </w:p>
        </w:tc>
        <w:tc>
          <w:tcPr>
            <w:tcW w:w="1289" w:type="dxa"/>
            <w:shd w:val="clear" w:color="auto" w:fill="auto"/>
            <w:vAlign w:val="center"/>
          </w:tcPr>
          <w:p w14:paraId="287B8E67">
            <w:pPr>
              <w:widowControl/>
              <w:snapToGrid w:val="0"/>
              <w:jc w:val="center"/>
              <w:rPr>
                <w:kern w:val="0"/>
                <w:sz w:val="24"/>
                <w:szCs w:val="21"/>
              </w:rPr>
            </w:pPr>
          </w:p>
        </w:tc>
        <w:tc>
          <w:tcPr>
            <w:tcW w:w="843" w:type="dxa"/>
            <w:shd w:val="clear" w:color="auto" w:fill="auto"/>
            <w:vAlign w:val="center"/>
          </w:tcPr>
          <w:p w14:paraId="00A8B9FA">
            <w:pPr>
              <w:widowControl/>
              <w:snapToGrid w:val="0"/>
              <w:jc w:val="center"/>
              <w:rPr>
                <w:kern w:val="0"/>
                <w:sz w:val="24"/>
                <w:szCs w:val="21"/>
              </w:rPr>
            </w:pPr>
          </w:p>
        </w:tc>
      </w:tr>
      <w:tr w14:paraId="3FD14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89BCD4">
            <w:pPr>
              <w:widowControl/>
              <w:snapToGrid w:val="0"/>
              <w:jc w:val="center"/>
              <w:rPr>
                <w:kern w:val="0"/>
                <w:sz w:val="24"/>
                <w:szCs w:val="21"/>
              </w:rPr>
            </w:pPr>
          </w:p>
        </w:tc>
        <w:tc>
          <w:tcPr>
            <w:tcW w:w="4394" w:type="dxa"/>
            <w:shd w:val="clear" w:color="auto" w:fill="auto"/>
            <w:vAlign w:val="center"/>
          </w:tcPr>
          <w:p w14:paraId="0864EAC8">
            <w:pPr>
              <w:widowControl/>
              <w:snapToGrid w:val="0"/>
              <w:jc w:val="center"/>
              <w:rPr>
                <w:kern w:val="0"/>
                <w:sz w:val="24"/>
                <w:szCs w:val="21"/>
              </w:rPr>
            </w:pPr>
          </w:p>
        </w:tc>
        <w:tc>
          <w:tcPr>
            <w:tcW w:w="2438" w:type="dxa"/>
            <w:shd w:val="clear" w:color="auto" w:fill="auto"/>
            <w:vAlign w:val="center"/>
          </w:tcPr>
          <w:p w14:paraId="1FBB82E6">
            <w:pPr>
              <w:widowControl/>
              <w:snapToGrid w:val="0"/>
              <w:jc w:val="center"/>
              <w:rPr>
                <w:kern w:val="0"/>
                <w:sz w:val="24"/>
                <w:szCs w:val="21"/>
              </w:rPr>
            </w:pPr>
          </w:p>
        </w:tc>
        <w:tc>
          <w:tcPr>
            <w:tcW w:w="1289" w:type="dxa"/>
            <w:shd w:val="clear" w:color="auto" w:fill="auto"/>
            <w:vAlign w:val="center"/>
          </w:tcPr>
          <w:p w14:paraId="7C0AAED7">
            <w:pPr>
              <w:widowControl/>
              <w:snapToGrid w:val="0"/>
              <w:jc w:val="center"/>
              <w:rPr>
                <w:kern w:val="0"/>
                <w:sz w:val="24"/>
                <w:szCs w:val="21"/>
              </w:rPr>
            </w:pPr>
          </w:p>
        </w:tc>
        <w:tc>
          <w:tcPr>
            <w:tcW w:w="843" w:type="dxa"/>
            <w:shd w:val="clear" w:color="auto" w:fill="auto"/>
            <w:vAlign w:val="center"/>
          </w:tcPr>
          <w:p w14:paraId="7A10AE51">
            <w:pPr>
              <w:widowControl/>
              <w:snapToGrid w:val="0"/>
              <w:jc w:val="center"/>
              <w:rPr>
                <w:kern w:val="0"/>
                <w:sz w:val="24"/>
                <w:szCs w:val="21"/>
              </w:rPr>
            </w:pPr>
          </w:p>
        </w:tc>
      </w:tr>
      <w:tr w14:paraId="364D2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25B044">
            <w:pPr>
              <w:widowControl/>
              <w:snapToGrid w:val="0"/>
              <w:jc w:val="center"/>
              <w:rPr>
                <w:kern w:val="0"/>
                <w:sz w:val="24"/>
                <w:szCs w:val="21"/>
              </w:rPr>
            </w:pPr>
          </w:p>
        </w:tc>
        <w:tc>
          <w:tcPr>
            <w:tcW w:w="4394" w:type="dxa"/>
            <w:shd w:val="clear" w:color="auto" w:fill="auto"/>
            <w:vAlign w:val="center"/>
          </w:tcPr>
          <w:p w14:paraId="62F746D3">
            <w:pPr>
              <w:widowControl/>
              <w:snapToGrid w:val="0"/>
              <w:jc w:val="center"/>
              <w:rPr>
                <w:kern w:val="0"/>
                <w:sz w:val="24"/>
                <w:szCs w:val="21"/>
              </w:rPr>
            </w:pPr>
          </w:p>
        </w:tc>
        <w:tc>
          <w:tcPr>
            <w:tcW w:w="2438" w:type="dxa"/>
            <w:shd w:val="clear" w:color="auto" w:fill="auto"/>
            <w:vAlign w:val="center"/>
          </w:tcPr>
          <w:p w14:paraId="7FB3672F">
            <w:pPr>
              <w:widowControl/>
              <w:snapToGrid w:val="0"/>
              <w:jc w:val="center"/>
              <w:rPr>
                <w:kern w:val="0"/>
                <w:sz w:val="24"/>
                <w:szCs w:val="21"/>
              </w:rPr>
            </w:pPr>
          </w:p>
        </w:tc>
        <w:tc>
          <w:tcPr>
            <w:tcW w:w="1289" w:type="dxa"/>
            <w:shd w:val="clear" w:color="auto" w:fill="auto"/>
            <w:vAlign w:val="center"/>
          </w:tcPr>
          <w:p w14:paraId="236381E8">
            <w:pPr>
              <w:widowControl/>
              <w:snapToGrid w:val="0"/>
              <w:jc w:val="center"/>
              <w:rPr>
                <w:kern w:val="0"/>
                <w:sz w:val="24"/>
                <w:szCs w:val="21"/>
              </w:rPr>
            </w:pPr>
          </w:p>
        </w:tc>
        <w:tc>
          <w:tcPr>
            <w:tcW w:w="843" w:type="dxa"/>
            <w:shd w:val="clear" w:color="auto" w:fill="auto"/>
            <w:vAlign w:val="center"/>
          </w:tcPr>
          <w:p w14:paraId="4DED7BDC">
            <w:pPr>
              <w:widowControl/>
              <w:snapToGrid w:val="0"/>
              <w:jc w:val="center"/>
              <w:rPr>
                <w:kern w:val="0"/>
                <w:sz w:val="24"/>
                <w:szCs w:val="21"/>
              </w:rPr>
            </w:pPr>
          </w:p>
        </w:tc>
      </w:tr>
    </w:tbl>
    <w:p w14:paraId="11CA254F">
      <w:pPr>
        <w:spacing w:line="620" w:lineRule="exact"/>
        <w:rPr>
          <w:sz w:val="24"/>
        </w:rPr>
      </w:pPr>
      <w:r>
        <w:rPr>
          <w:sz w:val="24"/>
        </w:rPr>
        <w:t>注：</w:t>
      </w:r>
    </w:p>
    <w:p w14:paraId="420A6A8A">
      <w:pPr>
        <w:spacing w:line="360" w:lineRule="auto"/>
        <w:rPr>
          <w:sz w:val="24"/>
        </w:rPr>
      </w:pPr>
      <w:r>
        <w:rPr>
          <w:sz w:val="24"/>
        </w:rPr>
        <w:t>1. 不如实填写偏离情况的投标文件将视为虚假材料。</w:t>
      </w:r>
    </w:p>
    <w:p w14:paraId="23E501C8">
      <w:pPr>
        <w:spacing w:line="360" w:lineRule="auto"/>
        <w:rPr>
          <w:sz w:val="24"/>
        </w:rPr>
      </w:pPr>
      <w:r>
        <w:rPr>
          <w:sz w:val="24"/>
        </w:rPr>
        <w:t>2. 招标要求指招标文件中规定的具体要求，投标应答指投标文件的具体内容。</w:t>
      </w:r>
    </w:p>
    <w:p w14:paraId="6BC8F41B">
      <w:pPr>
        <w:spacing w:line="360" w:lineRule="auto"/>
        <w:rPr>
          <w:sz w:val="24"/>
        </w:rPr>
      </w:pPr>
      <w:r>
        <w:rPr>
          <w:sz w:val="24"/>
        </w:rPr>
        <w:t>3. 偏离说明指招标要求与投标应答之间的不同之处。</w:t>
      </w:r>
    </w:p>
    <w:p w14:paraId="53DB468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2ACA287">
      <w:pPr>
        <w:spacing w:line="620" w:lineRule="exact"/>
        <w:rPr>
          <w:b/>
          <w:sz w:val="24"/>
        </w:rPr>
      </w:pPr>
    </w:p>
    <w:p w14:paraId="23CE3A72">
      <w:pPr>
        <w:spacing w:line="360" w:lineRule="auto"/>
        <w:ind w:right="84" w:firstLine="224" w:firstLineChars="100"/>
        <w:rPr>
          <w:sz w:val="24"/>
        </w:rPr>
      </w:pPr>
      <w:r>
        <w:rPr>
          <w:sz w:val="24"/>
        </w:rPr>
        <w:t>投标人名称：</w:t>
      </w:r>
    </w:p>
    <w:p w14:paraId="3362EBD3">
      <w:pPr>
        <w:spacing w:line="360" w:lineRule="auto"/>
        <w:ind w:right="84" w:firstLine="224" w:firstLineChars="100"/>
        <w:rPr>
          <w:sz w:val="24"/>
        </w:rPr>
      </w:pPr>
    </w:p>
    <w:p w14:paraId="435E34B0">
      <w:pPr>
        <w:spacing w:line="360" w:lineRule="auto"/>
        <w:ind w:right="84" w:firstLine="224" w:firstLineChars="100"/>
        <w:rPr>
          <w:sz w:val="24"/>
        </w:rPr>
      </w:pPr>
      <w:r>
        <w:rPr>
          <w:sz w:val="24"/>
        </w:rPr>
        <w:t>日期</w:t>
      </w:r>
    </w:p>
    <w:p w14:paraId="25275978">
      <w:pPr>
        <w:spacing w:line="620" w:lineRule="exact"/>
        <w:rPr>
          <w:b/>
          <w:sz w:val="24"/>
        </w:rPr>
      </w:pPr>
      <w:r>
        <w:rPr>
          <w:b/>
          <w:sz w:val="24"/>
        </w:rPr>
        <w:t>附件6</w:t>
      </w:r>
      <w:r>
        <w:rPr>
          <w:rFonts w:hint="eastAsia"/>
          <w:b/>
          <w:sz w:val="24"/>
        </w:rPr>
        <w:t>-2</w:t>
      </w:r>
    </w:p>
    <w:p w14:paraId="2A6113D8">
      <w:pPr>
        <w:widowControl/>
        <w:rPr>
          <w:b/>
          <w:sz w:val="24"/>
        </w:rPr>
      </w:pPr>
    </w:p>
    <w:p w14:paraId="6D906C34">
      <w:pPr>
        <w:widowControl/>
        <w:jc w:val="center"/>
        <w:rPr>
          <w:b/>
          <w:sz w:val="24"/>
        </w:rPr>
      </w:pPr>
      <w:r>
        <w:rPr>
          <w:rFonts w:hint="eastAsia"/>
          <w:b/>
          <w:sz w:val="24"/>
        </w:rPr>
        <w:t>项目人员及岗位安排</w:t>
      </w:r>
    </w:p>
    <w:p w14:paraId="7FE0A7DF">
      <w:pPr>
        <w:widowControl/>
        <w:jc w:val="left"/>
        <w:rPr>
          <w:sz w:val="24"/>
        </w:rPr>
      </w:pPr>
    </w:p>
    <w:p w14:paraId="44F53FD3">
      <w:pPr>
        <w:spacing w:line="460" w:lineRule="exact"/>
        <w:rPr>
          <w:sz w:val="24"/>
        </w:rPr>
      </w:pPr>
      <w:r>
        <w:rPr>
          <w:sz w:val="24"/>
        </w:rPr>
        <w:t>项目名称：</w:t>
      </w:r>
      <w:r>
        <w:rPr>
          <w:sz w:val="24"/>
          <w:u w:val="single"/>
        </w:rPr>
        <w:t xml:space="preserve">                    </w:t>
      </w:r>
    </w:p>
    <w:p w14:paraId="5FC68741">
      <w:pPr>
        <w:spacing w:line="460" w:lineRule="exact"/>
        <w:rPr>
          <w:sz w:val="24"/>
        </w:rPr>
      </w:pPr>
      <w:r>
        <w:rPr>
          <w:sz w:val="24"/>
        </w:rPr>
        <w:t>项目编号：</w:t>
      </w:r>
      <w:r>
        <w:rPr>
          <w:sz w:val="24"/>
          <w:u w:val="single"/>
        </w:rPr>
        <w:t xml:space="preserve">                    </w:t>
      </w:r>
    </w:p>
    <w:p w14:paraId="3CF2611E">
      <w:pPr>
        <w:spacing w:line="460" w:lineRule="exact"/>
        <w:rPr>
          <w:sz w:val="24"/>
          <w:u w:val="single"/>
        </w:rPr>
      </w:pPr>
      <w:r>
        <w:rPr>
          <w:sz w:val="24"/>
        </w:rPr>
        <w:t>包号：</w:t>
      </w:r>
      <w:r>
        <w:rPr>
          <w:sz w:val="24"/>
          <w:u w:val="single"/>
        </w:rPr>
        <w:t xml:space="preserve">                        </w:t>
      </w:r>
    </w:p>
    <w:p w14:paraId="292B2B8B">
      <w:pPr>
        <w:widowControl/>
        <w:jc w:val="left"/>
        <w:rPr>
          <w:sz w:val="24"/>
        </w:rPr>
      </w:pPr>
    </w:p>
    <w:p w14:paraId="204B3837">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B49D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CD77125">
            <w:pPr>
              <w:spacing w:line="360" w:lineRule="auto"/>
              <w:jc w:val="center"/>
              <w:rPr>
                <w:b/>
                <w:szCs w:val="21"/>
              </w:rPr>
            </w:pPr>
            <w:r>
              <w:rPr>
                <w:b/>
                <w:szCs w:val="21"/>
              </w:rPr>
              <w:t>序号</w:t>
            </w:r>
          </w:p>
        </w:tc>
        <w:tc>
          <w:tcPr>
            <w:tcW w:w="682" w:type="pct"/>
            <w:vAlign w:val="center"/>
          </w:tcPr>
          <w:p w14:paraId="080BFA01">
            <w:pPr>
              <w:spacing w:line="360" w:lineRule="auto"/>
              <w:jc w:val="center"/>
              <w:rPr>
                <w:b/>
                <w:szCs w:val="21"/>
              </w:rPr>
            </w:pPr>
            <w:r>
              <w:rPr>
                <w:b/>
                <w:szCs w:val="21"/>
              </w:rPr>
              <w:t>岗位名称</w:t>
            </w:r>
          </w:p>
        </w:tc>
        <w:tc>
          <w:tcPr>
            <w:tcW w:w="682" w:type="pct"/>
            <w:vAlign w:val="center"/>
          </w:tcPr>
          <w:p w14:paraId="64B760BD">
            <w:pPr>
              <w:spacing w:line="360" w:lineRule="auto"/>
              <w:jc w:val="center"/>
              <w:rPr>
                <w:b/>
                <w:szCs w:val="21"/>
              </w:rPr>
            </w:pPr>
            <w:r>
              <w:rPr>
                <w:rFonts w:hint="eastAsia"/>
                <w:b/>
                <w:szCs w:val="21"/>
              </w:rPr>
              <w:t>投入</w:t>
            </w:r>
            <w:r>
              <w:rPr>
                <w:b/>
                <w:szCs w:val="21"/>
              </w:rPr>
              <w:t>人数</w:t>
            </w:r>
          </w:p>
        </w:tc>
        <w:tc>
          <w:tcPr>
            <w:tcW w:w="1113" w:type="pct"/>
            <w:vAlign w:val="center"/>
          </w:tcPr>
          <w:p w14:paraId="31F4585E">
            <w:pPr>
              <w:spacing w:line="360" w:lineRule="auto"/>
              <w:jc w:val="center"/>
              <w:rPr>
                <w:b/>
                <w:szCs w:val="21"/>
              </w:rPr>
            </w:pPr>
            <w:r>
              <w:rPr>
                <w:rFonts w:hint="eastAsia"/>
                <w:b/>
                <w:szCs w:val="21"/>
              </w:rPr>
              <w:t>人员情况简介</w:t>
            </w:r>
          </w:p>
        </w:tc>
        <w:tc>
          <w:tcPr>
            <w:tcW w:w="652" w:type="pct"/>
            <w:vAlign w:val="center"/>
          </w:tcPr>
          <w:p w14:paraId="512AB70E">
            <w:pPr>
              <w:spacing w:line="360" w:lineRule="auto"/>
              <w:jc w:val="center"/>
              <w:rPr>
                <w:b/>
                <w:szCs w:val="21"/>
              </w:rPr>
            </w:pPr>
            <w:r>
              <w:rPr>
                <w:rFonts w:hint="eastAsia"/>
                <w:b/>
                <w:szCs w:val="21"/>
              </w:rPr>
              <w:t>是否退休</w:t>
            </w:r>
          </w:p>
        </w:tc>
        <w:tc>
          <w:tcPr>
            <w:tcW w:w="723" w:type="pct"/>
            <w:vAlign w:val="center"/>
          </w:tcPr>
          <w:p w14:paraId="64FC36D6">
            <w:pPr>
              <w:spacing w:line="360" w:lineRule="auto"/>
              <w:jc w:val="center"/>
              <w:rPr>
                <w:b/>
                <w:szCs w:val="21"/>
              </w:rPr>
            </w:pPr>
            <w:r>
              <w:rPr>
                <w:b/>
                <w:szCs w:val="21"/>
              </w:rPr>
              <w:t>工作时间</w:t>
            </w:r>
          </w:p>
        </w:tc>
        <w:tc>
          <w:tcPr>
            <w:tcW w:w="723" w:type="pct"/>
            <w:vAlign w:val="center"/>
          </w:tcPr>
          <w:p w14:paraId="7A620227">
            <w:pPr>
              <w:spacing w:line="360" w:lineRule="auto"/>
              <w:jc w:val="center"/>
              <w:rPr>
                <w:b/>
                <w:szCs w:val="21"/>
              </w:rPr>
            </w:pPr>
            <w:r>
              <w:rPr>
                <w:rFonts w:hint="eastAsia"/>
                <w:b/>
                <w:szCs w:val="21"/>
              </w:rPr>
              <w:t>备注</w:t>
            </w:r>
          </w:p>
        </w:tc>
      </w:tr>
      <w:tr w14:paraId="515A1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8F2F297">
            <w:pPr>
              <w:spacing w:line="360" w:lineRule="auto"/>
              <w:jc w:val="center"/>
              <w:rPr>
                <w:szCs w:val="21"/>
              </w:rPr>
            </w:pPr>
          </w:p>
        </w:tc>
        <w:tc>
          <w:tcPr>
            <w:tcW w:w="682" w:type="pct"/>
            <w:vAlign w:val="center"/>
          </w:tcPr>
          <w:p w14:paraId="22850626">
            <w:pPr>
              <w:spacing w:line="360" w:lineRule="auto"/>
              <w:jc w:val="center"/>
              <w:rPr>
                <w:szCs w:val="21"/>
              </w:rPr>
            </w:pPr>
          </w:p>
        </w:tc>
        <w:tc>
          <w:tcPr>
            <w:tcW w:w="682" w:type="pct"/>
            <w:vAlign w:val="center"/>
          </w:tcPr>
          <w:p w14:paraId="2726AE42">
            <w:pPr>
              <w:spacing w:line="360" w:lineRule="auto"/>
              <w:jc w:val="center"/>
              <w:rPr>
                <w:szCs w:val="21"/>
              </w:rPr>
            </w:pPr>
          </w:p>
        </w:tc>
        <w:tc>
          <w:tcPr>
            <w:tcW w:w="1113" w:type="pct"/>
            <w:vAlign w:val="center"/>
          </w:tcPr>
          <w:p w14:paraId="11297EEE">
            <w:pPr>
              <w:spacing w:line="360" w:lineRule="auto"/>
              <w:jc w:val="center"/>
              <w:rPr>
                <w:szCs w:val="21"/>
              </w:rPr>
            </w:pPr>
          </w:p>
        </w:tc>
        <w:tc>
          <w:tcPr>
            <w:tcW w:w="652" w:type="pct"/>
            <w:vAlign w:val="center"/>
          </w:tcPr>
          <w:p w14:paraId="50BCA09B">
            <w:pPr>
              <w:spacing w:line="360" w:lineRule="auto"/>
              <w:jc w:val="center"/>
              <w:rPr>
                <w:szCs w:val="21"/>
              </w:rPr>
            </w:pPr>
          </w:p>
        </w:tc>
        <w:tc>
          <w:tcPr>
            <w:tcW w:w="723" w:type="pct"/>
            <w:vAlign w:val="center"/>
          </w:tcPr>
          <w:p w14:paraId="737C59C5">
            <w:pPr>
              <w:spacing w:line="360" w:lineRule="auto"/>
              <w:jc w:val="center"/>
              <w:rPr>
                <w:szCs w:val="21"/>
              </w:rPr>
            </w:pPr>
          </w:p>
        </w:tc>
        <w:tc>
          <w:tcPr>
            <w:tcW w:w="723" w:type="pct"/>
          </w:tcPr>
          <w:p w14:paraId="5CA6EA02">
            <w:pPr>
              <w:spacing w:line="360" w:lineRule="auto"/>
              <w:jc w:val="center"/>
              <w:rPr>
                <w:szCs w:val="21"/>
              </w:rPr>
            </w:pPr>
          </w:p>
        </w:tc>
      </w:tr>
      <w:tr w14:paraId="78F20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A39EA29">
            <w:pPr>
              <w:spacing w:line="360" w:lineRule="auto"/>
              <w:jc w:val="center"/>
              <w:rPr>
                <w:szCs w:val="21"/>
              </w:rPr>
            </w:pPr>
          </w:p>
        </w:tc>
        <w:tc>
          <w:tcPr>
            <w:tcW w:w="682" w:type="pct"/>
            <w:vAlign w:val="center"/>
          </w:tcPr>
          <w:p w14:paraId="136E861A">
            <w:pPr>
              <w:spacing w:line="360" w:lineRule="auto"/>
              <w:jc w:val="center"/>
              <w:rPr>
                <w:szCs w:val="21"/>
              </w:rPr>
            </w:pPr>
          </w:p>
        </w:tc>
        <w:tc>
          <w:tcPr>
            <w:tcW w:w="682" w:type="pct"/>
            <w:vAlign w:val="center"/>
          </w:tcPr>
          <w:p w14:paraId="07D3CC30">
            <w:pPr>
              <w:spacing w:line="360" w:lineRule="auto"/>
              <w:jc w:val="center"/>
              <w:rPr>
                <w:szCs w:val="21"/>
              </w:rPr>
            </w:pPr>
          </w:p>
        </w:tc>
        <w:tc>
          <w:tcPr>
            <w:tcW w:w="1113" w:type="pct"/>
            <w:vAlign w:val="center"/>
          </w:tcPr>
          <w:p w14:paraId="408ED81D">
            <w:pPr>
              <w:spacing w:line="360" w:lineRule="auto"/>
              <w:jc w:val="center"/>
              <w:rPr>
                <w:szCs w:val="21"/>
              </w:rPr>
            </w:pPr>
          </w:p>
        </w:tc>
        <w:tc>
          <w:tcPr>
            <w:tcW w:w="652" w:type="pct"/>
            <w:vAlign w:val="center"/>
          </w:tcPr>
          <w:p w14:paraId="01328FFB">
            <w:pPr>
              <w:spacing w:line="360" w:lineRule="auto"/>
              <w:jc w:val="center"/>
              <w:rPr>
                <w:szCs w:val="21"/>
              </w:rPr>
            </w:pPr>
          </w:p>
        </w:tc>
        <w:tc>
          <w:tcPr>
            <w:tcW w:w="723" w:type="pct"/>
            <w:vAlign w:val="center"/>
          </w:tcPr>
          <w:p w14:paraId="67055007">
            <w:pPr>
              <w:spacing w:line="360" w:lineRule="auto"/>
              <w:jc w:val="center"/>
              <w:rPr>
                <w:szCs w:val="21"/>
              </w:rPr>
            </w:pPr>
          </w:p>
        </w:tc>
        <w:tc>
          <w:tcPr>
            <w:tcW w:w="723" w:type="pct"/>
          </w:tcPr>
          <w:p w14:paraId="3651A95D">
            <w:pPr>
              <w:spacing w:line="360" w:lineRule="auto"/>
              <w:jc w:val="center"/>
              <w:rPr>
                <w:szCs w:val="21"/>
              </w:rPr>
            </w:pPr>
          </w:p>
        </w:tc>
      </w:tr>
      <w:tr w14:paraId="02217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1D6594A">
            <w:pPr>
              <w:spacing w:line="360" w:lineRule="auto"/>
              <w:jc w:val="center"/>
              <w:rPr>
                <w:szCs w:val="21"/>
              </w:rPr>
            </w:pPr>
          </w:p>
        </w:tc>
        <w:tc>
          <w:tcPr>
            <w:tcW w:w="682" w:type="pct"/>
            <w:vAlign w:val="center"/>
          </w:tcPr>
          <w:p w14:paraId="3DD4A855">
            <w:pPr>
              <w:spacing w:line="360" w:lineRule="auto"/>
              <w:jc w:val="center"/>
              <w:rPr>
                <w:szCs w:val="21"/>
              </w:rPr>
            </w:pPr>
          </w:p>
        </w:tc>
        <w:tc>
          <w:tcPr>
            <w:tcW w:w="682" w:type="pct"/>
            <w:vAlign w:val="center"/>
          </w:tcPr>
          <w:p w14:paraId="292E5A34">
            <w:pPr>
              <w:spacing w:line="360" w:lineRule="auto"/>
              <w:jc w:val="center"/>
              <w:rPr>
                <w:szCs w:val="21"/>
              </w:rPr>
            </w:pPr>
          </w:p>
        </w:tc>
        <w:tc>
          <w:tcPr>
            <w:tcW w:w="1113" w:type="pct"/>
            <w:vAlign w:val="center"/>
          </w:tcPr>
          <w:p w14:paraId="1C997BDE">
            <w:pPr>
              <w:spacing w:line="360" w:lineRule="auto"/>
              <w:jc w:val="center"/>
              <w:rPr>
                <w:szCs w:val="21"/>
              </w:rPr>
            </w:pPr>
          </w:p>
        </w:tc>
        <w:tc>
          <w:tcPr>
            <w:tcW w:w="652" w:type="pct"/>
            <w:vAlign w:val="center"/>
          </w:tcPr>
          <w:p w14:paraId="73DB924A">
            <w:pPr>
              <w:spacing w:line="360" w:lineRule="auto"/>
              <w:jc w:val="center"/>
              <w:rPr>
                <w:szCs w:val="21"/>
              </w:rPr>
            </w:pPr>
          </w:p>
        </w:tc>
        <w:tc>
          <w:tcPr>
            <w:tcW w:w="723" w:type="pct"/>
            <w:vAlign w:val="center"/>
          </w:tcPr>
          <w:p w14:paraId="63D091ED">
            <w:pPr>
              <w:spacing w:line="360" w:lineRule="auto"/>
              <w:jc w:val="center"/>
              <w:rPr>
                <w:szCs w:val="21"/>
              </w:rPr>
            </w:pPr>
          </w:p>
        </w:tc>
        <w:tc>
          <w:tcPr>
            <w:tcW w:w="723" w:type="pct"/>
          </w:tcPr>
          <w:p w14:paraId="7F2D3B33">
            <w:pPr>
              <w:spacing w:line="360" w:lineRule="auto"/>
              <w:jc w:val="center"/>
              <w:rPr>
                <w:szCs w:val="21"/>
              </w:rPr>
            </w:pPr>
          </w:p>
        </w:tc>
      </w:tr>
      <w:tr w14:paraId="34F8B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6A173A6">
            <w:pPr>
              <w:spacing w:line="360" w:lineRule="auto"/>
              <w:jc w:val="center"/>
              <w:rPr>
                <w:szCs w:val="21"/>
              </w:rPr>
            </w:pPr>
          </w:p>
        </w:tc>
        <w:tc>
          <w:tcPr>
            <w:tcW w:w="682" w:type="pct"/>
            <w:vAlign w:val="center"/>
          </w:tcPr>
          <w:p w14:paraId="037E3886">
            <w:pPr>
              <w:spacing w:line="360" w:lineRule="auto"/>
              <w:jc w:val="center"/>
              <w:rPr>
                <w:szCs w:val="21"/>
              </w:rPr>
            </w:pPr>
          </w:p>
        </w:tc>
        <w:tc>
          <w:tcPr>
            <w:tcW w:w="682" w:type="pct"/>
            <w:vAlign w:val="center"/>
          </w:tcPr>
          <w:p w14:paraId="09EE9E21">
            <w:pPr>
              <w:spacing w:line="360" w:lineRule="auto"/>
              <w:jc w:val="center"/>
              <w:rPr>
                <w:szCs w:val="21"/>
              </w:rPr>
            </w:pPr>
          </w:p>
        </w:tc>
        <w:tc>
          <w:tcPr>
            <w:tcW w:w="1113" w:type="pct"/>
            <w:vAlign w:val="center"/>
          </w:tcPr>
          <w:p w14:paraId="50C79429">
            <w:pPr>
              <w:spacing w:line="360" w:lineRule="auto"/>
              <w:jc w:val="center"/>
              <w:rPr>
                <w:szCs w:val="21"/>
              </w:rPr>
            </w:pPr>
          </w:p>
        </w:tc>
        <w:tc>
          <w:tcPr>
            <w:tcW w:w="652" w:type="pct"/>
            <w:vAlign w:val="center"/>
          </w:tcPr>
          <w:p w14:paraId="3D8CE0CF">
            <w:pPr>
              <w:spacing w:line="360" w:lineRule="auto"/>
              <w:jc w:val="center"/>
              <w:rPr>
                <w:szCs w:val="21"/>
              </w:rPr>
            </w:pPr>
          </w:p>
        </w:tc>
        <w:tc>
          <w:tcPr>
            <w:tcW w:w="723" w:type="pct"/>
            <w:vAlign w:val="center"/>
          </w:tcPr>
          <w:p w14:paraId="00D1F0CB">
            <w:pPr>
              <w:spacing w:line="360" w:lineRule="auto"/>
              <w:jc w:val="center"/>
              <w:rPr>
                <w:szCs w:val="21"/>
              </w:rPr>
            </w:pPr>
          </w:p>
        </w:tc>
        <w:tc>
          <w:tcPr>
            <w:tcW w:w="723" w:type="pct"/>
          </w:tcPr>
          <w:p w14:paraId="564A8DB0">
            <w:pPr>
              <w:spacing w:line="360" w:lineRule="auto"/>
              <w:jc w:val="center"/>
              <w:rPr>
                <w:szCs w:val="21"/>
              </w:rPr>
            </w:pPr>
          </w:p>
        </w:tc>
      </w:tr>
      <w:tr w14:paraId="338BC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B1695EE">
            <w:pPr>
              <w:spacing w:line="360" w:lineRule="auto"/>
              <w:jc w:val="center"/>
              <w:rPr>
                <w:szCs w:val="21"/>
              </w:rPr>
            </w:pPr>
          </w:p>
        </w:tc>
        <w:tc>
          <w:tcPr>
            <w:tcW w:w="682" w:type="pct"/>
            <w:vAlign w:val="center"/>
          </w:tcPr>
          <w:p w14:paraId="32999274">
            <w:pPr>
              <w:spacing w:line="360" w:lineRule="auto"/>
              <w:jc w:val="center"/>
              <w:rPr>
                <w:szCs w:val="21"/>
              </w:rPr>
            </w:pPr>
          </w:p>
        </w:tc>
        <w:tc>
          <w:tcPr>
            <w:tcW w:w="682" w:type="pct"/>
            <w:vAlign w:val="center"/>
          </w:tcPr>
          <w:p w14:paraId="4316657A">
            <w:pPr>
              <w:spacing w:line="360" w:lineRule="auto"/>
              <w:jc w:val="center"/>
              <w:rPr>
                <w:szCs w:val="21"/>
              </w:rPr>
            </w:pPr>
          </w:p>
        </w:tc>
        <w:tc>
          <w:tcPr>
            <w:tcW w:w="1113" w:type="pct"/>
            <w:vAlign w:val="center"/>
          </w:tcPr>
          <w:p w14:paraId="0182C971">
            <w:pPr>
              <w:spacing w:line="360" w:lineRule="auto"/>
              <w:jc w:val="center"/>
              <w:rPr>
                <w:szCs w:val="21"/>
              </w:rPr>
            </w:pPr>
          </w:p>
        </w:tc>
        <w:tc>
          <w:tcPr>
            <w:tcW w:w="652" w:type="pct"/>
            <w:vAlign w:val="center"/>
          </w:tcPr>
          <w:p w14:paraId="51E44C07">
            <w:pPr>
              <w:spacing w:line="360" w:lineRule="auto"/>
              <w:jc w:val="center"/>
              <w:rPr>
                <w:szCs w:val="21"/>
              </w:rPr>
            </w:pPr>
          </w:p>
        </w:tc>
        <w:tc>
          <w:tcPr>
            <w:tcW w:w="723" w:type="pct"/>
            <w:vAlign w:val="center"/>
          </w:tcPr>
          <w:p w14:paraId="7895C0B4">
            <w:pPr>
              <w:spacing w:line="360" w:lineRule="auto"/>
              <w:jc w:val="center"/>
              <w:rPr>
                <w:szCs w:val="21"/>
              </w:rPr>
            </w:pPr>
          </w:p>
        </w:tc>
        <w:tc>
          <w:tcPr>
            <w:tcW w:w="723" w:type="pct"/>
          </w:tcPr>
          <w:p w14:paraId="2B1090F2">
            <w:pPr>
              <w:spacing w:line="360" w:lineRule="auto"/>
              <w:jc w:val="center"/>
              <w:rPr>
                <w:szCs w:val="21"/>
              </w:rPr>
            </w:pPr>
          </w:p>
        </w:tc>
      </w:tr>
      <w:tr w14:paraId="4F2AF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66911CB">
            <w:pPr>
              <w:spacing w:line="360" w:lineRule="auto"/>
              <w:jc w:val="center"/>
              <w:rPr>
                <w:szCs w:val="21"/>
              </w:rPr>
            </w:pPr>
          </w:p>
        </w:tc>
        <w:tc>
          <w:tcPr>
            <w:tcW w:w="682" w:type="pct"/>
            <w:vAlign w:val="center"/>
          </w:tcPr>
          <w:p w14:paraId="44AED53B">
            <w:pPr>
              <w:spacing w:line="360" w:lineRule="auto"/>
              <w:jc w:val="center"/>
              <w:rPr>
                <w:szCs w:val="21"/>
              </w:rPr>
            </w:pPr>
          </w:p>
        </w:tc>
        <w:tc>
          <w:tcPr>
            <w:tcW w:w="682" w:type="pct"/>
            <w:vAlign w:val="center"/>
          </w:tcPr>
          <w:p w14:paraId="5EE90A18">
            <w:pPr>
              <w:spacing w:line="360" w:lineRule="auto"/>
              <w:jc w:val="center"/>
              <w:rPr>
                <w:szCs w:val="21"/>
              </w:rPr>
            </w:pPr>
          </w:p>
        </w:tc>
        <w:tc>
          <w:tcPr>
            <w:tcW w:w="1113" w:type="pct"/>
            <w:vAlign w:val="center"/>
          </w:tcPr>
          <w:p w14:paraId="09B57033">
            <w:pPr>
              <w:spacing w:line="360" w:lineRule="auto"/>
              <w:jc w:val="center"/>
              <w:rPr>
                <w:szCs w:val="21"/>
              </w:rPr>
            </w:pPr>
          </w:p>
        </w:tc>
        <w:tc>
          <w:tcPr>
            <w:tcW w:w="652" w:type="pct"/>
            <w:vAlign w:val="center"/>
          </w:tcPr>
          <w:p w14:paraId="2AA0C49E">
            <w:pPr>
              <w:spacing w:line="360" w:lineRule="auto"/>
              <w:jc w:val="center"/>
              <w:rPr>
                <w:szCs w:val="21"/>
              </w:rPr>
            </w:pPr>
          </w:p>
        </w:tc>
        <w:tc>
          <w:tcPr>
            <w:tcW w:w="723" w:type="pct"/>
            <w:vAlign w:val="center"/>
          </w:tcPr>
          <w:p w14:paraId="124DFD0E">
            <w:pPr>
              <w:spacing w:line="360" w:lineRule="auto"/>
              <w:jc w:val="center"/>
              <w:rPr>
                <w:szCs w:val="21"/>
              </w:rPr>
            </w:pPr>
          </w:p>
        </w:tc>
        <w:tc>
          <w:tcPr>
            <w:tcW w:w="723" w:type="pct"/>
          </w:tcPr>
          <w:p w14:paraId="206E6D30">
            <w:pPr>
              <w:spacing w:line="360" w:lineRule="auto"/>
              <w:jc w:val="center"/>
              <w:rPr>
                <w:szCs w:val="21"/>
              </w:rPr>
            </w:pPr>
          </w:p>
        </w:tc>
      </w:tr>
      <w:tr w14:paraId="40479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6F99128">
            <w:pPr>
              <w:spacing w:line="360" w:lineRule="auto"/>
              <w:jc w:val="center"/>
              <w:rPr>
                <w:szCs w:val="21"/>
              </w:rPr>
            </w:pPr>
            <w:r>
              <w:rPr>
                <w:rFonts w:hint="eastAsia"/>
                <w:szCs w:val="21"/>
              </w:rPr>
              <w:t>合计人数</w:t>
            </w:r>
          </w:p>
        </w:tc>
        <w:tc>
          <w:tcPr>
            <w:tcW w:w="3892" w:type="pct"/>
            <w:gridSpan w:val="5"/>
            <w:vAlign w:val="center"/>
          </w:tcPr>
          <w:p w14:paraId="5DF8B4A5">
            <w:pPr>
              <w:spacing w:line="360" w:lineRule="auto"/>
              <w:jc w:val="center"/>
              <w:rPr>
                <w:szCs w:val="21"/>
              </w:rPr>
            </w:pPr>
          </w:p>
        </w:tc>
      </w:tr>
    </w:tbl>
    <w:p w14:paraId="799D1948">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7F479B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8532ACE">
      <w:pPr>
        <w:widowControl/>
        <w:jc w:val="left"/>
        <w:rPr>
          <w:sz w:val="24"/>
        </w:rPr>
      </w:pPr>
    </w:p>
    <w:p w14:paraId="1A768B48">
      <w:pPr>
        <w:widowControl/>
        <w:jc w:val="left"/>
        <w:rPr>
          <w:sz w:val="24"/>
        </w:rPr>
      </w:pPr>
    </w:p>
    <w:p w14:paraId="548380D9">
      <w:pPr>
        <w:widowControl/>
        <w:jc w:val="left"/>
        <w:rPr>
          <w:sz w:val="24"/>
        </w:rPr>
      </w:pPr>
    </w:p>
    <w:p w14:paraId="20F65FE3">
      <w:pPr>
        <w:widowControl/>
        <w:jc w:val="left"/>
        <w:rPr>
          <w:sz w:val="24"/>
        </w:rPr>
      </w:pPr>
    </w:p>
    <w:p w14:paraId="662EEB69">
      <w:pPr>
        <w:spacing w:line="360" w:lineRule="auto"/>
        <w:ind w:right="84" w:firstLine="224" w:firstLineChars="100"/>
        <w:rPr>
          <w:sz w:val="24"/>
        </w:rPr>
      </w:pPr>
      <w:r>
        <w:rPr>
          <w:sz w:val="24"/>
        </w:rPr>
        <w:t>投标人名称：</w:t>
      </w:r>
    </w:p>
    <w:p w14:paraId="203CFEBD">
      <w:pPr>
        <w:spacing w:line="360" w:lineRule="auto"/>
        <w:ind w:right="84" w:firstLine="224" w:firstLineChars="100"/>
        <w:rPr>
          <w:sz w:val="24"/>
        </w:rPr>
      </w:pPr>
    </w:p>
    <w:p w14:paraId="6777F576">
      <w:pPr>
        <w:spacing w:line="360" w:lineRule="auto"/>
        <w:ind w:right="84" w:firstLine="224" w:firstLineChars="100"/>
        <w:rPr>
          <w:sz w:val="24"/>
        </w:rPr>
      </w:pPr>
      <w:r>
        <w:rPr>
          <w:sz w:val="24"/>
        </w:rPr>
        <w:t>日期</w:t>
      </w:r>
    </w:p>
    <w:p w14:paraId="00AB2340">
      <w:pPr>
        <w:spacing w:line="360" w:lineRule="auto"/>
        <w:ind w:right="84" w:firstLine="224" w:firstLineChars="100"/>
        <w:rPr>
          <w:sz w:val="24"/>
        </w:rPr>
      </w:pPr>
    </w:p>
    <w:p w14:paraId="069AC8FC">
      <w:pPr>
        <w:spacing w:line="360" w:lineRule="auto"/>
        <w:ind w:right="84" w:firstLine="224" w:firstLineChars="100"/>
        <w:rPr>
          <w:position w:val="-40"/>
          <w:sz w:val="24"/>
        </w:rPr>
      </w:pPr>
      <w:r>
        <w:rPr>
          <w:b/>
          <w:sz w:val="24"/>
        </w:rPr>
        <w:br w:type="page"/>
      </w:r>
    </w:p>
    <w:p w14:paraId="5F2FFC84">
      <w:pPr>
        <w:spacing w:line="620" w:lineRule="exact"/>
        <w:rPr>
          <w:b/>
          <w:sz w:val="24"/>
        </w:rPr>
      </w:pPr>
      <w:r>
        <w:rPr>
          <w:b/>
          <w:sz w:val="24"/>
        </w:rPr>
        <w:t>附件7</w:t>
      </w:r>
    </w:p>
    <w:p w14:paraId="48300298">
      <w:pPr>
        <w:autoSpaceDN w:val="0"/>
        <w:spacing w:line="360" w:lineRule="auto"/>
        <w:jc w:val="center"/>
        <w:rPr>
          <w:b/>
          <w:bCs/>
          <w:sz w:val="24"/>
        </w:rPr>
      </w:pPr>
      <w:r>
        <w:rPr>
          <w:b/>
          <w:sz w:val="24"/>
        </w:rPr>
        <w:t>主要相关项目业绩一览表</w:t>
      </w:r>
    </w:p>
    <w:p w14:paraId="07A2C79B">
      <w:pPr>
        <w:spacing w:line="460" w:lineRule="exact"/>
        <w:ind w:left="192"/>
        <w:rPr>
          <w:sz w:val="24"/>
        </w:rPr>
      </w:pPr>
    </w:p>
    <w:p w14:paraId="20F5A7DF">
      <w:pPr>
        <w:spacing w:line="460" w:lineRule="exact"/>
        <w:rPr>
          <w:sz w:val="24"/>
        </w:rPr>
      </w:pPr>
      <w:r>
        <w:rPr>
          <w:sz w:val="24"/>
        </w:rPr>
        <w:t>项目名称：</w:t>
      </w:r>
      <w:r>
        <w:rPr>
          <w:sz w:val="24"/>
          <w:u w:val="single"/>
        </w:rPr>
        <w:t xml:space="preserve">                    </w:t>
      </w:r>
    </w:p>
    <w:p w14:paraId="0B8153DF">
      <w:pPr>
        <w:spacing w:line="460" w:lineRule="exact"/>
        <w:rPr>
          <w:sz w:val="24"/>
        </w:rPr>
      </w:pPr>
      <w:r>
        <w:rPr>
          <w:sz w:val="24"/>
        </w:rPr>
        <w:t>项目编号：</w:t>
      </w:r>
      <w:r>
        <w:rPr>
          <w:sz w:val="24"/>
          <w:u w:val="single"/>
        </w:rPr>
        <w:t xml:space="preserve">                    </w:t>
      </w:r>
    </w:p>
    <w:p w14:paraId="21E5D4E5">
      <w:pPr>
        <w:spacing w:line="460" w:lineRule="exact"/>
        <w:rPr>
          <w:sz w:val="24"/>
          <w:u w:val="single"/>
        </w:rPr>
      </w:pPr>
      <w:r>
        <w:rPr>
          <w:sz w:val="24"/>
        </w:rPr>
        <w:t>包号：</w:t>
      </w:r>
      <w:r>
        <w:rPr>
          <w:sz w:val="24"/>
          <w:u w:val="single"/>
        </w:rPr>
        <w:t xml:space="preserve">                        </w:t>
      </w:r>
    </w:p>
    <w:p w14:paraId="062D9E12">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D85C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EA965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E8B425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5C6F4E1">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36ECED6">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3AA5EF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98ADAF1">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6F76B73">
            <w:pPr>
              <w:snapToGrid w:val="0"/>
              <w:jc w:val="center"/>
              <w:rPr>
                <w:sz w:val="24"/>
              </w:rPr>
            </w:pPr>
            <w:r>
              <w:rPr>
                <w:sz w:val="24"/>
              </w:rPr>
              <w:t>合同金额</w:t>
            </w:r>
          </w:p>
        </w:tc>
      </w:tr>
      <w:tr w14:paraId="15161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77CDA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FFEF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7CD8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72A7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2A17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9A2C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89EE89">
            <w:pPr>
              <w:snapToGrid w:val="0"/>
              <w:jc w:val="center"/>
              <w:rPr>
                <w:sz w:val="24"/>
              </w:rPr>
            </w:pPr>
          </w:p>
        </w:tc>
      </w:tr>
      <w:tr w14:paraId="7FEB0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5489B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D2C7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6CEB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1EFF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BEA8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FEB8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FF20A4">
            <w:pPr>
              <w:snapToGrid w:val="0"/>
              <w:jc w:val="center"/>
              <w:rPr>
                <w:sz w:val="24"/>
              </w:rPr>
            </w:pPr>
          </w:p>
        </w:tc>
      </w:tr>
      <w:tr w14:paraId="26057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4A9D8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21EB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6AE1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7D70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39A2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259B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AD3211">
            <w:pPr>
              <w:snapToGrid w:val="0"/>
              <w:jc w:val="center"/>
              <w:rPr>
                <w:sz w:val="24"/>
              </w:rPr>
            </w:pPr>
          </w:p>
        </w:tc>
      </w:tr>
      <w:tr w14:paraId="0F52B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3471B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D9AE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24A2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794F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F700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915D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399A2D">
            <w:pPr>
              <w:snapToGrid w:val="0"/>
              <w:jc w:val="center"/>
              <w:rPr>
                <w:sz w:val="24"/>
              </w:rPr>
            </w:pPr>
          </w:p>
        </w:tc>
      </w:tr>
      <w:tr w14:paraId="78EB7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53182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2B36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697F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0360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B353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8EDC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0D809C">
            <w:pPr>
              <w:snapToGrid w:val="0"/>
              <w:jc w:val="center"/>
              <w:rPr>
                <w:sz w:val="24"/>
              </w:rPr>
            </w:pPr>
          </w:p>
        </w:tc>
      </w:tr>
      <w:tr w14:paraId="3FF16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BD50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1DAB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9C57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3B7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9AEA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0795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301596">
            <w:pPr>
              <w:snapToGrid w:val="0"/>
              <w:jc w:val="center"/>
              <w:rPr>
                <w:sz w:val="24"/>
              </w:rPr>
            </w:pPr>
          </w:p>
        </w:tc>
      </w:tr>
      <w:tr w14:paraId="5D168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DE9A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604C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BE4C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F0AD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AC82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AE9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AD417F">
            <w:pPr>
              <w:snapToGrid w:val="0"/>
              <w:jc w:val="center"/>
              <w:rPr>
                <w:sz w:val="24"/>
              </w:rPr>
            </w:pPr>
          </w:p>
        </w:tc>
      </w:tr>
      <w:tr w14:paraId="0FC0B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BCD55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1AEF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B9B9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27A9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D9F8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FD03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61323F">
            <w:pPr>
              <w:snapToGrid w:val="0"/>
              <w:jc w:val="center"/>
              <w:rPr>
                <w:sz w:val="24"/>
              </w:rPr>
            </w:pPr>
          </w:p>
        </w:tc>
      </w:tr>
      <w:tr w14:paraId="4FE74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AF1AA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BE2D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3C69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C57B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7848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7C57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8CAE64">
            <w:pPr>
              <w:snapToGrid w:val="0"/>
              <w:jc w:val="center"/>
              <w:rPr>
                <w:sz w:val="24"/>
              </w:rPr>
            </w:pPr>
          </w:p>
        </w:tc>
      </w:tr>
      <w:tr w14:paraId="761EB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F87D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B126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D41E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E28D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2D88A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E3A9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151607">
            <w:pPr>
              <w:snapToGrid w:val="0"/>
              <w:jc w:val="center"/>
              <w:rPr>
                <w:sz w:val="24"/>
              </w:rPr>
            </w:pPr>
          </w:p>
        </w:tc>
      </w:tr>
      <w:tr w14:paraId="7189C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99CCF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25F0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8372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07BE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5F7C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B297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8C7735">
            <w:pPr>
              <w:snapToGrid w:val="0"/>
              <w:jc w:val="center"/>
              <w:rPr>
                <w:sz w:val="24"/>
              </w:rPr>
            </w:pPr>
          </w:p>
        </w:tc>
      </w:tr>
    </w:tbl>
    <w:p w14:paraId="5DED9D9C">
      <w:pPr>
        <w:spacing w:line="560" w:lineRule="exact"/>
        <w:rPr>
          <w:sz w:val="24"/>
        </w:rPr>
      </w:pPr>
      <w:r>
        <w:rPr>
          <w:sz w:val="24"/>
        </w:rPr>
        <w:t>备注：若招标文件第二部分评分因素及评标标准中要求提供业绩的，投标人所列业绩应按其要求将证明材料按顺序附后。</w:t>
      </w:r>
    </w:p>
    <w:p w14:paraId="57407CD8">
      <w:pPr>
        <w:spacing w:line="460" w:lineRule="exact"/>
        <w:rPr>
          <w:b/>
          <w:sz w:val="24"/>
        </w:rPr>
      </w:pPr>
    </w:p>
    <w:p w14:paraId="581D1A98">
      <w:pPr>
        <w:spacing w:line="460" w:lineRule="exact"/>
        <w:rPr>
          <w:b/>
          <w:sz w:val="24"/>
        </w:rPr>
      </w:pPr>
    </w:p>
    <w:p w14:paraId="15BD7E7C">
      <w:pPr>
        <w:spacing w:line="460" w:lineRule="exact"/>
        <w:rPr>
          <w:b/>
          <w:sz w:val="24"/>
        </w:rPr>
      </w:pPr>
    </w:p>
    <w:p w14:paraId="33653587">
      <w:pPr>
        <w:spacing w:line="460" w:lineRule="exact"/>
        <w:rPr>
          <w:b/>
          <w:sz w:val="24"/>
        </w:rPr>
      </w:pPr>
    </w:p>
    <w:p w14:paraId="1AC7AABB">
      <w:pPr>
        <w:spacing w:line="360" w:lineRule="auto"/>
        <w:ind w:right="84" w:firstLine="224" w:firstLineChars="100"/>
        <w:rPr>
          <w:sz w:val="24"/>
        </w:rPr>
      </w:pPr>
      <w:r>
        <w:rPr>
          <w:sz w:val="24"/>
        </w:rPr>
        <w:t>投标人名称：</w:t>
      </w:r>
    </w:p>
    <w:p w14:paraId="57F4C5BD">
      <w:pPr>
        <w:spacing w:line="360" w:lineRule="auto"/>
        <w:ind w:right="84" w:firstLine="224" w:firstLineChars="100"/>
        <w:rPr>
          <w:sz w:val="24"/>
        </w:rPr>
      </w:pPr>
    </w:p>
    <w:p w14:paraId="34361D90">
      <w:pPr>
        <w:spacing w:line="360" w:lineRule="auto"/>
        <w:ind w:right="84" w:firstLine="224" w:firstLineChars="100"/>
        <w:rPr>
          <w:position w:val="-40"/>
          <w:sz w:val="24"/>
        </w:rPr>
      </w:pPr>
      <w:r>
        <w:rPr>
          <w:sz w:val="24"/>
        </w:rPr>
        <w:t>日期</w:t>
      </w:r>
      <w:r>
        <w:rPr>
          <w:b/>
          <w:sz w:val="24"/>
        </w:rPr>
        <w:br w:type="page"/>
      </w:r>
    </w:p>
    <w:p w14:paraId="143F43E5">
      <w:pPr>
        <w:spacing w:line="460" w:lineRule="exact"/>
        <w:rPr>
          <w:b/>
          <w:sz w:val="24"/>
        </w:rPr>
      </w:pPr>
      <w:r>
        <w:rPr>
          <w:b/>
          <w:sz w:val="24"/>
        </w:rPr>
        <w:t>附件8</w:t>
      </w:r>
    </w:p>
    <w:p w14:paraId="30E20D0B">
      <w:pPr>
        <w:autoSpaceDN w:val="0"/>
        <w:spacing w:line="360" w:lineRule="auto"/>
        <w:jc w:val="center"/>
        <w:rPr>
          <w:b/>
          <w:bCs/>
          <w:sz w:val="24"/>
        </w:rPr>
      </w:pPr>
      <w:r>
        <w:rPr>
          <w:rFonts w:hint="eastAsia"/>
          <w:b/>
          <w:bCs/>
          <w:sz w:val="24"/>
        </w:rPr>
        <w:t>投标</w:t>
      </w:r>
      <w:r>
        <w:rPr>
          <w:b/>
          <w:bCs/>
          <w:sz w:val="24"/>
        </w:rPr>
        <w:t>代表人授权书</w:t>
      </w:r>
    </w:p>
    <w:p w14:paraId="31C81BF6">
      <w:pPr>
        <w:spacing w:line="360" w:lineRule="auto"/>
        <w:rPr>
          <w:sz w:val="24"/>
          <w:szCs w:val="21"/>
        </w:rPr>
      </w:pPr>
    </w:p>
    <w:p w14:paraId="283CAB57">
      <w:pPr>
        <w:spacing w:line="360" w:lineRule="auto"/>
        <w:rPr>
          <w:sz w:val="24"/>
          <w:szCs w:val="21"/>
        </w:rPr>
      </w:pPr>
      <w:r>
        <w:rPr>
          <w:sz w:val="24"/>
          <w:szCs w:val="21"/>
        </w:rPr>
        <w:t>致：天津市政府采购中心</w:t>
      </w:r>
    </w:p>
    <w:p w14:paraId="78A3E1F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01B26D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36D58F2">
      <w:pPr>
        <w:spacing w:line="360" w:lineRule="auto"/>
        <w:ind w:firstLine="448" w:firstLineChars="200"/>
        <w:rPr>
          <w:sz w:val="24"/>
          <w:szCs w:val="21"/>
        </w:rPr>
      </w:pPr>
      <w:r>
        <w:rPr>
          <w:sz w:val="24"/>
          <w:szCs w:val="21"/>
        </w:rPr>
        <w:t>本授权书至投标有效期结束前始终有效。</w:t>
      </w:r>
    </w:p>
    <w:p w14:paraId="772B12F8">
      <w:pPr>
        <w:spacing w:line="360" w:lineRule="auto"/>
        <w:ind w:firstLine="448" w:firstLineChars="200"/>
        <w:rPr>
          <w:sz w:val="24"/>
          <w:szCs w:val="21"/>
        </w:rPr>
      </w:pPr>
      <w:r>
        <w:rPr>
          <w:sz w:val="24"/>
          <w:szCs w:val="21"/>
        </w:rPr>
        <w:t>投标代表人无转委托权，特此委托。</w:t>
      </w:r>
    </w:p>
    <w:p w14:paraId="7E3D41F9">
      <w:pPr>
        <w:spacing w:line="360" w:lineRule="auto"/>
        <w:ind w:firstLine="448" w:firstLineChars="200"/>
        <w:rPr>
          <w:sz w:val="24"/>
        </w:rPr>
      </w:pPr>
    </w:p>
    <w:p w14:paraId="34620131">
      <w:pPr>
        <w:spacing w:line="360" w:lineRule="auto"/>
        <w:ind w:firstLine="448" w:firstLineChars="200"/>
        <w:rPr>
          <w:sz w:val="24"/>
        </w:rPr>
      </w:pPr>
    </w:p>
    <w:p w14:paraId="7D0F98D6">
      <w:pPr>
        <w:spacing w:line="360" w:lineRule="auto"/>
        <w:ind w:firstLine="448" w:firstLineChars="200"/>
        <w:rPr>
          <w:sz w:val="24"/>
        </w:rPr>
      </w:pPr>
    </w:p>
    <w:p w14:paraId="1F784420">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CDE7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A16DC13">
            <w:pPr>
              <w:spacing w:line="360" w:lineRule="auto"/>
              <w:jc w:val="left"/>
              <w:rPr>
                <w:sz w:val="24"/>
              </w:rPr>
            </w:pPr>
            <w:r>
              <w:rPr>
                <w:sz w:val="24"/>
              </w:rPr>
              <w:t>投标代表人身份证正面</w:t>
            </w:r>
          </w:p>
          <w:p w14:paraId="4CC6D1EE">
            <w:pPr>
              <w:spacing w:line="360" w:lineRule="auto"/>
              <w:jc w:val="left"/>
              <w:rPr>
                <w:sz w:val="24"/>
              </w:rPr>
            </w:pPr>
          </w:p>
          <w:p w14:paraId="15A502A9">
            <w:pPr>
              <w:spacing w:line="360" w:lineRule="auto"/>
              <w:jc w:val="left"/>
              <w:rPr>
                <w:sz w:val="24"/>
              </w:rPr>
            </w:pPr>
          </w:p>
          <w:p w14:paraId="5E02FF35">
            <w:pPr>
              <w:spacing w:line="360" w:lineRule="auto"/>
              <w:jc w:val="left"/>
              <w:rPr>
                <w:sz w:val="24"/>
              </w:rPr>
            </w:pPr>
          </w:p>
          <w:p w14:paraId="72315EC3">
            <w:pPr>
              <w:spacing w:line="360" w:lineRule="auto"/>
              <w:jc w:val="left"/>
              <w:rPr>
                <w:sz w:val="24"/>
              </w:rPr>
            </w:pPr>
          </w:p>
          <w:p w14:paraId="1C201445">
            <w:pPr>
              <w:spacing w:line="360" w:lineRule="auto"/>
              <w:jc w:val="left"/>
              <w:rPr>
                <w:sz w:val="24"/>
              </w:rPr>
            </w:pPr>
          </w:p>
        </w:tc>
        <w:tc>
          <w:tcPr>
            <w:tcW w:w="4264" w:type="dxa"/>
          </w:tcPr>
          <w:p w14:paraId="6787A2FF">
            <w:pPr>
              <w:spacing w:line="360" w:lineRule="auto"/>
              <w:jc w:val="left"/>
              <w:rPr>
                <w:sz w:val="24"/>
              </w:rPr>
            </w:pPr>
            <w:r>
              <w:rPr>
                <w:sz w:val="24"/>
              </w:rPr>
              <w:t>投标代表人身份证背面</w:t>
            </w:r>
          </w:p>
        </w:tc>
      </w:tr>
    </w:tbl>
    <w:p w14:paraId="20F1E769">
      <w:pPr>
        <w:spacing w:line="360" w:lineRule="auto"/>
        <w:ind w:firstLine="4704" w:firstLineChars="2100"/>
        <w:rPr>
          <w:sz w:val="24"/>
        </w:rPr>
      </w:pPr>
    </w:p>
    <w:p w14:paraId="50C99304">
      <w:pPr>
        <w:spacing w:line="460" w:lineRule="exact"/>
        <w:ind w:right="444"/>
        <w:rPr>
          <w:b/>
          <w:sz w:val="24"/>
        </w:rPr>
      </w:pPr>
      <w:r>
        <w:rPr>
          <w:b/>
          <w:sz w:val="24"/>
        </w:rPr>
        <w:br w:type="page"/>
      </w:r>
      <w:r>
        <w:rPr>
          <w:b/>
          <w:sz w:val="24"/>
        </w:rPr>
        <w:t>附件9</w:t>
      </w:r>
      <w:r>
        <w:rPr>
          <w:rFonts w:hint="eastAsia"/>
          <w:b/>
          <w:sz w:val="24"/>
        </w:rPr>
        <w:t>-1</w:t>
      </w:r>
    </w:p>
    <w:p w14:paraId="32E591DC">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2605609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FAF162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C0EB2D2">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78172E">
      <w:pPr>
        <w:autoSpaceDE w:val="0"/>
        <w:autoSpaceDN w:val="0"/>
        <w:spacing w:line="500" w:lineRule="exact"/>
        <w:ind w:left="641"/>
        <w:jc w:val="left"/>
        <w:rPr>
          <w:sz w:val="24"/>
          <w:szCs w:val="24"/>
        </w:rPr>
      </w:pPr>
      <w:r>
        <w:rPr>
          <w:sz w:val="24"/>
          <w:szCs w:val="24"/>
        </w:rPr>
        <w:t>……</w:t>
      </w:r>
    </w:p>
    <w:p w14:paraId="58258D7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0BA1063">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94C6F3D">
      <w:pPr>
        <w:autoSpaceDE w:val="0"/>
        <w:autoSpaceDN w:val="0"/>
        <w:spacing w:line="500" w:lineRule="exact"/>
        <w:ind w:left="3840"/>
        <w:jc w:val="left"/>
        <w:rPr>
          <w:sz w:val="24"/>
          <w:szCs w:val="24"/>
        </w:rPr>
      </w:pPr>
      <w:r>
        <w:rPr>
          <w:sz w:val="24"/>
          <w:szCs w:val="24"/>
        </w:rPr>
        <w:t>投标人名称：</w:t>
      </w:r>
    </w:p>
    <w:p w14:paraId="76B8C71E">
      <w:pPr>
        <w:autoSpaceDE w:val="0"/>
        <w:autoSpaceDN w:val="0"/>
        <w:spacing w:line="500" w:lineRule="exact"/>
        <w:ind w:left="3840"/>
        <w:jc w:val="left"/>
        <w:rPr>
          <w:sz w:val="32"/>
        </w:rPr>
      </w:pPr>
      <w:r>
        <w:rPr>
          <w:sz w:val="24"/>
          <w:szCs w:val="24"/>
        </w:rPr>
        <w:t>日期：</w:t>
      </w:r>
    </w:p>
    <w:p w14:paraId="25EEF5DD">
      <w:pPr>
        <w:spacing w:line="360" w:lineRule="auto"/>
        <w:ind w:right="84" w:firstLine="224" w:firstLineChars="100"/>
        <w:rPr>
          <w:b/>
          <w:sz w:val="24"/>
          <w:szCs w:val="24"/>
        </w:rPr>
      </w:pPr>
      <w:r>
        <w:rPr>
          <w:b/>
          <w:sz w:val="24"/>
          <w:szCs w:val="24"/>
        </w:rPr>
        <w:t>注：</w:t>
      </w:r>
    </w:p>
    <w:p w14:paraId="6EACB2F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BD0776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C0F0977">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5A2830B">
      <w:pPr>
        <w:autoSpaceDN w:val="0"/>
        <w:spacing w:line="360" w:lineRule="auto"/>
        <w:rPr>
          <w:b/>
          <w:sz w:val="24"/>
        </w:rPr>
      </w:pPr>
      <w:r>
        <w:rPr>
          <w:rFonts w:hint="eastAsia"/>
          <w:b/>
          <w:sz w:val="24"/>
        </w:rPr>
        <w:t>附件9-2</w:t>
      </w:r>
    </w:p>
    <w:p w14:paraId="2FAB9600">
      <w:pPr>
        <w:autoSpaceDN w:val="0"/>
        <w:spacing w:line="360" w:lineRule="auto"/>
        <w:jc w:val="left"/>
        <w:rPr>
          <w:b/>
          <w:bCs/>
          <w:sz w:val="24"/>
        </w:rPr>
      </w:pPr>
      <w:r>
        <w:rPr>
          <w:rFonts w:hint="eastAsia"/>
          <w:b/>
          <w:kern w:val="0"/>
          <w:sz w:val="24"/>
          <w:szCs w:val="21"/>
        </w:rPr>
        <w:t>若不是残疾人福利性单位，投标文件中可不提供此声明函</w:t>
      </w:r>
    </w:p>
    <w:p w14:paraId="202BA7E3">
      <w:pPr>
        <w:autoSpaceDN w:val="0"/>
        <w:spacing w:line="360" w:lineRule="auto"/>
        <w:jc w:val="center"/>
        <w:rPr>
          <w:b/>
          <w:bCs/>
          <w:sz w:val="24"/>
        </w:rPr>
      </w:pPr>
    </w:p>
    <w:p w14:paraId="5866E58C">
      <w:pPr>
        <w:snapToGrid w:val="0"/>
        <w:spacing w:line="360" w:lineRule="auto"/>
        <w:jc w:val="center"/>
        <w:rPr>
          <w:b/>
          <w:bCs/>
          <w:sz w:val="24"/>
        </w:rPr>
      </w:pPr>
      <w:r>
        <w:rPr>
          <w:rFonts w:hint="eastAsia"/>
          <w:b/>
          <w:bCs/>
          <w:sz w:val="24"/>
        </w:rPr>
        <w:t>残疾人福利性单位声明函</w:t>
      </w:r>
    </w:p>
    <w:p w14:paraId="58212F10">
      <w:pPr>
        <w:snapToGrid w:val="0"/>
        <w:spacing w:line="360" w:lineRule="auto"/>
        <w:ind w:firstLine="448" w:firstLineChars="200"/>
        <w:jc w:val="left"/>
        <w:rPr>
          <w:b/>
          <w:bCs/>
          <w:sz w:val="24"/>
        </w:rPr>
      </w:pPr>
    </w:p>
    <w:p w14:paraId="7B98793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38CB38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999F180">
      <w:pPr>
        <w:snapToGrid w:val="0"/>
        <w:spacing w:line="360" w:lineRule="auto"/>
        <w:ind w:firstLine="448" w:firstLineChars="200"/>
        <w:jc w:val="left"/>
        <w:rPr>
          <w:bCs/>
          <w:sz w:val="24"/>
        </w:rPr>
      </w:pPr>
    </w:p>
    <w:p w14:paraId="46A4E642">
      <w:pPr>
        <w:snapToGrid w:val="0"/>
        <w:spacing w:line="360" w:lineRule="auto"/>
        <w:ind w:firstLine="448" w:firstLineChars="200"/>
        <w:jc w:val="left"/>
        <w:rPr>
          <w:bCs/>
          <w:sz w:val="24"/>
        </w:rPr>
      </w:pPr>
    </w:p>
    <w:p w14:paraId="51F8E5D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D8648EC">
      <w:pPr>
        <w:snapToGrid w:val="0"/>
        <w:spacing w:line="360" w:lineRule="auto"/>
        <w:ind w:firstLine="448" w:firstLineChars="200"/>
        <w:jc w:val="left"/>
        <w:rPr>
          <w:bCs/>
          <w:sz w:val="24"/>
        </w:rPr>
      </w:pPr>
    </w:p>
    <w:p w14:paraId="081F0E44">
      <w:pPr>
        <w:snapToGrid w:val="0"/>
        <w:spacing w:line="360" w:lineRule="auto"/>
        <w:ind w:firstLine="448" w:firstLineChars="200"/>
        <w:jc w:val="left"/>
        <w:rPr>
          <w:sz w:val="24"/>
          <w:szCs w:val="21"/>
        </w:rPr>
      </w:pPr>
      <w:r>
        <w:rPr>
          <w:rFonts w:hint="eastAsia"/>
          <w:bCs/>
          <w:sz w:val="24"/>
        </w:rPr>
        <w:t xml:space="preserve">               日  期：</w:t>
      </w:r>
    </w:p>
    <w:p w14:paraId="0AC60984">
      <w:pPr>
        <w:snapToGrid w:val="0"/>
        <w:spacing w:line="360" w:lineRule="auto"/>
        <w:ind w:firstLine="448" w:firstLineChars="200"/>
        <w:jc w:val="left"/>
        <w:rPr>
          <w:sz w:val="24"/>
          <w:szCs w:val="21"/>
        </w:rPr>
      </w:pPr>
    </w:p>
    <w:p w14:paraId="5632988B">
      <w:pPr>
        <w:snapToGrid w:val="0"/>
        <w:spacing w:line="360" w:lineRule="auto"/>
        <w:ind w:firstLine="448" w:firstLineChars="200"/>
        <w:rPr>
          <w:sz w:val="24"/>
          <w:szCs w:val="21"/>
        </w:rPr>
      </w:pPr>
      <w:r>
        <w:rPr>
          <w:sz w:val="24"/>
          <w:szCs w:val="21"/>
        </w:rPr>
        <w:t>注：</w:t>
      </w:r>
    </w:p>
    <w:p w14:paraId="006539FF">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0DBB16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01BAE81">
      <w:pPr>
        <w:snapToGrid w:val="0"/>
        <w:spacing w:line="360" w:lineRule="auto"/>
        <w:ind w:firstLine="448" w:firstLineChars="200"/>
        <w:jc w:val="left"/>
        <w:rPr>
          <w:sz w:val="24"/>
          <w:szCs w:val="21"/>
        </w:rPr>
      </w:pPr>
    </w:p>
    <w:p w14:paraId="713C3811">
      <w:pPr>
        <w:widowControl/>
        <w:jc w:val="left"/>
        <w:rPr>
          <w:b/>
          <w:sz w:val="24"/>
        </w:rPr>
      </w:pPr>
      <w:r>
        <w:rPr>
          <w:b/>
          <w:sz w:val="24"/>
        </w:rPr>
        <w:br w:type="page"/>
      </w:r>
    </w:p>
    <w:p w14:paraId="75F89A6D">
      <w:pPr>
        <w:spacing w:line="480" w:lineRule="auto"/>
      </w:pPr>
      <w:r>
        <w:rPr>
          <w:b/>
          <w:sz w:val="24"/>
        </w:rPr>
        <w:t>附件10：招标文件第</w:t>
      </w:r>
      <w:r>
        <w:rPr>
          <w:rFonts w:hint="eastAsia"/>
          <w:b/>
          <w:sz w:val="24"/>
        </w:rPr>
        <w:t>一</w:t>
      </w:r>
      <w:r>
        <w:rPr>
          <w:b/>
          <w:sz w:val="24"/>
        </w:rPr>
        <w:t>部分供应商资格要求的证件</w:t>
      </w:r>
    </w:p>
    <w:p w14:paraId="0AFEEE46">
      <w:pPr>
        <w:spacing w:line="560" w:lineRule="exact"/>
        <w:jc w:val="left"/>
        <w:rPr>
          <w:sz w:val="28"/>
        </w:rPr>
      </w:pPr>
    </w:p>
    <w:p w14:paraId="498324E2">
      <w:pPr>
        <w:spacing w:line="560" w:lineRule="exact"/>
        <w:jc w:val="left"/>
        <w:rPr>
          <w:sz w:val="28"/>
        </w:rPr>
      </w:pPr>
    </w:p>
    <w:p w14:paraId="26DA2F83">
      <w:pPr>
        <w:spacing w:line="560" w:lineRule="exact"/>
        <w:jc w:val="left"/>
        <w:rPr>
          <w:sz w:val="28"/>
        </w:rPr>
      </w:pPr>
    </w:p>
    <w:p w14:paraId="564E4201">
      <w:pPr>
        <w:spacing w:line="560" w:lineRule="exact"/>
        <w:jc w:val="left"/>
        <w:rPr>
          <w:sz w:val="28"/>
        </w:rPr>
      </w:pPr>
    </w:p>
    <w:p w14:paraId="048C5D42">
      <w:pPr>
        <w:spacing w:line="560" w:lineRule="exact"/>
        <w:jc w:val="left"/>
        <w:rPr>
          <w:sz w:val="28"/>
        </w:rPr>
      </w:pPr>
    </w:p>
    <w:p w14:paraId="32599445">
      <w:pPr>
        <w:spacing w:line="560" w:lineRule="exact"/>
        <w:jc w:val="left"/>
        <w:rPr>
          <w:sz w:val="28"/>
        </w:rPr>
      </w:pPr>
    </w:p>
    <w:p w14:paraId="1F24651C">
      <w:pPr>
        <w:spacing w:line="560" w:lineRule="exact"/>
        <w:jc w:val="left"/>
        <w:rPr>
          <w:sz w:val="28"/>
        </w:rPr>
      </w:pPr>
    </w:p>
    <w:p w14:paraId="17673C33">
      <w:pPr>
        <w:spacing w:line="560" w:lineRule="exact"/>
        <w:jc w:val="left"/>
        <w:rPr>
          <w:sz w:val="28"/>
        </w:rPr>
      </w:pPr>
    </w:p>
    <w:p w14:paraId="446A34D0">
      <w:pPr>
        <w:spacing w:line="560" w:lineRule="exact"/>
        <w:jc w:val="left"/>
        <w:rPr>
          <w:sz w:val="28"/>
        </w:rPr>
      </w:pPr>
    </w:p>
    <w:p w14:paraId="4B24F50E">
      <w:pPr>
        <w:spacing w:line="560" w:lineRule="exact"/>
        <w:jc w:val="left"/>
        <w:rPr>
          <w:sz w:val="28"/>
        </w:rPr>
      </w:pPr>
    </w:p>
    <w:p w14:paraId="333D6909">
      <w:pPr>
        <w:spacing w:line="560" w:lineRule="exact"/>
        <w:jc w:val="left"/>
        <w:rPr>
          <w:sz w:val="28"/>
        </w:rPr>
      </w:pPr>
    </w:p>
    <w:p w14:paraId="3A5BEC09">
      <w:pPr>
        <w:spacing w:line="560" w:lineRule="exact"/>
        <w:jc w:val="left"/>
        <w:rPr>
          <w:sz w:val="28"/>
        </w:rPr>
      </w:pPr>
    </w:p>
    <w:p w14:paraId="61150188">
      <w:pPr>
        <w:spacing w:line="560" w:lineRule="exact"/>
        <w:jc w:val="left"/>
        <w:rPr>
          <w:sz w:val="28"/>
        </w:rPr>
      </w:pPr>
    </w:p>
    <w:p w14:paraId="0F053973">
      <w:pPr>
        <w:spacing w:line="560" w:lineRule="exact"/>
        <w:jc w:val="left"/>
        <w:rPr>
          <w:sz w:val="28"/>
        </w:rPr>
      </w:pPr>
    </w:p>
    <w:p w14:paraId="6FEA3776">
      <w:pPr>
        <w:spacing w:line="560" w:lineRule="exact"/>
        <w:jc w:val="left"/>
        <w:rPr>
          <w:sz w:val="28"/>
        </w:rPr>
      </w:pPr>
    </w:p>
    <w:p w14:paraId="15F0166D">
      <w:pPr>
        <w:spacing w:line="560" w:lineRule="exact"/>
        <w:jc w:val="left"/>
        <w:rPr>
          <w:sz w:val="28"/>
        </w:rPr>
      </w:pPr>
    </w:p>
    <w:p w14:paraId="7250753F">
      <w:pPr>
        <w:spacing w:line="560" w:lineRule="exact"/>
        <w:jc w:val="left"/>
        <w:rPr>
          <w:sz w:val="28"/>
        </w:rPr>
      </w:pPr>
    </w:p>
    <w:p w14:paraId="6A7C25D5">
      <w:pPr>
        <w:spacing w:line="560" w:lineRule="exact"/>
        <w:jc w:val="left"/>
        <w:rPr>
          <w:sz w:val="28"/>
        </w:rPr>
      </w:pPr>
    </w:p>
    <w:p w14:paraId="6173194E">
      <w:pPr>
        <w:spacing w:line="560" w:lineRule="exact"/>
        <w:jc w:val="left"/>
        <w:rPr>
          <w:sz w:val="28"/>
        </w:rPr>
      </w:pPr>
    </w:p>
    <w:p w14:paraId="3F1F1CC7">
      <w:pPr>
        <w:spacing w:line="560" w:lineRule="exact"/>
        <w:jc w:val="left"/>
        <w:rPr>
          <w:sz w:val="28"/>
        </w:rPr>
      </w:pPr>
    </w:p>
    <w:p w14:paraId="2CD56CF7">
      <w:pPr>
        <w:spacing w:line="560" w:lineRule="exact"/>
        <w:jc w:val="left"/>
        <w:rPr>
          <w:sz w:val="28"/>
        </w:rPr>
      </w:pPr>
    </w:p>
    <w:p w14:paraId="50B98E76">
      <w:pPr>
        <w:spacing w:line="560" w:lineRule="exact"/>
        <w:jc w:val="left"/>
        <w:rPr>
          <w:sz w:val="28"/>
        </w:rPr>
      </w:pPr>
    </w:p>
    <w:p w14:paraId="326FC87C">
      <w:pPr>
        <w:spacing w:line="560" w:lineRule="exact"/>
        <w:jc w:val="left"/>
        <w:rPr>
          <w:sz w:val="28"/>
        </w:rPr>
      </w:pPr>
    </w:p>
    <w:p w14:paraId="7ACBA07E">
      <w:pPr>
        <w:spacing w:line="560" w:lineRule="exact"/>
        <w:jc w:val="left"/>
        <w:rPr>
          <w:b/>
          <w:sz w:val="24"/>
        </w:rPr>
      </w:pPr>
      <w:r>
        <w:rPr>
          <w:b/>
          <w:sz w:val="24"/>
        </w:rPr>
        <w:t>附件1</w:t>
      </w:r>
      <w:r>
        <w:rPr>
          <w:rFonts w:hint="eastAsia"/>
          <w:b/>
          <w:sz w:val="24"/>
        </w:rPr>
        <w:t>1</w:t>
      </w:r>
    </w:p>
    <w:p w14:paraId="1A91D2E4">
      <w:pPr>
        <w:spacing w:line="560" w:lineRule="exact"/>
        <w:jc w:val="center"/>
        <w:rPr>
          <w:b/>
          <w:sz w:val="24"/>
        </w:rPr>
      </w:pPr>
      <w:r>
        <w:rPr>
          <w:b/>
          <w:sz w:val="24"/>
        </w:rPr>
        <w:t>管理大纲</w:t>
      </w:r>
    </w:p>
    <w:p w14:paraId="01744DDA">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673BE234">
      <w:pPr>
        <w:spacing w:line="560" w:lineRule="exact"/>
        <w:ind w:firstLine="672" w:firstLineChars="300"/>
        <w:jc w:val="left"/>
        <w:rPr>
          <w:sz w:val="24"/>
        </w:rPr>
      </w:pPr>
      <w:r>
        <w:rPr>
          <w:sz w:val="24"/>
        </w:rPr>
        <w:t>投标人将专项服务委托专业公司承担的，应当进行说明。</w:t>
      </w:r>
    </w:p>
    <w:p w14:paraId="269659F0">
      <w:pPr>
        <w:spacing w:line="560" w:lineRule="exact"/>
        <w:ind w:firstLine="672" w:firstLineChars="300"/>
        <w:jc w:val="left"/>
        <w:rPr>
          <w:sz w:val="24"/>
        </w:rPr>
      </w:pPr>
      <w:r>
        <w:rPr>
          <w:sz w:val="24"/>
        </w:rPr>
        <w:t>投标人认为必需的其他内容。</w:t>
      </w:r>
    </w:p>
    <w:p w14:paraId="6C29F1A4">
      <w:pPr>
        <w:spacing w:line="560" w:lineRule="exact"/>
        <w:jc w:val="left"/>
        <w:rPr>
          <w:sz w:val="28"/>
        </w:rPr>
      </w:pPr>
    </w:p>
    <w:p w14:paraId="2BDE8FE1">
      <w:pPr>
        <w:spacing w:line="560" w:lineRule="exact"/>
        <w:jc w:val="left"/>
        <w:rPr>
          <w:sz w:val="28"/>
        </w:rPr>
      </w:pPr>
    </w:p>
    <w:p w14:paraId="48EB5F92">
      <w:pPr>
        <w:spacing w:line="560" w:lineRule="exact"/>
        <w:jc w:val="left"/>
        <w:rPr>
          <w:sz w:val="28"/>
        </w:rPr>
      </w:pPr>
    </w:p>
    <w:p w14:paraId="1A18C87B">
      <w:pPr>
        <w:spacing w:line="560" w:lineRule="exact"/>
        <w:jc w:val="left"/>
        <w:rPr>
          <w:sz w:val="28"/>
        </w:rPr>
      </w:pPr>
    </w:p>
    <w:p w14:paraId="0A7483B4">
      <w:pPr>
        <w:spacing w:line="560" w:lineRule="exact"/>
        <w:jc w:val="left"/>
        <w:rPr>
          <w:sz w:val="28"/>
        </w:rPr>
      </w:pPr>
    </w:p>
    <w:p w14:paraId="118322DB">
      <w:pPr>
        <w:spacing w:line="560" w:lineRule="exact"/>
        <w:jc w:val="left"/>
        <w:rPr>
          <w:sz w:val="28"/>
        </w:rPr>
      </w:pPr>
    </w:p>
    <w:p w14:paraId="10191FE7">
      <w:pPr>
        <w:spacing w:line="560" w:lineRule="exact"/>
        <w:jc w:val="left"/>
        <w:rPr>
          <w:sz w:val="28"/>
        </w:rPr>
      </w:pPr>
    </w:p>
    <w:p w14:paraId="65462A9D">
      <w:pPr>
        <w:spacing w:line="560" w:lineRule="exact"/>
        <w:jc w:val="left"/>
        <w:rPr>
          <w:sz w:val="28"/>
        </w:rPr>
      </w:pPr>
    </w:p>
    <w:p w14:paraId="3A9EF1FB">
      <w:pPr>
        <w:spacing w:line="560" w:lineRule="exact"/>
        <w:jc w:val="left"/>
        <w:rPr>
          <w:sz w:val="28"/>
        </w:rPr>
      </w:pPr>
    </w:p>
    <w:p w14:paraId="5EFF1DD4">
      <w:pPr>
        <w:spacing w:line="560" w:lineRule="exact"/>
        <w:jc w:val="left"/>
        <w:rPr>
          <w:sz w:val="28"/>
        </w:rPr>
      </w:pPr>
    </w:p>
    <w:p w14:paraId="7E0B1DDC">
      <w:pPr>
        <w:spacing w:line="360" w:lineRule="auto"/>
        <w:ind w:right="84"/>
        <w:rPr>
          <w:sz w:val="24"/>
        </w:rPr>
      </w:pPr>
      <w:r>
        <w:rPr>
          <w:sz w:val="24"/>
        </w:rPr>
        <w:t>投标人名称：</w:t>
      </w:r>
    </w:p>
    <w:p w14:paraId="45004025">
      <w:pPr>
        <w:spacing w:line="360" w:lineRule="auto"/>
        <w:ind w:right="84" w:firstLine="224" w:firstLineChars="100"/>
        <w:rPr>
          <w:sz w:val="24"/>
        </w:rPr>
      </w:pPr>
    </w:p>
    <w:p w14:paraId="229A83C5">
      <w:pPr>
        <w:spacing w:line="360" w:lineRule="auto"/>
        <w:ind w:right="84"/>
        <w:rPr>
          <w:position w:val="-40"/>
          <w:sz w:val="24"/>
        </w:rPr>
      </w:pPr>
      <w:r>
        <w:rPr>
          <w:sz w:val="24"/>
        </w:rPr>
        <w:t xml:space="preserve">日期：  </w:t>
      </w:r>
    </w:p>
    <w:p w14:paraId="633EE25C">
      <w:pPr>
        <w:spacing w:line="560" w:lineRule="exact"/>
        <w:jc w:val="left"/>
        <w:rPr>
          <w:sz w:val="28"/>
        </w:rPr>
      </w:pPr>
    </w:p>
    <w:p w14:paraId="093E993E">
      <w:pPr>
        <w:spacing w:line="560" w:lineRule="exact"/>
        <w:jc w:val="left"/>
        <w:rPr>
          <w:sz w:val="28"/>
        </w:rPr>
      </w:pPr>
    </w:p>
    <w:p w14:paraId="1E0B874A">
      <w:pPr>
        <w:spacing w:line="560" w:lineRule="exact"/>
        <w:jc w:val="left"/>
        <w:rPr>
          <w:sz w:val="28"/>
        </w:rPr>
      </w:pPr>
    </w:p>
    <w:p w14:paraId="5D76B3B2">
      <w:pPr>
        <w:spacing w:line="560" w:lineRule="exact"/>
        <w:jc w:val="left"/>
        <w:rPr>
          <w:sz w:val="28"/>
        </w:rPr>
      </w:pPr>
    </w:p>
    <w:p w14:paraId="50A88954">
      <w:pPr>
        <w:spacing w:line="560" w:lineRule="exact"/>
        <w:jc w:val="left"/>
        <w:rPr>
          <w:sz w:val="28"/>
        </w:rPr>
      </w:pPr>
    </w:p>
    <w:p w14:paraId="1718F111">
      <w:pPr>
        <w:spacing w:line="560" w:lineRule="exact"/>
        <w:jc w:val="left"/>
        <w:rPr>
          <w:sz w:val="28"/>
        </w:rPr>
      </w:pPr>
    </w:p>
    <w:p w14:paraId="02EC3510">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7DD7D59B">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A950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BBBC9A7">
            <w:pPr>
              <w:spacing w:line="360" w:lineRule="auto"/>
              <w:ind w:right="84"/>
              <w:jc w:val="center"/>
              <w:rPr>
                <w:position w:val="-36"/>
                <w:sz w:val="24"/>
              </w:rPr>
            </w:pPr>
            <w:r>
              <w:rPr>
                <w:position w:val="-36"/>
                <w:sz w:val="24"/>
              </w:rPr>
              <w:t>姓  名</w:t>
            </w:r>
          </w:p>
        </w:tc>
        <w:tc>
          <w:tcPr>
            <w:tcW w:w="1396" w:type="dxa"/>
            <w:gridSpan w:val="2"/>
          </w:tcPr>
          <w:p w14:paraId="1F5E862A">
            <w:pPr>
              <w:spacing w:line="360" w:lineRule="auto"/>
              <w:ind w:right="84"/>
              <w:jc w:val="center"/>
              <w:rPr>
                <w:position w:val="-36"/>
                <w:sz w:val="24"/>
              </w:rPr>
            </w:pPr>
          </w:p>
        </w:tc>
        <w:tc>
          <w:tcPr>
            <w:tcW w:w="1449" w:type="dxa"/>
            <w:gridSpan w:val="2"/>
          </w:tcPr>
          <w:p w14:paraId="40118836">
            <w:pPr>
              <w:spacing w:line="360" w:lineRule="auto"/>
              <w:ind w:right="84"/>
              <w:jc w:val="center"/>
              <w:rPr>
                <w:position w:val="-36"/>
                <w:sz w:val="24"/>
              </w:rPr>
            </w:pPr>
            <w:r>
              <w:rPr>
                <w:position w:val="-36"/>
                <w:sz w:val="24"/>
              </w:rPr>
              <w:t>性  别</w:t>
            </w:r>
          </w:p>
        </w:tc>
        <w:tc>
          <w:tcPr>
            <w:tcW w:w="1894" w:type="dxa"/>
            <w:gridSpan w:val="3"/>
          </w:tcPr>
          <w:p w14:paraId="7CA7F51F">
            <w:pPr>
              <w:spacing w:line="360" w:lineRule="auto"/>
              <w:ind w:right="84"/>
              <w:jc w:val="center"/>
              <w:rPr>
                <w:position w:val="-36"/>
                <w:sz w:val="24"/>
              </w:rPr>
            </w:pPr>
          </w:p>
        </w:tc>
        <w:tc>
          <w:tcPr>
            <w:tcW w:w="1426" w:type="dxa"/>
            <w:gridSpan w:val="2"/>
          </w:tcPr>
          <w:p w14:paraId="03E4E04E">
            <w:pPr>
              <w:spacing w:line="360" w:lineRule="auto"/>
              <w:ind w:right="84"/>
              <w:jc w:val="center"/>
              <w:rPr>
                <w:position w:val="-36"/>
                <w:sz w:val="24"/>
              </w:rPr>
            </w:pPr>
            <w:r>
              <w:rPr>
                <w:position w:val="-36"/>
                <w:sz w:val="24"/>
              </w:rPr>
              <w:t>年  龄</w:t>
            </w:r>
          </w:p>
        </w:tc>
        <w:tc>
          <w:tcPr>
            <w:tcW w:w="1290" w:type="dxa"/>
          </w:tcPr>
          <w:p w14:paraId="1BC4918D">
            <w:pPr>
              <w:spacing w:line="360" w:lineRule="auto"/>
              <w:ind w:right="84"/>
              <w:jc w:val="center"/>
              <w:rPr>
                <w:position w:val="-36"/>
                <w:sz w:val="24"/>
              </w:rPr>
            </w:pPr>
          </w:p>
        </w:tc>
      </w:tr>
      <w:tr w14:paraId="49308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B04AE12">
            <w:pPr>
              <w:spacing w:line="360" w:lineRule="auto"/>
              <w:ind w:right="84"/>
              <w:jc w:val="center"/>
              <w:rPr>
                <w:position w:val="-36"/>
                <w:sz w:val="24"/>
              </w:rPr>
            </w:pPr>
            <w:r>
              <w:rPr>
                <w:position w:val="-36"/>
                <w:sz w:val="24"/>
              </w:rPr>
              <w:t>职  称</w:t>
            </w:r>
          </w:p>
        </w:tc>
        <w:tc>
          <w:tcPr>
            <w:tcW w:w="1396" w:type="dxa"/>
            <w:gridSpan w:val="2"/>
          </w:tcPr>
          <w:p w14:paraId="34FD6476">
            <w:pPr>
              <w:spacing w:line="360" w:lineRule="auto"/>
              <w:ind w:right="84"/>
              <w:jc w:val="center"/>
              <w:rPr>
                <w:position w:val="-36"/>
                <w:sz w:val="24"/>
              </w:rPr>
            </w:pPr>
          </w:p>
        </w:tc>
        <w:tc>
          <w:tcPr>
            <w:tcW w:w="1449" w:type="dxa"/>
            <w:gridSpan w:val="2"/>
          </w:tcPr>
          <w:p w14:paraId="5EB69604">
            <w:pPr>
              <w:spacing w:line="360" w:lineRule="auto"/>
              <w:ind w:right="84"/>
              <w:jc w:val="center"/>
              <w:rPr>
                <w:position w:val="-36"/>
                <w:sz w:val="24"/>
              </w:rPr>
            </w:pPr>
            <w:r>
              <w:rPr>
                <w:position w:val="-36"/>
                <w:sz w:val="24"/>
              </w:rPr>
              <w:t>毕业学校</w:t>
            </w:r>
          </w:p>
        </w:tc>
        <w:tc>
          <w:tcPr>
            <w:tcW w:w="1894" w:type="dxa"/>
            <w:gridSpan w:val="3"/>
          </w:tcPr>
          <w:p w14:paraId="543D69F2">
            <w:pPr>
              <w:spacing w:line="360" w:lineRule="auto"/>
              <w:ind w:right="84"/>
              <w:jc w:val="center"/>
              <w:rPr>
                <w:position w:val="-36"/>
                <w:sz w:val="24"/>
              </w:rPr>
            </w:pPr>
          </w:p>
        </w:tc>
        <w:tc>
          <w:tcPr>
            <w:tcW w:w="1426" w:type="dxa"/>
            <w:gridSpan w:val="2"/>
          </w:tcPr>
          <w:p w14:paraId="0EF2096C">
            <w:pPr>
              <w:spacing w:line="360" w:lineRule="auto"/>
              <w:ind w:right="84"/>
              <w:jc w:val="center"/>
              <w:rPr>
                <w:position w:val="-36"/>
                <w:sz w:val="24"/>
              </w:rPr>
            </w:pPr>
            <w:r>
              <w:rPr>
                <w:position w:val="-36"/>
                <w:sz w:val="24"/>
              </w:rPr>
              <w:t>毕业时间</w:t>
            </w:r>
          </w:p>
        </w:tc>
        <w:tc>
          <w:tcPr>
            <w:tcW w:w="1290" w:type="dxa"/>
          </w:tcPr>
          <w:p w14:paraId="561EB0F4">
            <w:pPr>
              <w:spacing w:line="360" w:lineRule="auto"/>
              <w:ind w:right="84"/>
              <w:jc w:val="center"/>
              <w:rPr>
                <w:position w:val="-36"/>
                <w:sz w:val="24"/>
              </w:rPr>
            </w:pPr>
          </w:p>
        </w:tc>
      </w:tr>
      <w:tr w14:paraId="3918F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504C4DE">
            <w:pPr>
              <w:spacing w:line="360" w:lineRule="auto"/>
              <w:ind w:right="84"/>
              <w:jc w:val="center"/>
              <w:rPr>
                <w:position w:val="-36"/>
                <w:sz w:val="24"/>
              </w:rPr>
            </w:pPr>
            <w:r>
              <w:rPr>
                <w:position w:val="-36"/>
                <w:sz w:val="24"/>
              </w:rPr>
              <w:t>所学专业</w:t>
            </w:r>
          </w:p>
        </w:tc>
        <w:tc>
          <w:tcPr>
            <w:tcW w:w="1396" w:type="dxa"/>
            <w:gridSpan w:val="2"/>
          </w:tcPr>
          <w:p w14:paraId="0AA0D6D6">
            <w:pPr>
              <w:spacing w:line="360" w:lineRule="auto"/>
              <w:ind w:right="84"/>
              <w:jc w:val="center"/>
              <w:rPr>
                <w:position w:val="-36"/>
                <w:sz w:val="24"/>
              </w:rPr>
            </w:pPr>
          </w:p>
        </w:tc>
        <w:tc>
          <w:tcPr>
            <w:tcW w:w="1449" w:type="dxa"/>
            <w:gridSpan w:val="2"/>
          </w:tcPr>
          <w:p w14:paraId="0E336267">
            <w:pPr>
              <w:spacing w:line="360" w:lineRule="auto"/>
              <w:ind w:right="84"/>
              <w:jc w:val="center"/>
              <w:rPr>
                <w:position w:val="-36"/>
                <w:sz w:val="24"/>
              </w:rPr>
            </w:pPr>
            <w:r>
              <w:rPr>
                <w:position w:val="-36"/>
                <w:sz w:val="24"/>
              </w:rPr>
              <w:t>最高学历</w:t>
            </w:r>
          </w:p>
        </w:tc>
        <w:tc>
          <w:tcPr>
            <w:tcW w:w="1894" w:type="dxa"/>
            <w:gridSpan w:val="3"/>
          </w:tcPr>
          <w:p w14:paraId="4B30F254">
            <w:pPr>
              <w:spacing w:line="360" w:lineRule="auto"/>
              <w:ind w:right="84"/>
              <w:jc w:val="center"/>
              <w:rPr>
                <w:position w:val="-36"/>
                <w:sz w:val="24"/>
              </w:rPr>
            </w:pPr>
          </w:p>
        </w:tc>
        <w:tc>
          <w:tcPr>
            <w:tcW w:w="1426" w:type="dxa"/>
            <w:gridSpan w:val="2"/>
          </w:tcPr>
          <w:p w14:paraId="23E8AC54">
            <w:pPr>
              <w:spacing w:line="360" w:lineRule="auto"/>
              <w:ind w:right="84"/>
              <w:jc w:val="center"/>
              <w:rPr>
                <w:position w:val="-36"/>
                <w:sz w:val="24"/>
              </w:rPr>
            </w:pPr>
            <w:r>
              <w:rPr>
                <w:spacing w:val="-12"/>
                <w:position w:val="-36"/>
                <w:sz w:val="24"/>
              </w:rPr>
              <w:t xml:space="preserve">联系电话 </w:t>
            </w:r>
          </w:p>
        </w:tc>
        <w:tc>
          <w:tcPr>
            <w:tcW w:w="1290" w:type="dxa"/>
          </w:tcPr>
          <w:p w14:paraId="44D6A50A">
            <w:pPr>
              <w:spacing w:line="360" w:lineRule="auto"/>
              <w:ind w:right="84"/>
              <w:jc w:val="center"/>
              <w:rPr>
                <w:position w:val="-36"/>
                <w:sz w:val="24"/>
              </w:rPr>
            </w:pPr>
          </w:p>
        </w:tc>
      </w:tr>
      <w:tr w14:paraId="6CCF1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AA7A91D">
            <w:pPr>
              <w:spacing w:line="360" w:lineRule="auto"/>
              <w:ind w:right="84"/>
              <w:jc w:val="center"/>
              <w:rPr>
                <w:spacing w:val="-28"/>
                <w:position w:val="-36"/>
                <w:sz w:val="24"/>
              </w:rPr>
            </w:pPr>
            <w:r>
              <w:rPr>
                <w:position w:val="-36"/>
                <w:sz w:val="24"/>
              </w:rPr>
              <w:t>所获证书及编号</w:t>
            </w:r>
          </w:p>
        </w:tc>
        <w:tc>
          <w:tcPr>
            <w:tcW w:w="1951" w:type="dxa"/>
            <w:gridSpan w:val="3"/>
          </w:tcPr>
          <w:p w14:paraId="526DAC79">
            <w:pPr>
              <w:spacing w:line="360" w:lineRule="auto"/>
              <w:ind w:right="84"/>
              <w:jc w:val="center"/>
              <w:rPr>
                <w:position w:val="-36"/>
                <w:sz w:val="24"/>
              </w:rPr>
            </w:pPr>
          </w:p>
        </w:tc>
        <w:tc>
          <w:tcPr>
            <w:tcW w:w="3138" w:type="dxa"/>
            <w:gridSpan w:val="4"/>
          </w:tcPr>
          <w:p w14:paraId="156815B4">
            <w:pPr>
              <w:spacing w:line="360" w:lineRule="auto"/>
              <w:ind w:right="84"/>
              <w:jc w:val="center"/>
              <w:rPr>
                <w:position w:val="-36"/>
                <w:sz w:val="24"/>
              </w:rPr>
            </w:pPr>
            <w:r>
              <w:rPr>
                <w:sz w:val="24"/>
              </w:rPr>
              <w:t>工作年限</w:t>
            </w:r>
          </w:p>
        </w:tc>
        <w:tc>
          <w:tcPr>
            <w:tcW w:w="1472" w:type="dxa"/>
            <w:gridSpan w:val="2"/>
          </w:tcPr>
          <w:p w14:paraId="5A9E2EC5">
            <w:pPr>
              <w:spacing w:line="360" w:lineRule="auto"/>
              <w:ind w:right="84"/>
              <w:jc w:val="center"/>
              <w:rPr>
                <w:position w:val="-36"/>
                <w:sz w:val="24"/>
              </w:rPr>
            </w:pPr>
          </w:p>
        </w:tc>
      </w:tr>
      <w:tr w14:paraId="24D8D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9A567DA">
            <w:pPr>
              <w:spacing w:line="360" w:lineRule="auto"/>
              <w:ind w:right="84"/>
              <w:jc w:val="center"/>
              <w:rPr>
                <w:position w:val="-36"/>
                <w:sz w:val="24"/>
              </w:rPr>
            </w:pPr>
            <w:r>
              <w:rPr>
                <w:position w:val="-36"/>
                <w:sz w:val="24"/>
              </w:rPr>
              <w:t>近三年来的主要工作业绩及担任的主要工作经历</w:t>
            </w:r>
          </w:p>
        </w:tc>
      </w:tr>
      <w:tr w14:paraId="2188A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E0FE9AF">
            <w:pPr>
              <w:spacing w:line="360" w:lineRule="auto"/>
              <w:ind w:right="84"/>
              <w:rPr>
                <w:position w:val="-36"/>
                <w:sz w:val="24"/>
              </w:rPr>
            </w:pPr>
            <w:r>
              <w:rPr>
                <w:position w:val="-36"/>
                <w:sz w:val="24"/>
              </w:rPr>
              <w:t>时 间</w:t>
            </w:r>
          </w:p>
        </w:tc>
        <w:tc>
          <w:tcPr>
            <w:tcW w:w="1394" w:type="dxa"/>
            <w:gridSpan w:val="2"/>
          </w:tcPr>
          <w:p w14:paraId="63D1BCCC">
            <w:pPr>
              <w:spacing w:line="360" w:lineRule="auto"/>
              <w:ind w:right="84"/>
              <w:jc w:val="center"/>
              <w:rPr>
                <w:position w:val="-36"/>
                <w:sz w:val="24"/>
              </w:rPr>
            </w:pPr>
            <w:r>
              <w:rPr>
                <w:position w:val="-36"/>
                <w:sz w:val="24"/>
              </w:rPr>
              <w:t>地  点</w:t>
            </w:r>
          </w:p>
        </w:tc>
        <w:tc>
          <w:tcPr>
            <w:tcW w:w="1445" w:type="dxa"/>
            <w:gridSpan w:val="2"/>
          </w:tcPr>
          <w:p w14:paraId="4445947B">
            <w:pPr>
              <w:spacing w:line="360" w:lineRule="auto"/>
              <w:ind w:right="84"/>
              <w:jc w:val="center"/>
              <w:rPr>
                <w:position w:val="-36"/>
                <w:sz w:val="24"/>
              </w:rPr>
            </w:pPr>
            <w:r>
              <w:rPr>
                <w:position w:val="-36"/>
                <w:sz w:val="24"/>
              </w:rPr>
              <w:t>单  位</w:t>
            </w:r>
          </w:p>
        </w:tc>
        <w:tc>
          <w:tcPr>
            <w:tcW w:w="944" w:type="dxa"/>
            <w:gridSpan w:val="2"/>
          </w:tcPr>
          <w:p w14:paraId="1B9BC96C">
            <w:pPr>
              <w:spacing w:line="360" w:lineRule="auto"/>
              <w:ind w:right="84"/>
              <w:jc w:val="center"/>
              <w:rPr>
                <w:position w:val="-36"/>
                <w:sz w:val="24"/>
              </w:rPr>
            </w:pPr>
            <w:r>
              <w:rPr>
                <w:position w:val="-36"/>
                <w:sz w:val="24"/>
              </w:rPr>
              <w:t>职 务</w:t>
            </w:r>
          </w:p>
        </w:tc>
        <w:tc>
          <w:tcPr>
            <w:tcW w:w="4172" w:type="dxa"/>
            <w:gridSpan w:val="5"/>
          </w:tcPr>
          <w:p w14:paraId="630FE478">
            <w:pPr>
              <w:spacing w:line="360" w:lineRule="auto"/>
              <w:ind w:right="84"/>
              <w:jc w:val="center"/>
              <w:rPr>
                <w:position w:val="-36"/>
                <w:sz w:val="24"/>
              </w:rPr>
            </w:pPr>
            <w:r>
              <w:rPr>
                <w:position w:val="-36"/>
                <w:sz w:val="24"/>
              </w:rPr>
              <w:t>主 要 工 作</w:t>
            </w:r>
          </w:p>
        </w:tc>
      </w:tr>
      <w:tr w14:paraId="469E8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A134F65">
            <w:pPr>
              <w:spacing w:line="360" w:lineRule="auto"/>
              <w:ind w:right="84"/>
              <w:rPr>
                <w:position w:val="-36"/>
                <w:sz w:val="24"/>
              </w:rPr>
            </w:pPr>
          </w:p>
          <w:p w14:paraId="3C3573C2">
            <w:pPr>
              <w:spacing w:line="360" w:lineRule="auto"/>
              <w:ind w:right="84"/>
              <w:rPr>
                <w:position w:val="-36"/>
                <w:sz w:val="24"/>
              </w:rPr>
            </w:pPr>
          </w:p>
          <w:p w14:paraId="62C96B75">
            <w:pPr>
              <w:spacing w:line="360" w:lineRule="auto"/>
              <w:ind w:right="84"/>
              <w:rPr>
                <w:position w:val="-36"/>
                <w:sz w:val="24"/>
              </w:rPr>
            </w:pPr>
          </w:p>
          <w:p w14:paraId="36085539">
            <w:pPr>
              <w:spacing w:line="360" w:lineRule="auto"/>
              <w:ind w:right="84"/>
              <w:rPr>
                <w:position w:val="-36"/>
                <w:sz w:val="24"/>
              </w:rPr>
            </w:pPr>
          </w:p>
          <w:p w14:paraId="307279ED">
            <w:pPr>
              <w:spacing w:line="360" w:lineRule="auto"/>
              <w:ind w:right="84"/>
              <w:rPr>
                <w:position w:val="-36"/>
                <w:sz w:val="24"/>
              </w:rPr>
            </w:pPr>
          </w:p>
        </w:tc>
        <w:tc>
          <w:tcPr>
            <w:tcW w:w="1394" w:type="dxa"/>
            <w:gridSpan w:val="2"/>
          </w:tcPr>
          <w:p w14:paraId="5C8DED2F">
            <w:pPr>
              <w:spacing w:line="360" w:lineRule="auto"/>
              <w:ind w:right="84"/>
              <w:rPr>
                <w:position w:val="-36"/>
                <w:sz w:val="24"/>
              </w:rPr>
            </w:pPr>
          </w:p>
        </w:tc>
        <w:tc>
          <w:tcPr>
            <w:tcW w:w="1445" w:type="dxa"/>
            <w:gridSpan w:val="2"/>
          </w:tcPr>
          <w:p w14:paraId="7F2A87AC">
            <w:pPr>
              <w:spacing w:line="360" w:lineRule="auto"/>
              <w:ind w:right="84"/>
              <w:rPr>
                <w:position w:val="-36"/>
                <w:sz w:val="24"/>
              </w:rPr>
            </w:pPr>
          </w:p>
        </w:tc>
        <w:tc>
          <w:tcPr>
            <w:tcW w:w="944" w:type="dxa"/>
            <w:gridSpan w:val="2"/>
          </w:tcPr>
          <w:p w14:paraId="4C187C22">
            <w:pPr>
              <w:spacing w:line="360" w:lineRule="auto"/>
              <w:ind w:right="84"/>
              <w:rPr>
                <w:position w:val="-36"/>
                <w:sz w:val="24"/>
              </w:rPr>
            </w:pPr>
          </w:p>
        </w:tc>
        <w:tc>
          <w:tcPr>
            <w:tcW w:w="4172" w:type="dxa"/>
            <w:gridSpan w:val="5"/>
          </w:tcPr>
          <w:p w14:paraId="68B88AE3">
            <w:pPr>
              <w:spacing w:line="360" w:lineRule="auto"/>
              <w:ind w:right="84"/>
              <w:rPr>
                <w:position w:val="-36"/>
                <w:sz w:val="24"/>
              </w:rPr>
            </w:pPr>
          </w:p>
        </w:tc>
      </w:tr>
      <w:tr w14:paraId="4B2B2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749E332">
            <w:pPr>
              <w:spacing w:line="360" w:lineRule="auto"/>
              <w:ind w:right="84"/>
              <w:jc w:val="center"/>
              <w:rPr>
                <w:position w:val="-36"/>
                <w:sz w:val="24"/>
              </w:rPr>
            </w:pPr>
            <w:r>
              <w:rPr>
                <w:position w:val="-36"/>
                <w:sz w:val="24"/>
              </w:rPr>
              <w:t>曾担任负责人的项目</w:t>
            </w:r>
          </w:p>
        </w:tc>
      </w:tr>
      <w:tr w14:paraId="3A48B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AE3E2A5">
            <w:pPr>
              <w:spacing w:line="360" w:lineRule="auto"/>
              <w:ind w:right="84"/>
              <w:rPr>
                <w:position w:val="-36"/>
                <w:sz w:val="24"/>
              </w:rPr>
            </w:pPr>
            <w:r>
              <w:rPr>
                <w:position w:val="-36"/>
                <w:sz w:val="24"/>
              </w:rPr>
              <w:t>时 间</w:t>
            </w:r>
          </w:p>
        </w:tc>
        <w:tc>
          <w:tcPr>
            <w:tcW w:w="1394" w:type="dxa"/>
            <w:gridSpan w:val="2"/>
          </w:tcPr>
          <w:p w14:paraId="5987DF31">
            <w:pPr>
              <w:spacing w:line="360" w:lineRule="auto"/>
              <w:ind w:right="84"/>
              <w:jc w:val="center"/>
              <w:rPr>
                <w:position w:val="-36"/>
                <w:sz w:val="24"/>
              </w:rPr>
            </w:pPr>
            <w:r>
              <w:rPr>
                <w:position w:val="-36"/>
                <w:sz w:val="24"/>
              </w:rPr>
              <w:t>委托单位</w:t>
            </w:r>
          </w:p>
        </w:tc>
        <w:tc>
          <w:tcPr>
            <w:tcW w:w="2389" w:type="dxa"/>
            <w:gridSpan w:val="4"/>
          </w:tcPr>
          <w:p w14:paraId="663FBC81">
            <w:pPr>
              <w:spacing w:line="360" w:lineRule="auto"/>
              <w:ind w:right="84"/>
              <w:jc w:val="center"/>
              <w:rPr>
                <w:position w:val="-36"/>
                <w:sz w:val="24"/>
              </w:rPr>
            </w:pPr>
            <w:r>
              <w:rPr>
                <w:position w:val="-36"/>
                <w:sz w:val="24"/>
              </w:rPr>
              <w:t>项目名称</w:t>
            </w:r>
          </w:p>
        </w:tc>
        <w:tc>
          <w:tcPr>
            <w:tcW w:w="1351" w:type="dxa"/>
          </w:tcPr>
          <w:p w14:paraId="04226C0F">
            <w:pPr>
              <w:spacing w:line="360" w:lineRule="auto"/>
              <w:ind w:right="84"/>
              <w:jc w:val="center"/>
              <w:rPr>
                <w:position w:val="-36"/>
                <w:sz w:val="24"/>
              </w:rPr>
            </w:pPr>
            <w:r>
              <w:rPr>
                <w:position w:val="-36"/>
                <w:sz w:val="24"/>
              </w:rPr>
              <w:t>项目规模</w:t>
            </w:r>
          </w:p>
        </w:tc>
        <w:tc>
          <w:tcPr>
            <w:tcW w:w="1349" w:type="dxa"/>
            <w:gridSpan w:val="2"/>
          </w:tcPr>
          <w:p w14:paraId="239BCAA4">
            <w:pPr>
              <w:spacing w:line="360" w:lineRule="auto"/>
              <w:ind w:right="84"/>
              <w:jc w:val="center"/>
              <w:rPr>
                <w:position w:val="-36"/>
                <w:sz w:val="24"/>
              </w:rPr>
            </w:pPr>
            <w:r>
              <w:rPr>
                <w:position w:val="-36"/>
                <w:sz w:val="24"/>
              </w:rPr>
              <w:t>项目类型</w:t>
            </w:r>
          </w:p>
        </w:tc>
        <w:tc>
          <w:tcPr>
            <w:tcW w:w="1472" w:type="dxa"/>
            <w:gridSpan w:val="2"/>
          </w:tcPr>
          <w:p w14:paraId="693E5A25">
            <w:pPr>
              <w:spacing w:line="360" w:lineRule="auto"/>
              <w:ind w:right="84"/>
              <w:jc w:val="center"/>
              <w:rPr>
                <w:position w:val="-36"/>
                <w:sz w:val="24"/>
              </w:rPr>
            </w:pPr>
            <w:r>
              <w:rPr>
                <w:position w:val="-36"/>
                <w:sz w:val="24"/>
              </w:rPr>
              <w:t>备注</w:t>
            </w:r>
          </w:p>
        </w:tc>
      </w:tr>
      <w:tr w14:paraId="1CD6D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31A1991">
            <w:pPr>
              <w:spacing w:line="360" w:lineRule="auto"/>
              <w:ind w:right="84"/>
              <w:rPr>
                <w:position w:val="-36"/>
                <w:sz w:val="24"/>
              </w:rPr>
            </w:pPr>
          </w:p>
          <w:p w14:paraId="239C7536">
            <w:pPr>
              <w:spacing w:line="360" w:lineRule="auto"/>
              <w:ind w:right="84"/>
              <w:rPr>
                <w:position w:val="-36"/>
                <w:sz w:val="24"/>
              </w:rPr>
            </w:pPr>
          </w:p>
          <w:p w14:paraId="5B725926">
            <w:pPr>
              <w:spacing w:line="360" w:lineRule="auto"/>
              <w:ind w:right="84"/>
              <w:rPr>
                <w:position w:val="-36"/>
                <w:sz w:val="24"/>
              </w:rPr>
            </w:pPr>
          </w:p>
        </w:tc>
        <w:tc>
          <w:tcPr>
            <w:tcW w:w="1394" w:type="dxa"/>
            <w:gridSpan w:val="2"/>
            <w:tcBorders>
              <w:bottom w:val="single" w:color="auto" w:sz="4" w:space="0"/>
            </w:tcBorders>
          </w:tcPr>
          <w:p w14:paraId="5E6E2344">
            <w:pPr>
              <w:spacing w:line="360" w:lineRule="auto"/>
              <w:ind w:right="84"/>
              <w:rPr>
                <w:position w:val="-36"/>
                <w:sz w:val="24"/>
              </w:rPr>
            </w:pPr>
          </w:p>
        </w:tc>
        <w:tc>
          <w:tcPr>
            <w:tcW w:w="2389" w:type="dxa"/>
            <w:gridSpan w:val="4"/>
            <w:tcBorders>
              <w:bottom w:val="single" w:color="auto" w:sz="4" w:space="0"/>
            </w:tcBorders>
          </w:tcPr>
          <w:p w14:paraId="2D219521">
            <w:pPr>
              <w:spacing w:line="360" w:lineRule="auto"/>
              <w:ind w:right="84"/>
              <w:rPr>
                <w:position w:val="-36"/>
                <w:sz w:val="24"/>
              </w:rPr>
            </w:pPr>
          </w:p>
        </w:tc>
        <w:tc>
          <w:tcPr>
            <w:tcW w:w="1351" w:type="dxa"/>
            <w:tcBorders>
              <w:bottom w:val="single" w:color="auto" w:sz="4" w:space="0"/>
            </w:tcBorders>
          </w:tcPr>
          <w:p w14:paraId="3881E0E3">
            <w:pPr>
              <w:spacing w:line="360" w:lineRule="auto"/>
              <w:ind w:right="84"/>
              <w:rPr>
                <w:position w:val="-36"/>
                <w:sz w:val="24"/>
              </w:rPr>
            </w:pPr>
          </w:p>
        </w:tc>
        <w:tc>
          <w:tcPr>
            <w:tcW w:w="1349" w:type="dxa"/>
            <w:gridSpan w:val="2"/>
            <w:tcBorders>
              <w:bottom w:val="single" w:color="auto" w:sz="4" w:space="0"/>
            </w:tcBorders>
          </w:tcPr>
          <w:p w14:paraId="5D85B3AB">
            <w:pPr>
              <w:spacing w:line="360" w:lineRule="auto"/>
              <w:ind w:right="84"/>
              <w:rPr>
                <w:position w:val="-36"/>
                <w:sz w:val="24"/>
              </w:rPr>
            </w:pPr>
          </w:p>
        </w:tc>
        <w:tc>
          <w:tcPr>
            <w:tcW w:w="1472" w:type="dxa"/>
            <w:gridSpan w:val="2"/>
            <w:tcBorders>
              <w:bottom w:val="single" w:color="auto" w:sz="4" w:space="0"/>
            </w:tcBorders>
          </w:tcPr>
          <w:p w14:paraId="31A6CDCD">
            <w:pPr>
              <w:spacing w:line="360" w:lineRule="auto"/>
              <w:ind w:right="84"/>
              <w:rPr>
                <w:position w:val="-36"/>
                <w:sz w:val="24"/>
              </w:rPr>
            </w:pPr>
          </w:p>
        </w:tc>
      </w:tr>
    </w:tbl>
    <w:p w14:paraId="69889373">
      <w:pPr>
        <w:spacing w:line="360" w:lineRule="auto"/>
        <w:ind w:right="84" w:firstLine="224" w:firstLineChars="100"/>
        <w:rPr>
          <w:sz w:val="24"/>
        </w:rPr>
      </w:pPr>
      <w:r>
        <w:rPr>
          <w:sz w:val="24"/>
        </w:rPr>
        <w:t>投标人名称：</w:t>
      </w:r>
    </w:p>
    <w:p w14:paraId="5D8FFD5E">
      <w:pPr>
        <w:spacing w:line="360" w:lineRule="auto"/>
        <w:ind w:right="84" w:firstLine="224" w:firstLineChars="100"/>
        <w:rPr>
          <w:sz w:val="24"/>
        </w:rPr>
      </w:pPr>
    </w:p>
    <w:p w14:paraId="7BE01159">
      <w:pPr>
        <w:spacing w:line="360" w:lineRule="auto"/>
        <w:ind w:right="84" w:firstLine="224" w:firstLineChars="100"/>
        <w:rPr>
          <w:position w:val="-40"/>
          <w:sz w:val="24"/>
        </w:rPr>
      </w:pPr>
      <w:r>
        <w:rPr>
          <w:sz w:val="24"/>
        </w:rPr>
        <w:t xml:space="preserve">日期：  </w:t>
      </w:r>
    </w:p>
    <w:p w14:paraId="50365A75">
      <w:pPr>
        <w:widowControl/>
        <w:jc w:val="left"/>
        <w:rPr>
          <w:b/>
          <w:sz w:val="24"/>
          <w:szCs w:val="24"/>
        </w:rPr>
      </w:pPr>
      <w:r>
        <w:rPr>
          <w:b/>
          <w:sz w:val="24"/>
          <w:szCs w:val="24"/>
        </w:rPr>
        <w:br w:type="page"/>
      </w:r>
    </w:p>
    <w:p w14:paraId="0B36F5EC">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763761A5">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87EB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0B4BE96">
            <w:pPr>
              <w:spacing w:line="360" w:lineRule="auto"/>
              <w:ind w:right="84"/>
              <w:jc w:val="center"/>
              <w:rPr>
                <w:position w:val="-32"/>
                <w:sz w:val="24"/>
              </w:rPr>
            </w:pPr>
            <w:r>
              <w:rPr>
                <w:position w:val="-32"/>
                <w:sz w:val="24"/>
              </w:rPr>
              <w:t>序 号</w:t>
            </w:r>
          </w:p>
        </w:tc>
        <w:tc>
          <w:tcPr>
            <w:tcW w:w="2520" w:type="dxa"/>
            <w:vAlign w:val="center"/>
          </w:tcPr>
          <w:p w14:paraId="35CF5B20">
            <w:pPr>
              <w:spacing w:line="360" w:lineRule="auto"/>
              <w:ind w:right="84"/>
              <w:jc w:val="center"/>
              <w:rPr>
                <w:position w:val="-32"/>
                <w:sz w:val="24"/>
              </w:rPr>
            </w:pPr>
            <w:r>
              <w:rPr>
                <w:position w:val="-32"/>
                <w:sz w:val="24"/>
              </w:rPr>
              <w:t>主要设备名称</w:t>
            </w:r>
          </w:p>
        </w:tc>
        <w:tc>
          <w:tcPr>
            <w:tcW w:w="1441" w:type="dxa"/>
            <w:vAlign w:val="center"/>
          </w:tcPr>
          <w:p w14:paraId="2031B851">
            <w:pPr>
              <w:spacing w:line="360" w:lineRule="auto"/>
              <w:ind w:right="84"/>
              <w:jc w:val="center"/>
              <w:rPr>
                <w:position w:val="-32"/>
                <w:sz w:val="24"/>
              </w:rPr>
            </w:pPr>
            <w:r>
              <w:rPr>
                <w:position w:val="-32"/>
                <w:sz w:val="24"/>
              </w:rPr>
              <w:t>规格型号</w:t>
            </w:r>
          </w:p>
        </w:tc>
        <w:tc>
          <w:tcPr>
            <w:tcW w:w="1439" w:type="dxa"/>
            <w:vAlign w:val="center"/>
          </w:tcPr>
          <w:p w14:paraId="5F53A2CA">
            <w:pPr>
              <w:spacing w:line="360" w:lineRule="auto"/>
              <w:ind w:right="84"/>
              <w:jc w:val="center"/>
              <w:rPr>
                <w:position w:val="-32"/>
                <w:sz w:val="24"/>
              </w:rPr>
            </w:pPr>
            <w:r>
              <w:rPr>
                <w:position w:val="-32"/>
                <w:sz w:val="24"/>
              </w:rPr>
              <w:t>购入时间</w:t>
            </w:r>
          </w:p>
        </w:tc>
        <w:tc>
          <w:tcPr>
            <w:tcW w:w="900" w:type="dxa"/>
            <w:vAlign w:val="center"/>
          </w:tcPr>
          <w:p w14:paraId="4D52DA1D">
            <w:pPr>
              <w:spacing w:line="360" w:lineRule="auto"/>
              <w:ind w:right="84"/>
              <w:jc w:val="center"/>
              <w:rPr>
                <w:position w:val="-32"/>
                <w:sz w:val="24"/>
              </w:rPr>
            </w:pPr>
            <w:r>
              <w:rPr>
                <w:position w:val="-32"/>
                <w:sz w:val="24"/>
              </w:rPr>
              <w:t>数 量</w:t>
            </w:r>
          </w:p>
        </w:tc>
        <w:tc>
          <w:tcPr>
            <w:tcW w:w="1404" w:type="dxa"/>
            <w:vAlign w:val="center"/>
          </w:tcPr>
          <w:p w14:paraId="5DCF96ED">
            <w:pPr>
              <w:spacing w:line="360" w:lineRule="auto"/>
              <w:ind w:right="84"/>
              <w:jc w:val="center"/>
              <w:rPr>
                <w:position w:val="-32"/>
                <w:sz w:val="24"/>
              </w:rPr>
            </w:pPr>
            <w:r>
              <w:rPr>
                <w:position w:val="-32"/>
                <w:sz w:val="24"/>
              </w:rPr>
              <w:t>备  注</w:t>
            </w:r>
          </w:p>
        </w:tc>
      </w:tr>
      <w:tr w14:paraId="3A156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F61073">
            <w:pPr>
              <w:spacing w:line="360" w:lineRule="auto"/>
              <w:ind w:right="84"/>
              <w:rPr>
                <w:position w:val="-40"/>
                <w:u w:val="single"/>
              </w:rPr>
            </w:pPr>
          </w:p>
        </w:tc>
        <w:tc>
          <w:tcPr>
            <w:tcW w:w="2520" w:type="dxa"/>
          </w:tcPr>
          <w:p w14:paraId="3EC16415">
            <w:pPr>
              <w:spacing w:line="360" w:lineRule="auto"/>
              <w:ind w:right="84"/>
              <w:rPr>
                <w:position w:val="-40"/>
                <w:u w:val="single"/>
              </w:rPr>
            </w:pPr>
          </w:p>
        </w:tc>
        <w:tc>
          <w:tcPr>
            <w:tcW w:w="1441" w:type="dxa"/>
          </w:tcPr>
          <w:p w14:paraId="4C807C0A">
            <w:pPr>
              <w:spacing w:line="360" w:lineRule="auto"/>
              <w:ind w:right="84"/>
              <w:rPr>
                <w:position w:val="-40"/>
                <w:u w:val="single"/>
              </w:rPr>
            </w:pPr>
          </w:p>
        </w:tc>
        <w:tc>
          <w:tcPr>
            <w:tcW w:w="1439" w:type="dxa"/>
          </w:tcPr>
          <w:p w14:paraId="4B585151">
            <w:pPr>
              <w:spacing w:line="360" w:lineRule="auto"/>
              <w:ind w:right="84"/>
              <w:rPr>
                <w:position w:val="-40"/>
                <w:u w:val="single"/>
              </w:rPr>
            </w:pPr>
          </w:p>
        </w:tc>
        <w:tc>
          <w:tcPr>
            <w:tcW w:w="900" w:type="dxa"/>
          </w:tcPr>
          <w:p w14:paraId="14E28E52">
            <w:pPr>
              <w:spacing w:line="360" w:lineRule="auto"/>
              <w:ind w:right="84"/>
              <w:rPr>
                <w:position w:val="-40"/>
                <w:u w:val="single"/>
              </w:rPr>
            </w:pPr>
          </w:p>
        </w:tc>
        <w:tc>
          <w:tcPr>
            <w:tcW w:w="1404" w:type="dxa"/>
          </w:tcPr>
          <w:p w14:paraId="3CB1B5F0">
            <w:pPr>
              <w:spacing w:line="360" w:lineRule="auto"/>
              <w:ind w:right="84"/>
              <w:rPr>
                <w:position w:val="-40"/>
                <w:u w:val="single"/>
              </w:rPr>
            </w:pPr>
          </w:p>
        </w:tc>
      </w:tr>
      <w:tr w14:paraId="51146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5FFED9">
            <w:pPr>
              <w:spacing w:line="360" w:lineRule="auto"/>
              <w:ind w:right="84"/>
              <w:rPr>
                <w:position w:val="-40"/>
                <w:u w:val="single"/>
              </w:rPr>
            </w:pPr>
          </w:p>
        </w:tc>
        <w:tc>
          <w:tcPr>
            <w:tcW w:w="2520" w:type="dxa"/>
          </w:tcPr>
          <w:p w14:paraId="29D2B1D8">
            <w:pPr>
              <w:spacing w:line="360" w:lineRule="auto"/>
              <w:ind w:right="84"/>
              <w:rPr>
                <w:position w:val="-40"/>
                <w:u w:val="single"/>
              </w:rPr>
            </w:pPr>
          </w:p>
        </w:tc>
        <w:tc>
          <w:tcPr>
            <w:tcW w:w="1441" w:type="dxa"/>
          </w:tcPr>
          <w:p w14:paraId="12715AB7">
            <w:pPr>
              <w:spacing w:line="360" w:lineRule="auto"/>
              <w:ind w:right="84"/>
              <w:rPr>
                <w:position w:val="-40"/>
                <w:u w:val="single"/>
              </w:rPr>
            </w:pPr>
          </w:p>
        </w:tc>
        <w:tc>
          <w:tcPr>
            <w:tcW w:w="1439" w:type="dxa"/>
          </w:tcPr>
          <w:p w14:paraId="75113753">
            <w:pPr>
              <w:spacing w:line="360" w:lineRule="auto"/>
              <w:ind w:right="84"/>
              <w:rPr>
                <w:position w:val="-40"/>
                <w:u w:val="single"/>
              </w:rPr>
            </w:pPr>
          </w:p>
        </w:tc>
        <w:tc>
          <w:tcPr>
            <w:tcW w:w="900" w:type="dxa"/>
          </w:tcPr>
          <w:p w14:paraId="2705FF51">
            <w:pPr>
              <w:spacing w:line="360" w:lineRule="auto"/>
              <w:ind w:right="84"/>
              <w:rPr>
                <w:position w:val="-40"/>
                <w:u w:val="single"/>
              </w:rPr>
            </w:pPr>
          </w:p>
        </w:tc>
        <w:tc>
          <w:tcPr>
            <w:tcW w:w="1404" w:type="dxa"/>
          </w:tcPr>
          <w:p w14:paraId="20812BCC">
            <w:pPr>
              <w:spacing w:line="360" w:lineRule="auto"/>
              <w:ind w:right="84"/>
              <w:rPr>
                <w:position w:val="-40"/>
                <w:u w:val="single"/>
              </w:rPr>
            </w:pPr>
          </w:p>
        </w:tc>
      </w:tr>
      <w:tr w14:paraId="746A0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C05397">
            <w:pPr>
              <w:spacing w:line="360" w:lineRule="auto"/>
              <w:ind w:right="84"/>
              <w:rPr>
                <w:position w:val="-40"/>
                <w:u w:val="single"/>
              </w:rPr>
            </w:pPr>
          </w:p>
        </w:tc>
        <w:tc>
          <w:tcPr>
            <w:tcW w:w="2520" w:type="dxa"/>
          </w:tcPr>
          <w:p w14:paraId="60706AE2">
            <w:pPr>
              <w:spacing w:line="360" w:lineRule="auto"/>
              <w:ind w:right="84"/>
              <w:rPr>
                <w:position w:val="-40"/>
                <w:u w:val="single"/>
              </w:rPr>
            </w:pPr>
          </w:p>
        </w:tc>
        <w:tc>
          <w:tcPr>
            <w:tcW w:w="1441" w:type="dxa"/>
          </w:tcPr>
          <w:p w14:paraId="3121EE22">
            <w:pPr>
              <w:spacing w:line="360" w:lineRule="auto"/>
              <w:ind w:right="84"/>
              <w:rPr>
                <w:position w:val="-40"/>
                <w:u w:val="single"/>
              </w:rPr>
            </w:pPr>
          </w:p>
        </w:tc>
        <w:tc>
          <w:tcPr>
            <w:tcW w:w="1439" w:type="dxa"/>
          </w:tcPr>
          <w:p w14:paraId="5EDFCEDD">
            <w:pPr>
              <w:spacing w:line="360" w:lineRule="auto"/>
              <w:ind w:right="84"/>
              <w:rPr>
                <w:position w:val="-40"/>
                <w:u w:val="single"/>
              </w:rPr>
            </w:pPr>
          </w:p>
        </w:tc>
        <w:tc>
          <w:tcPr>
            <w:tcW w:w="900" w:type="dxa"/>
          </w:tcPr>
          <w:p w14:paraId="10B42ABB">
            <w:pPr>
              <w:spacing w:line="360" w:lineRule="auto"/>
              <w:ind w:right="84"/>
              <w:rPr>
                <w:position w:val="-40"/>
                <w:u w:val="single"/>
              </w:rPr>
            </w:pPr>
          </w:p>
        </w:tc>
        <w:tc>
          <w:tcPr>
            <w:tcW w:w="1404" w:type="dxa"/>
          </w:tcPr>
          <w:p w14:paraId="01E0F7B8">
            <w:pPr>
              <w:spacing w:line="360" w:lineRule="auto"/>
              <w:ind w:right="84"/>
              <w:rPr>
                <w:position w:val="-40"/>
                <w:u w:val="single"/>
              </w:rPr>
            </w:pPr>
          </w:p>
        </w:tc>
      </w:tr>
      <w:tr w14:paraId="21398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309A70">
            <w:pPr>
              <w:spacing w:line="360" w:lineRule="auto"/>
              <w:ind w:right="84"/>
              <w:rPr>
                <w:position w:val="-40"/>
                <w:u w:val="single"/>
              </w:rPr>
            </w:pPr>
          </w:p>
        </w:tc>
        <w:tc>
          <w:tcPr>
            <w:tcW w:w="2520" w:type="dxa"/>
          </w:tcPr>
          <w:p w14:paraId="2CF511C6">
            <w:pPr>
              <w:spacing w:line="360" w:lineRule="auto"/>
              <w:ind w:right="84"/>
              <w:rPr>
                <w:position w:val="-40"/>
                <w:u w:val="single"/>
              </w:rPr>
            </w:pPr>
          </w:p>
        </w:tc>
        <w:tc>
          <w:tcPr>
            <w:tcW w:w="1441" w:type="dxa"/>
          </w:tcPr>
          <w:p w14:paraId="5324989D">
            <w:pPr>
              <w:spacing w:line="360" w:lineRule="auto"/>
              <w:ind w:right="84"/>
              <w:rPr>
                <w:position w:val="-40"/>
                <w:u w:val="single"/>
              </w:rPr>
            </w:pPr>
          </w:p>
        </w:tc>
        <w:tc>
          <w:tcPr>
            <w:tcW w:w="1439" w:type="dxa"/>
          </w:tcPr>
          <w:p w14:paraId="19F35F60">
            <w:pPr>
              <w:spacing w:line="360" w:lineRule="auto"/>
              <w:ind w:right="84"/>
              <w:rPr>
                <w:position w:val="-40"/>
                <w:u w:val="single"/>
              </w:rPr>
            </w:pPr>
          </w:p>
        </w:tc>
        <w:tc>
          <w:tcPr>
            <w:tcW w:w="900" w:type="dxa"/>
          </w:tcPr>
          <w:p w14:paraId="246A1A80">
            <w:pPr>
              <w:spacing w:line="360" w:lineRule="auto"/>
              <w:ind w:right="84"/>
              <w:rPr>
                <w:position w:val="-40"/>
                <w:u w:val="single"/>
              </w:rPr>
            </w:pPr>
          </w:p>
        </w:tc>
        <w:tc>
          <w:tcPr>
            <w:tcW w:w="1404" w:type="dxa"/>
          </w:tcPr>
          <w:p w14:paraId="53469867">
            <w:pPr>
              <w:spacing w:line="360" w:lineRule="auto"/>
              <w:ind w:right="84"/>
              <w:rPr>
                <w:position w:val="-40"/>
                <w:u w:val="single"/>
              </w:rPr>
            </w:pPr>
          </w:p>
        </w:tc>
      </w:tr>
      <w:tr w14:paraId="353E2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BC295B">
            <w:pPr>
              <w:spacing w:line="360" w:lineRule="auto"/>
              <w:ind w:right="84"/>
              <w:rPr>
                <w:position w:val="-40"/>
                <w:u w:val="single"/>
              </w:rPr>
            </w:pPr>
          </w:p>
        </w:tc>
        <w:tc>
          <w:tcPr>
            <w:tcW w:w="2520" w:type="dxa"/>
          </w:tcPr>
          <w:p w14:paraId="2FCC8ACE">
            <w:pPr>
              <w:spacing w:line="360" w:lineRule="auto"/>
              <w:ind w:right="84"/>
              <w:rPr>
                <w:position w:val="-40"/>
                <w:u w:val="single"/>
              </w:rPr>
            </w:pPr>
          </w:p>
        </w:tc>
        <w:tc>
          <w:tcPr>
            <w:tcW w:w="1441" w:type="dxa"/>
          </w:tcPr>
          <w:p w14:paraId="42B03208">
            <w:pPr>
              <w:spacing w:line="360" w:lineRule="auto"/>
              <w:ind w:right="84"/>
              <w:rPr>
                <w:position w:val="-40"/>
                <w:u w:val="single"/>
              </w:rPr>
            </w:pPr>
          </w:p>
        </w:tc>
        <w:tc>
          <w:tcPr>
            <w:tcW w:w="1439" w:type="dxa"/>
          </w:tcPr>
          <w:p w14:paraId="51CB61A0">
            <w:pPr>
              <w:spacing w:line="360" w:lineRule="auto"/>
              <w:ind w:right="84"/>
              <w:rPr>
                <w:position w:val="-40"/>
                <w:u w:val="single"/>
              </w:rPr>
            </w:pPr>
          </w:p>
        </w:tc>
        <w:tc>
          <w:tcPr>
            <w:tcW w:w="900" w:type="dxa"/>
          </w:tcPr>
          <w:p w14:paraId="107D56F6">
            <w:pPr>
              <w:spacing w:line="360" w:lineRule="auto"/>
              <w:ind w:right="84"/>
              <w:rPr>
                <w:position w:val="-40"/>
                <w:u w:val="single"/>
              </w:rPr>
            </w:pPr>
          </w:p>
        </w:tc>
        <w:tc>
          <w:tcPr>
            <w:tcW w:w="1404" w:type="dxa"/>
          </w:tcPr>
          <w:p w14:paraId="45C49E68">
            <w:pPr>
              <w:spacing w:line="360" w:lineRule="auto"/>
              <w:ind w:right="84"/>
              <w:rPr>
                <w:position w:val="-40"/>
                <w:u w:val="single"/>
              </w:rPr>
            </w:pPr>
          </w:p>
        </w:tc>
      </w:tr>
      <w:tr w14:paraId="401B5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99CC7C">
            <w:pPr>
              <w:spacing w:line="360" w:lineRule="auto"/>
              <w:ind w:right="84"/>
              <w:rPr>
                <w:position w:val="-40"/>
                <w:u w:val="single"/>
              </w:rPr>
            </w:pPr>
          </w:p>
        </w:tc>
        <w:tc>
          <w:tcPr>
            <w:tcW w:w="2520" w:type="dxa"/>
          </w:tcPr>
          <w:p w14:paraId="1E20DF1E">
            <w:pPr>
              <w:spacing w:line="360" w:lineRule="auto"/>
              <w:ind w:right="84"/>
              <w:rPr>
                <w:position w:val="-40"/>
                <w:u w:val="single"/>
              </w:rPr>
            </w:pPr>
          </w:p>
        </w:tc>
        <w:tc>
          <w:tcPr>
            <w:tcW w:w="1441" w:type="dxa"/>
          </w:tcPr>
          <w:p w14:paraId="2EF5FE08">
            <w:pPr>
              <w:spacing w:line="360" w:lineRule="auto"/>
              <w:ind w:right="84"/>
              <w:rPr>
                <w:position w:val="-40"/>
                <w:u w:val="single"/>
              </w:rPr>
            </w:pPr>
          </w:p>
        </w:tc>
        <w:tc>
          <w:tcPr>
            <w:tcW w:w="1439" w:type="dxa"/>
          </w:tcPr>
          <w:p w14:paraId="46F3BB00">
            <w:pPr>
              <w:spacing w:line="360" w:lineRule="auto"/>
              <w:ind w:right="84"/>
              <w:rPr>
                <w:position w:val="-40"/>
                <w:u w:val="single"/>
              </w:rPr>
            </w:pPr>
          </w:p>
        </w:tc>
        <w:tc>
          <w:tcPr>
            <w:tcW w:w="900" w:type="dxa"/>
          </w:tcPr>
          <w:p w14:paraId="566DE6DE">
            <w:pPr>
              <w:spacing w:line="360" w:lineRule="auto"/>
              <w:ind w:right="84"/>
              <w:rPr>
                <w:position w:val="-40"/>
                <w:u w:val="single"/>
              </w:rPr>
            </w:pPr>
          </w:p>
        </w:tc>
        <w:tc>
          <w:tcPr>
            <w:tcW w:w="1404" w:type="dxa"/>
          </w:tcPr>
          <w:p w14:paraId="1090B667">
            <w:pPr>
              <w:spacing w:line="360" w:lineRule="auto"/>
              <w:ind w:right="84"/>
              <w:rPr>
                <w:position w:val="-40"/>
                <w:u w:val="single"/>
              </w:rPr>
            </w:pPr>
          </w:p>
        </w:tc>
      </w:tr>
      <w:tr w14:paraId="64934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6C6866">
            <w:pPr>
              <w:spacing w:line="360" w:lineRule="auto"/>
              <w:ind w:right="84"/>
              <w:rPr>
                <w:position w:val="-40"/>
                <w:u w:val="single"/>
              </w:rPr>
            </w:pPr>
          </w:p>
        </w:tc>
        <w:tc>
          <w:tcPr>
            <w:tcW w:w="2520" w:type="dxa"/>
          </w:tcPr>
          <w:p w14:paraId="56F37243">
            <w:pPr>
              <w:spacing w:line="360" w:lineRule="auto"/>
              <w:ind w:right="84"/>
              <w:rPr>
                <w:position w:val="-40"/>
                <w:u w:val="single"/>
              </w:rPr>
            </w:pPr>
          </w:p>
        </w:tc>
        <w:tc>
          <w:tcPr>
            <w:tcW w:w="1441" w:type="dxa"/>
          </w:tcPr>
          <w:p w14:paraId="41E344EF">
            <w:pPr>
              <w:spacing w:line="360" w:lineRule="auto"/>
              <w:ind w:right="84"/>
              <w:rPr>
                <w:position w:val="-40"/>
                <w:u w:val="single"/>
              </w:rPr>
            </w:pPr>
          </w:p>
        </w:tc>
        <w:tc>
          <w:tcPr>
            <w:tcW w:w="1439" w:type="dxa"/>
          </w:tcPr>
          <w:p w14:paraId="29239641">
            <w:pPr>
              <w:spacing w:line="360" w:lineRule="auto"/>
              <w:ind w:right="84"/>
              <w:rPr>
                <w:position w:val="-40"/>
                <w:u w:val="single"/>
              </w:rPr>
            </w:pPr>
          </w:p>
        </w:tc>
        <w:tc>
          <w:tcPr>
            <w:tcW w:w="900" w:type="dxa"/>
          </w:tcPr>
          <w:p w14:paraId="27B186BD">
            <w:pPr>
              <w:spacing w:line="360" w:lineRule="auto"/>
              <w:ind w:right="84"/>
              <w:rPr>
                <w:position w:val="-40"/>
                <w:u w:val="single"/>
              </w:rPr>
            </w:pPr>
          </w:p>
        </w:tc>
        <w:tc>
          <w:tcPr>
            <w:tcW w:w="1404" w:type="dxa"/>
          </w:tcPr>
          <w:p w14:paraId="35F2E7ED">
            <w:pPr>
              <w:spacing w:line="360" w:lineRule="auto"/>
              <w:ind w:right="84"/>
              <w:rPr>
                <w:position w:val="-40"/>
                <w:u w:val="single"/>
              </w:rPr>
            </w:pPr>
          </w:p>
        </w:tc>
      </w:tr>
      <w:tr w14:paraId="08581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0ABAC6">
            <w:pPr>
              <w:spacing w:line="360" w:lineRule="auto"/>
              <w:ind w:right="84"/>
              <w:rPr>
                <w:position w:val="-40"/>
                <w:u w:val="single"/>
              </w:rPr>
            </w:pPr>
          </w:p>
        </w:tc>
        <w:tc>
          <w:tcPr>
            <w:tcW w:w="2520" w:type="dxa"/>
          </w:tcPr>
          <w:p w14:paraId="5B7A6FFA">
            <w:pPr>
              <w:spacing w:line="360" w:lineRule="auto"/>
              <w:ind w:right="84"/>
              <w:rPr>
                <w:position w:val="-40"/>
                <w:u w:val="single"/>
              </w:rPr>
            </w:pPr>
          </w:p>
        </w:tc>
        <w:tc>
          <w:tcPr>
            <w:tcW w:w="1441" w:type="dxa"/>
          </w:tcPr>
          <w:p w14:paraId="5E5BD7A0">
            <w:pPr>
              <w:spacing w:line="360" w:lineRule="auto"/>
              <w:ind w:right="84"/>
              <w:rPr>
                <w:position w:val="-40"/>
                <w:u w:val="single"/>
              </w:rPr>
            </w:pPr>
          </w:p>
        </w:tc>
        <w:tc>
          <w:tcPr>
            <w:tcW w:w="1439" w:type="dxa"/>
          </w:tcPr>
          <w:p w14:paraId="7740580F">
            <w:pPr>
              <w:spacing w:line="360" w:lineRule="auto"/>
              <w:ind w:right="84"/>
              <w:rPr>
                <w:position w:val="-40"/>
                <w:u w:val="single"/>
              </w:rPr>
            </w:pPr>
          </w:p>
        </w:tc>
        <w:tc>
          <w:tcPr>
            <w:tcW w:w="900" w:type="dxa"/>
          </w:tcPr>
          <w:p w14:paraId="72CFF9E3">
            <w:pPr>
              <w:spacing w:line="360" w:lineRule="auto"/>
              <w:ind w:right="84"/>
              <w:rPr>
                <w:position w:val="-40"/>
                <w:u w:val="single"/>
              </w:rPr>
            </w:pPr>
          </w:p>
        </w:tc>
        <w:tc>
          <w:tcPr>
            <w:tcW w:w="1404" w:type="dxa"/>
          </w:tcPr>
          <w:p w14:paraId="141B0F92">
            <w:pPr>
              <w:spacing w:line="360" w:lineRule="auto"/>
              <w:ind w:right="84"/>
              <w:rPr>
                <w:position w:val="-40"/>
                <w:u w:val="single"/>
              </w:rPr>
            </w:pPr>
          </w:p>
        </w:tc>
      </w:tr>
      <w:tr w14:paraId="693A2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1DD22B">
            <w:pPr>
              <w:spacing w:line="360" w:lineRule="auto"/>
              <w:ind w:right="84"/>
              <w:rPr>
                <w:position w:val="-40"/>
                <w:u w:val="single"/>
              </w:rPr>
            </w:pPr>
          </w:p>
        </w:tc>
        <w:tc>
          <w:tcPr>
            <w:tcW w:w="2520" w:type="dxa"/>
          </w:tcPr>
          <w:p w14:paraId="5EA482F8">
            <w:pPr>
              <w:spacing w:line="360" w:lineRule="auto"/>
              <w:ind w:right="84"/>
              <w:rPr>
                <w:position w:val="-40"/>
                <w:u w:val="single"/>
              </w:rPr>
            </w:pPr>
          </w:p>
        </w:tc>
        <w:tc>
          <w:tcPr>
            <w:tcW w:w="1441" w:type="dxa"/>
          </w:tcPr>
          <w:p w14:paraId="06BAEDC4">
            <w:pPr>
              <w:spacing w:line="360" w:lineRule="auto"/>
              <w:ind w:right="84"/>
              <w:rPr>
                <w:position w:val="-40"/>
                <w:u w:val="single"/>
              </w:rPr>
            </w:pPr>
          </w:p>
        </w:tc>
        <w:tc>
          <w:tcPr>
            <w:tcW w:w="1439" w:type="dxa"/>
          </w:tcPr>
          <w:p w14:paraId="4E84E749">
            <w:pPr>
              <w:spacing w:line="360" w:lineRule="auto"/>
              <w:ind w:right="84"/>
              <w:rPr>
                <w:position w:val="-40"/>
                <w:u w:val="single"/>
              </w:rPr>
            </w:pPr>
          </w:p>
        </w:tc>
        <w:tc>
          <w:tcPr>
            <w:tcW w:w="900" w:type="dxa"/>
          </w:tcPr>
          <w:p w14:paraId="6A391DFD">
            <w:pPr>
              <w:spacing w:line="360" w:lineRule="auto"/>
              <w:ind w:right="84"/>
              <w:rPr>
                <w:position w:val="-40"/>
                <w:u w:val="single"/>
              </w:rPr>
            </w:pPr>
          </w:p>
        </w:tc>
        <w:tc>
          <w:tcPr>
            <w:tcW w:w="1404" w:type="dxa"/>
          </w:tcPr>
          <w:p w14:paraId="2002124D">
            <w:pPr>
              <w:spacing w:line="360" w:lineRule="auto"/>
              <w:ind w:right="84"/>
              <w:rPr>
                <w:position w:val="-40"/>
                <w:u w:val="single"/>
              </w:rPr>
            </w:pPr>
          </w:p>
        </w:tc>
      </w:tr>
      <w:tr w14:paraId="76FD6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AF1F2A">
            <w:pPr>
              <w:spacing w:line="360" w:lineRule="auto"/>
              <w:ind w:right="84"/>
              <w:rPr>
                <w:position w:val="-40"/>
                <w:u w:val="single"/>
              </w:rPr>
            </w:pPr>
          </w:p>
        </w:tc>
        <w:tc>
          <w:tcPr>
            <w:tcW w:w="2520" w:type="dxa"/>
          </w:tcPr>
          <w:p w14:paraId="24550AFF">
            <w:pPr>
              <w:spacing w:line="360" w:lineRule="auto"/>
              <w:ind w:right="84"/>
              <w:rPr>
                <w:position w:val="-40"/>
                <w:u w:val="single"/>
              </w:rPr>
            </w:pPr>
          </w:p>
        </w:tc>
        <w:tc>
          <w:tcPr>
            <w:tcW w:w="1441" w:type="dxa"/>
          </w:tcPr>
          <w:p w14:paraId="3445F7B2">
            <w:pPr>
              <w:spacing w:line="360" w:lineRule="auto"/>
              <w:ind w:right="84"/>
              <w:rPr>
                <w:position w:val="-40"/>
                <w:u w:val="single"/>
              </w:rPr>
            </w:pPr>
          </w:p>
        </w:tc>
        <w:tc>
          <w:tcPr>
            <w:tcW w:w="1439" w:type="dxa"/>
          </w:tcPr>
          <w:p w14:paraId="1264C74B">
            <w:pPr>
              <w:spacing w:line="360" w:lineRule="auto"/>
              <w:ind w:right="84"/>
              <w:rPr>
                <w:position w:val="-40"/>
                <w:u w:val="single"/>
              </w:rPr>
            </w:pPr>
          </w:p>
        </w:tc>
        <w:tc>
          <w:tcPr>
            <w:tcW w:w="900" w:type="dxa"/>
          </w:tcPr>
          <w:p w14:paraId="6030D4E5">
            <w:pPr>
              <w:spacing w:line="360" w:lineRule="auto"/>
              <w:ind w:right="84"/>
              <w:rPr>
                <w:position w:val="-40"/>
                <w:u w:val="single"/>
              </w:rPr>
            </w:pPr>
          </w:p>
        </w:tc>
        <w:tc>
          <w:tcPr>
            <w:tcW w:w="1404" w:type="dxa"/>
          </w:tcPr>
          <w:p w14:paraId="371CD861">
            <w:pPr>
              <w:spacing w:line="360" w:lineRule="auto"/>
              <w:ind w:right="84"/>
              <w:rPr>
                <w:position w:val="-40"/>
                <w:u w:val="single"/>
              </w:rPr>
            </w:pPr>
          </w:p>
        </w:tc>
      </w:tr>
      <w:tr w14:paraId="2F2D4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3E660B">
            <w:pPr>
              <w:spacing w:line="360" w:lineRule="auto"/>
              <w:ind w:right="84"/>
              <w:rPr>
                <w:position w:val="-40"/>
                <w:u w:val="single"/>
              </w:rPr>
            </w:pPr>
          </w:p>
        </w:tc>
        <w:tc>
          <w:tcPr>
            <w:tcW w:w="2520" w:type="dxa"/>
          </w:tcPr>
          <w:p w14:paraId="7D98DAC5">
            <w:pPr>
              <w:spacing w:line="360" w:lineRule="auto"/>
              <w:ind w:right="84"/>
              <w:rPr>
                <w:position w:val="-40"/>
                <w:u w:val="single"/>
              </w:rPr>
            </w:pPr>
          </w:p>
        </w:tc>
        <w:tc>
          <w:tcPr>
            <w:tcW w:w="1441" w:type="dxa"/>
          </w:tcPr>
          <w:p w14:paraId="65AD58F2">
            <w:pPr>
              <w:spacing w:line="360" w:lineRule="auto"/>
              <w:ind w:right="84"/>
              <w:rPr>
                <w:position w:val="-40"/>
                <w:u w:val="single"/>
              </w:rPr>
            </w:pPr>
          </w:p>
        </w:tc>
        <w:tc>
          <w:tcPr>
            <w:tcW w:w="1439" w:type="dxa"/>
          </w:tcPr>
          <w:p w14:paraId="7114177C">
            <w:pPr>
              <w:spacing w:line="360" w:lineRule="auto"/>
              <w:ind w:right="84"/>
              <w:rPr>
                <w:position w:val="-40"/>
                <w:u w:val="single"/>
              </w:rPr>
            </w:pPr>
          </w:p>
        </w:tc>
        <w:tc>
          <w:tcPr>
            <w:tcW w:w="900" w:type="dxa"/>
          </w:tcPr>
          <w:p w14:paraId="1A5316EB">
            <w:pPr>
              <w:spacing w:line="360" w:lineRule="auto"/>
              <w:ind w:right="84"/>
              <w:rPr>
                <w:position w:val="-40"/>
                <w:u w:val="single"/>
              </w:rPr>
            </w:pPr>
          </w:p>
        </w:tc>
        <w:tc>
          <w:tcPr>
            <w:tcW w:w="1404" w:type="dxa"/>
          </w:tcPr>
          <w:p w14:paraId="50147E87">
            <w:pPr>
              <w:spacing w:line="360" w:lineRule="auto"/>
              <w:ind w:right="84"/>
              <w:rPr>
                <w:position w:val="-40"/>
                <w:u w:val="single"/>
              </w:rPr>
            </w:pPr>
          </w:p>
        </w:tc>
      </w:tr>
      <w:tr w14:paraId="323F7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A71BCF">
            <w:pPr>
              <w:spacing w:line="360" w:lineRule="auto"/>
              <w:ind w:right="84"/>
              <w:rPr>
                <w:position w:val="-40"/>
                <w:u w:val="single"/>
              </w:rPr>
            </w:pPr>
          </w:p>
        </w:tc>
        <w:tc>
          <w:tcPr>
            <w:tcW w:w="2520" w:type="dxa"/>
          </w:tcPr>
          <w:p w14:paraId="271344BB">
            <w:pPr>
              <w:spacing w:line="360" w:lineRule="auto"/>
              <w:ind w:right="84"/>
              <w:rPr>
                <w:position w:val="-40"/>
                <w:u w:val="single"/>
              </w:rPr>
            </w:pPr>
          </w:p>
        </w:tc>
        <w:tc>
          <w:tcPr>
            <w:tcW w:w="1441" w:type="dxa"/>
          </w:tcPr>
          <w:p w14:paraId="7CFB5745">
            <w:pPr>
              <w:spacing w:line="360" w:lineRule="auto"/>
              <w:ind w:right="84"/>
              <w:rPr>
                <w:position w:val="-40"/>
                <w:u w:val="single"/>
              </w:rPr>
            </w:pPr>
          </w:p>
        </w:tc>
        <w:tc>
          <w:tcPr>
            <w:tcW w:w="1439" w:type="dxa"/>
          </w:tcPr>
          <w:p w14:paraId="64A96A26">
            <w:pPr>
              <w:spacing w:line="360" w:lineRule="auto"/>
              <w:ind w:right="84"/>
              <w:rPr>
                <w:position w:val="-40"/>
                <w:u w:val="single"/>
              </w:rPr>
            </w:pPr>
          </w:p>
        </w:tc>
        <w:tc>
          <w:tcPr>
            <w:tcW w:w="900" w:type="dxa"/>
          </w:tcPr>
          <w:p w14:paraId="17DEDDEE">
            <w:pPr>
              <w:spacing w:line="360" w:lineRule="auto"/>
              <w:ind w:right="84"/>
              <w:rPr>
                <w:position w:val="-40"/>
                <w:u w:val="single"/>
              </w:rPr>
            </w:pPr>
          </w:p>
        </w:tc>
        <w:tc>
          <w:tcPr>
            <w:tcW w:w="1404" w:type="dxa"/>
          </w:tcPr>
          <w:p w14:paraId="0EAF5CDD">
            <w:pPr>
              <w:spacing w:line="360" w:lineRule="auto"/>
              <w:ind w:right="84"/>
              <w:rPr>
                <w:position w:val="-40"/>
                <w:u w:val="single"/>
              </w:rPr>
            </w:pPr>
          </w:p>
        </w:tc>
      </w:tr>
      <w:tr w14:paraId="5E185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F98D37">
            <w:pPr>
              <w:spacing w:line="360" w:lineRule="auto"/>
              <w:ind w:right="84"/>
              <w:rPr>
                <w:position w:val="-40"/>
                <w:u w:val="single"/>
              </w:rPr>
            </w:pPr>
          </w:p>
        </w:tc>
        <w:tc>
          <w:tcPr>
            <w:tcW w:w="2520" w:type="dxa"/>
          </w:tcPr>
          <w:p w14:paraId="7C08D2B0">
            <w:pPr>
              <w:spacing w:line="360" w:lineRule="auto"/>
              <w:ind w:right="84"/>
              <w:rPr>
                <w:position w:val="-40"/>
                <w:u w:val="single"/>
              </w:rPr>
            </w:pPr>
          </w:p>
        </w:tc>
        <w:tc>
          <w:tcPr>
            <w:tcW w:w="1441" w:type="dxa"/>
          </w:tcPr>
          <w:p w14:paraId="4F13FC7B">
            <w:pPr>
              <w:spacing w:line="360" w:lineRule="auto"/>
              <w:ind w:right="84"/>
              <w:rPr>
                <w:position w:val="-40"/>
                <w:u w:val="single"/>
              </w:rPr>
            </w:pPr>
          </w:p>
        </w:tc>
        <w:tc>
          <w:tcPr>
            <w:tcW w:w="1439" w:type="dxa"/>
          </w:tcPr>
          <w:p w14:paraId="1007237E">
            <w:pPr>
              <w:spacing w:line="360" w:lineRule="auto"/>
              <w:ind w:right="84"/>
              <w:rPr>
                <w:position w:val="-40"/>
                <w:u w:val="single"/>
              </w:rPr>
            </w:pPr>
          </w:p>
        </w:tc>
        <w:tc>
          <w:tcPr>
            <w:tcW w:w="900" w:type="dxa"/>
          </w:tcPr>
          <w:p w14:paraId="3DB82B07">
            <w:pPr>
              <w:spacing w:line="360" w:lineRule="auto"/>
              <w:ind w:right="84"/>
              <w:rPr>
                <w:position w:val="-40"/>
                <w:u w:val="single"/>
              </w:rPr>
            </w:pPr>
          </w:p>
        </w:tc>
        <w:tc>
          <w:tcPr>
            <w:tcW w:w="1404" w:type="dxa"/>
          </w:tcPr>
          <w:p w14:paraId="66642BBE">
            <w:pPr>
              <w:spacing w:line="360" w:lineRule="auto"/>
              <w:ind w:right="84"/>
              <w:rPr>
                <w:position w:val="-40"/>
                <w:u w:val="single"/>
              </w:rPr>
            </w:pPr>
          </w:p>
        </w:tc>
      </w:tr>
      <w:tr w14:paraId="3EA8E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6F5201">
            <w:pPr>
              <w:spacing w:line="360" w:lineRule="auto"/>
              <w:ind w:right="84"/>
              <w:rPr>
                <w:position w:val="-40"/>
                <w:u w:val="single"/>
              </w:rPr>
            </w:pPr>
          </w:p>
        </w:tc>
        <w:tc>
          <w:tcPr>
            <w:tcW w:w="2520" w:type="dxa"/>
          </w:tcPr>
          <w:p w14:paraId="4ED6E25C">
            <w:pPr>
              <w:spacing w:line="360" w:lineRule="auto"/>
              <w:ind w:right="84"/>
              <w:rPr>
                <w:position w:val="-40"/>
                <w:u w:val="single"/>
              </w:rPr>
            </w:pPr>
          </w:p>
        </w:tc>
        <w:tc>
          <w:tcPr>
            <w:tcW w:w="1441" w:type="dxa"/>
          </w:tcPr>
          <w:p w14:paraId="0D46C3B2">
            <w:pPr>
              <w:spacing w:line="360" w:lineRule="auto"/>
              <w:ind w:right="84"/>
              <w:rPr>
                <w:position w:val="-40"/>
                <w:u w:val="single"/>
              </w:rPr>
            </w:pPr>
          </w:p>
        </w:tc>
        <w:tc>
          <w:tcPr>
            <w:tcW w:w="1439" w:type="dxa"/>
          </w:tcPr>
          <w:p w14:paraId="0AD0E82D">
            <w:pPr>
              <w:spacing w:line="360" w:lineRule="auto"/>
              <w:ind w:right="84"/>
              <w:rPr>
                <w:position w:val="-40"/>
                <w:u w:val="single"/>
              </w:rPr>
            </w:pPr>
          </w:p>
        </w:tc>
        <w:tc>
          <w:tcPr>
            <w:tcW w:w="900" w:type="dxa"/>
          </w:tcPr>
          <w:p w14:paraId="7D7BB9DC">
            <w:pPr>
              <w:spacing w:line="360" w:lineRule="auto"/>
              <w:ind w:right="84"/>
              <w:rPr>
                <w:position w:val="-40"/>
                <w:u w:val="single"/>
              </w:rPr>
            </w:pPr>
          </w:p>
        </w:tc>
        <w:tc>
          <w:tcPr>
            <w:tcW w:w="1404" w:type="dxa"/>
          </w:tcPr>
          <w:p w14:paraId="33E47823">
            <w:pPr>
              <w:spacing w:line="360" w:lineRule="auto"/>
              <w:ind w:right="84"/>
              <w:rPr>
                <w:position w:val="-40"/>
                <w:u w:val="single"/>
              </w:rPr>
            </w:pPr>
          </w:p>
        </w:tc>
      </w:tr>
    </w:tbl>
    <w:p w14:paraId="4E5883C6">
      <w:pPr>
        <w:spacing w:line="360" w:lineRule="auto"/>
        <w:ind w:right="84" w:firstLine="224" w:firstLineChars="100"/>
        <w:rPr>
          <w:sz w:val="24"/>
        </w:rPr>
      </w:pPr>
      <w:r>
        <w:rPr>
          <w:sz w:val="24"/>
        </w:rPr>
        <w:t>投标人名称：</w:t>
      </w:r>
    </w:p>
    <w:p w14:paraId="4C3A8033">
      <w:pPr>
        <w:spacing w:line="360" w:lineRule="auto"/>
        <w:ind w:right="84" w:firstLine="224" w:firstLineChars="100"/>
        <w:rPr>
          <w:sz w:val="24"/>
        </w:rPr>
      </w:pPr>
    </w:p>
    <w:p w14:paraId="0E29324A">
      <w:pPr>
        <w:spacing w:line="360" w:lineRule="auto"/>
        <w:ind w:right="84" w:firstLine="224" w:firstLineChars="100"/>
        <w:rPr>
          <w:position w:val="-40"/>
          <w:sz w:val="24"/>
        </w:rPr>
      </w:pPr>
      <w:r>
        <w:rPr>
          <w:sz w:val="24"/>
        </w:rPr>
        <w:t xml:space="preserve">日期：  </w:t>
      </w:r>
    </w:p>
    <w:p w14:paraId="4837F7A9">
      <w:pPr>
        <w:widowControl/>
        <w:jc w:val="left"/>
        <w:rPr>
          <w:b/>
          <w:sz w:val="24"/>
          <w:szCs w:val="24"/>
        </w:rPr>
      </w:pPr>
      <w:r>
        <w:rPr>
          <w:b/>
          <w:sz w:val="24"/>
          <w:szCs w:val="24"/>
        </w:rPr>
        <w:br w:type="page"/>
      </w:r>
    </w:p>
    <w:p w14:paraId="7C2B0A59">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7A8E675C">
      <w:pPr>
        <w:tabs>
          <w:tab w:val="left" w:pos="240"/>
        </w:tabs>
        <w:jc w:val="center"/>
        <w:rPr>
          <w:b/>
          <w:sz w:val="24"/>
          <w:szCs w:val="24"/>
        </w:rPr>
      </w:pPr>
      <w:r>
        <w:rPr>
          <w:b/>
          <w:sz w:val="24"/>
          <w:szCs w:val="24"/>
        </w:rPr>
        <w:t>采购人须向供应商提供的条件</w:t>
      </w:r>
    </w:p>
    <w:p w14:paraId="39527D6E">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6878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B38ADCE">
            <w:pPr>
              <w:tabs>
                <w:tab w:val="left" w:pos="240"/>
              </w:tabs>
              <w:jc w:val="center"/>
              <w:rPr>
                <w:position w:val="-50"/>
                <w:sz w:val="24"/>
              </w:rPr>
            </w:pPr>
            <w:r>
              <w:rPr>
                <w:position w:val="-50"/>
                <w:sz w:val="24"/>
              </w:rPr>
              <w:t>序 号</w:t>
            </w:r>
          </w:p>
        </w:tc>
        <w:tc>
          <w:tcPr>
            <w:tcW w:w="1890" w:type="dxa"/>
            <w:tcBorders>
              <w:bottom w:val="single" w:color="auto" w:sz="4" w:space="0"/>
            </w:tcBorders>
          </w:tcPr>
          <w:p w14:paraId="5DC4B4F9">
            <w:pPr>
              <w:tabs>
                <w:tab w:val="left" w:pos="240"/>
              </w:tabs>
              <w:jc w:val="center"/>
              <w:rPr>
                <w:position w:val="-32"/>
                <w:sz w:val="24"/>
              </w:rPr>
            </w:pPr>
            <w:r>
              <w:rPr>
                <w:position w:val="-32"/>
                <w:sz w:val="24"/>
              </w:rPr>
              <w:t>设施或设备</w:t>
            </w:r>
          </w:p>
          <w:p w14:paraId="3C271F2F">
            <w:pPr>
              <w:tabs>
                <w:tab w:val="left" w:pos="240"/>
              </w:tabs>
              <w:jc w:val="center"/>
              <w:rPr>
                <w:sz w:val="24"/>
              </w:rPr>
            </w:pPr>
            <w:r>
              <w:rPr>
                <w:position w:val="-32"/>
                <w:sz w:val="24"/>
              </w:rPr>
              <w:t>名  称</w:t>
            </w:r>
          </w:p>
        </w:tc>
        <w:tc>
          <w:tcPr>
            <w:tcW w:w="975" w:type="dxa"/>
            <w:tcBorders>
              <w:bottom w:val="single" w:color="auto" w:sz="4" w:space="0"/>
            </w:tcBorders>
          </w:tcPr>
          <w:p w14:paraId="3805E221">
            <w:pPr>
              <w:tabs>
                <w:tab w:val="left" w:pos="240"/>
              </w:tabs>
              <w:jc w:val="center"/>
              <w:rPr>
                <w:position w:val="-50"/>
                <w:sz w:val="24"/>
              </w:rPr>
            </w:pPr>
            <w:r>
              <w:rPr>
                <w:position w:val="-50"/>
                <w:sz w:val="24"/>
              </w:rPr>
              <w:t>单 位</w:t>
            </w:r>
          </w:p>
        </w:tc>
        <w:tc>
          <w:tcPr>
            <w:tcW w:w="996" w:type="dxa"/>
            <w:tcBorders>
              <w:bottom w:val="single" w:color="auto" w:sz="4" w:space="0"/>
            </w:tcBorders>
          </w:tcPr>
          <w:p w14:paraId="590C2021">
            <w:pPr>
              <w:tabs>
                <w:tab w:val="left" w:pos="240"/>
              </w:tabs>
              <w:jc w:val="center"/>
              <w:rPr>
                <w:position w:val="-50"/>
                <w:sz w:val="24"/>
              </w:rPr>
            </w:pPr>
            <w:r>
              <w:rPr>
                <w:position w:val="-50"/>
                <w:sz w:val="24"/>
              </w:rPr>
              <w:t>数 量</w:t>
            </w:r>
          </w:p>
        </w:tc>
        <w:tc>
          <w:tcPr>
            <w:tcW w:w="1494" w:type="dxa"/>
            <w:tcBorders>
              <w:bottom w:val="single" w:color="auto" w:sz="4" w:space="0"/>
            </w:tcBorders>
          </w:tcPr>
          <w:p w14:paraId="6E562AB1">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90D0574">
            <w:pPr>
              <w:tabs>
                <w:tab w:val="left" w:pos="240"/>
              </w:tabs>
              <w:jc w:val="center"/>
              <w:rPr>
                <w:position w:val="-50"/>
                <w:sz w:val="24"/>
              </w:rPr>
            </w:pPr>
            <w:r>
              <w:rPr>
                <w:position w:val="-50"/>
                <w:sz w:val="24"/>
              </w:rPr>
              <w:t xml:space="preserve">如有偿提供的说明 </w:t>
            </w:r>
          </w:p>
        </w:tc>
      </w:tr>
      <w:tr w14:paraId="7C3AF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2901B0C">
            <w:pPr>
              <w:tabs>
                <w:tab w:val="left" w:pos="240"/>
              </w:tabs>
            </w:pPr>
          </w:p>
          <w:p w14:paraId="4B25B2DB">
            <w:pPr>
              <w:tabs>
                <w:tab w:val="left" w:pos="240"/>
              </w:tabs>
            </w:pPr>
          </w:p>
          <w:p w14:paraId="1CA9C0D5">
            <w:pPr>
              <w:tabs>
                <w:tab w:val="left" w:pos="240"/>
              </w:tabs>
            </w:pPr>
          </w:p>
          <w:p w14:paraId="16C74676">
            <w:pPr>
              <w:tabs>
                <w:tab w:val="left" w:pos="240"/>
              </w:tabs>
            </w:pPr>
          </w:p>
          <w:p w14:paraId="277D0484">
            <w:pPr>
              <w:tabs>
                <w:tab w:val="left" w:pos="240"/>
              </w:tabs>
            </w:pPr>
          </w:p>
          <w:p w14:paraId="46ADCB30">
            <w:pPr>
              <w:tabs>
                <w:tab w:val="left" w:pos="240"/>
              </w:tabs>
            </w:pPr>
          </w:p>
          <w:p w14:paraId="3C60ED8F">
            <w:pPr>
              <w:tabs>
                <w:tab w:val="left" w:pos="240"/>
              </w:tabs>
            </w:pPr>
          </w:p>
          <w:p w14:paraId="122E8DD4">
            <w:pPr>
              <w:tabs>
                <w:tab w:val="left" w:pos="240"/>
              </w:tabs>
            </w:pPr>
          </w:p>
          <w:p w14:paraId="7804AB8C">
            <w:pPr>
              <w:tabs>
                <w:tab w:val="left" w:pos="240"/>
              </w:tabs>
            </w:pPr>
          </w:p>
          <w:p w14:paraId="3E87CBCA">
            <w:pPr>
              <w:tabs>
                <w:tab w:val="left" w:pos="240"/>
              </w:tabs>
            </w:pPr>
          </w:p>
          <w:p w14:paraId="417B5F8F">
            <w:pPr>
              <w:tabs>
                <w:tab w:val="left" w:pos="240"/>
              </w:tabs>
            </w:pPr>
          </w:p>
          <w:p w14:paraId="4205C628">
            <w:pPr>
              <w:tabs>
                <w:tab w:val="left" w:pos="240"/>
              </w:tabs>
            </w:pPr>
          </w:p>
          <w:p w14:paraId="27F76C09">
            <w:pPr>
              <w:tabs>
                <w:tab w:val="left" w:pos="240"/>
              </w:tabs>
            </w:pPr>
          </w:p>
          <w:p w14:paraId="0796A835">
            <w:pPr>
              <w:tabs>
                <w:tab w:val="left" w:pos="240"/>
              </w:tabs>
            </w:pPr>
          </w:p>
          <w:p w14:paraId="57E7FC28">
            <w:pPr>
              <w:tabs>
                <w:tab w:val="left" w:pos="240"/>
              </w:tabs>
            </w:pPr>
          </w:p>
          <w:p w14:paraId="4737F814">
            <w:pPr>
              <w:tabs>
                <w:tab w:val="left" w:pos="240"/>
              </w:tabs>
            </w:pPr>
          </w:p>
          <w:p w14:paraId="6CC2214D">
            <w:pPr>
              <w:tabs>
                <w:tab w:val="left" w:pos="240"/>
              </w:tabs>
            </w:pPr>
          </w:p>
          <w:p w14:paraId="43233FE0">
            <w:pPr>
              <w:tabs>
                <w:tab w:val="left" w:pos="240"/>
              </w:tabs>
            </w:pPr>
          </w:p>
          <w:p w14:paraId="4028ECC1">
            <w:pPr>
              <w:tabs>
                <w:tab w:val="left" w:pos="240"/>
              </w:tabs>
            </w:pPr>
          </w:p>
          <w:p w14:paraId="495CE196">
            <w:pPr>
              <w:tabs>
                <w:tab w:val="left" w:pos="240"/>
              </w:tabs>
            </w:pPr>
          </w:p>
          <w:p w14:paraId="49533E32">
            <w:pPr>
              <w:tabs>
                <w:tab w:val="left" w:pos="240"/>
              </w:tabs>
            </w:pPr>
          </w:p>
          <w:p w14:paraId="61F8508B">
            <w:pPr>
              <w:tabs>
                <w:tab w:val="left" w:pos="240"/>
              </w:tabs>
            </w:pPr>
          </w:p>
          <w:p w14:paraId="41F8E9EB">
            <w:pPr>
              <w:tabs>
                <w:tab w:val="left" w:pos="240"/>
              </w:tabs>
            </w:pPr>
          </w:p>
          <w:p w14:paraId="27D99870">
            <w:pPr>
              <w:tabs>
                <w:tab w:val="left" w:pos="240"/>
              </w:tabs>
            </w:pPr>
          </w:p>
          <w:p w14:paraId="2661B9C6">
            <w:pPr>
              <w:tabs>
                <w:tab w:val="left" w:pos="240"/>
              </w:tabs>
            </w:pPr>
          </w:p>
        </w:tc>
        <w:tc>
          <w:tcPr>
            <w:tcW w:w="1890" w:type="dxa"/>
          </w:tcPr>
          <w:p w14:paraId="4CBAEC31">
            <w:pPr>
              <w:tabs>
                <w:tab w:val="left" w:pos="240"/>
              </w:tabs>
            </w:pPr>
          </w:p>
        </w:tc>
        <w:tc>
          <w:tcPr>
            <w:tcW w:w="975" w:type="dxa"/>
          </w:tcPr>
          <w:p w14:paraId="1B9C2124">
            <w:pPr>
              <w:tabs>
                <w:tab w:val="left" w:pos="240"/>
              </w:tabs>
            </w:pPr>
          </w:p>
        </w:tc>
        <w:tc>
          <w:tcPr>
            <w:tcW w:w="996" w:type="dxa"/>
          </w:tcPr>
          <w:p w14:paraId="518D6C67">
            <w:pPr>
              <w:tabs>
                <w:tab w:val="left" w:pos="240"/>
              </w:tabs>
            </w:pPr>
          </w:p>
        </w:tc>
        <w:tc>
          <w:tcPr>
            <w:tcW w:w="1494" w:type="dxa"/>
          </w:tcPr>
          <w:p w14:paraId="11614B58">
            <w:pPr>
              <w:tabs>
                <w:tab w:val="left" w:pos="240"/>
              </w:tabs>
            </w:pPr>
          </w:p>
        </w:tc>
        <w:tc>
          <w:tcPr>
            <w:tcW w:w="2409" w:type="dxa"/>
          </w:tcPr>
          <w:p w14:paraId="33469C80">
            <w:pPr>
              <w:tabs>
                <w:tab w:val="left" w:pos="240"/>
              </w:tabs>
            </w:pPr>
          </w:p>
        </w:tc>
      </w:tr>
      <w:tr w14:paraId="010F3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6187498">
            <w:pPr>
              <w:pStyle w:val="19"/>
            </w:pPr>
            <w:r>
              <w:t>备注：凡需采购人提供的设备、房屋、通讯及其他办公设施，应注明免费提供或不免费提供，如有偿提供，采购人承担多少，供应商承担多少，本表应详细列清。</w:t>
            </w:r>
          </w:p>
          <w:p w14:paraId="57B259ED">
            <w:pPr>
              <w:tabs>
                <w:tab w:val="left" w:pos="240"/>
              </w:tabs>
            </w:pPr>
          </w:p>
        </w:tc>
      </w:tr>
    </w:tbl>
    <w:p w14:paraId="20AB8064">
      <w:pPr>
        <w:tabs>
          <w:tab w:val="left" w:pos="240"/>
          <w:tab w:val="left" w:pos="7665"/>
        </w:tabs>
      </w:pPr>
    </w:p>
    <w:p w14:paraId="5E290D33">
      <w:pPr>
        <w:spacing w:line="360" w:lineRule="auto"/>
        <w:ind w:right="84" w:firstLine="224" w:firstLineChars="100"/>
        <w:rPr>
          <w:sz w:val="24"/>
        </w:rPr>
      </w:pPr>
      <w:r>
        <w:rPr>
          <w:sz w:val="24"/>
        </w:rPr>
        <w:t>投标人名称：</w:t>
      </w:r>
    </w:p>
    <w:p w14:paraId="6FCFA878">
      <w:pPr>
        <w:spacing w:line="360" w:lineRule="auto"/>
        <w:ind w:right="84" w:firstLine="224" w:firstLineChars="100"/>
        <w:rPr>
          <w:sz w:val="24"/>
        </w:rPr>
      </w:pPr>
    </w:p>
    <w:p w14:paraId="37514B5B">
      <w:pPr>
        <w:spacing w:line="360" w:lineRule="auto"/>
        <w:ind w:right="84" w:firstLine="224" w:firstLineChars="100"/>
        <w:rPr>
          <w:position w:val="-40"/>
          <w:sz w:val="24"/>
        </w:rPr>
      </w:pPr>
      <w:r>
        <w:rPr>
          <w:sz w:val="24"/>
        </w:rPr>
        <w:t xml:space="preserve">日期：  </w:t>
      </w:r>
    </w:p>
    <w:p w14:paraId="2A23AF33">
      <w:pPr>
        <w:widowControl/>
        <w:jc w:val="left"/>
        <w:rPr>
          <w:b/>
          <w:sz w:val="24"/>
        </w:rPr>
      </w:pPr>
      <w:r>
        <w:rPr>
          <w:b/>
          <w:sz w:val="24"/>
        </w:rPr>
        <w:br w:type="page"/>
      </w:r>
    </w:p>
    <w:p w14:paraId="63D45E38">
      <w:pPr>
        <w:tabs>
          <w:tab w:val="left" w:pos="360"/>
        </w:tabs>
        <w:spacing w:line="360" w:lineRule="auto"/>
        <w:rPr>
          <w:b/>
          <w:bCs/>
          <w:sz w:val="24"/>
        </w:rPr>
      </w:pPr>
      <w:r>
        <w:rPr>
          <w:b/>
          <w:sz w:val="24"/>
        </w:rPr>
        <w:t>附件1</w:t>
      </w:r>
      <w:r>
        <w:rPr>
          <w:rFonts w:hint="eastAsia"/>
          <w:b/>
          <w:sz w:val="24"/>
        </w:rPr>
        <w:t>3</w:t>
      </w:r>
    </w:p>
    <w:p w14:paraId="7E23EF67">
      <w:pPr>
        <w:tabs>
          <w:tab w:val="left" w:pos="360"/>
        </w:tabs>
        <w:spacing w:line="360" w:lineRule="auto"/>
        <w:ind w:firstLine="448" w:firstLineChars="200"/>
        <w:rPr>
          <w:b/>
          <w:bCs/>
          <w:sz w:val="24"/>
        </w:rPr>
      </w:pPr>
    </w:p>
    <w:p w14:paraId="17793388">
      <w:pPr>
        <w:tabs>
          <w:tab w:val="left" w:pos="360"/>
        </w:tabs>
        <w:spacing w:line="360" w:lineRule="auto"/>
        <w:jc w:val="center"/>
        <w:rPr>
          <w:b/>
          <w:bCs/>
          <w:sz w:val="24"/>
        </w:rPr>
      </w:pPr>
      <w:r>
        <w:rPr>
          <w:rFonts w:hint="eastAsia"/>
          <w:b/>
          <w:bCs/>
          <w:sz w:val="24"/>
        </w:rPr>
        <w:t>书面</w:t>
      </w:r>
      <w:r>
        <w:rPr>
          <w:b/>
          <w:bCs/>
          <w:sz w:val="24"/>
        </w:rPr>
        <w:t>声明</w:t>
      </w:r>
    </w:p>
    <w:p w14:paraId="4C4FB4C5">
      <w:pPr>
        <w:pStyle w:val="34"/>
        <w:tabs>
          <w:tab w:val="left" w:pos="360"/>
        </w:tabs>
        <w:spacing w:line="360" w:lineRule="auto"/>
        <w:ind w:firstLine="446"/>
        <w:rPr>
          <w:sz w:val="24"/>
        </w:rPr>
      </w:pPr>
    </w:p>
    <w:p w14:paraId="7965C2C3">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08412CC">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686D5FE">
      <w:pPr>
        <w:pStyle w:val="34"/>
        <w:tabs>
          <w:tab w:val="left" w:pos="360"/>
        </w:tabs>
        <w:spacing w:line="360" w:lineRule="auto"/>
        <w:ind w:firstLine="446"/>
        <w:rPr>
          <w:sz w:val="24"/>
        </w:rPr>
      </w:pPr>
    </w:p>
    <w:p w14:paraId="2A79FD96">
      <w:pPr>
        <w:pStyle w:val="34"/>
        <w:tabs>
          <w:tab w:val="left" w:pos="360"/>
        </w:tabs>
        <w:spacing w:line="360" w:lineRule="auto"/>
        <w:ind w:firstLine="446"/>
        <w:rPr>
          <w:sz w:val="24"/>
        </w:rPr>
      </w:pPr>
    </w:p>
    <w:p w14:paraId="0651C94D">
      <w:pPr>
        <w:autoSpaceDE w:val="0"/>
        <w:autoSpaceDN w:val="0"/>
        <w:spacing w:line="500" w:lineRule="exact"/>
        <w:ind w:left="3840"/>
        <w:jc w:val="left"/>
        <w:rPr>
          <w:sz w:val="24"/>
          <w:szCs w:val="24"/>
        </w:rPr>
      </w:pPr>
      <w:r>
        <w:rPr>
          <w:sz w:val="24"/>
          <w:szCs w:val="24"/>
        </w:rPr>
        <w:t>投标人名称：</w:t>
      </w:r>
    </w:p>
    <w:p w14:paraId="4FC98D09">
      <w:pPr>
        <w:autoSpaceDE w:val="0"/>
        <w:autoSpaceDN w:val="0"/>
        <w:spacing w:line="500" w:lineRule="exact"/>
        <w:ind w:left="3840"/>
        <w:jc w:val="left"/>
        <w:rPr>
          <w:sz w:val="24"/>
          <w:szCs w:val="24"/>
        </w:rPr>
      </w:pPr>
    </w:p>
    <w:p w14:paraId="63139989">
      <w:pPr>
        <w:autoSpaceDE w:val="0"/>
        <w:autoSpaceDN w:val="0"/>
        <w:spacing w:line="500" w:lineRule="exact"/>
        <w:ind w:left="3840"/>
        <w:jc w:val="left"/>
        <w:rPr>
          <w:sz w:val="24"/>
          <w:szCs w:val="24"/>
        </w:rPr>
      </w:pPr>
      <w:r>
        <w:rPr>
          <w:sz w:val="24"/>
          <w:szCs w:val="24"/>
        </w:rPr>
        <w:t>日期：</w:t>
      </w:r>
    </w:p>
    <w:p w14:paraId="16CEB919">
      <w:pPr>
        <w:autoSpaceDE w:val="0"/>
        <w:autoSpaceDN w:val="0"/>
        <w:spacing w:line="500" w:lineRule="exact"/>
        <w:ind w:left="3840"/>
        <w:jc w:val="left"/>
        <w:rPr>
          <w:sz w:val="24"/>
          <w:szCs w:val="24"/>
        </w:rPr>
      </w:pPr>
    </w:p>
    <w:p w14:paraId="73EC9B02">
      <w:pPr>
        <w:pStyle w:val="34"/>
        <w:tabs>
          <w:tab w:val="left" w:pos="360"/>
        </w:tabs>
        <w:spacing w:line="360" w:lineRule="auto"/>
        <w:ind w:firstLine="0" w:firstLineChars="0"/>
        <w:rPr>
          <w:sz w:val="24"/>
          <w:u w:val="single"/>
        </w:rPr>
      </w:pPr>
      <w:r>
        <w:rPr>
          <w:rFonts w:hint="eastAsia"/>
          <w:sz w:val="24"/>
          <w:u w:val="single"/>
        </w:rPr>
        <w:t xml:space="preserve">                                                                     </w:t>
      </w:r>
    </w:p>
    <w:p w14:paraId="19556ACB">
      <w:pPr>
        <w:pStyle w:val="34"/>
        <w:tabs>
          <w:tab w:val="left" w:pos="360"/>
        </w:tabs>
        <w:spacing w:line="360" w:lineRule="auto"/>
        <w:ind w:firstLine="446"/>
        <w:rPr>
          <w:sz w:val="24"/>
        </w:rPr>
      </w:pPr>
    </w:p>
    <w:p w14:paraId="447C763F">
      <w:pPr>
        <w:pStyle w:val="34"/>
        <w:spacing w:line="360" w:lineRule="auto"/>
        <w:ind w:firstLine="0" w:firstLineChars="0"/>
        <w:jc w:val="center"/>
        <w:rPr>
          <w:b/>
          <w:sz w:val="24"/>
        </w:rPr>
      </w:pPr>
    </w:p>
    <w:p w14:paraId="6E45E3BA">
      <w:pPr>
        <w:pStyle w:val="34"/>
        <w:spacing w:line="360" w:lineRule="auto"/>
        <w:ind w:firstLine="0" w:firstLineChars="0"/>
        <w:jc w:val="center"/>
        <w:rPr>
          <w:b/>
          <w:sz w:val="24"/>
        </w:rPr>
      </w:pPr>
    </w:p>
    <w:p w14:paraId="48ADE506">
      <w:pPr>
        <w:pStyle w:val="34"/>
        <w:spacing w:line="360" w:lineRule="auto"/>
        <w:ind w:firstLine="0" w:firstLineChars="0"/>
        <w:jc w:val="center"/>
        <w:rPr>
          <w:b/>
          <w:sz w:val="24"/>
        </w:rPr>
      </w:pPr>
      <w:r>
        <w:rPr>
          <w:rFonts w:hint="eastAsia"/>
          <w:b/>
          <w:sz w:val="24"/>
        </w:rPr>
        <w:t>证明材料</w:t>
      </w:r>
    </w:p>
    <w:p w14:paraId="24BC796A">
      <w:pPr>
        <w:pStyle w:val="34"/>
        <w:tabs>
          <w:tab w:val="left" w:pos="360"/>
        </w:tabs>
        <w:spacing w:line="360" w:lineRule="auto"/>
        <w:ind w:firstLine="446"/>
        <w:rPr>
          <w:sz w:val="24"/>
        </w:rPr>
      </w:pPr>
    </w:p>
    <w:p w14:paraId="56562184">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549C03AC">
      <w:pPr>
        <w:pStyle w:val="34"/>
        <w:tabs>
          <w:tab w:val="left" w:pos="360"/>
        </w:tabs>
        <w:spacing w:line="360" w:lineRule="auto"/>
        <w:ind w:firstLine="446"/>
        <w:rPr>
          <w:sz w:val="24"/>
        </w:rPr>
      </w:pPr>
    </w:p>
    <w:p w14:paraId="4D375E61">
      <w:pPr>
        <w:autoSpaceDE w:val="0"/>
        <w:autoSpaceDN w:val="0"/>
        <w:spacing w:line="500" w:lineRule="exact"/>
        <w:ind w:left="3840"/>
        <w:jc w:val="left"/>
        <w:rPr>
          <w:sz w:val="24"/>
          <w:szCs w:val="24"/>
        </w:rPr>
      </w:pPr>
    </w:p>
    <w:p w14:paraId="291DC4C5">
      <w:pPr>
        <w:autoSpaceDE w:val="0"/>
        <w:autoSpaceDN w:val="0"/>
        <w:spacing w:line="500" w:lineRule="exact"/>
        <w:ind w:left="3840"/>
        <w:jc w:val="left"/>
        <w:rPr>
          <w:sz w:val="24"/>
          <w:szCs w:val="24"/>
        </w:rPr>
      </w:pPr>
      <w:r>
        <w:rPr>
          <w:sz w:val="24"/>
          <w:szCs w:val="24"/>
        </w:rPr>
        <w:t>投标人名称：</w:t>
      </w:r>
    </w:p>
    <w:p w14:paraId="32AAF46E">
      <w:pPr>
        <w:autoSpaceDE w:val="0"/>
        <w:autoSpaceDN w:val="0"/>
        <w:spacing w:line="500" w:lineRule="exact"/>
        <w:ind w:left="3840"/>
        <w:jc w:val="left"/>
        <w:rPr>
          <w:sz w:val="24"/>
          <w:szCs w:val="24"/>
        </w:rPr>
      </w:pPr>
    </w:p>
    <w:p w14:paraId="7252FD36">
      <w:pPr>
        <w:autoSpaceDE w:val="0"/>
        <w:autoSpaceDN w:val="0"/>
        <w:spacing w:line="500" w:lineRule="exact"/>
        <w:ind w:left="3840"/>
        <w:jc w:val="left"/>
        <w:rPr>
          <w:b/>
          <w:sz w:val="24"/>
        </w:rPr>
      </w:pPr>
      <w:r>
        <w:rPr>
          <w:sz w:val="24"/>
          <w:szCs w:val="24"/>
        </w:rPr>
        <w:t>日期：</w:t>
      </w:r>
    </w:p>
    <w:p w14:paraId="19284115">
      <w:pPr>
        <w:spacing w:line="560" w:lineRule="exact"/>
        <w:jc w:val="left"/>
        <w:rPr>
          <w:b/>
          <w:sz w:val="24"/>
        </w:rPr>
      </w:pPr>
    </w:p>
    <w:p w14:paraId="55147E42">
      <w:pPr>
        <w:spacing w:line="560" w:lineRule="exact"/>
        <w:jc w:val="left"/>
        <w:rPr>
          <w:b/>
          <w:sz w:val="24"/>
        </w:rPr>
      </w:pPr>
    </w:p>
    <w:p w14:paraId="6011AE16">
      <w:pPr>
        <w:widowControl/>
        <w:jc w:val="left"/>
        <w:rPr>
          <w:b/>
          <w:sz w:val="24"/>
        </w:rPr>
      </w:pPr>
      <w:r>
        <w:rPr>
          <w:b/>
          <w:sz w:val="24"/>
        </w:rPr>
        <w:br w:type="page"/>
      </w:r>
    </w:p>
    <w:p w14:paraId="0683B36B">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29EAD97D">
      <w:pPr>
        <w:tabs>
          <w:tab w:val="left" w:pos="360"/>
        </w:tabs>
        <w:spacing w:line="360" w:lineRule="auto"/>
        <w:jc w:val="center"/>
        <w:rPr>
          <w:b/>
          <w:bCs/>
          <w:sz w:val="24"/>
        </w:rPr>
      </w:pPr>
      <w:r>
        <w:rPr>
          <w:b/>
          <w:bCs/>
          <w:sz w:val="24"/>
        </w:rPr>
        <w:t>公安机关进行备案承诺书</w:t>
      </w:r>
    </w:p>
    <w:p w14:paraId="33ED178F">
      <w:pPr>
        <w:spacing w:line="460" w:lineRule="exact"/>
        <w:rPr>
          <w:sz w:val="24"/>
        </w:rPr>
      </w:pPr>
      <w:r>
        <w:rPr>
          <w:sz w:val="24"/>
        </w:rPr>
        <w:t>项目名称：</w:t>
      </w:r>
      <w:r>
        <w:rPr>
          <w:sz w:val="24"/>
          <w:u w:val="single"/>
        </w:rPr>
        <w:t xml:space="preserve">                    </w:t>
      </w:r>
    </w:p>
    <w:p w14:paraId="0F4DDC7A">
      <w:pPr>
        <w:spacing w:line="460" w:lineRule="exact"/>
        <w:rPr>
          <w:sz w:val="24"/>
        </w:rPr>
      </w:pPr>
      <w:r>
        <w:rPr>
          <w:sz w:val="24"/>
        </w:rPr>
        <w:t>项目编号：</w:t>
      </w:r>
      <w:r>
        <w:rPr>
          <w:sz w:val="24"/>
          <w:u w:val="single"/>
        </w:rPr>
        <w:t xml:space="preserve">                    </w:t>
      </w:r>
    </w:p>
    <w:p w14:paraId="39B55DE0"/>
    <w:p w14:paraId="5BF59F09">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35006746">
      <w:pPr>
        <w:spacing w:line="360" w:lineRule="auto"/>
        <w:ind w:firstLine="448" w:firstLineChars="200"/>
        <w:rPr>
          <w:color w:val="000000"/>
          <w:sz w:val="24"/>
        </w:rPr>
      </w:pPr>
    </w:p>
    <w:p w14:paraId="0E261D24">
      <w:pPr>
        <w:spacing w:line="360" w:lineRule="auto"/>
        <w:ind w:firstLine="448" w:firstLineChars="200"/>
        <w:rPr>
          <w:color w:val="000000"/>
          <w:sz w:val="24"/>
        </w:rPr>
      </w:pPr>
    </w:p>
    <w:p w14:paraId="29025A99">
      <w:pPr>
        <w:spacing w:line="360" w:lineRule="auto"/>
        <w:ind w:right="84" w:firstLine="224" w:firstLineChars="100"/>
        <w:rPr>
          <w:sz w:val="24"/>
        </w:rPr>
      </w:pPr>
      <w:r>
        <w:rPr>
          <w:sz w:val="24"/>
        </w:rPr>
        <w:t>投标人名称：</w:t>
      </w:r>
    </w:p>
    <w:p w14:paraId="731C5E05">
      <w:pPr>
        <w:spacing w:line="360" w:lineRule="auto"/>
        <w:ind w:right="84" w:firstLine="224" w:firstLineChars="100"/>
        <w:rPr>
          <w:sz w:val="24"/>
        </w:rPr>
      </w:pPr>
    </w:p>
    <w:p w14:paraId="2BD73305">
      <w:pPr>
        <w:spacing w:line="360" w:lineRule="auto"/>
        <w:ind w:right="84" w:firstLine="224" w:firstLineChars="100"/>
        <w:rPr>
          <w:position w:val="-40"/>
          <w:sz w:val="24"/>
        </w:rPr>
      </w:pPr>
      <w:r>
        <w:rPr>
          <w:sz w:val="24"/>
        </w:rPr>
        <w:t xml:space="preserve">日期：  </w:t>
      </w:r>
    </w:p>
    <w:bookmarkEnd w:id="4"/>
    <w:bookmarkEnd w:id="5"/>
    <w:p w14:paraId="49268D9E">
      <w:pPr>
        <w:widowControl/>
        <w:jc w:val="left"/>
        <w:rPr>
          <w:b/>
          <w:sz w:val="24"/>
        </w:rPr>
      </w:pPr>
      <w:r>
        <w:rPr>
          <w:b/>
          <w:sz w:val="24"/>
        </w:rPr>
        <w:br w:type="page"/>
      </w:r>
    </w:p>
    <w:p w14:paraId="6ECA4FC6">
      <w:pPr>
        <w:spacing w:line="560" w:lineRule="exact"/>
        <w:jc w:val="left"/>
        <w:rPr>
          <w:b/>
          <w:sz w:val="24"/>
        </w:rPr>
      </w:pPr>
      <w:r>
        <w:rPr>
          <w:b/>
          <w:sz w:val="24"/>
        </w:rPr>
        <w:t>附件1</w:t>
      </w:r>
      <w:r>
        <w:rPr>
          <w:rFonts w:hint="eastAsia"/>
          <w:b/>
          <w:sz w:val="24"/>
        </w:rPr>
        <w:t>5</w:t>
      </w:r>
      <w:r>
        <w:rPr>
          <w:b/>
          <w:sz w:val="24"/>
        </w:rPr>
        <w:t>：投标人认为需要提供的其他资料</w:t>
      </w:r>
    </w:p>
    <w:p w14:paraId="793F6A0F">
      <w:pPr>
        <w:autoSpaceDE w:val="0"/>
        <w:autoSpaceDN w:val="0"/>
        <w:adjustRightInd w:val="0"/>
        <w:spacing w:line="560" w:lineRule="exact"/>
        <w:outlineLvl w:val="0"/>
        <w:rPr>
          <w:b/>
          <w:sz w:val="24"/>
        </w:rPr>
      </w:pPr>
    </w:p>
    <w:p w14:paraId="1F462AD4">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39E66">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E45F9">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4498"/>
    <w:rsid w:val="00A84D0D"/>
    <w:rsid w:val="00A9070D"/>
    <w:rsid w:val="00A90C1C"/>
    <w:rsid w:val="00A90E13"/>
    <w:rsid w:val="00A910D2"/>
    <w:rsid w:val="00A92667"/>
    <w:rsid w:val="00A92A1A"/>
    <w:rsid w:val="00A936E7"/>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5A71"/>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D357A81"/>
    <w:rsid w:val="169A3C25"/>
    <w:rsid w:val="18D019BE"/>
    <w:rsid w:val="31B22151"/>
    <w:rsid w:val="35184942"/>
    <w:rsid w:val="48CE3EE2"/>
    <w:rsid w:val="491A59F3"/>
    <w:rsid w:val="513239BE"/>
    <w:rsid w:val="6039376E"/>
    <w:rsid w:val="617B22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99B1E8A-03C3-48FB-9AFA-D67B2D1E7DA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80</Pages>
  <Words>32283</Words>
  <Characters>34047</Characters>
  <Lines>229</Lines>
  <Paragraphs>64</Paragraphs>
  <TotalTime>31</TotalTime>
  <ScaleCrop>false</ScaleCrop>
  <LinksUpToDate>false</LinksUpToDate>
  <CharactersWithSpaces>34916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2025-08-28T03:07:55Z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33713EBE19144DE69F4A9AEF83381C9B_13</vt:lpwstr>
  </property>
</Properties>
</file>