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CA2CD3" w:rsidRDefault="00CA2CD3"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A2CD3">
        <w:rPr>
          <w:rFonts w:eastAsia="黑体" w:hint="eastAsia"/>
          <w:b/>
          <w:spacing w:val="40"/>
          <w:w w:val="66"/>
          <w:sz w:val="60"/>
          <w:szCs w:val="60"/>
        </w:rPr>
        <w:t>天津市消防救援总队消防大模型（一期）项目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34BE8" w:rsidRPr="00834BE8">
        <w:rPr>
          <w:rFonts w:eastAsia="黑体"/>
          <w:spacing w:val="40"/>
          <w:w w:val="66"/>
          <w:sz w:val="32"/>
          <w:szCs w:val="32"/>
        </w:rPr>
        <w:t>TGPC-2025-D-0862</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834BE8">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587C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87C1C">
        <w:rPr>
          <w:rFonts w:ascii="Times New Roman" w:eastAsiaTheme="minorEastAsia" w:hAnsi="Times New Roman" w:cs="Times New Roman"/>
          <w:color w:val="auto"/>
          <w:szCs w:val="32"/>
        </w:rPr>
        <w:t>受</w:t>
      </w:r>
      <w:r w:rsidR="00CA2CD3" w:rsidRPr="00587C1C">
        <w:rPr>
          <w:rFonts w:ascii="Times New Roman" w:eastAsiaTheme="minorEastAsia" w:hAnsi="Times New Roman" w:cs="Times New Roman" w:hint="eastAsia"/>
          <w:color w:val="auto"/>
          <w:szCs w:val="32"/>
        </w:rPr>
        <w:t>天津市消防救援总队</w:t>
      </w:r>
      <w:r w:rsidRPr="00587C1C">
        <w:rPr>
          <w:rFonts w:ascii="Times New Roman" w:eastAsiaTheme="minorEastAsia" w:hAnsi="Times New Roman" w:cs="Times New Roman"/>
          <w:color w:val="auto"/>
          <w:szCs w:val="32"/>
        </w:rPr>
        <w:t>委托，天津市政府采购中心将以公开招标方式，对</w:t>
      </w:r>
      <w:r w:rsidR="00CA2CD3" w:rsidRPr="00587C1C">
        <w:rPr>
          <w:rFonts w:ascii="Times New Roman" w:eastAsiaTheme="minorEastAsia" w:hAnsi="Times New Roman" w:cs="Times New Roman" w:hint="eastAsia"/>
          <w:color w:val="auto"/>
          <w:szCs w:val="32"/>
        </w:rPr>
        <w:t>天津市消防救援总队消防大模型（一期）项目</w:t>
      </w:r>
      <w:r w:rsidRPr="00587C1C">
        <w:rPr>
          <w:rFonts w:ascii="Times New Roman" w:eastAsiaTheme="minorEastAsia" w:hAnsi="Times New Roman" w:cs="Times New Roman"/>
          <w:color w:val="auto"/>
          <w:szCs w:val="32"/>
        </w:rPr>
        <w:t>实施政府采购。现欢迎合格的供应商参加投标。</w:t>
      </w:r>
    </w:p>
    <w:p w:rsidR="00275C48" w:rsidRPr="00587C1C"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87C1C">
        <w:rPr>
          <w:rFonts w:ascii="Times New Roman" w:eastAsia="宋体" w:hAnsi="Times New Roman" w:cs="Times New Roman" w:hint="eastAsia"/>
          <w:color w:val="auto"/>
          <w:szCs w:val="32"/>
        </w:rPr>
        <w:t>本项目为远程招投标，一律不接受纸质投标文件，只接受加盖投标人电子签章的</w:t>
      </w:r>
      <w:r w:rsidR="007C5B96" w:rsidRPr="00587C1C">
        <w:rPr>
          <w:rFonts w:ascii="Times New Roman" w:eastAsia="宋体" w:hAnsi="Times New Roman" w:cs="Times New Roman" w:hint="eastAsia"/>
          <w:color w:val="auto"/>
          <w:szCs w:val="32"/>
        </w:rPr>
        <w:t>电子投标文件</w:t>
      </w:r>
      <w:r w:rsidRPr="00587C1C">
        <w:rPr>
          <w:rFonts w:ascii="Times New Roman" w:eastAsia="宋体" w:hAnsi="Times New Roman" w:cs="Times New Roman" w:hint="eastAsia"/>
          <w:color w:val="auto"/>
          <w:szCs w:val="32"/>
        </w:rPr>
        <w:t>（</w:t>
      </w:r>
      <w:r w:rsidR="00352A52" w:rsidRPr="00587C1C">
        <w:rPr>
          <w:rFonts w:ascii="Times New Roman" w:eastAsia="宋体" w:hAnsi="Times New Roman" w:cs="Times New Roman" w:hint="eastAsia"/>
          <w:color w:val="auto"/>
          <w:szCs w:val="32"/>
        </w:rPr>
        <w:t>以通过天津公共资源电子签章客户端正确读取签章信息为准</w:t>
      </w:r>
      <w:r w:rsidRPr="00587C1C">
        <w:rPr>
          <w:rFonts w:ascii="Times New Roman" w:eastAsia="宋体" w:hAnsi="Times New Roman" w:cs="Times New Roman" w:hint="eastAsia"/>
          <w:color w:val="auto"/>
          <w:szCs w:val="32"/>
        </w:rPr>
        <w:t>）。供应商参加投标前须办理</w:t>
      </w:r>
      <w:r w:rsidRPr="00587C1C">
        <w:rPr>
          <w:rFonts w:ascii="Times New Roman" w:eastAsia="宋体" w:hAnsi="Times New Roman" w:cs="Times New Roman" w:hint="eastAsia"/>
          <w:color w:val="auto"/>
          <w:szCs w:val="32"/>
        </w:rPr>
        <w:t>CA</w:t>
      </w:r>
      <w:r w:rsidRPr="00587C1C">
        <w:rPr>
          <w:rFonts w:ascii="Times New Roman" w:eastAsia="宋体" w:hAnsi="Times New Roman" w:cs="Times New Roman" w:hint="eastAsia"/>
          <w:color w:val="auto"/>
          <w:szCs w:val="32"/>
        </w:rPr>
        <w:t>数字证书（</w:t>
      </w:r>
      <w:r w:rsidRPr="00587C1C">
        <w:rPr>
          <w:rFonts w:ascii="Times New Roman" w:eastAsia="宋体" w:hAnsi="Times New Roman" w:cs="Times New Roman" w:hint="eastAsia"/>
          <w:color w:val="auto"/>
          <w:szCs w:val="32"/>
        </w:rPr>
        <w:t>USBKEY</w:t>
      </w:r>
      <w:r w:rsidRPr="00587C1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587C1C">
        <w:rPr>
          <w:rFonts w:ascii="Times New Roman" w:eastAsia="宋体" w:hAnsi="Times New Roman" w:cs="Times New Roman" w:hint="eastAsia"/>
          <w:color w:val="auto"/>
          <w:szCs w:val="32"/>
        </w:rPr>
        <w:t>电子投标文件</w:t>
      </w:r>
      <w:r w:rsidRPr="00587C1C">
        <w:rPr>
          <w:rFonts w:ascii="Times New Roman" w:eastAsia="宋体" w:hAnsi="Times New Roman" w:cs="Times New Roman" w:hint="eastAsia"/>
          <w:color w:val="auto"/>
          <w:szCs w:val="32"/>
        </w:rPr>
        <w:t>（</w:t>
      </w:r>
      <w:r w:rsidR="00352A52" w:rsidRPr="00587C1C">
        <w:rPr>
          <w:rFonts w:ascii="Times New Roman" w:eastAsia="宋体" w:hAnsi="Times New Roman" w:cs="Times New Roman" w:hint="eastAsia"/>
          <w:color w:val="auto"/>
          <w:szCs w:val="32"/>
        </w:rPr>
        <w:t>以通过天津公共资源电子签章客户端正确读取签章信息为准</w:t>
      </w:r>
      <w:r w:rsidRPr="00587C1C">
        <w:rPr>
          <w:rFonts w:ascii="Times New Roman" w:eastAsia="宋体" w:hAnsi="Times New Roman" w:cs="Times New Roman" w:hint="eastAsia"/>
          <w:color w:val="auto"/>
          <w:szCs w:val="32"/>
        </w:rPr>
        <w:t>）。</w:t>
      </w:r>
    </w:p>
    <w:p w:rsidR="00E92A1C" w:rsidRPr="00587C1C" w:rsidRDefault="00E92A1C"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一、项目名称和编号</w:t>
      </w:r>
    </w:p>
    <w:p w:rsidR="00E92A1C" w:rsidRPr="00587C1C" w:rsidRDefault="00E92A1C"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（一）项目名称：</w:t>
      </w:r>
      <w:r w:rsidR="00CA2CD3" w:rsidRPr="00587C1C">
        <w:rPr>
          <w:rFonts w:ascii="Times New Roman" w:eastAsia="宋体" w:hAnsi="Times New Roman" w:cs="Times New Roman" w:hint="eastAsia"/>
          <w:color w:val="auto"/>
        </w:rPr>
        <w:t>天津市消防救援总队消防大模型（一期）项目</w:t>
      </w:r>
    </w:p>
    <w:p w:rsidR="00E92A1C" w:rsidRPr="00587C1C" w:rsidRDefault="00E92A1C"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（二）项目编号：</w:t>
      </w:r>
      <w:r w:rsidR="00834BE8" w:rsidRPr="00587C1C">
        <w:rPr>
          <w:rFonts w:ascii="Times New Roman" w:eastAsia="宋体" w:hAnsi="Times New Roman" w:cs="Times New Roman"/>
          <w:color w:val="auto"/>
        </w:rPr>
        <w:t>TGPC-2025-D-0862</w:t>
      </w:r>
    </w:p>
    <w:p w:rsidR="00E92A1C" w:rsidRPr="00587C1C" w:rsidRDefault="00E92A1C"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二、项目内容</w:t>
      </w:r>
    </w:p>
    <w:p w:rsidR="009A418D" w:rsidRPr="00587C1C" w:rsidRDefault="009A418D"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第一包：</w:t>
      </w:r>
      <w:r w:rsidR="006B00C1" w:rsidRPr="00587C1C">
        <w:rPr>
          <w:rFonts w:ascii="Times New Roman" w:eastAsia="宋体" w:hAnsi="Times New Roman" w:cs="Times New Roman" w:hint="eastAsia"/>
          <w:color w:val="auto"/>
        </w:rPr>
        <w:t>消防大模型（一期）</w:t>
      </w:r>
      <w:r w:rsidR="00103C6C" w:rsidRPr="00587C1C">
        <w:rPr>
          <w:rFonts w:ascii="Times New Roman" w:eastAsia="宋体" w:hAnsi="Times New Roman" w:cs="Times New Roman" w:hint="eastAsia"/>
          <w:color w:val="auto"/>
        </w:rPr>
        <w:t>，合同履行期限</w:t>
      </w:r>
      <w:r w:rsidR="006B00C1" w:rsidRPr="00587C1C">
        <w:rPr>
          <w:rFonts w:ascii="Times New Roman" w:eastAsia="宋体" w:hAnsi="Times New Roman" w:cs="Times New Roman" w:hint="eastAsia"/>
          <w:color w:val="auto"/>
        </w:rPr>
        <w:t>：</w:t>
      </w:r>
      <w:r w:rsidR="00EE2425" w:rsidRPr="00587C1C">
        <w:rPr>
          <w:rFonts w:hint="eastAsia"/>
          <w:color w:val="auto"/>
        </w:rPr>
        <w:t>签订合同之日起6个月内完成开发任务。</w:t>
      </w:r>
    </w:p>
    <w:p w:rsidR="002C696D" w:rsidRPr="00587C1C"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587C1C">
        <w:rPr>
          <w:rFonts w:asciiTheme="minorEastAsia" w:eastAsiaTheme="minorEastAsia" w:hAnsiTheme="minorEastAsia" w:cs="Times New Roman"/>
          <w:color w:val="auto"/>
        </w:rPr>
        <w:t>三、项目预算</w:t>
      </w:r>
    </w:p>
    <w:p w:rsidR="009A418D" w:rsidRPr="00587C1C" w:rsidRDefault="009A418D" w:rsidP="009A418D">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第一包：</w:t>
      </w:r>
      <w:r w:rsidR="00CA2CD3" w:rsidRPr="00587C1C">
        <w:rPr>
          <w:rFonts w:ascii="Times New Roman" w:eastAsia="宋体" w:hAnsi="Times New Roman" w:cs="Times New Roman"/>
          <w:color w:val="auto"/>
        </w:rPr>
        <w:t>970000</w:t>
      </w:r>
      <w:r w:rsidR="00CA2CD3" w:rsidRPr="00587C1C">
        <w:rPr>
          <w:rFonts w:ascii="Times New Roman" w:eastAsia="宋体" w:hAnsi="Times New Roman" w:cs="Times New Roman"/>
          <w:color w:val="auto"/>
        </w:rPr>
        <w:t>元</w:t>
      </w:r>
    </w:p>
    <w:p w:rsidR="00ED442B" w:rsidRPr="00587C1C" w:rsidRDefault="00ED442B" w:rsidP="00AB4835">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四</w:t>
      </w:r>
      <w:r w:rsidRPr="00587C1C">
        <w:rPr>
          <w:rFonts w:ascii="Times New Roman" w:eastAsia="宋体" w:hAnsi="Times New Roman" w:cs="Times New Roman"/>
          <w:color w:val="auto"/>
        </w:rPr>
        <w:t>、供应商资格要求（实质性要求）</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color w:val="auto"/>
        </w:rPr>
        <w:t>（一）</w:t>
      </w:r>
      <w:bookmarkStart w:id="1" w:name="OLE_LINK1"/>
      <w:bookmarkStart w:id="2" w:name="OLE_LINK2"/>
      <w:r w:rsidRPr="00587C1C">
        <w:rPr>
          <w:rFonts w:ascii="Times New Roman" w:eastAsia="宋体" w:hAnsi="Times New Roman" w:cs="Times New Roman" w:hint="eastAsia"/>
          <w:color w:val="auto"/>
        </w:rPr>
        <w:t>投标人须具备《中华人民共和国政府采购法》第二十二条第一款规定的条件，提供以下材料：</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1. </w:t>
      </w:r>
      <w:r w:rsidRPr="00587C1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587C1C" w:rsidRDefault="00726460" w:rsidP="00726460">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2. </w:t>
      </w:r>
      <w:r w:rsidRPr="00587C1C">
        <w:rPr>
          <w:rFonts w:ascii="Times New Roman" w:eastAsia="宋体" w:hAnsi="Times New Roman" w:cs="Times New Roman" w:hint="eastAsia"/>
          <w:color w:val="auto"/>
        </w:rPr>
        <w:t>财务状况报告等相关材料：</w:t>
      </w:r>
    </w:p>
    <w:p w:rsidR="00B00EAD" w:rsidRPr="00587C1C" w:rsidRDefault="00B00EAD" w:rsidP="00B00EAD">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A.</w:t>
      </w:r>
      <w:r w:rsidRPr="00587C1C">
        <w:rPr>
          <w:rFonts w:ascii="Times New Roman" w:eastAsia="宋体" w:hAnsi="Times New Roman" w:cs="Times New Roman" w:hint="eastAsia"/>
          <w:color w:val="auto"/>
        </w:rPr>
        <w:t>经第三方会计师事务所审计的</w:t>
      </w:r>
      <w:r w:rsidR="0084748D" w:rsidRPr="00587C1C">
        <w:rPr>
          <w:rFonts w:ascii="Times New Roman" w:eastAsia="宋体" w:hAnsi="Times New Roman" w:cs="Times New Roman" w:hint="eastAsia"/>
          <w:color w:val="auto"/>
        </w:rPr>
        <w:t>2024</w:t>
      </w:r>
      <w:r w:rsidR="0084748D" w:rsidRPr="00587C1C">
        <w:rPr>
          <w:rFonts w:ascii="Times New Roman" w:eastAsia="宋体" w:hAnsi="Times New Roman" w:cs="Times New Roman" w:hint="eastAsia"/>
          <w:color w:val="auto"/>
        </w:rPr>
        <w:t>年度</w:t>
      </w:r>
      <w:r w:rsidRPr="00587C1C">
        <w:rPr>
          <w:rFonts w:ascii="Times New Roman" w:eastAsia="宋体" w:hAnsi="Times New Roman" w:cs="Times New Roman" w:hint="eastAsia"/>
          <w:color w:val="auto"/>
        </w:rPr>
        <w:t>财务报告扫描件。</w:t>
      </w:r>
    </w:p>
    <w:p w:rsidR="00535EF9" w:rsidRPr="00587C1C" w:rsidRDefault="00535EF9" w:rsidP="00535EF9">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B. </w:t>
      </w:r>
      <w:r w:rsidRPr="00587C1C">
        <w:rPr>
          <w:rFonts w:ascii="Times New Roman" w:eastAsia="宋体" w:hAnsi="Times New Roman" w:cs="Times New Roman" w:hint="eastAsia"/>
          <w:color w:val="auto"/>
        </w:rPr>
        <w:t>具有良好的商业信誉和健全的财务会计制度的书面声明。</w:t>
      </w:r>
    </w:p>
    <w:p w:rsidR="00535EF9" w:rsidRPr="00587C1C" w:rsidRDefault="00535EF9" w:rsidP="00535EF9">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lastRenderedPageBreak/>
        <w:t>注：</w:t>
      </w:r>
      <w:r w:rsidRPr="00587C1C">
        <w:rPr>
          <w:rFonts w:ascii="Times New Roman" w:eastAsia="宋体" w:hAnsi="Times New Roman" w:cs="Times New Roman" w:hint="eastAsia"/>
          <w:color w:val="auto"/>
        </w:rPr>
        <w:t>A</w:t>
      </w:r>
      <w:r w:rsidRPr="00587C1C">
        <w:rPr>
          <w:rFonts w:ascii="Times New Roman" w:eastAsia="宋体" w:hAnsi="Times New Roman" w:cs="Times New Roman" w:hint="eastAsia"/>
          <w:color w:val="auto"/>
        </w:rPr>
        <w:t>、</w:t>
      </w:r>
      <w:r w:rsidRPr="00587C1C">
        <w:rPr>
          <w:rFonts w:ascii="Times New Roman" w:eastAsia="宋体" w:hAnsi="Times New Roman" w:cs="Times New Roman" w:hint="eastAsia"/>
          <w:color w:val="auto"/>
        </w:rPr>
        <w:t>B</w:t>
      </w:r>
      <w:r w:rsidRPr="00587C1C">
        <w:rPr>
          <w:rFonts w:ascii="Times New Roman" w:eastAsia="宋体" w:hAnsi="Times New Roman" w:cs="Times New Roman" w:hint="eastAsia"/>
          <w:color w:val="auto"/>
        </w:rPr>
        <w:t>两项提供任意一项均可。</w:t>
      </w:r>
    </w:p>
    <w:p w:rsidR="00535EF9" w:rsidRPr="00587C1C" w:rsidRDefault="00535EF9" w:rsidP="00535EF9">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3. </w:t>
      </w:r>
      <w:r w:rsidRPr="00587C1C">
        <w:rPr>
          <w:rFonts w:ascii="Times New Roman" w:eastAsia="宋体" w:hAnsi="Times New Roman" w:cs="Times New Roman" w:hint="eastAsia"/>
          <w:color w:val="auto"/>
        </w:rPr>
        <w:t>依法缴纳税收和社会保障资金的书面声明。</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4. </w:t>
      </w:r>
      <w:r w:rsidRPr="00587C1C">
        <w:rPr>
          <w:rFonts w:ascii="Times New Roman" w:eastAsia="宋体" w:hAnsi="Times New Roman" w:cs="Times New Roman" w:hint="eastAsia"/>
          <w:color w:val="auto"/>
        </w:rPr>
        <w:t>投标截止日前</w:t>
      </w:r>
      <w:r w:rsidRPr="00587C1C">
        <w:rPr>
          <w:rFonts w:ascii="Times New Roman" w:eastAsia="宋体" w:hAnsi="Times New Roman" w:cs="Times New Roman" w:hint="eastAsia"/>
          <w:color w:val="auto"/>
        </w:rPr>
        <w:t>3</w:t>
      </w:r>
      <w:r w:rsidRPr="00587C1C">
        <w:rPr>
          <w:rFonts w:ascii="Times New Roman" w:eastAsia="宋体" w:hAnsi="Times New Roman" w:cs="Times New Roman" w:hint="eastAsia"/>
          <w:color w:val="auto"/>
        </w:rPr>
        <w:t>年在经营活动中没有重大违法记录的书面声明（截至开标日成立不足</w:t>
      </w:r>
      <w:r w:rsidRPr="00587C1C">
        <w:rPr>
          <w:rFonts w:ascii="Times New Roman" w:eastAsia="宋体" w:hAnsi="Times New Roman" w:cs="Times New Roman" w:hint="eastAsia"/>
          <w:color w:val="auto"/>
        </w:rPr>
        <w:t>3</w:t>
      </w:r>
      <w:r w:rsidRPr="00587C1C">
        <w:rPr>
          <w:rFonts w:ascii="Times New Roman" w:eastAsia="宋体" w:hAnsi="Times New Roman" w:cs="Times New Roman" w:hint="eastAsia"/>
          <w:color w:val="auto"/>
        </w:rPr>
        <w:t>年的供应商可提供自成立以来无重大违法记录的书面声明）。</w:t>
      </w:r>
    </w:p>
    <w:p w:rsidR="00534C90" w:rsidRPr="00587C1C" w:rsidRDefault="00534C90" w:rsidP="00534C90">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5. </w:t>
      </w:r>
      <w:r w:rsidRPr="00587C1C">
        <w:rPr>
          <w:rFonts w:ascii="Times New Roman" w:eastAsia="宋体" w:hAnsi="Times New Roman" w:cs="Times New Roman" w:hint="eastAsia"/>
          <w:color w:val="auto"/>
        </w:rPr>
        <w:t>提交具备履行合同所必需的设备和专业技术能力证明材料</w:t>
      </w:r>
      <w:r w:rsidR="001A6CAD" w:rsidRPr="00587C1C">
        <w:rPr>
          <w:rFonts w:ascii="Times New Roman" w:eastAsia="宋体" w:hAnsi="Times New Roman" w:cs="Times New Roman" w:hint="eastAsia"/>
          <w:color w:val="auto"/>
        </w:rPr>
        <w:t>。</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（二）本项目不接受联合体投标。</w:t>
      </w:r>
    </w:p>
    <w:bookmarkEnd w:id="1"/>
    <w:bookmarkEnd w:id="2"/>
    <w:p w:rsidR="00E92A1C" w:rsidRPr="00587C1C" w:rsidRDefault="00ED442B" w:rsidP="00E92A1C">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五</w:t>
      </w:r>
      <w:r w:rsidR="00E92A1C" w:rsidRPr="00587C1C">
        <w:rPr>
          <w:rFonts w:ascii="Times New Roman" w:eastAsia="宋体" w:hAnsi="Times New Roman" w:cs="Times New Roman"/>
          <w:color w:val="auto"/>
        </w:rPr>
        <w:t>、项目需要落实的政府采购政策</w:t>
      </w:r>
    </w:p>
    <w:p w:rsidR="00A46CE8" w:rsidRPr="00587C1C"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587C1C">
        <w:rPr>
          <w:rFonts w:ascii="Times New Roman" w:eastAsia="宋体" w:hAnsi="Times New Roman" w:cs="Times New Roman"/>
          <w:color w:val="auto"/>
        </w:rPr>
        <w:t>（一）</w:t>
      </w:r>
      <w:r w:rsidRPr="00587C1C">
        <w:rPr>
          <w:rFonts w:ascii="Times New Roman" w:eastAsia="宋体" w:hAnsi="Times New Roman" w:cs="Times New Roman" w:hint="eastAsia"/>
          <w:color w:val="auto"/>
        </w:rPr>
        <w:t>本项目</w:t>
      </w:r>
      <w:r w:rsidRPr="00587C1C">
        <w:rPr>
          <w:rFonts w:ascii="Times New Roman" w:eastAsia="宋体" w:hAnsi="Times New Roman" w:cs="Times New Roman"/>
          <w:color w:val="auto"/>
        </w:rPr>
        <w:t>对小</w:t>
      </w:r>
      <w:proofErr w:type="gramStart"/>
      <w:r w:rsidRPr="00587C1C">
        <w:rPr>
          <w:rFonts w:ascii="Times New Roman" w:eastAsia="宋体" w:hAnsi="Times New Roman" w:cs="Times New Roman"/>
          <w:color w:val="auto"/>
        </w:rPr>
        <w:t>微企业</w:t>
      </w:r>
      <w:proofErr w:type="gramEnd"/>
      <w:r w:rsidRPr="00587C1C">
        <w:rPr>
          <w:rFonts w:ascii="Times New Roman" w:eastAsia="宋体" w:hAnsi="Times New Roman" w:cs="Times New Roman" w:hint="eastAsia"/>
          <w:color w:val="auto"/>
        </w:rPr>
        <w:t>报价</w:t>
      </w:r>
      <w:r w:rsidRPr="00587C1C">
        <w:rPr>
          <w:rFonts w:ascii="Times New Roman" w:eastAsia="宋体" w:hAnsi="Times New Roman" w:cs="Times New Roman"/>
          <w:color w:val="auto"/>
        </w:rPr>
        <w:t>给予</w:t>
      </w:r>
      <w:r w:rsidR="006B00C1" w:rsidRPr="00587C1C">
        <w:rPr>
          <w:rFonts w:ascii="Times New Roman" w:eastAsia="宋体" w:hAnsi="Times New Roman" w:cs="Times New Roman" w:hint="eastAsia"/>
          <w:color w:val="auto"/>
        </w:rPr>
        <w:t>1</w:t>
      </w:r>
      <w:r w:rsidR="00CE6500" w:rsidRPr="00587C1C">
        <w:rPr>
          <w:rFonts w:ascii="Times New Roman" w:eastAsia="宋体" w:hAnsi="Times New Roman" w:cs="Times New Roman" w:hint="eastAsia"/>
          <w:color w:val="auto"/>
        </w:rPr>
        <w:t>0</w:t>
      </w:r>
      <w:r w:rsidRPr="00587C1C">
        <w:rPr>
          <w:rFonts w:ascii="Times New Roman" w:eastAsia="宋体" w:hAnsi="Times New Roman" w:cs="Times New Roman"/>
          <w:color w:val="auto"/>
        </w:rPr>
        <w:t>%</w:t>
      </w:r>
      <w:r w:rsidRPr="00587C1C">
        <w:rPr>
          <w:rFonts w:ascii="Times New Roman" w:eastAsia="宋体" w:hAnsi="Times New Roman" w:cs="Times New Roman"/>
          <w:color w:val="auto"/>
        </w:rPr>
        <w:t>的扣除。</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95883">
        <w:rPr>
          <w:rFonts w:ascii="Times New Roman" w:eastAsia="宋体" w:hAnsi="Times New Roman" w:cs="Times New Roman" w:hint="eastAsia"/>
          <w:color w:val="auto"/>
        </w:rPr>
        <w:lastRenderedPageBreak/>
        <w:t>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587C1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587C1C">
        <w:rPr>
          <w:rFonts w:ascii="Times New Roman" w:eastAsia="宋体" w:hAnsi="Times New Roman" w:cs="Times New Roman" w:hint="eastAsia"/>
          <w:color w:val="auto"/>
        </w:rPr>
        <w:t>4</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587C1C">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587C1C">
        <w:rPr>
          <w:rFonts w:ascii="Times New Roman" w:eastAsia="宋体" w:hAnsi="Times New Roman" w:cs="Times New Roman" w:hint="eastAsia"/>
          <w:color w:val="auto"/>
        </w:rPr>
        <w:t>11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Pr="00587C1C" w:rsidRDefault="00A54D65" w:rsidP="00A54D65">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电子签章办理联系电话：</w:t>
      </w:r>
      <w:r w:rsidR="00352A52" w:rsidRPr="00587C1C">
        <w:rPr>
          <w:rFonts w:ascii="Times New Roman" w:eastAsia="宋体" w:hAnsi="Times New Roman" w:cs="Times New Roman"/>
          <w:color w:val="auto"/>
        </w:rPr>
        <w:t>022-24538</w:t>
      </w:r>
      <w:r w:rsidR="00352A52" w:rsidRPr="00587C1C">
        <w:rPr>
          <w:rFonts w:ascii="Times New Roman" w:eastAsia="宋体" w:hAnsi="Times New Roman" w:cs="Times New Roman" w:hint="eastAsia"/>
          <w:color w:val="auto"/>
        </w:rPr>
        <w:t>059</w:t>
      </w:r>
      <w:r w:rsidRPr="00587C1C">
        <w:rPr>
          <w:rFonts w:ascii="Times New Roman" w:eastAsia="宋体" w:hAnsi="Times New Roman" w:cs="Times New Roman" w:hint="eastAsia"/>
          <w:color w:val="auto"/>
        </w:rPr>
        <w:t>。</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w:t>
      </w:r>
      <w:r w:rsidR="001413C6" w:rsidRPr="00587C1C">
        <w:rPr>
          <w:rFonts w:ascii="Times New Roman" w:eastAsia="宋体" w:hAnsi="Times New Roman" w:cs="Times New Roman" w:hint="eastAsia"/>
          <w:color w:val="auto"/>
        </w:rPr>
        <w:t>三</w:t>
      </w:r>
      <w:r w:rsidRPr="00587C1C">
        <w:rPr>
          <w:rFonts w:ascii="Times New Roman" w:eastAsia="宋体" w:hAnsi="Times New Roman" w:cs="Times New Roman"/>
          <w:color w:val="auto"/>
        </w:rPr>
        <w:t>）</w:t>
      </w:r>
      <w:r w:rsidRPr="00587C1C">
        <w:rPr>
          <w:rFonts w:ascii="Times New Roman" w:eastAsia="宋体" w:hAnsi="Times New Roman" w:cs="Times New Roman" w:hint="eastAsia"/>
          <w:color w:val="auto"/>
        </w:rPr>
        <w:t>本项目不组织</w:t>
      </w:r>
      <w:r w:rsidRPr="00587C1C">
        <w:rPr>
          <w:rFonts w:ascii="Times New Roman" w:eastAsia="宋体" w:hAnsi="Times New Roman" w:cs="Times New Roman"/>
          <w:color w:val="auto"/>
        </w:rPr>
        <w:t>踏勘现场</w:t>
      </w:r>
      <w:r w:rsidRPr="00587C1C">
        <w:rPr>
          <w:rFonts w:ascii="Times New Roman" w:eastAsia="宋体" w:hAnsi="Times New Roman" w:cs="Times New Roman" w:hint="eastAsia"/>
          <w:color w:val="auto"/>
        </w:rPr>
        <w:t>，不组织标前答疑会</w:t>
      </w:r>
      <w:r w:rsidRPr="00587C1C">
        <w:rPr>
          <w:rFonts w:ascii="Times New Roman" w:eastAsia="宋体" w:hAnsi="Times New Roman" w:cs="Times New Roman"/>
          <w:color w:val="auto"/>
        </w:rPr>
        <w:t>。</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2025</w:t>
      </w:r>
      <w:r w:rsidRPr="00587C1C">
        <w:rPr>
          <w:rFonts w:ascii="Times New Roman" w:eastAsia="宋体" w:hAnsi="Times New Roman" w:cs="Times New Roman"/>
          <w:color w:val="auto"/>
        </w:rPr>
        <w:t>年</w:t>
      </w:r>
      <w:r w:rsidR="00587C1C" w:rsidRPr="00587C1C">
        <w:rPr>
          <w:rFonts w:ascii="Times New Roman" w:eastAsia="宋体" w:hAnsi="Times New Roman" w:cs="Times New Roman" w:hint="eastAsia"/>
          <w:color w:val="auto"/>
        </w:rPr>
        <w:t>9</w:t>
      </w:r>
      <w:r w:rsidR="00ED442B" w:rsidRPr="00587C1C">
        <w:rPr>
          <w:rFonts w:ascii="Times New Roman" w:eastAsia="宋体" w:hAnsi="Times New Roman" w:cs="Times New Roman"/>
          <w:color w:val="auto"/>
        </w:rPr>
        <w:t>月</w:t>
      </w:r>
      <w:r w:rsidR="00587C1C" w:rsidRPr="00587C1C">
        <w:rPr>
          <w:rFonts w:ascii="Times New Roman" w:eastAsia="宋体" w:hAnsi="Times New Roman" w:cs="Times New Roman" w:hint="eastAsia"/>
          <w:color w:val="auto"/>
        </w:rPr>
        <w:t>4</w:t>
      </w:r>
      <w:r w:rsidR="00ED442B" w:rsidRPr="00587C1C">
        <w:rPr>
          <w:rFonts w:ascii="Times New Roman" w:eastAsia="宋体" w:hAnsi="Times New Roman" w:cs="Times New Roman"/>
          <w:color w:val="auto"/>
        </w:rPr>
        <w:t>日</w:t>
      </w:r>
      <w:r w:rsidR="00ED442B" w:rsidRPr="00587C1C">
        <w:rPr>
          <w:rFonts w:ascii="Times New Roman" w:eastAsia="宋体" w:hAnsi="Times New Roman" w:cs="Times New Roman"/>
          <w:color w:val="auto"/>
        </w:rPr>
        <w:t>9:00</w:t>
      </w:r>
      <w:r w:rsidR="00ED442B" w:rsidRPr="00587C1C">
        <w:rPr>
          <w:rFonts w:ascii="Times New Roman" w:eastAsia="宋体" w:hAnsi="Times New Roman" w:cs="Times New Roman"/>
          <w:color w:val="auto"/>
        </w:rPr>
        <w:t>至</w:t>
      </w:r>
      <w:r w:rsidRPr="00587C1C">
        <w:rPr>
          <w:rFonts w:ascii="Times New Roman" w:eastAsia="宋体" w:hAnsi="Times New Roman" w:cs="Times New Roman"/>
          <w:color w:val="auto"/>
        </w:rPr>
        <w:t>2025</w:t>
      </w:r>
      <w:r w:rsidRPr="00587C1C">
        <w:rPr>
          <w:rFonts w:ascii="Times New Roman" w:eastAsia="宋体" w:hAnsi="Times New Roman" w:cs="Times New Roman"/>
          <w:color w:val="auto"/>
        </w:rPr>
        <w:t>年</w:t>
      </w:r>
      <w:r w:rsidR="00587C1C" w:rsidRPr="00587C1C">
        <w:rPr>
          <w:rFonts w:ascii="Times New Roman" w:eastAsia="宋体" w:hAnsi="Times New Roman" w:cs="Times New Roman" w:hint="eastAsia"/>
          <w:color w:val="auto"/>
        </w:rPr>
        <w:t>9</w:t>
      </w:r>
      <w:r w:rsidR="00ED442B" w:rsidRPr="00587C1C">
        <w:rPr>
          <w:rFonts w:ascii="Times New Roman" w:eastAsia="宋体" w:hAnsi="Times New Roman" w:cs="Times New Roman"/>
          <w:color w:val="auto"/>
        </w:rPr>
        <w:t>月</w:t>
      </w:r>
      <w:r w:rsidR="00587C1C" w:rsidRPr="00587C1C">
        <w:rPr>
          <w:rFonts w:ascii="Times New Roman" w:eastAsia="宋体" w:hAnsi="Times New Roman" w:cs="Times New Roman" w:hint="eastAsia"/>
          <w:color w:val="auto"/>
        </w:rPr>
        <w:t>25</w:t>
      </w:r>
      <w:r w:rsidR="00ED442B" w:rsidRPr="00587C1C">
        <w:rPr>
          <w:rFonts w:ascii="Times New Roman" w:eastAsia="宋体" w:hAnsi="Times New Roman" w:cs="Times New Roman"/>
          <w:color w:val="auto"/>
        </w:rPr>
        <w:t>日</w:t>
      </w:r>
      <w:r w:rsidR="00ED442B" w:rsidRPr="00587C1C">
        <w:rPr>
          <w:rFonts w:ascii="Times New Roman" w:eastAsia="宋体" w:hAnsi="Times New Roman" w:cs="Times New Roman"/>
          <w:color w:val="auto"/>
        </w:rPr>
        <w:t>8:30</w:t>
      </w:r>
      <w:r w:rsidR="00ED442B" w:rsidRPr="00587C1C">
        <w:rPr>
          <w:rFonts w:ascii="Times New Roman" w:eastAsia="宋体" w:hAnsi="Times New Roman" w:cs="Times New Roman"/>
          <w:color w:val="auto"/>
        </w:rPr>
        <w:t>，使用</w:t>
      </w:r>
      <w:r w:rsidR="00A55F3A" w:rsidRPr="00587C1C">
        <w:rPr>
          <w:rFonts w:ascii="Times New Roman" w:eastAsia="宋体" w:hAnsi="Times New Roman" w:cs="Times New Roman"/>
          <w:color w:val="auto"/>
        </w:rPr>
        <w:t>天津数字认证有限公司</w:t>
      </w:r>
      <w:r w:rsidR="00D821A5" w:rsidRPr="00587C1C">
        <w:rPr>
          <w:rFonts w:ascii="Times New Roman" w:eastAsia="宋体" w:hAnsi="Times New Roman" w:cs="Times New Roman"/>
          <w:color w:val="auto"/>
        </w:rPr>
        <w:t>发出的</w:t>
      </w:r>
      <w:r w:rsidR="00D821A5" w:rsidRPr="00587C1C">
        <w:rPr>
          <w:rFonts w:ascii="Times New Roman" w:eastAsia="宋体" w:hAnsi="Times New Roman" w:cs="Times New Roman"/>
          <w:color w:val="auto"/>
        </w:rPr>
        <w:t>CA</w:t>
      </w:r>
      <w:r w:rsidR="00D821A5" w:rsidRPr="00587C1C">
        <w:rPr>
          <w:rFonts w:ascii="Times New Roman" w:eastAsia="宋体" w:hAnsi="Times New Roman" w:cs="Times New Roman"/>
          <w:color w:val="auto"/>
        </w:rPr>
        <w:t>数字证书（原天津市电子认证中心发出尚在有效期内的</w:t>
      </w:r>
      <w:r w:rsidR="00D821A5" w:rsidRPr="00587C1C">
        <w:rPr>
          <w:rFonts w:ascii="Times New Roman" w:eastAsia="宋体" w:hAnsi="Times New Roman" w:cs="Times New Roman"/>
          <w:color w:val="auto"/>
        </w:rPr>
        <w:t>CA</w:t>
      </w:r>
      <w:r w:rsidR="00D821A5" w:rsidRPr="00587C1C">
        <w:rPr>
          <w:rFonts w:ascii="Times New Roman" w:eastAsia="宋体" w:hAnsi="Times New Roman" w:cs="Times New Roman"/>
          <w:color w:val="auto"/>
        </w:rPr>
        <w:t>数字证书仍可使用）</w:t>
      </w:r>
      <w:r w:rsidR="002B4ABB" w:rsidRPr="00587C1C">
        <w:rPr>
          <w:rFonts w:ascii="Times New Roman" w:eastAsia="宋体" w:hAnsi="Times New Roman" w:cs="Times New Roman" w:hint="eastAsia"/>
          <w:color w:val="auto"/>
        </w:rPr>
        <w:t>登录</w:t>
      </w:r>
      <w:r w:rsidR="00ED442B" w:rsidRPr="00587C1C">
        <w:rPr>
          <w:rFonts w:ascii="Times New Roman" w:eastAsia="宋体" w:hAnsi="Times New Roman" w:cs="Times New Roman" w:hint="eastAsia"/>
          <w:color w:val="auto"/>
        </w:rPr>
        <w:t>天津市政府采购中心网（网址：</w:t>
      </w:r>
      <w:r w:rsidR="00ED442B" w:rsidRPr="00587C1C">
        <w:rPr>
          <w:rFonts w:ascii="Times New Roman" w:eastAsia="宋体" w:hAnsi="Times New Roman" w:cs="Times New Roman" w:hint="eastAsia"/>
          <w:color w:val="auto"/>
        </w:rPr>
        <w:t>http://tjgpc.zwfwb.tj.gov.cn</w:t>
      </w:r>
      <w:r w:rsidR="00ED442B" w:rsidRPr="00587C1C">
        <w:rPr>
          <w:rFonts w:ascii="Times New Roman" w:eastAsia="宋体" w:hAnsi="Times New Roman" w:cs="Times New Roman" w:hint="eastAsia"/>
          <w:color w:val="auto"/>
        </w:rPr>
        <w:t>）</w:t>
      </w:r>
      <w:r w:rsidR="00ED442B" w:rsidRPr="00587C1C">
        <w:rPr>
          <w:rFonts w:ascii="Times New Roman" w:eastAsia="宋体" w:hAnsi="Times New Roman" w:cs="Times New Roman" w:hint="eastAsia"/>
          <w:color w:val="auto"/>
        </w:rPr>
        <w:t>-</w:t>
      </w:r>
      <w:r w:rsidR="00ED442B" w:rsidRPr="00587C1C">
        <w:rPr>
          <w:rFonts w:ascii="Times New Roman" w:eastAsia="宋体" w:hAnsi="Times New Roman" w:cs="Times New Roman" w:hint="eastAsia"/>
          <w:color w:val="auto"/>
        </w:rPr>
        <w:t>“</w:t>
      </w:r>
      <w:r w:rsidR="000E74D0" w:rsidRPr="00587C1C">
        <w:rPr>
          <w:rFonts w:ascii="Times New Roman" w:eastAsia="宋体" w:hAnsi="Times New Roman" w:cs="Times New Roman" w:hint="eastAsia"/>
          <w:color w:val="auto"/>
        </w:rPr>
        <w:t>网上招投标”</w:t>
      </w:r>
      <w:r w:rsidR="000E74D0" w:rsidRPr="00587C1C">
        <w:rPr>
          <w:rFonts w:ascii="Times New Roman" w:eastAsia="宋体" w:hAnsi="Times New Roman" w:cs="Times New Roman" w:hint="eastAsia"/>
          <w:color w:val="auto"/>
        </w:rPr>
        <w:t>-</w:t>
      </w:r>
      <w:r w:rsidR="000E74D0" w:rsidRPr="00587C1C">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587C1C">
        <w:rPr>
          <w:rFonts w:ascii="Times New Roman" w:eastAsia="宋体" w:hAnsi="Times New Roman" w:cs="Times New Roman"/>
          <w:color w:val="auto"/>
        </w:rPr>
        <w:t>间：</w:t>
      </w:r>
      <w:r w:rsidR="0084748D" w:rsidRPr="00587C1C">
        <w:rPr>
          <w:rFonts w:ascii="Times New Roman" w:eastAsia="宋体" w:hAnsi="Times New Roman" w:cs="Times New Roman"/>
          <w:color w:val="auto"/>
        </w:rPr>
        <w:t>2025</w:t>
      </w:r>
      <w:r w:rsidR="0084748D" w:rsidRPr="00587C1C">
        <w:rPr>
          <w:rFonts w:ascii="Times New Roman" w:eastAsia="宋体" w:hAnsi="Times New Roman" w:cs="Times New Roman"/>
          <w:color w:val="auto"/>
        </w:rPr>
        <w:t>年</w:t>
      </w:r>
      <w:r w:rsidR="00587C1C" w:rsidRPr="00587C1C">
        <w:rPr>
          <w:rFonts w:ascii="Times New Roman" w:eastAsia="宋体" w:hAnsi="Times New Roman" w:cs="Times New Roman" w:hint="eastAsia"/>
          <w:color w:val="auto"/>
        </w:rPr>
        <w:t>9</w:t>
      </w:r>
      <w:r w:rsidRPr="00587C1C">
        <w:rPr>
          <w:rFonts w:ascii="Times New Roman" w:eastAsia="宋体" w:hAnsi="Times New Roman" w:cs="Times New Roman"/>
          <w:color w:val="auto"/>
        </w:rPr>
        <w:t>月</w:t>
      </w:r>
      <w:r w:rsidR="00587C1C" w:rsidRPr="00587C1C">
        <w:rPr>
          <w:rFonts w:ascii="Times New Roman" w:eastAsia="宋体" w:hAnsi="Times New Roman" w:cs="Times New Roman" w:hint="eastAsia"/>
          <w:color w:val="auto"/>
        </w:rPr>
        <w:t>25</w:t>
      </w:r>
      <w:r w:rsidRPr="00587C1C">
        <w:rPr>
          <w:rFonts w:ascii="Times New Roman" w:eastAsia="宋体" w:hAnsi="Times New Roman" w:cs="Times New Roman"/>
          <w:color w:val="auto"/>
        </w:rPr>
        <w:t>日</w:t>
      </w:r>
      <w:r w:rsidRPr="00587C1C">
        <w:rPr>
          <w:rFonts w:ascii="Times New Roman" w:eastAsia="宋体" w:hAnsi="Times New Roman" w:cs="Times New Roman"/>
          <w:color w:val="auto"/>
        </w:rPr>
        <w:t>8:30</w:t>
      </w:r>
      <w:r w:rsidRPr="00587C1C">
        <w:rPr>
          <w:rFonts w:ascii="Times New Roman" w:eastAsia="宋体" w:hAnsi="Times New Roman" w:cs="Times New Roman" w:hint="eastAsia"/>
          <w:color w:val="auto"/>
          <w:szCs w:val="21"/>
        </w:rPr>
        <w:t>。</w:t>
      </w:r>
      <w:r w:rsidRPr="00587C1C">
        <w:rPr>
          <w:rFonts w:ascii="Times New Roman" w:eastAsia="宋体" w:hAnsi="Times New Roman" w:cs="Times New Roman"/>
          <w:color w:val="auto"/>
        </w:rPr>
        <w:t>投标截止时间前</w:t>
      </w:r>
      <w:r w:rsidRPr="00587C1C">
        <w:rPr>
          <w:rFonts w:ascii="Times New Roman" w:eastAsia="宋体" w:hAnsi="Times New Roman" w:cs="Times New Roman" w:hint="eastAsia"/>
          <w:color w:val="auto"/>
        </w:rPr>
        <w:t>提交网上应答并上传加盖投标人电子签章的</w:t>
      </w:r>
      <w:r w:rsidR="007C5B96" w:rsidRPr="00587C1C">
        <w:rPr>
          <w:rFonts w:ascii="Times New Roman" w:eastAsia="宋体" w:hAnsi="Times New Roman" w:cs="Times New Roman" w:hint="eastAsia"/>
          <w:color w:val="auto"/>
        </w:rPr>
        <w:t>电子投标文件</w:t>
      </w:r>
      <w:r w:rsidRPr="00587C1C">
        <w:rPr>
          <w:rFonts w:ascii="Times New Roman" w:eastAsia="宋体" w:hAnsi="Times New Roman" w:cs="Times New Roman" w:hint="eastAsia"/>
          <w:color w:val="auto"/>
        </w:rPr>
        <w:t>（</w:t>
      </w:r>
      <w:r w:rsidR="00352A52" w:rsidRPr="00587C1C">
        <w:rPr>
          <w:rFonts w:ascii="Times New Roman" w:eastAsia="宋体" w:hAnsi="Times New Roman" w:cs="Times New Roman" w:hint="eastAsia"/>
          <w:color w:val="auto"/>
        </w:rPr>
        <w:t>以通过天津公共资源电子签章客户端正确读取签章信息为准</w:t>
      </w:r>
      <w:r w:rsidRPr="00587C1C">
        <w:rPr>
          <w:rFonts w:ascii="Times New Roman" w:eastAsia="宋体" w:hAnsi="Times New Roman" w:cs="Times New Roman" w:hint="eastAsia"/>
          <w:color w:val="auto"/>
        </w:rPr>
        <w:t>）</w:t>
      </w:r>
      <w:r w:rsidRPr="00587C1C">
        <w:rPr>
          <w:rFonts w:ascii="Times New Roman" w:eastAsia="宋体" w:hAnsi="Times New Roman" w:cs="Times New Roman"/>
          <w:color w:val="auto"/>
        </w:rPr>
        <w:t>方为有效投标。</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（二）投标</w:t>
      </w:r>
      <w:r w:rsidRPr="00587C1C">
        <w:rPr>
          <w:rFonts w:ascii="Times New Roman" w:eastAsia="宋体" w:hAnsi="Times New Roman" w:cs="Times New Roman" w:hint="eastAsia"/>
          <w:color w:val="auto"/>
        </w:rPr>
        <w:t>方式</w:t>
      </w:r>
      <w:r w:rsidRPr="00587C1C">
        <w:rPr>
          <w:rFonts w:ascii="Times New Roman" w:eastAsia="宋体" w:hAnsi="Times New Roman" w:cs="Times New Roman"/>
          <w:color w:val="auto"/>
        </w:rPr>
        <w:t>：本项目投标采用网上电子投标方式，投标人须于投标截止时间前使用</w:t>
      </w:r>
      <w:r w:rsidR="00A55F3A" w:rsidRPr="00587C1C">
        <w:rPr>
          <w:rFonts w:ascii="Times New Roman" w:eastAsia="宋体" w:hAnsi="Times New Roman" w:cs="Times New Roman"/>
          <w:color w:val="auto"/>
        </w:rPr>
        <w:t>天津数字认证有限公司</w:t>
      </w:r>
      <w:r w:rsidR="00D821A5" w:rsidRPr="00587C1C">
        <w:rPr>
          <w:rFonts w:ascii="Times New Roman" w:eastAsia="宋体" w:hAnsi="Times New Roman" w:cs="Times New Roman"/>
          <w:color w:val="auto"/>
        </w:rPr>
        <w:t>发出的</w:t>
      </w:r>
      <w:r w:rsidR="00D821A5" w:rsidRPr="00587C1C">
        <w:rPr>
          <w:rFonts w:ascii="Times New Roman" w:eastAsia="宋体" w:hAnsi="Times New Roman" w:cs="Times New Roman"/>
          <w:color w:val="auto"/>
        </w:rPr>
        <w:t>CA</w:t>
      </w:r>
      <w:r w:rsidR="00D821A5" w:rsidRPr="00587C1C">
        <w:rPr>
          <w:rFonts w:ascii="Times New Roman" w:eastAsia="宋体" w:hAnsi="Times New Roman" w:cs="Times New Roman"/>
          <w:color w:val="auto"/>
        </w:rPr>
        <w:t>数字证书（原天津市电子认证中心发出尚在有效期内的</w:t>
      </w:r>
      <w:r w:rsidR="00D821A5" w:rsidRPr="00587C1C">
        <w:rPr>
          <w:rFonts w:ascii="Times New Roman" w:eastAsia="宋体" w:hAnsi="Times New Roman" w:cs="Times New Roman"/>
          <w:color w:val="auto"/>
        </w:rPr>
        <w:t>CA</w:t>
      </w:r>
      <w:r w:rsidR="00D821A5" w:rsidRPr="00587C1C">
        <w:rPr>
          <w:rFonts w:ascii="Times New Roman" w:eastAsia="宋体" w:hAnsi="Times New Roman" w:cs="Times New Roman"/>
          <w:color w:val="auto"/>
        </w:rPr>
        <w:t>数字证书仍可使用）</w:t>
      </w:r>
      <w:r w:rsidR="002B4ABB" w:rsidRPr="00587C1C">
        <w:rPr>
          <w:rFonts w:ascii="Times New Roman" w:eastAsia="宋体" w:hAnsi="Times New Roman" w:cs="Times New Roman"/>
          <w:color w:val="auto"/>
        </w:rPr>
        <w:t>登录</w:t>
      </w:r>
      <w:r w:rsidRPr="00587C1C">
        <w:rPr>
          <w:rFonts w:ascii="Times New Roman" w:eastAsia="宋体" w:hAnsi="Times New Roman" w:cs="Times New Roman" w:hint="eastAsia"/>
          <w:color w:val="auto"/>
        </w:rPr>
        <w:t>天津市政府采购中心网（网址：</w:t>
      </w:r>
      <w:r w:rsidRPr="00587C1C">
        <w:rPr>
          <w:rFonts w:ascii="Times New Roman" w:eastAsia="宋体" w:hAnsi="Times New Roman" w:cs="Times New Roman" w:hint="eastAsia"/>
          <w:color w:val="auto"/>
        </w:rPr>
        <w:t>http://tjgpc.zwfwb.tj.gov.cn</w:t>
      </w:r>
      <w:r w:rsidRPr="00587C1C">
        <w:rPr>
          <w:rFonts w:ascii="Times New Roman" w:eastAsia="宋体" w:hAnsi="Times New Roman" w:cs="Times New Roman" w:hint="eastAsia"/>
          <w:color w:val="auto"/>
        </w:rPr>
        <w:t>）</w:t>
      </w:r>
      <w:r w:rsidRPr="00587C1C">
        <w:rPr>
          <w:rFonts w:ascii="Times New Roman" w:eastAsia="宋体" w:hAnsi="Times New Roman" w:cs="Times New Roman" w:hint="eastAsia"/>
          <w:color w:val="auto"/>
        </w:rPr>
        <w:t>-</w:t>
      </w:r>
      <w:r w:rsidRPr="00587C1C">
        <w:rPr>
          <w:rFonts w:ascii="Times New Roman" w:eastAsia="宋体" w:hAnsi="Times New Roman" w:cs="Times New Roman" w:hint="eastAsia"/>
          <w:color w:val="auto"/>
        </w:rPr>
        <w:t>“</w:t>
      </w:r>
      <w:r w:rsidR="000E74D0" w:rsidRPr="00587C1C">
        <w:rPr>
          <w:rFonts w:ascii="Times New Roman" w:eastAsia="宋体" w:hAnsi="Times New Roman" w:cs="Times New Roman" w:hint="eastAsia"/>
          <w:color w:val="auto"/>
        </w:rPr>
        <w:t>网上招投标”</w:t>
      </w:r>
      <w:r w:rsidR="000E74D0" w:rsidRPr="00587C1C">
        <w:rPr>
          <w:rFonts w:ascii="Times New Roman" w:eastAsia="宋体" w:hAnsi="Times New Roman" w:cs="Times New Roman" w:hint="eastAsia"/>
          <w:color w:val="auto"/>
        </w:rPr>
        <w:t>-</w:t>
      </w:r>
      <w:r w:rsidR="000E74D0" w:rsidRPr="00587C1C">
        <w:rPr>
          <w:rFonts w:ascii="Times New Roman" w:eastAsia="宋体" w:hAnsi="Times New Roman" w:cs="Times New Roman" w:hint="eastAsia"/>
          <w:color w:val="auto"/>
        </w:rPr>
        <w:t>“供应商登录”</w:t>
      </w:r>
      <w:r w:rsidR="000E74D0" w:rsidRPr="00587C1C">
        <w:rPr>
          <w:rFonts w:ascii="Times New Roman" w:eastAsia="宋体" w:hAnsi="Times New Roman" w:cs="Times New Roman" w:hint="eastAsia"/>
          <w:color w:val="auto"/>
        </w:rPr>
        <w:t>-</w:t>
      </w:r>
      <w:r w:rsidR="000E74D0" w:rsidRPr="00587C1C">
        <w:rPr>
          <w:rFonts w:ascii="Times New Roman" w:eastAsia="宋体" w:hAnsi="Times New Roman" w:cs="Times New Roman" w:hint="eastAsia"/>
          <w:color w:val="auto"/>
        </w:rPr>
        <w:t>“市级集采机构入口”</w:t>
      </w:r>
      <w:r w:rsidRPr="00587C1C">
        <w:rPr>
          <w:rFonts w:ascii="Times New Roman" w:eastAsia="宋体" w:hAnsi="Times New Roman" w:cs="Times New Roman" w:hint="eastAsia"/>
          <w:color w:val="auto"/>
        </w:rPr>
        <w:t>提交网上应答并上传加盖投标人电子签章的</w:t>
      </w:r>
      <w:r w:rsidR="007C5B96" w:rsidRPr="00587C1C">
        <w:rPr>
          <w:rFonts w:ascii="Times New Roman" w:eastAsia="宋体" w:hAnsi="Times New Roman" w:cs="Times New Roman" w:hint="eastAsia"/>
          <w:color w:val="auto"/>
        </w:rPr>
        <w:t>电子投标文件</w:t>
      </w:r>
      <w:r w:rsidRPr="00587C1C">
        <w:rPr>
          <w:rFonts w:ascii="Times New Roman" w:eastAsia="宋体" w:hAnsi="Times New Roman" w:cs="Times New Roman" w:hint="eastAsia"/>
          <w:color w:val="auto"/>
        </w:rPr>
        <w:t>（</w:t>
      </w:r>
      <w:r w:rsidR="00352A52" w:rsidRPr="00587C1C">
        <w:rPr>
          <w:rFonts w:ascii="Times New Roman" w:eastAsia="宋体" w:hAnsi="Times New Roman" w:cs="Times New Roman" w:hint="eastAsia"/>
          <w:color w:val="auto"/>
        </w:rPr>
        <w:t>以通过天津公共资源电子签章客户端正确读取签章信息为准</w:t>
      </w:r>
      <w:r w:rsidRPr="00587C1C">
        <w:rPr>
          <w:rFonts w:ascii="Times New Roman" w:eastAsia="宋体" w:hAnsi="Times New Roman" w:cs="Times New Roman" w:hint="eastAsia"/>
          <w:color w:val="auto"/>
        </w:rPr>
        <w:t>）。</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九</w:t>
      </w:r>
      <w:r w:rsidRPr="00587C1C">
        <w:rPr>
          <w:rFonts w:ascii="Times New Roman" w:eastAsia="宋体" w:hAnsi="Times New Roman" w:cs="Times New Roman"/>
          <w:color w:val="auto"/>
        </w:rPr>
        <w:t>、开标时间及方式</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（一）开标解密时间：</w:t>
      </w:r>
      <w:r w:rsidR="0084748D" w:rsidRPr="00587C1C">
        <w:rPr>
          <w:rFonts w:ascii="Times New Roman" w:eastAsia="宋体" w:hAnsi="Times New Roman" w:cs="Times New Roman"/>
          <w:color w:val="auto"/>
        </w:rPr>
        <w:t>2025</w:t>
      </w:r>
      <w:r w:rsidR="0084748D" w:rsidRPr="00587C1C">
        <w:rPr>
          <w:rFonts w:ascii="Times New Roman" w:eastAsia="宋体" w:hAnsi="Times New Roman" w:cs="Times New Roman"/>
          <w:color w:val="auto"/>
        </w:rPr>
        <w:t>年</w:t>
      </w:r>
      <w:r w:rsidR="00587C1C" w:rsidRPr="00587C1C">
        <w:rPr>
          <w:rFonts w:ascii="Times New Roman" w:eastAsia="宋体" w:hAnsi="Times New Roman" w:cs="Times New Roman" w:hint="eastAsia"/>
          <w:color w:val="auto"/>
        </w:rPr>
        <w:t>9</w:t>
      </w:r>
      <w:r w:rsidRPr="00587C1C">
        <w:rPr>
          <w:rFonts w:ascii="Times New Roman" w:eastAsia="宋体" w:hAnsi="Times New Roman" w:cs="Times New Roman"/>
          <w:color w:val="auto"/>
        </w:rPr>
        <w:t>月</w:t>
      </w:r>
      <w:r w:rsidR="00587C1C" w:rsidRPr="00587C1C">
        <w:rPr>
          <w:rFonts w:ascii="Times New Roman" w:eastAsia="宋体" w:hAnsi="Times New Roman" w:cs="Times New Roman" w:hint="eastAsia"/>
          <w:color w:val="auto"/>
        </w:rPr>
        <w:t>25</w:t>
      </w:r>
      <w:r w:rsidRPr="00587C1C">
        <w:rPr>
          <w:rFonts w:ascii="Times New Roman" w:eastAsia="宋体" w:hAnsi="Times New Roman" w:cs="Times New Roman"/>
          <w:color w:val="auto"/>
        </w:rPr>
        <w:t>日</w:t>
      </w:r>
      <w:r w:rsidRPr="00587C1C">
        <w:rPr>
          <w:rFonts w:ascii="Times New Roman" w:eastAsia="宋体" w:hAnsi="Times New Roman" w:cs="Times New Roman"/>
          <w:color w:val="auto"/>
        </w:rPr>
        <w:t>8:30</w:t>
      </w:r>
      <w:r w:rsidRPr="00587C1C">
        <w:rPr>
          <w:rFonts w:ascii="Times New Roman" w:eastAsia="宋体" w:hAnsi="Times New Roman" w:cs="Times New Roman"/>
          <w:color w:val="auto"/>
        </w:rPr>
        <w:t>至</w:t>
      </w:r>
      <w:r w:rsidRPr="00587C1C">
        <w:rPr>
          <w:rFonts w:ascii="Times New Roman" w:eastAsia="宋体" w:hAnsi="Times New Roman" w:cs="Times New Roman"/>
          <w:color w:val="auto"/>
        </w:rPr>
        <w:t>9:</w:t>
      </w:r>
      <w:r w:rsidRPr="00587C1C">
        <w:rPr>
          <w:rFonts w:ascii="Times New Roman" w:eastAsia="宋体" w:hAnsi="Times New Roman" w:cs="Times New Roman" w:hint="eastAsia"/>
          <w:color w:val="auto"/>
        </w:rPr>
        <w:t>30</w:t>
      </w:r>
      <w:r w:rsidRPr="00587C1C">
        <w:rPr>
          <w:rFonts w:ascii="Times New Roman" w:eastAsia="宋体" w:hAnsi="Times New Roman" w:cs="Times New Roman"/>
          <w:color w:val="auto"/>
        </w:rPr>
        <w:t>完成开标解密的投标为有效投标。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587C1C">
        <w:rPr>
          <w:rFonts w:ascii="Times New Roman" w:eastAsia="宋体" w:hAnsi="Times New Roman" w:cs="Times New Roman"/>
          <w:color w:val="auto"/>
        </w:rPr>
        <w:t>间：</w:t>
      </w:r>
      <w:r w:rsidR="0084748D" w:rsidRPr="00587C1C">
        <w:rPr>
          <w:rFonts w:ascii="Times New Roman" w:eastAsia="宋体" w:hAnsi="Times New Roman" w:cs="Times New Roman"/>
          <w:color w:val="auto"/>
        </w:rPr>
        <w:t>2025</w:t>
      </w:r>
      <w:r w:rsidR="0084748D" w:rsidRPr="00587C1C">
        <w:rPr>
          <w:rFonts w:ascii="Times New Roman" w:eastAsia="宋体" w:hAnsi="Times New Roman" w:cs="Times New Roman"/>
          <w:color w:val="auto"/>
        </w:rPr>
        <w:t>年</w:t>
      </w:r>
      <w:r w:rsidR="00587C1C" w:rsidRPr="00587C1C">
        <w:rPr>
          <w:rFonts w:ascii="Times New Roman" w:eastAsia="宋体" w:hAnsi="Times New Roman" w:cs="Times New Roman" w:hint="eastAsia"/>
          <w:color w:val="auto"/>
        </w:rPr>
        <w:t>9</w:t>
      </w:r>
      <w:r w:rsidRPr="00587C1C">
        <w:rPr>
          <w:rFonts w:ascii="Times New Roman" w:eastAsia="宋体" w:hAnsi="Times New Roman" w:cs="Times New Roman"/>
          <w:color w:val="auto"/>
        </w:rPr>
        <w:t>月</w:t>
      </w:r>
      <w:r w:rsidR="00587C1C" w:rsidRPr="00587C1C">
        <w:rPr>
          <w:rFonts w:ascii="Times New Roman" w:eastAsia="宋体" w:hAnsi="Times New Roman" w:cs="Times New Roman" w:hint="eastAsia"/>
          <w:color w:val="auto"/>
        </w:rPr>
        <w:t>25</w:t>
      </w:r>
      <w:r w:rsidRPr="00587C1C">
        <w:rPr>
          <w:rFonts w:ascii="Times New Roman" w:eastAsia="宋体" w:hAnsi="Times New Roman" w:cs="Times New Roman"/>
          <w:color w:val="auto"/>
        </w:rPr>
        <w:t>日</w:t>
      </w:r>
      <w:r w:rsidRPr="00587C1C">
        <w:rPr>
          <w:rFonts w:ascii="Times New Roman" w:eastAsia="宋体" w:hAnsi="Times New Roman" w:cs="Times New Roman"/>
          <w:color w:val="auto"/>
        </w:rPr>
        <w:t>9:</w:t>
      </w:r>
      <w:r w:rsidRPr="00587C1C">
        <w:rPr>
          <w:rFonts w:ascii="Times New Roman" w:eastAsia="宋体" w:hAnsi="Times New Roman" w:cs="Times New Roman" w:hint="eastAsia"/>
          <w:color w:val="auto"/>
        </w:rPr>
        <w:t>30</w:t>
      </w:r>
      <w:r w:rsidRPr="00587C1C">
        <w:rPr>
          <w:rFonts w:ascii="Times New Roman" w:eastAsia="宋体" w:hAnsi="Times New Roman" w:cs="Times New Roman"/>
          <w:color w:val="auto"/>
        </w:rPr>
        <w:t>至</w:t>
      </w:r>
      <w:r w:rsidRPr="00587C1C">
        <w:rPr>
          <w:rFonts w:ascii="Times New Roman" w:eastAsia="宋体" w:hAnsi="Times New Roman" w:cs="Times New Roman"/>
          <w:color w:val="auto"/>
        </w:rPr>
        <w:t>12:00</w:t>
      </w:r>
      <w:r w:rsidRPr="00587C1C">
        <w:rPr>
          <w:rFonts w:ascii="Times New Roman" w:eastAsia="宋体" w:hAnsi="Times New Roman" w:cs="Times New Roman"/>
          <w:color w:val="auto"/>
        </w:rPr>
        <w:t>。</w:t>
      </w:r>
      <w:r w:rsidRPr="00587C1C">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lastRenderedPageBreak/>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533972">
        <w:rPr>
          <w:rFonts w:ascii="Times New Roman" w:eastAsia="宋体" w:hAnsi="Times New Roman" w:cs="Times New Roman" w:hint="eastAsia"/>
          <w:color w:val="auto"/>
        </w:rPr>
        <w:t>丁亚天</w:t>
      </w:r>
      <w:r w:rsidR="00533972">
        <w:rPr>
          <w:rFonts w:ascii="Times New Roman" w:eastAsia="宋体" w:hAnsi="Times New Roman" w:cs="Times New Roman"/>
          <w:color w:val="auto"/>
        </w:rPr>
        <w:t>、李楠、杨光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33972">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33972" w:rsidRPr="00533972">
        <w:rPr>
          <w:rFonts w:ascii="Times New Roman" w:eastAsia="宋体" w:hAnsi="Times New Roman" w:cs="Times New Roman" w:hint="eastAsia"/>
          <w:color w:val="auto"/>
        </w:rPr>
        <w:t>天津市消防救援总队</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33972" w:rsidRPr="00533972">
        <w:rPr>
          <w:rFonts w:ascii="Times New Roman" w:eastAsia="宋体" w:hAnsi="Times New Roman" w:cs="Times New Roman" w:hint="eastAsia"/>
          <w:color w:val="auto"/>
        </w:rPr>
        <w:t>南开区南马路</w:t>
      </w:r>
      <w:r w:rsidR="00533972" w:rsidRPr="00533972">
        <w:rPr>
          <w:rFonts w:ascii="Times New Roman" w:eastAsia="宋体" w:hAnsi="Times New Roman" w:cs="Times New Roman" w:hint="eastAsia"/>
          <w:color w:val="auto"/>
        </w:rPr>
        <w:t>708</w:t>
      </w:r>
      <w:r w:rsidR="00533972" w:rsidRPr="00533972">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33972" w:rsidRPr="00533972">
        <w:rPr>
          <w:rFonts w:ascii="Times New Roman" w:eastAsia="宋体" w:hAnsi="Times New Roman" w:cs="Times New Roman" w:hint="eastAsia"/>
          <w:color w:val="auto"/>
        </w:rPr>
        <w:t>赵伯睿</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33972" w:rsidRPr="00533972">
        <w:rPr>
          <w:rFonts w:ascii="Times New Roman" w:eastAsia="宋体" w:hAnsi="Times New Roman" w:cs="Times New Roman"/>
          <w:color w:val="auto"/>
        </w:rPr>
        <w:t>022-27330119</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6A1D" w:rsidRPr="00587C1C" w:rsidRDefault="00DB6A1D" w:rsidP="00DB6A1D">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1. </w:t>
      </w:r>
      <w:r w:rsidRPr="00587C1C">
        <w:rPr>
          <w:rFonts w:ascii="Times New Roman" w:eastAsia="宋体" w:hAnsi="Times New Roman" w:cs="Times New Roman" w:hint="eastAsia"/>
          <w:color w:val="auto"/>
        </w:rPr>
        <w:t>联系部门：天津市消防救援总队</w:t>
      </w:r>
    </w:p>
    <w:p w:rsidR="00DB6A1D" w:rsidRPr="00587C1C" w:rsidRDefault="00DB6A1D" w:rsidP="00DB6A1D">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2. </w:t>
      </w:r>
      <w:r w:rsidRPr="00587C1C">
        <w:rPr>
          <w:rFonts w:ascii="Times New Roman" w:eastAsia="宋体" w:hAnsi="Times New Roman" w:cs="Times New Roman" w:hint="eastAsia"/>
          <w:color w:val="auto"/>
        </w:rPr>
        <w:t>联系地址：南开区南马路</w:t>
      </w:r>
      <w:r w:rsidRPr="00587C1C">
        <w:rPr>
          <w:rFonts w:ascii="Times New Roman" w:eastAsia="宋体" w:hAnsi="Times New Roman" w:cs="Times New Roman" w:hint="eastAsia"/>
          <w:color w:val="auto"/>
        </w:rPr>
        <w:t>708</w:t>
      </w:r>
      <w:r w:rsidRPr="00587C1C">
        <w:rPr>
          <w:rFonts w:ascii="Times New Roman" w:eastAsia="宋体" w:hAnsi="Times New Roman" w:cs="Times New Roman" w:hint="eastAsia"/>
          <w:color w:val="auto"/>
        </w:rPr>
        <w:t>号</w:t>
      </w:r>
    </w:p>
    <w:p w:rsidR="00DB6A1D" w:rsidRPr="00587C1C" w:rsidRDefault="00DB6A1D" w:rsidP="00DB6A1D">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 xml:space="preserve">3. </w:t>
      </w:r>
      <w:r w:rsidRPr="00587C1C">
        <w:rPr>
          <w:rFonts w:ascii="Times New Roman" w:eastAsia="宋体" w:hAnsi="Times New Roman" w:cs="Times New Roman" w:hint="eastAsia"/>
          <w:color w:val="auto"/>
        </w:rPr>
        <w:t>联</w:t>
      </w:r>
      <w:r w:rsidRPr="00587C1C">
        <w:rPr>
          <w:rFonts w:ascii="Times New Roman" w:eastAsia="宋体" w:hAnsi="Times New Roman" w:cs="Times New Roman" w:hint="eastAsia"/>
          <w:color w:val="auto"/>
        </w:rPr>
        <w:t xml:space="preserve"> </w:t>
      </w:r>
      <w:r w:rsidRPr="00587C1C">
        <w:rPr>
          <w:rFonts w:ascii="Times New Roman" w:eastAsia="宋体" w:hAnsi="Times New Roman" w:cs="Times New Roman" w:hint="eastAsia"/>
          <w:color w:val="auto"/>
        </w:rPr>
        <w:t>系</w:t>
      </w:r>
      <w:r w:rsidRPr="00587C1C">
        <w:rPr>
          <w:rFonts w:ascii="Times New Roman" w:eastAsia="宋体" w:hAnsi="Times New Roman" w:cs="Times New Roman" w:hint="eastAsia"/>
          <w:color w:val="auto"/>
        </w:rPr>
        <w:t xml:space="preserve"> </w:t>
      </w:r>
      <w:r w:rsidRPr="00587C1C">
        <w:rPr>
          <w:rFonts w:ascii="Times New Roman" w:eastAsia="宋体" w:hAnsi="Times New Roman" w:cs="Times New Roman" w:hint="eastAsia"/>
          <w:color w:val="auto"/>
        </w:rPr>
        <w:t>人：王鹏</w:t>
      </w:r>
    </w:p>
    <w:p w:rsidR="00DB6A1D" w:rsidRPr="00587C1C" w:rsidRDefault="00DB6A1D" w:rsidP="00DB6A1D">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lastRenderedPageBreak/>
        <w:t xml:space="preserve">4. </w:t>
      </w:r>
      <w:r w:rsidRPr="00587C1C">
        <w:rPr>
          <w:rFonts w:ascii="Times New Roman" w:eastAsia="宋体" w:hAnsi="Times New Roman" w:cs="Times New Roman" w:hint="eastAsia"/>
          <w:color w:val="auto"/>
        </w:rPr>
        <w:t>联系方式：</w:t>
      </w:r>
      <w:r w:rsidR="006B00C1" w:rsidRPr="00587C1C">
        <w:rPr>
          <w:rFonts w:ascii="Times New Roman" w:eastAsia="宋体" w:hAnsi="Times New Roman" w:cs="Times New Roman" w:hint="eastAsia"/>
          <w:color w:val="auto"/>
        </w:rPr>
        <w:t>022-27330119-8699</w:t>
      </w:r>
    </w:p>
    <w:p w:rsidR="00ED442B" w:rsidRPr="00587C1C" w:rsidRDefault="00ED442B" w:rsidP="00DB6A1D">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（二）供应商对质疑答复不满意的，或者采购人、天津市政府采购中心未在规定期限内</w:t>
      </w:r>
      <w:proofErr w:type="gramStart"/>
      <w:r w:rsidRPr="00587C1C">
        <w:rPr>
          <w:rFonts w:ascii="Times New Roman" w:eastAsia="宋体" w:hAnsi="Times New Roman" w:cs="Times New Roman" w:hint="eastAsia"/>
          <w:color w:val="auto"/>
        </w:rPr>
        <w:t>作出</w:t>
      </w:r>
      <w:proofErr w:type="gramEnd"/>
      <w:r w:rsidRPr="00587C1C">
        <w:rPr>
          <w:rFonts w:ascii="Times New Roman" w:eastAsia="宋体" w:hAnsi="Times New Roman" w:cs="Times New Roman" w:hint="eastAsia"/>
          <w:color w:val="auto"/>
        </w:rPr>
        <w:t>答复的，供应商可以在质疑答复期满后</w:t>
      </w:r>
      <w:r w:rsidRPr="00587C1C">
        <w:rPr>
          <w:rFonts w:ascii="Times New Roman" w:eastAsia="宋体" w:hAnsi="Times New Roman" w:cs="Times New Roman" w:hint="eastAsia"/>
          <w:color w:val="auto"/>
        </w:rPr>
        <w:t>15</w:t>
      </w:r>
      <w:r w:rsidRPr="00587C1C">
        <w:rPr>
          <w:rFonts w:ascii="Times New Roman" w:eastAsia="宋体" w:hAnsi="Times New Roman" w:cs="Times New Roman" w:hint="eastAsia"/>
          <w:color w:val="auto"/>
        </w:rPr>
        <w:t>个工作日内，向采购人同级财政部门提出投诉，逾期不予受理。</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十</w:t>
      </w:r>
      <w:r w:rsidRPr="00587C1C">
        <w:rPr>
          <w:rFonts w:ascii="Times New Roman" w:eastAsia="宋体" w:hAnsi="Times New Roman" w:cs="Times New Roman" w:hint="eastAsia"/>
          <w:color w:val="auto"/>
        </w:rPr>
        <w:t>三</w:t>
      </w:r>
      <w:r w:rsidRPr="00587C1C">
        <w:rPr>
          <w:rFonts w:ascii="Times New Roman" w:eastAsia="宋体" w:hAnsi="Times New Roman" w:cs="Times New Roman"/>
          <w:color w:val="auto"/>
        </w:rPr>
        <w:t>、公告期限</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招标公告的公告期限为</w:t>
      </w:r>
      <w:r w:rsidRPr="00587C1C">
        <w:rPr>
          <w:rFonts w:ascii="Times New Roman" w:eastAsia="宋体" w:hAnsi="Times New Roman" w:cs="Times New Roman"/>
          <w:color w:val="auto"/>
        </w:rPr>
        <w:t>5</w:t>
      </w:r>
      <w:r w:rsidRPr="00587C1C">
        <w:rPr>
          <w:rFonts w:ascii="Times New Roman" w:eastAsia="宋体" w:hAnsi="Times New Roman" w:cs="Times New Roman"/>
          <w:color w:val="auto"/>
        </w:rPr>
        <w:t>个工作日。</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十</w:t>
      </w:r>
      <w:r w:rsidRPr="00587C1C">
        <w:rPr>
          <w:rFonts w:ascii="Times New Roman" w:eastAsia="宋体" w:hAnsi="Times New Roman" w:cs="Times New Roman" w:hint="eastAsia"/>
          <w:color w:val="auto"/>
        </w:rPr>
        <w:t>四</w:t>
      </w:r>
      <w:r w:rsidRPr="00587C1C">
        <w:rPr>
          <w:rFonts w:ascii="Times New Roman" w:eastAsia="宋体" w:hAnsi="Times New Roman" w:cs="Times New Roman"/>
          <w:color w:val="auto"/>
        </w:rPr>
        <w:t>、招标代理服务费</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color w:val="auto"/>
        </w:rPr>
        <w:t>本项目按以下比例向中标供应商收取招标代理服务费</w:t>
      </w:r>
      <w:r w:rsidR="00261D20" w:rsidRPr="00587C1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87C1C" w:rsidRPr="00587C1C" w:rsidTr="00B11142">
        <w:trPr>
          <w:trHeight w:val="440"/>
          <w:tblHeader/>
          <w:jc w:val="center"/>
        </w:trPr>
        <w:tc>
          <w:tcPr>
            <w:tcW w:w="3656"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中标金额</w:t>
            </w:r>
            <w:r w:rsidRPr="00587C1C">
              <w:rPr>
                <w:rFonts w:hint="eastAsia"/>
                <w:sz w:val="24"/>
              </w:rPr>
              <w:t>（万元）</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费率</w:t>
            </w:r>
          </w:p>
        </w:tc>
      </w:tr>
      <w:tr w:rsidR="00587C1C" w:rsidRPr="00587C1C" w:rsidTr="00B11142">
        <w:trPr>
          <w:trHeight w:val="440"/>
          <w:jc w:val="center"/>
        </w:trPr>
        <w:tc>
          <w:tcPr>
            <w:tcW w:w="3656"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100</w:t>
            </w:r>
            <w:r w:rsidRPr="00587C1C">
              <w:rPr>
                <w:sz w:val="24"/>
              </w:rPr>
              <w:t>以下</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1%</w:t>
            </w:r>
          </w:p>
        </w:tc>
      </w:tr>
      <w:tr w:rsidR="00587C1C" w:rsidRPr="00587C1C" w:rsidTr="00B11142">
        <w:trPr>
          <w:trHeight w:val="440"/>
          <w:jc w:val="center"/>
        </w:trPr>
        <w:tc>
          <w:tcPr>
            <w:tcW w:w="3656"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100-500</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rFonts w:hint="eastAsia"/>
                <w:sz w:val="24"/>
              </w:rPr>
              <w:t>0.8</w:t>
            </w:r>
            <w:r w:rsidRPr="00587C1C">
              <w:rPr>
                <w:sz w:val="24"/>
              </w:rPr>
              <w:t>%</w:t>
            </w:r>
          </w:p>
        </w:tc>
      </w:tr>
      <w:tr w:rsidR="00587C1C" w:rsidRPr="00587C1C" w:rsidTr="00B11142">
        <w:trPr>
          <w:trHeight w:val="440"/>
          <w:jc w:val="center"/>
        </w:trPr>
        <w:tc>
          <w:tcPr>
            <w:tcW w:w="3656" w:type="dxa"/>
            <w:vAlign w:val="center"/>
          </w:tcPr>
          <w:p w:rsidR="00ED442B" w:rsidRPr="00587C1C" w:rsidRDefault="00ED442B" w:rsidP="00992830">
            <w:pPr>
              <w:tabs>
                <w:tab w:val="num" w:pos="750"/>
                <w:tab w:val="num" w:pos="840"/>
              </w:tabs>
              <w:adjustRightInd w:val="0"/>
              <w:snapToGrid w:val="0"/>
              <w:jc w:val="center"/>
              <w:rPr>
                <w:sz w:val="24"/>
              </w:rPr>
            </w:pPr>
            <w:r w:rsidRPr="00587C1C">
              <w:rPr>
                <w:sz w:val="24"/>
              </w:rPr>
              <w:t>500-1000</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sz w:val="24"/>
              </w:rPr>
              <w:t>0.</w:t>
            </w:r>
            <w:r w:rsidRPr="00587C1C">
              <w:rPr>
                <w:rFonts w:hint="eastAsia"/>
                <w:sz w:val="24"/>
              </w:rPr>
              <w:t>45</w:t>
            </w:r>
            <w:r w:rsidRPr="00587C1C">
              <w:rPr>
                <w:sz w:val="24"/>
              </w:rPr>
              <w:t>%</w:t>
            </w:r>
          </w:p>
        </w:tc>
      </w:tr>
      <w:tr w:rsidR="00587C1C" w:rsidRPr="00587C1C" w:rsidTr="00B11142">
        <w:trPr>
          <w:trHeight w:val="440"/>
          <w:jc w:val="center"/>
        </w:trPr>
        <w:tc>
          <w:tcPr>
            <w:tcW w:w="3656" w:type="dxa"/>
            <w:vAlign w:val="center"/>
          </w:tcPr>
          <w:p w:rsidR="00ED442B" w:rsidRPr="00587C1C" w:rsidRDefault="00ED442B" w:rsidP="00992830">
            <w:pPr>
              <w:tabs>
                <w:tab w:val="num" w:pos="750"/>
                <w:tab w:val="num" w:pos="840"/>
              </w:tabs>
              <w:adjustRightInd w:val="0"/>
              <w:snapToGrid w:val="0"/>
              <w:jc w:val="center"/>
              <w:rPr>
                <w:sz w:val="24"/>
              </w:rPr>
            </w:pPr>
            <w:r w:rsidRPr="00587C1C">
              <w:rPr>
                <w:sz w:val="24"/>
              </w:rPr>
              <w:t>1000</w:t>
            </w:r>
            <w:r w:rsidRPr="00587C1C">
              <w:rPr>
                <w:rFonts w:hint="eastAsia"/>
                <w:sz w:val="24"/>
              </w:rPr>
              <w:t>-5000</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rFonts w:hint="eastAsia"/>
                <w:sz w:val="24"/>
              </w:rPr>
              <w:t>0.25%</w:t>
            </w:r>
          </w:p>
        </w:tc>
      </w:tr>
      <w:tr w:rsidR="00587C1C" w:rsidRPr="00587C1C" w:rsidTr="00B11142">
        <w:trPr>
          <w:trHeight w:val="440"/>
          <w:jc w:val="center"/>
        </w:trPr>
        <w:tc>
          <w:tcPr>
            <w:tcW w:w="3656" w:type="dxa"/>
            <w:vAlign w:val="center"/>
          </w:tcPr>
          <w:p w:rsidR="00ED442B" w:rsidRPr="00587C1C" w:rsidRDefault="00ED442B" w:rsidP="00992830">
            <w:pPr>
              <w:tabs>
                <w:tab w:val="num" w:pos="750"/>
                <w:tab w:val="num" w:pos="840"/>
              </w:tabs>
              <w:adjustRightInd w:val="0"/>
              <w:snapToGrid w:val="0"/>
              <w:jc w:val="center"/>
              <w:rPr>
                <w:sz w:val="24"/>
              </w:rPr>
            </w:pPr>
            <w:r w:rsidRPr="00587C1C">
              <w:rPr>
                <w:rFonts w:hint="eastAsia"/>
                <w:sz w:val="24"/>
              </w:rPr>
              <w:t>5000-10000</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rFonts w:hint="eastAsia"/>
                <w:sz w:val="24"/>
              </w:rPr>
              <w:t>0.1%</w:t>
            </w:r>
          </w:p>
        </w:tc>
      </w:tr>
      <w:tr w:rsidR="00587C1C" w:rsidRPr="00587C1C" w:rsidTr="00B11142">
        <w:trPr>
          <w:trHeight w:val="440"/>
          <w:jc w:val="center"/>
        </w:trPr>
        <w:tc>
          <w:tcPr>
            <w:tcW w:w="3656" w:type="dxa"/>
            <w:vAlign w:val="center"/>
          </w:tcPr>
          <w:p w:rsidR="00ED442B" w:rsidRPr="00587C1C" w:rsidRDefault="00ED442B" w:rsidP="00B11142">
            <w:pPr>
              <w:tabs>
                <w:tab w:val="num" w:pos="750"/>
                <w:tab w:val="num" w:pos="840"/>
              </w:tabs>
              <w:adjustRightInd w:val="0"/>
              <w:snapToGrid w:val="0"/>
              <w:jc w:val="center"/>
              <w:rPr>
                <w:sz w:val="24"/>
              </w:rPr>
            </w:pPr>
            <w:r w:rsidRPr="00587C1C">
              <w:rPr>
                <w:rFonts w:hint="eastAsia"/>
                <w:sz w:val="24"/>
              </w:rPr>
              <w:t>10000-100000</w:t>
            </w:r>
          </w:p>
        </w:tc>
        <w:tc>
          <w:tcPr>
            <w:tcW w:w="3657" w:type="dxa"/>
            <w:vAlign w:val="center"/>
          </w:tcPr>
          <w:p w:rsidR="00ED442B" w:rsidRPr="00587C1C" w:rsidRDefault="00ED442B" w:rsidP="00B11142">
            <w:pPr>
              <w:tabs>
                <w:tab w:val="num" w:pos="750"/>
                <w:tab w:val="num" w:pos="840"/>
              </w:tabs>
              <w:adjustRightInd w:val="0"/>
              <w:snapToGrid w:val="0"/>
              <w:jc w:val="center"/>
              <w:rPr>
                <w:sz w:val="24"/>
              </w:rPr>
            </w:pPr>
            <w:r w:rsidRPr="00587C1C">
              <w:rPr>
                <w:rFonts w:hint="eastAsia"/>
                <w:sz w:val="24"/>
              </w:rPr>
              <w:t>0.05%</w:t>
            </w:r>
          </w:p>
        </w:tc>
      </w:tr>
    </w:tbl>
    <w:p w:rsidR="00ED442B" w:rsidRPr="00587C1C" w:rsidRDefault="00ED442B" w:rsidP="00ED442B">
      <w:pPr>
        <w:tabs>
          <w:tab w:val="left" w:pos="700"/>
        </w:tabs>
        <w:autoSpaceDE w:val="0"/>
        <w:autoSpaceDN w:val="0"/>
        <w:adjustRightInd w:val="0"/>
        <w:spacing w:line="360" w:lineRule="auto"/>
        <w:ind w:firstLineChars="200" w:firstLine="446"/>
        <w:rPr>
          <w:sz w:val="24"/>
          <w:lang w:val="zh-CN"/>
        </w:rPr>
      </w:pPr>
      <w:r w:rsidRPr="00587C1C">
        <w:rPr>
          <w:sz w:val="24"/>
          <w:lang w:val="zh-CN"/>
        </w:rPr>
        <w:t>服务费按差额定率累进法计算</w:t>
      </w:r>
      <w:r w:rsidRPr="00587C1C">
        <w:rPr>
          <w:rFonts w:hint="eastAsia"/>
          <w:sz w:val="24"/>
          <w:lang w:val="zh-CN"/>
        </w:rPr>
        <w:t>，向下取整，精确到元。</w:t>
      </w:r>
      <w:r w:rsidRPr="00587C1C">
        <w:rPr>
          <w:sz w:val="24"/>
          <w:lang w:val="zh-CN"/>
        </w:rPr>
        <w:t>例如</w:t>
      </w:r>
      <w:r w:rsidRPr="00587C1C">
        <w:rPr>
          <w:sz w:val="24"/>
        </w:rPr>
        <w:t>中标</w:t>
      </w:r>
      <w:r w:rsidRPr="00587C1C">
        <w:rPr>
          <w:sz w:val="24"/>
          <w:lang w:val="zh-CN"/>
        </w:rPr>
        <w:t>金额为</w:t>
      </w:r>
      <w:r w:rsidRPr="00587C1C">
        <w:rPr>
          <w:sz w:val="24"/>
          <w:lang w:val="zh-CN"/>
        </w:rPr>
        <w:t>680</w:t>
      </w:r>
      <w:r w:rsidRPr="00587C1C">
        <w:rPr>
          <w:rFonts w:hint="eastAsia"/>
          <w:sz w:val="24"/>
          <w:lang w:val="zh-CN"/>
        </w:rPr>
        <w:t>5000</w:t>
      </w:r>
      <w:r w:rsidRPr="00587C1C">
        <w:rPr>
          <w:sz w:val="24"/>
          <w:lang w:val="zh-CN"/>
        </w:rPr>
        <w:t>元，服务费</w:t>
      </w:r>
      <w:r w:rsidRPr="00587C1C">
        <w:rPr>
          <w:rFonts w:hint="eastAsia"/>
          <w:sz w:val="24"/>
          <w:lang w:val="zh-CN"/>
        </w:rPr>
        <w:t>=</w:t>
      </w:r>
      <w:r w:rsidRPr="00587C1C">
        <w:rPr>
          <w:sz w:val="24"/>
          <w:lang w:val="zh-CN"/>
        </w:rPr>
        <w:t>100</w:t>
      </w:r>
      <w:r w:rsidRPr="00587C1C">
        <w:rPr>
          <w:rFonts w:hint="eastAsia"/>
          <w:sz w:val="24"/>
          <w:lang w:val="zh-CN"/>
        </w:rPr>
        <w:t>0000</w:t>
      </w:r>
      <w:r w:rsidRPr="00587C1C">
        <w:rPr>
          <w:sz w:val="24"/>
          <w:lang w:val="zh-CN"/>
        </w:rPr>
        <w:t>×1%+</w:t>
      </w:r>
      <w:r w:rsidRPr="00587C1C">
        <w:rPr>
          <w:rFonts w:hint="eastAsia"/>
          <w:sz w:val="24"/>
          <w:lang w:val="zh-CN"/>
        </w:rPr>
        <w:t>（</w:t>
      </w:r>
      <w:r w:rsidRPr="00587C1C">
        <w:rPr>
          <w:sz w:val="24"/>
          <w:lang w:val="zh-CN"/>
        </w:rPr>
        <w:t>500</w:t>
      </w:r>
      <w:r w:rsidRPr="00587C1C">
        <w:rPr>
          <w:rFonts w:hint="eastAsia"/>
          <w:sz w:val="24"/>
          <w:lang w:val="zh-CN"/>
        </w:rPr>
        <w:t>0000</w:t>
      </w:r>
      <w:r w:rsidRPr="00587C1C">
        <w:rPr>
          <w:sz w:val="24"/>
          <w:lang w:val="zh-CN"/>
        </w:rPr>
        <w:t>-100</w:t>
      </w:r>
      <w:r w:rsidRPr="00587C1C">
        <w:rPr>
          <w:rFonts w:hint="eastAsia"/>
          <w:sz w:val="24"/>
          <w:lang w:val="zh-CN"/>
        </w:rPr>
        <w:t>0000</w:t>
      </w:r>
      <w:r w:rsidRPr="00587C1C">
        <w:rPr>
          <w:rFonts w:hint="eastAsia"/>
          <w:sz w:val="24"/>
          <w:lang w:val="zh-CN"/>
        </w:rPr>
        <w:t>）</w:t>
      </w:r>
      <w:r w:rsidRPr="00587C1C">
        <w:rPr>
          <w:sz w:val="24"/>
          <w:lang w:val="zh-CN"/>
        </w:rPr>
        <w:t>×</w:t>
      </w:r>
      <w:r w:rsidRPr="00587C1C">
        <w:rPr>
          <w:rFonts w:hint="eastAsia"/>
          <w:sz w:val="24"/>
          <w:lang w:val="zh-CN"/>
        </w:rPr>
        <w:t>0.8</w:t>
      </w:r>
      <w:r w:rsidRPr="00587C1C">
        <w:rPr>
          <w:sz w:val="24"/>
          <w:lang w:val="zh-CN"/>
        </w:rPr>
        <w:t>%+</w:t>
      </w:r>
      <w:r w:rsidRPr="00587C1C">
        <w:rPr>
          <w:rFonts w:hint="eastAsia"/>
          <w:sz w:val="24"/>
          <w:lang w:val="zh-CN"/>
        </w:rPr>
        <w:t>（</w:t>
      </w:r>
      <w:r w:rsidRPr="00587C1C">
        <w:rPr>
          <w:sz w:val="24"/>
          <w:lang w:val="zh-CN"/>
        </w:rPr>
        <w:t>680</w:t>
      </w:r>
      <w:r w:rsidRPr="00587C1C">
        <w:rPr>
          <w:rFonts w:hint="eastAsia"/>
          <w:sz w:val="24"/>
          <w:lang w:val="zh-CN"/>
        </w:rPr>
        <w:t>5000</w:t>
      </w:r>
      <w:r w:rsidRPr="00587C1C">
        <w:rPr>
          <w:sz w:val="24"/>
          <w:lang w:val="zh-CN"/>
        </w:rPr>
        <w:t>-500</w:t>
      </w:r>
      <w:r w:rsidRPr="00587C1C">
        <w:rPr>
          <w:rFonts w:hint="eastAsia"/>
          <w:sz w:val="24"/>
          <w:lang w:val="zh-CN"/>
        </w:rPr>
        <w:t>0000</w:t>
      </w:r>
      <w:r w:rsidRPr="00587C1C">
        <w:rPr>
          <w:rFonts w:hint="eastAsia"/>
          <w:sz w:val="24"/>
          <w:lang w:val="zh-CN"/>
        </w:rPr>
        <w:t>）</w:t>
      </w:r>
      <w:r w:rsidRPr="00587C1C">
        <w:rPr>
          <w:sz w:val="24"/>
          <w:lang w:val="zh-CN"/>
        </w:rPr>
        <w:t>×0.</w:t>
      </w:r>
      <w:r w:rsidRPr="00587C1C">
        <w:rPr>
          <w:rFonts w:hint="eastAsia"/>
          <w:sz w:val="24"/>
          <w:lang w:val="zh-CN"/>
        </w:rPr>
        <w:t>45</w:t>
      </w:r>
      <w:r w:rsidRPr="00587C1C">
        <w:rPr>
          <w:sz w:val="24"/>
          <w:lang w:val="zh-CN"/>
        </w:rPr>
        <w:t>%=</w:t>
      </w:r>
      <w:r w:rsidR="00EC5370" w:rsidRPr="00587C1C">
        <w:rPr>
          <w:rFonts w:hint="eastAsia"/>
          <w:sz w:val="24"/>
          <w:lang w:val="zh-CN"/>
        </w:rPr>
        <w:t>50122.5</w:t>
      </w:r>
      <w:r w:rsidR="00EC5370" w:rsidRPr="00587C1C">
        <w:rPr>
          <w:sz w:val="24"/>
          <w:lang w:val="zh-CN"/>
        </w:rPr>
        <w:t>元，服务费</w:t>
      </w:r>
      <w:r w:rsidR="00EC5370" w:rsidRPr="00587C1C">
        <w:rPr>
          <w:rFonts w:hint="eastAsia"/>
          <w:sz w:val="24"/>
          <w:lang w:val="zh-CN"/>
        </w:rPr>
        <w:t>缴纳</w:t>
      </w:r>
      <w:r w:rsidR="00EC5370" w:rsidRPr="00587C1C">
        <w:rPr>
          <w:rFonts w:hint="eastAsia"/>
          <w:sz w:val="24"/>
          <w:lang w:val="zh-CN"/>
        </w:rPr>
        <w:t>50122</w:t>
      </w:r>
      <w:r w:rsidR="00EC5370" w:rsidRPr="00587C1C">
        <w:rPr>
          <w:rFonts w:hint="eastAsia"/>
          <w:sz w:val="24"/>
          <w:lang w:val="zh-CN"/>
        </w:rPr>
        <w:t>元</w:t>
      </w:r>
      <w:r w:rsidRPr="00587C1C">
        <w:rPr>
          <w:rFonts w:hint="eastAsia"/>
          <w:sz w:val="24"/>
          <w:lang w:val="zh-CN"/>
        </w:rPr>
        <w:t>。</w:t>
      </w:r>
      <w:r w:rsidRPr="00587C1C">
        <w:rPr>
          <w:sz w:val="24"/>
          <w:lang w:val="zh-CN"/>
        </w:rPr>
        <w:t>其中中标金额以《中标通知书》为准。</w:t>
      </w:r>
    </w:p>
    <w:p w:rsidR="006A4316" w:rsidRPr="00587C1C" w:rsidRDefault="00ED442B" w:rsidP="00ED442B">
      <w:pPr>
        <w:tabs>
          <w:tab w:val="left" w:pos="700"/>
        </w:tabs>
        <w:autoSpaceDE w:val="0"/>
        <w:autoSpaceDN w:val="0"/>
        <w:adjustRightInd w:val="0"/>
        <w:spacing w:line="360" w:lineRule="auto"/>
        <w:ind w:firstLineChars="200" w:firstLine="446"/>
        <w:rPr>
          <w:sz w:val="24"/>
          <w:szCs w:val="24"/>
          <w:lang w:val="zh-CN"/>
        </w:rPr>
      </w:pPr>
      <w:r w:rsidRPr="00587C1C">
        <w:rPr>
          <w:rFonts w:hint="eastAsia"/>
          <w:sz w:val="24"/>
          <w:szCs w:val="24"/>
        </w:rPr>
        <w:t>中标供应商应于中标公告发布之日起</w:t>
      </w:r>
      <w:r w:rsidRPr="00587C1C">
        <w:rPr>
          <w:rFonts w:hint="eastAsia"/>
          <w:sz w:val="24"/>
          <w:szCs w:val="24"/>
        </w:rPr>
        <w:t>5</w:t>
      </w:r>
      <w:r w:rsidRPr="00587C1C">
        <w:rPr>
          <w:rFonts w:hint="eastAsia"/>
          <w:sz w:val="24"/>
          <w:szCs w:val="24"/>
        </w:rPr>
        <w:t>个工作日内缴纳</w:t>
      </w:r>
      <w:r w:rsidRPr="00587C1C">
        <w:rPr>
          <w:rFonts w:hint="eastAsia"/>
          <w:sz w:val="24"/>
          <w:szCs w:val="24"/>
          <w:lang w:val="zh-CN"/>
        </w:rPr>
        <w:t>招标代理服务费，缴费单位名称须与投标单位名称一致，缴费时请注明项目编号及中标包号。</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名</w:t>
      </w:r>
      <w:r w:rsidRPr="00587C1C">
        <w:rPr>
          <w:rFonts w:ascii="Times New Roman" w:eastAsia="宋体" w:hAnsi="Times New Roman" w:cs="Times New Roman" w:hint="eastAsia"/>
          <w:color w:val="auto"/>
        </w:rPr>
        <w:t xml:space="preserve">        </w:t>
      </w:r>
      <w:r w:rsidRPr="00587C1C">
        <w:rPr>
          <w:rFonts w:ascii="Times New Roman" w:eastAsia="宋体" w:hAnsi="Times New Roman" w:cs="Times New Roman" w:hint="eastAsia"/>
          <w:color w:val="auto"/>
        </w:rPr>
        <w:t>称：天津市公共资源交易中心</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开户行及账号：中国建设银行股份有限公司天津明华支行</w:t>
      </w:r>
      <w:r w:rsidRPr="00587C1C">
        <w:rPr>
          <w:rFonts w:ascii="Times New Roman" w:eastAsia="宋体" w:hAnsi="Times New Roman" w:cs="Times New Roman" w:hint="eastAsia"/>
          <w:color w:val="auto"/>
        </w:rPr>
        <w:t xml:space="preserve"> </w:t>
      </w:r>
    </w:p>
    <w:p w:rsidR="00ED442B" w:rsidRPr="00587C1C" w:rsidRDefault="00ED442B" w:rsidP="00ED442B">
      <w:pPr>
        <w:pStyle w:val="Default"/>
        <w:spacing w:line="360" w:lineRule="auto"/>
        <w:ind w:firstLineChars="897" w:firstLine="2002"/>
        <w:rPr>
          <w:rFonts w:ascii="Times New Roman" w:eastAsia="宋体" w:hAnsi="Times New Roman" w:cs="Times New Roman"/>
          <w:color w:val="auto"/>
        </w:rPr>
      </w:pPr>
      <w:r w:rsidRPr="00587C1C">
        <w:rPr>
          <w:rFonts w:ascii="Times New Roman" w:eastAsia="宋体" w:hAnsi="Times New Roman" w:cs="Times New Roman"/>
          <w:color w:val="auto"/>
        </w:rPr>
        <w:t>1205 0162 4900 0000 0675</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银行联行号：</w:t>
      </w:r>
      <w:r w:rsidRPr="00587C1C">
        <w:rPr>
          <w:rFonts w:ascii="Times New Roman" w:eastAsia="宋体" w:hAnsi="Times New Roman" w:cs="Times New Roman" w:hint="eastAsia"/>
          <w:color w:val="auto"/>
        </w:rPr>
        <w:t>105110039436</w:t>
      </w:r>
    </w:p>
    <w:p w:rsidR="00ED442B" w:rsidRPr="00587C1C" w:rsidRDefault="00ED442B" w:rsidP="00ED442B">
      <w:pPr>
        <w:pStyle w:val="Default"/>
        <w:spacing w:line="360" w:lineRule="auto"/>
        <w:ind w:firstLineChars="200" w:firstLine="446"/>
        <w:rPr>
          <w:rFonts w:ascii="Times New Roman" w:eastAsia="宋体" w:hAnsi="Times New Roman" w:cs="Times New Roman"/>
          <w:color w:val="auto"/>
        </w:rPr>
      </w:pPr>
      <w:r w:rsidRPr="00587C1C">
        <w:rPr>
          <w:rFonts w:ascii="Times New Roman" w:eastAsia="宋体" w:hAnsi="Times New Roman" w:cs="Times New Roman" w:hint="eastAsia"/>
          <w:color w:val="auto"/>
        </w:rPr>
        <w:t>纳税人识别号：</w:t>
      </w:r>
      <w:r w:rsidRPr="00587C1C">
        <w:rPr>
          <w:rFonts w:ascii="Times New Roman" w:eastAsia="宋体" w:hAnsi="Times New Roman" w:cs="Times New Roman" w:hint="eastAsia"/>
          <w:color w:val="auto"/>
        </w:rPr>
        <w:t>1212 0000 MB1E 44809C</w:t>
      </w:r>
    </w:p>
    <w:p w:rsidR="00ED442B" w:rsidRPr="00587C1C" w:rsidRDefault="00ED442B"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t>地址：天津市河东区红星路</w:t>
      </w:r>
      <w:r w:rsidRPr="00587C1C">
        <w:rPr>
          <w:rFonts w:ascii="Times New Roman" w:eastAsia="宋体" w:hAnsi="Times New Roman" w:cs="Times New Roman" w:hint="eastAsia"/>
          <w:color w:val="auto"/>
        </w:rPr>
        <w:t>79</w:t>
      </w:r>
      <w:r w:rsidRPr="00587C1C">
        <w:rPr>
          <w:rFonts w:ascii="Times New Roman" w:eastAsia="宋体" w:hAnsi="Times New Roman" w:cs="Times New Roman" w:hint="eastAsia"/>
          <w:color w:val="auto"/>
        </w:rPr>
        <w:t>号</w:t>
      </w:r>
    </w:p>
    <w:p w:rsidR="008E1CE3" w:rsidRPr="00587C1C" w:rsidRDefault="008E1CE3" w:rsidP="00ED442B">
      <w:pPr>
        <w:pStyle w:val="Default"/>
        <w:spacing w:line="360" w:lineRule="auto"/>
        <w:ind w:firstLineChars="200" w:firstLine="446"/>
        <w:jc w:val="both"/>
        <w:rPr>
          <w:rFonts w:ascii="Times New Roman" w:eastAsia="宋体" w:hAnsi="Times New Roman" w:cs="Times New Roman"/>
          <w:color w:val="auto"/>
        </w:rPr>
      </w:pPr>
      <w:r w:rsidRPr="00587C1C">
        <w:rPr>
          <w:rFonts w:ascii="Times New Roman" w:eastAsia="宋体" w:hAnsi="Times New Roman" w:cs="Times New Roman" w:hint="eastAsia"/>
          <w:color w:val="auto"/>
        </w:rPr>
        <w:lastRenderedPageBreak/>
        <w:t>缴费及申请开票系统：</w:t>
      </w:r>
      <w:r w:rsidR="009C5D96" w:rsidRPr="00587C1C">
        <w:rPr>
          <w:rFonts w:ascii="Times New Roman" w:eastAsia="宋体" w:hAnsi="Times New Roman" w:cs="Times New Roman" w:hint="eastAsia"/>
          <w:color w:val="auto"/>
        </w:rPr>
        <w:t>http://pay.tjggzy.cn/</w:t>
      </w:r>
    </w:p>
    <w:p w:rsidR="00ED442B" w:rsidRPr="00587C1C"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587C1C">
        <w:rPr>
          <w:rFonts w:ascii="Times New Roman" w:eastAsia="宋体" w:hAnsi="Times New Roman" w:cs="Times New Roman" w:hint="eastAsia"/>
          <w:color w:val="auto"/>
          <w:kern w:val="2"/>
          <w:lang w:val="zh-CN"/>
        </w:rPr>
        <w:t>缴费及开票咨询电话：</w:t>
      </w:r>
      <w:r w:rsidRPr="00587C1C">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87C1C">
        <w:rPr>
          <w:rFonts w:ascii="Times New Roman" w:eastAsia="宋体" w:hAnsi="Times New Roman" w:cs="Times New Roman" w:hint="eastAsia"/>
          <w:color w:val="auto"/>
        </w:rPr>
        <w:t>9</w:t>
      </w:r>
      <w:r w:rsidR="00ED442B" w:rsidRPr="00750AB2">
        <w:rPr>
          <w:rFonts w:ascii="Times New Roman" w:eastAsia="宋体" w:hAnsi="Times New Roman" w:cs="Times New Roman"/>
          <w:color w:val="auto"/>
        </w:rPr>
        <w:t>月</w:t>
      </w:r>
      <w:r w:rsidR="00587C1C">
        <w:rPr>
          <w:rFonts w:ascii="Times New Roman" w:eastAsia="宋体" w:hAnsi="Times New Roman" w:cs="Times New Roman" w:hint="eastAsia"/>
          <w:color w:val="auto"/>
        </w:rPr>
        <w:t>4</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 xml:space="preserve">1. </w:t>
      </w:r>
      <w:r w:rsidRPr="00587C1C">
        <w:rPr>
          <w:sz w:val="24"/>
        </w:rPr>
        <w:t>投标报价以人民币填列。</w:t>
      </w:r>
    </w:p>
    <w:p w:rsidR="00E53FF8" w:rsidRPr="00587C1C" w:rsidRDefault="00E53FF8" w:rsidP="00E53FF8">
      <w:pPr>
        <w:autoSpaceDE w:val="0"/>
        <w:autoSpaceDN w:val="0"/>
        <w:adjustRightInd w:val="0"/>
        <w:spacing w:line="360" w:lineRule="auto"/>
        <w:ind w:firstLineChars="200" w:firstLine="446"/>
        <w:rPr>
          <w:sz w:val="24"/>
        </w:rPr>
      </w:pPr>
      <w:r w:rsidRPr="00587C1C">
        <w:rPr>
          <w:rFonts w:hint="eastAsia"/>
          <w:sz w:val="24"/>
        </w:rPr>
        <w:t xml:space="preserve">2. </w:t>
      </w:r>
      <w:r w:rsidRPr="00587C1C">
        <w:rPr>
          <w:rFonts w:hint="eastAsia"/>
          <w:sz w:val="24"/>
        </w:rPr>
        <w:t>投标人的报价应包括：开发费、培训费、维护费、管理费及税金等为完成招标文件规定全部工作所需的一切费用。投标人所报价格为任务完成的最终优惠价格。</w:t>
      </w:r>
    </w:p>
    <w:p w:rsidR="008B202B" w:rsidRPr="00587C1C" w:rsidRDefault="008B202B" w:rsidP="008B202B">
      <w:pPr>
        <w:spacing w:line="360" w:lineRule="auto"/>
        <w:ind w:firstLineChars="200" w:firstLine="446"/>
        <w:rPr>
          <w:kern w:val="0"/>
          <w:sz w:val="24"/>
          <w:szCs w:val="24"/>
        </w:rPr>
      </w:pPr>
      <w:r w:rsidRPr="00587C1C">
        <w:rPr>
          <w:rFonts w:hint="eastAsia"/>
          <w:kern w:val="0"/>
          <w:sz w:val="24"/>
          <w:szCs w:val="24"/>
        </w:rPr>
        <w:t xml:space="preserve">3. </w:t>
      </w:r>
      <w:r w:rsidRPr="00587C1C">
        <w:rPr>
          <w:sz w:val="24"/>
        </w:rPr>
        <w:t>验收相关费用由投标人负责。</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w:t>
      </w:r>
      <w:r w:rsidR="006A75E7" w:rsidRPr="00587C1C">
        <w:rPr>
          <w:sz w:val="24"/>
        </w:rPr>
        <w:t>二</w:t>
      </w:r>
      <w:r w:rsidRPr="00587C1C">
        <w:rPr>
          <w:sz w:val="24"/>
        </w:rPr>
        <w:t>）服务要求</w:t>
      </w:r>
    </w:p>
    <w:p w:rsidR="00E53FF8" w:rsidRPr="00587C1C" w:rsidRDefault="00E53FF8" w:rsidP="00E53FF8">
      <w:pPr>
        <w:autoSpaceDE w:val="0"/>
        <w:autoSpaceDN w:val="0"/>
        <w:adjustRightInd w:val="0"/>
        <w:spacing w:line="360" w:lineRule="auto"/>
        <w:ind w:firstLineChars="200" w:firstLine="446"/>
        <w:rPr>
          <w:sz w:val="24"/>
        </w:rPr>
      </w:pPr>
      <w:r w:rsidRPr="00587C1C">
        <w:rPr>
          <w:rFonts w:hint="eastAsia"/>
          <w:sz w:val="24"/>
        </w:rPr>
        <w:t xml:space="preserve">1. </w:t>
      </w:r>
      <w:r w:rsidRPr="00587C1C">
        <w:rPr>
          <w:rFonts w:hint="eastAsia"/>
          <w:sz w:val="24"/>
        </w:rPr>
        <w:t>详见项目需求书，</w:t>
      </w:r>
      <w:r w:rsidRPr="00587C1C">
        <w:rPr>
          <w:sz w:val="24"/>
        </w:rPr>
        <w:t>投标人提供详细的服务方案。</w:t>
      </w:r>
    </w:p>
    <w:p w:rsidR="00E53FF8" w:rsidRPr="00587C1C" w:rsidRDefault="00E53FF8" w:rsidP="00E53FF8">
      <w:pPr>
        <w:autoSpaceDE w:val="0"/>
        <w:autoSpaceDN w:val="0"/>
        <w:adjustRightInd w:val="0"/>
        <w:spacing w:line="360" w:lineRule="auto"/>
        <w:ind w:firstLineChars="200" w:firstLine="446"/>
        <w:rPr>
          <w:sz w:val="24"/>
        </w:rPr>
      </w:pPr>
      <w:r w:rsidRPr="00587C1C">
        <w:rPr>
          <w:rFonts w:hint="eastAsia"/>
          <w:sz w:val="24"/>
        </w:rPr>
        <w:t xml:space="preserve">2. </w:t>
      </w:r>
      <w:r w:rsidRPr="00587C1C">
        <w:rPr>
          <w:rFonts w:hint="eastAsia"/>
          <w:sz w:val="24"/>
        </w:rPr>
        <w:t>中标后，中标供应商须与采购人</w:t>
      </w:r>
      <w:proofErr w:type="gramStart"/>
      <w:r w:rsidRPr="00587C1C">
        <w:rPr>
          <w:rFonts w:hint="eastAsia"/>
          <w:sz w:val="24"/>
        </w:rPr>
        <w:t>就数据</w:t>
      </w:r>
      <w:proofErr w:type="gramEnd"/>
      <w:r w:rsidRPr="00587C1C">
        <w:rPr>
          <w:rFonts w:hint="eastAsia"/>
          <w:sz w:val="24"/>
        </w:rPr>
        <w:t>信息安全签署保密协议。</w:t>
      </w:r>
    </w:p>
    <w:p w:rsidR="00E53FF8" w:rsidRPr="00587C1C" w:rsidRDefault="00E53FF8" w:rsidP="00E53FF8">
      <w:pPr>
        <w:autoSpaceDE w:val="0"/>
        <w:autoSpaceDN w:val="0"/>
        <w:adjustRightInd w:val="0"/>
        <w:spacing w:line="360" w:lineRule="auto"/>
        <w:ind w:firstLineChars="200" w:firstLine="446"/>
        <w:rPr>
          <w:sz w:val="24"/>
        </w:rPr>
      </w:pPr>
      <w:r w:rsidRPr="00587C1C">
        <w:rPr>
          <w:rFonts w:hint="eastAsia"/>
          <w:sz w:val="24"/>
        </w:rPr>
        <w:t xml:space="preserve">3. </w:t>
      </w:r>
      <w:r w:rsidRPr="00587C1C">
        <w:rPr>
          <w:rFonts w:hint="eastAsia"/>
          <w:sz w:val="24"/>
        </w:rPr>
        <w:t>投标人须在投标文件中承诺，若其为中标供应商，将对采购人已有或将来的各业务系统对接工作免费开放接口协议、数据结构等与对接相关的所有资料。</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w:t>
      </w:r>
      <w:r w:rsidR="006A75E7" w:rsidRPr="00587C1C">
        <w:rPr>
          <w:sz w:val="24"/>
        </w:rPr>
        <w:t>三</w:t>
      </w:r>
      <w:r w:rsidR="0092600D" w:rsidRPr="00587C1C">
        <w:rPr>
          <w:sz w:val="24"/>
        </w:rPr>
        <w:t>）时间、地点</w:t>
      </w:r>
      <w:r w:rsidRPr="00587C1C">
        <w:rPr>
          <w:sz w:val="24"/>
        </w:rPr>
        <w:t>要求</w:t>
      </w:r>
    </w:p>
    <w:p w:rsidR="004826E0" w:rsidRPr="00587C1C" w:rsidRDefault="000F48D9" w:rsidP="004826E0">
      <w:pPr>
        <w:autoSpaceDE w:val="0"/>
        <w:autoSpaceDN w:val="0"/>
        <w:adjustRightInd w:val="0"/>
        <w:spacing w:line="360" w:lineRule="auto"/>
        <w:ind w:firstLineChars="200" w:firstLine="446"/>
        <w:rPr>
          <w:sz w:val="24"/>
        </w:rPr>
      </w:pPr>
      <w:r w:rsidRPr="00587C1C">
        <w:rPr>
          <w:sz w:val="24"/>
        </w:rPr>
        <w:t xml:space="preserve">1. </w:t>
      </w:r>
      <w:r w:rsidR="0092600D" w:rsidRPr="00587C1C">
        <w:rPr>
          <w:sz w:val="24"/>
        </w:rPr>
        <w:t>时间要求</w:t>
      </w:r>
      <w:r w:rsidRPr="00587C1C">
        <w:rPr>
          <w:sz w:val="24"/>
        </w:rPr>
        <w:t>：</w:t>
      </w:r>
      <w:r w:rsidR="00E53FF8" w:rsidRPr="00587C1C">
        <w:rPr>
          <w:rFonts w:hint="eastAsia"/>
          <w:sz w:val="24"/>
        </w:rPr>
        <w:t>签订合同之日起</w:t>
      </w:r>
      <w:r w:rsidR="006B00C1" w:rsidRPr="00587C1C">
        <w:rPr>
          <w:rFonts w:hint="eastAsia"/>
          <w:sz w:val="24"/>
        </w:rPr>
        <w:t>6</w:t>
      </w:r>
      <w:r w:rsidR="00E53FF8" w:rsidRPr="00587C1C">
        <w:rPr>
          <w:rFonts w:hint="eastAsia"/>
          <w:sz w:val="24"/>
        </w:rPr>
        <w:t>个月内完成开发任务</w:t>
      </w:r>
      <w:r w:rsidR="004826E0" w:rsidRPr="00587C1C">
        <w:rPr>
          <w:sz w:val="24"/>
        </w:rPr>
        <w:t>（特殊情况以合同为准）。</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 xml:space="preserve">2. </w:t>
      </w:r>
      <w:r w:rsidR="0092600D" w:rsidRPr="00587C1C">
        <w:rPr>
          <w:sz w:val="24"/>
        </w:rPr>
        <w:t>服务</w:t>
      </w:r>
      <w:r w:rsidRPr="00587C1C">
        <w:rPr>
          <w:sz w:val="24"/>
        </w:rPr>
        <w:t>地点：</w:t>
      </w:r>
      <w:r w:rsidR="006B00C1" w:rsidRPr="00587C1C">
        <w:rPr>
          <w:rFonts w:hint="eastAsia"/>
          <w:sz w:val="24"/>
        </w:rPr>
        <w:t>天津市南开区南马路</w:t>
      </w:r>
      <w:r w:rsidR="006B00C1" w:rsidRPr="00587C1C">
        <w:rPr>
          <w:rFonts w:hint="eastAsia"/>
          <w:sz w:val="24"/>
        </w:rPr>
        <w:t>708</w:t>
      </w:r>
      <w:r w:rsidR="006B00C1" w:rsidRPr="00587C1C">
        <w:rPr>
          <w:rFonts w:hint="eastAsia"/>
          <w:sz w:val="24"/>
        </w:rPr>
        <w:t>号</w:t>
      </w:r>
      <w:r w:rsidR="004C7DC6" w:rsidRPr="00587C1C">
        <w:rPr>
          <w:sz w:val="24"/>
        </w:rPr>
        <w:t>（特殊情况以合同为准）。</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w:t>
      </w:r>
      <w:r w:rsidR="006A75E7" w:rsidRPr="00587C1C">
        <w:rPr>
          <w:sz w:val="24"/>
        </w:rPr>
        <w:t>四</w:t>
      </w:r>
      <w:r w:rsidRPr="00587C1C">
        <w:rPr>
          <w:sz w:val="24"/>
        </w:rPr>
        <w:t>）付款方式</w:t>
      </w:r>
    </w:p>
    <w:p w:rsidR="000F48D9" w:rsidRPr="00587C1C" w:rsidRDefault="006B00C1" w:rsidP="004826E0">
      <w:pPr>
        <w:autoSpaceDE w:val="0"/>
        <w:autoSpaceDN w:val="0"/>
        <w:adjustRightInd w:val="0"/>
        <w:spacing w:line="360" w:lineRule="auto"/>
        <w:ind w:firstLineChars="200" w:firstLine="446"/>
        <w:rPr>
          <w:sz w:val="24"/>
        </w:rPr>
      </w:pPr>
      <w:r w:rsidRPr="00587C1C">
        <w:rPr>
          <w:rFonts w:hint="eastAsia"/>
          <w:sz w:val="24"/>
        </w:rPr>
        <w:t>签订合同之日起</w:t>
      </w:r>
      <w:r w:rsidRPr="00587C1C">
        <w:rPr>
          <w:rFonts w:hint="eastAsia"/>
          <w:sz w:val="24"/>
        </w:rPr>
        <w:t>15</w:t>
      </w:r>
      <w:r w:rsidRPr="00587C1C">
        <w:rPr>
          <w:rFonts w:hint="eastAsia"/>
          <w:sz w:val="24"/>
        </w:rPr>
        <w:t>个工作日内支付合同总额的</w:t>
      </w:r>
      <w:r w:rsidRPr="00587C1C">
        <w:rPr>
          <w:rFonts w:hint="eastAsia"/>
          <w:sz w:val="24"/>
        </w:rPr>
        <w:t>30%</w:t>
      </w:r>
      <w:r w:rsidRPr="00587C1C">
        <w:rPr>
          <w:rFonts w:hint="eastAsia"/>
          <w:sz w:val="24"/>
        </w:rPr>
        <w:t>，软件开发完毕验收合格之日起</w:t>
      </w:r>
      <w:r w:rsidRPr="00587C1C">
        <w:rPr>
          <w:rFonts w:hint="eastAsia"/>
          <w:sz w:val="24"/>
        </w:rPr>
        <w:t>15</w:t>
      </w:r>
      <w:r w:rsidRPr="00587C1C">
        <w:rPr>
          <w:rFonts w:hint="eastAsia"/>
          <w:sz w:val="24"/>
        </w:rPr>
        <w:t>个工作日内支付合同总额的</w:t>
      </w:r>
      <w:r w:rsidRPr="00587C1C">
        <w:rPr>
          <w:rFonts w:hint="eastAsia"/>
          <w:sz w:val="24"/>
        </w:rPr>
        <w:t>70%</w:t>
      </w:r>
      <w:r w:rsidR="004826E0" w:rsidRPr="00587C1C">
        <w:rPr>
          <w:sz w:val="24"/>
        </w:rPr>
        <w:t>（特殊情况以合同为准）。</w:t>
      </w:r>
    </w:p>
    <w:p w:rsidR="000F48D9" w:rsidRPr="00587C1C" w:rsidRDefault="000F48D9" w:rsidP="000F48D9">
      <w:pPr>
        <w:autoSpaceDE w:val="0"/>
        <w:autoSpaceDN w:val="0"/>
        <w:adjustRightInd w:val="0"/>
        <w:spacing w:line="360" w:lineRule="auto"/>
        <w:ind w:firstLineChars="200" w:firstLine="446"/>
        <w:rPr>
          <w:sz w:val="24"/>
        </w:rPr>
      </w:pPr>
      <w:r w:rsidRPr="00587C1C">
        <w:rPr>
          <w:sz w:val="24"/>
        </w:rPr>
        <w:t>（</w:t>
      </w:r>
      <w:r w:rsidR="006A75E7" w:rsidRPr="00587C1C">
        <w:rPr>
          <w:sz w:val="24"/>
        </w:rPr>
        <w:t>五</w:t>
      </w:r>
      <w:r w:rsidRPr="00587C1C">
        <w:rPr>
          <w:sz w:val="24"/>
        </w:rPr>
        <w:t>）投标保证金和履约保证金</w:t>
      </w:r>
    </w:p>
    <w:p w:rsidR="00275C48" w:rsidRPr="00587C1C" w:rsidRDefault="00275C48" w:rsidP="00275C48">
      <w:pPr>
        <w:autoSpaceDE w:val="0"/>
        <w:autoSpaceDN w:val="0"/>
        <w:adjustRightInd w:val="0"/>
        <w:spacing w:line="360" w:lineRule="auto"/>
        <w:ind w:firstLineChars="200" w:firstLine="446"/>
        <w:rPr>
          <w:sz w:val="24"/>
        </w:rPr>
      </w:pPr>
      <w:r w:rsidRPr="00587C1C">
        <w:rPr>
          <w:sz w:val="24"/>
        </w:rPr>
        <w:t>本项目不收取投标保证金和履约保证金。</w:t>
      </w:r>
    </w:p>
    <w:p w:rsidR="00275C48" w:rsidRPr="00587C1C" w:rsidRDefault="00275C48" w:rsidP="00275C48">
      <w:pPr>
        <w:autoSpaceDE w:val="0"/>
        <w:autoSpaceDN w:val="0"/>
        <w:adjustRightInd w:val="0"/>
        <w:spacing w:line="360" w:lineRule="auto"/>
        <w:ind w:firstLineChars="200" w:firstLine="446"/>
        <w:rPr>
          <w:sz w:val="24"/>
        </w:rPr>
      </w:pPr>
      <w:r w:rsidRPr="00587C1C">
        <w:rPr>
          <w:rFonts w:hint="eastAsia"/>
          <w:sz w:val="24"/>
        </w:rPr>
        <w:t>（六）验收方法及标准</w:t>
      </w:r>
    </w:p>
    <w:p w:rsidR="00275C48" w:rsidRPr="00587C1C" w:rsidRDefault="00275C48" w:rsidP="00275C48">
      <w:pPr>
        <w:autoSpaceDE w:val="0"/>
        <w:autoSpaceDN w:val="0"/>
        <w:adjustRightInd w:val="0"/>
        <w:spacing w:line="360" w:lineRule="auto"/>
        <w:ind w:firstLineChars="200" w:firstLine="446"/>
        <w:rPr>
          <w:sz w:val="24"/>
        </w:rPr>
      </w:pPr>
      <w:r w:rsidRPr="00587C1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87C1C">
        <w:rPr>
          <w:rFonts w:hint="eastAsia"/>
          <w:sz w:val="24"/>
        </w:rPr>
        <w:t>验收书</w:t>
      </w:r>
      <w:proofErr w:type="gramEnd"/>
      <w:r w:rsidRPr="00587C1C">
        <w:rPr>
          <w:rFonts w:hint="eastAsia"/>
          <w:sz w:val="24"/>
        </w:rPr>
        <w:t>的</w:t>
      </w:r>
      <w:r w:rsidRPr="00587C1C">
        <w:rPr>
          <w:rFonts w:hint="eastAsia"/>
          <w:sz w:val="24"/>
        </w:rPr>
        <w:lastRenderedPageBreak/>
        <w:t>参考资料一并存档。验收结束后，应当出具验收书，列明各项服务的考核验收情况及项目总体评价，由验收双方共同签署。</w:t>
      </w:r>
    </w:p>
    <w:p w:rsidR="00AE5C1F" w:rsidRPr="00587C1C" w:rsidRDefault="000607D4" w:rsidP="00AE5C1F">
      <w:pPr>
        <w:autoSpaceDE w:val="0"/>
        <w:autoSpaceDN w:val="0"/>
        <w:adjustRightInd w:val="0"/>
        <w:spacing w:line="360" w:lineRule="auto"/>
        <w:ind w:firstLineChars="200" w:firstLine="446"/>
        <w:rPr>
          <w:bCs/>
          <w:sz w:val="24"/>
        </w:rPr>
      </w:pPr>
      <w:r w:rsidRPr="00587C1C">
        <w:rPr>
          <w:sz w:val="24"/>
        </w:rPr>
        <w:t>二</w:t>
      </w:r>
      <w:r w:rsidR="00AE5C1F" w:rsidRPr="00587C1C">
        <w:rPr>
          <w:bCs/>
          <w:sz w:val="24"/>
        </w:rPr>
        <w:t>、技术要求</w:t>
      </w:r>
    </w:p>
    <w:p w:rsidR="00E53FF8" w:rsidRPr="00587C1C" w:rsidRDefault="00E53FF8" w:rsidP="00E53FF8">
      <w:pPr>
        <w:spacing w:line="360" w:lineRule="auto"/>
        <w:ind w:firstLineChars="200" w:firstLine="446"/>
        <w:outlineLvl w:val="0"/>
        <w:rPr>
          <w:sz w:val="24"/>
        </w:rPr>
      </w:pPr>
      <w:r w:rsidRPr="00587C1C">
        <w:rPr>
          <w:sz w:val="24"/>
        </w:rPr>
        <w:t>（一）投标人须承诺所提供的服务、人员及设备符合</w:t>
      </w:r>
      <w:r w:rsidRPr="00587C1C">
        <w:rPr>
          <w:rFonts w:hint="eastAsia"/>
          <w:sz w:val="24"/>
        </w:rPr>
        <w:t>相关国家强</w:t>
      </w:r>
      <w:r w:rsidRPr="00587C1C">
        <w:rPr>
          <w:sz w:val="24"/>
        </w:rPr>
        <w:t>制性规定。</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587C1C">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（三）投标人根据对软件开发系统的理解，在技术文件中明确需求分析的结果和系统的整体结构，并对技术方案中的重点技术问题提出解决方案。</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（四）投标人须在投标方案中明确开发方法、开发环境和开发技术，并明确系统运行的硬件、软件和网络环境。</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（五）投标人应按照项目需求提出详细的工程期限、工程进度计划，包括项目总耗时段所投入的人力和完成的工作量等。</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（六）投标人须在投标文件中，确定项目经理、项目需求分析师、系统分析员及主要软件开发人员，说明每个人的职责及开发任务，并</w:t>
      </w:r>
      <w:proofErr w:type="gramStart"/>
      <w:r w:rsidRPr="00587C1C">
        <w:rPr>
          <w:sz w:val="24"/>
          <w:lang w:val="zh-CN"/>
        </w:rPr>
        <w:t>附开发</w:t>
      </w:r>
      <w:proofErr w:type="gramEnd"/>
      <w:r w:rsidRPr="00587C1C">
        <w:rPr>
          <w:sz w:val="24"/>
          <w:lang w:val="zh-CN"/>
        </w:rPr>
        <w:t>人员简历</w:t>
      </w:r>
      <w:r w:rsidRPr="00587C1C">
        <w:rPr>
          <w:sz w:val="24"/>
          <w:lang w:val="zh-CN"/>
        </w:rPr>
        <w:t>(</w:t>
      </w:r>
      <w:r w:rsidRPr="00587C1C">
        <w:rPr>
          <w:sz w:val="24"/>
          <w:lang w:val="zh-CN"/>
        </w:rPr>
        <w:t>含各成员的姓名、职务、职称、毕业学校、专业、专长、业绩等</w:t>
      </w:r>
      <w:r w:rsidRPr="00587C1C">
        <w:rPr>
          <w:sz w:val="24"/>
          <w:lang w:val="zh-CN"/>
        </w:rPr>
        <w:t>)</w:t>
      </w:r>
      <w:r w:rsidRPr="00587C1C">
        <w:rPr>
          <w:sz w:val="24"/>
          <w:lang w:val="zh-CN"/>
        </w:rPr>
        <w:t>。原则上不允许更换，如需更换开发人员，必须经采购人同意。</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（七）投标人应在投标文件中提供质量保证计划，包括各阶段的进入、完成条件，各阶段的工作结果。其中</w:t>
      </w:r>
      <w:r w:rsidRPr="00587C1C">
        <w:rPr>
          <w:sz w:val="24"/>
          <w:lang w:val="zh-CN"/>
        </w:rPr>
        <w:t>“</w:t>
      </w:r>
      <w:r w:rsidRPr="00587C1C">
        <w:rPr>
          <w:sz w:val="24"/>
          <w:lang w:val="zh-CN"/>
        </w:rPr>
        <w:t>需求分析</w:t>
      </w:r>
      <w:r w:rsidRPr="00587C1C">
        <w:rPr>
          <w:sz w:val="24"/>
          <w:lang w:val="zh-CN"/>
        </w:rPr>
        <w:t>”</w:t>
      </w:r>
      <w:r w:rsidRPr="00587C1C">
        <w:rPr>
          <w:sz w:val="24"/>
          <w:lang w:val="zh-CN"/>
        </w:rPr>
        <w:t>和</w:t>
      </w:r>
      <w:r w:rsidRPr="00587C1C">
        <w:rPr>
          <w:sz w:val="24"/>
          <w:lang w:val="zh-CN"/>
        </w:rPr>
        <w:t>“</w:t>
      </w:r>
      <w:r w:rsidRPr="00587C1C">
        <w:rPr>
          <w:sz w:val="24"/>
          <w:lang w:val="zh-CN"/>
        </w:rPr>
        <w:t>系统分析</w:t>
      </w:r>
      <w:r w:rsidRPr="00587C1C">
        <w:rPr>
          <w:sz w:val="24"/>
          <w:lang w:val="zh-CN"/>
        </w:rPr>
        <w:t>”</w:t>
      </w:r>
      <w:r w:rsidRPr="00587C1C">
        <w:rPr>
          <w:sz w:val="24"/>
          <w:lang w:val="zh-CN"/>
        </w:rPr>
        <w:t>阶段必须编写《需求分析报告》和《设计说明书》，</w:t>
      </w:r>
      <w:r w:rsidRPr="00587C1C">
        <w:rPr>
          <w:sz w:val="24"/>
          <w:lang w:val="zh-CN"/>
        </w:rPr>
        <w:t>“</w:t>
      </w:r>
      <w:r w:rsidRPr="00587C1C">
        <w:rPr>
          <w:sz w:val="24"/>
          <w:lang w:val="zh-CN"/>
        </w:rPr>
        <w:t>测试</w:t>
      </w:r>
      <w:r w:rsidRPr="00587C1C">
        <w:rPr>
          <w:sz w:val="24"/>
          <w:lang w:val="zh-CN"/>
        </w:rPr>
        <w:t>”</w:t>
      </w:r>
      <w:r w:rsidRPr="00587C1C">
        <w:rPr>
          <w:sz w:val="24"/>
          <w:lang w:val="zh-CN"/>
        </w:rPr>
        <w:t>阶段必须编写测试报告。</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（八）投标人在投标书中对软硬件环境要求（包括标书中未规定的第三方软件）、</w:t>
      </w:r>
      <w:r w:rsidRPr="00587C1C">
        <w:rPr>
          <w:sz w:val="24"/>
          <w:lang w:val="zh-CN"/>
        </w:rPr>
        <w:lastRenderedPageBreak/>
        <w:t>各部分开发、数据处理所需费用提出明确的指标，其中，第三方软件的费用由投标人负责。投标人与第三方软件的版权与使用权产生任何争议，由投标人负责。</w:t>
      </w:r>
    </w:p>
    <w:p w:rsidR="00E53FF8" w:rsidRPr="00587C1C" w:rsidRDefault="00E53FF8" w:rsidP="00E53FF8">
      <w:pPr>
        <w:tabs>
          <w:tab w:val="left" w:pos="210"/>
        </w:tabs>
        <w:autoSpaceDE w:val="0"/>
        <w:autoSpaceDN w:val="0"/>
        <w:adjustRightInd w:val="0"/>
        <w:spacing w:line="360" w:lineRule="auto"/>
        <w:ind w:firstLineChars="200" w:firstLine="446"/>
        <w:outlineLvl w:val="0"/>
        <w:rPr>
          <w:sz w:val="24"/>
          <w:lang w:val="zh-CN"/>
        </w:rPr>
      </w:pPr>
      <w:r w:rsidRPr="00587C1C">
        <w:rPr>
          <w:sz w:val="24"/>
          <w:lang w:val="zh-CN"/>
        </w:rPr>
        <w:t>（九）投标人须提供该项目开发全部源代码（拥有自主知识产权的产品和第三方产品除外），最终知识产权归需方所有，</w:t>
      </w:r>
      <w:r w:rsidRPr="00587C1C">
        <w:rPr>
          <w:kern w:val="0"/>
          <w:sz w:val="24"/>
        </w:rPr>
        <w:t>并协助</w:t>
      </w:r>
      <w:r w:rsidRPr="00587C1C">
        <w:rPr>
          <w:sz w:val="24"/>
          <w:lang w:val="zh-CN"/>
        </w:rPr>
        <w:t>需方</w:t>
      </w:r>
      <w:r w:rsidRPr="00587C1C">
        <w:rPr>
          <w:kern w:val="0"/>
          <w:sz w:val="24"/>
        </w:rPr>
        <w:t>完成版权注册。</w:t>
      </w:r>
    </w:p>
    <w:p w:rsidR="00E53FF8" w:rsidRPr="00587C1C" w:rsidRDefault="00E53FF8" w:rsidP="00E53FF8">
      <w:pPr>
        <w:spacing w:line="360" w:lineRule="auto"/>
        <w:ind w:firstLineChars="225" w:firstLine="502"/>
        <w:rPr>
          <w:sz w:val="24"/>
        </w:rPr>
      </w:pPr>
      <w:r w:rsidRPr="00587C1C">
        <w:rPr>
          <w:sz w:val="24"/>
        </w:rPr>
        <w:t>（十）投标人必须在投标文件中提出完整的培训方案，包括最终用户的培训，保证用户能够掌握相关的技术并独立进行系统维护。</w:t>
      </w:r>
    </w:p>
    <w:p w:rsidR="00E53FF8" w:rsidRPr="00587C1C" w:rsidRDefault="00E53FF8" w:rsidP="00E53FF8">
      <w:pPr>
        <w:spacing w:line="360" w:lineRule="auto"/>
        <w:ind w:firstLineChars="225" w:firstLine="502"/>
        <w:rPr>
          <w:sz w:val="24"/>
        </w:rPr>
      </w:pPr>
      <w:r w:rsidRPr="00587C1C">
        <w:rPr>
          <w:sz w:val="24"/>
        </w:rPr>
        <w:t>（十一）</w:t>
      </w:r>
      <w:r w:rsidRPr="00587C1C">
        <w:rPr>
          <w:rFonts w:hint="eastAsia"/>
          <w:sz w:val="24"/>
        </w:rPr>
        <w:t>具体需求详见本部分项目需求书。</w:t>
      </w:r>
    </w:p>
    <w:p w:rsidR="009B3F7C" w:rsidRPr="00587C1C" w:rsidRDefault="009B3F7C" w:rsidP="00E53FF8">
      <w:pPr>
        <w:spacing w:line="360" w:lineRule="auto"/>
        <w:ind w:firstLineChars="225" w:firstLine="502"/>
        <w:rPr>
          <w:sz w:val="24"/>
        </w:rPr>
      </w:pPr>
      <w:r w:rsidRPr="00587C1C">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587C1C">
        <w:rPr>
          <w:rFonts w:hint="eastAsia"/>
          <w:sz w:val="24"/>
        </w:rPr>
        <w:t>规</w:t>
      </w:r>
      <w:proofErr w:type="gramEnd"/>
      <w:r w:rsidRPr="00587C1C">
        <w:rPr>
          <w:rFonts w:hint="eastAsia"/>
          <w:sz w:val="24"/>
        </w:rPr>
        <w:t>使用。</w:t>
      </w:r>
    </w:p>
    <w:p w:rsidR="00233239" w:rsidRPr="00587C1C" w:rsidRDefault="00746D3F" w:rsidP="00233239">
      <w:pPr>
        <w:spacing w:line="360" w:lineRule="auto"/>
        <w:ind w:firstLineChars="200" w:firstLine="446"/>
        <w:outlineLvl w:val="0"/>
        <w:rPr>
          <w:sz w:val="24"/>
        </w:rPr>
      </w:pPr>
      <w:r w:rsidRPr="00587C1C">
        <w:rPr>
          <w:sz w:val="24"/>
        </w:rPr>
        <w:t>三、评分</w:t>
      </w:r>
      <w:r w:rsidR="00233239" w:rsidRPr="00587C1C">
        <w:rPr>
          <w:sz w:val="24"/>
        </w:rPr>
        <w:t>因素</w:t>
      </w:r>
      <w:r w:rsidR="00962A82" w:rsidRPr="00587C1C">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87C1C" w:rsidRPr="00587C1C"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F8701E">
            <w:pPr>
              <w:widowControl/>
              <w:adjustRightInd w:val="0"/>
              <w:snapToGrid w:val="0"/>
              <w:jc w:val="center"/>
              <w:rPr>
                <w:kern w:val="0"/>
                <w:sz w:val="24"/>
                <w:szCs w:val="24"/>
              </w:rPr>
            </w:pPr>
            <w:r w:rsidRPr="00587C1C">
              <w:rPr>
                <w:rFonts w:hint="eastAsia"/>
                <w:kern w:val="0"/>
                <w:sz w:val="24"/>
                <w:szCs w:val="24"/>
              </w:rPr>
              <w:t>第一部分</w:t>
            </w:r>
            <w:r w:rsidRPr="00587C1C">
              <w:rPr>
                <w:kern w:val="0"/>
                <w:sz w:val="24"/>
                <w:szCs w:val="24"/>
              </w:rPr>
              <w:t xml:space="preserve"> </w:t>
            </w:r>
            <w:r w:rsidRPr="00587C1C">
              <w:rPr>
                <w:rFonts w:hint="eastAsia"/>
                <w:kern w:val="0"/>
                <w:sz w:val="24"/>
                <w:szCs w:val="24"/>
              </w:rPr>
              <w:t>价格（</w:t>
            </w:r>
            <w:r w:rsidR="00F8701E" w:rsidRPr="00587C1C">
              <w:rPr>
                <w:rFonts w:hint="eastAsia"/>
                <w:kern w:val="0"/>
                <w:sz w:val="24"/>
                <w:szCs w:val="24"/>
              </w:rPr>
              <w:t>1</w:t>
            </w:r>
            <w:r w:rsidRPr="00587C1C">
              <w:rPr>
                <w:kern w:val="0"/>
                <w:sz w:val="24"/>
                <w:szCs w:val="24"/>
              </w:rPr>
              <w:t>0</w:t>
            </w:r>
            <w:r w:rsidRPr="00587C1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jc w:val="center"/>
              <w:rPr>
                <w:kern w:val="0"/>
                <w:sz w:val="24"/>
                <w:szCs w:val="24"/>
              </w:rPr>
            </w:pPr>
            <w:r w:rsidRPr="00587C1C">
              <w:rPr>
                <w:rFonts w:hint="eastAsia"/>
                <w:kern w:val="0"/>
                <w:sz w:val="24"/>
                <w:szCs w:val="24"/>
              </w:rPr>
              <w:t>分值</w:t>
            </w:r>
          </w:p>
        </w:tc>
      </w:tr>
      <w:tr w:rsidR="00587C1C" w:rsidRPr="00587C1C"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87C1C" w:rsidRDefault="00F332F8" w:rsidP="00535EF9">
            <w:pPr>
              <w:widowControl/>
              <w:adjustRightInd w:val="0"/>
              <w:snapToGrid w:val="0"/>
              <w:jc w:val="center"/>
              <w:rPr>
                <w:kern w:val="0"/>
                <w:sz w:val="24"/>
                <w:szCs w:val="24"/>
              </w:rPr>
            </w:pPr>
            <w:r w:rsidRPr="00587C1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jc w:val="center"/>
              <w:rPr>
                <w:kern w:val="0"/>
                <w:sz w:val="24"/>
                <w:szCs w:val="24"/>
              </w:rPr>
            </w:pPr>
            <w:r w:rsidRPr="00587C1C">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rPr>
                <w:kern w:val="0"/>
                <w:sz w:val="24"/>
                <w:szCs w:val="24"/>
              </w:rPr>
            </w:pPr>
            <w:r w:rsidRPr="00587C1C">
              <w:rPr>
                <w:rFonts w:hint="eastAsia"/>
                <w:kern w:val="0"/>
                <w:sz w:val="24"/>
                <w:szCs w:val="24"/>
              </w:rPr>
              <w:t>（</w:t>
            </w:r>
            <w:r w:rsidRPr="00587C1C">
              <w:rPr>
                <w:kern w:val="0"/>
                <w:sz w:val="24"/>
                <w:szCs w:val="24"/>
              </w:rPr>
              <w:t>1</w:t>
            </w:r>
            <w:r w:rsidRPr="00587C1C">
              <w:rPr>
                <w:rFonts w:hint="eastAsia"/>
                <w:kern w:val="0"/>
                <w:sz w:val="24"/>
                <w:szCs w:val="24"/>
              </w:rPr>
              <w:t>）投标报价超过采购预算的，投标无效，未超过采购预算的投标报价按以下公式进行计算。</w:t>
            </w:r>
          </w:p>
          <w:p w:rsidR="00F332F8" w:rsidRPr="00587C1C" w:rsidRDefault="00F332F8" w:rsidP="00535EF9">
            <w:pPr>
              <w:widowControl/>
              <w:adjustRightInd w:val="0"/>
              <w:snapToGrid w:val="0"/>
              <w:rPr>
                <w:kern w:val="0"/>
                <w:sz w:val="24"/>
                <w:szCs w:val="24"/>
              </w:rPr>
            </w:pPr>
            <w:r w:rsidRPr="00587C1C">
              <w:rPr>
                <w:rFonts w:hint="eastAsia"/>
                <w:kern w:val="0"/>
                <w:sz w:val="24"/>
                <w:szCs w:val="24"/>
              </w:rPr>
              <w:t>（</w:t>
            </w:r>
            <w:r w:rsidRPr="00587C1C">
              <w:rPr>
                <w:kern w:val="0"/>
                <w:sz w:val="24"/>
                <w:szCs w:val="24"/>
              </w:rPr>
              <w:t>2</w:t>
            </w:r>
            <w:r w:rsidRPr="00587C1C">
              <w:rPr>
                <w:rFonts w:hint="eastAsia"/>
                <w:kern w:val="0"/>
                <w:sz w:val="24"/>
                <w:szCs w:val="24"/>
              </w:rPr>
              <w:t>）投标报价得分</w:t>
            </w:r>
            <w:r w:rsidRPr="00587C1C">
              <w:rPr>
                <w:kern w:val="0"/>
                <w:sz w:val="24"/>
                <w:szCs w:val="24"/>
              </w:rPr>
              <w:t>=</w:t>
            </w:r>
            <w:r w:rsidRPr="00587C1C">
              <w:rPr>
                <w:rFonts w:hint="eastAsia"/>
                <w:kern w:val="0"/>
                <w:sz w:val="24"/>
                <w:szCs w:val="24"/>
              </w:rPr>
              <w:t>（评标基准价</w:t>
            </w:r>
            <w:r w:rsidRPr="00587C1C">
              <w:rPr>
                <w:kern w:val="0"/>
                <w:sz w:val="24"/>
                <w:szCs w:val="24"/>
              </w:rPr>
              <w:t>/</w:t>
            </w:r>
            <w:r w:rsidRPr="00587C1C">
              <w:rPr>
                <w:rFonts w:hint="eastAsia"/>
                <w:kern w:val="0"/>
                <w:sz w:val="24"/>
                <w:szCs w:val="24"/>
              </w:rPr>
              <w:t>投标报价）</w:t>
            </w:r>
            <w:r w:rsidRPr="00587C1C">
              <w:rPr>
                <w:kern w:val="0"/>
                <w:sz w:val="24"/>
                <w:szCs w:val="24"/>
              </w:rPr>
              <w:t>×</w:t>
            </w:r>
            <w:r w:rsidR="00F8701E" w:rsidRPr="00587C1C">
              <w:rPr>
                <w:rFonts w:hint="eastAsia"/>
                <w:kern w:val="0"/>
                <w:sz w:val="24"/>
                <w:szCs w:val="24"/>
              </w:rPr>
              <w:t>1</w:t>
            </w:r>
            <w:r w:rsidRPr="00587C1C">
              <w:rPr>
                <w:kern w:val="0"/>
                <w:sz w:val="24"/>
                <w:szCs w:val="24"/>
              </w:rPr>
              <w:t>0</w:t>
            </w:r>
          </w:p>
          <w:p w:rsidR="00F332F8" w:rsidRPr="00587C1C" w:rsidRDefault="00F332F8" w:rsidP="00535EF9">
            <w:pPr>
              <w:widowControl/>
              <w:adjustRightInd w:val="0"/>
              <w:snapToGrid w:val="0"/>
              <w:rPr>
                <w:kern w:val="0"/>
                <w:sz w:val="24"/>
                <w:szCs w:val="24"/>
              </w:rPr>
            </w:pPr>
            <w:r w:rsidRPr="00587C1C">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8701E" w:rsidP="00535EF9">
            <w:pPr>
              <w:widowControl/>
              <w:adjustRightInd w:val="0"/>
              <w:snapToGrid w:val="0"/>
              <w:jc w:val="center"/>
              <w:rPr>
                <w:kern w:val="0"/>
                <w:sz w:val="24"/>
                <w:szCs w:val="24"/>
              </w:rPr>
            </w:pPr>
            <w:r w:rsidRPr="00587C1C">
              <w:rPr>
                <w:rFonts w:hint="eastAsia"/>
                <w:kern w:val="0"/>
                <w:sz w:val="24"/>
                <w:szCs w:val="24"/>
              </w:rPr>
              <w:t>1</w:t>
            </w:r>
            <w:r w:rsidR="00F332F8" w:rsidRPr="00587C1C">
              <w:rPr>
                <w:kern w:val="0"/>
                <w:sz w:val="24"/>
                <w:szCs w:val="24"/>
              </w:rPr>
              <w:t>0</w:t>
            </w:r>
          </w:p>
        </w:tc>
      </w:tr>
      <w:tr w:rsidR="00587C1C" w:rsidRPr="00587C1C"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587C1C" w:rsidRDefault="00F332F8" w:rsidP="00DF505E">
            <w:pPr>
              <w:widowControl/>
              <w:adjustRightInd w:val="0"/>
              <w:snapToGrid w:val="0"/>
              <w:jc w:val="center"/>
              <w:rPr>
                <w:kern w:val="0"/>
                <w:sz w:val="24"/>
                <w:szCs w:val="24"/>
              </w:rPr>
            </w:pPr>
            <w:r w:rsidRPr="00587C1C">
              <w:rPr>
                <w:rFonts w:hint="eastAsia"/>
                <w:kern w:val="0"/>
                <w:sz w:val="24"/>
                <w:szCs w:val="24"/>
              </w:rPr>
              <w:t>第二部分</w:t>
            </w:r>
            <w:r w:rsidRPr="00587C1C">
              <w:rPr>
                <w:kern w:val="0"/>
                <w:sz w:val="24"/>
                <w:szCs w:val="24"/>
              </w:rPr>
              <w:t xml:space="preserve"> </w:t>
            </w:r>
            <w:r w:rsidRPr="00587C1C">
              <w:rPr>
                <w:rFonts w:hint="eastAsia"/>
                <w:kern w:val="0"/>
                <w:sz w:val="24"/>
                <w:szCs w:val="24"/>
              </w:rPr>
              <w:t>客观分（</w:t>
            </w:r>
            <w:r w:rsidR="00DF505E" w:rsidRPr="00587C1C">
              <w:rPr>
                <w:rFonts w:hint="eastAsia"/>
                <w:kern w:val="0"/>
                <w:sz w:val="24"/>
                <w:szCs w:val="24"/>
              </w:rPr>
              <w:t>2</w:t>
            </w:r>
            <w:r w:rsidRPr="00587C1C">
              <w:rPr>
                <w:kern w:val="0"/>
                <w:sz w:val="24"/>
                <w:szCs w:val="24"/>
              </w:rPr>
              <w:t>4</w:t>
            </w:r>
            <w:r w:rsidRPr="00587C1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jc w:val="center"/>
              <w:rPr>
                <w:kern w:val="0"/>
                <w:sz w:val="24"/>
                <w:szCs w:val="24"/>
              </w:rPr>
            </w:pPr>
            <w:r w:rsidRPr="00587C1C">
              <w:rPr>
                <w:rFonts w:hint="eastAsia"/>
                <w:kern w:val="0"/>
                <w:sz w:val="24"/>
                <w:szCs w:val="24"/>
              </w:rPr>
              <w:t>分值</w:t>
            </w:r>
          </w:p>
        </w:tc>
      </w:tr>
      <w:tr w:rsidR="00587C1C" w:rsidRPr="00587C1C"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587C1C" w:rsidRDefault="00F332F8" w:rsidP="00535EF9">
            <w:pPr>
              <w:widowControl/>
              <w:adjustRightInd w:val="0"/>
              <w:snapToGrid w:val="0"/>
              <w:jc w:val="center"/>
              <w:rPr>
                <w:kern w:val="0"/>
                <w:sz w:val="24"/>
                <w:szCs w:val="24"/>
              </w:rPr>
            </w:pPr>
            <w:r w:rsidRPr="00587C1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jc w:val="center"/>
              <w:rPr>
                <w:kern w:val="0"/>
                <w:sz w:val="24"/>
                <w:szCs w:val="24"/>
              </w:rPr>
            </w:pPr>
            <w:r w:rsidRPr="00587C1C">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F332F8" w:rsidP="00535EF9">
            <w:pPr>
              <w:widowControl/>
              <w:adjustRightInd w:val="0"/>
              <w:snapToGrid w:val="0"/>
              <w:rPr>
                <w:kern w:val="0"/>
                <w:sz w:val="24"/>
                <w:szCs w:val="24"/>
              </w:rPr>
            </w:pPr>
            <w:r w:rsidRPr="00587C1C">
              <w:rPr>
                <w:rFonts w:hint="eastAsia"/>
                <w:kern w:val="0"/>
                <w:sz w:val="24"/>
                <w:szCs w:val="24"/>
              </w:rPr>
              <w:t>完全按照以下要求提供</w:t>
            </w:r>
            <w:r w:rsidR="00535EF9" w:rsidRPr="00587C1C">
              <w:rPr>
                <w:rFonts w:hint="eastAsia"/>
                <w:kern w:val="0"/>
                <w:sz w:val="24"/>
                <w:szCs w:val="24"/>
              </w:rPr>
              <w:t>投标人曾实施的</w:t>
            </w:r>
            <w:r w:rsidR="00F8701E" w:rsidRPr="00587C1C">
              <w:rPr>
                <w:rFonts w:hint="eastAsia"/>
                <w:kern w:val="0"/>
                <w:sz w:val="24"/>
                <w:szCs w:val="24"/>
              </w:rPr>
              <w:t>消防相关</w:t>
            </w:r>
            <w:r w:rsidR="00535EF9" w:rsidRPr="00587C1C">
              <w:rPr>
                <w:rFonts w:hint="eastAsia"/>
                <w:kern w:val="0"/>
                <w:sz w:val="24"/>
                <w:szCs w:val="24"/>
              </w:rPr>
              <w:t>软件开发</w:t>
            </w:r>
            <w:r w:rsidR="00F8701E" w:rsidRPr="00587C1C">
              <w:rPr>
                <w:rFonts w:hint="eastAsia"/>
                <w:kern w:val="0"/>
                <w:sz w:val="24"/>
                <w:szCs w:val="24"/>
              </w:rPr>
              <w:t>或大模型训练推理相关服务</w:t>
            </w:r>
            <w:r w:rsidR="00535EF9" w:rsidRPr="00587C1C">
              <w:rPr>
                <w:rFonts w:hint="eastAsia"/>
                <w:kern w:val="0"/>
                <w:sz w:val="24"/>
                <w:szCs w:val="24"/>
              </w:rPr>
              <w:t>业绩</w:t>
            </w:r>
            <w:r w:rsidRPr="00587C1C">
              <w:rPr>
                <w:rFonts w:hint="eastAsia"/>
                <w:kern w:val="0"/>
                <w:sz w:val="24"/>
                <w:szCs w:val="24"/>
              </w:rPr>
              <w:t>，提供的证明材料均不得遮挡涂黑，否则不予认定加分。</w:t>
            </w:r>
          </w:p>
          <w:p w:rsidR="00F332F8" w:rsidRPr="00587C1C" w:rsidRDefault="00F332F8" w:rsidP="00535EF9">
            <w:pPr>
              <w:widowControl/>
              <w:adjustRightInd w:val="0"/>
              <w:snapToGrid w:val="0"/>
              <w:rPr>
                <w:kern w:val="0"/>
                <w:sz w:val="24"/>
                <w:szCs w:val="24"/>
              </w:rPr>
            </w:pPr>
            <w:r w:rsidRPr="00587C1C">
              <w:rPr>
                <w:rFonts w:hint="eastAsia"/>
                <w:kern w:val="0"/>
                <w:sz w:val="24"/>
                <w:szCs w:val="24"/>
              </w:rPr>
              <w:t>A</w:t>
            </w:r>
            <w:r w:rsidRPr="00587C1C">
              <w:rPr>
                <w:kern w:val="0"/>
                <w:sz w:val="24"/>
                <w:szCs w:val="24"/>
              </w:rPr>
              <w:t xml:space="preserve">. </w:t>
            </w:r>
            <w:r w:rsidRPr="00587C1C">
              <w:rPr>
                <w:rFonts w:hint="eastAsia"/>
                <w:kern w:val="0"/>
                <w:sz w:val="24"/>
                <w:szCs w:val="24"/>
              </w:rPr>
              <w:t>合同原件扫描件。包括买卖双方名称及盖章、服务内容</w:t>
            </w:r>
            <w:r w:rsidRPr="00587C1C">
              <w:rPr>
                <w:rFonts w:hint="eastAsia"/>
                <w:bCs/>
                <w:sz w:val="24"/>
              </w:rPr>
              <w:t>、合同签订日期</w:t>
            </w:r>
            <w:r w:rsidR="007166F9" w:rsidRPr="00587C1C">
              <w:rPr>
                <w:rFonts w:hint="eastAsia"/>
                <w:bCs/>
                <w:sz w:val="24"/>
              </w:rPr>
              <w:t>（应为</w:t>
            </w:r>
            <w:r w:rsidR="007166F9" w:rsidRPr="00587C1C">
              <w:rPr>
                <w:rFonts w:hint="eastAsia"/>
                <w:bCs/>
                <w:sz w:val="24"/>
              </w:rPr>
              <w:t>20</w:t>
            </w:r>
            <w:r w:rsidR="007B2CFA" w:rsidRPr="00587C1C">
              <w:rPr>
                <w:rFonts w:hint="eastAsia"/>
                <w:bCs/>
                <w:sz w:val="24"/>
              </w:rPr>
              <w:t>2</w:t>
            </w:r>
            <w:r w:rsidR="00F8701E" w:rsidRPr="00587C1C">
              <w:rPr>
                <w:rFonts w:hint="eastAsia"/>
                <w:bCs/>
                <w:sz w:val="24"/>
              </w:rPr>
              <w:t>2</w:t>
            </w:r>
            <w:r w:rsidR="007166F9" w:rsidRPr="00587C1C">
              <w:rPr>
                <w:rFonts w:hint="eastAsia"/>
                <w:bCs/>
                <w:sz w:val="24"/>
              </w:rPr>
              <w:t>年</w:t>
            </w:r>
            <w:r w:rsidR="007166F9" w:rsidRPr="00587C1C">
              <w:rPr>
                <w:rFonts w:hint="eastAsia"/>
                <w:bCs/>
                <w:sz w:val="24"/>
              </w:rPr>
              <w:t>1</w:t>
            </w:r>
            <w:r w:rsidR="007166F9" w:rsidRPr="00587C1C">
              <w:rPr>
                <w:rFonts w:hint="eastAsia"/>
                <w:bCs/>
                <w:sz w:val="24"/>
              </w:rPr>
              <w:t>月</w:t>
            </w:r>
            <w:r w:rsidR="007166F9" w:rsidRPr="00587C1C">
              <w:rPr>
                <w:rFonts w:hint="eastAsia"/>
                <w:bCs/>
                <w:sz w:val="24"/>
              </w:rPr>
              <w:t>1</w:t>
            </w:r>
            <w:r w:rsidR="007166F9" w:rsidRPr="00587C1C">
              <w:rPr>
                <w:rFonts w:hint="eastAsia"/>
                <w:bCs/>
                <w:sz w:val="24"/>
              </w:rPr>
              <w:t>日或以后）</w:t>
            </w:r>
            <w:r w:rsidRPr="00587C1C">
              <w:rPr>
                <w:rFonts w:hint="eastAsia"/>
                <w:kern w:val="0"/>
                <w:sz w:val="24"/>
                <w:szCs w:val="24"/>
              </w:rPr>
              <w:t>。</w:t>
            </w:r>
          </w:p>
          <w:p w:rsidR="00F332F8" w:rsidRPr="00587C1C" w:rsidRDefault="00F332F8" w:rsidP="00535EF9">
            <w:pPr>
              <w:widowControl/>
              <w:adjustRightInd w:val="0"/>
              <w:snapToGrid w:val="0"/>
              <w:rPr>
                <w:kern w:val="0"/>
                <w:sz w:val="24"/>
                <w:szCs w:val="24"/>
              </w:rPr>
            </w:pPr>
            <w:r w:rsidRPr="00587C1C">
              <w:rPr>
                <w:kern w:val="0"/>
                <w:sz w:val="24"/>
                <w:szCs w:val="24"/>
              </w:rPr>
              <w:t>B.</w:t>
            </w:r>
            <w:r w:rsidRPr="00587C1C">
              <w:rPr>
                <w:rFonts w:hint="eastAsia"/>
                <w:kern w:val="0"/>
                <w:sz w:val="24"/>
                <w:szCs w:val="24"/>
              </w:rPr>
              <w:t xml:space="preserve"> </w:t>
            </w:r>
            <w:r w:rsidRPr="00587C1C">
              <w:rPr>
                <w:rFonts w:hint="eastAsia"/>
                <w:kern w:val="0"/>
                <w:sz w:val="24"/>
                <w:szCs w:val="24"/>
              </w:rPr>
              <w:t>上述</w:t>
            </w:r>
            <w:r w:rsidRPr="00587C1C">
              <w:rPr>
                <w:kern w:val="0"/>
                <w:sz w:val="24"/>
                <w:szCs w:val="24"/>
              </w:rPr>
              <w:t>合同履行</w:t>
            </w:r>
            <w:r w:rsidRPr="00587C1C">
              <w:rPr>
                <w:rFonts w:hint="eastAsia"/>
                <w:kern w:val="0"/>
                <w:sz w:val="24"/>
                <w:szCs w:val="24"/>
              </w:rPr>
              <w:t>良好</w:t>
            </w:r>
            <w:r w:rsidRPr="00587C1C">
              <w:rPr>
                <w:kern w:val="0"/>
                <w:sz w:val="24"/>
                <w:szCs w:val="24"/>
              </w:rPr>
              <w:t>的相关证明材料</w:t>
            </w:r>
            <w:r w:rsidRPr="00587C1C">
              <w:rPr>
                <w:rFonts w:hint="eastAsia"/>
                <w:kern w:val="0"/>
                <w:sz w:val="24"/>
                <w:szCs w:val="24"/>
              </w:rPr>
              <w:t>原件</w:t>
            </w:r>
            <w:r w:rsidRPr="00587C1C">
              <w:rPr>
                <w:kern w:val="0"/>
                <w:sz w:val="24"/>
                <w:szCs w:val="24"/>
              </w:rPr>
              <w:t>扫描件</w:t>
            </w:r>
            <w:r w:rsidRPr="00587C1C">
              <w:rPr>
                <w:rFonts w:hint="eastAsia"/>
                <w:kern w:val="0"/>
                <w:sz w:val="24"/>
                <w:szCs w:val="24"/>
              </w:rPr>
              <w:t>（</w:t>
            </w:r>
            <w:r w:rsidR="003955B2" w:rsidRPr="00587C1C">
              <w:rPr>
                <w:rFonts w:hint="eastAsia"/>
                <w:sz w:val="24"/>
              </w:rPr>
              <w:t>加盖上述合同甲方单位公章或上述合同中所盖的甲方印章</w:t>
            </w:r>
            <w:r w:rsidRPr="00587C1C">
              <w:rPr>
                <w:rFonts w:hint="eastAsia"/>
                <w:kern w:val="0"/>
                <w:sz w:val="24"/>
                <w:szCs w:val="24"/>
              </w:rPr>
              <w:t>）</w:t>
            </w:r>
            <w:r w:rsidRPr="00587C1C">
              <w:rPr>
                <w:kern w:val="0"/>
                <w:sz w:val="24"/>
                <w:szCs w:val="24"/>
              </w:rPr>
              <w:t>。</w:t>
            </w:r>
          </w:p>
          <w:p w:rsidR="00F332F8" w:rsidRPr="00587C1C" w:rsidRDefault="00F332F8" w:rsidP="00535EF9">
            <w:pPr>
              <w:widowControl/>
              <w:adjustRightInd w:val="0"/>
              <w:snapToGrid w:val="0"/>
              <w:rPr>
                <w:kern w:val="0"/>
                <w:sz w:val="24"/>
                <w:szCs w:val="24"/>
              </w:rPr>
            </w:pPr>
            <w:r w:rsidRPr="00587C1C">
              <w:rPr>
                <w:rFonts w:hint="eastAsia"/>
                <w:kern w:val="0"/>
                <w:sz w:val="24"/>
                <w:szCs w:val="24"/>
              </w:rPr>
              <w:t>每个</w:t>
            </w:r>
            <w:r w:rsidR="00535EF9" w:rsidRPr="00587C1C">
              <w:rPr>
                <w:rFonts w:hint="eastAsia"/>
                <w:kern w:val="0"/>
                <w:sz w:val="24"/>
                <w:szCs w:val="24"/>
              </w:rPr>
              <w:t>业绩</w:t>
            </w:r>
            <w:r w:rsidR="00535EF9" w:rsidRPr="00587C1C">
              <w:rPr>
                <w:rFonts w:hint="eastAsia"/>
                <w:kern w:val="0"/>
                <w:sz w:val="24"/>
                <w:szCs w:val="24"/>
              </w:rPr>
              <w:t>2</w:t>
            </w:r>
            <w:r w:rsidRPr="00587C1C">
              <w:rPr>
                <w:rFonts w:hint="eastAsia"/>
                <w:kern w:val="0"/>
                <w:sz w:val="24"/>
                <w:szCs w:val="24"/>
              </w:rPr>
              <w:t>分，最多</w:t>
            </w:r>
            <w:r w:rsidR="00535EF9" w:rsidRPr="00587C1C">
              <w:rPr>
                <w:rFonts w:hint="eastAsia"/>
                <w:kern w:val="0"/>
                <w:sz w:val="24"/>
                <w:szCs w:val="24"/>
              </w:rPr>
              <w:t>6</w:t>
            </w:r>
            <w:r w:rsidRPr="00587C1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587C1C" w:rsidRDefault="00535EF9" w:rsidP="00535EF9">
            <w:pPr>
              <w:widowControl/>
              <w:adjustRightInd w:val="0"/>
              <w:snapToGrid w:val="0"/>
              <w:jc w:val="center"/>
              <w:rPr>
                <w:kern w:val="0"/>
                <w:sz w:val="24"/>
                <w:szCs w:val="24"/>
              </w:rPr>
            </w:pPr>
            <w:r w:rsidRPr="00587C1C">
              <w:rPr>
                <w:rFonts w:hint="eastAsia"/>
                <w:kern w:val="0"/>
                <w:sz w:val="24"/>
                <w:szCs w:val="24"/>
              </w:rPr>
              <w:t>6</w:t>
            </w:r>
          </w:p>
        </w:tc>
      </w:tr>
      <w:tr w:rsidR="00587C1C" w:rsidRPr="00587C1C"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8701E" w:rsidRPr="00587C1C" w:rsidRDefault="00F8701E" w:rsidP="00535EF9">
            <w:pPr>
              <w:widowControl/>
              <w:adjustRightInd w:val="0"/>
              <w:snapToGrid w:val="0"/>
              <w:jc w:val="center"/>
              <w:rPr>
                <w:kern w:val="0"/>
                <w:sz w:val="24"/>
                <w:szCs w:val="24"/>
              </w:rPr>
            </w:pPr>
            <w:r w:rsidRPr="00587C1C">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8701E" w:rsidRPr="00587C1C" w:rsidRDefault="00F8701E" w:rsidP="005D6519">
            <w:pPr>
              <w:widowControl/>
              <w:adjustRightInd w:val="0"/>
              <w:snapToGrid w:val="0"/>
              <w:jc w:val="center"/>
              <w:rPr>
                <w:kern w:val="0"/>
                <w:sz w:val="24"/>
                <w:szCs w:val="24"/>
              </w:rPr>
            </w:pPr>
            <w:r w:rsidRPr="00587C1C">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F8701E" w:rsidRPr="00587C1C" w:rsidRDefault="00F8701E" w:rsidP="005D6519">
            <w:pPr>
              <w:adjustRightInd w:val="0"/>
              <w:snapToGrid w:val="0"/>
              <w:outlineLvl w:val="0"/>
              <w:rPr>
                <w:sz w:val="24"/>
              </w:rPr>
            </w:pPr>
            <w:r w:rsidRPr="00587C1C">
              <w:rPr>
                <w:rFonts w:hint="eastAsia"/>
                <w:kern w:val="0"/>
                <w:sz w:val="24"/>
                <w:szCs w:val="24"/>
              </w:rPr>
              <w:t>（</w:t>
            </w:r>
            <w:r w:rsidRPr="00587C1C">
              <w:rPr>
                <w:rFonts w:hint="eastAsia"/>
                <w:kern w:val="0"/>
                <w:sz w:val="24"/>
                <w:szCs w:val="24"/>
              </w:rPr>
              <w:t>1</w:t>
            </w:r>
            <w:r w:rsidRPr="00587C1C">
              <w:rPr>
                <w:rFonts w:hint="eastAsia"/>
                <w:kern w:val="0"/>
                <w:sz w:val="24"/>
                <w:szCs w:val="24"/>
              </w:rPr>
              <w:t>）投标人</w:t>
            </w:r>
            <w:r w:rsidRPr="00587C1C">
              <w:rPr>
                <w:rFonts w:hint="eastAsia"/>
                <w:sz w:val="24"/>
              </w:rPr>
              <w:t>具备质量管理体系认证、环境管理体系认证、职业健康安全管理体系认证、信息技术服务管理体系认证，提供证书扫描件，每个合格的证书扫描件得</w:t>
            </w:r>
            <w:r w:rsidRPr="00587C1C">
              <w:rPr>
                <w:rFonts w:hint="eastAsia"/>
                <w:sz w:val="24"/>
              </w:rPr>
              <w:t>1</w:t>
            </w:r>
            <w:r w:rsidRPr="00587C1C">
              <w:rPr>
                <w:rFonts w:hint="eastAsia"/>
                <w:sz w:val="24"/>
              </w:rPr>
              <w:t>分，最多</w:t>
            </w:r>
            <w:r w:rsidRPr="00587C1C">
              <w:rPr>
                <w:rFonts w:hint="eastAsia"/>
                <w:sz w:val="24"/>
              </w:rPr>
              <w:t>4</w:t>
            </w:r>
            <w:r w:rsidRPr="00587C1C">
              <w:rPr>
                <w:rFonts w:hint="eastAsia"/>
                <w:sz w:val="24"/>
              </w:rPr>
              <w:t>分；</w:t>
            </w:r>
          </w:p>
          <w:p w:rsidR="00F8701E" w:rsidRPr="00587C1C" w:rsidRDefault="00F8701E" w:rsidP="005D6519">
            <w:pPr>
              <w:adjustRightInd w:val="0"/>
              <w:snapToGrid w:val="0"/>
              <w:outlineLvl w:val="0"/>
              <w:rPr>
                <w:sz w:val="24"/>
              </w:rPr>
            </w:pPr>
            <w:r w:rsidRPr="00587C1C">
              <w:rPr>
                <w:rFonts w:hint="eastAsia"/>
                <w:sz w:val="24"/>
              </w:rPr>
              <w:t>（</w:t>
            </w:r>
            <w:r w:rsidRPr="00587C1C">
              <w:rPr>
                <w:rFonts w:hint="eastAsia"/>
                <w:sz w:val="24"/>
              </w:rPr>
              <w:t>2</w:t>
            </w:r>
            <w:r w:rsidRPr="00587C1C">
              <w:rPr>
                <w:rFonts w:hint="eastAsia"/>
                <w:sz w:val="24"/>
              </w:rPr>
              <w:t>）提供投标人具备</w:t>
            </w:r>
            <w:r w:rsidR="00EE2425" w:rsidRPr="00587C1C">
              <w:rPr>
                <w:rFonts w:hint="eastAsia"/>
                <w:sz w:val="24"/>
              </w:rPr>
              <w:t>生成式智能</w:t>
            </w:r>
            <w:r w:rsidRPr="00587C1C">
              <w:rPr>
                <w:rFonts w:hint="eastAsia"/>
                <w:sz w:val="24"/>
              </w:rPr>
              <w:t>相关发明专利或计算机软件著作权登记证书，且</w:t>
            </w:r>
            <w:r w:rsidR="00EE2425" w:rsidRPr="00587C1C">
              <w:rPr>
                <w:rFonts w:hint="eastAsia"/>
                <w:sz w:val="24"/>
              </w:rPr>
              <w:t>专利权人或</w:t>
            </w:r>
            <w:r w:rsidRPr="00587C1C">
              <w:rPr>
                <w:rFonts w:hint="eastAsia"/>
                <w:sz w:val="24"/>
              </w:rPr>
              <w:t>著作权人应为投标单位，提供</w:t>
            </w:r>
            <w:r w:rsidRPr="00587C1C">
              <w:rPr>
                <w:rFonts w:hint="eastAsia"/>
                <w:sz w:val="24"/>
              </w:rPr>
              <w:t>1</w:t>
            </w:r>
            <w:r w:rsidRPr="00587C1C">
              <w:rPr>
                <w:rFonts w:hint="eastAsia"/>
                <w:sz w:val="24"/>
              </w:rPr>
              <w:t>份证书扫描件得</w:t>
            </w:r>
            <w:r w:rsidRPr="00587C1C">
              <w:rPr>
                <w:rFonts w:hint="eastAsia"/>
                <w:sz w:val="24"/>
              </w:rPr>
              <w:t>2</w:t>
            </w:r>
            <w:r w:rsidRPr="00587C1C">
              <w:rPr>
                <w:rFonts w:hint="eastAsia"/>
                <w:sz w:val="24"/>
              </w:rPr>
              <w:t>分，最多</w:t>
            </w:r>
            <w:r w:rsidRPr="00587C1C">
              <w:rPr>
                <w:rFonts w:hint="eastAsia"/>
                <w:sz w:val="24"/>
              </w:rPr>
              <w:t>4</w:t>
            </w:r>
            <w:r w:rsidRPr="00587C1C">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F8701E" w:rsidRPr="00587C1C" w:rsidRDefault="00DF505E" w:rsidP="00535EF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587C1C" w:rsidRDefault="00535EF9" w:rsidP="00535EF9">
            <w:pPr>
              <w:widowControl/>
              <w:adjustRightInd w:val="0"/>
              <w:snapToGrid w:val="0"/>
              <w:jc w:val="center"/>
              <w:rPr>
                <w:kern w:val="0"/>
                <w:sz w:val="24"/>
                <w:szCs w:val="24"/>
              </w:rPr>
            </w:pPr>
            <w:r w:rsidRPr="00587C1C">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587C1C" w:rsidRDefault="00535EF9" w:rsidP="00B11142">
            <w:pPr>
              <w:widowControl/>
              <w:adjustRightInd w:val="0"/>
              <w:snapToGrid w:val="0"/>
              <w:jc w:val="center"/>
              <w:rPr>
                <w:kern w:val="0"/>
                <w:sz w:val="24"/>
                <w:szCs w:val="24"/>
              </w:rPr>
            </w:pPr>
            <w:r w:rsidRPr="00587C1C">
              <w:rPr>
                <w:rFonts w:hint="eastAsia"/>
                <w:sz w:val="24"/>
              </w:rPr>
              <w:t>投入</w:t>
            </w:r>
            <w:r w:rsidRPr="00587C1C">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587C1C" w:rsidRDefault="00535EF9" w:rsidP="00B11142">
            <w:pPr>
              <w:widowControl/>
              <w:adjustRightInd w:val="0"/>
              <w:snapToGrid w:val="0"/>
              <w:rPr>
                <w:kern w:val="0"/>
                <w:sz w:val="24"/>
                <w:szCs w:val="24"/>
              </w:rPr>
            </w:pPr>
            <w:r w:rsidRPr="00587C1C">
              <w:rPr>
                <w:rFonts w:hint="eastAsia"/>
                <w:kern w:val="0"/>
                <w:sz w:val="24"/>
                <w:szCs w:val="24"/>
              </w:rPr>
              <w:t>投入的人员为投标单位正式员工，提供姓名、</w:t>
            </w:r>
            <w:r w:rsidR="003C7266" w:rsidRPr="00587C1C">
              <w:rPr>
                <w:rFonts w:hint="eastAsia"/>
                <w:kern w:val="0"/>
                <w:sz w:val="24"/>
                <w:szCs w:val="24"/>
              </w:rPr>
              <w:t>开标日前三个月中任意一个月的</w:t>
            </w:r>
            <w:r w:rsidRPr="00587C1C">
              <w:rPr>
                <w:rFonts w:hint="eastAsia"/>
                <w:kern w:val="0"/>
                <w:sz w:val="24"/>
                <w:szCs w:val="24"/>
              </w:rPr>
              <w:t>由投标单位为投入人员缴纳社会保险证明扫描件，否则不予认定加分。</w:t>
            </w:r>
          </w:p>
          <w:p w:rsidR="00DF505E" w:rsidRPr="00587C1C" w:rsidRDefault="00DF505E" w:rsidP="00DF505E">
            <w:pPr>
              <w:adjustRightInd w:val="0"/>
              <w:snapToGrid w:val="0"/>
              <w:rPr>
                <w:rFonts w:eastAsiaTheme="minorEastAsia"/>
                <w:kern w:val="0"/>
                <w:sz w:val="24"/>
                <w:szCs w:val="24"/>
              </w:rPr>
            </w:pPr>
            <w:r w:rsidRPr="00587C1C">
              <w:rPr>
                <w:rFonts w:eastAsiaTheme="minorEastAsia"/>
                <w:kern w:val="0"/>
                <w:sz w:val="24"/>
                <w:szCs w:val="24"/>
              </w:rPr>
              <w:t>（</w:t>
            </w:r>
            <w:r w:rsidRPr="00587C1C">
              <w:rPr>
                <w:rFonts w:eastAsiaTheme="minorEastAsia"/>
                <w:kern w:val="0"/>
                <w:sz w:val="24"/>
                <w:szCs w:val="24"/>
              </w:rPr>
              <w:t>1</w:t>
            </w:r>
            <w:r w:rsidRPr="00587C1C">
              <w:rPr>
                <w:rFonts w:eastAsiaTheme="minorEastAsia"/>
                <w:kern w:val="0"/>
                <w:sz w:val="24"/>
                <w:szCs w:val="24"/>
              </w:rPr>
              <w:t>）</w:t>
            </w:r>
            <w:r w:rsidRPr="00587C1C">
              <w:rPr>
                <w:rFonts w:eastAsiaTheme="minorEastAsia" w:hint="eastAsia"/>
                <w:kern w:val="0"/>
                <w:sz w:val="24"/>
                <w:szCs w:val="24"/>
              </w:rPr>
              <w:t>项目负责人具备</w:t>
            </w:r>
            <w:r w:rsidRPr="00587C1C">
              <w:rPr>
                <w:rFonts w:hint="eastAsia"/>
                <w:sz w:val="24"/>
              </w:rPr>
              <w:t>信息技术专业高级工程师职称证书，</w:t>
            </w:r>
            <w:r w:rsidRPr="00587C1C">
              <w:rPr>
                <w:rFonts w:eastAsiaTheme="minorEastAsia" w:hint="eastAsia"/>
                <w:kern w:val="0"/>
                <w:sz w:val="24"/>
                <w:szCs w:val="24"/>
              </w:rPr>
              <w:t>提供证书扫描件得</w:t>
            </w:r>
            <w:r w:rsidRPr="00587C1C">
              <w:rPr>
                <w:rFonts w:eastAsiaTheme="minorEastAsia" w:hint="eastAsia"/>
                <w:kern w:val="0"/>
                <w:sz w:val="24"/>
                <w:szCs w:val="24"/>
              </w:rPr>
              <w:t>2</w:t>
            </w:r>
            <w:r w:rsidRPr="00587C1C">
              <w:rPr>
                <w:rFonts w:eastAsiaTheme="minorEastAsia" w:hint="eastAsia"/>
                <w:kern w:val="0"/>
                <w:sz w:val="24"/>
                <w:szCs w:val="24"/>
              </w:rPr>
              <w:t>分</w:t>
            </w:r>
          </w:p>
          <w:p w:rsidR="00DF505E" w:rsidRPr="00587C1C" w:rsidRDefault="00DF505E" w:rsidP="00DF505E">
            <w:pPr>
              <w:adjustRightInd w:val="0"/>
              <w:snapToGrid w:val="0"/>
              <w:rPr>
                <w:rFonts w:eastAsiaTheme="minorEastAsia"/>
                <w:kern w:val="0"/>
                <w:sz w:val="24"/>
                <w:szCs w:val="24"/>
              </w:rPr>
            </w:pPr>
            <w:r w:rsidRPr="00587C1C">
              <w:rPr>
                <w:rFonts w:eastAsiaTheme="minorEastAsia"/>
                <w:kern w:val="0"/>
                <w:sz w:val="24"/>
                <w:szCs w:val="24"/>
              </w:rPr>
              <w:t>（</w:t>
            </w:r>
            <w:r w:rsidRPr="00587C1C">
              <w:rPr>
                <w:rFonts w:eastAsiaTheme="minorEastAsia"/>
                <w:kern w:val="0"/>
                <w:sz w:val="24"/>
                <w:szCs w:val="24"/>
              </w:rPr>
              <w:t>2</w:t>
            </w:r>
            <w:r w:rsidRPr="00587C1C">
              <w:rPr>
                <w:rFonts w:eastAsiaTheme="minorEastAsia"/>
                <w:kern w:val="0"/>
                <w:sz w:val="24"/>
                <w:szCs w:val="24"/>
              </w:rPr>
              <w:t>）团队人员（项目负责人除外）具备以下证书，提供证书扫描件</w:t>
            </w:r>
          </w:p>
          <w:p w:rsidR="00DF505E" w:rsidRPr="00587C1C" w:rsidRDefault="00DF505E" w:rsidP="00DF505E">
            <w:pPr>
              <w:adjustRightInd w:val="0"/>
              <w:snapToGrid w:val="0"/>
              <w:rPr>
                <w:kern w:val="0"/>
                <w:sz w:val="24"/>
                <w:szCs w:val="24"/>
              </w:rPr>
            </w:pPr>
            <w:r w:rsidRPr="00587C1C">
              <w:rPr>
                <w:rFonts w:hint="eastAsia"/>
                <w:kern w:val="0"/>
                <w:sz w:val="24"/>
                <w:szCs w:val="24"/>
              </w:rPr>
              <w:t xml:space="preserve">A. </w:t>
            </w:r>
            <w:r w:rsidRPr="00587C1C">
              <w:rPr>
                <w:rFonts w:hint="eastAsia"/>
                <w:kern w:val="0"/>
                <w:sz w:val="24"/>
                <w:szCs w:val="24"/>
              </w:rPr>
              <w:t>助理工程师或以上职称证书（</w:t>
            </w:r>
            <w:r w:rsidRPr="00587C1C">
              <w:rPr>
                <w:rFonts w:eastAsiaTheme="minorEastAsia" w:hint="eastAsia"/>
                <w:sz w:val="24"/>
              </w:rPr>
              <w:t>信息技术专业</w:t>
            </w:r>
            <w:r w:rsidRPr="00587C1C">
              <w:rPr>
                <w:rFonts w:hint="eastAsia"/>
                <w:kern w:val="0"/>
                <w:sz w:val="24"/>
                <w:szCs w:val="24"/>
              </w:rPr>
              <w:t>），提供</w:t>
            </w:r>
            <w:r w:rsidRPr="00587C1C">
              <w:rPr>
                <w:rFonts w:hint="eastAsia"/>
                <w:kern w:val="0"/>
                <w:sz w:val="24"/>
                <w:szCs w:val="24"/>
              </w:rPr>
              <w:t>1</w:t>
            </w:r>
            <w:r w:rsidRPr="00587C1C">
              <w:rPr>
                <w:rFonts w:hint="eastAsia"/>
                <w:kern w:val="0"/>
                <w:sz w:val="24"/>
                <w:szCs w:val="24"/>
              </w:rPr>
              <w:t>人的证书扫描件得</w:t>
            </w:r>
            <w:r w:rsidRPr="00587C1C">
              <w:rPr>
                <w:rFonts w:hint="eastAsia"/>
                <w:kern w:val="0"/>
                <w:sz w:val="24"/>
                <w:szCs w:val="24"/>
              </w:rPr>
              <w:t>0.5</w:t>
            </w:r>
            <w:r w:rsidRPr="00587C1C">
              <w:rPr>
                <w:rFonts w:hint="eastAsia"/>
                <w:kern w:val="0"/>
                <w:sz w:val="24"/>
                <w:szCs w:val="24"/>
              </w:rPr>
              <w:t>分，最多</w:t>
            </w:r>
            <w:r w:rsidRPr="00587C1C">
              <w:rPr>
                <w:rFonts w:hint="eastAsia"/>
                <w:kern w:val="0"/>
                <w:sz w:val="24"/>
                <w:szCs w:val="24"/>
              </w:rPr>
              <w:t>1</w:t>
            </w:r>
            <w:r w:rsidRPr="00587C1C">
              <w:rPr>
                <w:rFonts w:hint="eastAsia"/>
                <w:kern w:val="0"/>
                <w:sz w:val="24"/>
                <w:szCs w:val="24"/>
              </w:rPr>
              <w:t>分；</w:t>
            </w:r>
          </w:p>
          <w:p w:rsidR="00DF505E" w:rsidRPr="00587C1C" w:rsidRDefault="00DF505E" w:rsidP="00DF505E">
            <w:pPr>
              <w:adjustRightInd w:val="0"/>
              <w:snapToGrid w:val="0"/>
              <w:rPr>
                <w:rFonts w:eastAsiaTheme="minorEastAsia"/>
                <w:kern w:val="0"/>
                <w:sz w:val="24"/>
                <w:szCs w:val="24"/>
              </w:rPr>
            </w:pPr>
            <w:r w:rsidRPr="00587C1C">
              <w:rPr>
                <w:rFonts w:hint="eastAsia"/>
                <w:kern w:val="0"/>
                <w:sz w:val="24"/>
                <w:szCs w:val="24"/>
              </w:rPr>
              <w:t xml:space="preserve">B. </w:t>
            </w:r>
            <w:r w:rsidRPr="00587C1C">
              <w:rPr>
                <w:rFonts w:hint="eastAsia"/>
                <w:kern w:val="0"/>
                <w:sz w:val="24"/>
                <w:szCs w:val="24"/>
              </w:rPr>
              <w:t>工程师或以上职称证书（</w:t>
            </w:r>
            <w:r w:rsidRPr="00587C1C">
              <w:rPr>
                <w:rFonts w:eastAsiaTheme="minorEastAsia" w:hint="eastAsia"/>
                <w:sz w:val="24"/>
              </w:rPr>
              <w:t>信息技术专业</w:t>
            </w:r>
            <w:r w:rsidRPr="00587C1C">
              <w:rPr>
                <w:rFonts w:hint="eastAsia"/>
                <w:kern w:val="0"/>
                <w:sz w:val="24"/>
                <w:szCs w:val="24"/>
              </w:rPr>
              <w:t>），提供</w:t>
            </w:r>
            <w:r w:rsidRPr="00587C1C">
              <w:rPr>
                <w:rFonts w:hint="eastAsia"/>
                <w:kern w:val="0"/>
                <w:sz w:val="24"/>
                <w:szCs w:val="24"/>
              </w:rPr>
              <w:t>1</w:t>
            </w:r>
            <w:r w:rsidRPr="00587C1C">
              <w:rPr>
                <w:rFonts w:hint="eastAsia"/>
                <w:kern w:val="0"/>
                <w:sz w:val="24"/>
                <w:szCs w:val="24"/>
              </w:rPr>
              <w:t>人的证书扫描件得</w:t>
            </w:r>
            <w:r w:rsidRPr="00587C1C">
              <w:rPr>
                <w:rFonts w:hint="eastAsia"/>
                <w:kern w:val="0"/>
                <w:sz w:val="24"/>
                <w:szCs w:val="24"/>
              </w:rPr>
              <w:t>1</w:t>
            </w:r>
            <w:r w:rsidRPr="00587C1C">
              <w:rPr>
                <w:rFonts w:hint="eastAsia"/>
                <w:kern w:val="0"/>
                <w:sz w:val="24"/>
                <w:szCs w:val="24"/>
              </w:rPr>
              <w:t>分，最多</w:t>
            </w:r>
            <w:r w:rsidRPr="00587C1C">
              <w:rPr>
                <w:rFonts w:hint="eastAsia"/>
                <w:kern w:val="0"/>
                <w:sz w:val="24"/>
                <w:szCs w:val="24"/>
              </w:rPr>
              <w:t>2</w:t>
            </w:r>
            <w:r w:rsidRPr="00587C1C">
              <w:rPr>
                <w:rFonts w:hint="eastAsia"/>
                <w:kern w:val="0"/>
                <w:sz w:val="24"/>
                <w:szCs w:val="24"/>
              </w:rPr>
              <w:t>分；</w:t>
            </w:r>
          </w:p>
          <w:p w:rsidR="00535EF9" w:rsidRPr="00587C1C" w:rsidRDefault="00DF505E" w:rsidP="00DF505E">
            <w:pPr>
              <w:widowControl/>
              <w:adjustRightInd w:val="0"/>
              <w:snapToGrid w:val="0"/>
              <w:rPr>
                <w:kern w:val="0"/>
                <w:sz w:val="24"/>
                <w:szCs w:val="24"/>
              </w:rPr>
            </w:pPr>
            <w:r w:rsidRPr="00587C1C">
              <w:rPr>
                <w:rFonts w:eastAsiaTheme="minorEastAsia"/>
                <w:kern w:val="0"/>
                <w:sz w:val="24"/>
                <w:szCs w:val="24"/>
              </w:rPr>
              <w:t>注：</w:t>
            </w:r>
            <w:r w:rsidRPr="00587C1C">
              <w:rPr>
                <w:rFonts w:eastAsiaTheme="minorEastAsia" w:hint="eastAsia"/>
                <w:kern w:val="0"/>
                <w:sz w:val="24"/>
                <w:szCs w:val="24"/>
              </w:rPr>
              <w:t>A</w:t>
            </w:r>
            <w:r w:rsidRPr="00587C1C">
              <w:rPr>
                <w:rFonts w:eastAsiaTheme="minorEastAsia" w:hint="eastAsia"/>
                <w:kern w:val="0"/>
                <w:sz w:val="24"/>
                <w:szCs w:val="24"/>
              </w:rPr>
              <w:t>和</w:t>
            </w:r>
            <w:r w:rsidRPr="00587C1C">
              <w:rPr>
                <w:rFonts w:eastAsiaTheme="minorEastAsia" w:hint="eastAsia"/>
                <w:kern w:val="0"/>
                <w:sz w:val="24"/>
                <w:szCs w:val="24"/>
              </w:rPr>
              <w:t>B</w:t>
            </w:r>
            <w:r w:rsidRPr="00587C1C">
              <w:rPr>
                <w:rFonts w:eastAsiaTheme="minorEastAsia" w:hint="eastAsia"/>
                <w:kern w:val="0"/>
                <w:sz w:val="24"/>
                <w:szCs w:val="24"/>
              </w:rPr>
              <w:t>不兼得分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587C1C" w:rsidRDefault="00DF505E" w:rsidP="00535EF9">
            <w:pPr>
              <w:widowControl/>
              <w:adjustRightInd w:val="0"/>
              <w:snapToGrid w:val="0"/>
              <w:jc w:val="center"/>
              <w:rPr>
                <w:kern w:val="0"/>
                <w:sz w:val="24"/>
                <w:szCs w:val="24"/>
              </w:rPr>
            </w:pPr>
            <w:r w:rsidRPr="00587C1C">
              <w:rPr>
                <w:rFonts w:hint="eastAsia"/>
                <w:kern w:val="0"/>
                <w:sz w:val="24"/>
                <w:szCs w:val="24"/>
              </w:rPr>
              <w:t>5</w:t>
            </w:r>
          </w:p>
        </w:tc>
      </w:tr>
      <w:tr w:rsidR="00587C1C" w:rsidRPr="00587C1C"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587C1C" w:rsidRDefault="00535EF9" w:rsidP="00B11142">
            <w:pPr>
              <w:widowControl/>
              <w:adjustRightInd w:val="0"/>
              <w:snapToGrid w:val="0"/>
              <w:jc w:val="center"/>
              <w:rPr>
                <w:kern w:val="0"/>
                <w:sz w:val="24"/>
                <w:szCs w:val="24"/>
              </w:rPr>
            </w:pPr>
            <w:r w:rsidRPr="00587C1C">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587C1C" w:rsidRDefault="00535EF9" w:rsidP="00B11142">
            <w:pPr>
              <w:widowControl/>
              <w:adjustRightInd w:val="0"/>
              <w:snapToGrid w:val="0"/>
              <w:jc w:val="center"/>
              <w:rPr>
                <w:sz w:val="24"/>
              </w:rPr>
            </w:pPr>
            <w:r w:rsidRPr="00587C1C">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587C1C" w:rsidRDefault="00535EF9" w:rsidP="00A878CB">
            <w:pPr>
              <w:widowControl/>
              <w:adjustRightInd w:val="0"/>
              <w:snapToGrid w:val="0"/>
              <w:rPr>
                <w:kern w:val="0"/>
                <w:sz w:val="24"/>
                <w:szCs w:val="24"/>
              </w:rPr>
            </w:pPr>
            <w:r w:rsidRPr="00587C1C">
              <w:rPr>
                <w:rFonts w:hint="eastAsia"/>
                <w:kern w:val="0"/>
                <w:sz w:val="24"/>
                <w:szCs w:val="24"/>
              </w:rPr>
              <w:t>承诺完全满足招标文件“报价要求”、“时间地点要求”、“付款方式要求”和技术要求</w:t>
            </w:r>
            <w:r w:rsidR="00A878CB" w:rsidRPr="00587C1C">
              <w:rPr>
                <w:rFonts w:hint="eastAsia"/>
                <w:kern w:val="0"/>
                <w:sz w:val="24"/>
                <w:szCs w:val="24"/>
              </w:rPr>
              <w:t>中非“★”</w:t>
            </w:r>
            <w:proofErr w:type="gramStart"/>
            <w:r w:rsidR="00A878CB" w:rsidRPr="00587C1C">
              <w:rPr>
                <w:rFonts w:hint="eastAsia"/>
                <w:kern w:val="0"/>
                <w:sz w:val="24"/>
                <w:szCs w:val="24"/>
              </w:rPr>
              <w:t>号要求</w:t>
            </w:r>
            <w:proofErr w:type="gramEnd"/>
            <w:r w:rsidR="00A878CB" w:rsidRPr="00587C1C">
              <w:rPr>
                <w:rFonts w:hint="eastAsia"/>
                <w:kern w:val="0"/>
                <w:sz w:val="24"/>
                <w:szCs w:val="24"/>
              </w:rPr>
              <w:t>的：</w:t>
            </w:r>
            <w:r w:rsidRPr="00587C1C">
              <w:rPr>
                <w:rFonts w:hint="eastAsia"/>
                <w:kern w:val="0"/>
                <w:sz w:val="24"/>
                <w:szCs w:val="24"/>
              </w:rPr>
              <w:t>5</w:t>
            </w:r>
            <w:r w:rsidRPr="00587C1C">
              <w:rPr>
                <w:rFonts w:hint="eastAsia"/>
                <w:kern w:val="0"/>
                <w:sz w:val="24"/>
                <w:szCs w:val="24"/>
              </w:rPr>
              <w:t>分，其他</w:t>
            </w:r>
            <w:r w:rsidRPr="00587C1C">
              <w:rPr>
                <w:rFonts w:hint="eastAsia"/>
                <w:kern w:val="0"/>
                <w:sz w:val="24"/>
                <w:szCs w:val="24"/>
              </w:rPr>
              <w:t>0</w:t>
            </w:r>
            <w:r w:rsidRPr="00587C1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587C1C" w:rsidRDefault="00535EF9" w:rsidP="00B11142">
            <w:pPr>
              <w:widowControl/>
              <w:adjustRightInd w:val="0"/>
              <w:snapToGrid w:val="0"/>
              <w:jc w:val="center"/>
              <w:rPr>
                <w:kern w:val="0"/>
                <w:sz w:val="24"/>
                <w:szCs w:val="24"/>
              </w:rPr>
            </w:pPr>
            <w:r w:rsidRPr="00587C1C">
              <w:rPr>
                <w:rFonts w:hint="eastAsia"/>
                <w:kern w:val="0"/>
                <w:sz w:val="24"/>
                <w:szCs w:val="24"/>
              </w:rPr>
              <w:t>5</w:t>
            </w:r>
          </w:p>
        </w:tc>
      </w:tr>
      <w:tr w:rsidR="00587C1C" w:rsidRPr="00587C1C"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587C1C" w:rsidRDefault="00535EF9" w:rsidP="00DF505E">
            <w:pPr>
              <w:widowControl/>
              <w:adjustRightInd w:val="0"/>
              <w:snapToGrid w:val="0"/>
              <w:jc w:val="center"/>
              <w:rPr>
                <w:kern w:val="0"/>
                <w:sz w:val="24"/>
                <w:szCs w:val="24"/>
              </w:rPr>
            </w:pPr>
            <w:r w:rsidRPr="00587C1C">
              <w:rPr>
                <w:rFonts w:hint="eastAsia"/>
                <w:kern w:val="0"/>
                <w:sz w:val="24"/>
                <w:szCs w:val="24"/>
              </w:rPr>
              <w:t>第三部分</w:t>
            </w:r>
            <w:r w:rsidRPr="00587C1C">
              <w:rPr>
                <w:kern w:val="0"/>
                <w:sz w:val="24"/>
                <w:szCs w:val="24"/>
              </w:rPr>
              <w:t xml:space="preserve"> </w:t>
            </w:r>
            <w:r w:rsidRPr="00587C1C">
              <w:rPr>
                <w:rFonts w:hint="eastAsia"/>
                <w:kern w:val="0"/>
                <w:sz w:val="24"/>
                <w:szCs w:val="24"/>
              </w:rPr>
              <w:t>主观分（</w:t>
            </w:r>
            <w:r w:rsidR="00DF505E" w:rsidRPr="00587C1C">
              <w:rPr>
                <w:rFonts w:hint="eastAsia"/>
                <w:kern w:val="0"/>
                <w:sz w:val="24"/>
                <w:szCs w:val="24"/>
              </w:rPr>
              <w:t>6</w:t>
            </w:r>
            <w:r w:rsidRPr="00587C1C">
              <w:rPr>
                <w:kern w:val="0"/>
                <w:sz w:val="24"/>
                <w:szCs w:val="24"/>
              </w:rPr>
              <w:t>6</w:t>
            </w:r>
            <w:r w:rsidRPr="00587C1C">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587C1C" w:rsidRDefault="00535EF9" w:rsidP="00535EF9">
            <w:pPr>
              <w:widowControl/>
              <w:adjustRightInd w:val="0"/>
              <w:snapToGrid w:val="0"/>
              <w:jc w:val="center"/>
              <w:rPr>
                <w:kern w:val="0"/>
                <w:sz w:val="24"/>
                <w:szCs w:val="24"/>
              </w:rPr>
            </w:pPr>
            <w:r w:rsidRPr="00587C1C">
              <w:rPr>
                <w:rFonts w:hint="eastAsia"/>
                <w:kern w:val="0"/>
                <w:sz w:val="24"/>
                <w:szCs w:val="24"/>
              </w:rPr>
              <w:t>分值</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505E" w:rsidRPr="00587C1C" w:rsidRDefault="00DF505E" w:rsidP="00B11142">
            <w:pPr>
              <w:widowControl/>
              <w:jc w:val="center"/>
              <w:rPr>
                <w:kern w:val="0"/>
                <w:sz w:val="24"/>
                <w:szCs w:val="24"/>
              </w:rPr>
            </w:pPr>
            <w:r w:rsidRPr="00587C1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B11142">
            <w:pPr>
              <w:widowControl/>
              <w:spacing w:line="400" w:lineRule="exact"/>
              <w:jc w:val="center"/>
              <w:rPr>
                <w:kern w:val="0"/>
                <w:sz w:val="24"/>
                <w:szCs w:val="24"/>
              </w:rPr>
            </w:pPr>
            <w:r w:rsidRPr="00587C1C">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rPr>
                <w:kern w:val="0"/>
                <w:sz w:val="24"/>
                <w:szCs w:val="24"/>
              </w:rPr>
            </w:pPr>
            <w:r w:rsidRPr="00587C1C">
              <w:rPr>
                <w:kern w:val="0"/>
                <w:sz w:val="24"/>
                <w:szCs w:val="24"/>
              </w:rPr>
              <w:t>至少包括整体架构设计（</w:t>
            </w:r>
            <w:proofErr w:type="gramStart"/>
            <w:r w:rsidRPr="00587C1C">
              <w:rPr>
                <w:kern w:val="0"/>
                <w:sz w:val="24"/>
                <w:szCs w:val="24"/>
              </w:rPr>
              <w:t>含总体</w:t>
            </w:r>
            <w:proofErr w:type="gramEnd"/>
            <w:r w:rsidRPr="00587C1C">
              <w:rPr>
                <w:kern w:val="0"/>
                <w:sz w:val="24"/>
                <w:szCs w:val="24"/>
              </w:rPr>
              <w:t>框架、网络框架、数据框架）、技术路线、系统场景设计、业务逻辑设计、部署设计、适配设计等方面内容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505E" w:rsidRPr="00587C1C" w:rsidRDefault="00DF505E" w:rsidP="00B11142">
            <w:pPr>
              <w:widowControl/>
              <w:adjustRightInd w:val="0"/>
              <w:snapToGrid w:val="0"/>
              <w:jc w:val="center"/>
              <w:rPr>
                <w:kern w:val="0"/>
                <w:sz w:val="24"/>
                <w:szCs w:val="24"/>
              </w:rPr>
            </w:pPr>
            <w:r w:rsidRPr="00587C1C">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B11142">
            <w:pPr>
              <w:widowControl/>
              <w:adjustRightInd w:val="0"/>
              <w:snapToGrid w:val="0"/>
              <w:jc w:val="center"/>
              <w:rPr>
                <w:kern w:val="0"/>
                <w:sz w:val="24"/>
                <w:szCs w:val="24"/>
              </w:rPr>
            </w:pPr>
            <w:r w:rsidRPr="00587C1C">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至少包含项目实施进度安排、</w:t>
            </w:r>
            <w:proofErr w:type="gramStart"/>
            <w:r w:rsidRPr="00587C1C">
              <w:rPr>
                <w:rFonts w:hint="eastAsia"/>
                <w:kern w:val="0"/>
                <w:sz w:val="24"/>
                <w:szCs w:val="24"/>
              </w:rPr>
              <w:t>各</w:t>
            </w:r>
            <w:r w:rsidRPr="00587C1C">
              <w:rPr>
                <w:kern w:val="0"/>
                <w:sz w:val="24"/>
                <w:szCs w:val="24"/>
              </w:rPr>
              <w:t>任务</w:t>
            </w:r>
            <w:proofErr w:type="gramEnd"/>
            <w:r w:rsidRPr="00587C1C">
              <w:rPr>
                <w:kern w:val="0"/>
                <w:sz w:val="24"/>
                <w:szCs w:val="24"/>
              </w:rPr>
              <w:t>阶段计划及目标</w:t>
            </w:r>
            <w:r w:rsidRPr="00587C1C">
              <w:rPr>
                <w:rFonts w:hint="eastAsia"/>
                <w:kern w:val="0"/>
                <w:sz w:val="24"/>
                <w:szCs w:val="24"/>
              </w:rPr>
              <w:t>、服务人员组成及分工、各岗位职责等方面内容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lastRenderedPageBreak/>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jc w:val="center"/>
              <w:rPr>
                <w:kern w:val="0"/>
                <w:sz w:val="24"/>
                <w:szCs w:val="24"/>
              </w:rPr>
            </w:pPr>
            <w:r w:rsidRPr="00587C1C">
              <w:rPr>
                <w:rFonts w:hint="eastAsia"/>
                <w:kern w:val="0"/>
                <w:sz w:val="24"/>
                <w:szCs w:val="24"/>
              </w:rPr>
              <w:lastRenderedPageBreak/>
              <w:t>8</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505E" w:rsidRPr="00587C1C" w:rsidRDefault="00DF505E" w:rsidP="00B11142">
            <w:pPr>
              <w:widowControl/>
              <w:adjustRightInd w:val="0"/>
              <w:snapToGrid w:val="0"/>
              <w:jc w:val="center"/>
              <w:rPr>
                <w:kern w:val="0"/>
                <w:sz w:val="24"/>
                <w:szCs w:val="24"/>
              </w:rPr>
            </w:pPr>
            <w:r w:rsidRPr="00587C1C">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B11142">
            <w:pPr>
              <w:widowControl/>
              <w:adjustRightInd w:val="0"/>
              <w:snapToGrid w:val="0"/>
              <w:jc w:val="center"/>
              <w:rPr>
                <w:kern w:val="0"/>
                <w:sz w:val="24"/>
                <w:szCs w:val="24"/>
              </w:rPr>
            </w:pPr>
            <w:r w:rsidRPr="00587C1C">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至少包含售后与运</w:t>
            </w:r>
            <w:proofErr w:type="gramStart"/>
            <w:r w:rsidRPr="00587C1C">
              <w:rPr>
                <w:rFonts w:hint="eastAsia"/>
                <w:kern w:val="0"/>
                <w:sz w:val="24"/>
                <w:szCs w:val="24"/>
              </w:rPr>
              <w:t>维管理</w:t>
            </w:r>
            <w:proofErr w:type="gramEnd"/>
            <w:r w:rsidRPr="00587C1C">
              <w:rPr>
                <w:rFonts w:hint="eastAsia"/>
                <w:kern w:val="0"/>
                <w:sz w:val="24"/>
                <w:szCs w:val="24"/>
              </w:rPr>
              <w:t>服务人员资质、运维能力、运维经验、运维流程、响应时间等方面内容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505E" w:rsidRPr="00587C1C" w:rsidRDefault="00DF505E" w:rsidP="00B11142">
            <w:pPr>
              <w:widowControl/>
              <w:adjustRightInd w:val="0"/>
              <w:snapToGrid w:val="0"/>
              <w:jc w:val="center"/>
              <w:rPr>
                <w:kern w:val="0"/>
                <w:sz w:val="24"/>
                <w:szCs w:val="24"/>
              </w:rPr>
            </w:pPr>
            <w:r w:rsidRPr="00587C1C">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B11142">
            <w:pPr>
              <w:widowControl/>
              <w:adjustRightInd w:val="0"/>
              <w:snapToGrid w:val="0"/>
              <w:jc w:val="center"/>
              <w:rPr>
                <w:kern w:val="0"/>
                <w:sz w:val="24"/>
                <w:szCs w:val="24"/>
              </w:rPr>
            </w:pPr>
            <w:r w:rsidRPr="00587C1C">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至少包含培训时长、培训教师情况、培训计划、培训方式和培训地点等方面内容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F505E" w:rsidRPr="00587C1C" w:rsidRDefault="00DF505E" w:rsidP="005D651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至少包含针对本项目的系统技术架构、性能等方面内容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jc w:val="center"/>
              <w:rPr>
                <w:kern w:val="0"/>
                <w:sz w:val="24"/>
                <w:szCs w:val="24"/>
              </w:rPr>
            </w:pPr>
            <w:r w:rsidRPr="00587C1C">
              <w:rPr>
                <w:rFonts w:hint="eastAsia"/>
                <w:kern w:val="0"/>
                <w:sz w:val="24"/>
                <w:szCs w:val="24"/>
              </w:rPr>
              <w:t>8</w:t>
            </w:r>
          </w:p>
        </w:tc>
      </w:tr>
      <w:tr w:rsidR="00587C1C" w:rsidRPr="00587C1C" w:rsidTr="00DF505E">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至少包含针对本项目系统维护方式、扩展性能等方面内容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8</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6</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4</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sz w:val="24"/>
              </w:rPr>
            </w:pPr>
            <w:r w:rsidRPr="00587C1C">
              <w:rPr>
                <w:rFonts w:hint="eastAsia"/>
                <w:kern w:val="0"/>
                <w:sz w:val="24"/>
                <w:szCs w:val="24"/>
              </w:rPr>
              <w:t>（本项所称“瑕疵”是指内容缺项、不完整或缺少关键点；非专门针对本</w:t>
            </w:r>
            <w:r w:rsidRPr="00587C1C">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jc w:val="center"/>
              <w:rPr>
                <w:kern w:val="0"/>
                <w:sz w:val="24"/>
                <w:szCs w:val="24"/>
              </w:rPr>
            </w:pPr>
            <w:r w:rsidRPr="00587C1C">
              <w:rPr>
                <w:rFonts w:hint="eastAsia"/>
                <w:kern w:val="0"/>
                <w:sz w:val="24"/>
                <w:szCs w:val="24"/>
              </w:rPr>
              <w:lastRenderedPageBreak/>
              <w:t>8</w:t>
            </w:r>
          </w:p>
        </w:tc>
      </w:tr>
      <w:tr w:rsidR="00587C1C" w:rsidRPr="00587C1C"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35EF9">
            <w:pPr>
              <w:widowControl/>
              <w:adjustRightInd w:val="0"/>
              <w:snapToGrid w:val="0"/>
              <w:jc w:val="center"/>
              <w:rPr>
                <w:kern w:val="0"/>
                <w:sz w:val="24"/>
                <w:szCs w:val="24"/>
              </w:rPr>
            </w:pPr>
            <w:r w:rsidRPr="00587C1C">
              <w:rPr>
                <w:rFonts w:hint="eastAsia"/>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rPr>
                <w:kern w:val="0"/>
                <w:sz w:val="24"/>
                <w:szCs w:val="24"/>
              </w:rPr>
            </w:pPr>
            <w:r w:rsidRPr="00587C1C">
              <w:rPr>
                <w:rFonts w:hint="eastAsia"/>
                <w:kern w:val="0"/>
                <w:sz w:val="24"/>
                <w:szCs w:val="24"/>
              </w:rPr>
              <w:t>至少包含如何发现和识别安全威胁、如何发现安全漏洞、系统安全措施等方面内容</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满足</w:t>
            </w:r>
            <w:r w:rsidRPr="00587C1C">
              <w:rPr>
                <w:kern w:val="0"/>
                <w:sz w:val="24"/>
                <w:szCs w:val="24"/>
              </w:rPr>
              <w:t>招标文件要求，无瑕疵：</w:t>
            </w:r>
            <w:r w:rsidRPr="00587C1C">
              <w:rPr>
                <w:rFonts w:hint="eastAsia"/>
                <w:kern w:val="0"/>
                <w:sz w:val="24"/>
                <w:szCs w:val="24"/>
              </w:rPr>
              <w:t>10</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1</w:t>
            </w:r>
            <w:r w:rsidRPr="00587C1C">
              <w:rPr>
                <w:rFonts w:hint="eastAsia"/>
                <w:kern w:val="0"/>
                <w:sz w:val="24"/>
                <w:szCs w:val="24"/>
              </w:rPr>
              <w:t>处瑕疵</w:t>
            </w:r>
            <w:r w:rsidRPr="00587C1C">
              <w:rPr>
                <w:kern w:val="0"/>
                <w:sz w:val="24"/>
                <w:szCs w:val="24"/>
              </w:rPr>
              <w:t>：</w:t>
            </w:r>
            <w:r w:rsidRPr="00587C1C">
              <w:rPr>
                <w:rFonts w:hint="eastAsia"/>
                <w:kern w:val="0"/>
                <w:sz w:val="24"/>
                <w:szCs w:val="24"/>
              </w:rPr>
              <w:t>7.5</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2</w:t>
            </w:r>
            <w:r w:rsidRPr="00587C1C">
              <w:rPr>
                <w:rFonts w:hint="eastAsia"/>
                <w:kern w:val="0"/>
                <w:sz w:val="24"/>
                <w:szCs w:val="24"/>
              </w:rPr>
              <w:t>处瑕疵</w:t>
            </w:r>
            <w:r w:rsidRPr="00587C1C">
              <w:rPr>
                <w:kern w:val="0"/>
                <w:sz w:val="24"/>
                <w:szCs w:val="24"/>
              </w:rPr>
              <w:t>：</w:t>
            </w:r>
            <w:r w:rsidRPr="00587C1C">
              <w:rPr>
                <w:rFonts w:hint="eastAsia"/>
                <w:kern w:val="0"/>
                <w:sz w:val="24"/>
                <w:szCs w:val="24"/>
              </w:rPr>
              <w:t>5</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rFonts w:hint="eastAsia"/>
                <w:kern w:val="0"/>
                <w:sz w:val="24"/>
                <w:szCs w:val="24"/>
              </w:rPr>
              <w:t>方案</w:t>
            </w:r>
            <w:r w:rsidRPr="00587C1C">
              <w:rPr>
                <w:kern w:val="0"/>
                <w:sz w:val="24"/>
                <w:szCs w:val="24"/>
              </w:rPr>
              <w:t>内容存在</w:t>
            </w:r>
            <w:r w:rsidRPr="00587C1C">
              <w:rPr>
                <w:rFonts w:hint="eastAsia"/>
                <w:kern w:val="0"/>
                <w:sz w:val="24"/>
                <w:szCs w:val="24"/>
              </w:rPr>
              <w:t>3</w:t>
            </w:r>
            <w:r w:rsidRPr="00587C1C">
              <w:rPr>
                <w:rFonts w:hint="eastAsia"/>
                <w:kern w:val="0"/>
                <w:sz w:val="24"/>
                <w:szCs w:val="24"/>
              </w:rPr>
              <w:t>处瑕疵</w:t>
            </w:r>
            <w:r w:rsidRPr="00587C1C">
              <w:rPr>
                <w:kern w:val="0"/>
                <w:sz w:val="24"/>
                <w:szCs w:val="24"/>
              </w:rPr>
              <w:t>：</w:t>
            </w:r>
            <w:r w:rsidRPr="00587C1C">
              <w:rPr>
                <w:rFonts w:hint="eastAsia"/>
                <w:kern w:val="0"/>
                <w:sz w:val="24"/>
                <w:szCs w:val="24"/>
              </w:rPr>
              <w:t>2.5</w:t>
            </w:r>
            <w:r w:rsidRPr="00587C1C">
              <w:rPr>
                <w:kern w:val="0"/>
                <w:sz w:val="24"/>
                <w:szCs w:val="24"/>
              </w:rPr>
              <w:t>分；</w:t>
            </w:r>
          </w:p>
          <w:p w:rsidR="00DF505E" w:rsidRPr="00587C1C" w:rsidRDefault="00DF505E" w:rsidP="005D6519">
            <w:pPr>
              <w:widowControl/>
              <w:adjustRightInd w:val="0"/>
              <w:snapToGrid w:val="0"/>
              <w:rPr>
                <w:kern w:val="0"/>
                <w:sz w:val="24"/>
                <w:szCs w:val="24"/>
              </w:rPr>
            </w:pPr>
            <w:r w:rsidRPr="00587C1C">
              <w:rPr>
                <w:kern w:val="0"/>
                <w:sz w:val="24"/>
                <w:szCs w:val="24"/>
              </w:rPr>
              <w:t>未提供方案或不满足招标文件要求或内容存在</w:t>
            </w:r>
            <w:r w:rsidRPr="00587C1C">
              <w:rPr>
                <w:rFonts w:hint="eastAsia"/>
                <w:kern w:val="0"/>
                <w:sz w:val="24"/>
                <w:szCs w:val="24"/>
              </w:rPr>
              <w:t>4</w:t>
            </w:r>
            <w:r w:rsidRPr="00587C1C">
              <w:rPr>
                <w:rFonts w:hint="eastAsia"/>
                <w:kern w:val="0"/>
                <w:sz w:val="24"/>
                <w:szCs w:val="24"/>
              </w:rPr>
              <w:t>处及以上瑕疵</w:t>
            </w:r>
            <w:r w:rsidRPr="00587C1C">
              <w:rPr>
                <w:kern w:val="0"/>
                <w:sz w:val="24"/>
                <w:szCs w:val="24"/>
              </w:rPr>
              <w:t>：</w:t>
            </w:r>
            <w:r w:rsidRPr="00587C1C">
              <w:rPr>
                <w:kern w:val="0"/>
                <w:sz w:val="24"/>
                <w:szCs w:val="24"/>
              </w:rPr>
              <w:t>0</w:t>
            </w:r>
            <w:r w:rsidRPr="00587C1C">
              <w:rPr>
                <w:kern w:val="0"/>
                <w:sz w:val="24"/>
                <w:szCs w:val="24"/>
              </w:rPr>
              <w:t>分；</w:t>
            </w:r>
          </w:p>
          <w:p w:rsidR="00DF505E" w:rsidRPr="00587C1C" w:rsidRDefault="00DF505E" w:rsidP="005D6519">
            <w:pPr>
              <w:widowControl/>
              <w:adjustRightInd w:val="0"/>
              <w:snapToGrid w:val="0"/>
              <w:rPr>
                <w:sz w:val="24"/>
              </w:rPr>
            </w:pPr>
            <w:r w:rsidRPr="00587C1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505E" w:rsidRPr="00587C1C" w:rsidRDefault="00DF505E" w:rsidP="005D6519">
            <w:pPr>
              <w:widowControl/>
              <w:adjustRightInd w:val="0"/>
              <w:snapToGrid w:val="0"/>
              <w:jc w:val="center"/>
              <w:rPr>
                <w:kern w:val="0"/>
                <w:sz w:val="24"/>
                <w:szCs w:val="24"/>
              </w:rPr>
            </w:pPr>
            <w:r w:rsidRPr="00587C1C">
              <w:rPr>
                <w:kern w:val="0"/>
                <w:sz w:val="24"/>
                <w:szCs w:val="24"/>
              </w:rPr>
              <w:t>1</w:t>
            </w:r>
            <w:r w:rsidRPr="00587C1C">
              <w:rPr>
                <w:rFonts w:hint="eastAsia"/>
                <w:kern w:val="0"/>
                <w:sz w:val="24"/>
                <w:szCs w:val="24"/>
              </w:rPr>
              <w:t>0</w:t>
            </w:r>
          </w:p>
        </w:tc>
      </w:tr>
      <w:tr w:rsidR="00587C1C" w:rsidRPr="00587C1C"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587C1C" w:rsidRDefault="00B11142" w:rsidP="00535EF9">
            <w:pPr>
              <w:widowControl/>
              <w:adjustRightInd w:val="0"/>
              <w:snapToGrid w:val="0"/>
              <w:jc w:val="center"/>
              <w:rPr>
                <w:sz w:val="24"/>
              </w:rPr>
            </w:pPr>
            <w:r w:rsidRPr="00587C1C">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587C1C" w:rsidRDefault="00B11142" w:rsidP="00535EF9">
            <w:pPr>
              <w:widowControl/>
              <w:adjustRightInd w:val="0"/>
              <w:snapToGrid w:val="0"/>
              <w:jc w:val="center"/>
              <w:rPr>
                <w:kern w:val="0"/>
                <w:sz w:val="24"/>
                <w:szCs w:val="24"/>
              </w:rPr>
            </w:pPr>
            <w:r w:rsidRPr="00587C1C">
              <w:rPr>
                <w:kern w:val="0"/>
                <w:sz w:val="24"/>
                <w:szCs w:val="24"/>
              </w:rPr>
              <w:t>100</w:t>
            </w:r>
          </w:p>
        </w:tc>
      </w:tr>
    </w:tbl>
    <w:p w:rsidR="00233239" w:rsidRPr="00587C1C" w:rsidRDefault="00233239" w:rsidP="00275C48">
      <w:pPr>
        <w:spacing w:line="360" w:lineRule="auto"/>
        <w:ind w:firstLineChars="200" w:firstLine="446"/>
        <w:outlineLvl w:val="0"/>
        <w:rPr>
          <w:sz w:val="24"/>
        </w:rPr>
      </w:pPr>
      <w:r w:rsidRPr="00587C1C">
        <w:rPr>
          <w:sz w:val="24"/>
        </w:rPr>
        <w:t>四、投标文件</w:t>
      </w:r>
      <w:r w:rsidR="00AB1AB2" w:rsidRPr="00587C1C">
        <w:rPr>
          <w:sz w:val="24"/>
        </w:rPr>
        <w:t>内容</w:t>
      </w:r>
      <w:r w:rsidRPr="00587C1C">
        <w:rPr>
          <w:sz w:val="24"/>
        </w:rPr>
        <w:t>要求</w:t>
      </w:r>
    </w:p>
    <w:p w:rsidR="008B3CFE" w:rsidRPr="00587C1C" w:rsidRDefault="008B3CFE" w:rsidP="008B3CFE">
      <w:pPr>
        <w:spacing w:line="360" w:lineRule="auto"/>
        <w:ind w:firstLineChars="200" w:firstLine="446"/>
        <w:outlineLvl w:val="0"/>
        <w:rPr>
          <w:sz w:val="24"/>
        </w:rPr>
      </w:pPr>
      <w:r w:rsidRPr="00587C1C">
        <w:rPr>
          <w:rFonts w:hint="eastAsia"/>
          <w:sz w:val="24"/>
        </w:rPr>
        <w:t>（一）</w:t>
      </w:r>
      <w:r w:rsidRPr="00587C1C">
        <w:rPr>
          <w:sz w:val="24"/>
        </w:rPr>
        <w:t>投标人须按照《投标须知》</w:t>
      </w:r>
      <w:r w:rsidRPr="00587C1C">
        <w:rPr>
          <w:sz w:val="24"/>
        </w:rPr>
        <w:t xml:space="preserve">“C </w:t>
      </w:r>
      <w:r w:rsidRPr="00587C1C">
        <w:rPr>
          <w:sz w:val="24"/>
        </w:rPr>
        <w:t>投标文件的编制</w:t>
      </w:r>
      <w:r w:rsidRPr="00587C1C">
        <w:rPr>
          <w:sz w:val="24"/>
        </w:rPr>
        <w:t>”</w:t>
      </w:r>
      <w:r w:rsidRPr="00587C1C">
        <w:rPr>
          <w:sz w:val="24"/>
        </w:rPr>
        <w:t>中的相关要求编制投标文件</w:t>
      </w:r>
      <w:r w:rsidRPr="00587C1C">
        <w:rPr>
          <w:rFonts w:hint="eastAsia"/>
          <w:sz w:val="24"/>
        </w:rPr>
        <w:t>。</w:t>
      </w:r>
    </w:p>
    <w:p w:rsidR="008B3CFE" w:rsidRPr="00587C1C" w:rsidRDefault="008B3CFE" w:rsidP="008B3CFE">
      <w:pPr>
        <w:spacing w:line="360" w:lineRule="auto"/>
        <w:ind w:firstLineChars="200" w:firstLine="446"/>
        <w:outlineLvl w:val="0"/>
        <w:rPr>
          <w:sz w:val="24"/>
        </w:rPr>
      </w:pPr>
      <w:r w:rsidRPr="00587C1C">
        <w:rPr>
          <w:rFonts w:hint="eastAsia"/>
          <w:sz w:val="24"/>
        </w:rPr>
        <w:t>（二）</w:t>
      </w:r>
      <w:r w:rsidRPr="00587C1C">
        <w:rPr>
          <w:sz w:val="24"/>
        </w:rPr>
        <w:t>投标文件</w:t>
      </w:r>
      <w:r w:rsidRPr="00587C1C">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4733BB">
      <w:pPr>
        <w:spacing w:line="360" w:lineRule="auto"/>
        <w:ind w:firstLineChars="200" w:firstLine="446"/>
        <w:outlineLvl w:val="0"/>
        <w:rPr>
          <w:sz w:val="24"/>
        </w:rPr>
      </w:pPr>
      <w:r>
        <w:rPr>
          <w:rFonts w:hint="eastAsia"/>
          <w:sz w:val="24"/>
        </w:rPr>
        <w:t>一、项目背景</w:t>
      </w:r>
    </w:p>
    <w:p w:rsidR="004733BB" w:rsidRPr="004733BB" w:rsidRDefault="004733BB" w:rsidP="004733BB">
      <w:pPr>
        <w:spacing w:line="360" w:lineRule="auto"/>
        <w:ind w:firstLineChars="200" w:firstLine="446"/>
        <w:outlineLvl w:val="0"/>
        <w:rPr>
          <w:sz w:val="24"/>
        </w:rPr>
      </w:pPr>
      <w:r w:rsidRPr="004733BB">
        <w:rPr>
          <w:rFonts w:hint="eastAsia"/>
          <w:sz w:val="24"/>
        </w:rPr>
        <w:t>在当前信息化、智能化的迅猛发展背景下，传统的消防办公方式面临着诸多挑战。首先，信息孤岛现象日益突出，各部门之间的信息难以共享和流通，导致资源浪费、协同工作效率低下。其次，随着消防工作复杂性和数据量的不断增加，现有的数据处理能力已经无法满足实际需求，尤其是在应对多</w:t>
      </w:r>
      <w:proofErr w:type="gramStart"/>
      <w:r w:rsidRPr="004733BB">
        <w:rPr>
          <w:rFonts w:hint="eastAsia"/>
          <w:sz w:val="24"/>
        </w:rPr>
        <w:t>源数据</w:t>
      </w:r>
      <w:proofErr w:type="gramEnd"/>
      <w:r w:rsidRPr="004733BB">
        <w:rPr>
          <w:rFonts w:hint="eastAsia"/>
          <w:sz w:val="24"/>
        </w:rPr>
        <w:t>融合分析、应急响应和风险评估等关键任务时表现出明显不足。此外，传统的决策支持系统也相对滞后，无法为消防指挥人员提供及时、准确的决策依据，尤其是在面对大规模突发事件时，决策效率和科学性亟待提升。在这种背景下，构建消防大模型显得尤为紧迫和必要。通过大模型技术，能够实现对海量数据的智能处理和分析，为消防部门提供更高效的消防办公和决策支持，不仅提高了工作效率，也大幅增强了消防部门应对突发事件的能力。这将为天津市消防安全提供坚实的技术保障，有效提升全市的消防安全管理水平。</w:t>
      </w:r>
    </w:p>
    <w:p w:rsidR="00F421BF" w:rsidRDefault="004733BB" w:rsidP="004733BB">
      <w:pPr>
        <w:spacing w:line="360" w:lineRule="auto"/>
        <w:ind w:firstLineChars="200" w:firstLine="446"/>
        <w:outlineLvl w:val="0"/>
        <w:rPr>
          <w:sz w:val="24"/>
        </w:rPr>
      </w:pPr>
      <w:r w:rsidRPr="004733BB">
        <w:rPr>
          <w:rFonts w:hint="eastAsia"/>
          <w:sz w:val="24"/>
        </w:rPr>
        <w:t>在政策层面上，国家高度重视消防工作的数字化、智能化发展，近年来相继出台了多项国家政策。《国家新型城镇化规划（</w:t>
      </w:r>
      <w:r w:rsidRPr="004733BB">
        <w:rPr>
          <w:rFonts w:hint="eastAsia"/>
          <w:sz w:val="24"/>
        </w:rPr>
        <w:t>2014-2020</w:t>
      </w:r>
      <w:r w:rsidRPr="004733BB">
        <w:rPr>
          <w:rFonts w:hint="eastAsia"/>
          <w:sz w:val="24"/>
        </w:rPr>
        <w:t>年）》、《国务院关于积极推进“互联网</w:t>
      </w:r>
      <w:r w:rsidRPr="004733BB">
        <w:rPr>
          <w:rFonts w:hint="eastAsia"/>
          <w:sz w:val="24"/>
        </w:rPr>
        <w:t>+</w:t>
      </w:r>
      <w:r w:rsidRPr="004733BB">
        <w:rPr>
          <w:rFonts w:hint="eastAsia"/>
          <w:sz w:val="24"/>
        </w:rPr>
        <w:t>”行动的指导意见》、《应急管理部关于推进城市消防远程监控系统建设的指导意见》、《“十四五”国家信息化规划》、《天津市社会消防事业发展“十五五”规划》等政策文件中，都鼓励将智能化手段应用到消防工作中，推动</w:t>
      </w:r>
      <w:proofErr w:type="gramStart"/>
      <w:r w:rsidRPr="004733BB">
        <w:rPr>
          <w:rFonts w:hint="eastAsia"/>
          <w:sz w:val="24"/>
        </w:rPr>
        <w:t>智慧消防</w:t>
      </w:r>
      <w:proofErr w:type="gramEnd"/>
      <w:r w:rsidRPr="004733BB">
        <w:rPr>
          <w:rFonts w:hint="eastAsia"/>
          <w:sz w:val="24"/>
        </w:rPr>
        <w:t>的建设。</w:t>
      </w:r>
    </w:p>
    <w:p w:rsidR="00F421BF" w:rsidRDefault="00F421BF" w:rsidP="004733BB">
      <w:pPr>
        <w:spacing w:line="360" w:lineRule="auto"/>
        <w:ind w:firstLineChars="200" w:firstLine="446"/>
        <w:outlineLvl w:val="0"/>
        <w:rPr>
          <w:sz w:val="24"/>
        </w:rPr>
      </w:pPr>
      <w:r>
        <w:rPr>
          <w:rFonts w:hint="eastAsia"/>
          <w:sz w:val="24"/>
        </w:rPr>
        <w:t>本项目属于软件和信息技术服务业</w:t>
      </w:r>
      <w:r w:rsidR="004733BB">
        <w:rPr>
          <w:rFonts w:hint="eastAsia"/>
          <w:sz w:val="24"/>
        </w:rPr>
        <w:t>。</w:t>
      </w:r>
    </w:p>
    <w:p w:rsidR="004733BB" w:rsidRPr="00587C1C" w:rsidRDefault="004733BB" w:rsidP="004733BB">
      <w:pPr>
        <w:spacing w:line="360" w:lineRule="auto"/>
        <w:ind w:firstLineChars="200" w:firstLine="446"/>
        <w:outlineLvl w:val="0"/>
        <w:rPr>
          <w:sz w:val="24"/>
        </w:rPr>
      </w:pPr>
      <w:r w:rsidRPr="00587C1C">
        <w:rPr>
          <w:rFonts w:hint="eastAsia"/>
          <w:sz w:val="24"/>
        </w:rPr>
        <w:t>二、技术要求</w:t>
      </w:r>
    </w:p>
    <w:p w:rsidR="00EE2425" w:rsidRPr="00587C1C" w:rsidRDefault="00EE2425" w:rsidP="00EE2425">
      <w:pPr>
        <w:spacing w:line="360" w:lineRule="auto"/>
        <w:ind w:firstLineChars="200" w:firstLine="446"/>
        <w:outlineLvl w:val="0"/>
        <w:rPr>
          <w:sz w:val="24"/>
        </w:rPr>
      </w:pPr>
      <w:r w:rsidRPr="00587C1C">
        <w:rPr>
          <w:rFonts w:hint="eastAsia"/>
          <w:sz w:val="24"/>
        </w:rPr>
        <w:t>建设一套</w:t>
      </w:r>
      <w:proofErr w:type="gramStart"/>
      <w:r w:rsidRPr="00587C1C">
        <w:rPr>
          <w:rFonts w:hint="eastAsia"/>
          <w:sz w:val="24"/>
        </w:rPr>
        <w:t>智慧消防</w:t>
      </w:r>
      <w:proofErr w:type="gramEnd"/>
      <w:r w:rsidRPr="00587C1C">
        <w:rPr>
          <w:rFonts w:hint="eastAsia"/>
          <w:sz w:val="24"/>
        </w:rPr>
        <w:t>人工智能应用体系，通过建设集成化、智能化、便捷化的</w:t>
      </w:r>
      <w:r w:rsidRPr="00587C1C">
        <w:rPr>
          <w:rFonts w:hint="eastAsia"/>
          <w:sz w:val="24"/>
        </w:rPr>
        <w:t>AI</w:t>
      </w:r>
      <w:r w:rsidRPr="00587C1C">
        <w:rPr>
          <w:rFonts w:hint="eastAsia"/>
          <w:sz w:val="24"/>
        </w:rPr>
        <w:t>服务平台，实现消防业务在风险防控、辅助决策、智能问答、应急指挥与公众服务</w:t>
      </w:r>
      <w:r w:rsidRPr="00587C1C">
        <w:rPr>
          <w:rFonts w:hint="eastAsia"/>
          <w:sz w:val="24"/>
        </w:rPr>
        <w:t xml:space="preserve"> </w:t>
      </w:r>
      <w:r w:rsidRPr="00587C1C">
        <w:rPr>
          <w:rFonts w:hint="eastAsia"/>
          <w:sz w:val="24"/>
        </w:rPr>
        <w:t>等环节的全面提升。项目将充分整合内外部消防数据资源，构建基础大语言模型与消防专业领域模型，配套语音交互、知识检索、智慧办公及云端机器人等核心模块，实现</w:t>
      </w:r>
      <w:r w:rsidRPr="00587C1C">
        <w:rPr>
          <w:rFonts w:hint="eastAsia"/>
          <w:sz w:val="24"/>
        </w:rPr>
        <w:t xml:space="preserve"> </w:t>
      </w:r>
      <w:r w:rsidRPr="00587C1C">
        <w:rPr>
          <w:rFonts w:hint="eastAsia"/>
          <w:sz w:val="24"/>
        </w:rPr>
        <w:t>随时随地的信息获取与业务处理，节省人力与时间成本，优化业务流程，推动数据驱动</w:t>
      </w:r>
      <w:r w:rsidRPr="00587C1C">
        <w:rPr>
          <w:rFonts w:hint="eastAsia"/>
          <w:sz w:val="24"/>
        </w:rPr>
        <w:lastRenderedPageBreak/>
        <w:t>决策与智能化管理，进一步提升消防工作的响应速度、执行效率与服务水平。</w:t>
      </w:r>
    </w:p>
    <w:p w:rsidR="006B00C1" w:rsidRPr="00587C1C" w:rsidRDefault="00EE2425" w:rsidP="00EE2425">
      <w:pPr>
        <w:spacing w:line="360" w:lineRule="auto"/>
        <w:ind w:firstLineChars="200" w:firstLine="446"/>
        <w:outlineLvl w:val="0"/>
        <w:rPr>
          <w:sz w:val="24"/>
        </w:rPr>
      </w:pPr>
      <w:r w:rsidRPr="00587C1C">
        <w:rPr>
          <w:rFonts w:hint="eastAsia"/>
          <w:sz w:val="24"/>
        </w:rPr>
        <w:t>1</w:t>
      </w:r>
      <w:r w:rsidRPr="00587C1C">
        <w:rPr>
          <w:rFonts w:hint="eastAsia"/>
          <w:sz w:val="24"/>
        </w:rPr>
        <w:t>、架构要求：系统整体应采用</w:t>
      </w:r>
      <w:r w:rsidRPr="00587C1C">
        <w:rPr>
          <w:rFonts w:hint="eastAsia"/>
          <w:sz w:val="24"/>
        </w:rPr>
        <w:t>B/S</w:t>
      </w:r>
      <w:r w:rsidRPr="00587C1C">
        <w:rPr>
          <w:rFonts w:hint="eastAsia"/>
          <w:sz w:val="24"/>
        </w:rPr>
        <w:t>架构，使用前后端分离的方式，前端使用</w:t>
      </w:r>
      <w:r w:rsidRPr="00587C1C">
        <w:rPr>
          <w:rFonts w:hint="eastAsia"/>
          <w:sz w:val="24"/>
        </w:rPr>
        <w:t>VUE</w:t>
      </w:r>
      <w:r w:rsidRPr="00587C1C">
        <w:rPr>
          <w:rFonts w:hint="eastAsia"/>
          <w:sz w:val="24"/>
        </w:rPr>
        <w:t>实现；后端使用</w:t>
      </w:r>
      <w:r w:rsidRPr="00587C1C">
        <w:rPr>
          <w:rFonts w:hint="eastAsia"/>
          <w:sz w:val="24"/>
        </w:rPr>
        <w:t>Django</w:t>
      </w:r>
      <w:r w:rsidRPr="00587C1C">
        <w:rPr>
          <w:rFonts w:hint="eastAsia"/>
          <w:sz w:val="24"/>
        </w:rPr>
        <w:t>框架实现，数据库基于</w:t>
      </w:r>
      <w:r w:rsidRPr="00587C1C">
        <w:rPr>
          <w:rFonts w:hint="eastAsia"/>
          <w:sz w:val="24"/>
        </w:rPr>
        <w:t>SQL</w:t>
      </w:r>
      <w:r w:rsidRPr="00587C1C">
        <w:rPr>
          <w:rFonts w:hint="eastAsia"/>
          <w:sz w:val="24"/>
        </w:rPr>
        <w:t>技术开发。</w:t>
      </w:r>
    </w:p>
    <w:p w:rsidR="006B00C1" w:rsidRPr="005D6519" w:rsidRDefault="006B00C1" w:rsidP="006B00C1">
      <w:pPr>
        <w:spacing w:line="360" w:lineRule="auto"/>
        <w:ind w:firstLineChars="200" w:firstLine="446"/>
        <w:outlineLvl w:val="0"/>
        <w:rPr>
          <w:sz w:val="24"/>
        </w:rPr>
      </w:pPr>
      <w:r w:rsidRPr="00587C1C">
        <w:rPr>
          <w:rFonts w:hint="eastAsia"/>
          <w:sz w:val="24"/>
        </w:rPr>
        <w:t>2</w:t>
      </w:r>
      <w:r w:rsidRPr="00587C1C">
        <w:rPr>
          <w:rFonts w:hint="eastAsia"/>
          <w:sz w:val="24"/>
        </w:rPr>
        <w:t>、功能要求：</w:t>
      </w:r>
    </w:p>
    <w:p w:rsidR="006B00C1" w:rsidRPr="005D6519"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1</w:t>
      </w:r>
      <w:r w:rsidRPr="005D6519">
        <w:rPr>
          <w:rFonts w:hint="eastAsia"/>
          <w:sz w:val="24"/>
        </w:rPr>
        <w:t>）基础大语言模型，开发自动化网络爬虫工具、广泛收集大规模通用数据集，涵盖多种领域文本数据，对数据进行筛选、分类，确保数据质量和多样性，为模型训练提供充足素材；设计适用于亿级、十亿级参数基础大型语言模型的架构，利用</w:t>
      </w:r>
      <w:proofErr w:type="gramStart"/>
      <w:r w:rsidRPr="005D6519">
        <w:rPr>
          <w:rFonts w:hint="eastAsia"/>
          <w:sz w:val="24"/>
        </w:rPr>
        <w:t>高性能智算设备</w:t>
      </w:r>
      <w:proofErr w:type="gramEnd"/>
      <w:r w:rsidRPr="005D6519">
        <w:rPr>
          <w:rFonts w:hint="eastAsia"/>
          <w:sz w:val="24"/>
        </w:rPr>
        <w:t>，采用分布式训练技术，对模型进行长时间、大规模的训练，调整模型参数，使其能够精准理解和生成复杂人类语言；构建测试数据集，对基础大语言模型开展功能和性能测试；开发稳定、高效的模型服务</w:t>
      </w:r>
      <w:r w:rsidRPr="005D6519">
        <w:rPr>
          <w:rFonts w:hint="eastAsia"/>
          <w:sz w:val="24"/>
        </w:rPr>
        <w:t>API</w:t>
      </w:r>
      <w:r w:rsidRPr="005D6519">
        <w:rPr>
          <w:rFonts w:hint="eastAsia"/>
          <w:sz w:val="24"/>
        </w:rPr>
        <w:t>，确保下游应用能够便捷调用模型服务，实现意图解析、自然语言处理等功能。</w:t>
      </w:r>
    </w:p>
    <w:p w:rsidR="006B00C1" w:rsidRPr="005D6519"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2</w:t>
      </w:r>
      <w:r w:rsidRPr="005D6519">
        <w:rPr>
          <w:rFonts w:hint="eastAsia"/>
          <w:sz w:val="24"/>
        </w:rPr>
        <w:t>）消防领域数据集与专业知识库，收集内外网天津市消防数据资源，以及单位内部各处室和职能部门的数据资料，整合不同来源、格式的数据；针对多种类型的原始数据，开发格式转化和数据清洗工具，对数据进行清洗，去除噪声数据，统一数据格式；去除重复项，提升数据质量；筛选、标注消防领域相关数据，完成</w:t>
      </w:r>
      <w:r w:rsidRPr="005D6519">
        <w:rPr>
          <w:rFonts w:hint="eastAsia"/>
          <w:sz w:val="24"/>
        </w:rPr>
        <w:t>100G</w:t>
      </w:r>
      <w:r w:rsidRPr="005D6519">
        <w:rPr>
          <w:rFonts w:hint="eastAsia"/>
          <w:sz w:val="24"/>
        </w:rPr>
        <w:t>数据资源的清洗及数据集构建，构建适用于消防领域大模型训练的</w:t>
      </w:r>
      <w:proofErr w:type="gramStart"/>
      <w:r w:rsidRPr="005D6519">
        <w:rPr>
          <w:rFonts w:hint="eastAsia"/>
          <w:sz w:val="24"/>
        </w:rPr>
        <w:t>预训练</w:t>
      </w:r>
      <w:proofErr w:type="gramEnd"/>
      <w:r w:rsidRPr="005D6519">
        <w:rPr>
          <w:rFonts w:hint="eastAsia"/>
          <w:sz w:val="24"/>
        </w:rPr>
        <w:t>支撑数据集；根据智慧办公和消防智能体等实际应用场景需求，结合任务类型，构造用于训练模型来提高特定任务执行准确率和精确度的</w:t>
      </w:r>
      <w:r w:rsidRPr="005D6519">
        <w:rPr>
          <w:rFonts w:hint="eastAsia"/>
          <w:sz w:val="24"/>
        </w:rPr>
        <w:t>1~2</w:t>
      </w:r>
      <w:r w:rsidRPr="005D6519">
        <w:rPr>
          <w:rFonts w:hint="eastAsia"/>
          <w:sz w:val="24"/>
        </w:rPr>
        <w:t>万条微调指令集；针对消防检查等实际应用场景下的具体需求，基于现有的消防领域相关的法律法规、标准规范、应急预案以及各</w:t>
      </w:r>
      <w:proofErr w:type="gramStart"/>
      <w:r w:rsidRPr="005D6519">
        <w:rPr>
          <w:rFonts w:hint="eastAsia"/>
          <w:sz w:val="24"/>
        </w:rPr>
        <w:t>类处罚</w:t>
      </w:r>
      <w:proofErr w:type="gramEnd"/>
      <w:r w:rsidRPr="005D6519">
        <w:rPr>
          <w:rFonts w:hint="eastAsia"/>
          <w:sz w:val="24"/>
        </w:rPr>
        <w:t>措施文件等领域专业文档和数据，构建消防领域专业知识库，支撑智慧办公、智能问答、辅助指挥调度等应用场景；在消防专业知识库的基础之上，构建对外服务的知识库检索相关的</w:t>
      </w:r>
      <w:r w:rsidRPr="005D6519">
        <w:rPr>
          <w:rFonts w:hint="eastAsia"/>
          <w:sz w:val="24"/>
        </w:rPr>
        <w:t>API</w:t>
      </w:r>
      <w:r w:rsidR="00F8701E">
        <w:rPr>
          <w:rFonts w:hint="eastAsia"/>
          <w:sz w:val="24"/>
        </w:rPr>
        <w:t>，</w:t>
      </w:r>
      <w:r w:rsidRPr="005D6519">
        <w:rPr>
          <w:rFonts w:hint="eastAsia"/>
          <w:sz w:val="24"/>
        </w:rPr>
        <w:t>便于下游应用的直接调用；构建测试数据集，对专业知识</w:t>
      </w:r>
      <w:proofErr w:type="gramStart"/>
      <w:r w:rsidRPr="005D6519">
        <w:rPr>
          <w:rFonts w:hint="eastAsia"/>
          <w:sz w:val="24"/>
        </w:rPr>
        <w:t>库开展</w:t>
      </w:r>
      <w:proofErr w:type="gramEnd"/>
      <w:r w:rsidRPr="005D6519">
        <w:rPr>
          <w:rFonts w:hint="eastAsia"/>
          <w:sz w:val="24"/>
        </w:rPr>
        <w:t>功能和性能测试。</w:t>
      </w:r>
    </w:p>
    <w:p w:rsidR="006B00C1" w:rsidRPr="005D6519"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3</w:t>
      </w:r>
      <w:r w:rsidRPr="005D6519">
        <w:rPr>
          <w:rFonts w:hint="eastAsia"/>
          <w:sz w:val="24"/>
        </w:rPr>
        <w:t>）消防专业领域大模型，结合消防领域</w:t>
      </w:r>
      <w:proofErr w:type="gramStart"/>
      <w:r w:rsidRPr="005D6519">
        <w:rPr>
          <w:rFonts w:hint="eastAsia"/>
          <w:sz w:val="24"/>
        </w:rPr>
        <w:t>预训练</w:t>
      </w:r>
      <w:proofErr w:type="gramEnd"/>
      <w:r w:rsidRPr="005D6519">
        <w:rPr>
          <w:rFonts w:hint="eastAsia"/>
          <w:sz w:val="24"/>
        </w:rPr>
        <w:t>数据集，利用增量</w:t>
      </w:r>
      <w:proofErr w:type="gramStart"/>
      <w:r w:rsidRPr="005D6519">
        <w:rPr>
          <w:rFonts w:hint="eastAsia"/>
          <w:sz w:val="24"/>
        </w:rPr>
        <w:t>预训练</w:t>
      </w:r>
      <w:proofErr w:type="gramEnd"/>
      <w:r w:rsidRPr="005D6519">
        <w:rPr>
          <w:rFonts w:hint="eastAsia"/>
          <w:sz w:val="24"/>
        </w:rPr>
        <w:t>技术对</w:t>
      </w:r>
      <w:r w:rsidRPr="005D6519">
        <w:rPr>
          <w:rFonts w:hint="eastAsia"/>
          <w:sz w:val="24"/>
        </w:rPr>
        <w:lastRenderedPageBreak/>
        <w:t>基础模型进行优化，提升模型对消防专业知识的理解和应用能力；选择合适的评价指标对模型的性能进行评测，依据评测结果改进训练过程，提高模型能力；收集用户对模型服务的反馈数据，包括用户的输入请求和对模型输出的评价。分析这些数据，发现模型存在的问题和用户的新需求；根据监控结果和用户反馈，对模型进行优化和更新，如增加新的数据进行训练、调整模型参数、改进模型结构等，以不断提高模型的性能和适应性；构建测试数据集，对专业领域模型开展功能和性能测试；开发稳定、高效的专业领域模型服务</w:t>
      </w:r>
      <w:r w:rsidRPr="005D6519">
        <w:rPr>
          <w:rFonts w:hint="eastAsia"/>
          <w:sz w:val="24"/>
        </w:rPr>
        <w:t>API</w:t>
      </w:r>
      <w:r w:rsidRPr="005D6519">
        <w:rPr>
          <w:rFonts w:hint="eastAsia"/>
          <w:sz w:val="24"/>
        </w:rPr>
        <w:t>，为消防智能应用开发提供专业领域的内容理解与生成能力。</w:t>
      </w:r>
    </w:p>
    <w:p w:rsidR="006B00C1" w:rsidRPr="005D6519"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4</w:t>
      </w:r>
      <w:r w:rsidRPr="005D6519">
        <w:rPr>
          <w:rFonts w:hint="eastAsia"/>
          <w:sz w:val="24"/>
        </w:rPr>
        <w:t>）语音合成模型，收集多样化的语音数据集，涵盖不同音色、语速、语言习惯的语音样本，经过数据清洗和标注后用于语音合成模型训练；利用深度学习技术，对语音数据集进行训练，优化模型参数，使生成的语音自然流畅、与原音频匹配度高，完成个性化音色语言合成模型的训练；构建语音合成测试数据集，检查合成语音自然度、清晰度，测试语调语速与文本语义情感匹配，测试快速生成大量语音内容时的速度，</w:t>
      </w:r>
      <w:proofErr w:type="gramStart"/>
      <w:r w:rsidRPr="005D6519">
        <w:rPr>
          <w:rFonts w:hint="eastAsia"/>
          <w:sz w:val="24"/>
        </w:rPr>
        <w:t>评估长</w:t>
      </w:r>
      <w:proofErr w:type="gramEnd"/>
      <w:r w:rsidRPr="005D6519">
        <w:rPr>
          <w:rFonts w:hint="eastAsia"/>
          <w:sz w:val="24"/>
        </w:rPr>
        <w:t>时间连续合成语音质量稳定性。开发稳定、高效的语音合成模型服务</w:t>
      </w:r>
      <w:r w:rsidRPr="005D6519">
        <w:rPr>
          <w:rFonts w:hint="eastAsia"/>
          <w:sz w:val="24"/>
        </w:rPr>
        <w:t>API</w:t>
      </w:r>
      <w:r w:rsidRPr="005D6519">
        <w:rPr>
          <w:rFonts w:hint="eastAsia"/>
          <w:sz w:val="24"/>
        </w:rPr>
        <w:t>，确保下游应用能够便捷调用模型服务。</w:t>
      </w:r>
    </w:p>
    <w:p w:rsidR="006B00C1" w:rsidRPr="005D6519"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5</w:t>
      </w:r>
      <w:r w:rsidRPr="005D6519">
        <w:rPr>
          <w:rFonts w:hint="eastAsia"/>
          <w:sz w:val="24"/>
        </w:rPr>
        <w:t>）语音识别模型，收集大量多语种语音数据集，涵盖不同语言、方言，扩充数据的丰富度，对数据进行预处理和标注，用于后续语音识别模型的训练；搭建语音识别模型框架，利用收集的多语种数据对模型进行训练，调整模型参数，提高识别准确性和鲁棒性；开发语音转文字功能，实时或离线将语音内容转换为文字，支持多种语言和方言；开发实时转录功能，实现流式语音识别，生成文字流；开发语音唤醒功能，响应特定触发</w:t>
      </w:r>
      <w:proofErr w:type="gramStart"/>
      <w:r w:rsidRPr="005D6519">
        <w:rPr>
          <w:rFonts w:hint="eastAsia"/>
          <w:sz w:val="24"/>
        </w:rPr>
        <w:t>词启动</w:t>
      </w:r>
      <w:proofErr w:type="gramEnd"/>
      <w:r w:rsidRPr="005D6519">
        <w:rPr>
          <w:rFonts w:hint="eastAsia"/>
          <w:sz w:val="24"/>
        </w:rPr>
        <w:t>后续操作；对语音识别模型开展功能和性能测试；开发稳定、高效的语音识别模型服务</w:t>
      </w:r>
      <w:r w:rsidRPr="005D6519">
        <w:rPr>
          <w:rFonts w:hint="eastAsia"/>
          <w:sz w:val="24"/>
        </w:rPr>
        <w:t>API</w:t>
      </w:r>
      <w:r w:rsidRPr="005D6519">
        <w:rPr>
          <w:rFonts w:hint="eastAsia"/>
          <w:sz w:val="24"/>
        </w:rPr>
        <w:t>，确保下游应用能够便捷调用模型服务。</w:t>
      </w:r>
    </w:p>
    <w:p w:rsidR="006B00C1" w:rsidRDefault="006B00C1" w:rsidP="006B00C1">
      <w:pPr>
        <w:spacing w:line="360" w:lineRule="auto"/>
        <w:ind w:firstLineChars="200" w:firstLine="446"/>
        <w:outlineLvl w:val="0"/>
        <w:rPr>
          <w:sz w:val="24"/>
        </w:rPr>
      </w:pPr>
      <w:r w:rsidRPr="005D6519">
        <w:rPr>
          <w:rFonts w:hint="eastAsia"/>
          <w:sz w:val="24"/>
        </w:rPr>
        <w:t>（</w:t>
      </w:r>
      <w:r w:rsidRPr="005D6519">
        <w:rPr>
          <w:rFonts w:hint="eastAsia"/>
          <w:sz w:val="24"/>
        </w:rPr>
        <w:t>6</w:t>
      </w:r>
      <w:r w:rsidRPr="005D6519">
        <w:rPr>
          <w:rFonts w:hint="eastAsia"/>
          <w:sz w:val="24"/>
        </w:rPr>
        <w:t>）智慧办公系统，包括通用辅助写作、</w:t>
      </w:r>
      <w:r w:rsidRPr="005D6519">
        <w:rPr>
          <w:rFonts w:hint="eastAsia"/>
          <w:sz w:val="24"/>
        </w:rPr>
        <w:t>PPT</w:t>
      </w:r>
      <w:r w:rsidRPr="005D6519">
        <w:rPr>
          <w:rFonts w:hint="eastAsia"/>
          <w:sz w:val="24"/>
        </w:rPr>
        <w:t>助手和个性化创作三个功能模块。需要完成系统整体架构设计、应用原型设计；开发系统用户管理类、用户认证、用户</w:t>
      </w:r>
      <w:r w:rsidRPr="005D6519">
        <w:rPr>
          <w:rFonts w:hint="eastAsia"/>
          <w:sz w:val="24"/>
        </w:rPr>
        <w:lastRenderedPageBreak/>
        <w:t>组和权限管理、会话管理、问答反馈评价等功能；开发模型文本问答、知识库问答等功能；开发通用辅助写作功能，包括文本生成、多步骤的生成支持、专业知识增强、文本风格转换、文本校对、文本润色以及基于</w:t>
      </w:r>
      <w:r w:rsidRPr="005D6519">
        <w:rPr>
          <w:rFonts w:hint="eastAsia"/>
          <w:sz w:val="24"/>
        </w:rPr>
        <w:t>3</w:t>
      </w:r>
      <w:r w:rsidRPr="005D6519">
        <w:rPr>
          <w:rFonts w:hint="eastAsia"/>
          <w:sz w:val="24"/>
        </w:rPr>
        <w:t>个专业场景模版下的辅助写作功能。开发</w:t>
      </w:r>
      <w:r w:rsidRPr="005D6519">
        <w:rPr>
          <w:rFonts w:hint="eastAsia"/>
          <w:sz w:val="24"/>
        </w:rPr>
        <w:t>PPT</w:t>
      </w:r>
      <w:r w:rsidRPr="005D6519">
        <w:rPr>
          <w:rFonts w:hint="eastAsia"/>
          <w:sz w:val="24"/>
        </w:rPr>
        <w:t>生成功能，包括</w:t>
      </w:r>
      <w:r w:rsidRPr="005D6519">
        <w:rPr>
          <w:rFonts w:hint="eastAsia"/>
          <w:sz w:val="24"/>
        </w:rPr>
        <w:t>PPT</w:t>
      </w:r>
      <w:r w:rsidRPr="005D6519">
        <w:rPr>
          <w:rFonts w:hint="eastAsia"/>
          <w:sz w:val="24"/>
        </w:rPr>
        <w:t>模版引擎研发、模版收集与解析制作、</w:t>
      </w:r>
      <w:r w:rsidRPr="005D6519">
        <w:rPr>
          <w:rFonts w:hint="eastAsia"/>
          <w:sz w:val="24"/>
        </w:rPr>
        <w:t>PPT</w:t>
      </w:r>
      <w:r w:rsidRPr="005D6519">
        <w:rPr>
          <w:rFonts w:hint="eastAsia"/>
          <w:sz w:val="24"/>
        </w:rPr>
        <w:t>大纲生成、</w:t>
      </w:r>
      <w:r w:rsidRPr="005D6519">
        <w:rPr>
          <w:rFonts w:hint="eastAsia"/>
          <w:sz w:val="24"/>
        </w:rPr>
        <w:t>PPT</w:t>
      </w:r>
      <w:r w:rsidRPr="005D6519">
        <w:rPr>
          <w:rFonts w:hint="eastAsia"/>
          <w:sz w:val="24"/>
        </w:rPr>
        <w:t>正文生成、</w:t>
      </w:r>
      <w:r w:rsidRPr="005D6519">
        <w:rPr>
          <w:rFonts w:hint="eastAsia"/>
          <w:sz w:val="24"/>
        </w:rPr>
        <w:t>PPT</w:t>
      </w:r>
      <w:r w:rsidRPr="005D6519">
        <w:rPr>
          <w:rFonts w:hint="eastAsia"/>
          <w:sz w:val="24"/>
        </w:rPr>
        <w:t>生成历史和下载功能，支持</w:t>
      </w:r>
      <w:r w:rsidRPr="005D6519">
        <w:rPr>
          <w:rFonts w:hint="eastAsia"/>
          <w:sz w:val="24"/>
        </w:rPr>
        <w:t>3</w:t>
      </w:r>
      <w:r w:rsidRPr="005D6519">
        <w:rPr>
          <w:rFonts w:hint="eastAsia"/>
          <w:sz w:val="24"/>
        </w:rPr>
        <w:t>个专业场景下</w:t>
      </w:r>
      <w:r w:rsidRPr="005D6519">
        <w:rPr>
          <w:rFonts w:hint="eastAsia"/>
          <w:sz w:val="24"/>
        </w:rPr>
        <w:t>PPT</w:t>
      </w:r>
      <w:r w:rsidRPr="005D6519">
        <w:rPr>
          <w:rFonts w:hint="eastAsia"/>
          <w:sz w:val="24"/>
        </w:rPr>
        <w:t>的辅助生成功能。开发个性化创作功能，包括用户记忆智能化管理组件开发（涵盖会话数据规范与标签体系构建，用户记忆提取、嵌入和存储功能，设计记忆更新与冲突处理机制、记忆相似性查询与匹配策略，用户记忆管理功能），基于用户记忆的个性化生成等功能开发。</w:t>
      </w:r>
    </w:p>
    <w:p w:rsidR="004733BB" w:rsidRDefault="006B00C1" w:rsidP="006B00C1">
      <w:pPr>
        <w:spacing w:line="360" w:lineRule="auto"/>
        <w:ind w:firstLineChars="200" w:firstLine="446"/>
        <w:outlineLvl w:val="0"/>
        <w:rPr>
          <w:sz w:val="24"/>
        </w:rPr>
      </w:pPr>
      <w:r>
        <w:rPr>
          <w:rFonts w:hint="eastAsia"/>
          <w:sz w:val="24"/>
        </w:rPr>
        <w:t>（</w:t>
      </w:r>
      <w:r>
        <w:rPr>
          <w:rFonts w:hint="eastAsia"/>
          <w:sz w:val="24"/>
        </w:rPr>
        <w:t>7</w:t>
      </w:r>
      <w:r>
        <w:rPr>
          <w:rFonts w:hint="eastAsia"/>
          <w:sz w:val="24"/>
        </w:rPr>
        <w:t>）</w:t>
      </w:r>
      <w:proofErr w:type="gramStart"/>
      <w:r>
        <w:rPr>
          <w:rFonts w:hint="eastAsia"/>
          <w:sz w:val="24"/>
        </w:rPr>
        <w:t>消防云</w:t>
      </w:r>
      <w:proofErr w:type="gramEnd"/>
      <w:r>
        <w:rPr>
          <w:rFonts w:hint="eastAsia"/>
          <w:sz w:val="24"/>
        </w:rPr>
        <w:t>机器人系统，包括数字人问答助手和消防智能体两大功能。数字人问答助手，需要完成数字人素材采集与预处理；数字人问答功能设计；数字人音色特征提取和模型训练；数字人视频特征提取与模型训练；数字人</w:t>
      </w:r>
      <w:proofErr w:type="gramStart"/>
      <w:r>
        <w:rPr>
          <w:rFonts w:hint="eastAsia"/>
          <w:sz w:val="24"/>
        </w:rPr>
        <w:t>视频推流服务</w:t>
      </w:r>
      <w:proofErr w:type="gramEnd"/>
      <w:r>
        <w:rPr>
          <w:rFonts w:hint="eastAsia"/>
          <w:sz w:val="24"/>
        </w:rPr>
        <w:t>搭建；数字人问答客户端和服务端开发；数字人问答的功能和性能测试。消防智能体，包括智能体功能设计；业务系统对接及代理中间件开发；智能体问答前后端功能开发；智能体</w:t>
      </w:r>
      <w:r>
        <w:rPr>
          <w:rFonts w:hint="eastAsia"/>
          <w:sz w:val="24"/>
        </w:rPr>
        <w:t>MCP Server</w:t>
      </w:r>
      <w:r>
        <w:rPr>
          <w:rFonts w:hint="eastAsia"/>
          <w:sz w:val="24"/>
        </w:rPr>
        <w:t>和</w:t>
      </w:r>
      <w:r>
        <w:rPr>
          <w:rFonts w:hint="eastAsia"/>
          <w:sz w:val="24"/>
        </w:rPr>
        <w:t>Client</w:t>
      </w:r>
      <w:r>
        <w:rPr>
          <w:rFonts w:hint="eastAsia"/>
          <w:sz w:val="24"/>
        </w:rPr>
        <w:t>开发；支持三个场景下的消防智能体定制；智能</w:t>
      </w:r>
      <w:proofErr w:type="gramStart"/>
      <w:r>
        <w:rPr>
          <w:rFonts w:hint="eastAsia"/>
          <w:sz w:val="24"/>
        </w:rPr>
        <w:t>体管理</w:t>
      </w:r>
      <w:proofErr w:type="gramEnd"/>
      <w:r>
        <w:rPr>
          <w:rFonts w:hint="eastAsia"/>
          <w:sz w:val="24"/>
        </w:rPr>
        <w:t>功能开发以及智能功能和性能的测试。</w:t>
      </w:r>
    </w:p>
    <w:p w:rsidR="00F8701E" w:rsidRPr="00587C1C" w:rsidRDefault="00F8701E" w:rsidP="006B00C1">
      <w:pPr>
        <w:spacing w:line="360" w:lineRule="auto"/>
        <w:ind w:firstLineChars="200" w:firstLine="446"/>
        <w:outlineLvl w:val="0"/>
        <w:rPr>
          <w:sz w:val="24"/>
        </w:rPr>
      </w:pPr>
      <w:r w:rsidRPr="00587C1C">
        <w:rPr>
          <w:rFonts w:hint="eastAsia"/>
          <w:sz w:val="24"/>
        </w:rPr>
        <w:t>三、性能要求</w:t>
      </w:r>
    </w:p>
    <w:p w:rsidR="00EE2425" w:rsidRPr="00587C1C" w:rsidRDefault="00EE2425" w:rsidP="00EE2425">
      <w:pPr>
        <w:spacing w:line="360" w:lineRule="auto"/>
        <w:ind w:firstLineChars="200" w:firstLine="446"/>
        <w:outlineLvl w:val="0"/>
        <w:rPr>
          <w:sz w:val="24"/>
        </w:rPr>
      </w:pPr>
      <w:r w:rsidRPr="00587C1C">
        <w:rPr>
          <w:rFonts w:hint="eastAsia"/>
          <w:sz w:val="24"/>
        </w:rPr>
        <w:t>1</w:t>
      </w:r>
      <w:r w:rsidRPr="00587C1C">
        <w:rPr>
          <w:rFonts w:hint="eastAsia"/>
          <w:sz w:val="24"/>
        </w:rPr>
        <w:t>、基础大语言模型和专业领域模型的参数规模为</w:t>
      </w:r>
      <w:r w:rsidRPr="00587C1C">
        <w:rPr>
          <w:rFonts w:hint="eastAsia"/>
          <w:sz w:val="24"/>
        </w:rPr>
        <w:t>7B</w:t>
      </w:r>
      <w:r w:rsidRPr="00587C1C">
        <w:rPr>
          <w:rFonts w:hint="eastAsia"/>
          <w:sz w:val="24"/>
        </w:rPr>
        <w:t>级或以上，单轮问答平均延迟</w:t>
      </w:r>
      <w:r w:rsidRPr="00587C1C">
        <w:rPr>
          <w:rFonts w:hint="eastAsia"/>
          <w:sz w:val="24"/>
        </w:rPr>
        <w:t xml:space="preserve"> </w:t>
      </w:r>
      <w:r w:rsidRPr="00587C1C">
        <w:rPr>
          <w:rFonts w:hint="eastAsia"/>
          <w:sz w:val="24"/>
        </w:rPr>
        <w:t>≤</w:t>
      </w:r>
      <w:r w:rsidRPr="00587C1C">
        <w:rPr>
          <w:rFonts w:hint="eastAsia"/>
          <w:sz w:val="24"/>
        </w:rPr>
        <w:t>1s</w:t>
      </w:r>
      <w:r w:rsidRPr="00587C1C">
        <w:rPr>
          <w:rFonts w:hint="eastAsia"/>
          <w:sz w:val="24"/>
        </w:rPr>
        <w:t>（文本请求≤</w:t>
      </w:r>
      <w:r w:rsidRPr="00587C1C">
        <w:rPr>
          <w:rFonts w:hint="eastAsia"/>
          <w:sz w:val="24"/>
        </w:rPr>
        <w:t>1024 tokens</w:t>
      </w:r>
      <w:r w:rsidRPr="00587C1C">
        <w:rPr>
          <w:rFonts w:hint="eastAsia"/>
          <w:sz w:val="24"/>
        </w:rPr>
        <w:t>）。</w:t>
      </w:r>
      <w:bookmarkStart w:id="6" w:name="_GoBack"/>
      <w:bookmarkEnd w:id="6"/>
    </w:p>
    <w:p w:rsidR="00F8701E" w:rsidRPr="00750AB2" w:rsidRDefault="00EE2425" w:rsidP="00EE2425">
      <w:pPr>
        <w:spacing w:line="360" w:lineRule="auto"/>
        <w:ind w:firstLineChars="200" w:firstLine="446"/>
        <w:outlineLvl w:val="0"/>
        <w:rPr>
          <w:sz w:val="24"/>
        </w:rPr>
      </w:pPr>
      <w:r w:rsidRPr="00587C1C">
        <w:rPr>
          <w:rFonts w:hint="eastAsia"/>
          <w:sz w:val="24"/>
        </w:rPr>
        <w:t>2</w:t>
      </w:r>
      <w:r w:rsidRPr="00587C1C">
        <w:rPr>
          <w:rFonts w:hint="eastAsia"/>
          <w:sz w:val="24"/>
        </w:rPr>
        <w:t>、</w:t>
      </w:r>
      <w:proofErr w:type="gramStart"/>
      <w:r w:rsidRPr="00587C1C">
        <w:rPr>
          <w:rFonts w:hint="eastAsia"/>
          <w:sz w:val="24"/>
        </w:rPr>
        <w:t>单知识</w:t>
      </w:r>
      <w:proofErr w:type="gramEnd"/>
      <w:r w:rsidRPr="00587C1C">
        <w:rPr>
          <w:rFonts w:hint="eastAsia"/>
          <w:sz w:val="24"/>
        </w:rPr>
        <w:t>库检索平均延迟≤</w:t>
      </w:r>
      <w:r w:rsidRPr="00587C1C">
        <w:rPr>
          <w:rFonts w:hint="eastAsia"/>
          <w:sz w:val="24"/>
        </w:rPr>
        <w:t>1s</w:t>
      </w:r>
      <w:r w:rsidRPr="00587C1C">
        <w:rPr>
          <w:rFonts w:hint="eastAsia"/>
          <w:sz w:val="24"/>
        </w:rPr>
        <w:t>。</w:t>
      </w:r>
    </w:p>
    <w:p w:rsidR="00C55371" w:rsidRPr="00750AB2" w:rsidRDefault="00C55371">
      <w:pPr>
        <w:widowControl/>
        <w:jc w:val="left"/>
        <w:rPr>
          <w:sz w:val="24"/>
        </w:rPr>
      </w:pPr>
      <w:r w:rsidRPr="00750AB2">
        <w:rPr>
          <w:sz w:val="24"/>
        </w:rPr>
        <w:br w:type="page"/>
      </w:r>
    </w:p>
    <w:p w:rsidR="00E923A3" w:rsidRPr="000F460C" w:rsidRDefault="00E923A3" w:rsidP="00E923A3">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E923A3" w:rsidRPr="000F460C" w:rsidRDefault="00E923A3" w:rsidP="00E923A3">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E923A3" w:rsidRPr="00D0125A" w:rsidRDefault="00E923A3" w:rsidP="00E923A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923A3" w:rsidRPr="00D0125A" w:rsidRDefault="00E923A3" w:rsidP="00E923A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923A3"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7"/>
    <w:bookmarkEnd w:id="8"/>
    <w:p w:rsidR="00E923A3" w:rsidRPr="00C627B1" w:rsidRDefault="00E923A3" w:rsidP="00E923A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E923A3" w:rsidRPr="00C627B1" w:rsidRDefault="00E923A3" w:rsidP="00E923A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923A3" w:rsidRPr="00C627B1" w:rsidRDefault="00E923A3" w:rsidP="00E923A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E923A3" w:rsidRPr="00C627B1" w:rsidRDefault="00E923A3" w:rsidP="00E923A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E923A3"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923A3" w:rsidRPr="001B5624" w:rsidRDefault="00E923A3" w:rsidP="00E923A3">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923A3" w:rsidRPr="005F15EF" w:rsidRDefault="00E923A3" w:rsidP="00E923A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923A3" w:rsidRPr="005F15EF" w:rsidRDefault="00E923A3" w:rsidP="00E923A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923A3"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923A3" w:rsidRPr="00C4698B" w:rsidRDefault="00E923A3" w:rsidP="00E923A3">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923A3" w:rsidRDefault="00E923A3" w:rsidP="00E923A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923A3" w:rsidRPr="0038382B" w:rsidRDefault="00E923A3" w:rsidP="00E923A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923A3" w:rsidRPr="0038382B" w:rsidRDefault="00E923A3" w:rsidP="00E923A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923A3" w:rsidRPr="0038382B" w:rsidRDefault="00E923A3" w:rsidP="00E923A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923A3" w:rsidRPr="0038382B" w:rsidRDefault="00E923A3" w:rsidP="00E923A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923A3" w:rsidRPr="0038382B" w:rsidRDefault="00E923A3" w:rsidP="00E923A3">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923A3"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923A3" w:rsidRPr="00C4698B" w:rsidRDefault="00E923A3" w:rsidP="00E923A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E923A3" w:rsidRPr="00B25D17" w:rsidRDefault="00E923A3" w:rsidP="00E923A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923A3" w:rsidRPr="000F4D4E" w:rsidRDefault="00E923A3" w:rsidP="00E923A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923A3" w:rsidRPr="000F4D4E" w:rsidRDefault="00E923A3" w:rsidP="00E923A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923A3" w:rsidRPr="000F4D4E" w:rsidRDefault="00E923A3" w:rsidP="00E923A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923A3" w:rsidRPr="000F4D4E" w:rsidRDefault="00E923A3" w:rsidP="00E923A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923A3" w:rsidRPr="000F460C"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923A3" w:rsidRDefault="00E923A3" w:rsidP="00E923A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923A3" w:rsidRPr="000F460C" w:rsidRDefault="00E923A3" w:rsidP="00E923A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923A3" w:rsidRPr="000F460C"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E923A3" w:rsidRDefault="00E923A3" w:rsidP="00E923A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E923A3" w:rsidRPr="00CB40AA" w:rsidRDefault="00E923A3" w:rsidP="00E923A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923A3" w:rsidRPr="00CB40AA" w:rsidRDefault="00E923A3" w:rsidP="00E923A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E923A3" w:rsidRPr="00C627B1" w:rsidRDefault="00E923A3" w:rsidP="00E923A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E923A3" w:rsidRPr="000F4D4E" w:rsidRDefault="00E923A3" w:rsidP="00E923A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E923A3"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3A3" w:rsidRPr="00CF67CD" w:rsidRDefault="00E923A3" w:rsidP="00E923A3">
      <w:pPr>
        <w:tabs>
          <w:tab w:val="left" w:pos="360"/>
        </w:tabs>
        <w:spacing w:afterLines="100" w:after="285" w:line="360" w:lineRule="auto"/>
        <w:rPr>
          <w:b/>
          <w:sz w:val="24"/>
        </w:rPr>
      </w:pPr>
      <w:r w:rsidRPr="00CF67CD">
        <w:rPr>
          <w:b/>
          <w:sz w:val="24"/>
        </w:rPr>
        <w:lastRenderedPageBreak/>
        <w:t>附件</w:t>
      </w:r>
      <w:r w:rsidRPr="00CF67CD">
        <w:rPr>
          <w:b/>
          <w:sz w:val="24"/>
        </w:rPr>
        <w:t>1</w:t>
      </w:r>
    </w:p>
    <w:p w:rsidR="00E923A3" w:rsidRPr="00750AB2" w:rsidRDefault="00E923A3" w:rsidP="00E923A3">
      <w:pPr>
        <w:autoSpaceDN w:val="0"/>
        <w:spacing w:line="360" w:lineRule="auto"/>
        <w:jc w:val="center"/>
        <w:rPr>
          <w:b/>
          <w:bCs/>
          <w:sz w:val="24"/>
        </w:rPr>
      </w:pPr>
      <w:r w:rsidRPr="00750AB2">
        <w:rPr>
          <w:b/>
          <w:bCs/>
          <w:sz w:val="24"/>
        </w:rPr>
        <w:t>投标书</w:t>
      </w:r>
    </w:p>
    <w:p w:rsidR="00E923A3" w:rsidRPr="00750AB2" w:rsidRDefault="00E923A3" w:rsidP="00E923A3">
      <w:pPr>
        <w:spacing w:line="360" w:lineRule="auto"/>
        <w:rPr>
          <w:sz w:val="24"/>
        </w:rPr>
      </w:pPr>
      <w:r w:rsidRPr="00750AB2">
        <w:rPr>
          <w:sz w:val="24"/>
        </w:rPr>
        <w:t>致：天津市政府采购中心</w:t>
      </w:r>
    </w:p>
    <w:p w:rsidR="00E923A3" w:rsidRPr="00750AB2" w:rsidRDefault="00E923A3" w:rsidP="00E923A3">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923A3" w:rsidRPr="00750AB2" w:rsidRDefault="00E923A3" w:rsidP="00E923A3">
      <w:pPr>
        <w:spacing w:line="360" w:lineRule="auto"/>
        <w:ind w:firstLineChars="200" w:firstLine="446"/>
        <w:rPr>
          <w:sz w:val="24"/>
        </w:rPr>
      </w:pPr>
      <w:r w:rsidRPr="00750AB2">
        <w:rPr>
          <w:sz w:val="24"/>
        </w:rPr>
        <w:t>据此函，签字代表宣布同意如下：</w:t>
      </w:r>
    </w:p>
    <w:p w:rsidR="00E923A3" w:rsidRPr="00750AB2" w:rsidRDefault="00E923A3" w:rsidP="00E923A3">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923A3" w:rsidRPr="00750AB2" w:rsidRDefault="00E923A3" w:rsidP="00E923A3">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923A3" w:rsidRPr="00750AB2" w:rsidRDefault="00E923A3" w:rsidP="00E923A3">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923A3" w:rsidRPr="00750AB2" w:rsidRDefault="00E923A3" w:rsidP="00E923A3">
      <w:pPr>
        <w:spacing w:line="360" w:lineRule="auto"/>
        <w:ind w:firstLineChars="200" w:firstLine="446"/>
        <w:rPr>
          <w:sz w:val="24"/>
        </w:rPr>
      </w:pPr>
      <w:r w:rsidRPr="00750AB2">
        <w:rPr>
          <w:sz w:val="24"/>
        </w:rPr>
        <w:t>……</w:t>
      </w:r>
    </w:p>
    <w:p w:rsidR="00E923A3" w:rsidRPr="00750AB2" w:rsidRDefault="00E923A3" w:rsidP="00E923A3">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923A3" w:rsidRPr="00750AB2" w:rsidRDefault="00E923A3" w:rsidP="00E923A3">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923A3" w:rsidRPr="00750AB2" w:rsidRDefault="00E923A3" w:rsidP="00E923A3">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923A3" w:rsidRPr="00750AB2" w:rsidRDefault="00E923A3" w:rsidP="00E923A3">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923A3" w:rsidRPr="00750AB2" w:rsidRDefault="00E923A3" w:rsidP="00E923A3">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923A3" w:rsidRPr="00750AB2" w:rsidRDefault="00E923A3" w:rsidP="00E923A3">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923A3" w:rsidRDefault="00E923A3" w:rsidP="00E923A3">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E923A3" w:rsidRPr="00426575" w:rsidRDefault="00E923A3" w:rsidP="00E923A3">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923A3" w:rsidRPr="00750AB2" w:rsidRDefault="00E923A3" w:rsidP="00E923A3">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923A3" w:rsidRPr="00750AB2" w:rsidRDefault="00E923A3" w:rsidP="00E923A3">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E923A3" w:rsidRPr="00BE3FCB" w:rsidRDefault="00E923A3" w:rsidP="00E923A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E923A3" w:rsidRPr="00BE3FCB" w:rsidRDefault="00E923A3" w:rsidP="00E923A3">
      <w:pPr>
        <w:spacing w:line="360" w:lineRule="auto"/>
        <w:ind w:firstLineChars="200" w:firstLine="446"/>
        <w:rPr>
          <w:sz w:val="24"/>
        </w:rPr>
      </w:pPr>
      <w:r w:rsidRPr="00BE3FCB">
        <w:rPr>
          <w:rFonts w:hint="eastAsia"/>
          <w:sz w:val="24"/>
        </w:rPr>
        <w:t>纳税人识别号：</w:t>
      </w:r>
    </w:p>
    <w:p w:rsidR="00E923A3" w:rsidRPr="00BE3FCB" w:rsidRDefault="00E923A3" w:rsidP="00E923A3">
      <w:pPr>
        <w:spacing w:line="360" w:lineRule="auto"/>
        <w:ind w:firstLineChars="200" w:firstLine="446"/>
        <w:rPr>
          <w:sz w:val="24"/>
        </w:rPr>
      </w:pPr>
      <w:r w:rsidRPr="00BE3FCB">
        <w:rPr>
          <w:rFonts w:hint="eastAsia"/>
          <w:sz w:val="24"/>
        </w:rPr>
        <w:t>地址、电话：</w:t>
      </w:r>
    </w:p>
    <w:p w:rsidR="00E923A3" w:rsidRPr="00BE3FCB" w:rsidRDefault="00E923A3" w:rsidP="00E923A3">
      <w:pPr>
        <w:spacing w:line="360" w:lineRule="auto"/>
        <w:ind w:firstLineChars="200" w:firstLine="446"/>
        <w:rPr>
          <w:sz w:val="24"/>
        </w:rPr>
      </w:pPr>
      <w:r w:rsidRPr="00BE3FCB">
        <w:rPr>
          <w:rFonts w:hint="eastAsia"/>
          <w:sz w:val="24"/>
        </w:rPr>
        <w:t>开户行及账号：</w:t>
      </w:r>
    </w:p>
    <w:p w:rsidR="00E923A3" w:rsidRPr="00BE3FCB" w:rsidRDefault="00E923A3" w:rsidP="00E923A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E923A3" w:rsidRPr="00BE3FCB" w:rsidRDefault="00E923A3" w:rsidP="00E923A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E923A3" w:rsidRPr="00BE3FCB" w:rsidRDefault="00E923A3" w:rsidP="00E923A3">
      <w:pPr>
        <w:spacing w:line="360" w:lineRule="auto"/>
        <w:ind w:firstLineChars="200" w:firstLine="448"/>
        <w:rPr>
          <w:b/>
          <w:sz w:val="24"/>
        </w:rPr>
      </w:pPr>
      <w:r w:rsidRPr="00BE3FCB">
        <w:rPr>
          <w:rFonts w:hint="eastAsia"/>
          <w:b/>
          <w:sz w:val="24"/>
        </w:rPr>
        <w:t>□</w:t>
      </w:r>
      <w:r w:rsidRPr="00BE3FCB">
        <w:rPr>
          <w:b/>
          <w:sz w:val="24"/>
        </w:rPr>
        <w:t>上门自取</w:t>
      </w:r>
    </w:p>
    <w:p w:rsidR="00E923A3" w:rsidRPr="00BE3FCB" w:rsidRDefault="00E923A3" w:rsidP="00E923A3">
      <w:pPr>
        <w:spacing w:line="360" w:lineRule="auto"/>
        <w:ind w:firstLineChars="200" w:firstLine="446"/>
        <w:rPr>
          <w:sz w:val="24"/>
        </w:rPr>
      </w:pPr>
    </w:p>
    <w:p w:rsidR="00E923A3" w:rsidRPr="00BE3FCB" w:rsidRDefault="00E923A3" w:rsidP="00E923A3">
      <w:pPr>
        <w:spacing w:line="360" w:lineRule="auto"/>
        <w:ind w:firstLineChars="200" w:firstLine="448"/>
        <w:rPr>
          <w:b/>
          <w:sz w:val="24"/>
        </w:rPr>
      </w:pPr>
      <w:r w:rsidRPr="00BE3FCB">
        <w:rPr>
          <w:rFonts w:hint="eastAsia"/>
          <w:b/>
          <w:sz w:val="24"/>
        </w:rPr>
        <w:t>□</w:t>
      </w:r>
      <w:r w:rsidRPr="00BE3FCB">
        <w:rPr>
          <w:b/>
          <w:sz w:val="24"/>
        </w:rPr>
        <w:t>到付邮寄</w:t>
      </w:r>
    </w:p>
    <w:p w:rsidR="00E923A3" w:rsidRPr="00BE3FCB" w:rsidRDefault="00E923A3" w:rsidP="00E923A3">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E923A3" w:rsidRPr="00BE3FCB" w:rsidRDefault="00E923A3" w:rsidP="00E923A3">
      <w:pPr>
        <w:spacing w:line="360" w:lineRule="auto"/>
        <w:ind w:firstLineChars="200" w:firstLine="446"/>
        <w:rPr>
          <w:sz w:val="24"/>
        </w:rPr>
      </w:pPr>
      <w:r w:rsidRPr="00BE3FCB">
        <w:rPr>
          <w:sz w:val="24"/>
        </w:rPr>
        <w:t>邮寄联系人、手机号码：</w:t>
      </w:r>
    </w:p>
    <w:p w:rsidR="00E923A3" w:rsidRPr="00BB41E8" w:rsidRDefault="00E923A3" w:rsidP="00E923A3">
      <w:pPr>
        <w:spacing w:line="360" w:lineRule="auto"/>
        <w:ind w:firstLineChars="1700" w:firstLine="3794"/>
        <w:rPr>
          <w:sz w:val="24"/>
        </w:rPr>
      </w:pPr>
    </w:p>
    <w:p w:rsidR="00E923A3" w:rsidRDefault="00E923A3" w:rsidP="00E923A3">
      <w:pPr>
        <w:spacing w:line="360" w:lineRule="auto"/>
        <w:ind w:firstLineChars="1700" w:firstLine="3794"/>
        <w:rPr>
          <w:sz w:val="24"/>
        </w:rPr>
      </w:pPr>
      <w:r w:rsidRPr="000F460C">
        <w:rPr>
          <w:sz w:val="24"/>
        </w:rPr>
        <w:t>投标人名称：</w:t>
      </w:r>
    </w:p>
    <w:p w:rsidR="00E923A3" w:rsidRPr="000F460C" w:rsidRDefault="00E923A3" w:rsidP="00E923A3">
      <w:pPr>
        <w:spacing w:line="360" w:lineRule="auto"/>
        <w:ind w:firstLineChars="1700" w:firstLine="3794"/>
        <w:rPr>
          <w:sz w:val="24"/>
        </w:rPr>
      </w:pPr>
    </w:p>
    <w:p w:rsidR="00E53FF8" w:rsidRPr="000F460C" w:rsidRDefault="00E923A3" w:rsidP="00E923A3">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lastRenderedPageBreak/>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lastRenderedPageBreak/>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0F460C" w:rsidRDefault="00E53FF8" w:rsidP="00E53FF8">
      <w:pPr>
        <w:spacing w:line="360" w:lineRule="auto"/>
        <w:ind w:right="84" w:firstLineChars="100" w:firstLine="223"/>
        <w:rPr>
          <w:position w:val="-40"/>
          <w:sz w:val="24"/>
        </w:rPr>
      </w:pPr>
      <w:r w:rsidRPr="000F460C">
        <w:rPr>
          <w:sz w:val="24"/>
        </w:rPr>
        <w:t>日期：</w:t>
      </w:r>
      <w:r w:rsidRPr="000F460C">
        <w:rPr>
          <w:sz w:val="24"/>
        </w:rPr>
        <w:t xml:space="preserve">  </w:t>
      </w:r>
    </w:p>
    <w:p w:rsidR="00E53FF8" w:rsidRPr="00750AB2" w:rsidRDefault="00E53FF8" w:rsidP="00E53FF8">
      <w:pPr>
        <w:spacing w:line="560" w:lineRule="exact"/>
        <w:jc w:val="center"/>
        <w:rPr>
          <w:sz w:val="24"/>
        </w:rPr>
      </w:pPr>
      <w:r w:rsidRPr="00750AB2">
        <w:rPr>
          <w:sz w:val="24"/>
        </w:rPr>
        <w:lastRenderedPageBreak/>
        <w:br w:type="page"/>
      </w:r>
    </w:p>
    <w:p w:rsidR="00E53FF8" w:rsidRPr="009D5669" w:rsidRDefault="00E53FF8" w:rsidP="00E53FF8">
      <w:pPr>
        <w:snapToGrid w:val="0"/>
        <w:spacing w:line="360" w:lineRule="auto"/>
        <w:rPr>
          <w:b/>
          <w:sz w:val="24"/>
        </w:rPr>
      </w:pPr>
      <w:r w:rsidRPr="009D5669">
        <w:rPr>
          <w:b/>
          <w:sz w:val="24"/>
          <w:szCs w:val="21"/>
        </w:rPr>
        <w:lastRenderedPageBreak/>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lastRenderedPageBreak/>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lastRenderedPageBreak/>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lastRenderedPageBreak/>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645" w:rsidRDefault="00E86645" w:rsidP="00AE5C1F">
      <w:r>
        <w:separator/>
      </w:r>
    </w:p>
  </w:endnote>
  <w:endnote w:type="continuationSeparator" w:id="0">
    <w:p w:rsidR="00E86645" w:rsidRDefault="00E8664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0C1" w:rsidRDefault="006B00C1" w:rsidP="00AE5C1F">
    <w:pPr>
      <w:pStyle w:val="a7"/>
      <w:jc w:val="center"/>
    </w:pPr>
    <w:r>
      <w:rPr>
        <w:b/>
      </w:rPr>
      <w:fldChar w:fldCharType="begin"/>
    </w:r>
    <w:r>
      <w:rPr>
        <w:b/>
      </w:rPr>
      <w:instrText>PAGE  \* Arabic  \* MERGEFORMAT</w:instrText>
    </w:r>
    <w:r>
      <w:rPr>
        <w:b/>
      </w:rPr>
      <w:fldChar w:fldCharType="separate"/>
    </w:r>
    <w:r w:rsidR="00587C1C" w:rsidRPr="00587C1C">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645" w:rsidRDefault="00E86645" w:rsidP="00AE5C1F">
      <w:r>
        <w:separator/>
      </w:r>
    </w:p>
  </w:footnote>
  <w:footnote w:type="continuationSeparator" w:id="0">
    <w:p w:rsidR="00E86645" w:rsidRDefault="00E8664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0C1" w:rsidRDefault="006B00C1"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80E4F1"/>
    <w:multiLevelType w:val="multilevel"/>
    <w:tmpl w:val="9780E4F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E659E444"/>
    <w:multiLevelType w:val="multilevel"/>
    <w:tmpl w:val="E659E444"/>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085FE6D7"/>
    <w:multiLevelType w:val="multilevel"/>
    <w:tmpl w:val="085FE6D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04CA536"/>
    <w:multiLevelType w:val="multilevel"/>
    <w:tmpl w:val="204CA53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0EC22B2"/>
    <w:multiLevelType w:val="multilevel"/>
    <w:tmpl w:val="20EC22B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3DEF2686"/>
    <w:multiLevelType w:val="multilevel"/>
    <w:tmpl w:val="3DEF268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DBEAEF"/>
    <w:multiLevelType w:val="multilevel"/>
    <w:tmpl w:val="75DBEAE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0"/>
  </w:num>
  <w:num w:numId="2">
    <w:abstractNumId w:val="15"/>
  </w:num>
  <w:num w:numId="3">
    <w:abstractNumId w:val="6"/>
  </w:num>
  <w:num w:numId="4">
    <w:abstractNumId w:val="4"/>
  </w:num>
  <w:num w:numId="5">
    <w:abstractNumId w:val="8"/>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1"/>
  </w:num>
  <w:num w:numId="9">
    <w:abstractNumId w:val="5"/>
  </w:num>
  <w:num w:numId="10">
    <w:abstractNumId w:val="12"/>
  </w:num>
  <w:num w:numId="11">
    <w:abstractNumId w:val="2"/>
  </w:num>
  <w:num w:numId="12">
    <w:abstractNumId w:val="14"/>
  </w:num>
  <w:num w:numId="13">
    <w:abstractNumId w:val="22"/>
  </w:num>
  <w:num w:numId="14">
    <w:abstractNumId w:val="17"/>
  </w:num>
  <w:num w:numId="15">
    <w:abstractNumId w:val="19"/>
  </w:num>
  <w:num w:numId="16">
    <w:abstractNumId w:val="16"/>
  </w:num>
  <w:num w:numId="17">
    <w:abstractNumId w:val="7"/>
  </w:num>
  <w:num w:numId="18">
    <w:abstractNumId w:val="10"/>
  </w:num>
  <w:num w:numId="19">
    <w:abstractNumId w:val="3"/>
  </w:num>
  <w:num w:numId="20">
    <w:abstractNumId w:val="13"/>
  </w:num>
  <w:num w:numId="21">
    <w:abstractNumId w:val="0"/>
  </w:num>
  <w:num w:numId="22">
    <w:abstractNumId w:val="23"/>
  </w:num>
  <w:num w:numId="23">
    <w:abstractNumId w:val="9"/>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1C2"/>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3D43"/>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33BB"/>
    <w:rsid w:val="004740E4"/>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7DC6"/>
    <w:rsid w:val="004D111E"/>
    <w:rsid w:val="004D152A"/>
    <w:rsid w:val="004D2514"/>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27B4"/>
    <w:rsid w:val="005131C3"/>
    <w:rsid w:val="00513A4E"/>
    <w:rsid w:val="00514019"/>
    <w:rsid w:val="00515957"/>
    <w:rsid w:val="005201BE"/>
    <w:rsid w:val="00524604"/>
    <w:rsid w:val="00525EE9"/>
    <w:rsid w:val="0053021A"/>
    <w:rsid w:val="00530CA6"/>
    <w:rsid w:val="00530D50"/>
    <w:rsid w:val="005329BE"/>
    <w:rsid w:val="005334B4"/>
    <w:rsid w:val="00533972"/>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87C1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47FE"/>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0C1"/>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BE8"/>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8F7A3F"/>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57AEE"/>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7291"/>
    <w:rsid w:val="00C5786D"/>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2CD3"/>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6A1D"/>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DF505E"/>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86645"/>
    <w:rsid w:val="00E902A9"/>
    <w:rsid w:val="00E923A3"/>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2425"/>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25FD"/>
    <w:rsid w:val="00F15C68"/>
    <w:rsid w:val="00F164B0"/>
    <w:rsid w:val="00F16F08"/>
    <w:rsid w:val="00F21696"/>
    <w:rsid w:val="00F22EF5"/>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7624B"/>
    <w:rsid w:val="00F84DC4"/>
    <w:rsid w:val="00F86DB5"/>
    <w:rsid w:val="00F86E3C"/>
    <w:rsid w:val="00F86E7B"/>
    <w:rsid w:val="00F8701E"/>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BFFB9E-D32A-4A47-9873-2CCEAEF8D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4751</Words>
  <Characters>27081</Characters>
  <Application>Microsoft Office Word</Application>
  <DocSecurity>0</DocSecurity>
  <Lines>225</Lines>
  <Paragraphs>63</Paragraphs>
  <ScaleCrop>false</ScaleCrop>
  <Company>MS</Company>
  <LinksUpToDate>false</LinksUpToDate>
  <CharactersWithSpaces>31769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dcterms:created xsi:type="dcterms:W3CDTF">2025-09-04T07:54:00Z</dcterms:created>
  <dcterms:modified xsi:type="dcterms:W3CDTF">2025-09-04T08:02:00Z</dcterms:modified>
</cp:coreProperties>
</file>