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6A7D" w:rsidRDefault="00736A7D">
      <w:pPr>
        <w:rPr>
          <w:rFonts w:eastAsia="仿宋_GB2312"/>
          <w:sz w:val="84"/>
        </w:rPr>
      </w:pPr>
    </w:p>
    <w:p w:rsidR="00736A7D" w:rsidRDefault="00E76283">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天津市农业农村委员会农产品及农业投入品定量检测服务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24D81AD2"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" strokecolor="#4b69b5" strokeweight="15pt"/>
            </w:pict>
          </mc:Fallback>
        </mc:AlternateContent>
      </w:r>
      <w:r>
        <w:rPr>
          <w:rFonts w:eastAsia="黑体"/>
          <w:b/>
          <w:spacing w:val="40"/>
          <w:w w:val="66"/>
          <w:sz w:val="60"/>
          <w:szCs w:val="60"/>
        </w:rPr>
        <w:t>项目</w:t>
      </w:r>
    </w:p>
    <w:p w:rsidR="00736A7D" w:rsidRDefault="00E7628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3EE8E667"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736A7D" w:rsidRDefault="00736A7D">
      <w:pPr>
        <w:ind w:right="1025"/>
        <w:jc w:val="center"/>
        <w:rPr>
          <w:rFonts w:eastAsia="黑体"/>
          <w:b/>
          <w:spacing w:val="40"/>
          <w:w w:val="66"/>
          <w:sz w:val="60"/>
          <w:szCs w:val="60"/>
        </w:rPr>
      </w:pPr>
    </w:p>
    <w:p w:rsidR="00736A7D" w:rsidRDefault="00E76283">
      <w:pPr>
        <w:jc w:val="center"/>
        <w:rPr>
          <w:rFonts w:eastAsia="黑体"/>
          <w:b/>
          <w:spacing w:val="40"/>
          <w:w w:val="66"/>
          <w:sz w:val="15"/>
          <w:szCs w:val="15"/>
        </w:rPr>
      </w:pPr>
      <w:r>
        <w:rPr>
          <w:rFonts w:eastAsia="黑体"/>
          <w:b/>
          <w:spacing w:val="40"/>
          <w:w w:val="66"/>
          <w:sz w:val="56"/>
          <w:szCs w:val="56"/>
        </w:rPr>
        <w:t xml:space="preserve">            </w:t>
      </w:r>
    </w:p>
    <w:p w:rsidR="00736A7D" w:rsidRDefault="00E7628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C01256">
        <w:rPr>
          <w:rFonts w:eastAsia="黑体" w:hint="eastAsia"/>
          <w:spacing w:val="40"/>
          <w:w w:val="66"/>
          <w:sz w:val="32"/>
          <w:szCs w:val="32"/>
        </w:rPr>
        <w:t>888</w:t>
      </w:r>
      <w:r>
        <w:rPr>
          <w:rFonts w:eastAsia="黑体"/>
          <w:spacing w:val="40"/>
          <w:w w:val="66"/>
          <w:sz w:val="32"/>
          <w:szCs w:val="32"/>
        </w:rPr>
        <w:t>）</w:t>
      </w:r>
    </w:p>
    <w:p w:rsidR="00736A7D" w:rsidRDefault="00736A7D">
      <w:pPr>
        <w:rPr>
          <w:sz w:val="40"/>
        </w:rPr>
      </w:pPr>
    </w:p>
    <w:p w:rsidR="00736A7D" w:rsidRDefault="00736A7D">
      <w:pPr>
        <w:rPr>
          <w:sz w:val="36"/>
        </w:rPr>
      </w:pPr>
    </w:p>
    <w:p w:rsidR="00736A7D" w:rsidRPr="00C01256" w:rsidRDefault="00736A7D">
      <w:pPr>
        <w:rPr>
          <w:sz w:val="36"/>
        </w:rPr>
      </w:pPr>
    </w:p>
    <w:p w:rsidR="00736A7D" w:rsidRDefault="00736A7D">
      <w:pPr>
        <w:rPr>
          <w:sz w:val="36"/>
        </w:rPr>
      </w:pPr>
    </w:p>
    <w:p w:rsidR="00736A7D" w:rsidRDefault="00736A7D">
      <w:pPr>
        <w:rPr>
          <w:sz w:val="36"/>
        </w:rPr>
      </w:pPr>
    </w:p>
    <w:p w:rsidR="00736A7D" w:rsidRDefault="00736A7D">
      <w:pPr>
        <w:rPr>
          <w:sz w:val="36"/>
        </w:rPr>
      </w:pPr>
    </w:p>
    <w:p w:rsidR="00736A7D" w:rsidRDefault="00736A7D">
      <w:pPr>
        <w:rPr>
          <w:sz w:val="36"/>
        </w:rPr>
      </w:pPr>
    </w:p>
    <w:p w:rsidR="00736A7D" w:rsidRDefault="00736A7D">
      <w:pPr>
        <w:rPr>
          <w:sz w:val="36"/>
        </w:rPr>
      </w:pPr>
    </w:p>
    <w:p w:rsidR="00736A7D" w:rsidRDefault="00736A7D">
      <w:pPr>
        <w:rPr>
          <w:sz w:val="36"/>
        </w:rPr>
      </w:pPr>
    </w:p>
    <w:p w:rsidR="00736A7D" w:rsidRDefault="00E76283">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36A7D" w:rsidRDefault="00E7628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582925">
        <w:rPr>
          <w:rFonts w:eastAsia="仿宋_GB2312" w:hint="eastAsia"/>
          <w:b/>
          <w:bCs/>
          <w:kern w:val="0"/>
          <w:sz w:val="44"/>
          <w:szCs w:val="44"/>
        </w:rPr>
        <w:t>9</w:t>
      </w:r>
    </w:p>
    <w:p w:rsidR="00736A7D" w:rsidRDefault="00736A7D">
      <w:pPr>
        <w:widowControl/>
        <w:jc w:val="left"/>
        <w:rPr>
          <w:rFonts w:eastAsia="仿宋_GB2312"/>
          <w:b/>
          <w:bCs/>
          <w:kern w:val="0"/>
          <w:sz w:val="44"/>
          <w:szCs w:val="44"/>
        </w:rPr>
      </w:pPr>
    </w:p>
    <w:p w:rsidR="00736A7D" w:rsidRDefault="00736A7D">
      <w:pPr>
        <w:ind w:firstLineChars="100" w:firstLine="411"/>
        <w:jc w:val="center"/>
        <w:rPr>
          <w:b/>
          <w:spacing w:val="20"/>
          <w:w w:val="80"/>
          <w:sz w:val="48"/>
          <w:szCs w:val="48"/>
        </w:rPr>
        <w:sectPr w:rsidR="00736A7D">
          <w:headerReference w:type="default" r:id="rId10"/>
          <w:pgSz w:w="11906" w:h="16838"/>
          <w:pgMar w:top="1440" w:right="1797" w:bottom="1440" w:left="1797" w:header="851" w:footer="992" w:gutter="0"/>
          <w:pgNumType w:start="1"/>
          <w:cols w:space="425"/>
          <w:docGrid w:type="linesAndChars" w:linePitch="285" w:charSpace="-3449"/>
        </w:sectPr>
      </w:pPr>
    </w:p>
    <w:p w:rsidR="00736A7D" w:rsidRDefault="00E76283">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36A7D" w:rsidRDefault="00E76283">
      <w:pPr>
        <w:spacing w:line="560" w:lineRule="exact"/>
        <w:ind w:rightChars="-73" w:right="-141"/>
        <w:rPr>
          <w:b/>
          <w:sz w:val="24"/>
        </w:rPr>
      </w:pPr>
      <w:r>
        <w:rPr>
          <w:b/>
          <w:sz w:val="24"/>
        </w:rPr>
        <w:t>第一部分</w:t>
      </w:r>
      <w:r>
        <w:rPr>
          <w:b/>
          <w:sz w:val="24"/>
        </w:rPr>
        <w:t xml:space="preserve">  </w:t>
      </w:r>
      <w:r>
        <w:rPr>
          <w:b/>
          <w:sz w:val="24"/>
        </w:rPr>
        <w:t>投标邀请函</w:t>
      </w:r>
    </w:p>
    <w:p w:rsidR="00736A7D" w:rsidRDefault="00736A7D">
      <w:pPr>
        <w:spacing w:line="560" w:lineRule="exact"/>
        <w:ind w:rightChars="-73" w:right="-141"/>
        <w:rPr>
          <w:b/>
          <w:sz w:val="24"/>
        </w:rPr>
      </w:pPr>
    </w:p>
    <w:p w:rsidR="00736A7D" w:rsidRDefault="00E76283">
      <w:pPr>
        <w:spacing w:line="560" w:lineRule="exact"/>
        <w:ind w:rightChars="-73" w:right="-141"/>
        <w:rPr>
          <w:b/>
          <w:sz w:val="24"/>
        </w:rPr>
      </w:pPr>
      <w:r>
        <w:rPr>
          <w:b/>
          <w:sz w:val="24"/>
        </w:rPr>
        <w:t>第二部分</w:t>
      </w:r>
      <w:r>
        <w:rPr>
          <w:b/>
          <w:sz w:val="24"/>
        </w:rPr>
        <w:t xml:space="preserve">  </w:t>
      </w:r>
      <w:r>
        <w:rPr>
          <w:b/>
          <w:sz w:val="24"/>
        </w:rPr>
        <w:t>招标项目要求</w:t>
      </w:r>
    </w:p>
    <w:p w:rsidR="00736A7D" w:rsidRDefault="00736A7D">
      <w:pPr>
        <w:spacing w:line="560" w:lineRule="exact"/>
        <w:ind w:rightChars="-73" w:right="-141"/>
        <w:rPr>
          <w:b/>
          <w:sz w:val="24"/>
        </w:rPr>
      </w:pPr>
    </w:p>
    <w:p w:rsidR="00736A7D" w:rsidRDefault="00E76283">
      <w:pPr>
        <w:spacing w:line="560" w:lineRule="exact"/>
        <w:ind w:rightChars="-73" w:right="-141"/>
        <w:rPr>
          <w:b/>
          <w:sz w:val="24"/>
        </w:rPr>
      </w:pPr>
      <w:r>
        <w:rPr>
          <w:b/>
          <w:sz w:val="24"/>
        </w:rPr>
        <w:t>第三部分</w:t>
      </w:r>
      <w:r>
        <w:rPr>
          <w:b/>
          <w:sz w:val="24"/>
        </w:rPr>
        <w:t xml:space="preserve">  </w:t>
      </w:r>
      <w:r>
        <w:rPr>
          <w:b/>
          <w:sz w:val="24"/>
        </w:rPr>
        <w:t>投标须知</w:t>
      </w:r>
    </w:p>
    <w:p w:rsidR="00736A7D" w:rsidRDefault="00736A7D">
      <w:pPr>
        <w:spacing w:line="560" w:lineRule="exact"/>
        <w:ind w:rightChars="-73" w:right="-141"/>
        <w:rPr>
          <w:sz w:val="24"/>
        </w:rPr>
      </w:pPr>
    </w:p>
    <w:p w:rsidR="00736A7D" w:rsidRDefault="00E76283">
      <w:pPr>
        <w:spacing w:line="560" w:lineRule="exact"/>
        <w:rPr>
          <w:b/>
          <w:sz w:val="24"/>
        </w:rPr>
      </w:pPr>
      <w:r>
        <w:rPr>
          <w:b/>
          <w:sz w:val="24"/>
        </w:rPr>
        <w:t>第四部分</w:t>
      </w:r>
      <w:r>
        <w:rPr>
          <w:b/>
          <w:sz w:val="24"/>
        </w:rPr>
        <w:t xml:space="preserve">  </w:t>
      </w:r>
      <w:r>
        <w:rPr>
          <w:b/>
          <w:sz w:val="24"/>
        </w:rPr>
        <w:t>合同条款</w:t>
      </w:r>
    </w:p>
    <w:p w:rsidR="00736A7D" w:rsidRDefault="00736A7D">
      <w:pPr>
        <w:spacing w:line="560" w:lineRule="exact"/>
        <w:rPr>
          <w:sz w:val="24"/>
        </w:rPr>
      </w:pPr>
    </w:p>
    <w:p w:rsidR="00736A7D" w:rsidRDefault="00E76283">
      <w:pPr>
        <w:spacing w:line="560" w:lineRule="exact"/>
        <w:rPr>
          <w:sz w:val="24"/>
        </w:rPr>
      </w:pPr>
      <w:r>
        <w:rPr>
          <w:b/>
          <w:sz w:val="24"/>
        </w:rPr>
        <w:t>第五部分</w:t>
      </w:r>
      <w:r>
        <w:rPr>
          <w:b/>
          <w:sz w:val="24"/>
        </w:rPr>
        <w:t xml:space="preserve">  </w:t>
      </w:r>
      <w:r>
        <w:rPr>
          <w:b/>
          <w:sz w:val="24"/>
        </w:rPr>
        <w:t>投标文件格式</w:t>
      </w:r>
    </w:p>
    <w:p w:rsidR="00736A7D" w:rsidRDefault="00736A7D">
      <w:pPr>
        <w:rPr>
          <w:sz w:val="24"/>
        </w:rPr>
      </w:pPr>
    </w:p>
    <w:p w:rsidR="00736A7D" w:rsidRDefault="00736A7D">
      <w:pPr>
        <w:rPr>
          <w:sz w:val="24"/>
        </w:rPr>
      </w:pPr>
    </w:p>
    <w:p w:rsidR="00736A7D" w:rsidRDefault="00736A7D">
      <w:pPr>
        <w:rPr>
          <w:sz w:val="24"/>
        </w:rPr>
      </w:pPr>
    </w:p>
    <w:p w:rsidR="00736A7D" w:rsidRDefault="00736A7D">
      <w:pPr>
        <w:rPr>
          <w:sz w:val="24"/>
        </w:rPr>
      </w:pPr>
    </w:p>
    <w:p w:rsidR="00736A7D" w:rsidRDefault="00736A7D">
      <w:pPr>
        <w:rPr>
          <w:sz w:val="24"/>
        </w:rPr>
      </w:pPr>
    </w:p>
    <w:p w:rsidR="00736A7D" w:rsidRDefault="00736A7D">
      <w:pPr>
        <w:rPr>
          <w:sz w:val="24"/>
        </w:rPr>
      </w:pPr>
    </w:p>
    <w:p w:rsidR="00736A7D" w:rsidRDefault="00736A7D">
      <w:pPr>
        <w:rPr>
          <w:b/>
        </w:rPr>
      </w:pPr>
    </w:p>
    <w:p w:rsidR="00736A7D" w:rsidRPr="00E861A2" w:rsidRDefault="00736A7D">
      <w:pPr>
        <w:pStyle w:val="ac"/>
        <w:rPr>
          <w:rFonts w:ascii="Times New Roman" w:hAnsi="Times New Roman"/>
          <w:lang w:val="en-US"/>
        </w:rPr>
        <w:sectPr w:rsidR="00736A7D" w:rsidRPr="00E861A2">
          <w:pgSz w:w="11906" w:h="16838"/>
          <w:pgMar w:top="1440" w:right="1797" w:bottom="1440" w:left="1797" w:header="851" w:footer="992" w:gutter="0"/>
          <w:pgNumType w:start="1"/>
          <w:cols w:space="425"/>
          <w:docGrid w:type="linesAndChars" w:linePitch="285" w:charSpace="-3449"/>
        </w:sectPr>
      </w:pPr>
      <w:bookmarkStart w:id="0" w:name="_Toc412903614"/>
    </w:p>
    <w:p w:rsidR="00736A7D" w:rsidRDefault="00E76283">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736A7D" w:rsidRDefault="00E76283">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天津市农业农村委员会</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天津市农业农村委员会农产品及农业投入品定量检测服务项目</w:t>
      </w:r>
      <w:r>
        <w:rPr>
          <w:rFonts w:ascii="Times New Roman" w:eastAsiaTheme="minorEastAsia" w:hAnsi="Times New Roman" w:cs="Times New Roman"/>
          <w:color w:val="auto"/>
          <w:szCs w:val="32"/>
        </w:rPr>
        <w:t>实施政府采购。现欢迎合格的供应商参加投标。</w:t>
      </w:r>
    </w:p>
    <w:p w:rsidR="00736A7D" w:rsidRDefault="00E7628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天津市农业农村委员会农产品及农业投入品定量检测服务项目</w:t>
      </w:r>
      <w:proofErr w:type="gramStart"/>
      <w:r>
        <w:rPr>
          <w:rFonts w:ascii="Times New Roman" w:eastAsiaTheme="minorEastAsia" w:hAnsi="Times New Roman" w:cs="Times New Roman"/>
          <w:color w:val="auto"/>
          <w:szCs w:val="32"/>
        </w:rPr>
        <w:t>项目</w:t>
      </w:r>
      <w:proofErr w:type="gramEnd"/>
      <w:r>
        <w:rPr>
          <w:rFonts w:ascii="Times New Roman" w:eastAsia="宋体" w:hAnsi="Times New Roman" w:cs="Times New Roman"/>
          <w:color w:val="auto"/>
        </w:rPr>
        <w:t xml:space="preserve">  </w:t>
      </w:r>
    </w:p>
    <w:p w:rsidR="00736A7D" w:rsidRPr="00C01256"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w:t>
      </w:r>
      <w:r w:rsidRPr="00C01256">
        <w:rPr>
          <w:rFonts w:ascii="Times New Roman" w:eastAsia="宋体" w:hAnsi="Times New Roman" w:cs="Times New Roman"/>
          <w:color w:val="auto"/>
        </w:rPr>
        <w:t>号：</w:t>
      </w:r>
      <w:r w:rsidRPr="00C01256">
        <w:rPr>
          <w:rFonts w:ascii="Times New Roman" w:eastAsia="宋体" w:hAnsi="Times New Roman" w:cs="Times New Roman"/>
          <w:color w:val="auto"/>
        </w:rPr>
        <w:t>TGPC-202</w:t>
      </w:r>
      <w:r w:rsidRPr="00C01256">
        <w:rPr>
          <w:rFonts w:ascii="Times New Roman" w:eastAsia="宋体" w:hAnsi="Times New Roman" w:cs="Times New Roman" w:hint="eastAsia"/>
          <w:color w:val="auto"/>
        </w:rPr>
        <w:t>5</w:t>
      </w:r>
      <w:r w:rsidRPr="00C01256">
        <w:rPr>
          <w:rFonts w:ascii="Times New Roman" w:eastAsia="宋体" w:hAnsi="Times New Roman" w:cs="Times New Roman"/>
          <w:color w:val="auto"/>
        </w:rPr>
        <w:t>-</w:t>
      </w:r>
      <w:r w:rsidRPr="00C01256">
        <w:rPr>
          <w:rFonts w:ascii="Times New Roman" w:eastAsia="宋体" w:hAnsi="Times New Roman" w:cs="Times New Roman" w:hint="eastAsia"/>
          <w:color w:val="auto"/>
        </w:rPr>
        <w:t>D</w:t>
      </w:r>
      <w:r w:rsidRPr="00C01256">
        <w:rPr>
          <w:rFonts w:ascii="Times New Roman" w:eastAsia="宋体" w:hAnsi="Times New Roman" w:cs="Times New Roman"/>
          <w:color w:val="auto"/>
        </w:rPr>
        <w:t>-0</w:t>
      </w:r>
      <w:r w:rsidR="00C01256" w:rsidRPr="00C01256">
        <w:rPr>
          <w:rFonts w:ascii="Times New Roman" w:eastAsia="宋体" w:hAnsi="Times New Roman" w:cs="Times New Roman" w:hint="eastAsia"/>
          <w:color w:val="auto"/>
        </w:rPr>
        <w:t>888</w:t>
      </w:r>
    </w:p>
    <w:p w:rsidR="00736A7D" w:rsidRPr="00C01256" w:rsidRDefault="00E76283">
      <w:pPr>
        <w:pStyle w:val="Default"/>
        <w:spacing w:line="360" w:lineRule="auto"/>
        <w:ind w:firstLineChars="200" w:firstLine="446"/>
        <w:jc w:val="both"/>
        <w:rPr>
          <w:rFonts w:ascii="Times New Roman" w:eastAsia="宋体" w:hAnsi="Times New Roman" w:cs="Times New Roman"/>
          <w:color w:val="auto"/>
        </w:rPr>
      </w:pPr>
      <w:r w:rsidRPr="00C01256">
        <w:rPr>
          <w:rFonts w:ascii="Times New Roman" w:eastAsia="宋体" w:hAnsi="Times New Roman" w:cs="Times New Roman"/>
          <w:color w:val="auto"/>
        </w:rPr>
        <w:t>二、项目内容</w:t>
      </w:r>
    </w:p>
    <w:p w:rsidR="00736A7D" w:rsidRPr="00C01256" w:rsidRDefault="00E76283">
      <w:pPr>
        <w:pStyle w:val="Default"/>
        <w:spacing w:line="360" w:lineRule="auto"/>
        <w:ind w:firstLineChars="200" w:firstLine="446"/>
        <w:rPr>
          <w:rFonts w:asciiTheme="minorEastAsia" w:eastAsiaTheme="minorEastAsia" w:hAnsiTheme="minorEastAsia"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1</w:t>
      </w:r>
      <w:r w:rsidRPr="00C01256">
        <w:rPr>
          <w:rFonts w:ascii="Times New Roman" w:eastAsia="宋体" w:hAnsi="Times New Roman" w:cs="Times New Roman" w:hint="eastAsia"/>
          <w:color w:val="auto"/>
        </w:rPr>
        <w:t>包：承担天津市优质特色农产品专项检测，即“津农精品”、绿色食品、有机农产品、地理标志农产品、名特优新农产品的农兽药残留定量检测</w:t>
      </w:r>
      <w:r w:rsidRPr="00C01256">
        <w:rPr>
          <w:rFonts w:ascii="Times New Roman" w:eastAsia="宋体" w:hAnsi="Times New Roman" w:cs="Times New Roman" w:hint="eastAsia"/>
          <w:color w:val="auto"/>
        </w:rPr>
        <w:t>600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2</w:t>
      </w:r>
      <w:r w:rsidRPr="00C01256">
        <w:rPr>
          <w:rFonts w:ascii="Times New Roman" w:eastAsia="宋体" w:hAnsi="Times New Roman" w:cs="Times New Roman" w:hint="eastAsia"/>
          <w:color w:val="auto"/>
        </w:rPr>
        <w:t>包：承担天津市农产品质</w:t>
      </w:r>
      <w:proofErr w:type="gramStart"/>
      <w:r w:rsidRPr="00C01256">
        <w:rPr>
          <w:rFonts w:ascii="Times New Roman" w:eastAsia="宋体" w:hAnsi="Times New Roman" w:cs="Times New Roman" w:hint="eastAsia"/>
          <w:color w:val="auto"/>
        </w:rPr>
        <w:t>量安全</w:t>
      </w:r>
      <w:proofErr w:type="gramEnd"/>
      <w:r w:rsidRPr="00C01256">
        <w:rPr>
          <w:rFonts w:ascii="Times New Roman" w:eastAsia="宋体" w:hAnsi="Times New Roman" w:cs="Times New Roman" w:hint="eastAsia"/>
          <w:color w:val="auto"/>
        </w:rPr>
        <w:t>定量检测（</w:t>
      </w:r>
      <w:proofErr w:type="gramStart"/>
      <w:r w:rsidRPr="00C01256">
        <w:rPr>
          <w:rFonts w:ascii="Times New Roman" w:eastAsia="宋体" w:hAnsi="Times New Roman" w:cs="Times New Roman" w:hint="eastAsia"/>
          <w:color w:val="auto"/>
        </w:rPr>
        <w:t>蓟</w:t>
      </w:r>
      <w:proofErr w:type="gramEnd"/>
      <w:r w:rsidRPr="00C01256">
        <w:rPr>
          <w:rFonts w:ascii="Times New Roman" w:eastAsia="宋体" w:hAnsi="Times New Roman" w:cs="Times New Roman" w:hint="eastAsia"/>
          <w:color w:val="auto"/>
        </w:rPr>
        <w:t>州区畜禽产品），共计</w:t>
      </w:r>
      <w:r w:rsidRPr="00C01256">
        <w:rPr>
          <w:rFonts w:ascii="Times New Roman" w:eastAsia="宋体" w:hAnsi="Times New Roman" w:cs="Times New Roman" w:hint="eastAsia"/>
          <w:color w:val="auto"/>
        </w:rPr>
        <w:t>820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3</w:t>
      </w:r>
      <w:r w:rsidRPr="00C01256">
        <w:rPr>
          <w:rFonts w:ascii="Times New Roman" w:eastAsia="宋体" w:hAnsi="Times New Roman" w:cs="Times New Roman" w:hint="eastAsia"/>
          <w:color w:val="auto"/>
        </w:rPr>
        <w:t>包：承担天津市农产品质</w:t>
      </w:r>
      <w:proofErr w:type="gramStart"/>
      <w:r w:rsidRPr="00C01256">
        <w:rPr>
          <w:rFonts w:ascii="Times New Roman" w:eastAsia="宋体" w:hAnsi="Times New Roman" w:cs="Times New Roman" w:hint="eastAsia"/>
          <w:color w:val="auto"/>
        </w:rPr>
        <w:t>量安全</w:t>
      </w:r>
      <w:proofErr w:type="gramEnd"/>
      <w:r w:rsidRPr="00C01256">
        <w:rPr>
          <w:rFonts w:ascii="Times New Roman" w:eastAsia="宋体" w:hAnsi="Times New Roman" w:cs="Times New Roman" w:hint="eastAsia"/>
          <w:color w:val="auto"/>
        </w:rPr>
        <w:t>定量检测（武清区、津南区），共计</w:t>
      </w:r>
      <w:r w:rsidRPr="00C01256">
        <w:rPr>
          <w:rFonts w:ascii="Times New Roman" w:eastAsia="宋体" w:hAnsi="Times New Roman" w:cs="Times New Roman" w:hint="eastAsia"/>
          <w:color w:val="auto"/>
        </w:rPr>
        <w:t>750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4</w:t>
      </w:r>
      <w:r w:rsidRPr="00C01256">
        <w:rPr>
          <w:rFonts w:ascii="Times New Roman" w:eastAsia="宋体" w:hAnsi="Times New Roman" w:cs="Times New Roman" w:hint="eastAsia"/>
          <w:color w:val="auto"/>
        </w:rPr>
        <w:t>包：承担天津市农产品质</w:t>
      </w:r>
      <w:proofErr w:type="gramStart"/>
      <w:r w:rsidRPr="00C01256">
        <w:rPr>
          <w:rFonts w:ascii="Times New Roman" w:eastAsia="宋体" w:hAnsi="Times New Roman" w:cs="Times New Roman" w:hint="eastAsia"/>
          <w:color w:val="auto"/>
        </w:rPr>
        <w:t>量安全</w:t>
      </w:r>
      <w:proofErr w:type="gramEnd"/>
      <w:r w:rsidRPr="00C01256">
        <w:rPr>
          <w:rFonts w:ascii="Times New Roman" w:eastAsia="宋体" w:hAnsi="Times New Roman" w:cs="Times New Roman" w:hint="eastAsia"/>
          <w:color w:val="auto"/>
        </w:rPr>
        <w:t>定量检测（静海区、西青区），共计</w:t>
      </w:r>
      <w:r w:rsidRPr="00C01256">
        <w:rPr>
          <w:rFonts w:ascii="Times New Roman" w:eastAsia="宋体" w:hAnsi="Times New Roman" w:cs="Times New Roman" w:hint="eastAsia"/>
          <w:color w:val="auto"/>
        </w:rPr>
        <w:t>740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5</w:t>
      </w:r>
      <w:r w:rsidRPr="00C01256">
        <w:rPr>
          <w:rFonts w:ascii="Times New Roman" w:eastAsia="宋体" w:hAnsi="Times New Roman" w:cs="Times New Roman" w:hint="eastAsia"/>
          <w:color w:val="auto"/>
        </w:rPr>
        <w:t>包：承担天津市农产品质</w:t>
      </w:r>
      <w:proofErr w:type="gramStart"/>
      <w:r w:rsidRPr="00C01256">
        <w:rPr>
          <w:rFonts w:ascii="Times New Roman" w:eastAsia="宋体" w:hAnsi="Times New Roman" w:cs="Times New Roman" w:hint="eastAsia"/>
          <w:color w:val="auto"/>
        </w:rPr>
        <w:t>量安全</w:t>
      </w:r>
      <w:proofErr w:type="gramEnd"/>
      <w:r w:rsidRPr="00C01256">
        <w:rPr>
          <w:rFonts w:ascii="Times New Roman" w:eastAsia="宋体" w:hAnsi="Times New Roman" w:cs="Times New Roman" w:hint="eastAsia"/>
          <w:color w:val="auto"/>
        </w:rPr>
        <w:t>定量检测（宝坻区），共计</w:t>
      </w:r>
      <w:r w:rsidRPr="00C01256">
        <w:rPr>
          <w:rFonts w:ascii="Times New Roman" w:eastAsia="宋体" w:hAnsi="Times New Roman" w:cs="Times New Roman" w:hint="eastAsia"/>
          <w:color w:val="auto"/>
        </w:rPr>
        <w:t>670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w:t>
      </w:r>
      <w:r w:rsidRPr="00C01256">
        <w:rPr>
          <w:rFonts w:asciiTheme="minorEastAsia" w:eastAsiaTheme="minorEastAsia" w:hAnsiTheme="minorEastAsia" w:cs="Times New Roman" w:hint="eastAsia"/>
          <w:color w:val="auto"/>
        </w:rPr>
        <w:lastRenderedPageBreak/>
        <w:t>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6</w:t>
      </w:r>
      <w:r w:rsidRPr="00C01256">
        <w:rPr>
          <w:rFonts w:ascii="Times New Roman" w:eastAsia="宋体" w:hAnsi="Times New Roman" w:cs="Times New Roman" w:hint="eastAsia"/>
          <w:color w:val="auto"/>
        </w:rPr>
        <w:t>包：承担天津市农产品质</w:t>
      </w:r>
      <w:proofErr w:type="gramStart"/>
      <w:r w:rsidRPr="00C01256">
        <w:rPr>
          <w:rFonts w:ascii="Times New Roman" w:eastAsia="宋体" w:hAnsi="Times New Roman" w:cs="Times New Roman" w:hint="eastAsia"/>
          <w:color w:val="auto"/>
        </w:rPr>
        <w:t>量安全</w:t>
      </w:r>
      <w:proofErr w:type="gramEnd"/>
      <w:r w:rsidRPr="00C01256">
        <w:rPr>
          <w:rFonts w:ascii="Times New Roman" w:eastAsia="宋体" w:hAnsi="Times New Roman" w:cs="Times New Roman" w:hint="eastAsia"/>
          <w:color w:val="auto"/>
        </w:rPr>
        <w:t>定量检测（宁河区、东丽区），共计</w:t>
      </w:r>
      <w:r w:rsidRPr="00C01256">
        <w:rPr>
          <w:rFonts w:ascii="Times New Roman" w:eastAsia="宋体" w:hAnsi="Times New Roman" w:cs="Times New Roman" w:hint="eastAsia"/>
          <w:color w:val="auto"/>
        </w:rPr>
        <w:t>670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7</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ab/>
      </w:r>
      <w:r w:rsidRPr="00C01256">
        <w:rPr>
          <w:rFonts w:ascii="Times New Roman" w:eastAsia="宋体" w:hAnsi="Times New Roman" w:cs="Times New Roman" w:hint="eastAsia"/>
          <w:color w:val="auto"/>
        </w:rPr>
        <w:t>承担天津市农产品质</w:t>
      </w:r>
      <w:proofErr w:type="gramStart"/>
      <w:r w:rsidRPr="00C01256">
        <w:rPr>
          <w:rFonts w:ascii="Times New Roman" w:eastAsia="宋体" w:hAnsi="Times New Roman" w:cs="Times New Roman" w:hint="eastAsia"/>
          <w:color w:val="auto"/>
        </w:rPr>
        <w:t>量安全</w:t>
      </w:r>
      <w:proofErr w:type="gramEnd"/>
      <w:r w:rsidRPr="00C01256">
        <w:rPr>
          <w:rFonts w:ascii="Times New Roman" w:eastAsia="宋体" w:hAnsi="Times New Roman" w:cs="Times New Roman" w:hint="eastAsia"/>
          <w:color w:val="auto"/>
        </w:rPr>
        <w:t>定量检测（北辰区、滨海新区），共计</w:t>
      </w:r>
      <w:r w:rsidRPr="00C01256">
        <w:rPr>
          <w:rFonts w:ascii="Times New Roman" w:eastAsia="宋体" w:hAnsi="Times New Roman" w:cs="Times New Roman" w:hint="eastAsia"/>
          <w:color w:val="auto"/>
        </w:rPr>
        <w:t>660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8</w:t>
      </w:r>
      <w:r w:rsidRPr="00C01256">
        <w:rPr>
          <w:rFonts w:ascii="Times New Roman" w:eastAsia="宋体" w:hAnsi="Times New Roman" w:cs="Times New Roman" w:hint="eastAsia"/>
          <w:color w:val="auto"/>
        </w:rPr>
        <w:t>包：承担天津市种植产品质量安全定量检测</w:t>
      </w:r>
      <w:r w:rsidRPr="00C01256">
        <w:rPr>
          <w:rFonts w:ascii="Times New Roman" w:eastAsia="宋体" w:hAnsi="Times New Roman" w:cs="Times New Roman" w:hint="eastAsia"/>
          <w:color w:val="auto"/>
        </w:rPr>
        <w:t>500</w:t>
      </w:r>
      <w:r w:rsidRPr="00C01256">
        <w:rPr>
          <w:rFonts w:ascii="Times New Roman" w:eastAsia="宋体" w:hAnsi="Times New Roman" w:cs="Times New Roman" w:hint="eastAsia"/>
          <w:color w:val="auto"/>
        </w:rPr>
        <w:t>批次（其中</w:t>
      </w:r>
      <w:proofErr w:type="gramStart"/>
      <w:r w:rsidRPr="00C01256">
        <w:rPr>
          <w:rFonts w:ascii="Times New Roman" w:eastAsia="宋体" w:hAnsi="Times New Roman" w:cs="Times New Roman" w:hint="eastAsia"/>
          <w:color w:val="auto"/>
        </w:rPr>
        <w:t>蓟</w:t>
      </w:r>
      <w:proofErr w:type="gramEnd"/>
      <w:r w:rsidRPr="00C01256">
        <w:rPr>
          <w:rFonts w:ascii="Times New Roman" w:eastAsia="宋体" w:hAnsi="Times New Roman" w:cs="Times New Roman" w:hint="eastAsia"/>
          <w:color w:val="auto"/>
        </w:rPr>
        <w:t>州区种植产品不少于</w:t>
      </w:r>
      <w:r w:rsidRPr="00C01256">
        <w:rPr>
          <w:rFonts w:ascii="Times New Roman" w:eastAsia="宋体" w:hAnsi="Times New Roman" w:cs="Times New Roman" w:hint="eastAsia"/>
          <w:color w:val="auto"/>
        </w:rPr>
        <w:t>100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pStyle w:val="Default"/>
        <w:spacing w:line="360" w:lineRule="auto"/>
        <w:ind w:firstLineChars="200" w:firstLine="446"/>
        <w:jc w:val="both"/>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9</w:t>
      </w:r>
      <w:r w:rsidRPr="00C01256">
        <w:rPr>
          <w:rFonts w:ascii="Times New Roman" w:eastAsia="宋体" w:hAnsi="Times New Roman" w:cs="Times New Roman" w:hint="eastAsia"/>
          <w:color w:val="auto"/>
        </w:rPr>
        <w:t>包：承担天津市农药质量安全定量检测</w:t>
      </w:r>
      <w:r w:rsidRPr="00C01256">
        <w:rPr>
          <w:rFonts w:ascii="Times New Roman" w:eastAsia="宋体" w:hAnsi="Times New Roman" w:cs="Times New Roman" w:hint="eastAsia"/>
          <w:color w:val="auto"/>
        </w:rPr>
        <w:t>250</w:t>
      </w:r>
      <w:r w:rsidRPr="00C01256">
        <w:rPr>
          <w:rFonts w:ascii="Times New Roman" w:eastAsia="宋体" w:hAnsi="Times New Roman" w:cs="Times New Roman" w:hint="eastAsia"/>
          <w:color w:val="auto"/>
        </w:rPr>
        <w:t>批次，</w:t>
      </w:r>
      <w:r w:rsidRPr="00C01256">
        <w:rPr>
          <w:rFonts w:asciiTheme="minorEastAsia" w:eastAsiaTheme="minorEastAsia" w:hAnsiTheme="minorEastAsia" w:cs="Times New Roman" w:hint="eastAsia"/>
          <w:color w:val="auto"/>
        </w:rPr>
        <w:t>合同履行期限：</w:t>
      </w:r>
      <w:r w:rsidRPr="00C01256">
        <w:rPr>
          <w:rFonts w:asciiTheme="minorEastAsia" w:eastAsiaTheme="minorEastAsia" w:hAnsiTheme="minorEastAsia" w:hint="eastAsia"/>
          <w:color w:val="auto"/>
        </w:rPr>
        <w:t>签订合同之日起12个月的服务期。</w:t>
      </w:r>
    </w:p>
    <w:p w:rsidR="00736A7D" w:rsidRPr="00C01256" w:rsidRDefault="00E76283">
      <w:pPr>
        <w:tabs>
          <w:tab w:val="left" w:pos="210"/>
        </w:tabs>
        <w:autoSpaceDE w:val="0"/>
        <w:autoSpaceDN w:val="0"/>
        <w:adjustRightInd w:val="0"/>
        <w:spacing w:line="360" w:lineRule="auto"/>
        <w:ind w:firstLineChars="200" w:firstLine="446"/>
        <w:outlineLvl w:val="0"/>
        <w:rPr>
          <w:strike/>
          <w:sz w:val="24"/>
          <w:szCs w:val="24"/>
        </w:rPr>
      </w:pPr>
      <w:r w:rsidRPr="00C01256">
        <w:rPr>
          <w:sz w:val="24"/>
          <w:szCs w:val="24"/>
          <w:lang w:val="zh-CN"/>
        </w:rPr>
        <w:t>本项目不接受进口产品投标。</w:t>
      </w:r>
    </w:p>
    <w:p w:rsidR="00736A7D" w:rsidRPr="00C01256" w:rsidRDefault="00E76283">
      <w:pPr>
        <w:pStyle w:val="Default"/>
        <w:spacing w:line="360" w:lineRule="auto"/>
        <w:ind w:firstLineChars="200" w:firstLine="446"/>
        <w:jc w:val="both"/>
        <w:rPr>
          <w:rFonts w:ascii="Times New Roman" w:hAnsi="Times New Roman" w:cs="Times New Roman"/>
          <w:color w:val="auto"/>
        </w:rPr>
      </w:pPr>
      <w:r w:rsidRPr="00C01256">
        <w:rPr>
          <w:rFonts w:ascii="Times New Roman" w:hAnsi="Times New Roman" w:cs="Times New Roman"/>
          <w:color w:val="auto"/>
        </w:rPr>
        <w:t>三、项目预算</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1</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1008000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2</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984000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3</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900000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4</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888000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5</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804000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6</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804000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7</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792000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8</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600000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jc w:val="both"/>
        <w:rPr>
          <w:rFonts w:ascii="Times New Roman" w:eastAsia="宋体" w:hAnsi="Times New Roman" w:cs="Times New Roman"/>
          <w:color w:val="auto"/>
        </w:rPr>
      </w:pPr>
      <w:r w:rsidRPr="00C01256">
        <w:rPr>
          <w:rFonts w:ascii="Times New Roman" w:eastAsia="宋体" w:hAnsi="Times New Roman" w:cs="Times New Roman" w:hint="eastAsia"/>
          <w:color w:val="auto"/>
        </w:rPr>
        <w:t>第</w:t>
      </w:r>
      <w:r w:rsidRPr="00C01256">
        <w:rPr>
          <w:rFonts w:ascii="Times New Roman" w:eastAsia="宋体" w:hAnsi="Times New Roman" w:cs="Times New Roman" w:hint="eastAsia"/>
          <w:color w:val="auto"/>
        </w:rPr>
        <w:t>9</w:t>
      </w:r>
      <w:r w:rsidRPr="00C01256">
        <w:rPr>
          <w:rFonts w:ascii="Times New Roman" w:eastAsia="宋体" w:hAnsi="Times New Roman" w:cs="Times New Roman" w:hint="eastAsia"/>
          <w:color w:val="auto"/>
        </w:rPr>
        <w:t>包：</w:t>
      </w:r>
      <w:r w:rsidRPr="00C01256">
        <w:rPr>
          <w:rFonts w:ascii="Times New Roman" w:eastAsia="宋体" w:hAnsi="Times New Roman" w:cs="Times New Roman" w:hint="eastAsia"/>
          <w:color w:val="auto"/>
        </w:rPr>
        <w:t>400000</w:t>
      </w:r>
      <w:r w:rsidRPr="00C01256">
        <w:rPr>
          <w:rFonts w:ascii="Times New Roman" w:eastAsia="宋体" w:hAnsi="Times New Roman" w:cs="Times New Roman" w:hint="eastAsia"/>
          <w:color w:val="auto"/>
        </w:rPr>
        <w:t>元。</w:t>
      </w:r>
    </w:p>
    <w:p w:rsidR="00736A7D" w:rsidRPr="00C01256" w:rsidRDefault="00E76283">
      <w:pPr>
        <w:pStyle w:val="Default"/>
        <w:spacing w:line="360" w:lineRule="auto"/>
        <w:ind w:firstLineChars="200" w:firstLine="446"/>
        <w:jc w:val="both"/>
        <w:rPr>
          <w:rFonts w:ascii="Times New Roman" w:eastAsia="宋体" w:hAnsi="Times New Roman" w:cs="Times New Roman"/>
          <w:color w:val="auto"/>
        </w:rPr>
      </w:pPr>
      <w:r w:rsidRPr="00C01256">
        <w:rPr>
          <w:rFonts w:ascii="Times New Roman" w:eastAsia="宋体" w:hAnsi="Times New Roman" w:cs="Times New Roman" w:hint="eastAsia"/>
          <w:color w:val="auto"/>
        </w:rPr>
        <w:t>四</w:t>
      </w:r>
      <w:r w:rsidRPr="00C01256">
        <w:rPr>
          <w:rFonts w:ascii="Times New Roman" w:eastAsia="宋体" w:hAnsi="Times New Roman" w:cs="Times New Roman"/>
          <w:color w:val="auto"/>
        </w:rPr>
        <w:t>、供应商资格要求（实质性要求）</w:t>
      </w:r>
    </w:p>
    <w:p w:rsidR="00736A7D" w:rsidRPr="00C01256" w:rsidRDefault="00E76283">
      <w:pPr>
        <w:pStyle w:val="Default"/>
        <w:spacing w:line="360" w:lineRule="auto"/>
        <w:ind w:firstLineChars="200" w:firstLine="446"/>
        <w:rPr>
          <w:rFonts w:ascii="宋体" w:eastAsia="宋体" w:hAnsi="宋体" w:cs="Times New Roman"/>
          <w:color w:val="auto"/>
        </w:rPr>
      </w:pPr>
      <w:r w:rsidRPr="00C01256">
        <w:rPr>
          <w:rFonts w:ascii="宋体" w:eastAsia="宋体" w:hAnsi="宋体" w:cs="Times New Roman"/>
          <w:color w:val="auto"/>
        </w:rPr>
        <w:t>（一）第1包</w:t>
      </w:r>
      <w:r w:rsidRPr="00C01256">
        <w:rPr>
          <w:rFonts w:ascii="宋体" w:eastAsia="宋体" w:hAnsi="宋体" w:cs="宋体" w:hint="eastAsia"/>
          <w:color w:val="auto"/>
        </w:rPr>
        <w:t>投标人</w:t>
      </w:r>
      <w:r w:rsidRPr="00C01256">
        <w:rPr>
          <w:rFonts w:ascii="宋体" w:eastAsia="宋体" w:hAnsi="宋体" w:cs="Times New Roman"/>
          <w:color w:val="auto"/>
        </w:rPr>
        <w:t>为入选中国绿色食品发展中心公布的绿色食品定点检测机构</w:t>
      </w:r>
      <w:r w:rsidRPr="00C01256">
        <w:rPr>
          <w:rFonts w:ascii="宋体" w:eastAsia="宋体" w:hAnsi="宋体" w:cs="Times New Roman" w:hint="eastAsia"/>
          <w:color w:val="auto"/>
        </w:rPr>
        <w:t>，</w:t>
      </w:r>
      <w:r w:rsidRPr="00C01256">
        <w:rPr>
          <w:rFonts w:ascii="宋体" w:eastAsia="宋体" w:hAnsi="宋体" w:cs="Times New Roman"/>
          <w:color w:val="auto"/>
        </w:rPr>
        <w:t>提供证明材料扫描件</w:t>
      </w:r>
      <w:r w:rsidRPr="00C01256">
        <w:rPr>
          <w:rFonts w:ascii="宋体" w:eastAsia="宋体" w:hAnsi="宋体" w:cs="Times New Roman" w:hint="eastAsia"/>
          <w:color w:val="auto"/>
        </w:rPr>
        <w:t>。</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Pr>
          <w:rFonts w:ascii="Times New Roman" w:eastAsiaTheme="minorEastAsia" w:hAnsi="Times New Roman" w:cs="Times New Roman"/>
          <w:color w:val="auto"/>
        </w:rPr>
        <w:t>第</w:t>
      </w:r>
      <w:r>
        <w:rPr>
          <w:rFonts w:ascii="Times New Roman" w:eastAsiaTheme="minorEastAsia" w:hAnsi="Times New Roman" w:cs="Times New Roman" w:hint="eastAsia"/>
          <w:color w:val="auto"/>
        </w:rPr>
        <w:t>1</w:t>
      </w:r>
      <w:r>
        <w:rPr>
          <w:rFonts w:ascii="Times New Roman" w:eastAsiaTheme="minorEastAsia" w:hAnsi="Times New Roman" w:cs="Times New Roman"/>
          <w:color w:val="auto"/>
        </w:rPr>
        <w:t>包至第</w:t>
      </w:r>
      <w:r>
        <w:rPr>
          <w:rFonts w:ascii="Times New Roman" w:eastAsiaTheme="minorEastAsia" w:hAnsi="Times New Roman" w:cs="Times New Roman" w:hint="eastAsia"/>
          <w:color w:val="auto"/>
        </w:rPr>
        <w:t>8</w:t>
      </w:r>
      <w:r>
        <w:rPr>
          <w:rFonts w:ascii="Times New Roman" w:eastAsiaTheme="minorEastAsia" w:hAnsi="Times New Roman" w:cs="Times New Roman"/>
          <w:color w:val="auto"/>
        </w:rPr>
        <w:t>包</w:t>
      </w:r>
      <w:r>
        <w:rPr>
          <w:rFonts w:ascii="Times New Roman" w:eastAsiaTheme="minorEastAsia" w:hAnsi="Times New Roman" w:cs="Times New Roman" w:hint="eastAsia"/>
          <w:color w:val="auto"/>
        </w:rPr>
        <w:t>投标人具备检验检测机构资质认定证书（许可使用标志</w:t>
      </w:r>
      <w:r>
        <w:rPr>
          <w:rFonts w:ascii="Times New Roman" w:eastAsiaTheme="minorEastAsia" w:hAnsi="Times New Roman" w:cs="Times New Roman" w:hint="eastAsia"/>
          <w:color w:val="auto"/>
        </w:rPr>
        <w:t>CMA</w:t>
      </w:r>
      <w:r>
        <w:rPr>
          <w:rFonts w:ascii="Times New Roman" w:eastAsiaTheme="minorEastAsia" w:hAnsi="Times New Roman" w:cs="Times New Roman" w:hint="eastAsia"/>
          <w:color w:val="auto"/>
        </w:rPr>
        <w:t>）</w:t>
      </w:r>
      <w:r>
        <w:rPr>
          <w:rFonts w:ascii="Times New Roman" w:eastAsiaTheme="minorEastAsia" w:hAnsi="Times New Roman" w:cs="Times New Roman" w:hint="eastAsia"/>
          <w:color w:val="auto"/>
        </w:rPr>
        <w:lastRenderedPageBreak/>
        <w:t>和农产品质</w:t>
      </w:r>
      <w:proofErr w:type="gramStart"/>
      <w:r>
        <w:rPr>
          <w:rFonts w:ascii="Times New Roman" w:eastAsiaTheme="minorEastAsia" w:hAnsi="Times New Roman" w:cs="Times New Roman" w:hint="eastAsia"/>
          <w:color w:val="auto"/>
        </w:rPr>
        <w:t>量安全</w:t>
      </w:r>
      <w:proofErr w:type="gramEnd"/>
      <w:r>
        <w:rPr>
          <w:rFonts w:ascii="Times New Roman" w:eastAsiaTheme="minorEastAsia" w:hAnsi="Times New Roman" w:cs="Times New Roman" w:hint="eastAsia"/>
          <w:color w:val="auto"/>
        </w:rPr>
        <w:t>检测机构考核合格证书（准许使用标志</w:t>
      </w:r>
      <w:r>
        <w:rPr>
          <w:rFonts w:ascii="Times New Roman" w:eastAsiaTheme="minorEastAsia" w:hAnsi="Times New Roman" w:cs="Times New Roman" w:hint="eastAsia"/>
          <w:color w:val="auto"/>
        </w:rPr>
        <w:t>CATL</w:t>
      </w:r>
      <w:r>
        <w:rPr>
          <w:rFonts w:ascii="Times New Roman" w:eastAsiaTheme="minorEastAsia" w:hAnsi="Times New Roman" w:cs="Times New Roman" w:hint="eastAsia"/>
          <w:color w:val="auto"/>
        </w:rPr>
        <w:t>），提供证书扫描件</w:t>
      </w:r>
      <w:r>
        <w:rPr>
          <w:rFonts w:ascii="Times New Roman" w:eastAsia="宋体" w:hAnsi="Times New Roman" w:cs="Times New Roman" w:hint="eastAsia"/>
          <w:color w:val="auto"/>
        </w:rPr>
        <w:t>。</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Theme="minorEastAsia" w:hAnsi="Times New Roman" w:cs="Times New Roman" w:hint="eastAsia"/>
          <w:color w:val="auto"/>
        </w:rPr>
        <w:t>投标人须分别承诺所提供的农产品质</w:t>
      </w:r>
      <w:proofErr w:type="gramStart"/>
      <w:r>
        <w:rPr>
          <w:rFonts w:ascii="Times New Roman" w:eastAsiaTheme="minorEastAsia" w:hAnsi="Times New Roman" w:cs="Times New Roman" w:hint="eastAsia"/>
          <w:color w:val="auto"/>
        </w:rPr>
        <w:t>量安全</w:t>
      </w:r>
      <w:proofErr w:type="gramEnd"/>
      <w:r>
        <w:rPr>
          <w:rFonts w:ascii="Times New Roman" w:eastAsiaTheme="minorEastAsia" w:hAnsi="Times New Roman" w:cs="Times New Roman" w:hint="eastAsia"/>
          <w:color w:val="auto"/>
        </w:rPr>
        <w:t>检测机构考核合格证书（准许使用标志</w:t>
      </w:r>
      <w:r>
        <w:rPr>
          <w:rFonts w:ascii="Times New Roman" w:eastAsiaTheme="minorEastAsia" w:hAnsi="Times New Roman" w:cs="Times New Roman" w:hint="eastAsia"/>
          <w:color w:val="auto"/>
        </w:rPr>
        <w:t>CATL</w:t>
      </w:r>
      <w:r>
        <w:rPr>
          <w:rFonts w:ascii="Times New Roman" w:eastAsiaTheme="minorEastAsia" w:hAnsi="Times New Roman" w:cs="Times New Roman" w:hint="eastAsia"/>
          <w:color w:val="auto"/>
        </w:rPr>
        <w:t>）满足以下要求</w:t>
      </w:r>
      <w:r w:rsidRPr="006267BC">
        <w:rPr>
          <w:rFonts w:ascii="Times New Roman" w:eastAsiaTheme="minorEastAsia" w:hAnsi="Times New Roman" w:cs="Times New Roman" w:hint="eastAsia"/>
          <w:color w:val="auto"/>
        </w:rPr>
        <w:t>：第</w:t>
      </w:r>
      <w:r w:rsidR="00C01256" w:rsidRPr="006267BC">
        <w:rPr>
          <w:rFonts w:ascii="Times New Roman" w:eastAsiaTheme="minorEastAsia" w:hAnsi="Times New Roman" w:cs="Times New Roman" w:hint="eastAsia"/>
          <w:color w:val="auto"/>
        </w:rPr>
        <w:t>1</w:t>
      </w:r>
      <w:r w:rsidRPr="006267BC">
        <w:rPr>
          <w:rFonts w:ascii="Times New Roman" w:eastAsiaTheme="minorEastAsia" w:hAnsi="Times New Roman" w:cs="Times New Roman" w:hint="eastAsia"/>
          <w:color w:val="auto"/>
        </w:rPr>
        <w:t>包检测范围至少包含项目需求书中</w:t>
      </w:r>
      <w:r w:rsidRPr="006267BC">
        <w:rPr>
          <w:rFonts w:asciiTheme="minorEastAsia" w:eastAsiaTheme="minorEastAsia" w:hAnsiTheme="minorEastAsia" w:cs="宋体" w:hint="eastAsia"/>
          <w:color w:val="auto"/>
        </w:rPr>
        <w:t>附表</w:t>
      </w:r>
      <w:r w:rsidRPr="006267BC">
        <w:rPr>
          <w:rFonts w:asciiTheme="minorEastAsia" w:eastAsiaTheme="minorEastAsia" w:hAnsiTheme="minorEastAsia" w:cs="宋体"/>
          <w:color w:val="auto"/>
        </w:rPr>
        <w:t>1</w:t>
      </w:r>
      <w:r w:rsidRPr="006267BC">
        <w:rPr>
          <w:rFonts w:asciiTheme="minorEastAsia" w:eastAsiaTheme="minorEastAsia" w:hAnsiTheme="minorEastAsia" w:cs="宋体" w:hint="eastAsia"/>
          <w:color w:val="auto"/>
        </w:rPr>
        <w:t>、</w:t>
      </w:r>
      <w:r w:rsidR="008070D2" w:rsidRPr="006267BC">
        <w:rPr>
          <w:rFonts w:asciiTheme="minorEastAsia" w:eastAsiaTheme="minorEastAsia" w:hAnsiTheme="minorEastAsia"/>
          <w:color w:val="auto"/>
        </w:rPr>
        <w:t>附</w:t>
      </w:r>
      <w:r w:rsidR="008070D2" w:rsidRPr="006267BC">
        <w:rPr>
          <w:rFonts w:asciiTheme="minorEastAsia" w:eastAsiaTheme="minorEastAsia" w:hAnsiTheme="minorEastAsia" w:hint="eastAsia"/>
          <w:color w:val="auto"/>
        </w:rPr>
        <w:t>表</w:t>
      </w:r>
      <w:r w:rsidR="008070D2" w:rsidRPr="006267BC">
        <w:rPr>
          <w:rFonts w:asciiTheme="minorEastAsia" w:eastAsiaTheme="minorEastAsia" w:hAnsiTheme="minorEastAsia"/>
          <w:color w:val="auto"/>
        </w:rPr>
        <w:t>3、附</w:t>
      </w:r>
      <w:r w:rsidR="008070D2" w:rsidRPr="006267BC">
        <w:rPr>
          <w:rFonts w:asciiTheme="minorEastAsia" w:eastAsiaTheme="minorEastAsia" w:hAnsiTheme="minorEastAsia" w:hint="eastAsia"/>
          <w:color w:val="auto"/>
        </w:rPr>
        <w:t>表</w:t>
      </w:r>
      <w:r w:rsidR="008070D2" w:rsidRPr="006267BC">
        <w:rPr>
          <w:rFonts w:asciiTheme="minorEastAsia" w:eastAsiaTheme="minorEastAsia" w:hAnsiTheme="minorEastAsia"/>
          <w:color w:val="auto"/>
        </w:rPr>
        <w:t>4、附</w:t>
      </w:r>
      <w:r w:rsidR="008070D2" w:rsidRPr="006267BC">
        <w:rPr>
          <w:rFonts w:asciiTheme="minorEastAsia" w:eastAsiaTheme="minorEastAsia" w:hAnsiTheme="minorEastAsia" w:hint="eastAsia"/>
          <w:color w:val="auto"/>
        </w:rPr>
        <w:t>表</w:t>
      </w:r>
      <w:r w:rsidR="008070D2" w:rsidRPr="006267BC">
        <w:rPr>
          <w:rFonts w:asciiTheme="minorEastAsia" w:eastAsiaTheme="minorEastAsia" w:hAnsiTheme="minorEastAsia"/>
          <w:color w:val="auto"/>
        </w:rPr>
        <w:t>5</w:t>
      </w:r>
      <w:r w:rsidRPr="006267BC">
        <w:rPr>
          <w:rFonts w:ascii="Times New Roman" w:eastAsiaTheme="minorEastAsia" w:hAnsi="Times New Roman" w:cs="Times New Roman" w:hint="eastAsia"/>
          <w:color w:val="auto"/>
        </w:rPr>
        <w:t>全部检测项目；第</w:t>
      </w:r>
      <w:r w:rsidR="00C01256" w:rsidRPr="006267BC">
        <w:rPr>
          <w:rFonts w:ascii="Times New Roman" w:eastAsiaTheme="minorEastAsia" w:hAnsi="Times New Roman" w:cs="Times New Roman" w:hint="eastAsia"/>
          <w:color w:val="auto"/>
        </w:rPr>
        <w:t>2</w:t>
      </w:r>
      <w:r w:rsidRPr="006267BC">
        <w:rPr>
          <w:rFonts w:ascii="Times New Roman" w:eastAsiaTheme="minorEastAsia" w:hAnsi="Times New Roman" w:cs="Times New Roman" w:hint="eastAsia"/>
          <w:color w:val="auto"/>
        </w:rPr>
        <w:t>包</w:t>
      </w:r>
      <w:r w:rsidR="009A2711" w:rsidRPr="006267BC">
        <w:rPr>
          <w:rFonts w:ascii="Times New Roman" w:eastAsiaTheme="minorEastAsia" w:hAnsi="Times New Roman" w:cs="Times New Roman" w:hint="eastAsia"/>
          <w:color w:val="auto"/>
        </w:rPr>
        <w:t>检测范围至少包含项目需求书中</w:t>
      </w:r>
      <w:r w:rsidR="009A2711" w:rsidRPr="006267BC">
        <w:rPr>
          <w:rFonts w:asciiTheme="minorEastAsia" w:eastAsiaTheme="minorEastAsia" w:hAnsiTheme="minorEastAsia" w:cs="宋体" w:hint="eastAsia"/>
          <w:color w:val="auto"/>
        </w:rPr>
        <w:t>附表</w:t>
      </w:r>
      <w:r w:rsidR="009A2711" w:rsidRPr="006267BC">
        <w:rPr>
          <w:rFonts w:asciiTheme="minorEastAsia" w:eastAsiaTheme="minorEastAsia" w:hAnsiTheme="minorEastAsia" w:cs="宋体"/>
          <w:color w:val="auto"/>
        </w:rPr>
        <w:t>4</w:t>
      </w:r>
      <w:r w:rsidR="009A2711" w:rsidRPr="006267BC">
        <w:rPr>
          <w:rFonts w:ascii="Times New Roman" w:eastAsiaTheme="minorEastAsia" w:hAnsi="Times New Roman" w:cs="Times New Roman" w:hint="eastAsia"/>
          <w:color w:val="auto"/>
        </w:rPr>
        <w:t>全部检测项目；</w:t>
      </w:r>
      <w:r w:rsidRPr="006267BC">
        <w:rPr>
          <w:rFonts w:ascii="Times New Roman" w:eastAsiaTheme="minorEastAsia" w:hAnsi="Times New Roman" w:cs="Times New Roman" w:hint="eastAsia"/>
          <w:color w:val="auto"/>
        </w:rPr>
        <w:t>第</w:t>
      </w:r>
      <w:r w:rsidR="00C01256" w:rsidRPr="006267BC">
        <w:rPr>
          <w:rFonts w:ascii="Times New Roman" w:eastAsiaTheme="minorEastAsia" w:hAnsi="Times New Roman" w:cs="Times New Roman" w:hint="eastAsia"/>
          <w:color w:val="auto"/>
        </w:rPr>
        <w:t>3</w:t>
      </w:r>
      <w:r w:rsidRPr="006267BC">
        <w:rPr>
          <w:rFonts w:ascii="Times New Roman" w:eastAsiaTheme="minorEastAsia" w:hAnsi="Times New Roman" w:cs="Times New Roman" w:hint="eastAsia"/>
          <w:color w:val="auto"/>
        </w:rPr>
        <w:t>包、第</w:t>
      </w:r>
      <w:r w:rsidR="00C01256" w:rsidRPr="006267BC">
        <w:rPr>
          <w:rFonts w:ascii="Times New Roman" w:eastAsiaTheme="minorEastAsia" w:hAnsi="Times New Roman" w:cs="Times New Roman" w:hint="eastAsia"/>
          <w:color w:val="auto"/>
        </w:rPr>
        <w:t>4</w:t>
      </w:r>
      <w:r w:rsidRPr="006267BC">
        <w:rPr>
          <w:rFonts w:ascii="Times New Roman" w:eastAsiaTheme="minorEastAsia" w:hAnsi="Times New Roman" w:cs="Times New Roman" w:hint="eastAsia"/>
          <w:color w:val="auto"/>
        </w:rPr>
        <w:t>包、第</w:t>
      </w:r>
      <w:r w:rsidR="00C01256" w:rsidRPr="006267BC">
        <w:rPr>
          <w:rFonts w:ascii="Times New Roman" w:eastAsiaTheme="minorEastAsia" w:hAnsi="Times New Roman" w:cs="Times New Roman" w:hint="eastAsia"/>
          <w:color w:val="auto"/>
        </w:rPr>
        <w:t>5</w:t>
      </w:r>
      <w:r w:rsidRPr="006267BC">
        <w:rPr>
          <w:rFonts w:ascii="Times New Roman" w:eastAsiaTheme="minorEastAsia" w:hAnsi="Times New Roman" w:cs="Times New Roman" w:hint="eastAsia"/>
          <w:color w:val="auto"/>
        </w:rPr>
        <w:t>包、第</w:t>
      </w:r>
      <w:r w:rsidR="00C01256" w:rsidRPr="006267BC">
        <w:rPr>
          <w:rFonts w:ascii="Times New Roman" w:eastAsiaTheme="minorEastAsia" w:hAnsi="Times New Roman" w:cs="Times New Roman" w:hint="eastAsia"/>
          <w:color w:val="auto"/>
        </w:rPr>
        <w:t>6</w:t>
      </w:r>
      <w:r w:rsidRPr="006267BC">
        <w:rPr>
          <w:rFonts w:ascii="Times New Roman" w:eastAsiaTheme="minorEastAsia" w:hAnsi="Times New Roman" w:cs="Times New Roman" w:hint="eastAsia"/>
          <w:color w:val="auto"/>
        </w:rPr>
        <w:t>包</w:t>
      </w:r>
      <w:r w:rsidR="0072736B" w:rsidRPr="006267BC">
        <w:rPr>
          <w:rFonts w:ascii="Times New Roman" w:eastAsiaTheme="minorEastAsia" w:hAnsi="Times New Roman" w:cs="Times New Roman" w:hint="eastAsia"/>
          <w:color w:val="auto"/>
        </w:rPr>
        <w:t>、第</w:t>
      </w:r>
      <w:r w:rsidR="00C01256" w:rsidRPr="006267BC">
        <w:rPr>
          <w:rFonts w:ascii="Times New Roman" w:eastAsiaTheme="minorEastAsia" w:hAnsi="Times New Roman" w:cs="Times New Roman" w:hint="eastAsia"/>
          <w:color w:val="auto"/>
        </w:rPr>
        <w:t>7</w:t>
      </w:r>
      <w:r w:rsidR="0072736B" w:rsidRPr="006267BC">
        <w:rPr>
          <w:rFonts w:ascii="Times New Roman" w:eastAsiaTheme="minorEastAsia" w:hAnsi="Times New Roman" w:cs="Times New Roman" w:hint="eastAsia"/>
          <w:color w:val="auto"/>
        </w:rPr>
        <w:t>包</w:t>
      </w:r>
      <w:r w:rsidRPr="006267BC">
        <w:rPr>
          <w:rFonts w:ascii="Times New Roman" w:eastAsiaTheme="minorEastAsia" w:hAnsi="Times New Roman" w:cs="Times New Roman" w:hint="eastAsia"/>
          <w:color w:val="auto"/>
        </w:rPr>
        <w:t>检测范围至少包含项目需求书中</w:t>
      </w:r>
      <w:r w:rsidRPr="006267BC">
        <w:rPr>
          <w:rFonts w:asciiTheme="minorEastAsia" w:eastAsiaTheme="minorEastAsia" w:hAnsiTheme="minorEastAsia" w:cs="宋体" w:hint="eastAsia"/>
          <w:color w:val="auto"/>
        </w:rPr>
        <w:t>附表</w:t>
      </w:r>
      <w:r w:rsidRPr="006267BC">
        <w:rPr>
          <w:rFonts w:asciiTheme="minorEastAsia" w:eastAsiaTheme="minorEastAsia" w:hAnsiTheme="minorEastAsia" w:cs="宋体"/>
          <w:color w:val="auto"/>
        </w:rPr>
        <w:t>3</w:t>
      </w:r>
      <w:r w:rsidRPr="006267BC">
        <w:rPr>
          <w:rFonts w:asciiTheme="minorEastAsia" w:eastAsiaTheme="minorEastAsia" w:hAnsiTheme="minorEastAsia" w:cs="宋体" w:hint="eastAsia"/>
          <w:color w:val="auto"/>
        </w:rPr>
        <w:t>、附表</w:t>
      </w:r>
      <w:r w:rsidRPr="006267BC">
        <w:rPr>
          <w:rFonts w:asciiTheme="minorEastAsia" w:eastAsiaTheme="minorEastAsia" w:hAnsiTheme="minorEastAsia" w:cs="宋体"/>
          <w:color w:val="auto"/>
        </w:rPr>
        <w:t>4</w:t>
      </w:r>
      <w:r w:rsidRPr="006267BC">
        <w:rPr>
          <w:rFonts w:ascii="Times New Roman" w:eastAsiaTheme="minorEastAsia" w:hAnsi="Times New Roman" w:cs="Times New Roman" w:hint="eastAsia"/>
          <w:color w:val="auto"/>
        </w:rPr>
        <w:t>全部检测项目；</w:t>
      </w:r>
      <w:r w:rsidR="00A51091" w:rsidRPr="006267BC">
        <w:rPr>
          <w:rFonts w:ascii="Times New Roman" w:eastAsiaTheme="minorEastAsia" w:hAnsi="Times New Roman" w:cs="Times New Roman" w:hint="eastAsia"/>
          <w:color w:val="auto"/>
        </w:rPr>
        <w:t>第</w:t>
      </w:r>
      <w:r w:rsidR="00C01256" w:rsidRPr="006267BC">
        <w:rPr>
          <w:rFonts w:ascii="Times New Roman" w:eastAsiaTheme="minorEastAsia" w:hAnsi="Times New Roman" w:cs="Times New Roman" w:hint="eastAsia"/>
          <w:color w:val="auto"/>
        </w:rPr>
        <w:t>8</w:t>
      </w:r>
      <w:r w:rsidR="00A51091" w:rsidRPr="006267BC">
        <w:rPr>
          <w:rFonts w:ascii="Times New Roman" w:eastAsiaTheme="minorEastAsia" w:hAnsi="Times New Roman" w:cs="Times New Roman" w:hint="eastAsia"/>
          <w:color w:val="auto"/>
        </w:rPr>
        <w:t>包检测范围至少包含项目需求书中</w:t>
      </w:r>
      <w:r w:rsidR="00A51091" w:rsidRPr="006267BC">
        <w:rPr>
          <w:rFonts w:asciiTheme="minorEastAsia" w:eastAsiaTheme="minorEastAsia" w:hAnsiTheme="minorEastAsia" w:cs="宋体" w:hint="eastAsia"/>
          <w:color w:val="auto"/>
        </w:rPr>
        <w:t>附表3</w:t>
      </w:r>
      <w:r w:rsidR="0085379C" w:rsidRPr="006267BC">
        <w:rPr>
          <w:rFonts w:ascii="Times New Roman" w:eastAsiaTheme="minorEastAsia" w:hAnsi="Times New Roman" w:cs="Times New Roman" w:hint="eastAsia"/>
          <w:color w:val="auto"/>
        </w:rPr>
        <w:t>全部检测项目</w:t>
      </w:r>
      <w:r w:rsidRPr="006267BC">
        <w:rPr>
          <w:rFonts w:ascii="Times New Roman" w:eastAsiaTheme="minorEastAsia" w:hAnsi="Times New Roman" w:cs="Times New Roman" w:hint="eastAsia"/>
          <w:color w:val="auto"/>
        </w:rPr>
        <w:t>，提供承诺书扫描件。</w:t>
      </w:r>
    </w:p>
    <w:p w:rsidR="00736A7D" w:rsidRPr="006267BC" w:rsidRDefault="00E76283">
      <w:pPr>
        <w:pStyle w:val="Default"/>
        <w:spacing w:line="360" w:lineRule="auto"/>
        <w:ind w:firstLineChars="200" w:firstLine="446"/>
        <w:rPr>
          <w:rFonts w:ascii="Times New Roman" w:eastAsiaTheme="minorEastAsia" w:hAnsi="Times New Roman" w:cs="Times New Roman"/>
          <w:color w:val="auto"/>
        </w:rPr>
      </w:pPr>
      <w:r w:rsidRPr="006267BC">
        <w:rPr>
          <w:rFonts w:ascii="Times New Roman" w:eastAsia="宋体" w:hAnsi="Times New Roman" w:cs="Times New Roman" w:hint="eastAsia"/>
          <w:color w:val="auto"/>
        </w:rPr>
        <w:t>（四）第</w:t>
      </w:r>
      <w:r w:rsidRPr="006267BC">
        <w:rPr>
          <w:rFonts w:ascii="Times New Roman" w:eastAsia="宋体" w:hAnsi="Times New Roman" w:cs="Times New Roman" w:hint="eastAsia"/>
          <w:color w:val="auto"/>
        </w:rPr>
        <w:t>9</w:t>
      </w:r>
      <w:r w:rsidRPr="006267BC">
        <w:rPr>
          <w:rFonts w:ascii="Times New Roman" w:eastAsia="宋体" w:hAnsi="Times New Roman" w:cs="Times New Roman" w:hint="eastAsia"/>
          <w:color w:val="auto"/>
        </w:rPr>
        <w:t>包</w:t>
      </w:r>
      <w:r w:rsidRPr="006267BC">
        <w:rPr>
          <w:rFonts w:ascii="Times New Roman" w:eastAsiaTheme="minorEastAsia" w:hAnsi="Times New Roman" w:cs="Times New Roman" w:hint="eastAsia"/>
          <w:color w:val="auto"/>
        </w:rPr>
        <w:t>投标人具备检验检测机构资质认定证书（许可使用标志</w:t>
      </w:r>
      <w:r w:rsidRPr="006267BC">
        <w:rPr>
          <w:rFonts w:ascii="Times New Roman" w:eastAsiaTheme="minorEastAsia" w:hAnsi="Times New Roman" w:cs="Times New Roman" w:hint="eastAsia"/>
          <w:color w:val="auto"/>
        </w:rPr>
        <w:t>CMA</w:t>
      </w:r>
      <w:r w:rsidRPr="006267BC">
        <w:rPr>
          <w:rFonts w:ascii="Times New Roman" w:eastAsiaTheme="minorEastAsia" w:hAnsi="Times New Roman" w:cs="Times New Roman" w:hint="eastAsia"/>
          <w:color w:val="auto"/>
        </w:rPr>
        <w:t>），上述资质认定证书附表检验检测能力范围包含农药制剂产品质量检测，提供证书及其附表扫描件。</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（五）投标人须具备《中华人民共和国政府采购法》第二十二条第一款规定的条件，提供以下材料：</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1. </w:t>
      </w:r>
      <w:r w:rsidRPr="006267B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2. </w:t>
      </w:r>
      <w:r w:rsidRPr="006267BC">
        <w:rPr>
          <w:rFonts w:ascii="Times New Roman" w:eastAsia="宋体" w:hAnsi="Times New Roman" w:cs="Times New Roman" w:hint="eastAsia"/>
          <w:color w:val="auto"/>
        </w:rPr>
        <w:t>财务状况报告等相关材料：</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A.</w:t>
      </w:r>
      <w:r w:rsidRPr="006267BC">
        <w:rPr>
          <w:rFonts w:ascii="Times New Roman" w:eastAsia="宋体" w:hAnsi="Times New Roman" w:cs="Times New Roman" w:hint="eastAsia"/>
          <w:color w:val="auto"/>
        </w:rPr>
        <w:t>经第三方会计师事务所审计的</w:t>
      </w:r>
      <w:r w:rsidRPr="006267BC">
        <w:rPr>
          <w:rFonts w:ascii="Times New Roman" w:eastAsia="宋体" w:hAnsi="Times New Roman" w:cs="Times New Roman" w:hint="eastAsia"/>
          <w:color w:val="auto"/>
        </w:rPr>
        <w:t>2024</w:t>
      </w:r>
      <w:r w:rsidRPr="006267BC">
        <w:rPr>
          <w:rFonts w:ascii="Times New Roman" w:eastAsia="宋体" w:hAnsi="Times New Roman" w:cs="Times New Roman" w:hint="eastAsia"/>
          <w:color w:val="auto"/>
        </w:rPr>
        <w:t>年度财务报告扫描件。</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B. </w:t>
      </w:r>
      <w:r w:rsidRPr="006267BC">
        <w:rPr>
          <w:rFonts w:ascii="Times New Roman" w:eastAsia="宋体" w:hAnsi="Times New Roman" w:cs="Times New Roman" w:hint="eastAsia"/>
          <w:color w:val="auto"/>
        </w:rPr>
        <w:t>具有良好的商业信誉和健全的财务会计制度的书面声明。</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注：</w:t>
      </w:r>
      <w:r w:rsidRPr="006267BC">
        <w:rPr>
          <w:rFonts w:ascii="Times New Roman" w:eastAsia="宋体" w:hAnsi="Times New Roman" w:cs="Times New Roman" w:hint="eastAsia"/>
          <w:color w:val="auto"/>
        </w:rPr>
        <w:t>A</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B</w:t>
      </w:r>
      <w:r w:rsidRPr="006267BC">
        <w:rPr>
          <w:rFonts w:ascii="Times New Roman" w:eastAsia="宋体" w:hAnsi="Times New Roman" w:cs="Times New Roman" w:hint="eastAsia"/>
          <w:color w:val="auto"/>
        </w:rPr>
        <w:t>两项提供任意一项均可。</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3. </w:t>
      </w:r>
      <w:r w:rsidRPr="006267BC">
        <w:rPr>
          <w:rFonts w:ascii="Times New Roman" w:eastAsia="宋体" w:hAnsi="Times New Roman" w:cs="Times New Roman" w:hint="eastAsia"/>
          <w:color w:val="auto"/>
        </w:rPr>
        <w:t>依法缴纳税收和社会保障资金的书面声明。</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4. </w:t>
      </w:r>
      <w:r w:rsidRPr="006267BC">
        <w:rPr>
          <w:rFonts w:ascii="Times New Roman" w:eastAsia="宋体" w:hAnsi="Times New Roman" w:cs="Times New Roman" w:hint="eastAsia"/>
          <w:color w:val="auto"/>
        </w:rPr>
        <w:t>投标截止日前</w:t>
      </w:r>
      <w:r w:rsidRPr="006267BC">
        <w:rPr>
          <w:rFonts w:ascii="Times New Roman" w:eastAsia="宋体" w:hAnsi="Times New Roman" w:cs="Times New Roman" w:hint="eastAsia"/>
          <w:color w:val="auto"/>
        </w:rPr>
        <w:t>3</w:t>
      </w:r>
      <w:r w:rsidRPr="006267BC">
        <w:rPr>
          <w:rFonts w:ascii="Times New Roman" w:eastAsia="宋体" w:hAnsi="Times New Roman" w:cs="Times New Roman" w:hint="eastAsia"/>
          <w:color w:val="auto"/>
        </w:rPr>
        <w:t>年在经营活动中没有重大违法记录的书面声明（截至开标日成立不足</w:t>
      </w:r>
      <w:r w:rsidRPr="006267BC">
        <w:rPr>
          <w:rFonts w:ascii="Times New Roman" w:eastAsia="宋体" w:hAnsi="Times New Roman" w:cs="Times New Roman" w:hint="eastAsia"/>
          <w:color w:val="auto"/>
        </w:rPr>
        <w:t>3</w:t>
      </w:r>
      <w:r w:rsidRPr="006267BC">
        <w:rPr>
          <w:rFonts w:ascii="Times New Roman" w:eastAsia="宋体" w:hAnsi="Times New Roman" w:cs="Times New Roman" w:hint="eastAsia"/>
          <w:color w:val="auto"/>
        </w:rPr>
        <w:t>年的供应商可提供自成立以来无重大违法记录的书面声明）。</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5. </w:t>
      </w:r>
      <w:r w:rsidRPr="006267BC">
        <w:rPr>
          <w:rFonts w:ascii="Times New Roman" w:eastAsia="宋体" w:hAnsi="Times New Roman" w:cs="Times New Roman" w:hint="eastAsia"/>
          <w:color w:val="auto"/>
        </w:rPr>
        <w:t>提交具备履行合同所必需的设备和专业技术能力证明材料。</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hint="eastAsia"/>
          <w:color w:val="auto"/>
        </w:rPr>
        <w:t>（</w:t>
      </w:r>
      <w:r w:rsidR="00CD2E79" w:rsidRPr="006267BC">
        <w:rPr>
          <w:rFonts w:ascii="Times New Roman" w:eastAsia="宋体" w:hAnsi="Times New Roman" w:cs="Times New Roman" w:hint="eastAsia"/>
          <w:color w:val="auto"/>
        </w:rPr>
        <w:t>六</w:t>
      </w:r>
      <w:r w:rsidRPr="006267BC">
        <w:rPr>
          <w:rFonts w:ascii="Times New Roman" w:eastAsia="宋体" w:hAnsi="Times New Roman" w:cs="Times New Roman" w:hint="eastAsia"/>
          <w:color w:val="auto"/>
        </w:rPr>
        <w:t>）本项目不接受联合体投标。</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hint="eastAsia"/>
          <w:color w:val="auto"/>
        </w:rPr>
        <w:t>五</w:t>
      </w:r>
      <w:r w:rsidRPr="006267BC">
        <w:rPr>
          <w:rFonts w:ascii="Times New Roman" w:eastAsia="宋体" w:hAnsi="Times New Roman" w:cs="Times New Roman"/>
          <w:color w:val="auto"/>
        </w:rPr>
        <w:t>、项目需要落实的政府采购政策</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6267BC">
        <w:rPr>
          <w:rFonts w:ascii="Times New Roman" w:eastAsia="宋体" w:hAnsi="Times New Roman" w:cs="Times New Roman"/>
          <w:color w:val="auto"/>
        </w:rPr>
        <w:lastRenderedPageBreak/>
        <w:t>（一）</w:t>
      </w:r>
      <w:r w:rsidRPr="006267BC">
        <w:rPr>
          <w:rFonts w:ascii="Times New Roman" w:eastAsia="宋体" w:hAnsi="Times New Roman" w:cs="Times New Roman" w:hint="eastAsia"/>
          <w:color w:val="auto"/>
        </w:rPr>
        <w:t>本项目</w:t>
      </w:r>
      <w:r w:rsidRPr="006267BC">
        <w:rPr>
          <w:rFonts w:ascii="Times New Roman" w:eastAsia="宋体" w:hAnsi="Times New Roman" w:cs="Times New Roman"/>
          <w:color w:val="auto"/>
        </w:rPr>
        <w:t>对小</w:t>
      </w:r>
      <w:proofErr w:type="gramStart"/>
      <w:r w:rsidRPr="006267BC">
        <w:rPr>
          <w:rFonts w:ascii="Times New Roman" w:eastAsia="宋体" w:hAnsi="Times New Roman" w:cs="Times New Roman"/>
          <w:color w:val="auto"/>
        </w:rPr>
        <w:t>微企业</w:t>
      </w:r>
      <w:proofErr w:type="gramEnd"/>
      <w:r w:rsidRPr="006267BC">
        <w:rPr>
          <w:rFonts w:ascii="Times New Roman" w:eastAsia="宋体" w:hAnsi="Times New Roman" w:cs="Times New Roman" w:hint="eastAsia"/>
          <w:color w:val="auto"/>
        </w:rPr>
        <w:t>报价</w:t>
      </w:r>
      <w:r w:rsidRPr="006267BC">
        <w:rPr>
          <w:rFonts w:ascii="Times New Roman" w:eastAsia="宋体" w:hAnsi="Times New Roman" w:cs="Times New Roman"/>
          <w:color w:val="auto"/>
        </w:rPr>
        <w:t>给予</w:t>
      </w:r>
      <w:r w:rsidRPr="006267BC">
        <w:rPr>
          <w:rFonts w:ascii="Times New Roman" w:eastAsia="宋体" w:hAnsi="Times New Roman" w:cs="Times New Roman" w:hint="eastAsia"/>
          <w:color w:val="auto"/>
        </w:rPr>
        <w:t>20</w:t>
      </w:r>
      <w:r w:rsidRPr="006267BC">
        <w:rPr>
          <w:rFonts w:ascii="Times New Roman" w:eastAsia="宋体" w:hAnsi="Times New Roman" w:cs="Times New Roman"/>
          <w:color w:val="auto"/>
        </w:rPr>
        <w:t>%</w:t>
      </w:r>
      <w:r w:rsidRPr="006267BC">
        <w:rPr>
          <w:rFonts w:ascii="Times New Roman" w:eastAsia="宋体" w:hAnsi="Times New Roman" w:cs="Times New Roman"/>
          <w:color w:val="auto"/>
        </w:rPr>
        <w:t>的扣除。</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color w:val="auto"/>
        </w:rPr>
        <w:t>（二）根据财政部发布的《关于政府采购支持监狱企业发展有关问题的通知》规定，监狱企业视同小微企业。</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hint="eastAsia"/>
          <w:color w:val="auto"/>
        </w:rPr>
        <w:t>（三）</w:t>
      </w:r>
      <w:r w:rsidRPr="006267B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36A7D" w:rsidRDefault="00E76283">
      <w:pPr>
        <w:pStyle w:val="Default"/>
        <w:spacing w:line="360" w:lineRule="auto"/>
        <w:ind w:firstLineChars="200" w:firstLine="446"/>
        <w:jc w:val="both"/>
        <w:rPr>
          <w:rFonts w:ascii="Times New Roman" w:eastAsia="宋体" w:hAnsi="Times New Roman"/>
          <w:color w:val="auto"/>
        </w:rPr>
      </w:pPr>
      <w:r w:rsidRPr="006267BC">
        <w:rPr>
          <w:rFonts w:ascii="Times New Roman" w:eastAsia="宋体" w:hAnsi="Times New Roman" w:hint="eastAsia"/>
          <w:color w:val="auto"/>
        </w:rPr>
        <w:t>注：中小</w:t>
      </w:r>
      <w:proofErr w:type="gramStart"/>
      <w:r w:rsidRPr="006267BC">
        <w:rPr>
          <w:rFonts w:ascii="Times New Roman" w:eastAsia="宋体" w:hAnsi="Times New Roman" w:hint="eastAsia"/>
          <w:color w:val="auto"/>
        </w:rPr>
        <w:t>微企业</w:t>
      </w:r>
      <w:proofErr w:type="gramEnd"/>
      <w:r w:rsidRPr="006267BC">
        <w:rPr>
          <w:rFonts w:ascii="Times New Roman" w:eastAsia="宋体" w:hAnsi="Times New Roman" w:hint="eastAsia"/>
          <w:color w:val="auto"/>
        </w:rPr>
        <w:t>以投标人填写的</w:t>
      </w:r>
      <w:r>
        <w:rPr>
          <w:rFonts w:ascii="Times New Roman" w:eastAsia="宋体" w:hAnsi="Times New Roman" w:hint="eastAsia"/>
          <w:color w:val="auto"/>
        </w:rPr>
        <w:t>《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36A7D" w:rsidRDefault="00E76283">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36A7D" w:rsidRDefault="00E76283">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Pr>
          <w:rFonts w:ascii="Times New Roman" w:eastAsia="宋体" w:hAnsi="Times New Roman" w:cs="Times New Roman"/>
          <w:color w:val="auto"/>
        </w:rPr>
        <w:t>六、获取招标文件时间、方式</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6267BC">
        <w:rPr>
          <w:rFonts w:ascii="Times New Roman" w:eastAsia="宋体" w:hAnsi="Times New Roman" w:cs="Times New Roman" w:hint="eastAsia"/>
          <w:color w:val="auto"/>
        </w:rPr>
        <w:t>9</w:t>
      </w:r>
      <w:r>
        <w:rPr>
          <w:rFonts w:ascii="Times New Roman" w:eastAsia="宋体" w:hAnsi="Times New Roman" w:cs="Times New Roman"/>
          <w:color w:val="auto"/>
        </w:rPr>
        <w:t>月</w:t>
      </w:r>
      <w:r w:rsidR="006267BC">
        <w:rPr>
          <w:rFonts w:ascii="Times New Roman" w:eastAsia="宋体" w:hAnsi="Times New Roman" w:cs="Times New Roman" w:hint="eastAsia"/>
          <w:color w:val="auto"/>
        </w:rPr>
        <w:t>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6267BC">
        <w:rPr>
          <w:rFonts w:ascii="Times New Roman" w:eastAsia="宋体" w:hAnsi="Times New Roman" w:cs="Times New Roman" w:hint="eastAsia"/>
          <w:color w:val="auto"/>
        </w:rPr>
        <w:t>9</w:t>
      </w:r>
      <w:r>
        <w:rPr>
          <w:rFonts w:ascii="Times New Roman" w:eastAsia="宋体" w:hAnsi="Times New Roman" w:cs="Times New Roman"/>
          <w:color w:val="auto"/>
        </w:rPr>
        <w:t>月</w:t>
      </w:r>
      <w:r w:rsidR="006267BC">
        <w:rPr>
          <w:rFonts w:ascii="Times New Roman" w:eastAsia="宋体" w:hAnsi="Times New Roman" w:cs="Times New Roman" w:hint="eastAsia"/>
          <w:color w:val="auto"/>
        </w:rPr>
        <w:t>16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36A7D" w:rsidRDefault="00E76283" w:rsidP="00D12491">
      <w:pPr>
        <w:pStyle w:val="Default"/>
        <w:tabs>
          <w:tab w:val="right" w:pos="8312"/>
        </w:tabs>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bookmarkStart w:id="4" w:name="_GoBack"/>
      <w:bookmarkEnd w:id="4"/>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w:t>
      </w:r>
      <w:r>
        <w:rPr>
          <w:rFonts w:ascii="Times New Roman" w:eastAsia="宋体" w:hAnsi="Times New Roman" w:cs="Times New Roman"/>
          <w:color w:val="auto"/>
        </w:rPr>
        <w:lastRenderedPageBreak/>
        <w:t>（网址：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color w:val="auto"/>
        </w:rPr>
        <w:t>2025</w:t>
      </w:r>
      <w:r w:rsidRPr="006267BC">
        <w:rPr>
          <w:rFonts w:ascii="Times New Roman" w:eastAsia="宋体" w:hAnsi="Times New Roman" w:cs="Times New Roman"/>
          <w:color w:val="auto"/>
        </w:rPr>
        <w:t>年</w:t>
      </w:r>
      <w:r w:rsidR="006267BC" w:rsidRPr="006267BC">
        <w:rPr>
          <w:rFonts w:ascii="Times New Roman" w:eastAsia="宋体" w:hAnsi="Times New Roman" w:cs="Times New Roman" w:hint="eastAsia"/>
          <w:color w:val="auto"/>
        </w:rPr>
        <w:t>9</w:t>
      </w:r>
      <w:r w:rsidRPr="006267BC">
        <w:rPr>
          <w:rFonts w:ascii="Times New Roman" w:eastAsia="宋体" w:hAnsi="Times New Roman" w:cs="Times New Roman"/>
          <w:color w:val="auto"/>
        </w:rPr>
        <w:t>月</w:t>
      </w:r>
      <w:r w:rsidR="006267BC" w:rsidRPr="006267BC">
        <w:rPr>
          <w:rFonts w:ascii="Times New Roman" w:eastAsia="宋体" w:hAnsi="Times New Roman" w:cs="Times New Roman" w:hint="eastAsia"/>
          <w:color w:val="auto"/>
        </w:rPr>
        <w:t>9</w:t>
      </w:r>
      <w:r w:rsidRPr="006267BC">
        <w:rPr>
          <w:rFonts w:ascii="Times New Roman" w:eastAsia="宋体" w:hAnsi="Times New Roman" w:cs="Times New Roman"/>
          <w:color w:val="auto"/>
        </w:rPr>
        <w:t>日</w:t>
      </w:r>
      <w:r w:rsidRPr="006267BC">
        <w:rPr>
          <w:rFonts w:ascii="Times New Roman" w:eastAsia="宋体" w:hAnsi="Times New Roman" w:cs="Times New Roman"/>
          <w:color w:val="auto"/>
        </w:rPr>
        <w:t>9:00</w:t>
      </w:r>
      <w:r w:rsidRPr="006267BC">
        <w:rPr>
          <w:rFonts w:ascii="Times New Roman" w:eastAsia="宋体" w:hAnsi="Times New Roman" w:cs="Times New Roman"/>
          <w:color w:val="auto"/>
        </w:rPr>
        <w:t>至</w:t>
      </w:r>
      <w:r w:rsidRPr="006267BC">
        <w:rPr>
          <w:rFonts w:ascii="Times New Roman" w:eastAsia="宋体" w:hAnsi="Times New Roman" w:cs="Times New Roman"/>
          <w:color w:val="auto"/>
        </w:rPr>
        <w:t>2025</w:t>
      </w:r>
      <w:r w:rsidRPr="006267BC">
        <w:rPr>
          <w:rFonts w:ascii="Times New Roman" w:eastAsia="宋体" w:hAnsi="Times New Roman" w:cs="Times New Roman"/>
          <w:color w:val="auto"/>
        </w:rPr>
        <w:t>年</w:t>
      </w:r>
      <w:r w:rsidR="006267BC" w:rsidRPr="006267BC">
        <w:rPr>
          <w:rFonts w:ascii="Times New Roman" w:eastAsia="宋体" w:hAnsi="Times New Roman" w:cs="Times New Roman" w:hint="eastAsia"/>
          <w:color w:val="auto"/>
        </w:rPr>
        <w:t>9</w:t>
      </w:r>
      <w:r w:rsidRPr="006267BC">
        <w:rPr>
          <w:rFonts w:ascii="Times New Roman" w:eastAsia="宋体" w:hAnsi="Times New Roman" w:cs="Times New Roman"/>
          <w:color w:val="auto"/>
        </w:rPr>
        <w:t>月</w:t>
      </w:r>
      <w:r w:rsidR="006267BC" w:rsidRPr="006267BC">
        <w:rPr>
          <w:rFonts w:ascii="Times New Roman" w:eastAsia="宋体" w:hAnsi="Times New Roman" w:cs="Times New Roman" w:hint="eastAsia"/>
          <w:color w:val="auto"/>
        </w:rPr>
        <w:t>30</w:t>
      </w:r>
      <w:r w:rsidRPr="006267BC">
        <w:rPr>
          <w:rFonts w:ascii="Times New Roman" w:eastAsia="宋体" w:hAnsi="Times New Roman" w:cs="Times New Roman"/>
          <w:color w:val="auto"/>
        </w:rPr>
        <w:t>日</w:t>
      </w:r>
      <w:r w:rsidRPr="006267BC">
        <w:rPr>
          <w:rFonts w:ascii="Times New Roman" w:eastAsia="宋体" w:hAnsi="Times New Roman" w:cs="Times New Roman"/>
          <w:color w:val="auto"/>
        </w:rPr>
        <w:t>8:30</w:t>
      </w:r>
      <w:r w:rsidRPr="006267BC">
        <w:rPr>
          <w:rFonts w:ascii="Times New Roman" w:eastAsia="宋体" w:hAnsi="Times New Roman" w:cs="Times New Roman"/>
          <w:color w:val="auto"/>
        </w:rPr>
        <w:t>，使用天津数字认证有限公司发出的</w:t>
      </w:r>
      <w:r w:rsidRPr="006267BC">
        <w:rPr>
          <w:rFonts w:ascii="Times New Roman" w:eastAsia="宋体" w:hAnsi="Times New Roman" w:cs="Times New Roman"/>
          <w:color w:val="auto"/>
        </w:rPr>
        <w:t>CA</w:t>
      </w:r>
      <w:r w:rsidRPr="006267BC">
        <w:rPr>
          <w:rFonts w:ascii="Times New Roman" w:eastAsia="宋体" w:hAnsi="Times New Roman" w:cs="Times New Roman"/>
          <w:color w:val="auto"/>
        </w:rPr>
        <w:t>数字证书（原天津市电子认证中心发出尚在有效期内的</w:t>
      </w:r>
      <w:r w:rsidRPr="006267BC">
        <w:rPr>
          <w:rFonts w:ascii="Times New Roman" w:eastAsia="宋体" w:hAnsi="Times New Roman" w:cs="Times New Roman"/>
          <w:color w:val="auto"/>
        </w:rPr>
        <w:t>CA</w:t>
      </w:r>
      <w:r w:rsidRPr="006267BC">
        <w:rPr>
          <w:rFonts w:ascii="Times New Roman" w:eastAsia="宋体" w:hAnsi="Times New Roman" w:cs="Times New Roman"/>
          <w:color w:val="auto"/>
        </w:rPr>
        <w:t>数字证书仍可使用）</w:t>
      </w:r>
      <w:r w:rsidRPr="006267BC">
        <w:rPr>
          <w:rFonts w:ascii="Times New Roman" w:eastAsia="宋体" w:hAnsi="Times New Roman" w:cs="Times New Roman" w:hint="eastAsia"/>
          <w:color w:val="auto"/>
        </w:rPr>
        <w:t>登录天津市政府采购中心网（网址：</w:t>
      </w:r>
      <w:r w:rsidRPr="006267BC">
        <w:rPr>
          <w:rFonts w:ascii="Times New Roman" w:eastAsia="宋体" w:hAnsi="Times New Roman" w:cs="Times New Roman" w:hint="eastAsia"/>
          <w:color w:val="auto"/>
        </w:rPr>
        <w:t>http://tjgpc.zwfwb.tj.gov.cn</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网上招投标</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“供应商登录”</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“市级集采机构入口”</w:t>
      </w:r>
      <w:r w:rsidRPr="006267BC">
        <w:rPr>
          <w:rFonts w:ascii="Times New Roman" w:eastAsia="宋体" w:hAnsi="Times New Roman" w:cs="Times New Roman"/>
          <w:color w:val="auto"/>
        </w:rPr>
        <w:t>进行应答</w:t>
      </w:r>
      <w:r w:rsidRPr="006267BC">
        <w:rPr>
          <w:rFonts w:ascii="Times New Roman" w:eastAsia="宋体" w:hAnsi="Times New Roman" w:cs="Times New Roman" w:hint="eastAsia"/>
          <w:color w:val="auto"/>
        </w:rPr>
        <w:t>并提交</w:t>
      </w:r>
      <w:r w:rsidRPr="006267BC">
        <w:rPr>
          <w:rFonts w:ascii="Times New Roman" w:eastAsia="宋体" w:hAnsi="Times New Roman" w:cs="Times New Roman"/>
          <w:color w:val="auto"/>
        </w:rPr>
        <w:t>。</w:t>
      </w:r>
    </w:p>
    <w:p w:rsidR="00736A7D" w:rsidRPr="006267BC" w:rsidRDefault="00E76283">
      <w:pPr>
        <w:pStyle w:val="Default"/>
        <w:spacing w:line="360" w:lineRule="auto"/>
        <w:ind w:firstLineChars="200" w:firstLine="446"/>
        <w:rPr>
          <w:rFonts w:ascii="Times New Roman" w:eastAsia="宋体" w:hAnsi="Times New Roman" w:cs="Times New Roman"/>
          <w:color w:val="auto"/>
        </w:rPr>
      </w:pPr>
      <w:r w:rsidRPr="006267BC">
        <w:rPr>
          <w:rFonts w:ascii="Times New Roman" w:eastAsia="宋体" w:hAnsi="Times New Roman" w:cs="Times New Roman"/>
          <w:color w:val="auto"/>
        </w:rPr>
        <w:t>网上应答帮助链接：</w:t>
      </w:r>
      <w:r w:rsidRPr="006267BC">
        <w:rPr>
          <w:rFonts w:ascii="Times New Roman" w:eastAsia="宋体" w:hAnsi="Times New Roman" w:cs="Times New Roman"/>
          <w:color w:val="auto"/>
        </w:rPr>
        <w:t>http://tjgpc.zwfwb.tj.gov.cn/webInfo/getWebInfoListForwebInfoClass.do?fkWebInfoclassId=W008</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color w:val="auto"/>
        </w:rPr>
        <w:t>八、投标</w:t>
      </w:r>
      <w:r w:rsidRPr="006267BC">
        <w:rPr>
          <w:rFonts w:ascii="Times New Roman" w:eastAsia="宋体" w:hAnsi="Times New Roman" w:cs="Times New Roman" w:hint="eastAsia"/>
          <w:color w:val="auto"/>
        </w:rPr>
        <w:t>截止</w:t>
      </w:r>
      <w:r w:rsidRPr="006267BC">
        <w:rPr>
          <w:rFonts w:ascii="Times New Roman" w:eastAsia="宋体" w:hAnsi="Times New Roman" w:cs="Times New Roman"/>
          <w:color w:val="auto"/>
        </w:rPr>
        <w:t>时间</w:t>
      </w:r>
      <w:r w:rsidRPr="006267BC">
        <w:rPr>
          <w:rFonts w:ascii="Times New Roman" w:eastAsia="宋体" w:hAnsi="Times New Roman" w:cs="Times New Roman" w:hint="eastAsia"/>
          <w:color w:val="auto"/>
        </w:rPr>
        <w:t>及方式</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color w:val="auto"/>
        </w:rPr>
        <w:t>（一）投标</w:t>
      </w:r>
      <w:r w:rsidRPr="006267BC">
        <w:rPr>
          <w:rFonts w:ascii="Times New Roman" w:eastAsia="宋体" w:hAnsi="Times New Roman" w:cs="Times New Roman" w:hint="eastAsia"/>
          <w:color w:val="auto"/>
        </w:rPr>
        <w:t>截止</w:t>
      </w:r>
      <w:r w:rsidRPr="006267BC">
        <w:rPr>
          <w:rFonts w:ascii="Times New Roman" w:eastAsia="宋体" w:hAnsi="Times New Roman" w:cs="Times New Roman"/>
          <w:color w:val="auto"/>
        </w:rPr>
        <w:t>时间：</w:t>
      </w:r>
      <w:r w:rsidRPr="006267BC">
        <w:rPr>
          <w:rFonts w:ascii="Times New Roman" w:eastAsia="宋体" w:hAnsi="Times New Roman" w:cs="Times New Roman"/>
          <w:color w:val="auto"/>
        </w:rPr>
        <w:t>2025</w:t>
      </w:r>
      <w:r w:rsidRPr="006267BC">
        <w:rPr>
          <w:rFonts w:ascii="Times New Roman" w:eastAsia="宋体" w:hAnsi="Times New Roman" w:cs="Times New Roman"/>
          <w:color w:val="auto"/>
        </w:rPr>
        <w:t>年</w:t>
      </w:r>
      <w:r w:rsidR="006267BC" w:rsidRPr="006267BC">
        <w:rPr>
          <w:rFonts w:ascii="Times New Roman" w:eastAsia="宋体" w:hAnsi="Times New Roman" w:cs="Times New Roman" w:hint="eastAsia"/>
          <w:color w:val="auto"/>
        </w:rPr>
        <w:t>9</w:t>
      </w:r>
      <w:r w:rsidRPr="006267BC">
        <w:rPr>
          <w:rFonts w:ascii="Times New Roman" w:eastAsia="宋体" w:hAnsi="Times New Roman" w:cs="Times New Roman"/>
          <w:color w:val="auto"/>
        </w:rPr>
        <w:t>月</w:t>
      </w:r>
      <w:r w:rsidR="006267BC" w:rsidRPr="006267BC">
        <w:rPr>
          <w:rFonts w:ascii="Times New Roman" w:eastAsia="宋体" w:hAnsi="Times New Roman" w:cs="Times New Roman" w:hint="eastAsia"/>
          <w:color w:val="auto"/>
        </w:rPr>
        <w:t>30</w:t>
      </w:r>
      <w:r w:rsidRPr="006267BC">
        <w:rPr>
          <w:rFonts w:ascii="Times New Roman" w:eastAsia="宋体" w:hAnsi="Times New Roman" w:cs="Times New Roman"/>
          <w:color w:val="auto"/>
        </w:rPr>
        <w:t>日</w:t>
      </w:r>
      <w:r w:rsidRPr="006267BC">
        <w:rPr>
          <w:rFonts w:ascii="Times New Roman" w:eastAsia="宋体" w:hAnsi="Times New Roman" w:cs="Times New Roman"/>
          <w:color w:val="auto"/>
        </w:rPr>
        <w:t>8:30</w:t>
      </w:r>
      <w:r w:rsidRPr="006267BC">
        <w:rPr>
          <w:rFonts w:ascii="Times New Roman" w:eastAsia="宋体" w:hAnsi="Times New Roman" w:cs="Times New Roman" w:hint="eastAsia"/>
          <w:color w:val="auto"/>
          <w:szCs w:val="21"/>
        </w:rPr>
        <w:t>。</w:t>
      </w:r>
      <w:r w:rsidRPr="006267BC">
        <w:rPr>
          <w:rFonts w:ascii="Times New Roman" w:eastAsia="宋体" w:hAnsi="Times New Roman" w:cs="Times New Roman"/>
          <w:color w:val="auto"/>
        </w:rPr>
        <w:t>投标截止时间前</w:t>
      </w:r>
      <w:r w:rsidRPr="006267BC">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6267BC">
        <w:rPr>
          <w:rFonts w:ascii="Times New Roman" w:eastAsia="宋体" w:hAnsi="Times New Roman" w:cs="Times New Roman"/>
          <w:color w:val="auto"/>
        </w:rPr>
        <w:t>方为有效投标。</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color w:val="auto"/>
        </w:rPr>
        <w:lastRenderedPageBreak/>
        <w:t>（二）投标</w:t>
      </w:r>
      <w:r w:rsidRPr="006267BC">
        <w:rPr>
          <w:rFonts w:ascii="Times New Roman" w:eastAsia="宋体" w:hAnsi="Times New Roman" w:cs="Times New Roman" w:hint="eastAsia"/>
          <w:color w:val="auto"/>
        </w:rPr>
        <w:t>方式</w:t>
      </w:r>
      <w:r w:rsidRPr="006267BC">
        <w:rPr>
          <w:rFonts w:ascii="Times New Roman" w:eastAsia="宋体" w:hAnsi="Times New Roman" w:cs="Times New Roman"/>
          <w:color w:val="auto"/>
        </w:rPr>
        <w:t>：本项目投标采用网上电子投标方式，投标人须于投标截止时间前使用天津数字认证有限公司发出的</w:t>
      </w:r>
      <w:r w:rsidRPr="006267BC">
        <w:rPr>
          <w:rFonts w:ascii="Times New Roman" w:eastAsia="宋体" w:hAnsi="Times New Roman" w:cs="Times New Roman"/>
          <w:color w:val="auto"/>
        </w:rPr>
        <w:t>CA</w:t>
      </w:r>
      <w:r w:rsidRPr="006267BC">
        <w:rPr>
          <w:rFonts w:ascii="Times New Roman" w:eastAsia="宋体" w:hAnsi="Times New Roman" w:cs="Times New Roman"/>
          <w:color w:val="auto"/>
        </w:rPr>
        <w:t>数字证书（原天津市电子认证中心发出尚在有效期内的</w:t>
      </w:r>
      <w:r w:rsidRPr="006267BC">
        <w:rPr>
          <w:rFonts w:ascii="Times New Roman" w:eastAsia="宋体" w:hAnsi="Times New Roman" w:cs="Times New Roman"/>
          <w:color w:val="auto"/>
        </w:rPr>
        <w:t>CA</w:t>
      </w:r>
      <w:r w:rsidRPr="006267BC">
        <w:rPr>
          <w:rFonts w:ascii="Times New Roman" w:eastAsia="宋体" w:hAnsi="Times New Roman" w:cs="Times New Roman"/>
          <w:color w:val="auto"/>
        </w:rPr>
        <w:t>数字证书仍可使用）登录</w:t>
      </w:r>
      <w:r w:rsidRPr="006267BC">
        <w:rPr>
          <w:rFonts w:ascii="Times New Roman" w:eastAsia="宋体" w:hAnsi="Times New Roman" w:cs="Times New Roman" w:hint="eastAsia"/>
          <w:color w:val="auto"/>
        </w:rPr>
        <w:t>天津市政府采购中心网（网址：</w:t>
      </w:r>
      <w:r w:rsidRPr="006267BC">
        <w:rPr>
          <w:rFonts w:ascii="Times New Roman" w:eastAsia="宋体" w:hAnsi="Times New Roman" w:cs="Times New Roman" w:hint="eastAsia"/>
          <w:color w:val="auto"/>
        </w:rPr>
        <w:t>http://tjgpc.zwfwb.tj.gov.cn</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网上招投标</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“供应商登录”</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hint="eastAsia"/>
          <w:color w:val="auto"/>
        </w:rPr>
        <w:t>九</w:t>
      </w:r>
      <w:r w:rsidRPr="006267BC">
        <w:rPr>
          <w:rFonts w:ascii="Times New Roman" w:eastAsia="宋体" w:hAnsi="Times New Roman" w:cs="Times New Roman"/>
          <w:color w:val="auto"/>
        </w:rPr>
        <w:t>、开标时间及方式</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color w:val="auto"/>
        </w:rPr>
        <w:t>（一）开标解密时间：</w:t>
      </w:r>
      <w:r w:rsidRPr="006267BC">
        <w:rPr>
          <w:rFonts w:ascii="Times New Roman" w:eastAsia="宋体" w:hAnsi="Times New Roman" w:cs="Times New Roman"/>
          <w:color w:val="auto"/>
        </w:rPr>
        <w:t>2025</w:t>
      </w:r>
      <w:r w:rsidRPr="006267BC">
        <w:rPr>
          <w:rFonts w:ascii="Times New Roman" w:eastAsia="宋体" w:hAnsi="Times New Roman" w:cs="Times New Roman"/>
          <w:color w:val="auto"/>
        </w:rPr>
        <w:t>年</w:t>
      </w:r>
      <w:r w:rsidR="006267BC" w:rsidRPr="006267BC">
        <w:rPr>
          <w:rFonts w:ascii="Times New Roman" w:eastAsia="宋体" w:hAnsi="Times New Roman" w:cs="Times New Roman" w:hint="eastAsia"/>
          <w:color w:val="auto"/>
        </w:rPr>
        <w:t>9</w:t>
      </w:r>
      <w:r w:rsidRPr="006267BC">
        <w:rPr>
          <w:rFonts w:ascii="Times New Roman" w:eastAsia="宋体" w:hAnsi="Times New Roman" w:cs="Times New Roman"/>
          <w:color w:val="auto"/>
        </w:rPr>
        <w:t>月</w:t>
      </w:r>
      <w:r w:rsidR="006267BC" w:rsidRPr="006267BC">
        <w:rPr>
          <w:rFonts w:ascii="Times New Roman" w:eastAsia="宋体" w:hAnsi="Times New Roman" w:cs="Times New Roman" w:hint="eastAsia"/>
          <w:color w:val="auto"/>
        </w:rPr>
        <w:t>30</w:t>
      </w:r>
      <w:r w:rsidRPr="006267BC">
        <w:rPr>
          <w:rFonts w:ascii="Times New Roman" w:eastAsia="宋体" w:hAnsi="Times New Roman" w:cs="Times New Roman"/>
          <w:color w:val="auto"/>
        </w:rPr>
        <w:t>日</w:t>
      </w:r>
      <w:r w:rsidRPr="006267BC">
        <w:rPr>
          <w:rFonts w:ascii="Times New Roman" w:eastAsia="宋体" w:hAnsi="Times New Roman" w:cs="Times New Roman"/>
          <w:color w:val="auto"/>
        </w:rPr>
        <w:t>8:30</w:t>
      </w:r>
      <w:r w:rsidRPr="006267BC">
        <w:rPr>
          <w:rFonts w:ascii="Times New Roman" w:eastAsia="宋体" w:hAnsi="Times New Roman" w:cs="Times New Roman"/>
          <w:color w:val="auto"/>
        </w:rPr>
        <w:t>至</w:t>
      </w:r>
      <w:r w:rsidRPr="006267BC">
        <w:rPr>
          <w:rFonts w:ascii="Times New Roman" w:eastAsia="宋体" w:hAnsi="Times New Roman" w:cs="Times New Roman"/>
          <w:color w:val="auto"/>
        </w:rPr>
        <w:t>9:</w:t>
      </w:r>
      <w:r w:rsidRPr="006267BC">
        <w:rPr>
          <w:rFonts w:ascii="Times New Roman" w:eastAsia="宋体" w:hAnsi="Times New Roman" w:cs="Times New Roman" w:hint="eastAsia"/>
          <w:color w:val="auto"/>
        </w:rPr>
        <w:t>30</w:t>
      </w:r>
      <w:r w:rsidRPr="006267BC">
        <w:rPr>
          <w:rFonts w:ascii="Times New Roman" w:eastAsia="宋体" w:hAnsi="Times New Roman" w:cs="Times New Roman"/>
          <w:color w:val="auto"/>
        </w:rPr>
        <w:t>完成开标解密的投标为有效投标。</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color w:val="auto"/>
        </w:rPr>
        <w:t>（二）开标</w:t>
      </w:r>
      <w:r w:rsidRPr="006267BC">
        <w:rPr>
          <w:rFonts w:ascii="Times New Roman" w:eastAsia="宋体" w:hAnsi="Times New Roman" w:cs="Times New Roman" w:hint="eastAsia"/>
          <w:color w:val="auto"/>
        </w:rPr>
        <w:t>解密方式</w:t>
      </w:r>
      <w:r w:rsidRPr="006267BC">
        <w:rPr>
          <w:rFonts w:ascii="Times New Roman" w:eastAsia="宋体" w:hAnsi="Times New Roman" w:cs="Times New Roman"/>
          <w:color w:val="auto"/>
        </w:rPr>
        <w:t>：本项目采用网上开标方式，投标人须于</w:t>
      </w:r>
      <w:r w:rsidRPr="006267BC">
        <w:rPr>
          <w:rFonts w:ascii="Times New Roman" w:eastAsia="宋体" w:hAnsi="Times New Roman" w:cs="Times New Roman" w:hint="eastAsia"/>
          <w:color w:val="auto"/>
        </w:rPr>
        <w:t>规定时间</w:t>
      </w:r>
      <w:r w:rsidRPr="006267BC">
        <w:rPr>
          <w:rFonts w:ascii="Times New Roman" w:eastAsia="宋体" w:hAnsi="Times New Roman" w:cs="Times New Roman"/>
          <w:color w:val="auto"/>
        </w:rPr>
        <w:t>内使用天津数字认证有限公司发出的</w:t>
      </w:r>
      <w:r w:rsidRPr="006267BC">
        <w:rPr>
          <w:rFonts w:ascii="Times New Roman" w:eastAsia="宋体" w:hAnsi="Times New Roman" w:cs="Times New Roman"/>
          <w:color w:val="auto"/>
        </w:rPr>
        <w:t>CA</w:t>
      </w:r>
      <w:r w:rsidRPr="006267BC">
        <w:rPr>
          <w:rFonts w:ascii="Times New Roman" w:eastAsia="宋体" w:hAnsi="Times New Roman" w:cs="Times New Roman"/>
          <w:color w:val="auto"/>
        </w:rPr>
        <w:t>数字证书（原天津市电子认证中心发出尚在有效期内的</w:t>
      </w:r>
      <w:r w:rsidRPr="006267BC">
        <w:rPr>
          <w:rFonts w:ascii="Times New Roman" w:eastAsia="宋体" w:hAnsi="Times New Roman" w:cs="Times New Roman"/>
          <w:color w:val="auto"/>
        </w:rPr>
        <w:t>CA</w:t>
      </w:r>
      <w:r w:rsidRPr="006267BC">
        <w:rPr>
          <w:rFonts w:ascii="Times New Roman" w:eastAsia="宋体" w:hAnsi="Times New Roman" w:cs="Times New Roman"/>
          <w:color w:val="auto"/>
        </w:rPr>
        <w:t>数字证书仍可使用）</w:t>
      </w:r>
      <w:r w:rsidRPr="006267BC">
        <w:rPr>
          <w:rFonts w:ascii="Times New Roman" w:eastAsia="宋体" w:hAnsi="Times New Roman" w:cs="Times New Roman" w:hint="eastAsia"/>
          <w:color w:val="auto"/>
        </w:rPr>
        <w:t>登录天津市政府采购中心网（网址：</w:t>
      </w:r>
      <w:r w:rsidRPr="006267BC">
        <w:rPr>
          <w:rFonts w:ascii="Times New Roman" w:eastAsia="宋体" w:hAnsi="Times New Roman" w:cs="Times New Roman" w:hint="eastAsia"/>
          <w:color w:val="auto"/>
        </w:rPr>
        <w:t>http://tjgpc.zwfwb.tj.gov.cn</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网上招投标</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“供应商登录”</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“市级集采机构入口”</w:t>
      </w:r>
      <w:r w:rsidRPr="006267BC">
        <w:rPr>
          <w:rFonts w:ascii="Times New Roman" w:eastAsia="宋体" w:hAnsi="Times New Roman" w:cs="Times New Roman"/>
          <w:color w:val="auto"/>
        </w:rPr>
        <w:t>完成开标解密。</w:t>
      </w:r>
    </w:p>
    <w:p w:rsidR="00736A7D" w:rsidRPr="006267BC"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color w:val="auto"/>
        </w:rPr>
        <w:t>（三）网上开标公示时间：</w:t>
      </w:r>
      <w:r w:rsidRPr="006267BC">
        <w:rPr>
          <w:rFonts w:ascii="Times New Roman" w:eastAsia="宋体" w:hAnsi="Times New Roman" w:cs="Times New Roman"/>
          <w:color w:val="auto"/>
        </w:rPr>
        <w:t>2025</w:t>
      </w:r>
      <w:r w:rsidRPr="006267BC">
        <w:rPr>
          <w:rFonts w:ascii="Times New Roman" w:eastAsia="宋体" w:hAnsi="Times New Roman" w:cs="Times New Roman"/>
          <w:color w:val="auto"/>
        </w:rPr>
        <w:t>年</w:t>
      </w:r>
      <w:r w:rsidR="006267BC" w:rsidRPr="006267BC">
        <w:rPr>
          <w:rFonts w:ascii="Times New Roman" w:eastAsia="宋体" w:hAnsi="Times New Roman" w:cs="Times New Roman" w:hint="eastAsia"/>
          <w:color w:val="auto"/>
        </w:rPr>
        <w:t>9</w:t>
      </w:r>
      <w:r w:rsidRPr="006267BC">
        <w:rPr>
          <w:rFonts w:ascii="Times New Roman" w:eastAsia="宋体" w:hAnsi="Times New Roman" w:cs="Times New Roman"/>
          <w:color w:val="auto"/>
        </w:rPr>
        <w:t>月</w:t>
      </w:r>
      <w:r w:rsidR="006267BC" w:rsidRPr="006267BC">
        <w:rPr>
          <w:rFonts w:ascii="Times New Roman" w:eastAsia="宋体" w:hAnsi="Times New Roman" w:cs="Times New Roman" w:hint="eastAsia"/>
          <w:color w:val="auto"/>
        </w:rPr>
        <w:t>30</w:t>
      </w:r>
      <w:r w:rsidRPr="006267BC">
        <w:rPr>
          <w:rFonts w:ascii="Times New Roman" w:eastAsia="宋体" w:hAnsi="Times New Roman" w:cs="Times New Roman"/>
          <w:color w:val="auto"/>
        </w:rPr>
        <w:t>日</w:t>
      </w:r>
      <w:r w:rsidRPr="006267BC">
        <w:rPr>
          <w:rFonts w:ascii="Times New Roman" w:eastAsia="宋体" w:hAnsi="Times New Roman" w:cs="Times New Roman"/>
          <w:color w:val="auto"/>
        </w:rPr>
        <w:t>9:</w:t>
      </w:r>
      <w:r w:rsidRPr="006267BC">
        <w:rPr>
          <w:rFonts w:ascii="Times New Roman" w:eastAsia="宋体" w:hAnsi="Times New Roman" w:cs="Times New Roman" w:hint="eastAsia"/>
          <w:color w:val="auto"/>
        </w:rPr>
        <w:t>30</w:t>
      </w:r>
      <w:r w:rsidRPr="006267BC">
        <w:rPr>
          <w:rFonts w:ascii="Times New Roman" w:eastAsia="宋体" w:hAnsi="Times New Roman" w:cs="Times New Roman"/>
          <w:color w:val="auto"/>
        </w:rPr>
        <w:t>至</w:t>
      </w:r>
      <w:r w:rsidRPr="006267BC">
        <w:rPr>
          <w:rFonts w:ascii="Times New Roman" w:eastAsia="宋体" w:hAnsi="Times New Roman" w:cs="Times New Roman"/>
          <w:color w:val="auto"/>
        </w:rPr>
        <w:t>12:00</w:t>
      </w:r>
      <w:r w:rsidRPr="006267BC">
        <w:rPr>
          <w:rFonts w:ascii="Times New Roman" w:eastAsia="宋体" w:hAnsi="Times New Roman" w:cs="Times New Roman"/>
          <w:color w:val="auto"/>
        </w:rPr>
        <w:t>。</w:t>
      </w:r>
      <w:r w:rsidRPr="006267BC">
        <w:rPr>
          <w:rFonts w:ascii="Times New Roman" w:eastAsia="宋体" w:hAnsi="Times New Roman" w:cs="Times New Roman" w:hint="eastAsia"/>
          <w:color w:val="auto"/>
        </w:rPr>
        <w:t>投标人可在规定时间内使用天津数字认证有限公司发出的</w:t>
      </w:r>
      <w:r w:rsidRPr="006267BC">
        <w:rPr>
          <w:rFonts w:ascii="Times New Roman" w:eastAsia="宋体" w:hAnsi="Times New Roman" w:cs="Times New Roman" w:hint="eastAsia"/>
          <w:color w:val="auto"/>
        </w:rPr>
        <w:t>CA</w:t>
      </w:r>
      <w:r w:rsidRPr="006267BC">
        <w:rPr>
          <w:rFonts w:ascii="Times New Roman" w:eastAsia="宋体" w:hAnsi="Times New Roman" w:cs="Times New Roman" w:hint="eastAsia"/>
          <w:color w:val="auto"/>
        </w:rPr>
        <w:t>数字证书（原天津市电子认证中心发出尚在有效期内的</w:t>
      </w:r>
      <w:r w:rsidRPr="006267BC">
        <w:rPr>
          <w:rFonts w:ascii="Times New Roman" w:eastAsia="宋体" w:hAnsi="Times New Roman" w:cs="Times New Roman" w:hint="eastAsia"/>
          <w:color w:val="auto"/>
        </w:rPr>
        <w:t>CA</w:t>
      </w:r>
      <w:r w:rsidRPr="006267BC">
        <w:rPr>
          <w:rFonts w:ascii="Times New Roman" w:eastAsia="宋体" w:hAnsi="Times New Roman" w:cs="Times New Roman" w:hint="eastAsia"/>
          <w:color w:val="auto"/>
        </w:rPr>
        <w:t>数字证书仍可使用）登录天津市政府采购中心网（网址：</w:t>
      </w:r>
      <w:r w:rsidRPr="006267BC">
        <w:rPr>
          <w:rFonts w:ascii="Times New Roman" w:eastAsia="宋体" w:hAnsi="Times New Roman" w:cs="Times New Roman" w:hint="eastAsia"/>
          <w:color w:val="auto"/>
        </w:rPr>
        <w:t>http://tjgpc.zwfwb.tj.gov.cn</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网上招投标</w:t>
      </w:r>
      <w:proofErr w:type="gramStart"/>
      <w:r w:rsidRPr="006267BC">
        <w:rPr>
          <w:rFonts w:ascii="Times New Roman" w:eastAsia="宋体" w:hAnsi="Times New Roman" w:cs="Times New Roman" w:hint="eastAsia"/>
          <w:color w:val="auto"/>
        </w:rPr>
        <w:t>”</w:t>
      </w:r>
      <w:proofErr w:type="gramEnd"/>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“供应商登录”</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“市级集采机构入口”自行查看开标信息。</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sidRPr="006267BC">
        <w:rPr>
          <w:rFonts w:ascii="Times New Roman" w:eastAsia="宋体" w:hAnsi="Times New Roman" w:cs="Times New Roman" w:hint="eastAsia"/>
          <w:color w:val="auto"/>
        </w:rPr>
        <w:t>十</w:t>
      </w:r>
      <w:r w:rsidRPr="006267BC">
        <w:rPr>
          <w:rFonts w:ascii="Times New Roman" w:eastAsia="宋体" w:hAnsi="Times New Roman" w:cs="Times New Roman"/>
          <w:color w:val="auto"/>
        </w:rPr>
        <w:t>、采购代理机构名称、地址</w:t>
      </w:r>
      <w:r w:rsidRPr="006267BC">
        <w:rPr>
          <w:rFonts w:ascii="Times New Roman" w:eastAsia="宋体" w:hAnsi="Times New Roman" w:cs="Times New Roman" w:hint="eastAsia"/>
          <w:color w:val="auto"/>
        </w:rPr>
        <w:t>、</w:t>
      </w:r>
      <w:r w:rsidRPr="006267BC">
        <w:rPr>
          <w:rFonts w:ascii="Times New Roman" w:eastAsia="宋体" w:hAnsi="Times New Roman" w:cs="Times New Roman"/>
          <w:color w:val="auto"/>
        </w:rPr>
        <w:t>联系人及联</w:t>
      </w:r>
      <w:r>
        <w:rPr>
          <w:rFonts w:ascii="Times New Roman" w:eastAsia="宋体" w:hAnsi="Times New Roman" w:cs="Times New Roman"/>
          <w:color w:val="auto"/>
        </w:rPr>
        <w:t>系方式</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r>
        <w:rPr>
          <w:rFonts w:ascii="Times New Roman" w:eastAsia="宋体" w:hAnsi="Times New Roman" w:cs="Times New Roman" w:hint="eastAsia"/>
          <w:color w:val="auto"/>
        </w:rPr>
        <w:t>、</w:t>
      </w:r>
      <w:r>
        <w:rPr>
          <w:rFonts w:ascii="Times New Roman" w:eastAsia="宋体" w:hAnsi="Times New Roman" w:cs="Times New Roman"/>
          <w:color w:val="auto"/>
        </w:rPr>
        <w:t>张东伟</w:t>
      </w:r>
      <w:r>
        <w:rPr>
          <w:rFonts w:ascii="Times New Roman" w:eastAsia="宋体" w:hAnsi="Times New Roman" w:cs="Times New Roman"/>
          <w:color w:val="auto"/>
        </w:rPr>
        <w:t xml:space="preserve"> </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天津市农业农村委员会</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天津市河西区黑牛城道</w:t>
      </w:r>
      <w:r>
        <w:rPr>
          <w:rFonts w:ascii="Times New Roman" w:eastAsia="宋体" w:hAnsi="Times New Roman" w:cs="Times New Roman" w:hint="eastAsia"/>
          <w:color w:val="auto"/>
        </w:rPr>
        <w:t>177</w:t>
      </w:r>
      <w:r>
        <w:rPr>
          <w:rFonts w:ascii="Times New Roman" w:eastAsia="宋体" w:hAnsi="Times New Roman" w:cs="Times New Roman" w:hint="eastAsia"/>
          <w:color w:val="auto"/>
        </w:rPr>
        <w:t>号</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郭向华</w:t>
      </w:r>
      <w:r>
        <w:rPr>
          <w:rFonts w:ascii="Times New Roman" w:eastAsia="宋体" w:hAnsi="Times New Roman" w:cs="Times New Roman"/>
          <w:color w:val="auto"/>
        </w:rPr>
        <w:t xml:space="preserve"> </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022-</w:t>
      </w:r>
      <w:r>
        <w:rPr>
          <w:rFonts w:ascii="Times New Roman" w:eastAsia="宋体" w:hAnsi="Times New Roman" w:cs="Times New Roman"/>
          <w:color w:val="auto"/>
        </w:rPr>
        <w:t>63083812</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联系部门：天津市农业农村委员会质监处</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天津市河西区黑牛城道</w:t>
      </w:r>
      <w:r>
        <w:rPr>
          <w:rFonts w:ascii="Times New Roman" w:eastAsia="宋体" w:hAnsi="Times New Roman" w:cs="Times New Roman"/>
          <w:color w:val="auto"/>
        </w:rPr>
        <w:t>177</w:t>
      </w:r>
      <w:r>
        <w:rPr>
          <w:rFonts w:ascii="Times New Roman" w:eastAsia="宋体" w:hAnsi="Times New Roman" w:cs="Times New Roman"/>
          <w:color w:val="auto"/>
        </w:rPr>
        <w:t>号</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人：孙强</w:t>
      </w:r>
    </w:p>
    <w:p w:rsidR="00736A7D" w:rsidRDefault="00E76283">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sidR="00E12489">
        <w:rPr>
          <w:rFonts w:ascii="Times New Roman" w:eastAsia="宋体" w:hAnsi="Times New Roman" w:cs="Times New Roman"/>
          <w:color w:val="auto"/>
        </w:rPr>
        <w:t>63083728</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36A7D">
        <w:trPr>
          <w:trHeight w:val="440"/>
          <w:tblHeader/>
          <w:jc w:val="center"/>
        </w:trPr>
        <w:tc>
          <w:tcPr>
            <w:tcW w:w="3656" w:type="dxa"/>
            <w:vAlign w:val="center"/>
          </w:tcPr>
          <w:p w:rsidR="00736A7D" w:rsidRDefault="00E76283">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736A7D" w:rsidRDefault="00E76283">
            <w:pPr>
              <w:tabs>
                <w:tab w:val="left" w:pos="750"/>
                <w:tab w:val="left" w:pos="840"/>
              </w:tabs>
              <w:adjustRightInd w:val="0"/>
              <w:snapToGrid w:val="0"/>
              <w:jc w:val="center"/>
              <w:rPr>
                <w:sz w:val="24"/>
              </w:rPr>
            </w:pPr>
            <w:r>
              <w:rPr>
                <w:sz w:val="24"/>
              </w:rPr>
              <w:t>费率</w:t>
            </w:r>
          </w:p>
        </w:tc>
      </w:tr>
      <w:tr w:rsidR="00736A7D">
        <w:trPr>
          <w:trHeight w:val="440"/>
          <w:jc w:val="center"/>
        </w:trPr>
        <w:tc>
          <w:tcPr>
            <w:tcW w:w="3656" w:type="dxa"/>
            <w:vAlign w:val="center"/>
          </w:tcPr>
          <w:p w:rsidR="00736A7D" w:rsidRDefault="00E76283">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36A7D" w:rsidRDefault="00E76283">
            <w:pPr>
              <w:tabs>
                <w:tab w:val="left" w:pos="750"/>
                <w:tab w:val="left" w:pos="840"/>
              </w:tabs>
              <w:adjustRightInd w:val="0"/>
              <w:snapToGrid w:val="0"/>
              <w:jc w:val="center"/>
              <w:rPr>
                <w:sz w:val="24"/>
              </w:rPr>
            </w:pPr>
            <w:r>
              <w:rPr>
                <w:sz w:val="24"/>
              </w:rPr>
              <w:t>1%</w:t>
            </w:r>
          </w:p>
        </w:tc>
      </w:tr>
      <w:tr w:rsidR="00736A7D">
        <w:trPr>
          <w:trHeight w:val="440"/>
          <w:jc w:val="center"/>
        </w:trPr>
        <w:tc>
          <w:tcPr>
            <w:tcW w:w="3656" w:type="dxa"/>
            <w:vAlign w:val="center"/>
          </w:tcPr>
          <w:p w:rsidR="00736A7D" w:rsidRDefault="00E76283">
            <w:pPr>
              <w:tabs>
                <w:tab w:val="left" w:pos="750"/>
                <w:tab w:val="left" w:pos="840"/>
              </w:tabs>
              <w:adjustRightInd w:val="0"/>
              <w:snapToGrid w:val="0"/>
              <w:jc w:val="center"/>
              <w:rPr>
                <w:sz w:val="24"/>
              </w:rPr>
            </w:pPr>
            <w:r>
              <w:rPr>
                <w:sz w:val="24"/>
              </w:rPr>
              <w:t>100-500</w:t>
            </w:r>
          </w:p>
        </w:tc>
        <w:tc>
          <w:tcPr>
            <w:tcW w:w="3657" w:type="dxa"/>
            <w:vAlign w:val="center"/>
          </w:tcPr>
          <w:p w:rsidR="00736A7D" w:rsidRDefault="00E76283">
            <w:pPr>
              <w:tabs>
                <w:tab w:val="left" w:pos="750"/>
                <w:tab w:val="left" w:pos="840"/>
              </w:tabs>
              <w:adjustRightInd w:val="0"/>
              <w:snapToGrid w:val="0"/>
              <w:jc w:val="center"/>
              <w:rPr>
                <w:sz w:val="24"/>
              </w:rPr>
            </w:pPr>
            <w:r>
              <w:rPr>
                <w:rFonts w:hint="eastAsia"/>
                <w:sz w:val="24"/>
              </w:rPr>
              <w:t>0.8</w:t>
            </w:r>
            <w:r>
              <w:rPr>
                <w:sz w:val="24"/>
              </w:rPr>
              <w:t>%</w:t>
            </w:r>
          </w:p>
        </w:tc>
      </w:tr>
      <w:tr w:rsidR="00736A7D">
        <w:trPr>
          <w:trHeight w:val="440"/>
          <w:jc w:val="center"/>
        </w:trPr>
        <w:tc>
          <w:tcPr>
            <w:tcW w:w="3656" w:type="dxa"/>
            <w:vAlign w:val="center"/>
          </w:tcPr>
          <w:p w:rsidR="00736A7D" w:rsidRDefault="00E76283">
            <w:pPr>
              <w:tabs>
                <w:tab w:val="left" w:pos="750"/>
                <w:tab w:val="left" w:pos="840"/>
              </w:tabs>
              <w:adjustRightInd w:val="0"/>
              <w:snapToGrid w:val="0"/>
              <w:jc w:val="center"/>
              <w:rPr>
                <w:sz w:val="24"/>
              </w:rPr>
            </w:pPr>
            <w:r>
              <w:rPr>
                <w:sz w:val="24"/>
              </w:rPr>
              <w:t>500-1000</w:t>
            </w:r>
          </w:p>
        </w:tc>
        <w:tc>
          <w:tcPr>
            <w:tcW w:w="3657" w:type="dxa"/>
            <w:vAlign w:val="center"/>
          </w:tcPr>
          <w:p w:rsidR="00736A7D" w:rsidRDefault="00E76283">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736A7D">
        <w:trPr>
          <w:trHeight w:val="440"/>
          <w:jc w:val="center"/>
        </w:trPr>
        <w:tc>
          <w:tcPr>
            <w:tcW w:w="3656" w:type="dxa"/>
            <w:vAlign w:val="center"/>
          </w:tcPr>
          <w:p w:rsidR="00736A7D" w:rsidRDefault="00E76283">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736A7D" w:rsidRDefault="00E76283">
            <w:pPr>
              <w:tabs>
                <w:tab w:val="left" w:pos="750"/>
                <w:tab w:val="left" w:pos="840"/>
              </w:tabs>
              <w:adjustRightInd w:val="0"/>
              <w:snapToGrid w:val="0"/>
              <w:jc w:val="center"/>
              <w:rPr>
                <w:sz w:val="24"/>
              </w:rPr>
            </w:pPr>
            <w:r>
              <w:rPr>
                <w:rFonts w:hint="eastAsia"/>
                <w:sz w:val="24"/>
              </w:rPr>
              <w:t>0.25%</w:t>
            </w:r>
          </w:p>
        </w:tc>
      </w:tr>
      <w:tr w:rsidR="00736A7D">
        <w:trPr>
          <w:trHeight w:val="440"/>
          <w:jc w:val="center"/>
        </w:trPr>
        <w:tc>
          <w:tcPr>
            <w:tcW w:w="3656" w:type="dxa"/>
            <w:vAlign w:val="center"/>
          </w:tcPr>
          <w:p w:rsidR="00736A7D" w:rsidRDefault="00E76283">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736A7D" w:rsidRDefault="00E76283">
            <w:pPr>
              <w:tabs>
                <w:tab w:val="left" w:pos="750"/>
                <w:tab w:val="left" w:pos="840"/>
              </w:tabs>
              <w:adjustRightInd w:val="0"/>
              <w:snapToGrid w:val="0"/>
              <w:jc w:val="center"/>
              <w:rPr>
                <w:sz w:val="24"/>
              </w:rPr>
            </w:pPr>
            <w:r>
              <w:rPr>
                <w:rFonts w:hint="eastAsia"/>
                <w:sz w:val="24"/>
              </w:rPr>
              <w:t>0.1%</w:t>
            </w:r>
          </w:p>
        </w:tc>
      </w:tr>
      <w:tr w:rsidR="00736A7D">
        <w:trPr>
          <w:trHeight w:val="440"/>
          <w:jc w:val="center"/>
        </w:trPr>
        <w:tc>
          <w:tcPr>
            <w:tcW w:w="3656" w:type="dxa"/>
            <w:vAlign w:val="center"/>
          </w:tcPr>
          <w:p w:rsidR="00736A7D" w:rsidRDefault="00E76283">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736A7D" w:rsidRDefault="00E76283">
            <w:pPr>
              <w:tabs>
                <w:tab w:val="left" w:pos="750"/>
                <w:tab w:val="left" w:pos="840"/>
              </w:tabs>
              <w:adjustRightInd w:val="0"/>
              <w:snapToGrid w:val="0"/>
              <w:jc w:val="center"/>
              <w:rPr>
                <w:sz w:val="24"/>
              </w:rPr>
            </w:pPr>
            <w:r>
              <w:rPr>
                <w:rFonts w:hint="eastAsia"/>
                <w:sz w:val="24"/>
              </w:rPr>
              <w:t>0.05%</w:t>
            </w:r>
          </w:p>
        </w:tc>
      </w:tr>
    </w:tbl>
    <w:p w:rsidR="00736A7D" w:rsidRDefault="00E76283">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736A7D" w:rsidRDefault="00E76283">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736A7D" w:rsidRDefault="00E76283">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736A7D" w:rsidRPr="00CD2E79" w:rsidRDefault="00E76283" w:rsidP="00CD2E79">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736A7D" w:rsidRDefault="00E76283">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6267BC">
        <w:rPr>
          <w:rFonts w:ascii="Times New Roman" w:eastAsia="宋体" w:hAnsi="Times New Roman" w:cs="Times New Roman" w:hint="eastAsia"/>
          <w:color w:val="auto"/>
        </w:rPr>
        <w:t>9</w:t>
      </w:r>
      <w:r>
        <w:rPr>
          <w:rFonts w:ascii="Times New Roman" w:eastAsia="宋体" w:hAnsi="Times New Roman" w:cs="Times New Roman"/>
          <w:color w:val="auto"/>
        </w:rPr>
        <w:t>月</w:t>
      </w:r>
      <w:r w:rsidR="006267BC">
        <w:rPr>
          <w:rFonts w:ascii="Times New Roman" w:eastAsia="宋体" w:hAnsi="Times New Roman" w:cs="Times New Roman" w:hint="eastAsia"/>
          <w:color w:val="auto"/>
        </w:rPr>
        <w:t>9</w:t>
      </w:r>
      <w:r>
        <w:rPr>
          <w:rFonts w:ascii="Times New Roman" w:eastAsia="宋体" w:hAnsi="Times New Roman" w:cs="Times New Roman"/>
          <w:color w:val="auto"/>
        </w:rPr>
        <w:t>日</w:t>
      </w:r>
    </w:p>
    <w:p w:rsidR="00736A7D" w:rsidRDefault="00736A7D">
      <w:pPr>
        <w:widowControl/>
        <w:jc w:val="left"/>
        <w:rPr>
          <w:kern w:val="0"/>
          <w:sz w:val="24"/>
          <w:szCs w:val="24"/>
        </w:rPr>
      </w:pPr>
    </w:p>
    <w:p w:rsidR="00736A7D" w:rsidRDefault="00E7628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736A7D" w:rsidRDefault="00736A7D">
      <w:pPr>
        <w:spacing w:line="360" w:lineRule="auto"/>
        <w:jc w:val="center"/>
        <w:rPr>
          <w:rFonts w:eastAsia="方正小标宋简体"/>
          <w:bCs/>
          <w:kern w:val="0"/>
          <w:sz w:val="24"/>
          <w:szCs w:val="24"/>
        </w:rPr>
      </w:pPr>
    </w:p>
    <w:p w:rsidR="00736A7D" w:rsidRDefault="00E76283">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36A7D" w:rsidRDefault="00E76283">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36A7D" w:rsidRDefault="00E76283">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36A7D" w:rsidRDefault="00736A7D">
      <w:pPr>
        <w:spacing w:line="360" w:lineRule="auto"/>
        <w:jc w:val="center"/>
        <w:rPr>
          <w:rFonts w:eastAsia="方正小标宋简体"/>
          <w:spacing w:val="-10"/>
          <w:sz w:val="24"/>
          <w:szCs w:val="24"/>
        </w:rPr>
      </w:pPr>
    </w:p>
    <w:p w:rsidR="00736A7D" w:rsidRDefault="00736A7D">
      <w:pPr>
        <w:spacing w:line="360" w:lineRule="auto"/>
        <w:jc w:val="center"/>
        <w:rPr>
          <w:rFonts w:eastAsia="方正小标宋简体"/>
          <w:spacing w:val="-10"/>
          <w:sz w:val="24"/>
          <w:szCs w:val="24"/>
        </w:rPr>
      </w:pPr>
    </w:p>
    <w:p w:rsidR="00736A7D" w:rsidRDefault="00E7628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36A7D" w:rsidRDefault="00E7628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36A7D" w:rsidRDefault="00E7628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36A7D" w:rsidRDefault="00E7628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36A7D" w:rsidRDefault="00E7628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36A7D" w:rsidRDefault="00E7628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36A7D" w:rsidRDefault="00E7628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36A7D" w:rsidRDefault="00E7628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36A7D" w:rsidRDefault="00E7628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736A7D" w:rsidRDefault="00E7628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36A7D" w:rsidRDefault="00E7628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36A7D" w:rsidRDefault="00E7628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36A7D" w:rsidRDefault="00E7628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736A7D" w:rsidRDefault="00736A7D">
      <w:pPr>
        <w:spacing w:line="360" w:lineRule="exact"/>
        <w:ind w:firstLineChars="200" w:firstLine="446"/>
        <w:rPr>
          <w:rFonts w:eastAsiaTheme="minorEastAsia"/>
          <w:sz w:val="24"/>
        </w:rPr>
      </w:pPr>
    </w:p>
    <w:p w:rsidR="00736A7D" w:rsidRDefault="00E76283">
      <w:pPr>
        <w:adjustRightInd w:val="0"/>
        <w:snapToGrid w:val="0"/>
        <w:spacing w:line="400" w:lineRule="exact"/>
        <w:jc w:val="center"/>
        <w:rPr>
          <w:b/>
          <w:sz w:val="24"/>
          <w:szCs w:val="24"/>
        </w:rPr>
      </w:pPr>
      <w:r>
        <w:rPr>
          <w:b/>
          <w:sz w:val="24"/>
          <w:szCs w:val="24"/>
        </w:rPr>
        <w:lastRenderedPageBreak/>
        <w:t>诚信参与政府采购活动提示函</w:t>
      </w:r>
    </w:p>
    <w:p w:rsidR="00736A7D" w:rsidRDefault="00736A7D">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36A7D" w:rsidRDefault="00E76283">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36A7D" w:rsidRDefault="00736A7D">
      <w:pPr>
        <w:spacing w:line="360" w:lineRule="exact"/>
        <w:ind w:firstLineChars="200" w:firstLine="446"/>
        <w:rPr>
          <w:rFonts w:eastAsiaTheme="minorEastAsia"/>
          <w:sz w:val="24"/>
        </w:rPr>
      </w:pPr>
    </w:p>
    <w:p w:rsidR="00736A7D" w:rsidRDefault="00736A7D">
      <w:pPr>
        <w:spacing w:line="360" w:lineRule="exact"/>
        <w:ind w:firstLineChars="200" w:firstLine="609"/>
        <w:rPr>
          <w:b/>
          <w:bCs/>
          <w:kern w:val="28"/>
          <w:sz w:val="32"/>
          <w:szCs w:val="32"/>
        </w:rPr>
      </w:pPr>
    </w:p>
    <w:p w:rsidR="00736A7D" w:rsidRDefault="00E76283">
      <w:pPr>
        <w:widowControl/>
        <w:jc w:val="left"/>
        <w:rPr>
          <w:b/>
          <w:bCs/>
          <w:kern w:val="28"/>
          <w:sz w:val="32"/>
          <w:szCs w:val="32"/>
          <w:lang w:val="zh-CN"/>
        </w:rPr>
      </w:pPr>
      <w:r>
        <w:br w:type="page"/>
      </w:r>
    </w:p>
    <w:p w:rsidR="00736A7D" w:rsidRDefault="00E76283">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3"/>
    </w:p>
    <w:p w:rsidR="00736A7D" w:rsidRDefault="00E76283">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736A7D" w:rsidRDefault="00E76283">
      <w:pPr>
        <w:autoSpaceDE w:val="0"/>
        <w:autoSpaceDN w:val="0"/>
        <w:adjustRightInd w:val="0"/>
        <w:spacing w:line="360" w:lineRule="auto"/>
        <w:ind w:firstLineChars="200" w:firstLine="446"/>
        <w:rPr>
          <w:sz w:val="24"/>
        </w:rPr>
      </w:pPr>
      <w:r>
        <w:rPr>
          <w:sz w:val="24"/>
        </w:rPr>
        <w:t>（一）报价要求</w:t>
      </w:r>
    </w:p>
    <w:p w:rsidR="00736A7D" w:rsidRDefault="00E76283">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736A7D" w:rsidRDefault="00E76283">
      <w:pPr>
        <w:autoSpaceDE w:val="0"/>
        <w:autoSpaceDN w:val="0"/>
        <w:adjustRightInd w:val="0"/>
        <w:spacing w:line="360" w:lineRule="auto"/>
        <w:ind w:firstLineChars="200" w:firstLine="446"/>
        <w:rPr>
          <w:sz w:val="24"/>
        </w:rPr>
      </w:pPr>
      <w:r>
        <w:rPr>
          <w:sz w:val="24"/>
        </w:rPr>
        <w:t xml:space="preserve">2. </w:t>
      </w:r>
      <w:r>
        <w:rPr>
          <w:sz w:val="24"/>
        </w:rPr>
        <w:t>投标人的报价应包括：</w:t>
      </w:r>
      <w:r>
        <w:rPr>
          <w:rFonts w:hint="eastAsia"/>
          <w:sz w:val="24"/>
        </w:rPr>
        <w:t>采样费、检测费用、</w:t>
      </w:r>
      <w:r>
        <w:rPr>
          <w:sz w:val="24"/>
        </w:rPr>
        <w:t>人员费用、服务费用、材料费用</w:t>
      </w:r>
      <w:r>
        <w:rPr>
          <w:rFonts w:hint="eastAsia"/>
          <w:sz w:val="24"/>
        </w:rPr>
        <w:t>、交通费用</w:t>
      </w:r>
      <w:r>
        <w:rPr>
          <w:sz w:val="24"/>
        </w:rPr>
        <w:t>等为完成招标文件规定的一切工作所需的全部费用。投标人所报价格应为最终优惠价格。</w:t>
      </w:r>
    </w:p>
    <w:p w:rsidR="00736A7D" w:rsidRDefault="00E76283">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736A7D" w:rsidRDefault="00E76283">
      <w:pPr>
        <w:autoSpaceDE w:val="0"/>
        <w:autoSpaceDN w:val="0"/>
        <w:adjustRightInd w:val="0"/>
        <w:spacing w:line="360" w:lineRule="auto"/>
        <w:ind w:firstLineChars="200" w:firstLine="446"/>
        <w:rPr>
          <w:sz w:val="24"/>
        </w:rPr>
      </w:pPr>
      <w:r>
        <w:rPr>
          <w:sz w:val="24"/>
        </w:rPr>
        <w:t>（二）服务要求</w:t>
      </w:r>
    </w:p>
    <w:p w:rsidR="00736A7D" w:rsidRPr="00E445ED" w:rsidRDefault="00E76283">
      <w:pPr>
        <w:autoSpaceDE w:val="0"/>
        <w:autoSpaceDN w:val="0"/>
        <w:adjustRightInd w:val="0"/>
        <w:spacing w:line="360" w:lineRule="auto"/>
        <w:ind w:firstLineChars="200" w:firstLine="446"/>
        <w:rPr>
          <w:sz w:val="24"/>
        </w:rPr>
      </w:pPr>
      <w:r w:rsidRPr="00E445ED">
        <w:rPr>
          <w:sz w:val="24"/>
        </w:rPr>
        <w:t>投标人提供详细的服务方案。</w:t>
      </w:r>
    </w:p>
    <w:p w:rsidR="00736A7D" w:rsidRPr="00E445ED" w:rsidRDefault="00E76283">
      <w:pPr>
        <w:autoSpaceDE w:val="0"/>
        <w:autoSpaceDN w:val="0"/>
        <w:adjustRightInd w:val="0"/>
        <w:spacing w:line="360" w:lineRule="auto"/>
        <w:ind w:firstLineChars="200" w:firstLine="446"/>
        <w:rPr>
          <w:sz w:val="24"/>
        </w:rPr>
      </w:pPr>
      <w:r w:rsidRPr="00E445ED">
        <w:rPr>
          <w:sz w:val="24"/>
        </w:rPr>
        <w:t>（三）时间、地点要求</w:t>
      </w:r>
    </w:p>
    <w:p w:rsidR="00736A7D" w:rsidRPr="00E445ED" w:rsidRDefault="00E76283">
      <w:pPr>
        <w:autoSpaceDE w:val="0"/>
        <w:autoSpaceDN w:val="0"/>
        <w:adjustRightInd w:val="0"/>
        <w:spacing w:line="360" w:lineRule="auto"/>
        <w:ind w:firstLineChars="200" w:firstLine="446"/>
        <w:rPr>
          <w:sz w:val="24"/>
        </w:rPr>
      </w:pPr>
      <w:r w:rsidRPr="00E445ED">
        <w:rPr>
          <w:sz w:val="24"/>
        </w:rPr>
        <w:t xml:space="preserve">1. </w:t>
      </w:r>
      <w:r w:rsidRPr="00E445ED">
        <w:rPr>
          <w:sz w:val="24"/>
        </w:rPr>
        <w:t>时间要求：</w:t>
      </w:r>
      <w:r w:rsidRPr="00E445ED">
        <w:rPr>
          <w:rFonts w:hint="eastAsia"/>
          <w:sz w:val="24"/>
        </w:rPr>
        <w:t>签订合同之日起</w:t>
      </w:r>
      <w:r w:rsidRPr="00E445ED">
        <w:rPr>
          <w:rFonts w:hint="eastAsia"/>
          <w:sz w:val="24"/>
        </w:rPr>
        <w:t>12</w:t>
      </w:r>
      <w:r w:rsidRPr="00E445ED">
        <w:rPr>
          <w:rFonts w:hint="eastAsia"/>
          <w:sz w:val="24"/>
        </w:rPr>
        <w:t>个月的服务期</w:t>
      </w:r>
      <w:r w:rsidRPr="00E445ED">
        <w:rPr>
          <w:sz w:val="24"/>
        </w:rPr>
        <w:t>（特殊情况以合同为准）。</w:t>
      </w:r>
    </w:p>
    <w:p w:rsidR="00736A7D" w:rsidRPr="00E445ED" w:rsidRDefault="00E76283">
      <w:pPr>
        <w:autoSpaceDE w:val="0"/>
        <w:autoSpaceDN w:val="0"/>
        <w:adjustRightInd w:val="0"/>
        <w:spacing w:line="360" w:lineRule="auto"/>
        <w:ind w:firstLineChars="200" w:firstLine="446"/>
        <w:rPr>
          <w:sz w:val="24"/>
        </w:rPr>
      </w:pPr>
      <w:r w:rsidRPr="00E445ED">
        <w:rPr>
          <w:sz w:val="24"/>
        </w:rPr>
        <w:t xml:space="preserve">2. </w:t>
      </w:r>
      <w:r w:rsidRPr="00E445ED">
        <w:rPr>
          <w:sz w:val="24"/>
        </w:rPr>
        <w:t>服务地点：</w:t>
      </w:r>
      <w:r w:rsidRPr="00E445ED">
        <w:rPr>
          <w:rFonts w:hint="eastAsia"/>
          <w:sz w:val="24"/>
        </w:rPr>
        <w:t>天津市行政区域内</w:t>
      </w:r>
      <w:r w:rsidRPr="00E445ED">
        <w:rPr>
          <w:sz w:val="24"/>
        </w:rPr>
        <w:t>（特殊情况以合同为准）。</w:t>
      </w:r>
    </w:p>
    <w:p w:rsidR="00736A7D" w:rsidRPr="00E445ED" w:rsidRDefault="00E76283">
      <w:pPr>
        <w:autoSpaceDE w:val="0"/>
        <w:autoSpaceDN w:val="0"/>
        <w:adjustRightInd w:val="0"/>
        <w:spacing w:line="360" w:lineRule="auto"/>
        <w:ind w:firstLineChars="200" w:firstLine="446"/>
        <w:rPr>
          <w:sz w:val="24"/>
        </w:rPr>
      </w:pPr>
      <w:r w:rsidRPr="00E445ED">
        <w:rPr>
          <w:sz w:val="24"/>
        </w:rPr>
        <w:t>（四）付款方式</w:t>
      </w:r>
    </w:p>
    <w:p w:rsidR="00736A7D" w:rsidRDefault="00E76283">
      <w:pPr>
        <w:autoSpaceDE w:val="0"/>
        <w:autoSpaceDN w:val="0"/>
        <w:adjustRightInd w:val="0"/>
        <w:spacing w:line="360" w:lineRule="auto"/>
        <w:ind w:firstLineChars="200" w:firstLine="446"/>
        <w:rPr>
          <w:sz w:val="24"/>
        </w:rPr>
      </w:pPr>
      <w:r w:rsidRPr="00E445ED">
        <w:rPr>
          <w:rFonts w:hint="eastAsia"/>
          <w:sz w:val="24"/>
        </w:rPr>
        <w:t>签订</w:t>
      </w:r>
      <w:r w:rsidRPr="00E445ED">
        <w:rPr>
          <w:sz w:val="24"/>
        </w:rPr>
        <w:t>合同后</w:t>
      </w:r>
      <w:r w:rsidRPr="00E445ED">
        <w:rPr>
          <w:rFonts w:hint="eastAsia"/>
          <w:sz w:val="24"/>
        </w:rPr>
        <w:t>60</w:t>
      </w:r>
      <w:r w:rsidRPr="00E445ED">
        <w:rPr>
          <w:sz w:val="24"/>
        </w:rPr>
        <w:t>个工作日内预付合同总额的</w:t>
      </w:r>
      <w:r w:rsidRPr="00E445ED">
        <w:rPr>
          <w:sz w:val="24"/>
        </w:rPr>
        <w:t>60%</w:t>
      </w:r>
      <w:r w:rsidRPr="00E445ED">
        <w:rPr>
          <w:sz w:val="24"/>
        </w:rPr>
        <w:t>，</w:t>
      </w:r>
      <w:r w:rsidRPr="00E445ED">
        <w:rPr>
          <w:rFonts w:hint="eastAsia"/>
          <w:sz w:val="24"/>
        </w:rPr>
        <w:t>完成全部检测任务</w:t>
      </w:r>
      <w:r w:rsidRPr="00E445ED">
        <w:rPr>
          <w:sz w:val="24"/>
        </w:rPr>
        <w:t>，验收合格后</w:t>
      </w:r>
      <w:r w:rsidRPr="00E445ED">
        <w:rPr>
          <w:sz w:val="24"/>
        </w:rPr>
        <w:t>15</w:t>
      </w:r>
      <w:r w:rsidRPr="00E445ED">
        <w:rPr>
          <w:sz w:val="24"/>
        </w:rPr>
        <w:t>个工作日内支付合同总额的</w:t>
      </w:r>
      <w:r w:rsidRPr="00E445ED">
        <w:rPr>
          <w:sz w:val="24"/>
        </w:rPr>
        <w:t>40%</w:t>
      </w:r>
      <w:r w:rsidRPr="00E445ED">
        <w:rPr>
          <w:sz w:val="24"/>
        </w:rPr>
        <w:t>（特殊</w:t>
      </w:r>
      <w:r>
        <w:rPr>
          <w:sz w:val="24"/>
        </w:rPr>
        <w:t>情况以合同为准）。</w:t>
      </w:r>
    </w:p>
    <w:p w:rsidR="00736A7D" w:rsidRDefault="00E76283">
      <w:pPr>
        <w:autoSpaceDE w:val="0"/>
        <w:autoSpaceDN w:val="0"/>
        <w:adjustRightInd w:val="0"/>
        <w:spacing w:line="360" w:lineRule="auto"/>
        <w:ind w:firstLineChars="200" w:firstLine="446"/>
        <w:rPr>
          <w:sz w:val="24"/>
        </w:rPr>
      </w:pPr>
      <w:r>
        <w:rPr>
          <w:sz w:val="24"/>
        </w:rPr>
        <w:t>（五）投标保证金和履约保证金</w:t>
      </w:r>
    </w:p>
    <w:p w:rsidR="00736A7D" w:rsidRDefault="00E76283">
      <w:pPr>
        <w:autoSpaceDE w:val="0"/>
        <w:autoSpaceDN w:val="0"/>
        <w:adjustRightInd w:val="0"/>
        <w:spacing w:line="360" w:lineRule="auto"/>
        <w:ind w:firstLineChars="200" w:firstLine="446"/>
        <w:rPr>
          <w:sz w:val="24"/>
        </w:rPr>
      </w:pPr>
      <w:r>
        <w:rPr>
          <w:sz w:val="24"/>
        </w:rPr>
        <w:t>本项目不收取投标保证金和履约保证金。</w:t>
      </w:r>
    </w:p>
    <w:p w:rsidR="00736A7D" w:rsidRDefault="00E76283">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736A7D" w:rsidRDefault="00E76283">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736A7D" w:rsidRDefault="00E76283">
      <w:pPr>
        <w:autoSpaceDE w:val="0"/>
        <w:autoSpaceDN w:val="0"/>
        <w:adjustRightInd w:val="0"/>
        <w:spacing w:line="360" w:lineRule="auto"/>
        <w:ind w:firstLineChars="200" w:firstLine="446"/>
        <w:rPr>
          <w:bCs/>
          <w:sz w:val="24"/>
        </w:rPr>
      </w:pPr>
      <w:r>
        <w:rPr>
          <w:sz w:val="24"/>
        </w:rPr>
        <w:lastRenderedPageBreak/>
        <w:t>二</w:t>
      </w:r>
      <w:r>
        <w:rPr>
          <w:bCs/>
          <w:sz w:val="24"/>
        </w:rPr>
        <w:t>、技术要求</w:t>
      </w:r>
    </w:p>
    <w:p w:rsidR="00736A7D" w:rsidRDefault="00E76283">
      <w:pPr>
        <w:spacing w:line="360" w:lineRule="auto"/>
        <w:ind w:firstLineChars="200" w:firstLine="446"/>
        <w:outlineLvl w:val="0"/>
        <w:rPr>
          <w:sz w:val="24"/>
        </w:rPr>
      </w:pPr>
      <w:r>
        <w:rPr>
          <w:sz w:val="24"/>
        </w:rPr>
        <w:t>（一）投标人须承诺所提供的服务、人员及设备符合相关强制性规定。</w:t>
      </w:r>
    </w:p>
    <w:p w:rsidR="00736A7D" w:rsidRDefault="00E76283">
      <w:pPr>
        <w:spacing w:line="360" w:lineRule="auto"/>
        <w:ind w:firstLineChars="200" w:firstLine="446"/>
        <w:outlineLvl w:val="0"/>
        <w:rPr>
          <w:sz w:val="24"/>
        </w:rPr>
      </w:pPr>
      <w:r>
        <w:rPr>
          <w:sz w:val="24"/>
        </w:rPr>
        <w:t>（二）具体需求详见本部分项目需求书。</w:t>
      </w:r>
    </w:p>
    <w:p w:rsidR="00736A7D" w:rsidRDefault="00E76283">
      <w:pPr>
        <w:spacing w:line="360" w:lineRule="auto"/>
        <w:ind w:firstLineChars="200" w:firstLine="446"/>
        <w:outlineLvl w:val="0"/>
        <w:rPr>
          <w:sz w:val="24"/>
        </w:rPr>
      </w:pPr>
      <w:r>
        <w:rPr>
          <w:sz w:val="24"/>
        </w:rPr>
        <w:t>三、评分因素及评标标准</w:t>
      </w:r>
    </w:p>
    <w:p w:rsidR="00736A7D" w:rsidRDefault="00E76283">
      <w:pPr>
        <w:spacing w:line="360" w:lineRule="auto"/>
        <w:ind w:firstLineChars="200" w:firstLine="446"/>
        <w:outlineLvl w:val="0"/>
        <w:rPr>
          <w:sz w:val="24"/>
        </w:rPr>
      </w:pPr>
      <w:r>
        <w:rPr>
          <w:rFonts w:hint="eastAsia"/>
          <w:sz w:val="24"/>
        </w:rPr>
        <w:t>本</w:t>
      </w:r>
      <w:proofErr w:type="gramStart"/>
      <w:r>
        <w:rPr>
          <w:rFonts w:hint="eastAsia"/>
          <w:sz w:val="24"/>
        </w:rPr>
        <w:t>项目兼投不兼</w:t>
      </w:r>
      <w:proofErr w:type="gramEnd"/>
      <w:r>
        <w:rPr>
          <w:rFonts w:hint="eastAsia"/>
          <w:sz w:val="24"/>
        </w:rPr>
        <w:t>中，评标</w:t>
      </w:r>
      <w:proofErr w:type="gramStart"/>
      <w:r>
        <w:rPr>
          <w:rFonts w:hint="eastAsia"/>
          <w:sz w:val="24"/>
        </w:rPr>
        <w:t>委员会按包的</w:t>
      </w:r>
      <w:proofErr w:type="gramEnd"/>
      <w:r>
        <w:rPr>
          <w:rFonts w:hint="eastAsia"/>
          <w:sz w:val="24"/>
        </w:rPr>
        <w:t>顺序进行评审。若某投标人获得某包中标候选供应商第一名资格，则该投标人</w:t>
      </w:r>
      <w:proofErr w:type="gramStart"/>
      <w:r>
        <w:rPr>
          <w:rFonts w:hint="eastAsia"/>
          <w:sz w:val="24"/>
        </w:rPr>
        <w:t>不</w:t>
      </w:r>
      <w:proofErr w:type="gramEnd"/>
      <w:r>
        <w:rPr>
          <w:rFonts w:hint="eastAsia"/>
          <w:sz w:val="24"/>
        </w:rPr>
        <w:t>入围后续其他包的评标阶段。</w:t>
      </w:r>
    </w:p>
    <w:p w:rsidR="00736A7D" w:rsidRPr="00E445ED" w:rsidRDefault="00E76283" w:rsidP="00E445ED">
      <w:pPr>
        <w:spacing w:line="360" w:lineRule="auto"/>
        <w:ind w:firstLineChars="200" w:firstLine="448"/>
        <w:outlineLvl w:val="0"/>
        <w:rPr>
          <w:b/>
          <w:sz w:val="24"/>
        </w:rPr>
      </w:pPr>
      <w:r w:rsidRPr="00E445ED">
        <w:rPr>
          <w:rFonts w:hint="eastAsia"/>
          <w:b/>
          <w:sz w:val="24"/>
        </w:rPr>
        <w:t>第</w:t>
      </w:r>
      <w:r w:rsidRPr="00E445ED">
        <w:rPr>
          <w:rFonts w:hint="eastAsia"/>
          <w:b/>
          <w:sz w:val="24"/>
        </w:rPr>
        <w:t>1</w:t>
      </w:r>
      <w:r w:rsidRPr="00E445ED">
        <w:rPr>
          <w:rFonts w:hint="eastAsia"/>
          <w:b/>
          <w:sz w:val="24"/>
        </w:rPr>
        <w:t>包至第</w:t>
      </w:r>
      <w:r w:rsidRPr="00E445ED">
        <w:rPr>
          <w:rFonts w:hint="eastAsia"/>
          <w:b/>
          <w:sz w:val="24"/>
        </w:rPr>
        <w:t>8</w:t>
      </w:r>
      <w:r w:rsidRPr="00E445ED">
        <w:rPr>
          <w:rFonts w:hint="eastAsia"/>
          <w:b/>
          <w:sz w:val="24"/>
        </w:rPr>
        <w:t>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B198E" w:rsidRPr="009B198E">
        <w:trPr>
          <w:trHeight w:val="285"/>
          <w:jc w:val="center"/>
        </w:trPr>
        <w:tc>
          <w:tcPr>
            <w:tcW w:w="9393" w:type="dxa"/>
            <w:gridSpan w:val="3"/>
            <w:shd w:val="clear" w:color="auto" w:fill="auto"/>
            <w:vAlign w:val="center"/>
          </w:tcPr>
          <w:p w:rsidR="00736A7D" w:rsidRPr="009B198E" w:rsidRDefault="00E76283" w:rsidP="00A728DD">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第一部分 价格（</w:t>
            </w:r>
            <w:r w:rsidR="00A728DD" w:rsidRPr="009B198E">
              <w:rPr>
                <w:rFonts w:asciiTheme="minorEastAsia" w:eastAsiaTheme="minorEastAsia" w:hAnsiTheme="minorEastAsia"/>
                <w:kern w:val="0"/>
                <w:sz w:val="24"/>
                <w:szCs w:val="24"/>
              </w:rPr>
              <w:t>1</w:t>
            </w:r>
            <w:r w:rsidRPr="009B198E">
              <w:rPr>
                <w:rFonts w:asciiTheme="minorEastAsia" w:eastAsiaTheme="minorEastAsia" w:hAnsiTheme="minorEastAsia" w:hint="eastAsia"/>
                <w:kern w:val="0"/>
                <w:sz w:val="24"/>
                <w:szCs w:val="24"/>
              </w:rPr>
              <w:t>0</w:t>
            </w:r>
            <w:r w:rsidRPr="009B198E">
              <w:rPr>
                <w:rFonts w:asciiTheme="minorEastAsia" w:eastAsiaTheme="minorEastAsia" w:hAnsiTheme="minorEastAsia"/>
                <w:kern w:val="0"/>
                <w:sz w:val="24"/>
                <w:szCs w:val="24"/>
              </w:rPr>
              <w:t>分）</w:t>
            </w:r>
          </w:p>
        </w:tc>
        <w:tc>
          <w:tcPr>
            <w:tcW w:w="1143"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分值</w:t>
            </w:r>
          </w:p>
        </w:tc>
      </w:tr>
      <w:tr w:rsidR="009B198E" w:rsidRPr="009B198E">
        <w:trPr>
          <w:trHeight w:val="780"/>
          <w:jc w:val="center"/>
        </w:trPr>
        <w:tc>
          <w:tcPr>
            <w:tcW w:w="663" w:type="dxa"/>
            <w:shd w:val="clear" w:color="auto" w:fill="auto"/>
            <w:noWrap/>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w:t>
            </w:r>
          </w:p>
        </w:tc>
        <w:tc>
          <w:tcPr>
            <w:tcW w:w="1419"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价格</w:t>
            </w:r>
          </w:p>
        </w:tc>
        <w:tc>
          <w:tcPr>
            <w:tcW w:w="7311" w:type="dxa"/>
            <w:shd w:val="clear" w:color="auto" w:fill="auto"/>
            <w:vAlign w:val="center"/>
          </w:tcPr>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（1）投标报价超过采购预算的，投标无效，未超过采购预算的投标报价按以下公式进行计算。</w:t>
            </w:r>
          </w:p>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（2）投标报价得分=（评标基准价/投标报价）×1</w:t>
            </w:r>
            <w:r w:rsidRPr="009B198E">
              <w:rPr>
                <w:rFonts w:asciiTheme="minorEastAsia" w:eastAsiaTheme="minorEastAsia" w:hAnsiTheme="minorEastAsia" w:hint="eastAsia"/>
                <w:kern w:val="0"/>
                <w:sz w:val="24"/>
                <w:szCs w:val="24"/>
              </w:rPr>
              <w:t>0</w:t>
            </w:r>
          </w:p>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注：满足招标文件要求且投标报价最低的投标报价为评标基准价。</w:t>
            </w:r>
          </w:p>
        </w:tc>
        <w:tc>
          <w:tcPr>
            <w:tcW w:w="1143" w:type="dxa"/>
            <w:shd w:val="clear" w:color="auto" w:fill="auto"/>
            <w:vAlign w:val="center"/>
          </w:tcPr>
          <w:p w:rsidR="00736A7D" w:rsidRPr="009B198E" w:rsidRDefault="00A728DD">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w:t>
            </w:r>
            <w:r w:rsidR="00E76283" w:rsidRPr="009B198E">
              <w:rPr>
                <w:rFonts w:asciiTheme="minorEastAsia" w:eastAsiaTheme="minorEastAsia" w:hAnsiTheme="minorEastAsia" w:hint="eastAsia"/>
                <w:kern w:val="0"/>
                <w:sz w:val="24"/>
                <w:szCs w:val="24"/>
              </w:rPr>
              <w:t>0</w:t>
            </w:r>
          </w:p>
        </w:tc>
      </w:tr>
      <w:tr w:rsidR="009B198E" w:rsidRPr="009B198E">
        <w:trPr>
          <w:trHeight w:val="245"/>
          <w:jc w:val="center"/>
        </w:trPr>
        <w:tc>
          <w:tcPr>
            <w:tcW w:w="9393" w:type="dxa"/>
            <w:gridSpan w:val="3"/>
            <w:shd w:val="clear" w:color="auto" w:fill="auto"/>
            <w:noWrap/>
            <w:vAlign w:val="center"/>
          </w:tcPr>
          <w:p w:rsidR="00736A7D" w:rsidRPr="009B198E" w:rsidRDefault="00E76283" w:rsidP="007B2954">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第二部分 客观分（</w:t>
            </w:r>
            <w:r w:rsidR="00733C6F" w:rsidRPr="009B198E">
              <w:rPr>
                <w:rFonts w:asciiTheme="minorEastAsia" w:eastAsiaTheme="minorEastAsia" w:hAnsiTheme="minorEastAsia" w:hint="eastAsia"/>
                <w:kern w:val="0"/>
                <w:sz w:val="24"/>
                <w:szCs w:val="24"/>
              </w:rPr>
              <w:t>5</w:t>
            </w:r>
            <w:r w:rsidR="007B2954" w:rsidRPr="009B198E">
              <w:rPr>
                <w:rFonts w:asciiTheme="minorEastAsia" w:eastAsiaTheme="minorEastAsia" w:hAnsiTheme="minorEastAsia" w:hint="eastAsia"/>
                <w:kern w:val="0"/>
                <w:sz w:val="24"/>
                <w:szCs w:val="24"/>
              </w:rPr>
              <w:t>4</w:t>
            </w:r>
            <w:r w:rsidRPr="009B198E">
              <w:rPr>
                <w:rFonts w:asciiTheme="minorEastAsia" w:eastAsiaTheme="minorEastAsia" w:hAnsiTheme="minorEastAsia"/>
                <w:kern w:val="0"/>
                <w:sz w:val="24"/>
                <w:szCs w:val="24"/>
              </w:rPr>
              <w:t>分）</w:t>
            </w:r>
          </w:p>
        </w:tc>
        <w:tc>
          <w:tcPr>
            <w:tcW w:w="1143"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分值</w:t>
            </w:r>
          </w:p>
        </w:tc>
      </w:tr>
      <w:tr w:rsidR="009B198E" w:rsidRPr="009B198E">
        <w:trPr>
          <w:trHeight w:val="1050"/>
          <w:jc w:val="center"/>
        </w:trPr>
        <w:tc>
          <w:tcPr>
            <w:tcW w:w="663" w:type="dxa"/>
            <w:shd w:val="clear" w:color="auto" w:fill="auto"/>
            <w:noWrap/>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w:t>
            </w:r>
          </w:p>
        </w:tc>
        <w:tc>
          <w:tcPr>
            <w:tcW w:w="1419"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投标人业绩</w:t>
            </w:r>
          </w:p>
        </w:tc>
        <w:tc>
          <w:tcPr>
            <w:tcW w:w="7311" w:type="dxa"/>
            <w:shd w:val="clear" w:color="auto" w:fill="auto"/>
            <w:vAlign w:val="center"/>
          </w:tcPr>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完全按照以下要求提供</w:t>
            </w:r>
            <w:r w:rsidRPr="009B198E">
              <w:rPr>
                <w:rFonts w:asciiTheme="minorEastAsia" w:eastAsiaTheme="minorEastAsia" w:hAnsiTheme="minorEastAsia" w:hint="eastAsia"/>
                <w:kern w:val="0"/>
                <w:sz w:val="24"/>
                <w:szCs w:val="24"/>
              </w:rPr>
              <w:t>投标人</w:t>
            </w:r>
            <w:r w:rsidRPr="009B198E">
              <w:rPr>
                <w:rFonts w:asciiTheme="minorEastAsia" w:eastAsiaTheme="minorEastAsia" w:hAnsiTheme="minorEastAsia"/>
                <w:kern w:val="0"/>
                <w:sz w:val="24"/>
                <w:szCs w:val="24"/>
              </w:rPr>
              <w:t>曾实施</w:t>
            </w:r>
            <w:r w:rsidRPr="009B198E">
              <w:rPr>
                <w:rFonts w:asciiTheme="minorEastAsia" w:eastAsiaTheme="minorEastAsia" w:hAnsiTheme="minorEastAsia" w:hint="eastAsia"/>
                <w:kern w:val="0"/>
                <w:sz w:val="24"/>
                <w:szCs w:val="24"/>
              </w:rPr>
              <w:t>国家机关或行政事业单位委托的农产品质</w:t>
            </w:r>
            <w:proofErr w:type="gramStart"/>
            <w:r w:rsidRPr="009B198E">
              <w:rPr>
                <w:rFonts w:asciiTheme="minorEastAsia" w:eastAsiaTheme="minorEastAsia" w:hAnsiTheme="minorEastAsia" w:hint="eastAsia"/>
                <w:kern w:val="0"/>
                <w:sz w:val="24"/>
                <w:szCs w:val="24"/>
              </w:rPr>
              <w:t>量安全</w:t>
            </w:r>
            <w:proofErr w:type="gramEnd"/>
            <w:r w:rsidRPr="009B198E">
              <w:rPr>
                <w:rFonts w:asciiTheme="minorEastAsia" w:eastAsiaTheme="minorEastAsia" w:hAnsiTheme="minorEastAsia" w:hint="eastAsia"/>
                <w:kern w:val="0"/>
                <w:sz w:val="24"/>
                <w:szCs w:val="24"/>
              </w:rPr>
              <w:t>农药兽药残留监测业绩</w:t>
            </w:r>
            <w:r w:rsidRPr="009B198E">
              <w:rPr>
                <w:rFonts w:asciiTheme="minorEastAsia" w:eastAsiaTheme="minorEastAsia" w:hAnsiTheme="minorEastAsia"/>
                <w:kern w:val="0"/>
                <w:sz w:val="24"/>
                <w:szCs w:val="24"/>
              </w:rPr>
              <w:t>，提供的证明材料均不得遮挡涂黑，否则不予认定加分。</w:t>
            </w:r>
          </w:p>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A</w:t>
            </w:r>
            <w:r w:rsidRPr="009B198E">
              <w:rPr>
                <w:rFonts w:asciiTheme="minorEastAsia" w:eastAsiaTheme="minorEastAsia" w:hAnsiTheme="minorEastAsia"/>
                <w:kern w:val="0"/>
                <w:sz w:val="24"/>
                <w:szCs w:val="24"/>
              </w:rPr>
              <w:t>. 合同</w:t>
            </w:r>
            <w:r w:rsidRPr="009B198E">
              <w:rPr>
                <w:rFonts w:asciiTheme="minorEastAsia" w:eastAsiaTheme="minorEastAsia" w:hAnsiTheme="minorEastAsia" w:hint="eastAsia"/>
                <w:kern w:val="0"/>
                <w:sz w:val="24"/>
                <w:szCs w:val="24"/>
              </w:rPr>
              <w:t>原件</w:t>
            </w:r>
            <w:r w:rsidRPr="009B198E">
              <w:rPr>
                <w:rFonts w:asciiTheme="minorEastAsia" w:eastAsiaTheme="minorEastAsia" w:hAnsiTheme="minorEastAsia"/>
                <w:kern w:val="0"/>
                <w:sz w:val="24"/>
                <w:szCs w:val="24"/>
              </w:rPr>
              <w:t>扫描件。包括买卖双方名称及盖章、服务内容</w:t>
            </w:r>
            <w:r w:rsidRPr="009B198E">
              <w:rPr>
                <w:rFonts w:asciiTheme="minorEastAsia" w:eastAsiaTheme="minorEastAsia" w:hAnsiTheme="minorEastAsia" w:hint="eastAsia"/>
                <w:bCs/>
                <w:sz w:val="24"/>
                <w:szCs w:val="24"/>
              </w:rPr>
              <w:t>、合同签订日期（应为202</w:t>
            </w:r>
            <w:r w:rsidR="00A728DD" w:rsidRPr="009B198E">
              <w:rPr>
                <w:rFonts w:asciiTheme="minorEastAsia" w:eastAsiaTheme="minorEastAsia" w:hAnsiTheme="minorEastAsia"/>
                <w:bCs/>
                <w:sz w:val="24"/>
                <w:szCs w:val="24"/>
              </w:rPr>
              <w:t>0</w:t>
            </w:r>
            <w:r w:rsidRPr="009B198E">
              <w:rPr>
                <w:rFonts w:asciiTheme="minorEastAsia" w:eastAsiaTheme="minorEastAsia" w:hAnsiTheme="minorEastAsia" w:hint="eastAsia"/>
                <w:bCs/>
                <w:sz w:val="24"/>
                <w:szCs w:val="24"/>
              </w:rPr>
              <w:t>年1月1日或以后）</w:t>
            </w:r>
            <w:r w:rsidRPr="009B198E">
              <w:rPr>
                <w:rFonts w:asciiTheme="minorEastAsia" w:eastAsiaTheme="minorEastAsia" w:hAnsiTheme="minorEastAsia"/>
                <w:kern w:val="0"/>
                <w:sz w:val="24"/>
                <w:szCs w:val="24"/>
              </w:rPr>
              <w:t>。</w:t>
            </w:r>
          </w:p>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B.</w:t>
            </w:r>
            <w:r w:rsidRPr="009B198E">
              <w:rPr>
                <w:rFonts w:asciiTheme="minorEastAsia" w:eastAsiaTheme="minorEastAsia" w:hAnsiTheme="minorEastAsia" w:hint="eastAsia"/>
                <w:kern w:val="0"/>
                <w:sz w:val="24"/>
                <w:szCs w:val="24"/>
              </w:rPr>
              <w:t xml:space="preserve"> 上述</w:t>
            </w:r>
            <w:r w:rsidRPr="009B198E">
              <w:rPr>
                <w:rFonts w:asciiTheme="minorEastAsia" w:eastAsiaTheme="minorEastAsia" w:hAnsiTheme="minorEastAsia"/>
                <w:kern w:val="0"/>
                <w:sz w:val="24"/>
                <w:szCs w:val="24"/>
              </w:rPr>
              <w:t>合同履行</w:t>
            </w:r>
            <w:r w:rsidRPr="009B198E">
              <w:rPr>
                <w:rFonts w:asciiTheme="minorEastAsia" w:eastAsiaTheme="minorEastAsia" w:hAnsiTheme="minorEastAsia" w:hint="eastAsia"/>
                <w:kern w:val="0"/>
                <w:sz w:val="24"/>
                <w:szCs w:val="24"/>
              </w:rPr>
              <w:t>良好</w:t>
            </w:r>
            <w:r w:rsidRPr="009B198E">
              <w:rPr>
                <w:rFonts w:asciiTheme="minorEastAsia" w:eastAsiaTheme="minorEastAsia" w:hAnsiTheme="minorEastAsia"/>
                <w:kern w:val="0"/>
                <w:sz w:val="24"/>
                <w:szCs w:val="24"/>
              </w:rPr>
              <w:t>的相关证明材料</w:t>
            </w:r>
            <w:r w:rsidRPr="009B198E">
              <w:rPr>
                <w:rFonts w:asciiTheme="minorEastAsia" w:eastAsiaTheme="minorEastAsia" w:hAnsiTheme="minorEastAsia" w:hint="eastAsia"/>
                <w:kern w:val="0"/>
                <w:sz w:val="24"/>
                <w:szCs w:val="24"/>
              </w:rPr>
              <w:t>原件</w:t>
            </w:r>
            <w:r w:rsidRPr="009B198E">
              <w:rPr>
                <w:rFonts w:asciiTheme="minorEastAsia" w:eastAsiaTheme="minorEastAsia" w:hAnsiTheme="minorEastAsia"/>
                <w:kern w:val="0"/>
                <w:sz w:val="24"/>
                <w:szCs w:val="24"/>
              </w:rPr>
              <w:t>扫描件</w:t>
            </w:r>
            <w:r w:rsidRPr="009B198E">
              <w:rPr>
                <w:rFonts w:asciiTheme="minorEastAsia" w:eastAsiaTheme="minorEastAsia" w:hAnsiTheme="minorEastAsia" w:hint="eastAsia"/>
                <w:kern w:val="0"/>
                <w:sz w:val="24"/>
                <w:szCs w:val="24"/>
              </w:rPr>
              <w:t>（加盖上述合同甲方单位公章或上述合同中所盖的甲方印章）</w:t>
            </w:r>
            <w:r w:rsidRPr="009B198E">
              <w:rPr>
                <w:rFonts w:asciiTheme="minorEastAsia" w:eastAsiaTheme="minorEastAsia" w:hAnsiTheme="minorEastAsia"/>
                <w:kern w:val="0"/>
                <w:sz w:val="24"/>
                <w:szCs w:val="24"/>
              </w:rPr>
              <w:t>。</w:t>
            </w:r>
          </w:p>
          <w:p w:rsidR="00736A7D" w:rsidRPr="009B198E" w:rsidRDefault="00E76283" w:rsidP="00CD2E79">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每个</w:t>
            </w:r>
            <w:r w:rsidRPr="009B198E">
              <w:rPr>
                <w:rFonts w:asciiTheme="minorEastAsia" w:eastAsiaTheme="minorEastAsia" w:hAnsiTheme="minorEastAsia" w:hint="eastAsia"/>
                <w:kern w:val="0"/>
                <w:sz w:val="24"/>
                <w:szCs w:val="24"/>
              </w:rPr>
              <w:t>业绩</w:t>
            </w:r>
            <w:r w:rsidR="00CD2E79"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分，最多</w:t>
            </w:r>
            <w:r w:rsidRPr="009B198E">
              <w:rPr>
                <w:rFonts w:asciiTheme="minorEastAsia" w:eastAsiaTheme="minorEastAsia" w:hAnsiTheme="minorEastAsia" w:hint="eastAsia"/>
                <w:kern w:val="0"/>
                <w:sz w:val="24"/>
                <w:szCs w:val="24"/>
              </w:rPr>
              <w:t>1</w:t>
            </w:r>
            <w:r w:rsidR="00CD2E79" w:rsidRPr="009B198E">
              <w:rPr>
                <w:rFonts w:asciiTheme="minorEastAsia" w:eastAsiaTheme="minorEastAsia" w:hAnsiTheme="minorEastAsia" w:hint="eastAsia"/>
                <w:kern w:val="0"/>
                <w:sz w:val="24"/>
                <w:szCs w:val="24"/>
              </w:rPr>
              <w:t>0</w:t>
            </w:r>
            <w:r w:rsidRPr="009B198E">
              <w:rPr>
                <w:rFonts w:asciiTheme="minorEastAsia" w:eastAsiaTheme="minorEastAsia" w:hAnsiTheme="minorEastAsia"/>
                <w:kern w:val="0"/>
                <w:sz w:val="24"/>
                <w:szCs w:val="24"/>
              </w:rPr>
              <w:t>分</w:t>
            </w:r>
          </w:p>
        </w:tc>
        <w:tc>
          <w:tcPr>
            <w:tcW w:w="1143" w:type="dxa"/>
            <w:shd w:val="clear" w:color="auto" w:fill="auto"/>
            <w:vAlign w:val="center"/>
          </w:tcPr>
          <w:p w:rsidR="00736A7D" w:rsidRPr="009B198E" w:rsidRDefault="00E76283" w:rsidP="00CD2E79">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1</w:t>
            </w:r>
            <w:r w:rsidR="00CD2E79" w:rsidRPr="009B198E">
              <w:rPr>
                <w:rFonts w:asciiTheme="minorEastAsia" w:eastAsiaTheme="minorEastAsia" w:hAnsiTheme="minorEastAsia" w:hint="eastAsia"/>
                <w:kern w:val="0"/>
                <w:sz w:val="24"/>
                <w:szCs w:val="24"/>
              </w:rPr>
              <w:t>0</w:t>
            </w:r>
          </w:p>
        </w:tc>
      </w:tr>
      <w:tr w:rsidR="009B198E" w:rsidRPr="009B198E">
        <w:trPr>
          <w:trHeight w:val="274"/>
          <w:jc w:val="center"/>
        </w:trPr>
        <w:tc>
          <w:tcPr>
            <w:tcW w:w="663" w:type="dxa"/>
            <w:shd w:val="clear" w:color="auto" w:fill="auto"/>
            <w:noWrap/>
            <w:vAlign w:val="center"/>
          </w:tcPr>
          <w:p w:rsidR="00736A7D" w:rsidRPr="009B198E" w:rsidRDefault="00E445ED">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419"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hint="eastAsia"/>
                <w:sz w:val="24"/>
                <w:szCs w:val="24"/>
              </w:rPr>
              <w:t>投入</w:t>
            </w:r>
            <w:r w:rsidRPr="009B198E">
              <w:rPr>
                <w:rFonts w:asciiTheme="minorEastAsia" w:eastAsiaTheme="minorEastAsia" w:hAnsiTheme="minorEastAsia"/>
                <w:sz w:val="24"/>
                <w:szCs w:val="24"/>
              </w:rPr>
              <w:t>人员评价</w:t>
            </w:r>
          </w:p>
        </w:tc>
        <w:tc>
          <w:tcPr>
            <w:tcW w:w="7311" w:type="dxa"/>
            <w:shd w:val="clear" w:color="auto" w:fill="auto"/>
            <w:vAlign w:val="center"/>
          </w:tcPr>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投入的人员为投标单位正式员工，提供姓名、开标日前三个月中任意一个月的由投标单位为投入人员缴纳社会保险证明扫描件，否则不予认定加分。</w:t>
            </w:r>
          </w:p>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（1）提供投入本项目技术负责人的职称证书扫描件，正高级职称的得</w:t>
            </w:r>
            <w:r w:rsidR="00CD2E79"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hint="eastAsia"/>
                <w:kern w:val="0"/>
                <w:sz w:val="24"/>
                <w:szCs w:val="24"/>
              </w:rPr>
              <w:t>分；副高级职称的得2分；中级职称的得1分；中级职称以下的得0分。</w:t>
            </w:r>
          </w:p>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（2）提供投入本项目质量负责人的职称证书扫描件，正高级职称的得</w:t>
            </w:r>
            <w:r w:rsidR="00CD2E79"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hint="eastAsia"/>
                <w:kern w:val="0"/>
                <w:sz w:val="24"/>
                <w:szCs w:val="24"/>
              </w:rPr>
              <w:t>分；副高级职称的得2分；中级职称的得1分；中级职称以下的得0分。</w:t>
            </w:r>
          </w:p>
          <w:p w:rsidR="00CD2E79"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（3）投标人针对服务本项目的抽样人员与检测人员不得兼任，其中</w:t>
            </w:r>
          </w:p>
          <w:p w:rsidR="00736A7D" w:rsidRPr="009B198E" w:rsidRDefault="00CD2E79">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A、</w:t>
            </w:r>
            <w:r w:rsidR="00E76283" w:rsidRPr="009B198E">
              <w:rPr>
                <w:rFonts w:asciiTheme="minorEastAsia" w:eastAsiaTheme="minorEastAsia" w:hAnsiTheme="minorEastAsia" w:hint="eastAsia"/>
                <w:kern w:val="0"/>
                <w:sz w:val="24"/>
                <w:szCs w:val="24"/>
              </w:rPr>
              <w:t>抽样人员数量≥10人，检测人员数量≥10人，检测人员具有农产品检验相关领域中级以上（含中级）职称的人数≥8人，得</w:t>
            </w:r>
            <w:r w:rsidR="00906774" w:rsidRPr="009B198E">
              <w:rPr>
                <w:rFonts w:asciiTheme="minorEastAsia" w:eastAsiaTheme="minorEastAsia" w:hAnsiTheme="minorEastAsia"/>
                <w:kern w:val="0"/>
                <w:sz w:val="24"/>
                <w:szCs w:val="24"/>
              </w:rPr>
              <w:t>5</w:t>
            </w:r>
            <w:r w:rsidR="00E76283" w:rsidRPr="009B198E">
              <w:rPr>
                <w:rFonts w:asciiTheme="minorEastAsia" w:eastAsiaTheme="minorEastAsia" w:hAnsiTheme="minorEastAsia" w:hint="eastAsia"/>
                <w:kern w:val="0"/>
                <w:sz w:val="24"/>
                <w:szCs w:val="24"/>
              </w:rPr>
              <w:t>分；</w:t>
            </w:r>
          </w:p>
          <w:p w:rsidR="00736A7D" w:rsidRPr="009B198E" w:rsidRDefault="00CD2E79">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B、8</w:t>
            </w:r>
            <w:r w:rsidR="002F04CA" w:rsidRPr="009B198E">
              <w:rPr>
                <w:rFonts w:asciiTheme="minorEastAsia" w:eastAsiaTheme="minorEastAsia" w:hAnsiTheme="minorEastAsia" w:hint="eastAsia"/>
                <w:kern w:val="0"/>
                <w:sz w:val="24"/>
                <w:szCs w:val="24"/>
              </w:rPr>
              <w:t>人</w:t>
            </w:r>
            <w:r w:rsidRPr="009B198E">
              <w:rPr>
                <w:rFonts w:asciiTheme="minorEastAsia" w:eastAsiaTheme="minorEastAsia" w:hAnsiTheme="minorEastAsia" w:hint="eastAsia"/>
                <w:kern w:val="0"/>
                <w:sz w:val="24"/>
                <w:szCs w:val="24"/>
              </w:rPr>
              <w:t>≤</w:t>
            </w:r>
            <w:r w:rsidR="00E76283" w:rsidRPr="009B198E">
              <w:rPr>
                <w:rFonts w:asciiTheme="minorEastAsia" w:eastAsiaTheme="minorEastAsia" w:hAnsiTheme="minorEastAsia" w:hint="eastAsia"/>
                <w:kern w:val="0"/>
                <w:sz w:val="24"/>
                <w:szCs w:val="24"/>
              </w:rPr>
              <w:t>抽样人员数量</w:t>
            </w:r>
            <w:r w:rsidR="002F04CA" w:rsidRPr="009B198E">
              <w:rPr>
                <w:rFonts w:asciiTheme="minorEastAsia" w:eastAsiaTheme="minorEastAsia" w:hAnsiTheme="minorEastAsia" w:hint="eastAsia"/>
                <w:kern w:val="0"/>
                <w:sz w:val="24"/>
                <w:szCs w:val="24"/>
              </w:rPr>
              <w:t>&lt;10</w:t>
            </w:r>
            <w:r w:rsidR="00E76283" w:rsidRPr="009B198E">
              <w:rPr>
                <w:rFonts w:asciiTheme="minorEastAsia" w:eastAsiaTheme="minorEastAsia" w:hAnsiTheme="minorEastAsia" w:hint="eastAsia"/>
                <w:kern w:val="0"/>
                <w:sz w:val="24"/>
                <w:szCs w:val="24"/>
              </w:rPr>
              <w:t>人，</w:t>
            </w:r>
            <w:r w:rsidR="002F04CA" w:rsidRPr="009B198E">
              <w:rPr>
                <w:rFonts w:asciiTheme="minorEastAsia" w:eastAsiaTheme="minorEastAsia" w:hAnsiTheme="minorEastAsia" w:hint="eastAsia"/>
                <w:kern w:val="0"/>
                <w:sz w:val="24"/>
                <w:szCs w:val="24"/>
              </w:rPr>
              <w:t>8人≤</w:t>
            </w:r>
            <w:r w:rsidR="00E76283" w:rsidRPr="009B198E">
              <w:rPr>
                <w:rFonts w:asciiTheme="minorEastAsia" w:eastAsiaTheme="minorEastAsia" w:hAnsiTheme="minorEastAsia" w:hint="eastAsia"/>
                <w:kern w:val="0"/>
                <w:sz w:val="24"/>
                <w:szCs w:val="24"/>
              </w:rPr>
              <w:t>检测人员数量</w:t>
            </w:r>
            <w:r w:rsidR="002F04CA" w:rsidRPr="009B198E">
              <w:rPr>
                <w:rFonts w:asciiTheme="minorEastAsia" w:eastAsiaTheme="minorEastAsia" w:hAnsiTheme="minorEastAsia" w:hint="eastAsia"/>
                <w:kern w:val="0"/>
                <w:sz w:val="24"/>
                <w:szCs w:val="24"/>
              </w:rPr>
              <w:t>&lt;10人</w:t>
            </w:r>
            <w:r w:rsidR="00E76283" w:rsidRPr="009B198E">
              <w:rPr>
                <w:rFonts w:asciiTheme="minorEastAsia" w:eastAsiaTheme="minorEastAsia" w:hAnsiTheme="minorEastAsia" w:hint="eastAsia"/>
                <w:kern w:val="0"/>
                <w:sz w:val="24"/>
                <w:szCs w:val="24"/>
              </w:rPr>
              <w:t>，</w:t>
            </w:r>
            <w:r w:rsidR="002F04CA" w:rsidRPr="009B198E">
              <w:rPr>
                <w:rFonts w:asciiTheme="minorEastAsia" w:eastAsiaTheme="minorEastAsia" w:hAnsiTheme="minorEastAsia" w:hint="eastAsia"/>
                <w:kern w:val="0"/>
                <w:sz w:val="24"/>
                <w:szCs w:val="24"/>
              </w:rPr>
              <w:t>6人≤</w:t>
            </w:r>
            <w:r w:rsidR="00E76283" w:rsidRPr="009B198E">
              <w:rPr>
                <w:rFonts w:asciiTheme="minorEastAsia" w:eastAsiaTheme="minorEastAsia" w:hAnsiTheme="minorEastAsia" w:hint="eastAsia"/>
                <w:kern w:val="0"/>
                <w:sz w:val="24"/>
                <w:szCs w:val="24"/>
              </w:rPr>
              <w:t>检测人员具有农产品检验相关领域中级以上（含中级）职称的人数</w:t>
            </w:r>
            <w:r w:rsidR="002F04CA" w:rsidRPr="009B198E">
              <w:rPr>
                <w:rFonts w:asciiTheme="minorEastAsia" w:eastAsiaTheme="minorEastAsia" w:hAnsiTheme="minorEastAsia" w:hint="eastAsia"/>
                <w:kern w:val="0"/>
                <w:sz w:val="24"/>
                <w:szCs w:val="24"/>
              </w:rPr>
              <w:t>&lt;8人</w:t>
            </w:r>
            <w:r w:rsidR="00E76283" w:rsidRPr="009B198E">
              <w:rPr>
                <w:rFonts w:asciiTheme="minorEastAsia" w:eastAsiaTheme="minorEastAsia" w:hAnsiTheme="minorEastAsia" w:hint="eastAsia"/>
                <w:kern w:val="0"/>
                <w:sz w:val="24"/>
                <w:szCs w:val="24"/>
              </w:rPr>
              <w:t>，得</w:t>
            </w:r>
            <w:r w:rsidR="00906774" w:rsidRPr="009B198E">
              <w:rPr>
                <w:rFonts w:asciiTheme="minorEastAsia" w:eastAsiaTheme="minorEastAsia" w:hAnsiTheme="minorEastAsia"/>
                <w:kern w:val="0"/>
                <w:sz w:val="24"/>
                <w:szCs w:val="24"/>
              </w:rPr>
              <w:t>3</w:t>
            </w:r>
            <w:r w:rsidR="00E76283" w:rsidRPr="009B198E">
              <w:rPr>
                <w:rFonts w:asciiTheme="minorEastAsia" w:eastAsiaTheme="minorEastAsia" w:hAnsiTheme="minorEastAsia" w:hint="eastAsia"/>
                <w:kern w:val="0"/>
                <w:sz w:val="24"/>
                <w:szCs w:val="24"/>
              </w:rPr>
              <w:t>分；</w:t>
            </w:r>
          </w:p>
          <w:p w:rsidR="00736A7D" w:rsidRPr="009B198E" w:rsidRDefault="00CD2E79">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C、</w:t>
            </w:r>
            <w:r w:rsidR="00E76283" w:rsidRPr="009B198E">
              <w:rPr>
                <w:rFonts w:asciiTheme="minorEastAsia" w:eastAsiaTheme="minorEastAsia" w:hAnsiTheme="minorEastAsia" w:hint="eastAsia"/>
                <w:kern w:val="0"/>
                <w:sz w:val="24"/>
                <w:szCs w:val="24"/>
              </w:rPr>
              <w:t>抽样人员数量＜8人或检测人员数量＜8人，或未提供的，得0分。</w:t>
            </w:r>
          </w:p>
          <w:p w:rsidR="00CD2E79" w:rsidRPr="009B198E" w:rsidRDefault="00CD2E79">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注：抽样人员和检测人员不包括技术负责人和质量负责人</w:t>
            </w:r>
          </w:p>
        </w:tc>
        <w:tc>
          <w:tcPr>
            <w:tcW w:w="1143" w:type="dxa"/>
            <w:shd w:val="clear" w:color="auto" w:fill="auto"/>
            <w:vAlign w:val="center"/>
          </w:tcPr>
          <w:p w:rsidR="00736A7D" w:rsidRPr="009B198E" w:rsidRDefault="002F04CA">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11</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sz w:val="24"/>
                <w:szCs w:val="24"/>
              </w:rPr>
            </w:pPr>
            <w:r w:rsidRPr="009B198E">
              <w:rPr>
                <w:rFonts w:asciiTheme="minorEastAsia" w:eastAsiaTheme="minorEastAsia" w:hAnsiTheme="minorEastAsia"/>
                <w:kern w:val="0"/>
                <w:sz w:val="24"/>
                <w:szCs w:val="24"/>
              </w:rPr>
              <w:t>投标人能力评价</w:t>
            </w:r>
          </w:p>
        </w:tc>
        <w:tc>
          <w:tcPr>
            <w:tcW w:w="7311" w:type="dxa"/>
            <w:shd w:val="clear" w:color="auto" w:fill="auto"/>
            <w:vAlign w:val="center"/>
          </w:tcPr>
          <w:p w:rsidR="007B2954" w:rsidRPr="009B198E" w:rsidRDefault="00E76283">
            <w:pPr>
              <w:widowControl/>
              <w:adjustRightInd w:val="0"/>
              <w:snapToGrid w:val="0"/>
              <w:rPr>
                <w:rFonts w:asciiTheme="minorEastAsia" w:eastAsiaTheme="minorEastAsia" w:hAnsiTheme="minorEastAsia" w:cs="宋体"/>
                <w:kern w:val="0"/>
                <w:sz w:val="24"/>
                <w:szCs w:val="24"/>
              </w:rPr>
            </w:pPr>
            <w:r w:rsidRPr="009B198E">
              <w:rPr>
                <w:rFonts w:asciiTheme="minorEastAsia" w:eastAsiaTheme="minorEastAsia" w:hAnsiTheme="minorEastAsia" w:cs="宋体" w:hint="eastAsia"/>
                <w:kern w:val="0"/>
                <w:sz w:val="24"/>
                <w:szCs w:val="24"/>
              </w:rPr>
              <w:t>投标人参加过</w:t>
            </w:r>
            <w:r w:rsidRPr="009B198E">
              <w:rPr>
                <w:rFonts w:asciiTheme="minorEastAsia" w:eastAsiaTheme="minorEastAsia" w:hAnsiTheme="minorEastAsia" w:hint="eastAsia"/>
                <w:kern w:val="0"/>
                <w:sz w:val="24"/>
                <w:szCs w:val="24"/>
              </w:rPr>
              <w:t>2020年以来至今农业农村部或省级农业行政主管部门组织的农药残留或兽药残留检测能力验证，</w:t>
            </w:r>
            <w:r w:rsidRPr="009B198E">
              <w:rPr>
                <w:rFonts w:asciiTheme="minorEastAsia" w:eastAsiaTheme="minorEastAsia" w:hAnsiTheme="minorEastAsia" w:cs="宋体" w:hint="eastAsia"/>
                <w:kern w:val="0"/>
                <w:sz w:val="24"/>
                <w:szCs w:val="24"/>
              </w:rPr>
              <w:t>结果为合格或满意。</w:t>
            </w:r>
            <w:r w:rsidR="007B2954" w:rsidRPr="009B198E">
              <w:rPr>
                <w:rFonts w:ascii="宋体" w:hAnsi="宋体" w:cs="宋体" w:hint="eastAsia"/>
                <w:kern w:val="0"/>
                <w:sz w:val="24"/>
              </w:rPr>
              <w:t>提供能力验证</w:t>
            </w:r>
            <w:r w:rsidR="007B2954" w:rsidRPr="009B198E">
              <w:rPr>
                <w:rFonts w:ascii="宋体" w:hAnsi="宋体" w:cs="宋体" w:hint="eastAsia"/>
                <w:kern w:val="0"/>
                <w:sz w:val="24"/>
              </w:rPr>
              <w:lastRenderedPageBreak/>
              <w:t>结果证书扫描件或农业农村部、</w:t>
            </w:r>
            <w:r w:rsidR="007B2954" w:rsidRPr="009B198E">
              <w:rPr>
                <w:rFonts w:asciiTheme="minorEastAsia" w:eastAsiaTheme="minorEastAsia" w:hAnsiTheme="minorEastAsia" w:cs="宋体" w:hint="eastAsia"/>
                <w:kern w:val="0"/>
                <w:sz w:val="24"/>
                <w:szCs w:val="24"/>
              </w:rPr>
              <w:t>省级农业行政主管部门出具的</w:t>
            </w:r>
            <w:r w:rsidR="007B2954" w:rsidRPr="009B198E">
              <w:rPr>
                <w:rFonts w:ascii="宋体" w:hAnsi="宋体" w:cs="宋体" w:hint="eastAsia"/>
                <w:kern w:val="0"/>
                <w:sz w:val="24"/>
              </w:rPr>
              <w:t>相关证明文件扫描件</w:t>
            </w:r>
            <w:r w:rsidRPr="009B198E">
              <w:rPr>
                <w:rFonts w:asciiTheme="minorEastAsia" w:eastAsiaTheme="minorEastAsia" w:hAnsiTheme="minorEastAsia" w:cs="宋体" w:hint="eastAsia"/>
                <w:kern w:val="0"/>
                <w:sz w:val="24"/>
                <w:szCs w:val="24"/>
              </w:rPr>
              <w:t>，</w:t>
            </w:r>
            <w:r w:rsidRPr="009B198E">
              <w:rPr>
                <w:rFonts w:asciiTheme="minorEastAsia" w:eastAsiaTheme="minorEastAsia" w:hAnsiTheme="minorEastAsia" w:hint="eastAsia"/>
                <w:kern w:val="0"/>
                <w:sz w:val="24"/>
                <w:szCs w:val="24"/>
              </w:rPr>
              <w:t>每提供</w:t>
            </w:r>
            <w:r w:rsidRPr="009B198E">
              <w:rPr>
                <w:rFonts w:asciiTheme="minorEastAsia" w:eastAsiaTheme="minorEastAsia" w:hAnsiTheme="minorEastAsia" w:cs="宋体" w:hint="eastAsia"/>
                <w:kern w:val="0"/>
                <w:sz w:val="24"/>
                <w:szCs w:val="24"/>
              </w:rPr>
              <w:t>1份证书或1份证明文件</w:t>
            </w:r>
            <w:r w:rsidRPr="009B198E">
              <w:rPr>
                <w:rFonts w:asciiTheme="minorEastAsia" w:eastAsiaTheme="minorEastAsia" w:hAnsiTheme="minorEastAsia" w:hint="eastAsia"/>
                <w:kern w:val="0"/>
                <w:sz w:val="24"/>
                <w:szCs w:val="24"/>
              </w:rPr>
              <w:t>得2分；</w:t>
            </w:r>
            <w:r w:rsidRPr="009B198E">
              <w:rPr>
                <w:rFonts w:asciiTheme="minorEastAsia" w:eastAsiaTheme="minorEastAsia" w:hAnsiTheme="minorEastAsia" w:cs="宋体" w:hint="eastAsia"/>
                <w:kern w:val="0"/>
                <w:sz w:val="24"/>
                <w:szCs w:val="24"/>
              </w:rPr>
              <w:t>最多</w:t>
            </w:r>
            <w:r w:rsidR="00906774" w:rsidRPr="009B198E">
              <w:rPr>
                <w:rFonts w:asciiTheme="minorEastAsia" w:eastAsiaTheme="minorEastAsia" w:hAnsiTheme="minorEastAsia" w:cs="宋体"/>
                <w:kern w:val="0"/>
                <w:sz w:val="24"/>
                <w:szCs w:val="24"/>
              </w:rPr>
              <w:t>12</w:t>
            </w:r>
            <w:r w:rsidRPr="009B198E">
              <w:rPr>
                <w:rFonts w:asciiTheme="minorEastAsia" w:eastAsiaTheme="minorEastAsia" w:hAnsiTheme="minorEastAsia" w:cs="宋体" w:hint="eastAsia"/>
                <w:kern w:val="0"/>
                <w:sz w:val="24"/>
                <w:szCs w:val="24"/>
              </w:rPr>
              <w:t>分。</w:t>
            </w:r>
          </w:p>
          <w:p w:rsidR="00736A7D" w:rsidRPr="009B198E" w:rsidRDefault="00E76283">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注:同</w:t>
            </w:r>
            <w:proofErr w:type="gramStart"/>
            <w:r w:rsidRPr="009B198E">
              <w:rPr>
                <w:rFonts w:asciiTheme="minorEastAsia" w:eastAsiaTheme="minorEastAsia" w:hAnsiTheme="minorEastAsia" w:hint="eastAsia"/>
                <w:kern w:val="0"/>
                <w:sz w:val="24"/>
                <w:szCs w:val="24"/>
              </w:rPr>
              <w:t>一</w:t>
            </w:r>
            <w:proofErr w:type="gramEnd"/>
            <w:r w:rsidRPr="009B198E">
              <w:rPr>
                <w:rFonts w:asciiTheme="minorEastAsia" w:eastAsiaTheme="minorEastAsia" w:hAnsiTheme="minorEastAsia" w:hint="eastAsia"/>
                <w:kern w:val="0"/>
                <w:sz w:val="24"/>
                <w:szCs w:val="24"/>
              </w:rPr>
              <w:t>年度多个省级能力验证结果视同为一次，不重复记分。</w:t>
            </w:r>
          </w:p>
        </w:tc>
        <w:tc>
          <w:tcPr>
            <w:tcW w:w="1143" w:type="dxa"/>
            <w:shd w:val="clear" w:color="auto" w:fill="auto"/>
            <w:vAlign w:val="center"/>
          </w:tcPr>
          <w:p w:rsidR="00736A7D" w:rsidRPr="009B198E" w:rsidRDefault="00906774">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12</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4</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投入设备评价</w:t>
            </w:r>
          </w:p>
        </w:tc>
        <w:tc>
          <w:tcPr>
            <w:tcW w:w="7311" w:type="dxa"/>
            <w:shd w:val="clear" w:color="auto" w:fill="auto"/>
            <w:vAlign w:val="center"/>
          </w:tcPr>
          <w:p w:rsidR="00736A7D" w:rsidRPr="009B198E" w:rsidRDefault="00E76283">
            <w:pPr>
              <w:snapToGrid w:val="0"/>
              <w:spacing w:line="360" w:lineRule="exact"/>
              <w:rPr>
                <w:rFonts w:asciiTheme="minorEastAsia" w:eastAsiaTheme="minorEastAsia" w:hAnsiTheme="minorEastAsia"/>
                <w:sz w:val="24"/>
                <w:szCs w:val="24"/>
              </w:rPr>
            </w:pPr>
            <w:r w:rsidRPr="009B198E">
              <w:rPr>
                <w:rFonts w:asciiTheme="minorEastAsia" w:eastAsiaTheme="minorEastAsia" w:hAnsiTheme="minorEastAsia"/>
                <w:kern w:val="0"/>
                <w:sz w:val="24"/>
                <w:szCs w:val="24"/>
              </w:rPr>
              <w:t>与本项目相关的检测设备水平，</w:t>
            </w:r>
            <w:r w:rsidRPr="009B198E">
              <w:rPr>
                <w:rFonts w:asciiTheme="minorEastAsia" w:eastAsiaTheme="minorEastAsia" w:hAnsiTheme="minorEastAsia"/>
                <w:sz w:val="24"/>
                <w:szCs w:val="24"/>
              </w:rPr>
              <w:t>附设备购置发票扫描件和设备照片扫描件，否则不予认定</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（1）LC/MS/MS(液相色谱/串联质谱联用仪)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（2）GC/MS/MS(气相色谱/串联质谱联用仪)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 xml:space="preserve">（3）GC/MS(气相色谱/质谱联用仪) </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（4）ICP/MS(电感耦合离子质谱仪)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（5）HPLC（高效液相色谱仪）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（6）GC（气相色谱仪）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（7）原子荧光形态分析仪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（8）原子吸收仪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（9）电感耦合等离子光谱发生仪</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上述设备具备1种得1分，</w:t>
            </w:r>
            <w:r w:rsidRPr="009B198E">
              <w:rPr>
                <w:rFonts w:asciiTheme="minorEastAsia" w:eastAsiaTheme="minorEastAsia" w:hAnsiTheme="minorEastAsia"/>
                <w:kern w:val="0"/>
                <w:sz w:val="24"/>
                <w:szCs w:val="24"/>
              </w:rPr>
              <w:t>最多9分。</w:t>
            </w:r>
          </w:p>
        </w:tc>
        <w:tc>
          <w:tcPr>
            <w:tcW w:w="1143"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9</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5</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投入抽检专用车辆评价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sz w:val="24"/>
                <w:szCs w:val="24"/>
              </w:rPr>
            </w:pPr>
            <w:r w:rsidRPr="009B198E">
              <w:rPr>
                <w:rFonts w:asciiTheme="minorEastAsia" w:eastAsiaTheme="minorEastAsia" w:hAnsiTheme="minorEastAsia"/>
                <w:kern w:val="0"/>
                <w:sz w:val="24"/>
                <w:szCs w:val="24"/>
              </w:rPr>
              <w:t>配备抽检农产品专用车辆（</w:t>
            </w:r>
            <w:proofErr w:type="gramStart"/>
            <w:r w:rsidRPr="009B198E">
              <w:rPr>
                <w:rFonts w:asciiTheme="minorEastAsia" w:eastAsiaTheme="minorEastAsia" w:hAnsiTheme="minorEastAsia"/>
                <w:kern w:val="0"/>
                <w:sz w:val="24"/>
                <w:szCs w:val="24"/>
              </w:rPr>
              <w:t>冷链车或</w:t>
            </w:r>
            <w:proofErr w:type="gramEnd"/>
            <w:r w:rsidRPr="009B198E">
              <w:rPr>
                <w:rFonts w:asciiTheme="minorEastAsia" w:eastAsiaTheme="minorEastAsia" w:hAnsiTheme="minorEastAsia"/>
                <w:kern w:val="0"/>
                <w:sz w:val="24"/>
                <w:szCs w:val="24"/>
              </w:rPr>
              <w:t>配有车载冰箱的采样车），其中自有车辆：提供机动车行驶证扫描件（所有人应为投标单位，</w:t>
            </w:r>
            <w:proofErr w:type="gramStart"/>
            <w:r w:rsidRPr="009B198E">
              <w:rPr>
                <w:rFonts w:asciiTheme="minorEastAsia" w:eastAsiaTheme="minorEastAsia" w:hAnsiTheme="minorEastAsia"/>
                <w:kern w:val="0"/>
                <w:sz w:val="24"/>
                <w:szCs w:val="24"/>
              </w:rPr>
              <w:t>须体现</w:t>
            </w:r>
            <w:proofErr w:type="gramEnd"/>
            <w:r w:rsidRPr="009B198E">
              <w:rPr>
                <w:rFonts w:asciiTheme="minorEastAsia" w:eastAsiaTheme="minorEastAsia" w:hAnsiTheme="minorEastAsia"/>
                <w:kern w:val="0"/>
                <w:sz w:val="24"/>
                <w:szCs w:val="24"/>
              </w:rPr>
              <w:t>车辆照片、牌照号）；租赁车辆：提供机动车行驶证扫描件（</w:t>
            </w:r>
            <w:proofErr w:type="gramStart"/>
            <w:r w:rsidRPr="009B198E">
              <w:rPr>
                <w:rFonts w:asciiTheme="minorEastAsia" w:eastAsiaTheme="minorEastAsia" w:hAnsiTheme="minorEastAsia"/>
                <w:kern w:val="0"/>
                <w:sz w:val="24"/>
                <w:szCs w:val="24"/>
              </w:rPr>
              <w:t>须体现</w:t>
            </w:r>
            <w:proofErr w:type="gramEnd"/>
            <w:r w:rsidRPr="009B198E">
              <w:rPr>
                <w:rFonts w:asciiTheme="minorEastAsia" w:eastAsiaTheme="minorEastAsia" w:hAnsiTheme="minorEastAsia"/>
                <w:kern w:val="0"/>
                <w:sz w:val="24"/>
                <w:szCs w:val="24"/>
              </w:rPr>
              <w:t>车辆照片、牌照号）和租赁合同（租赁日期须满足本项目的服务期）扫描件。每提供1个合格的车辆证明材料得1分，最多5分。</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5</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6</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sz w:val="24"/>
                <w:szCs w:val="24"/>
              </w:rPr>
            </w:pPr>
            <w:r w:rsidRPr="009B198E">
              <w:rPr>
                <w:rFonts w:asciiTheme="minorEastAsia" w:eastAsiaTheme="minorEastAsia" w:hAnsiTheme="minorEastAsia"/>
                <w:sz w:val="24"/>
                <w:szCs w:val="24"/>
              </w:rPr>
              <w:t>质量保障承诺</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投标人承诺在配合抽样和上机检测过程中，执行多点随机抽样、平行测定、样品加标回收等质量保障措施得3分，未提供不得分。</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9B198E" w:rsidRPr="009B198E">
        <w:trPr>
          <w:trHeight w:val="243"/>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7</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sz w:val="24"/>
                <w:szCs w:val="24"/>
              </w:rPr>
            </w:pPr>
            <w:r w:rsidRPr="009B198E">
              <w:rPr>
                <w:rFonts w:asciiTheme="minorEastAsia" w:eastAsiaTheme="minorEastAsia" w:hAnsiTheme="minorEastAsia"/>
                <w:sz w:val="24"/>
                <w:szCs w:val="24"/>
              </w:rPr>
              <w:t>投标人承诺评价</w:t>
            </w:r>
          </w:p>
        </w:tc>
        <w:tc>
          <w:tcPr>
            <w:tcW w:w="7311" w:type="dxa"/>
            <w:shd w:val="clear" w:color="auto" w:fill="auto"/>
            <w:vAlign w:val="center"/>
          </w:tcPr>
          <w:p w:rsidR="00736A7D" w:rsidRPr="009B198E" w:rsidRDefault="00E76283" w:rsidP="007B2954">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承诺完全满足招标文件“报价要求”、“时间地点要求”、“付款方式要求”和技术要求的：</w:t>
            </w:r>
            <w:r w:rsidR="007B2954" w:rsidRPr="009B198E">
              <w:rPr>
                <w:rFonts w:asciiTheme="minorEastAsia" w:eastAsiaTheme="minorEastAsia" w:hAnsiTheme="minorEastAsia" w:hint="eastAsia"/>
                <w:kern w:val="0"/>
                <w:sz w:val="24"/>
                <w:szCs w:val="24"/>
              </w:rPr>
              <w:t>4</w:t>
            </w:r>
            <w:r w:rsidRPr="009B198E">
              <w:rPr>
                <w:rFonts w:asciiTheme="minorEastAsia" w:eastAsiaTheme="minorEastAsia" w:hAnsiTheme="minorEastAsia"/>
                <w:kern w:val="0"/>
                <w:sz w:val="24"/>
                <w:szCs w:val="24"/>
              </w:rPr>
              <w:t>分，其他0分。</w:t>
            </w:r>
          </w:p>
        </w:tc>
        <w:tc>
          <w:tcPr>
            <w:tcW w:w="1143" w:type="dxa"/>
            <w:shd w:val="clear" w:color="auto" w:fill="auto"/>
            <w:vAlign w:val="center"/>
          </w:tcPr>
          <w:p w:rsidR="00736A7D" w:rsidRPr="009B198E" w:rsidRDefault="007B2954">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4</w:t>
            </w:r>
          </w:p>
        </w:tc>
      </w:tr>
      <w:tr w:rsidR="009B198E" w:rsidRPr="009B198E">
        <w:trPr>
          <w:trHeight w:val="60"/>
          <w:jc w:val="center"/>
        </w:trPr>
        <w:tc>
          <w:tcPr>
            <w:tcW w:w="9393" w:type="dxa"/>
            <w:gridSpan w:val="3"/>
            <w:shd w:val="clear" w:color="auto" w:fill="auto"/>
            <w:noWrap/>
            <w:vAlign w:val="center"/>
          </w:tcPr>
          <w:p w:rsidR="00736A7D" w:rsidRPr="009B198E" w:rsidRDefault="00E76283" w:rsidP="007B2954">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第三部分 主观分（</w:t>
            </w:r>
            <w:r w:rsidRPr="009B198E">
              <w:rPr>
                <w:rFonts w:asciiTheme="minorEastAsia" w:eastAsiaTheme="minorEastAsia" w:hAnsiTheme="minorEastAsia" w:hint="eastAsia"/>
                <w:kern w:val="0"/>
                <w:sz w:val="24"/>
                <w:szCs w:val="24"/>
              </w:rPr>
              <w:t>3</w:t>
            </w:r>
            <w:r w:rsidR="007B2954" w:rsidRPr="009B198E">
              <w:rPr>
                <w:rFonts w:asciiTheme="minorEastAsia" w:eastAsiaTheme="minorEastAsia" w:hAnsiTheme="minorEastAsia" w:hint="eastAsia"/>
                <w:kern w:val="0"/>
                <w:sz w:val="24"/>
                <w:szCs w:val="24"/>
              </w:rPr>
              <w:t>6</w:t>
            </w:r>
            <w:r w:rsidRPr="009B198E">
              <w:rPr>
                <w:rFonts w:asciiTheme="minorEastAsia" w:eastAsiaTheme="minorEastAsia" w:hAnsiTheme="minorEastAsia"/>
                <w:kern w:val="0"/>
                <w:sz w:val="24"/>
                <w:szCs w:val="24"/>
              </w:rPr>
              <w:t>分）</w:t>
            </w:r>
          </w:p>
        </w:tc>
        <w:tc>
          <w:tcPr>
            <w:tcW w:w="1143"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分值</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人员、岗位配置方案评价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至少包含各岗位投入人员数量、各岗位内部人员安排配置方案</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满足招标文件要求，无瑕疵：3分；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2</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针对本项目特点的专业化服务方案评价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至少包含针对本项目的抽检计划安排、时间安排、总体工作进度安排方案</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w:t>
            </w:r>
            <w:r w:rsidR="00A07388" w:rsidRPr="009B198E">
              <w:rPr>
                <w:rFonts w:asciiTheme="minorEastAsia" w:eastAsiaTheme="minorEastAsia" w:hAnsiTheme="minorEastAsia" w:hint="eastAsia"/>
                <w:kern w:val="0"/>
                <w:sz w:val="24"/>
                <w:szCs w:val="24"/>
              </w:rPr>
              <w:t>6</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00A07388" w:rsidRPr="009B198E">
              <w:rPr>
                <w:rFonts w:asciiTheme="minorEastAsia" w:eastAsiaTheme="minorEastAsia" w:hAnsiTheme="minorEastAsia" w:hint="eastAsia"/>
                <w:kern w:val="0"/>
                <w:sz w:val="24"/>
                <w:szCs w:val="24"/>
              </w:rPr>
              <w:t>4</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w:t>
            </w:r>
            <w:r w:rsidR="00A07388"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A07388">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lastRenderedPageBreak/>
              <w:t>6</w:t>
            </w:r>
          </w:p>
        </w:tc>
      </w:tr>
      <w:tr w:rsidR="009B198E" w:rsidRPr="009B198E">
        <w:trPr>
          <w:trHeight w:val="416"/>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3</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对项目重点、难点的理解评价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至少包含针对本项目同时对多区域进行检测的应对解决方案</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满足招标文件要求，无瑕疵：3分；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重点难点理解或应对解决方案内容存在1处瑕疵：2分；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重点难点理解或应对解决方案内容存在2处瑕疵：1分；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未提供重点难点理解或应对解决方案或不满足招标文件要求或内容存在3处及以上瑕疵：0分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9B198E" w:rsidRPr="009B198E">
        <w:trPr>
          <w:trHeight w:val="1050"/>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4</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管理规章制度评价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至少包含针对投入人员的服务管理规章制度</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w:t>
            </w:r>
            <w:r w:rsidR="00461304"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00461304"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461304" w:rsidRPr="009B198E" w:rsidRDefault="00461304">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w:t>
            </w:r>
            <w:r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处瑕疵：</w:t>
            </w:r>
            <w:r w:rsidRPr="009B198E">
              <w:rPr>
                <w:rFonts w:asciiTheme="minorEastAsia" w:eastAsiaTheme="minorEastAsia" w:hAnsiTheme="minorEastAsia" w:hint="eastAsia"/>
                <w:kern w:val="0"/>
                <w:sz w:val="24"/>
                <w:szCs w:val="24"/>
              </w:rPr>
              <w:t>1</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w:t>
            </w:r>
            <w:r w:rsidR="00461304"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461304">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3</w:t>
            </w:r>
          </w:p>
        </w:tc>
      </w:tr>
      <w:tr w:rsidR="009B198E" w:rsidRPr="009B198E">
        <w:trPr>
          <w:trHeight w:val="1050"/>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5</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保密管理方案评价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sz w:val="24"/>
                <w:szCs w:val="24"/>
              </w:rPr>
            </w:pPr>
            <w:r w:rsidRPr="009B198E">
              <w:rPr>
                <w:rFonts w:asciiTheme="minorEastAsia" w:eastAsiaTheme="minorEastAsia" w:hAnsiTheme="minorEastAsia"/>
                <w:sz w:val="24"/>
                <w:szCs w:val="24"/>
              </w:rPr>
              <w:t>至少包含保证服务过程中有可能获取的保密信息不泄露的措施：制定保密制度、服务人员保密培训、泄密惩罚办法。</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满足招标文件要求，无瑕疵：3分；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9B198E" w:rsidRPr="009B198E">
        <w:trPr>
          <w:trHeight w:val="1050"/>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6</w:t>
            </w:r>
          </w:p>
        </w:tc>
        <w:tc>
          <w:tcPr>
            <w:tcW w:w="1419"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应急预案评价</w:t>
            </w:r>
          </w:p>
        </w:tc>
        <w:tc>
          <w:tcPr>
            <w:tcW w:w="7311" w:type="dxa"/>
            <w:shd w:val="clear" w:color="auto" w:fill="auto"/>
            <w:vAlign w:val="center"/>
          </w:tcPr>
          <w:p w:rsidR="0091268F" w:rsidRDefault="00E76283">
            <w:pPr>
              <w:widowControl/>
              <w:adjustRightInd w:val="0"/>
              <w:snapToGrid w:val="0"/>
              <w:spacing w:line="360" w:lineRule="exact"/>
              <w:rPr>
                <w:rFonts w:asciiTheme="minorEastAsia" w:eastAsiaTheme="minorEastAsia" w:hAnsiTheme="minorEastAsia" w:hint="eastAsia"/>
                <w:kern w:val="0"/>
                <w:sz w:val="24"/>
                <w:szCs w:val="24"/>
              </w:rPr>
            </w:pPr>
            <w:r w:rsidRPr="009B198E">
              <w:rPr>
                <w:rFonts w:asciiTheme="minorEastAsia" w:eastAsiaTheme="minorEastAsia" w:hAnsiTheme="minorEastAsia"/>
                <w:kern w:val="0"/>
                <w:sz w:val="24"/>
                <w:szCs w:val="24"/>
              </w:rPr>
              <w:t>至少包含当出现不可预知紧急情况时（例如停水停电、极端天气、群体事件、自然灾害、疫情、突发农产品质</w:t>
            </w:r>
            <w:proofErr w:type="gramStart"/>
            <w:r w:rsidRPr="009B198E">
              <w:rPr>
                <w:rFonts w:asciiTheme="minorEastAsia" w:eastAsiaTheme="minorEastAsia" w:hAnsiTheme="minorEastAsia"/>
                <w:kern w:val="0"/>
                <w:sz w:val="24"/>
                <w:szCs w:val="24"/>
              </w:rPr>
              <w:t>量安全</w:t>
            </w:r>
            <w:proofErr w:type="gramEnd"/>
            <w:r w:rsidR="005037B8">
              <w:rPr>
                <w:rFonts w:asciiTheme="minorEastAsia" w:eastAsiaTheme="minorEastAsia" w:hAnsiTheme="minorEastAsia"/>
                <w:kern w:val="0"/>
                <w:sz w:val="24"/>
                <w:szCs w:val="24"/>
              </w:rPr>
              <w:t>事件等情形</w:t>
            </w:r>
            <w:r w:rsidRPr="009B198E">
              <w:rPr>
                <w:rFonts w:asciiTheme="minorEastAsia" w:eastAsiaTheme="minorEastAsia" w:hAnsiTheme="minorEastAsia"/>
                <w:kern w:val="0"/>
                <w:sz w:val="24"/>
                <w:szCs w:val="24"/>
              </w:rPr>
              <w:t>），如何保证服务正常运转的措施，临时增配人员设备、现有人员岗位职责临时增加、与相关政府部门协调配合等措施。</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满足招标文件要求，无瑕疵：3分；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方案内容存在1处瑕疵：2分；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3</w:t>
            </w:r>
          </w:p>
        </w:tc>
      </w:tr>
      <w:tr w:rsidR="009B198E" w:rsidRPr="009B198E">
        <w:trPr>
          <w:trHeight w:val="1050"/>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7</w:t>
            </w:r>
          </w:p>
        </w:tc>
        <w:tc>
          <w:tcPr>
            <w:tcW w:w="1419"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投入应急备用车辆及样品运输方案评价</w:t>
            </w:r>
          </w:p>
        </w:tc>
        <w:tc>
          <w:tcPr>
            <w:tcW w:w="7311" w:type="dxa"/>
            <w:shd w:val="clear" w:color="auto" w:fill="auto"/>
            <w:vAlign w:val="center"/>
          </w:tcPr>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 xml:space="preserve">至少包含应急备用车辆配备情况、车辆车内专业设备配置（至少包含采样服、采样箱、消毒装置，附设备购置发票扫描件和设备照片扫描件）及其用途描述，运输过程中对样品的保护措施等内容。 </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满足招标文件要求，无瑕疵：3分；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9B198E" w:rsidRPr="009B198E">
        <w:trPr>
          <w:trHeight w:val="1050"/>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8</w:t>
            </w:r>
          </w:p>
        </w:tc>
        <w:tc>
          <w:tcPr>
            <w:tcW w:w="1419"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实验室评价</w:t>
            </w:r>
          </w:p>
        </w:tc>
        <w:tc>
          <w:tcPr>
            <w:tcW w:w="7311" w:type="dxa"/>
            <w:shd w:val="clear" w:color="auto" w:fill="auto"/>
            <w:vAlign w:val="center"/>
          </w:tcPr>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投标人具备开展本项目的实验场所，至少包含针对本项目的固定实验室、实验室区域划分（包含食品检测场地和微生物检验区、理化检验区、冷冻（冷藏）备份样品储存区、常温备份样品储存区）等。</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（1）如实验场所为投标人自有房屋的：须提供实验室各区域照片、房屋产权证书以及实验室分布平面图，地址应与所提供检验检测机构资质认定证书（许可使用标志CMA）的地址一致；</w:t>
            </w:r>
          </w:p>
          <w:p w:rsidR="00736A7D" w:rsidRPr="009B198E" w:rsidRDefault="00E76283">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2）如实验场所为投标人租赁房屋的：须提供实验室各区域照片、租房合同（租赁日期须满足本项目的服务期）、出租方房屋产权证书以及实验室分布平面图，地址应与所提供检验检测机构资质认定证书（许可使用标志CMA）的地址一致。</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满足招标文件要求，无瑕疵：3分；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9B198E" w:rsidRPr="009B198E">
        <w:trPr>
          <w:trHeight w:val="1050"/>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9</w:t>
            </w:r>
          </w:p>
        </w:tc>
        <w:tc>
          <w:tcPr>
            <w:tcW w:w="1419"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备用样品储存方案评价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至少包含备用样品的储存场所、储存设备、储存方法</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满足招标文件要求，无瑕疵：3分；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未提供方案或不满足招标文件要求或内容存在3处及以上瑕疵：0分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10</w:t>
            </w:r>
          </w:p>
        </w:tc>
        <w:tc>
          <w:tcPr>
            <w:tcW w:w="1419"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在服务过程中，与采购人配合沟通方案评价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至少要指定专人为采购人服务、定期配合沟通频次、建立配合沟通内容记录台账、配合沟通效果反馈机制等方面内容</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w:t>
            </w:r>
            <w:r w:rsidR="00F7543E"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00F7543E"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w:t>
            </w:r>
            <w:r w:rsidR="00F7543E"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F7543E">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3</w:t>
            </w:r>
          </w:p>
        </w:tc>
      </w:tr>
      <w:tr w:rsidR="009B198E" w:rsidRPr="009B198E">
        <w:trPr>
          <w:trHeight w:val="274"/>
          <w:jc w:val="center"/>
        </w:trPr>
        <w:tc>
          <w:tcPr>
            <w:tcW w:w="663" w:type="dxa"/>
            <w:shd w:val="clear" w:color="auto" w:fill="auto"/>
            <w:noWrap/>
            <w:vAlign w:val="center"/>
          </w:tcPr>
          <w:p w:rsidR="00736A7D" w:rsidRPr="009B198E"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11</w:t>
            </w:r>
          </w:p>
        </w:tc>
        <w:tc>
          <w:tcPr>
            <w:tcW w:w="1419"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服务质量保证方案评价</w:t>
            </w:r>
          </w:p>
        </w:tc>
        <w:tc>
          <w:tcPr>
            <w:tcW w:w="7311" w:type="dxa"/>
            <w:shd w:val="clear" w:color="auto" w:fill="auto"/>
            <w:vAlign w:val="center"/>
          </w:tcPr>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至少包含服务过程中保证服务质量的措施、对出现服务质量问题时如何挽回、人员服务态度保障、人员业务专业化水平保障等方面内容</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满足招标文件要求，无瑕疵：</w:t>
            </w:r>
            <w:r w:rsidR="00F7543E"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00F7543E"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未提供方案或不满足招标文件要求或内容存在</w:t>
            </w:r>
            <w:r w:rsidR="00F7543E"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处及以上瑕疵：0分</w:t>
            </w:r>
            <w:r w:rsidRPr="009B198E">
              <w:rPr>
                <w:rFonts w:asciiTheme="minorEastAsia" w:eastAsiaTheme="minorEastAsia" w:hAnsiTheme="minorEastAsia" w:hint="eastAsia"/>
                <w:kern w:val="0"/>
                <w:sz w:val="24"/>
                <w:szCs w:val="24"/>
              </w:rPr>
              <w:t>。</w:t>
            </w:r>
          </w:p>
          <w:p w:rsidR="00736A7D" w:rsidRPr="009B198E" w:rsidRDefault="00E76283">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9B198E" w:rsidRDefault="00F7543E">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3</w:t>
            </w:r>
          </w:p>
        </w:tc>
      </w:tr>
      <w:tr w:rsidR="009B198E" w:rsidRPr="009B198E">
        <w:trPr>
          <w:trHeight w:val="509"/>
          <w:jc w:val="center"/>
        </w:trPr>
        <w:tc>
          <w:tcPr>
            <w:tcW w:w="9393" w:type="dxa"/>
            <w:gridSpan w:val="3"/>
            <w:shd w:val="clear" w:color="auto" w:fill="auto"/>
            <w:noWrap/>
            <w:vAlign w:val="center"/>
          </w:tcPr>
          <w:p w:rsidR="00736A7D" w:rsidRPr="009B198E" w:rsidRDefault="00E76283">
            <w:pPr>
              <w:widowControl/>
              <w:adjustRightInd w:val="0"/>
              <w:snapToGrid w:val="0"/>
              <w:jc w:val="center"/>
              <w:rPr>
                <w:rFonts w:asciiTheme="minorEastAsia" w:eastAsiaTheme="minorEastAsia" w:hAnsiTheme="minorEastAsia"/>
                <w:sz w:val="24"/>
                <w:szCs w:val="24"/>
              </w:rPr>
            </w:pPr>
            <w:r w:rsidRPr="009B198E">
              <w:rPr>
                <w:rFonts w:asciiTheme="minorEastAsia" w:eastAsiaTheme="minorEastAsia" w:hAnsiTheme="minorEastAsia"/>
                <w:sz w:val="24"/>
                <w:szCs w:val="24"/>
              </w:rPr>
              <w:t>合计</w:t>
            </w:r>
          </w:p>
        </w:tc>
        <w:tc>
          <w:tcPr>
            <w:tcW w:w="1143" w:type="dxa"/>
            <w:shd w:val="clear" w:color="auto" w:fill="auto"/>
            <w:vAlign w:val="center"/>
          </w:tcPr>
          <w:p w:rsidR="00736A7D" w:rsidRPr="009B198E" w:rsidRDefault="00E76283">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100</w:t>
            </w:r>
          </w:p>
        </w:tc>
      </w:tr>
    </w:tbl>
    <w:p w:rsidR="00736A7D" w:rsidRDefault="00E76283">
      <w:pPr>
        <w:spacing w:line="360" w:lineRule="auto"/>
        <w:ind w:firstLineChars="200" w:firstLine="446"/>
        <w:outlineLvl w:val="0"/>
        <w:rPr>
          <w:sz w:val="24"/>
        </w:rPr>
      </w:pPr>
      <w:r>
        <w:rPr>
          <w:rFonts w:hint="eastAsia"/>
          <w:sz w:val="24"/>
        </w:rPr>
        <w:t>第</w:t>
      </w:r>
      <w:r>
        <w:rPr>
          <w:rFonts w:hint="eastAsia"/>
          <w:sz w:val="24"/>
        </w:rPr>
        <w:t>9</w:t>
      </w:r>
      <w:r>
        <w:rPr>
          <w:rFonts w:hint="eastAsia"/>
          <w:sz w:val="24"/>
        </w:rPr>
        <w:t>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1416D" w:rsidRPr="00F1416D">
        <w:trPr>
          <w:trHeight w:val="285"/>
          <w:jc w:val="center"/>
        </w:trPr>
        <w:tc>
          <w:tcPr>
            <w:tcW w:w="9393" w:type="dxa"/>
            <w:gridSpan w:val="3"/>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第一部分 价格（</w:t>
            </w:r>
            <w:r w:rsidRPr="00F1416D">
              <w:rPr>
                <w:rFonts w:asciiTheme="minorEastAsia" w:eastAsiaTheme="minorEastAsia" w:hAnsiTheme="minorEastAsia" w:hint="eastAsia"/>
                <w:kern w:val="0"/>
                <w:sz w:val="24"/>
                <w:szCs w:val="24"/>
              </w:rPr>
              <w:t>20</w:t>
            </w:r>
            <w:r w:rsidRPr="00F1416D">
              <w:rPr>
                <w:rFonts w:asciiTheme="minorEastAsia" w:eastAsiaTheme="minorEastAsia" w:hAnsiTheme="minorEastAsia"/>
                <w:kern w:val="0"/>
                <w:sz w:val="24"/>
                <w:szCs w:val="24"/>
              </w:rPr>
              <w:t>分）</w:t>
            </w:r>
          </w:p>
        </w:tc>
        <w:tc>
          <w:tcPr>
            <w:tcW w:w="1143"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分值</w:t>
            </w:r>
          </w:p>
        </w:tc>
      </w:tr>
      <w:tr w:rsidR="00F1416D" w:rsidRPr="00F1416D">
        <w:trPr>
          <w:trHeight w:val="780"/>
          <w:jc w:val="center"/>
        </w:trPr>
        <w:tc>
          <w:tcPr>
            <w:tcW w:w="663" w:type="dxa"/>
            <w:shd w:val="clear" w:color="auto" w:fill="auto"/>
            <w:noWrap/>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1</w:t>
            </w:r>
          </w:p>
        </w:tc>
        <w:tc>
          <w:tcPr>
            <w:tcW w:w="1419"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价格</w:t>
            </w:r>
          </w:p>
        </w:tc>
        <w:tc>
          <w:tcPr>
            <w:tcW w:w="7311" w:type="dxa"/>
            <w:shd w:val="clear" w:color="auto" w:fill="auto"/>
            <w:vAlign w:val="center"/>
          </w:tcPr>
          <w:p w:rsidR="00736A7D" w:rsidRPr="00F1416D" w:rsidRDefault="00E76283">
            <w:pPr>
              <w:widowControl/>
              <w:adjustRightInd w:val="0"/>
              <w:snapToGrid w:val="0"/>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（1）投标报价超过采购预算的，投标无效，未超过采购预算的投标报价按以下公式进行计算。</w:t>
            </w:r>
          </w:p>
          <w:p w:rsidR="00736A7D" w:rsidRPr="00F1416D" w:rsidRDefault="00E76283">
            <w:pPr>
              <w:widowControl/>
              <w:adjustRightInd w:val="0"/>
              <w:snapToGrid w:val="0"/>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（2）投标报价得分=（评标基准价/投标报价）×</w:t>
            </w:r>
            <w:r w:rsidRPr="00F1416D">
              <w:rPr>
                <w:rFonts w:asciiTheme="minorEastAsia" w:eastAsiaTheme="minorEastAsia" w:hAnsiTheme="minorEastAsia" w:hint="eastAsia"/>
                <w:kern w:val="0"/>
                <w:sz w:val="24"/>
                <w:szCs w:val="24"/>
              </w:rPr>
              <w:t>20</w:t>
            </w:r>
          </w:p>
          <w:p w:rsidR="00736A7D" w:rsidRPr="00F1416D" w:rsidRDefault="00E76283">
            <w:pPr>
              <w:widowControl/>
              <w:adjustRightInd w:val="0"/>
              <w:snapToGrid w:val="0"/>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注：满足招标文件要求且投标报价最低的投标报价为评标基准价。</w:t>
            </w:r>
          </w:p>
        </w:tc>
        <w:tc>
          <w:tcPr>
            <w:tcW w:w="1143"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hint="eastAsia"/>
                <w:kern w:val="0"/>
                <w:sz w:val="24"/>
                <w:szCs w:val="24"/>
              </w:rPr>
              <w:t>20</w:t>
            </w:r>
          </w:p>
        </w:tc>
      </w:tr>
      <w:tr w:rsidR="00F1416D" w:rsidRPr="00F1416D">
        <w:trPr>
          <w:trHeight w:val="245"/>
          <w:jc w:val="center"/>
        </w:trPr>
        <w:tc>
          <w:tcPr>
            <w:tcW w:w="9393" w:type="dxa"/>
            <w:gridSpan w:val="3"/>
            <w:shd w:val="clear" w:color="auto" w:fill="auto"/>
            <w:noWrap/>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第二部分 客观分（</w:t>
            </w:r>
            <w:r w:rsidRPr="00F1416D">
              <w:rPr>
                <w:rFonts w:asciiTheme="minorEastAsia" w:eastAsiaTheme="minorEastAsia" w:hAnsiTheme="minorEastAsia" w:hint="eastAsia"/>
                <w:kern w:val="0"/>
                <w:sz w:val="24"/>
                <w:szCs w:val="24"/>
              </w:rPr>
              <w:t>25</w:t>
            </w:r>
            <w:r w:rsidRPr="00F1416D">
              <w:rPr>
                <w:rFonts w:asciiTheme="minorEastAsia" w:eastAsiaTheme="minorEastAsia" w:hAnsiTheme="minorEastAsia"/>
                <w:kern w:val="0"/>
                <w:sz w:val="24"/>
                <w:szCs w:val="24"/>
              </w:rPr>
              <w:t>分）</w:t>
            </w:r>
          </w:p>
        </w:tc>
        <w:tc>
          <w:tcPr>
            <w:tcW w:w="1143"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分值</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1</w:t>
            </w:r>
          </w:p>
        </w:tc>
        <w:tc>
          <w:tcPr>
            <w:tcW w:w="1419"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投标人业绩</w:t>
            </w:r>
          </w:p>
        </w:tc>
        <w:tc>
          <w:tcPr>
            <w:tcW w:w="7311" w:type="dxa"/>
            <w:shd w:val="clear" w:color="auto" w:fill="auto"/>
            <w:vAlign w:val="center"/>
          </w:tcPr>
          <w:p w:rsidR="00736A7D" w:rsidRPr="00F1416D" w:rsidRDefault="00E76283">
            <w:pPr>
              <w:widowControl/>
              <w:adjustRightInd w:val="0"/>
              <w:snapToGrid w:val="0"/>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完全按照以下要求提供</w:t>
            </w:r>
            <w:r w:rsidRPr="00F1416D">
              <w:rPr>
                <w:rFonts w:asciiTheme="minorEastAsia" w:eastAsiaTheme="minorEastAsia" w:hAnsiTheme="minorEastAsia" w:hint="eastAsia"/>
                <w:kern w:val="0"/>
                <w:sz w:val="24"/>
                <w:szCs w:val="24"/>
              </w:rPr>
              <w:t>投标人</w:t>
            </w:r>
            <w:r w:rsidRPr="00F1416D">
              <w:rPr>
                <w:rFonts w:asciiTheme="minorEastAsia" w:eastAsiaTheme="minorEastAsia" w:hAnsiTheme="minorEastAsia"/>
                <w:kern w:val="0"/>
                <w:sz w:val="24"/>
                <w:szCs w:val="24"/>
              </w:rPr>
              <w:t>曾实施</w:t>
            </w:r>
            <w:r w:rsidRPr="00F1416D">
              <w:rPr>
                <w:rFonts w:asciiTheme="minorEastAsia" w:eastAsiaTheme="minorEastAsia" w:hAnsiTheme="minorEastAsia" w:hint="eastAsia"/>
                <w:kern w:val="0"/>
                <w:sz w:val="24"/>
                <w:szCs w:val="24"/>
              </w:rPr>
              <w:t>农药产品质量监督抽查检测业绩</w:t>
            </w:r>
            <w:r w:rsidRPr="00F1416D">
              <w:rPr>
                <w:rFonts w:asciiTheme="minorEastAsia" w:eastAsiaTheme="minorEastAsia" w:hAnsiTheme="minorEastAsia"/>
                <w:kern w:val="0"/>
                <w:sz w:val="24"/>
                <w:szCs w:val="24"/>
              </w:rPr>
              <w:t>，提供的证明材料均不得遮挡涂黑，否则不予认定加分。</w:t>
            </w:r>
          </w:p>
          <w:p w:rsidR="00736A7D" w:rsidRPr="00F1416D" w:rsidRDefault="00E76283">
            <w:pPr>
              <w:widowControl/>
              <w:adjustRightInd w:val="0"/>
              <w:snapToGrid w:val="0"/>
              <w:rPr>
                <w:rFonts w:asciiTheme="minorEastAsia" w:eastAsiaTheme="minorEastAsia" w:hAnsiTheme="minorEastAsia"/>
                <w:kern w:val="0"/>
                <w:sz w:val="24"/>
                <w:szCs w:val="24"/>
              </w:rPr>
            </w:pPr>
            <w:r w:rsidRPr="00F1416D">
              <w:rPr>
                <w:rFonts w:asciiTheme="minorEastAsia" w:eastAsiaTheme="minorEastAsia" w:hAnsiTheme="minorEastAsia" w:hint="eastAsia"/>
                <w:kern w:val="0"/>
                <w:sz w:val="24"/>
                <w:szCs w:val="24"/>
              </w:rPr>
              <w:t>A</w:t>
            </w:r>
            <w:r w:rsidRPr="00F1416D">
              <w:rPr>
                <w:rFonts w:asciiTheme="minorEastAsia" w:eastAsiaTheme="minorEastAsia" w:hAnsiTheme="minorEastAsia"/>
                <w:kern w:val="0"/>
                <w:sz w:val="24"/>
                <w:szCs w:val="24"/>
              </w:rPr>
              <w:t>. 合同</w:t>
            </w:r>
            <w:r w:rsidRPr="00F1416D">
              <w:rPr>
                <w:rFonts w:asciiTheme="minorEastAsia" w:eastAsiaTheme="minorEastAsia" w:hAnsiTheme="minorEastAsia" w:hint="eastAsia"/>
                <w:kern w:val="0"/>
                <w:sz w:val="24"/>
                <w:szCs w:val="24"/>
              </w:rPr>
              <w:t>原件</w:t>
            </w:r>
            <w:r w:rsidRPr="00F1416D">
              <w:rPr>
                <w:rFonts w:asciiTheme="minorEastAsia" w:eastAsiaTheme="minorEastAsia" w:hAnsiTheme="minorEastAsia"/>
                <w:kern w:val="0"/>
                <w:sz w:val="24"/>
                <w:szCs w:val="24"/>
              </w:rPr>
              <w:t>扫描件。包括合同金额、买卖双方名称及盖章、服务内容</w:t>
            </w:r>
            <w:r w:rsidRPr="00F1416D">
              <w:rPr>
                <w:rFonts w:asciiTheme="minorEastAsia" w:eastAsiaTheme="minorEastAsia" w:hAnsiTheme="minorEastAsia" w:hint="eastAsia"/>
                <w:bCs/>
                <w:sz w:val="24"/>
                <w:szCs w:val="24"/>
              </w:rPr>
              <w:t>、合同签订日期（2020年1月1日</w:t>
            </w:r>
            <w:r w:rsidR="00D12491" w:rsidRPr="00F1416D">
              <w:rPr>
                <w:rFonts w:asciiTheme="minorEastAsia" w:eastAsiaTheme="minorEastAsia" w:hAnsiTheme="minorEastAsia" w:hint="eastAsia"/>
                <w:bCs/>
                <w:sz w:val="24"/>
                <w:szCs w:val="24"/>
              </w:rPr>
              <w:t>或以后</w:t>
            </w:r>
            <w:r w:rsidRPr="00F1416D">
              <w:rPr>
                <w:rFonts w:asciiTheme="minorEastAsia" w:eastAsiaTheme="minorEastAsia" w:hAnsiTheme="minorEastAsia" w:hint="eastAsia"/>
                <w:bCs/>
                <w:sz w:val="24"/>
                <w:szCs w:val="24"/>
              </w:rPr>
              <w:t>）</w:t>
            </w:r>
            <w:r w:rsidRPr="00F1416D">
              <w:rPr>
                <w:rFonts w:asciiTheme="minorEastAsia" w:eastAsiaTheme="minorEastAsia" w:hAnsiTheme="minorEastAsia"/>
                <w:kern w:val="0"/>
                <w:sz w:val="24"/>
                <w:szCs w:val="24"/>
              </w:rPr>
              <w:t>。</w:t>
            </w:r>
          </w:p>
          <w:p w:rsidR="00736A7D" w:rsidRPr="00F1416D" w:rsidRDefault="00E76283">
            <w:pPr>
              <w:widowControl/>
              <w:adjustRightInd w:val="0"/>
              <w:snapToGrid w:val="0"/>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B.</w:t>
            </w:r>
            <w:r w:rsidRPr="00F1416D">
              <w:rPr>
                <w:rFonts w:asciiTheme="minorEastAsia" w:eastAsiaTheme="minorEastAsia" w:hAnsiTheme="minorEastAsia" w:hint="eastAsia"/>
                <w:kern w:val="0"/>
                <w:sz w:val="24"/>
                <w:szCs w:val="24"/>
              </w:rPr>
              <w:t xml:space="preserve"> 提供上述合同的发票凭证原件扫描件或上述</w:t>
            </w:r>
            <w:r w:rsidRPr="00F1416D">
              <w:rPr>
                <w:rFonts w:asciiTheme="minorEastAsia" w:eastAsiaTheme="minorEastAsia" w:hAnsiTheme="minorEastAsia"/>
                <w:kern w:val="0"/>
                <w:sz w:val="24"/>
                <w:szCs w:val="24"/>
              </w:rPr>
              <w:t>合同履行</w:t>
            </w:r>
            <w:r w:rsidRPr="00F1416D">
              <w:rPr>
                <w:rFonts w:asciiTheme="minorEastAsia" w:eastAsiaTheme="minorEastAsia" w:hAnsiTheme="minorEastAsia" w:hint="eastAsia"/>
                <w:kern w:val="0"/>
                <w:sz w:val="24"/>
                <w:szCs w:val="24"/>
              </w:rPr>
              <w:t>良好</w:t>
            </w:r>
            <w:r w:rsidRPr="00F1416D">
              <w:rPr>
                <w:rFonts w:asciiTheme="minorEastAsia" w:eastAsiaTheme="minorEastAsia" w:hAnsiTheme="minorEastAsia"/>
                <w:kern w:val="0"/>
                <w:sz w:val="24"/>
                <w:szCs w:val="24"/>
              </w:rPr>
              <w:t>的相关证明材料</w:t>
            </w:r>
            <w:r w:rsidRPr="00F1416D">
              <w:rPr>
                <w:rFonts w:asciiTheme="minorEastAsia" w:eastAsiaTheme="minorEastAsia" w:hAnsiTheme="minorEastAsia" w:hint="eastAsia"/>
                <w:kern w:val="0"/>
                <w:sz w:val="24"/>
                <w:szCs w:val="24"/>
              </w:rPr>
              <w:t>原件</w:t>
            </w:r>
            <w:r w:rsidRPr="00F1416D">
              <w:rPr>
                <w:rFonts w:asciiTheme="minorEastAsia" w:eastAsiaTheme="minorEastAsia" w:hAnsiTheme="minorEastAsia"/>
                <w:kern w:val="0"/>
                <w:sz w:val="24"/>
                <w:szCs w:val="24"/>
              </w:rPr>
              <w:t>扫描件</w:t>
            </w:r>
            <w:r w:rsidRPr="00F1416D">
              <w:rPr>
                <w:rFonts w:asciiTheme="minorEastAsia" w:eastAsiaTheme="minorEastAsia" w:hAnsiTheme="minorEastAsia" w:hint="eastAsia"/>
                <w:kern w:val="0"/>
                <w:sz w:val="24"/>
                <w:szCs w:val="24"/>
              </w:rPr>
              <w:t>（加盖上述合同甲方单位公章或上述合同中所盖的甲方印章）</w:t>
            </w:r>
          </w:p>
          <w:p w:rsidR="00736A7D" w:rsidRPr="00F1416D" w:rsidRDefault="00E76283">
            <w:pPr>
              <w:widowControl/>
              <w:adjustRightInd w:val="0"/>
              <w:snapToGrid w:val="0"/>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每个</w:t>
            </w:r>
            <w:r w:rsidRPr="00F1416D">
              <w:rPr>
                <w:rFonts w:asciiTheme="minorEastAsia" w:eastAsiaTheme="minorEastAsia" w:hAnsiTheme="minorEastAsia" w:hint="eastAsia"/>
                <w:kern w:val="0"/>
                <w:sz w:val="24"/>
                <w:szCs w:val="24"/>
              </w:rPr>
              <w:t>业绩2</w:t>
            </w:r>
            <w:r w:rsidRPr="00F1416D">
              <w:rPr>
                <w:rFonts w:asciiTheme="minorEastAsia" w:eastAsiaTheme="minorEastAsia" w:hAnsiTheme="minorEastAsia"/>
                <w:kern w:val="0"/>
                <w:sz w:val="24"/>
                <w:szCs w:val="24"/>
              </w:rPr>
              <w:t>分，最多</w:t>
            </w:r>
            <w:r w:rsidRPr="00F1416D">
              <w:rPr>
                <w:rFonts w:asciiTheme="minorEastAsia" w:eastAsiaTheme="minorEastAsia" w:hAnsiTheme="minorEastAsia" w:hint="eastAsia"/>
                <w:kern w:val="0"/>
                <w:sz w:val="24"/>
                <w:szCs w:val="24"/>
              </w:rPr>
              <w:t>10</w:t>
            </w:r>
            <w:r w:rsidRPr="00F1416D">
              <w:rPr>
                <w:rFonts w:asciiTheme="minorEastAsia" w:eastAsiaTheme="minorEastAsia" w:hAnsiTheme="minorEastAsia"/>
                <w:kern w:val="0"/>
                <w:sz w:val="24"/>
                <w:szCs w:val="24"/>
              </w:rPr>
              <w:t>分</w:t>
            </w:r>
          </w:p>
        </w:tc>
        <w:tc>
          <w:tcPr>
            <w:tcW w:w="1143"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hint="eastAsia"/>
                <w:kern w:val="0"/>
                <w:sz w:val="24"/>
                <w:szCs w:val="24"/>
              </w:rPr>
              <w:t>10</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2</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sz w:val="24"/>
                <w:szCs w:val="24"/>
              </w:rPr>
              <w:t>投入人员评价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投入的人员为投标单位正式员工，提供姓名、开标日当月或上一月的由投标单位为投入人员缴纳社会保险证明扫描件，否则不予认定加分。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其中抽样人员数量≥4人，检测人员数量≥5人，检测人员应具有农药检验相关领域4年以上（含4年）工作经验（提供加盖任职单位公章的工作经历证明材料），抽样人员与检测人员不得兼任。</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符合要求得5分，否则不得分。</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274"/>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3</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投入设备评价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专门用于筛查农药未登记组分的检测设备水平，附设备购置发票扫描件、设备照片、检定证书或校准证书扫描件，否则不予认定</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（1）液相色谱-质谱联用仪</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（2）气相色谱-质谱联用仪</w:t>
            </w:r>
          </w:p>
          <w:p w:rsidR="00736A7D" w:rsidRPr="00F1416D" w:rsidRDefault="00E76283">
            <w:pPr>
              <w:widowControl/>
              <w:adjustRightInd w:val="0"/>
              <w:snapToGrid w:val="0"/>
              <w:spacing w:line="360" w:lineRule="exact"/>
              <w:rPr>
                <w:rFonts w:asciiTheme="minorEastAsia" w:eastAsiaTheme="minorEastAsia" w:hAnsiTheme="minorEastAsia"/>
                <w:sz w:val="24"/>
                <w:szCs w:val="24"/>
              </w:rPr>
            </w:pPr>
            <w:r w:rsidRPr="00F1416D">
              <w:rPr>
                <w:rFonts w:asciiTheme="minorEastAsia" w:eastAsiaTheme="minorEastAsia" w:hAnsiTheme="minorEastAsia"/>
                <w:kern w:val="0"/>
                <w:sz w:val="24"/>
                <w:szCs w:val="24"/>
              </w:rPr>
              <w:t>上述设备具备1种得2分，最多4分。</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4</w:t>
            </w:r>
          </w:p>
        </w:tc>
      </w:tr>
      <w:tr w:rsidR="00F1416D" w:rsidRPr="00F1416D">
        <w:trPr>
          <w:trHeight w:val="274"/>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4</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投入车辆评价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配备采样车辆，自有车辆：提供机动车行驶证扫描件（所有人应为投标单位，</w:t>
            </w:r>
            <w:proofErr w:type="gramStart"/>
            <w:r w:rsidRPr="00F1416D">
              <w:rPr>
                <w:rFonts w:asciiTheme="minorEastAsia" w:eastAsiaTheme="minorEastAsia" w:hAnsiTheme="minorEastAsia"/>
                <w:kern w:val="0"/>
                <w:sz w:val="24"/>
                <w:szCs w:val="24"/>
              </w:rPr>
              <w:t>须体现</w:t>
            </w:r>
            <w:proofErr w:type="gramEnd"/>
            <w:r w:rsidRPr="00F1416D">
              <w:rPr>
                <w:rFonts w:asciiTheme="minorEastAsia" w:eastAsiaTheme="minorEastAsia" w:hAnsiTheme="minorEastAsia"/>
                <w:kern w:val="0"/>
                <w:sz w:val="24"/>
                <w:szCs w:val="24"/>
              </w:rPr>
              <w:t>车辆照片、牌照号）；租赁车辆：提供机动车行驶证扫描件（</w:t>
            </w:r>
            <w:proofErr w:type="gramStart"/>
            <w:r w:rsidRPr="00F1416D">
              <w:rPr>
                <w:rFonts w:asciiTheme="minorEastAsia" w:eastAsiaTheme="minorEastAsia" w:hAnsiTheme="minorEastAsia"/>
                <w:kern w:val="0"/>
                <w:sz w:val="24"/>
                <w:szCs w:val="24"/>
              </w:rPr>
              <w:t>须体现</w:t>
            </w:r>
            <w:proofErr w:type="gramEnd"/>
            <w:r w:rsidRPr="00F1416D">
              <w:rPr>
                <w:rFonts w:asciiTheme="minorEastAsia" w:eastAsiaTheme="minorEastAsia" w:hAnsiTheme="minorEastAsia"/>
                <w:kern w:val="0"/>
                <w:sz w:val="24"/>
                <w:szCs w:val="24"/>
              </w:rPr>
              <w:t>车辆照片、牌照号）和租赁合同（租赁日期须满足本项目的服务期）扫描件。</w:t>
            </w:r>
          </w:p>
          <w:p w:rsidR="00736A7D" w:rsidRPr="00F1416D" w:rsidRDefault="00E76283">
            <w:pPr>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每提供1个合格的车辆证明材料得2分，最多4分；</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4</w:t>
            </w:r>
          </w:p>
        </w:tc>
      </w:tr>
      <w:tr w:rsidR="00F1416D" w:rsidRPr="00F1416D">
        <w:trPr>
          <w:trHeight w:val="274"/>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sz w:val="24"/>
                <w:szCs w:val="24"/>
              </w:rPr>
            </w:pPr>
            <w:r w:rsidRPr="00F1416D">
              <w:rPr>
                <w:rFonts w:asciiTheme="minorEastAsia" w:eastAsiaTheme="minorEastAsia" w:hAnsiTheme="minorEastAsia"/>
                <w:sz w:val="24"/>
                <w:szCs w:val="24"/>
              </w:rPr>
              <w:t>投标人承诺评价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承诺完全满足招标文件“报价要求”、“时间地点要求”、“付款方式要求”和技术要求的：2分，其他0分。</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2</w:t>
            </w:r>
          </w:p>
        </w:tc>
      </w:tr>
      <w:tr w:rsidR="00F1416D" w:rsidRPr="00F1416D">
        <w:trPr>
          <w:trHeight w:val="60"/>
          <w:jc w:val="center"/>
        </w:trPr>
        <w:tc>
          <w:tcPr>
            <w:tcW w:w="9393" w:type="dxa"/>
            <w:gridSpan w:val="3"/>
            <w:shd w:val="clear" w:color="auto" w:fill="auto"/>
            <w:noWrap/>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第三部分 主观分（</w:t>
            </w:r>
            <w:r w:rsidRPr="00F1416D">
              <w:rPr>
                <w:rFonts w:asciiTheme="minorEastAsia" w:eastAsiaTheme="minorEastAsia" w:hAnsiTheme="minorEastAsia" w:hint="eastAsia"/>
                <w:kern w:val="0"/>
                <w:sz w:val="24"/>
                <w:szCs w:val="24"/>
              </w:rPr>
              <w:t>55</w:t>
            </w:r>
            <w:r w:rsidRPr="00F1416D">
              <w:rPr>
                <w:rFonts w:asciiTheme="minorEastAsia" w:eastAsiaTheme="minorEastAsia" w:hAnsiTheme="minorEastAsia"/>
                <w:kern w:val="0"/>
                <w:sz w:val="24"/>
                <w:szCs w:val="24"/>
              </w:rPr>
              <w:t>分）</w:t>
            </w:r>
          </w:p>
        </w:tc>
        <w:tc>
          <w:tcPr>
            <w:tcW w:w="1143"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分值</w:t>
            </w:r>
          </w:p>
        </w:tc>
      </w:tr>
      <w:tr w:rsidR="00F1416D" w:rsidRPr="00F1416D">
        <w:trPr>
          <w:trHeight w:val="274"/>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1</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人员、岗位配置方案评价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至少包含各岗位投入人员数量、各岗位内部人员安排配置方案</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274"/>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2</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sz w:val="24"/>
                <w:szCs w:val="24"/>
              </w:rPr>
              <w:t>针对本项目</w:t>
            </w:r>
            <w:r w:rsidRPr="00F1416D">
              <w:rPr>
                <w:rFonts w:asciiTheme="minorEastAsia" w:eastAsiaTheme="minorEastAsia" w:hAnsiTheme="minorEastAsia"/>
                <w:sz w:val="24"/>
                <w:szCs w:val="24"/>
              </w:rPr>
              <w:lastRenderedPageBreak/>
              <w:t>特点的专业化服务方案评价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至少包含针对本项目的抽检计划安排、时间安排、总体工作进度安排方案</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5</w:t>
            </w:r>
          </w:p>
        </w:tc>
      </w:tr>
      <w:tr w:rsidR="00F1416D" w:rsidRPr="00F1416D">
        <w:trPr>
          <w:trHeight w:val="416"/>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3</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sz w:val="24"/>
                <w:szCs w:val="24"/>
              </w:rPr>
              <w:t>对项目重点、难点的理解评价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至少包含针对本项目同时对多区域进行检测的应对解决方案</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重点难点理解或应对解决方案内容存在1处瑕疵：4分；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重点难点理解或应对解决方案内容存在2处瑕疵：3分；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重点难点理解或应对解决方案内容存在3处瑕疵：2分；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重点难点理解或应对解决方案内容存在4处瑕疵：1分；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未提供重点难点理解或应对解决方案或不满足招标文件要求或内容存在5处及以上瑕疵：0分；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4</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sz w:val="24"/>
                <w:szCs w:val="24"/>
              </w:rPr>
              <w:t>管理规章制度评价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至少包含针对投入人员的服务管理规章制度</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sz w:val="24"/>
                <w:szCs w:val="24"/>
              </w:rPr>
              <w:t>保密管理方案评价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sz w:val="24"/>
                <w:szCs w:val="24"/>
              </w:rPr>
            </w:pPr>
            <w:r w:rsidRPr="00F1416D">
              <w:rPr>
                <w:rFonts w:asciiTheme="minorEastAsia" w:eastAsiaTheme="minorEastAsia" w:hAnsiTheme="minorEastAsia"/>
                <w:sz w:val="24"/>
                <w:szCs w:val="24"/>
              </w:rPr>
              <w:t>至少包含保证服务过程中有可能获取的保密信息不泄露的措施：制定保密制度、服务人员保密培训、泄密惩罚办法。</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5</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6</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sz w:val="24"/>
                <w:szCs w:val="24"/>
              </w:rPr>
              <w:t>应急预案评价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至少包含当出现不可预知紧急情况时（例如停水停电、极端天气、群体事件、自然灾害、疫情、突发农产品质</w:t>
            </w:r>
            <w:proofErr w:type="gramStart"/>
            <w:r w:rsidRPr="00F1416D">
              <w:rPr>
                <w:rFonts w:asciiTheme="minorEastAsia" w:eastAsiaTheme="minorEastAsia" w:hAnsiTheme="minorEastAsia"/>
                <w:kern w:val="0"/>
                <w:sz w:val="24"/>
                <w:szCs w:val="24"/>
              </w:rPr>
              <w:t>量安全</w:t>
            </w:r>
            <w:proofErr w:type="gramEnd"/>
            <w:r w:rsidRPr="00F1416D">
              <w:rPr>
                <w:rFonts w:asciiTheme="minorEastAsia" w:eastAsiaTheme="minorEastAsia" w:hAnsiTheme="minorEastAsia"/>
                <w:kern w:val="0"/>
                <w:sz w:val="24"/>
                <w:szCs w:val="24"/>
              </w:rPr>
              <w:t>事件等情形），如何保证服务正常运转的措施，临时增配人员设备、现有人员岗位职责临时增加、与相关政府部门协调配合等措施。满足招标文件要求，无瑕疵：5分；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7</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投入应急备用车辆、设备及样品运输方案评价</w:t>
            </w:r>
          </w:p>
        </w:tc>
        <w:tc>
          <w:tcPr>
            <w:tcW w:w="7311" w:type="dxa"/>
            <w:shd w:val="clear" w:color="auto" w:fill="auto"/>
            <w:vAlign w:val="center"/>
          </w:tcPr>
          <w:p w:rsidR="00736A7D" w:rsidRPr="00F1416D" w:rsidRDefault="00E76283">
            <w:pPr>
              <w:widowControl/>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至少包含应急备用车辆的配备情况、车辆车内配置（至少包含采样服、样品箱，</w:t>
            </w:r>
            <w:proofErr w:type="gramStart"/>
            <w:r w:rsidRPr="00F1416D">
              <w:rPr>
                <w:rFonts w:asciiTheme="minorEastAsia" w:eastAsiaTheme="minorEastAsia" w:hAnsiTheme="minorEastAsia"/>
                <w:kern w:val="0"/>
                <w:sz w:val="24"/>
                <w:szCs w:val="24"/>
              </w:rPr>
              <w:t>附以上</w:t>
            </w:r>
            <w:proofErr w:type="gramEnd"/>
            <w:r w:rsidRPr="00F1416D">
              <w:rPr>
                <w:rFonts w:asciiTheme="minorEastAsia" w:eastAsiaTheme="minorEastAsia" w:hAnsiTheme="minorEastAsia"/>
                <w:kern w:val="0"/>
                <w:sz w:val="24"/>
                <w:szCs w:val="24"/>
              </w:rPr>
              <w:t xml:space="preserve">产品的购置发票扫描件和照片扫描件）及其用途描述，运输过程中对样品的保护措施等内容。 </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8</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sz w:val="24"/>
                <w:szCs w:val="24"/>
              </w:rPr>
            </w:pPr>
            <w:r w:rsidRPr="00F1416D">
              <w:rPr>
                <w:rFonts w:asciiTheme="minorEastAsia" w:eastAsiaTheme="minorEastAsia" w:hAnsiTheme="minorEastAsia"/>
                <w:kern w:val="0"/>
                <w:sz w:val="24"/>
                <w:szCs w:val="24"/>
              </w:rPr>
              <w:t>实验室评价</w:t>
            </w:r>
          </w:p>
        </w:tc>
        <w:tc>
          <w:tcPr>
            <w:tcW w:w="7311" w:type="dxa"/>
            <w:shd w:val="clear" w:color="auto" w:fill="auto"/>
            <w:vAlign w:val="center"/>
          </w:tcPr>
          <w:p w:rsidR="00736A7D" w:rsidRPr="00F1416D" w:rsidRDefault="00E76283">
            <w:pPr>
              <w:widowControl/>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投标人具备开展本项目的实验场所，至少包含针对本项目的固定实验室、完成本项目的实验室区域划分等。</w:t>
            </w:r>
          </w:p>
          <w:p w:rsidR="00736A7D" w:rsidRPr="00F1416D" w:rsidRDefault="00E76283">
            <w:pPr>
              <w:widowControl/>
              <w:snapToGrid w:val="0"/>
              <w:spacing w:line="360" w:lineRule="exact"/>
              <w:rPr>
                <w:rFonts w:asciiTheme="minorEastAsia" w:eastAsiaTheme="minorEastAsia" w:hAnsiTheme="minorEastAsia"/>
                <w:sz w:val="24"/>
                <w:szCs w:val="24"/>
              </w:rPr>
            </w:pPr>
            <w:r w:rsidRPr="00F1416D">
              <w:rPr>
                <w:rFonts w:asciiTheme="minorEastAsia" w:eastAsiaTheme="minorEastAsia" w:hAnsiTheme="minorEastAsia"/>
                <w:kern w:val="0"/>
                <w:sz w:val="24"/>
                <w:szCs w:val="24"/>
              </w:rPr>
              <w:t>（1）如实验场所为投标人自有房屋的：须提供实验室各区域照片、房屋产权证书以及实验室分布平面图，地址应与所提供检验检测机构资质认定证书（许可使用标志CMA）的地址一致；</w:t>
            </w:r>
          </w:p>
          <w:p w:rsidR="00736A7D" w:rsidRPr="00F1416D" w:rsidRDefault="00E76283">
            <w:pPr>
              <w:widowControl/>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（2）如实验场所为投标人租赁房屋的：须提供实验室各区域照片、租房合同、出租方房屋产权证书以及实验室分布平面图，地址应与所提供检验检测机构资质认定证书（许可使用标志CMA）的地址一致。</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5</w:t>
            </w:r>
          </w:p>
        </w:tc>
      </w:tr>
      <w:tr w:rsidR="00F1416D" w:rsidRPr="00F1416D">
        <w:trPr>
          <w:trHeight w:val="1050"/>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9</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sz w:val="24"/>
                <w:szCs w:val="24"/>
              </w:rPr>
            </w:pPr>
            <w:r w:rsidRPr="00F1416D">
              <w:rPr>
                <w:rFonts w:asciiTheme="minorEastAsia" w:eastAsiaTheme="minorEastAsia" w:hAnsiTheme="minorEastAsia"/>
                <w:sz w:val="24"/>
                <w:szCs w:val="24"/>
              </w:rPr>
              <w:t>备用样品储存方案评价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至少包含备用样品的储存场所、储存设备、储存方法</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274"/>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10</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在服务过程中，与采购人配合沟通方案评价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至少要指定专人为采购人服务、定期配合沟通频次、建立配合沟通内容记录台账、配合沟通效果反馈机制等方面内容</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5</w:t>
            </w:r>
          </w:p>
        </w:tc>
      </w:tr>
      <w:tr w:rsidR="00F1416D" w:rsidRPr="00F1416D">
        <w:trPr>
          <w:trHeight w:val="274"/>
          <w:jc w:val="center"/>
        </w:trPr>
        <w:tc>
          <w:tcPr>
            <w:tcW w:w="663" w:type="dxa"/>
            <w:shd w:val="clear" w:color="auto" w:fill="auto"/>
            <w:noWrap/>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11</w:t>
            </w:r>
          </w:p>
        </w:tc>
        <w:tc>
          <w:tcPr>
            <w:tcW w:w="1419"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sz w:val="24"/>
                <w:szCs w:val="24"/>
              </w:rPr>
            </w:pPr>
            <w:r w:rsidRPr="00F1416D">
              <w:rPr>
                <w:rFonts w:asciiTheme="minorEastAsia" w:eastAsiaTheme="minorEastAsia" w:hAnsiTheme="minorEastAsia"/>
                <w:kern w:val="0"/>
                <w:sz w:val="24"/>
                <w:szCs w:val="24"/>
              </w:rPr>
              <w:t>服务质量保证方案评价</w:t>
            </w:r>
          </w:p>
        </w:tc>
        <w:tc>
          <w:tcPr>
            <w:tcW w:w="7311" w:type="dxa"/>
            <w:shd w:val="clear" w:color="auto" w:fill="auto"/>
            <w:vAlign w:val="center"/>
          </w:tcPr>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至少包含服务过程中保证服务质量的措施、对出现服务质量问题时如何挽回、人员服务态度保障、人员业务专业化水平保障等方面内容</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满足招标文件要求，无瑕疵：5分；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方案内容存在1处瑕疵：4分；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方案内容存在2处瑕疵：3分；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方案内容存在3处瑕疵：2分；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方案内容存在4处瑕疵：1分；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未提供方案或不满足招标文件要求或内容存在5处及以上瑕疵：0分；</w:t>
            </w:r>
          </w:p>
          <w:p w:rsidR="00736A7D" w:rsidRPr="00F1416D" w:rsidRDefault="00E76283">
            <w:pPr>
              <w:widowControl/>
              <w:adjustRightInd w:val="0"/>
              <w:snapToGrid w:val="0"/>
              <w:spacing w:line="360" w:lineRule="exact"/>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6A7D" w:rsidRPr="00F1416D" w:rsidRDefault="00E76283">
            <w:pPr>
              <w:widowControl/>
              <w:adjustRightInd w:val="0"/>
              <w:snapToGrid w:val="0"/>
              <w:spacing w:line="360" w:lineRule="exact"/>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lastRenderedPageBreak/>
              <w:t>5</w:t>
            </w:r>
          </w:p>
        </w:tc>
      </w:tr>
      <w:tr w:rsidR="00F1416D" w:rsidRPr="00F1416D">
        <w:trPr>
          <w:trHeight w:val="509"/>
          <w:jc w:val="center"/>
        </w:trPr>
        <w:tc>
          <w:tcPr>
            <w:tcW w:w="9393" w:type="dxa"/>
            <w:gridSpan w:val="3"/>
            <w:shd w:val="clear" w:color="auto" w:fill="auto"/>
            <w:noWrap/>
            <w:vAlign w:val="center"/>
          </w:tcPr>
          <w:p w:rsidR="00736A7D" w:rsidRPr="00F1416D" w:rsidRDefault="00E76283">
            <w:pPr>
              <w:widowControl/>
              <w:adjustRightInd w:val="0"/>
              <w:snapToGrid w:val="0"/>
              <w:jc w:val="center"/>
              <w:rPr>
                <w:rFonts w:asciiTheme="minorEastAsia" w:eastAsiaTheme="minorEastAsia" w:hAnsiTheme="minorEastAsia"/>
                <w:sz w:val="24"/>
                <w:szCs w:val="24"/>
              </w:rPr>
            </w:pPr>
            <w:r w:rsidRPr="00F1416D">
              <w:rPr>
                <w:rFonts w:asciiTheme="minorEastAsia" w:eastAsiaTheme="minorEastAsia" w:hAnsiTheme="minorEastAsia"/>
                <w:sz w:val="24"/>
                <w:szCs w:val="24"/>
              </w:rPr>
              <w:lastRenderedPageBreak/>
              <w:t>合计</w:t>
            </w:r>
          </w:p>
        </w:tc>
        <w:tc>
          <w:tcPr>
            <w:tcW w:w="1143" w:type="dxa"/>
            <w:shd w:val="clear" w:color="auto" w:fill="auto"/>
            <w:vAlign w:val="center"/>
          </w:tcPr>
          <w:p w:rsidR="00736A7D" w:rsidRPr="00F1416D" w:rsidRDefault="00E76283">
            <w:pPr>
              <w:widowControl/>
              <w:adjustRightInd w:val="0"/>
              <w:snapToGrid w:val="0"/>
              <w:jc w:val="center"/>
              <w:rPr>
                <w:rFonts w:asciiTheme="minorEastAsia" w:eastAsiaTheme="minorEastAsia" w:hAnsiTheme="minorEastAsia"/>
                <w:kern w:val="0"/>
                <w:sz w:val="24"/>
                <w:szCs w:val="24"/>
              </w:rPr>
            </w:pPr>
            <w:r w:rsidRPr="00F1416D">
              <w:rPr>
                <w:rFonts w:asciiTheme="minorEastAsia" w:eastAsiaTheme="minorEastAsia" w:hAnsiTheme="minorEastAsia"/>
                <w:kern w:val="0"/>
                <w:sz w:val="24"/>
                <w:szCs w:val="24"/>
              </w:rPr>
              <w:t>100</w:t>
            </w:r>
          </w:p>
        </w:tc>
      </w:tr>
    </w:tbl>
    <w:p w:rsidR="00736A7D" w:rsidRDefault="00736A7D">
      <w:pPr>
        <w:spacing w:line="360" w:lineRule="auto"/>
        <w:ind w:firstLineChars="200" w:firstLine="446"/>
        <w:outlineLvl w:val="0"/>
        <w:rPr>
          <w:sz w:val="24"/>
        </w:rPr>
      </w:pPr>
    </w:p>
    <w:p w:rsidR="00736A7D" w:rsidRDefault="00736A7D">
      <w:pPr>
        <w:spacing w:line="360" w:lineRule="auto"/>
        <w:ind w:firstLineChars="200" w:firstLine="446"/>
        <w:outlineLvl w:val="0"/>
        <w:rPr>
          <w:sz w:val="24"/>
        </w:rPr>
      </w:pPr>
    </w:p>
    <w:p w:rsidR="00736A7D" w:rsidRDefault="00736A7D">
      <w:pPr>
        <w:spacing w:line="360" w:lineRule="auto"/>
        <w:ind w:firstLineChars="200" w:firstLine="446"/>
        <w:outlineLvl w:val="0"/>
        <w:rPr>
          <w:sz w:val="24"/>
        </w:rPr>
      </w:pPr>
    </w:p>
    <w:p w:rsidR="00736A7D" w:rsidRDefault="00E76283">
      <w:pPr>
        <w:spacing w:line="360" w:lineRule="auto"/>
        <w:ind w:firstLineChars="200" w:firstLine="446"/>
        <w:outlineLvl w:val="0"/>
        <w:rPr>
          <w:sz w:val="24"/>
        </w:rPr>
      </w:pPr>
      <w:r>
        <w:rPr>
          <w:sz w:val="24"/>
        </w:rPr>
        <w:t>四、投标文件内容要求</w:t>
      </w:r>
    </w:p>
    <w:p w:rsidR="00736A7D" w:rsidRDefault="00E76283">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36A7D" w:rsidRDefault="00E76283">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736A7D" w:rsidRDefault="00736A7D">
      <w:pPr>
        <w:spacing w:line="360" w:lineRule="auto"/>
        <w:ind w:firstLineChars="200" w:firstLine="446"/>
        <w:outlineLvl w:val="0"/>
        <w:rPr>
          <w:sz w:val="24"/>
        </w:rPr>
      </w:pPr>
    </w:p>
    <w:p w:rsidR="00736A7D" w:rsidRDefault="00736A7D">
      <w:pPr>
        <w:spacing w:line="360" w:lineRule="auto"/>
        <w:ind w:firstLineChars="200" w:firstLine="446"/>
        <w:outlineLvl w:val="0"/>
        <w:rPr>
          <w:sz w:val="24"/>
        </w:rPr>
      </w:pPr>
    </w:p>
    <w:p w:rsidR="00736A7D" w:rsidRDefault="00E76283">
      <w:pPr>
        <w:spacing w:line="360" w:lineRule="auto"/>
        <w:jc w:val="center"/>
        <w:rPr>
          <w:b/>
          <w:sz w:val="24"/>
        </w:rPr>
      </w:pPr>
      <w:r>
        <w:rPr>
          <w:sz w:val="24"/>
          <w:u w:val="single"/>
        </w:rPr>
        <w:br w:type="page"/>
      </w:r>
      <w:r>
        <w:rPr>
          <w:b/>
          <w:sz w:val="24"/>
        </w:rPr>
        <w:lastRenderedPageBreak/>
        <w:t>项目需求书</w:t>
      </w:r>
    </w:p>
    <w:p w:rsidR="00736A7D" w:rsidRDefault="00E76283">
      <w:pPr>
        <w:widowControl/>
        <w:ind w:firstLineChars="200" w:firstLine="446"/>
        <w:jc w:val="left"/>
        <w:rPr>
          <w:sz w:val="24"/>
        </w:rPr>
      </w:pPr>
      <w:r>
        <w:rPr>
          <w:rFonts w:hint="eastAsia"/>
          <w:sz w:val="24"/>
        </w:rPr>
        <w:t>一、项目背景</w:t>
      </w:r>
    </w:p>
    <w:p w:rsidR="00736A7D" w:rsidRDefault="00E76283">
      <w:pPr>
        <w:widowControl/>
        <w:ind w:firstLineChars="200" w:firstLine="446"/>
        <w:jc w:val="left"/>
        <w:rPr>
          <w:sz w:val="24"/>
        </w:rPr>
      </w:pPr>
      <w:r>
        <w:rPr>
          <w:rFonts w:hint="eastAsia"/>
          <w:sz w:val="24"/>
        </w:rPr>
        <w:t>为进一步加强农产品及农业投入品的监督管理，提升农产品质量安全水平，保证我市农产品安全供给，按照农业农村部下达给我市的农产品质</w:t>
      </w:r>
      <w:proofErr w:type="gramStart"/>
      <w:r>
        <w:rPr>
          <w:rFonts w:hint="eastAsia"/>
          <w:sz w:val="24"/>
        </w:rPr>
        <w:t>量安全</w:t>
      </w:r>
      <w:proofErr w:type="gramEnd"/>
      <w:r>
        <w:rPr>
          <w:rFonts w:hint="eastAsia"/>
          <w:sz w:val="24"/>
        </w:rPr>
        <w:t>监测任务、国务院食品安全评议考核以及天津市食品安全“十四五”规划有关要求，拟采取政府委托购买服务方式进行公开招标，由具有检测资质的中标单位具体承担</w:t>
      </w:r>
      <w:r>
        <w:rPr>
          <w:rFonts w:hint="eastAsia"/>
          <w:sz w:val="24"/>
        </w:rPr>
        <w:t>5660</w:t>
      </w:r>
      <w:r>
        <w:rPr>
          <w:rFonts w:hint="eastAsia"/>
          <w:sz w:val="24"/>
        </w:rPr>
        <w:t>批次农产品及农业投入品定量检测任务。</w:t>
      </w:r>
    </w:p>
    <w:p w:rsidR="00736A7D" w:rsidRDefault="00E76283">
      <w:pPr>
        <w:widowControl/>
        <w:ind w:firstLineChars="200" w:firstLine="446"/>
        <w:jc w:val="left"/>
        <w:rPr>
          <w:sz w:val="24"/>
        </w:rPr>
      </w:pPr>
      <w:r>
        <w:rPr>
          <w:rFonts w:hint="eastAsia"/>
          <w:sz w:val="24"/>
        </w:rPr>
        <w:t>本项目属于其他未列明行业</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二</w:t>
      </w:r>
      <w:r>
        <w:rPr>
          <w:rFonts w:asciiTheme="minorEastAsia" w:eastAsiaTheme="minorEastAsia" w:hAnsiTheme="minorEastAsia"/>
          <w:sz w:val="24"/>
          <w:szCs w:val="24"/>
        </w:rPr>
        <w:t>、技术要求</w:t>
      </w:r>
    </w:p>
    <w:p w:rsidR="00736A7D" w:rsidRDefault="00E76283">
      <w:pPr>
        <w:pStyle w:val="a5"/>
        <w:spacing w:after="0" w:line="360" w:lineRule="auto"/>
        <w:ind w:firstLine="480"/>
        <w:rPr>
          <w:rFonts w:asciiTheme="minorEastAsia" w:eastAsiaTheme="minorEastAsia" w:hAnsiTheme="minorEastAsia"/>
          <w:color w:val="FF0000"/>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一</w:t>
      </w:r>
      <w:r>
        <w:rPr>
          <w:rFonts w:asciiTheme="minorEastAsia" w:eastAsiaTheme="minorEastAsia" w:hAnsiTheme="minorEastAsia"/>
          <w:sz w:val="24"/>
          <w:szCs w:val="24"/>
        </w:rPr>
        <w:t>）第2包需具备开展畜禽产品、第3至第7包需具备开展种植和畜禽产品、第8包</w:t>
      </w:r>
      <w:bookmarkStart w:id="5" w:name="OLE_LINK1"/>
      <w:r>
        <w:rPr>
          <w:rFonts w:asciiTheme="minorEastAsia" w:eastAsiaTheme="minorEastAsia" w:hAnsiTheme="minorEastAsia"/>
          <w:sz w:val="24"/>
          <w:szCs w:val="24"/>
        </w:rPr>
        <w:t>需具备开展种植产品</w:t>
      </w:r>
      <w:bookmarkEnd w:id="5"/>
      <w:r>
        <w:rPr>
          <w:rFonts w:asciiTheme="minorEastAsia" w:eastAsiaTheme="minorEastAsia" w:hAnsiTheme="minorEastAsia"/>
          <w:sz w:val="24"/>
          <w:szCs w:val="24"/>
        </w:rPr>
        <w:t>检测所需的设施场地、仪器设备、专业技术人员、场地等基础硬件条件，检测能力范围能够涵盖需求书中所列检测项目，具备检测开展农产品中农药、兽药残留及相关检测参数检测能力，检测范围覆盖所投</w:t>
      </w:r>
      <w:r>
        <w:rPr>
          <w:rFonts w:asciiTheme="minorEastAsia" w:eastAsiaTheme="minorEastAsia" w:hAnsiTheme="minorEastAsia" w:hint="eastAsia"/>
          <w:sz w:val="24"/>
          <w:szCs w:val="24"/>
        </w:rPr>
        <w:t>包</w:t>
      </w:r>
      <w:r>
        <w:rPr>
          <w:rFonts w:asciiTheme="minorEastAsia" w:eastAsiaTheme="minorEastAsia" w:hAnsiTheme="minorEastAsia"/>
          <w:sz w:val="24"/>
          <w:szCs w:val="24"/>
        </w:rPr>
        <w:t>全部检测项目。</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olor w:val="000000" w:themeColor="text1"/>
          <w:sz w:val="24"/>
          <w:szCs w:val="24"/>
        </w:rPr>
        <w:t>（</w:t>
      </w:r>
      <w:r>
        <w:rPr>
          <w:rFonts w:asciiTheme="minorEastAsia" w:eastAsiaTheme="minorEastAsia" w:hAnsiTheme="minorEastAsia" w:hint="eastAsia"/>
          <w:color w:val="000000" w:themeColor="text1"/>
          <w:sz w:val="24"/>
          <w:szCs w:val="24"/>
        </w:rPr>
        <w:t>二</w:t>
      </w:r>
      <w:r>
        <w:rPr>
          <w:rFonts w:asciiTheme="minorEastAsia" w:eastAsiaTheme="minorEastAsia" w:hAnsiTheme="minorEastAsia"/>
          <w:color w:val="000000" w:themeColor="text1"/>
          <w:sz w:val="24"/>
          <w:szCs w:val="24"/>
        </w:rPr>
        <w:t>）第9包投标单位具备开展农药检测所需的设施、</w:t>
      </w:r>
      <w:r>
        <w:rPr>
          <w:rFonts w:asciiTheme="minorEastAsia" w:eastAsiaTheme="minorEastAsia" w:hAnsiTheme="minorEastAsia"/>
          <w:sz w:val="24"/>
          <w:szCs w:val="24"/>
        </w:rPr>
        <w:t>仪器设备、专业技术人员、工作基础，检测能力范围能够涵盖大多数农药品种，具备检测农药隐性成分的能力。农药定量检测中标单位应依照《农药管理条例》规定和相应产品标准控制项目指标要求对所检测农药产品质量进行判定；针对市民举报、药害纠纷等样品以及其它案件调查取证等需进行的农药产品检测工作，由中标</w:t>
      </w:r>
      <w:r>
        <w:rPr>
          <w:rFonts w:asciiTheme="minorEastAsia" w:eastAsiaTheme="minorEastAsia" w:hAnsiTheme="minorEastAsia" w:hint="eastAsia"/>
          <w:sz w:val="24"/>
          <w:szCs w:val="24"/>
        </w:rPr>
        <w:t>供应商</w:t>
      </w:r>
      <w:r>
        <w:rPr>
          <w:rFonts w:asciiTheme="minorEastAsia" w:eastAsiaTheme="minorEastAsia" w:hAnsiTheme="minorEastAsia"/>
          <w:sz w:val="24"/>
          <w:szCs w:val="24"/>
        </w:rPr>
        <w:t>承担协助抽样及检测任务。</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三</w:t>
      </w:r>
      <w:r>
        <w:rPr>
          <w:rFonts w:asciiTheme="minorEastAsia" w:eastAsiaTheme="minorEastAsia" w:hAnsiTheme="minorEastAsia"/>
          <w:sz w:val="24"/>
          <w:szCs w:val="24"/>
        </w:rPr>
        <w:t>）检测按照《天津市农业农村委关于印发2025—2026年度天津市农产品及农业投入品质量安全监督抽查计划的通知》（津农委〔2025〕10号）相关检测要求开展，严格按照《农产品质量安全监测管理办法》（农业部令2012年第7号）、《天津市农产品质量安全监督抽查实施细则》等文件要求开展抽样和检测工作。</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四</w:t>
      </w:r>
      <w:r>
        <w:rPr>
          <w:rFonts w:asciiTheme="minorEastAsia" w:eastAsiaTheme="minorEastAsia" w:hAnsiTheme="minorEastAsia"/>
          <w:sz w:val="24"/>
          <w:szCs w:val="24"/>
        </w:rPr>
        <w:t>）根据农产品检测时效性要求，投标人须提供7×24小时技术响应。投标人应具备同时间</w:t>
      </w:r>
      <w:proofErr w:type="gramStart"/>
      <w:r>
        <w:rPr>
          <w:rFonts w:asciiTheme="minorEastAsia" w:eastAsiaTheme="minorEastAsia" w:hAnsiTheme="minorEastAsia"/>
          <w:sz w:val="24"/>
          <w:szCs w:val="24"/>
        </w:rPr>
        <w:t>段开展</w:t>
      </w:r>
      <w:proofErr w:type="gramEnd"/>
      <w:r>
        <w:rPr>
          <w:rFonts w:asciiTheme="minorEastAsia" w:eastAsiaTheme="minorEastAsia" w:hAnsiTheme="minorEastAsia"/>
          <w:sz w:val="24"/>
          <w:szCs w:val="24"/>
        </w:rPr>
        <w:t>2个不同行政区域抽样的能力，同时提供不少于8名抽样人员配</w:t>
      </w:r>
      <w:r>
        <w:rPr>
          <w:rFonts w:asciiTheme="minorEastAsia" w:eastAsiaTheme="minorEastAsia" w:hAnsiTheme="minorEastAsia"/>
          <w:sz w:val="24"/>
          <w:szCs w:val="24"/>
        </w:rPr>
        <w:lastRenderedPageBreak/>
        <w:t>合开展样品采集工作。遇紧急任务抽样技术人员4小时内到达抽样现场，72小时内出具检测报告。以上内容投标人须单独提供书面承诺书。</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五</w:t>
      </w:r>
      <w:r>
        <w:rPr>
          <w:rFonts w:asciiTheme="minorEastAsia" w:eastAsiaTheme="minorEastAsia" w:hAnsiTheme="minorEastAsia"/>
          <w:sz w:val="24"/>
          <w:szCs w:val="24"/>
        </w:rPr>
        <w:t>）抽样工作按采购人要求开展，包括应急抽样任务，投标人应具备保证随时开展应急抽样及检测能力。自接收样品之日起</w:t>
      </w:r>
      <w:r>
        <w:rPr>
          <w:rFonts w:asciiTheme="minorEastAsia" w:eastAsiaTheme="minorEastAsia" w:hAnsiTheme="minorEastAsia" w:hint="eastAsia"/>
          <w:sz w:val="24"/>
          <w:szCs w:val="24"/>
        </w:rPr>
        <w:t>要</w:t>
      </w:r>
      <w:r>
        <w:rPr>
          <w:rFonts w:asciiTheme="minorEastAsia" w:eastAsiaTheme="minorEastAsia" w:hAnsiTheme="minorEastAsia"/>
          <w:sz w:val="24"/>
          <w:szCs w:val="24"/>
        </w:rPr>
        <w:t>在7个工作日内</w:t>
      </w:r>
      <w:r>
        <w:rPr>
          <w:rFonts w:asciiTheme="minorEastAsia" w:eastAsiaTheme="minorEastAsia" w:hAnsiTheme="minorEastAsia" w:hint="eastAsia"/>
          <w:sz w:val="24"/>
          <w:szCs w:val="24"/>
        </w:rPr>
        <w:t>完成</w:t>
      </w:r>
      <w:r>
        <w:rPr>
          <w:rFonts w:asciiTheme="minorEastAsia" w:eastAsiaTheme="minorEastAsia" w:hAnsiTheme="minorEastAsia"/>
          <w:sz w:val="24"/>
          <w:szCs w:val="24"/>
        </w:rPr>
        <w:t>检测并出具检测报告</w:t>
      </w:r>
      <w:r>
        <w:rPr>
          <w:rFonts w:asciiTheme="minorEastAsia" w:eastAsiaTheme="minorEastAsia" w:hAnsiTheme="minorEastAsia" w:hint="eastAsia"/>
          <w:sz w:val="24"/>
          <w:szCs w:val="24"/>
        </w:rPr>
        <w:t>；</w:t>
      </w:r>
      <w:r>
        <w:rPr>
          <w:rFonts w:asciiTheme="minorEastAsia" w:eastAsiaTheme="minorEastAsia" w:hAnsiTheme="minorEastAsia"/>
          <w:sz w:val="24"/>
          <w:szCs w:val="24"/>
        </w:rPr>
        <w:t>不合格样品24小时内向采购人报送检测结果并提供具备法律效力的检测报告。未在规定时间内向采购人报送检测结果并提供具备法律效力的检测报告1次，采购人有权利提前终止合同，所造成的一切后果完全由中标单位承担。</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六</w:t>
      </w:r>
      <w:r>
        <w:rPr>
          <w:rFonts w:asciiTheme="minorEastAsia" w:eastAsiaTheme="minorEastAsia" w:hAnsiTheme="minorEastAsia"/>
          <w:sz w:val="24"/>
          <w:szCs w:val="24"/>
        </w:rPr>
        <w:t>）出具的检测报告印有CMA和CATL认证标志，检测项目和检测方法均通过CMA和CATL认证，检测报告符合国家、地方或行业标准。</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七</w:t>
      </w:r>
      <w:r>
        <w:rPr>
          <w:rFonts w:asciiTheme="minorEastAsia" w:eastAsiaTheme="minorEastAsia" w:hAnsiTheme="minorEastAsia"/>
          <w:sz w:val="24"/>
          <w:szCs w:val="24"/>
        </w:rPr>
        <w:t>）中标单位须每月报送检测结果汇总表和检测结果分析报告，提供所检测农产品和农业投入品的检测报告。</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八</w:t>
      </w:r>
      <w:r>
        <w:rPr>
          <w:rFonts w:asciiTheme="minorEastAsia" w:eastAsiaTheme="minorEastAsia" w:hAnsiTheme="minorEastAsia"/>
          <w:sz w:val="24"/>
          <w:szCs w:val="24"/>
        </w:rPr>
        <w:t>）采购人在合同履行期内将随机开展复核检测，对于出现样品检测结果判定错误的中标单位，采购人有权利提前终止合同，所造成的一切后果完全由中标单位承担。</w:t>
      </w:r>
    </w:p>
    <w:p w:rsidR="00736A7D" w:rsidRDefault="00E76283">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九</w:t>
      </w:r>
      <w:r>
        <w:rPr>
          <w:rFonts w:asciiTheme="minorEastAsia" w:eastAsiaTheme="minorEastAsia" w:hAnsiTheme="minorEastAsia"/>
          <w:sz w:val="24"/>
          <w:szCs w:val="24"/>
        </w:rPr>
        <w:t>）中标单位有义务对甲方提供的样品和相关检测结果等信息保密。未经甲方同意，中标单位不得引用、发表有关检测结果信息。</w:t>
      </w:r>
    </w:p>
    <w:p w:rsidR="00736A7D" w:rsidRDefault="00E76283">
      <w:pPr>
        <w:pStyle w:val="a5"/>
        <w:tabs>
          <w:tab w:val="left" w:pos="1956"/>
        </w:tabs>
        <w:spacing w:after="0"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（十）具体检测项目和方法见附表。</w:t>
      </w:r>
    </w:p>
    <w:p w:rsidR="00736A7D" w:rsidRDefault="00E76283">
      <w:pPr>
        <w:spacing w:line="400" w:lineRule="exact"/>
        <w:ind w:firstLineChars="200" w:firstLine="448"/>
        <w:rPr>
          <w:rFonts w:asciiTheme="minorEastAsia" w:eastAsiaTheme="minorEastAsia" w:hAnsiTheme="minorEastAsia"/>
          <w:b/>
          <w:sz w:val="24"/>
          <w:szCs w:val="24"/>
        </w:rPr>
      </w:pPr>
      <w:r>
        <w:rPr>
          <w:rFonts w:asciiTheme="minorEastAsia" w:eastAsiaTheme="minorEastAsia" w:hAnsiTheme="minorEastAsia" w:hint="eastAsia"/>
          <w:b/>
          <w:sz w:val="24"/>
          <w:szCs w:val="24"/>
        </w:rPr>
        <w:t>三</w:t>
      </w:r>
      <w:r>
        <w:rPr>
          <w:rFonts w:asciiTheme="minorEastAsia" w:eastAsiaTheme="minorEastAsia" w:hAnsiTheme="minorEastAsia"/>
          <w:b/>
          <w:sz w:val="24"/>
          <w:szCs w:val="24"/>
        </w:rPr>
        <w:t>、验收标准</w:t>
      </w:r>
    </w:p>
    <w:p w:rsidR="00736A7D" w:rsidRDefault="00E76283">
      <w:pPr>
        <w:pStyle w:val="a5"/>
        <w:spacing w:after="0"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kern w:val="0"/>
          <w:sz w:val="24"/>
          <w:szCs w:val="24"/>
        </w:rPr>
        <w:t>中标单位应按照合同约定的时间内完成全部定量检测任务，出具的检测报告印有CMA和CATL认证标志，检测报告符合国家、地方或行业标准。中标单位须每月报送检测结果汇总表和检测结果分析报告，提供所检测农产品和农业投入品的检测报告。</w:t>
      </w:r>
    </w:p>
    <w:p w:rsidR="00736A7D" w:rsidRDefault="00E76283">
      <w:pPr>
        <w:pStyle w:val="a5"/>
        <w:spacing w:after="0" w:line="360" w:lineRule="auto"/>
        <w:ind w:firstLineChars="200" w:firstLine="448"/>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四、</w:t>
      </w:r>
      <w:r>
        <w:rPr>
          <w:rFonts w:asciiTheme="minorEastAsia" w:eastAsiaTheme="minorEastAsia" w:hAnsiTheme="minorEastAsia"/>
          <w:b/>
          <w:kern w:val="0"/>
          <w:sz w:val="24"/>
          <w:szCs w:val="24"/>
        </w:rPr>
        <w:t>具体任务如下：</w:t>
      </w:r>
    </w:p>
    <w:p w:rsidR="00736A7D" w:rsidRDefault="00E76283">
      <w:pPr>
        <w:pStyle w:val="a5"/>
        <w:spacing w:line="400" w:lineRule="exact"/>
        <w:ind w:firstLineChars="200" w:firstLine="446"/>
        <w:rPr>
          <w:rFonts w:asciiTheme="minorEastAsia" w:eastAsiaTheme="minorEastAsia" w:hAnsiTheme="minorEastAsia"/>
          <w:kern w:val="0"/>
          <w:sz w:val="24"/>
          <w:szCs w:val="24"/>
          <w:lang w:bidi="ar"/>
        </w:rPr>
      </w:pPr>
      <w:r>
        <w:rPr>
          <w:rFonts w:asciiTheme="minorEastAsia" w:eastAsiaTheme="minorEastAsia" w:hAnsiTheme="minorEastAsia"/>
          <w:sz w:val="24"/>
          <w:szCs w:val="24"/>
        </w:rPr>
        <w:t>第1包：完成天津市</w:t>
      </w:r>
      <w:r>
        <w:rPr>
          <w:rFonts w:asciiTheme="minorEastAsia" w:eastAsiaTheme="minorEastAsia" w:hAnsiTheme="minorEastAsia"/>
          <w:kern w:val="0"/>
          <w:sz w:val="24"/>
          <w:szCs w:val="24"/>
          <w:lang w:bidi="ar"/>
        </w:rPr>
        <w:t>优质特色农产品专项检测</w:t>
      </w:r>
      <w:r>
        <w:rPr>
          <w:rFonts w:asciiTheme="minorEastAsia" w:eastAsiaTheme="minorEastAsia" w:hAnsiTheme="minorEastAsia"/>
          <w:sz w:val="24"/>
          <w:szCs w:val="24"/>
        </w:rPr>
        <w:t>600批次，</w:t>
      </w:r>
      <w:r>
        <w:rPr>
          <w:rFonts w:asciiTheme="minorEastAsia" w:eastAsiaTheme="minorEastAsia" w:hAnsiTheme="minorEastAsia"/>
          <w:kern w:val="0"/>
          <w:sz w:val="24"/>
          <w:szCs w:val="24"/>
          <w:lang w:bidi="ar"/>
        </w:rPr>
        <w:t>其中绿色、有机的初级农产品实行“双重判定”，即检测结果同时按照绿色有机标准和农产品监督抽查判定依据进行判定，出具两份检测报告。</w:t>
      </w:r>
    </w:p>
    <w:tbl>
      <w:tblPr>
        <w:tblStyle w:val="af"/>
        <w:tblW w:w="8505" w:type="dxa"/>
        <w:tblInd w:w="-5" w:type="dxa"/>
        <w:tblLayout w:type="fixed"/>
        <w:tblLook w:val="04A0" w:firstRow="1" w:lastRow="0" w:firstColumn="1" w:lastColumn="0" w:noHBand="0" w:noVBand="1"/>
      </w:tblPr>
      <w:tblGrid>
        <w:gridCol w:w="709"/>
        <w:gridCol w:w="3260"/>
        <w:gridCol w:w="3261"/>
        <w:gridCol w:w="1275"/>
      </w:tblGrid>
      <w:tr w:rsidR="00736A7D">
        <w:tc>
          <w:tcPr>
            <w:tcW w:w="709"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lastRenderedPageBreak/>
              <w:t>序号</w:t>
            </w:r>
          </w:p>
        </w:tc>
        <w:tc>
          <w:tcPr>
            <w:tcW w:w="3260"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3261"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检测项目及方法</w:t>
            </w:r>
          </w:p>
        </w:tc>
        <w:tc>
          <w:tcPr>
            <w:tcW w:w="1275"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数量</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r>
      <w:tr w:rsidR="00736A7D">
        <w:trPr>
          <w:trHeight w:val="674"/>
        </w:trPr>
        <w:tc>
          <w:tcPr>
            <w:tcW w:w="709"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3260" w:type="dxa"/>
            <w:tcBorders>
              <w:top w:val="single" w:sz="4" w:space="0" w:color="auto"/>
              <w:bottom w:val="single" w:sz="4" w:space="0" w:color="auto"/>
            </w:tcBorders>
            <w:vAlign w:val="center"/>
          </w:tcPr>
          <w:p w:rsidR="00736A7D" w:rsidRDefault="00E76283">
            <w:pPr>
              <w:jc w:val="center"/>
              <w:rPr>
                <w:rFonts w:asciiTheme="minorEastAsia" w:eastAsiaTheme="minorEastAsia" w:hAnsiTheme="minorEastAsia"/>
                <w:sz w:val="24"/>
                <w:szCs w:val="24"/>
              </w:rPr>
            </w:pPr>
            <w:r>
              <w:rPr>
                <w:rFonts w:asciiTheme="minorEastAsia" w:eastAsiaTheme="minorEastAsia" w:hAnsiTheme="minorEastAsia"/>
                <w:sz w:val="24"/>
                <w:szCs w:val="24"/>
              </w:rPr>
              <w:t>绿色食品、有机农产品、地理标志农产品认证和定量检测</w:t>
            </w:r>
          </w:p>
        </w:tc>
        <w:tc>
          <w:tcPr>
            <w:tcW w:w="3261" w:type="dxa"/>
            <w:tcBorders>
              <w:top w:val="single" w:sz="4" w:space="0" w:color="auto"/>
              <w:bottom w:val="single" w:sz="4" w:space="0" w:color="auto"/>
            </w:tcBorders>
            <w:vAlign w:val="center"/>
          </w:tcPr>
          <w:p w:rsidR="00736A7D" w:rsidRDefault="001617BD">
            <w:pPr>
              <w:widowControl/>
              <w:spacing w:line="40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1、附</w:t>
            </w:r>
            <w:r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2</w:t>
            </w:r>
          </w:p>
        </w:tc>
        <w:tc>
          <w:tcPr>
            <w:tcW w:w="1275"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≥270</w:t>
            </w:r>
          </w:p>
        </w:tc>
      </w:tr>
      <w:tr w:rsidR="00736A7D">
        <w:trPr>
          <w:trHeight w:val="512"/>
        </w:trPr>
        <w:tc>
          <w:tcPr>
            <w:tcW w:w="709"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3260" w:type="dxa"/>
            <w:tcBorders>
              <w:top w:val="single" w:sz="4" w:space="0" w:color="auto"/>
              <w:bottom w:val="single" w:sz="4" w:space="0" w:color="auto"/>
            </w:tcBorders>
            <w:vAlign w:val="center"/>
          </w:tcPr>
          <w:p w:rsidR="00736A7D" w:rsidRDefault="00E76283">
            <w:pPr>
              <w:jc w:val="center"/>
              <w:rPr>
                <w:rFonts w:asciiTheme="minorEastAsia" w:eastAsiaTheme="minorEastAsia" w:hAnsiTheme="minorEastAsia"/>
                <w:sz w:val="24"/>
                <w:szCs w:val="24"/>
              </w:rPr>
            </w:pPr>
            <w:r>
              <w:rPr>
                <w:rFonts w:asciiTheme="minorEastAsia" w:eastAsiaTheme="minorEastAsia" w:hAnsiTheme="minorEastAsia"/>
                <w:sz w:val="24"/>
                <w:szCs w:val="24"/>
              </w:rPr>
              <w:t>名特优新农产品、“津农精品”初级农产品的农兽药残留定量检测</w:t>
            </w:r>
          </w:p>
        </w:tc>
        <w:tc>
          <w:tcPr>
            <w:tcW w:w="3261" w:type="dxa"/>
            <w:tcBorders>
              <w:top w:val="single" w:sz="4" w:space="0" w:color="auto"/>
              <w:bottom w:val="single" w:sz="4" w:space="0" w:color="auto"/>
            </w:tcBorders>
            <w:vAlign w:val="center"/>
          </w:tcPr>
          <w:p w:rsidR="00736A7D" w:rsidRDefault="00E76283">
            <w:pPr>
              <w:jc w:val="center"/>
              <w:rPr>
                <w:rFonts w:asciiTheme="minorEastAsia" w:eastAsiaTheme="minorEastAsia" w:hAnsiTheme="minorEastAsia"/>
                <w:sz w:val="24"/>
                <w:szCs w:val="24"/>
              </w:rPr>
            </w:pPr>
            <w:r>
              <w:rPr>
                <w:rFonts w:asciiTheme="minorEastAsia" w:eastAsiaTheme="minorEastAsia" w:hAnsiTheme="minorEastAsia"/>
                <w:sz w:val="24"/>
                <w:szCs w:val="24"/>
              </w:rPr>
              <w:t>具有绿色</w:t>
            </w:r>
            <w:r>
              <w:rPr>
                <w:rFonts w:asciiTheme="minorEastAsia" w:eastAsiaTheme="minorEastAsia" w:hAnsiTheme="minorEastAsia" w:hint="eastAsia"/>
                <w:sz w:val="24"/>
                <w:szCs w:val="24"/>
              </w:rPr>
              <w:t>、</w:t>
            </w:r>
            <w:r>
              <w:rPr>
                <w:rFonts w:asciiTheme="minorEastAsia" w:eastAsiaTheme="minorEastAsia" w:hAnsiTheme="minorEastAsia"/>
                <w:sz w:val="24"/>
                <w:szCs w:val="24"/>
              </w:rPr>
              <w:t>有机认证的农产品，按照绿色、有机标准检测，见附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1、附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2；无绿色</w:t>
            </w:r>
            <w:r>
              <w:rPr>
                <w:rFonts w:asciiTheme="minorEastAsia" w:eastAsiaTheme="minorEastAsia" w:hAnsiTheme="minorEastAsia" w:hint="eastAsia"/>
                <w:sz w:val="24"/>
                <w:szCs w:val="24"/>
              </w:rPr>
              <w:t>、</w:t>
            </w:r>
            <w:r>
              <w:rPr>
                <w:rFonts w:asciiTheme="minorEastAsia" w:eastAsiaTheme="minorEastAsia" w:hAnsiTheme="minorEastAsia"/>
                <w:sz w:val="24"/>
                <w:szCs w:val="24"/>
              </w:rPr>
              <w:t>有机认证的农产品，按照监督抽查标准检测，见附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3、附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4、附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5</w:t>
            </w:r>
          </w:p>
        </w:tc>
        <w:tc>
          <w:tcPr>
            <w:tcW w:w="127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≥330</w:t>
            </w:r>
          </w:p>
        </w:tc>
      </w:tr>
      <w:tr w:rsidR="00736A7D">
        <w:trPr>
          <w:trHeight w:val="512"/>
        </w:trPr>
        <w:tc>
          <w:tcPr>
            <w:tcW w:w="709"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3260" w:type="dxa"/>
            <w:tcBorders>
              <w:top w:val="single" w:sz="4" w:space="0" w:color="auto"/>
              <w:bottom w:val="single" w:sz="4" w:space="0" w:color="auto"/>
            </w:tcBorders>
            <w:vAlign w:val="center"/>
          </w:tcPr>
          <w:p w:rsidR="00736A7D" w:rsidRDefault="00736A7D">
            <w:pPr>
              <w:jc w:val="center"/>
              <w:rPr>
                <w:rFonts w:asciiTheme="minorEastAsia" w:eastAsiaTheme="minorEastAsia" w:hAnsiTheme="minorEastAsia"/>
                <w:sz w:val="24"/>
                <w:szCs w:val="24"/>
              </w:rPr>
            </w:pPr>
          </w:p>
        </w:tc>
        <w:tc>
          <w:tcPr>
            <w:tcW w:w="3261" w:type="dxa"/>
            <w:tcBorders>
              <w:top w:val="single" w:sz="4" w:space="0" w:color="auto"/>
              <w:bottom w:val="single" w:sz="4" w:space="0" w:color="auto"/>
            </w:tcBorders>
            <w:vAlign w:val="center"/>
          </w:tcPr>
          <w:p w:rsidR="00736A7D" w:rsidRDefault="00736A7D">
            <w:pPr>
              <w:rPr>
                <w:rFonts w:asciiTheme="minorEastAsia" w:eastAsiaTheme="minorEastAsia" w:hAnsiTheme="minorEastAsia"/>
                <w:sz w:val="24"/>
                <w:szCs w:val="24"/>
              </w:rPr>
            </w:pPr>
          </w:p>
        </w:tc>
        <w:tc>
          <w:tcPr>
            <w:tcW w:w="1275" w:type="dxa"/>
            <w:tcBorders>
              <w:bottom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≥600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第2包：完成天津市级农产品质</w:t>
      </w:r>
      <w:proofErr w:type="gramStart"/>
      <w:r>
        <w:rPr>
          <w:rFonts w:asciiTheme="minorEastAsia" w:eastAsiaTheme="minorEastAsia" w:hAnsiTheme="minorEastAsia"/>
          <w:sz w:val="24"/>
          <w:szCs w:val="24"/>
        </w:rPr>
        <w:t>量安全</w:t>
      </w:r>
      <w:proofErr w:type="gramEnd"/>
      <w:r>
        <w:rPr>
          <w:rFonts w:asciiTheme="minorEastAsia" w:eastAsiaTheme="minorEastAsia" w:hAnsiTheme="minorEastAsia"/>
          <w:sz w:val="24"/>
          <w:szCs w:val="24"/>
        </w:rPr>
        <w:t>定量检测820批次（负责</w:t>
      </w:r>
      <w:proofErr w:type="gramStart"/>
      <w:r>
        <w:rPr>
          <w:rFonts w:asciiTheme="minorEastAsia" w:eastAsiaTheme="minorEastAsia" w:hAnsiTheme="minorEastAsia"/>
          <w:sz w:val="24"/>
          <w:szCs w:val="24"/>
        </w:rPr>
        <w:t>蓟</w:t>
      </w:r>
      <w:proofErr w:type="gramEnd"/>
      <w:r>
        <w:rPr>
          <w:rFonts w:asciiTheme="minorEastAsia" w:eastAsiaTheme="minorEastAsia" w:hAnsiTheme="minorEastAsia"/>
          <w:sz w:val="24"/>
          <w:szCs w:val="24"/>
        </w:rPr>
        <w:t>州区畜禽产品），共计820批次，并出具检测报告。</w:t>
      </w:r>
    </w:p>
    <w:tbl>
      <w:tblPr>
        <w:tblStyle w:val="af"/>
        <w:tblW w:w="8500" w:type="dxa"/>
        <w:tblLayout w:type="fixed"/>
        <w:tblLook w:val="04A0" w:firstRow="1" w:lastRow="0" w:firstColumn="1" w:lastColumn="0" w:noHBand="0" w:noVBand="1"/>
      </w:tblPr>
      <w:tblGrid>
        <w:gridCol w:w="2833"/>
        <w:gridCol w:w="2833"/>
        <w:gridCol w:w="2834"/>
      </w:tblGrid>
      <w:tr w:rsidR="00736A7D">
        <w:trPr>
          <w:trHeight w:val="439"/>
        </w:trPr>
        <w:tc>
          <w:tcPr>
            <w:tcW w:w="2833"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2833"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检测项目及方法</w:t>
            </w:r>
          </w:p>
        </w:tc>
        <w:tc>
          <w:tcPr>
            <w:tcW w:w="2834"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proofErr w:type="gramStart"/>
            <w:r>
              <w:rPr>
                <w:rFonts w:asciiTheme="minorEastAsia" w:eastAsiaTheme="minorEastAsia" w:hAnsiTheme="minorEastAsia"/>
                <w:b/>
                <w:sz w:val="24"/>
                <w:szCs w:val="24"/>
              </w:rPr>
              <w:t>蓟</w:t>
            </w:r>
            <w:proofErr w:type="gramEnd"/>
            <w:r>
              <w:rPr>
                <w:rFonts w:asciiTheme="minorEastAsia" w:eastAsiaTheme="minorEastAsia" w:hAnsiTheme="minorEastAsia"/>
                <w:b/>
                <w:sz w:val="24"/>
                <w:szCs w:val="24"/>
              </w:rPr>
              <w:t>州（批次）</w:t>
            </w:r>
          </w:p>
        </w:tc>
      </w:tr>
      <w:tr w:rsidR="00736A7D">
        <w:trPr>
          <w:trHeight w:val="407"/>
        </w:trPr>
        <w:tc>
          <w:tcPr>
            <w:tcW w:w="2833"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畜禽产品定量检测</w:t>
            </w:r>
          </w:p>
        </w:tc>
        <w:tc>
          <w:tcPr>
            <w:tcW w:w="2833"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4</w:t>
            </w:r>
          </w:p>
        </w:tc>
        <w:tc>
          <w:tcPr>
            <w:tcW w:w="2834"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≥820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第3包：完成天津市级农产品质</w:t>
      </w:r>
      <w:proofErr w:type="gramStart"/>
      <w:r>
        <w:rPr>
          <w:rFonts w:asciiTheme="minorEastAsia" w:eastAsiaTheme="minorEastAsia" w:hAnsiTheme="minorEastAsia"/>
          <w:sz w:val="24"/>
          <w:szCs w:val="24"/>
        </w:rPr>
        <w:t>量安全</w:t>
      </w:r>
      <w:proofErr w:type="gramEnd"/>
      <w:r>
        <w:rPr>
          <w:rFonts w:asciiTheme="minorEastAsia" w:eastAsiaTheme="minorEastAsia" w:hAnsiTheme="minorEastAsia"/>
          <w:sz w:val="24"/>
          <w:szCs w:val="24"/>
        </w:rPr>
        <w:t>定量检测（负责武清区、津南区），共计750批次，并出具检测报告。</w:t>
      </w:r>
    </w:p>
    <w:tbl>
      <w:tblPr>
        <w:tblStyle w:val="af"/>
        <w:tblW w:w="8431" w:type="dxa"/>
        <w:tblLayout w:type="fixed"/>
        <w:tblLook w:val="04A0" w:firstRow="1" w:lastRow="0" w:firstColumn="1" w:lastColumn="0" w:noHBand="0" w:noVBand="1"/>
      </w:tblPr>
      <w:tblGrid>
        <w:gridCol w:w="715"/>
        <w:gridCol w:w="1974"/>
        <w:gridCol w:w="1701"/>
        <w:gridCol w:w="1417"/>
        <w:gridCol w:w="1276"/>
        <w:gridCol w:w="1348"/>
      </w:tblGrid>
      <w:tr w:rsidR="00736A7D">
        <w:tc>
          <w:tcPr>
            <w:tcW w:w="715"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974"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1701"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及方法</w:t>
            </w:r>
          </w:p>
        </w:tc>
        <w:tc>
          <w:tcPr>
            <w:tcW w:w="1417"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武清</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276"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津南</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348"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两区合计</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r>
      <w:tr w:rsidR="00736A7D">
        <w:trPr>
          <w:trHeight w:val="416"/>
        </w:trPr>
        <w:tc>
          <w:tcPr>
            <w:tcW w:w="715"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1974"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种植产品定量检测</w:t>
            </w:r>
          </w:p>
        </w:tc>
        <w:tc>
          <w:tcPr>
            <w:tcW w:w="1701"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3</w:t>
            </w:r>
          </w:p>
        </w:tc>
        <w:tc>
          <w:tcPr>
            <w:tcW w:w="1417"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100</w:t>
            </w:r>
          </w:p>
        </w:tc>
        <w:tc>
          <w:tcPr>
            <w:tcW w:w="1276"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60</w:t>
            </w:r>
          </w:p>
        </w:tc>
        <w:tc>
          <w:tcPr>
            <w:tcW w:w="1348"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≥160</w:t>
            </w:r>
          </w:p>
        </w:tc>
      </w:tr>
      <w:tr w:rsidR="00736A7D">
        <w:trPr>
          <w:trHeight w:val="47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1974"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畜禽产品定量检测</w:t>
            </w:r>
          </w:p>
        </w:tc>
        <w:tc>
          <w:tcPr>
            <w:tcW w:w="1701"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4</w:t>
            </w: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430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160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≥590</w:t>
            </w:r>
          </w:p>
        </w:tc>
      </w:tr>
      <w:tr w:rsidR="00736A7D">
        <w:trPr>
          <w:trHeight w:val="42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1974" w:type="dxa"/>
            <w:vAlign w:val="center"/>
          </w:tcPr>
          <w:p w:rsidR="00736A7D" w:rsidRDefault="00736A7D">
            <w:pPr>
              <w:spacing w:line="360" w:lineRule="exact"/>
              <w:jc w:val="center"/>
              <w:rPr>
                <w:rFonts w:asciiTheme="minorEastAsia" w:eastAsiaTheme="minorEastAsia" w:hAnsiTheme="minorEastAsia"/>
                <w:sz w:val="24"/>
                <w:szCs w:val="24"/>
              </w:rPr>
            </w:pPr>
          </w:p>
        </w:tc>
        <w:tc>
          <w:tcPr>
            <w:tcW w:w="1701" w:type="dxa"/>
            <w:vAlign w:val="center"/>
          </w:tcPr>
          <w:p w:rsidR="00736A7D" w:rsidRDefault="00736A7D">
            <w:pPr>
              <w:spacing w:line="360" w:lineRule="exact"/>
              <w:jc w:val="center"/>
              <w:rPr>
                <w:rFonts w:asciiTheme="minorEastAsia" w:eastAsiaTheme="minorEastAsia" w:hAnsiTheme="minorEastAsia"/>
                <w:sz w:val="24"/>
                <w:szCs w:val="24"/>
              </w:rPr>
            </w:pP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530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220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≥750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第4包：完成天津市级农产品质</w:t>
      </w:r>
      <w:proofErr w:type="gramStart"/>
      <w:r>
        <w:rPr>
          <w:rFonts w:asciiTheme="minorEastAsia" w:eastAsiaTheme="minorEastAsia" w:hAnsiTheme="minorEastAsia"/>
          <w:sz w:val="24"/>
          <w:szCs w:val="24"/>
        </w:rPr>
        <w:t>量安全</w:t>
      </w:r>
      <w:proofErr w:type="gramEnd"/>
      <w:r>
        <w:rPr>
          <w:rFonts w:asciiTheme="minorEastAsia" w:eastAsiaTheme="minorEastAsia" w:hAnsiTheme="minorEastAsia"/>
          <w:sz w:val="24"/>
          <w:szCs w:val="24"/>
        </w:rPr>
        <w:t>定量检测（负责静海区、西青区），共计740批次，并出具检测报告。</w:t>
      </w:r>
    </w:p>
    <w:tbl>
      <w:tblPr>
        <w:tblStyle w:val="af"/>
        <w:tblW w:w="8431" w:type="dxa"/>
        <w:tblLayout w:type="fixed"/>
        <w:tblLook w:val="04A0" w:firstRow="1" w:lastRow="0" w:firstColumn="1" w:lastColumn="0" w:noHBand="0" w:noVBand="1"/>
      </w:tblPr>
      <w:tblGrid>
        <w:gridCol w:w="715"/>
        <w:gridCol w:w="1974"/>
        <w:gridCol w:w="1701"/>
        <w:gridCol w:w="1417"/>
        <w:gridCol w:w="1276"/>
        <w:gridCol w:w="1348"/>
      </w:tblGrid>
      <w:tr w:rsidR="00736A7D">
        <w:tc>
          <w:tcPr>
            <w:tcW w:w="715"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974"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1701"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及方法</w:t>
            </w:r>
          </w:p>
        </w:tc>
        <w:tc>
          <w:tcPr>
            <w:tcW w:w="1417"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静海</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276"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西青</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348"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两区合计</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r>
      <w:tr w:rsidR="00736A7D">
        <w:trPr>
          <w:trHeight w:val="416"/>
        </w:trPr>
        <w:tc>
          <w:tcPr>
            <w:tcW w:w="715"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1</w:t>
            </w:r>
          </w:p>
        </w:tc>
        <w:tc>
          <w:tcPr>
            <w:tcW w:w="1974"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种植产品定量检测</w:t>
            </w:r>
          </w:p>
        </w:tc>
        <w:tc>
          <w:tcPr>
            <w:tcW w:w="1701"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3</w:t>
            </w:r>
          </w:p>
        </w:tc>
        <w:tc>
          <w:tcPr>
            <w:tcW w:w="1417"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100</w:t>
            </w:r>
          </w:p>
        </w:tc>
        <w:tc>
          <w:tcPr>
            <w:tcW w:w="1276"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60</w:t>
            </w:r>
          </w:p>
        </w:tc>
        <w:tc>
          <w:tcPr>
            <w:tcW w:w="1348"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≥160</w:t>
            </w:r>
          </w:p>
        </w:tc>
      </w:tr>
      <w:tr w:rsidR="00736A7D">
        <w:trPr>
          <w:trHeight w:val="47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1974"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畜禽产品定量检测</w:t>
            </w:r>
          </w:p>
        </w:tc>
        <w:tc>
          <w:tcPr>
            <w:tcW w:w="1701"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4</w:t>
            </w: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430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150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≥580</w:t>
            </w:r>
          </w:p>
        </w:tc>
      </w:tr>
      <w:tr w:rsidR="00736A7D">
        <w:trPr>
          <w:trHeight w:val="42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1974" w:type="dxa"/>
            <w:vAlign w:val="center"/>
          </w:tcPr>
          <w:p w:rsidR="00736A7D" w:rsidRDefault="00736A7D">
            <w:pPr>
              <w:spacing w:line="360" w:lineRule="exact"/>
              <w:jc w:val="center"/>
              <w:rPr>
                <w:rFonts w:asciiTheme="minorEastAsia" w:eastAsiaTheme="minorEastAsia" w:hAnsiTheme="minorEastAsia"/>
                <w:sz w:val="24"/>
                <w:szCs w:val="24"/>
              </w:rPr>
            </w:pPr>
          </w:p>
        </w:tc>
        <w:tc>
          <w:tcPr>
            <w:tcW w:w="1701" w:type="dxa"/>
            <w:vAlign w:val="center"/>
          </w:tcPr>
          <w:p w:rsidR="00736A7D" w:rsidRDefault="00736A7D">
            <w:pPr>
              <w:spacing w:line="360" w:lineRule="exact"/>
              <w:jc w:val="center"/>
              <w:rPr>
                <w:rFonts w:asciiTheme="minorEastAsia" w:eastAsiaTheme="minorEastAsia" w:hAnsiTheme="minorEastAsia"/>
                <w:sz w:val="24"/>
                <w:szCs w:val="24"/>
              </w:rPr>
            </w:pP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530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210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≥740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第5包：完成天津市级农产品质</w:t>
      </w:r>
      <w:proofErr w:type="gramStart"/>
      <w:r>
        <w:rPr>
          <w:rFonts w:asciiTheme="minorEastAsia" w:eastAsiaTheme="minorEastAsia" w:hAnsiTheme="minorEastAsia"/>
          <w:sz w:val="24"/>
          <w:szCs w:val="24"/>
        </w:rPr>
        <w:t>量安全</w:t>
      </w:r>
      <w:proofErr w:type="gramEnd"/>
      <w:r>
        <w:rPr>
          <w:rFonts w:asciiTheme="minorEastAsia" w:eastAsiaTheme="minorEastAsia" w:hAnsiTheme="minorEastAsia"/>
          <w:sz w:val="24"/>
          <w:szCs w:val="24"/>
        </w:rPr>
        <w:t>定量检测（负责宝坻区），共计670批次，并出具检测报告。</w:t>
      </w:r>
    </w:p>
    <w:tbl>
      <w:tblPr>
        <w:tblStyle w:val="af"/>
        <w:tblW w:w="8270" w:type="dxa"/>
        <w:tblLayout w:type="fixed"/>
        <w:tblLook w:val="04A0" w:firstRow="1" w:lastRow="0" w:firstColumn="1" w:lastColumn="0" w:noHBand="0" w:noVBand="1"/>
      </w:tblPr>
      <w:tblGrid>
        <w:gridCol w:w="1084"/>
        <w:gridCol w:w="2656"/>
        <w:gridCol w:w="2383"/>
        <w:gridCol w:w="2147"/>
      </w:tblGrid>
      <w:tr w:rsidR="00736A7D">
        <w:trPr>
          <w:trHeight w:val="439"/>
        </w:trPr>
        <w:tc>
          <w:tcPr>
            <w:tcW w:w="1084"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2656"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2383"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检测项目及方法</w:t>
            </w:r>
          </w:p>
        </w:tc>
        <w:tc>
          <w:tcPr>
            <w:tcW w:w="2147"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宝坻（批次）</w:t>
            </w:r>
          </w:p>
        </w:tc>
      </w:tr>
      <w:tr w:rsidR="00736A7D">
        <w:trPr>
          <w:trHeight w:val="293"/>
        </w:trPr>
        <w:tc>
          <w:tcPr>
            <w:tcW w:w="1084"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2656"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种植产品定量检测</w:t>
            </w:r>
          </w:p>
        </w:tc>
        <w:tc>
          <w:tcPr>
            <w:tcW w:w="2383"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3</w:t>
            </w:r>
          </w:p>
        </w:tc>
        <w:tc>
          <w:tcPr>
            <w:tcW w:w="2147"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≥90</w:t>
            </w:r>
          </w:p>
        </w:tc>
      </w:tr>
      <w:tr w:rsidR="00736A7D">
        <w:trPr>
          <w:trHeight w:val="407"/>
        </w:trPr>
        <w:tc>
          <w:tcPr>
            <w:tcW w:w="1084"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265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畜禽产品定量检测</w:t>
            </w:r>
          </w:p>
        </w:tc>
        <w:tc>
          <w:tcPr>
            <w:tcW w:w="2383"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4</w:t>
            </w:r>
          </w:p>
        </w:tc>
        <w:tc>
          <w:tcPr>
            <w:tcW w:w="214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≥580</w:t>
            </w:r>
          </w:p>
        </w:tc>
      </w:tr>
      <w:tr w:rsidR="00736A7D">
        <w:trPr>
          <w:trHeight w:val="316"/>
        </w:trPr>
        <w:tc>
          <w:tcPr>
            <w:tcW w:w="1084"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2656" w:type="dxa"/>
            <w:vAlign w:val="center"/>
          </w:tcPr>
          <w:p w:rsidR="00736A7D" w:rsidRDefault="00736A7D">
            <w:pPr>
              <w:spacing w:line="360" w:lineRule="exact"/>
              <w:jc w:val="center"/>
              <w:rPr>
                <w:rFonts w:asciiTheme="minorEastAsia" w:eastAsiaTheme="minorEastAsia" w:hAnsiTheme="minorEastAsia"/>
                <w:sz w:val="24"/>
                <w:szCs w:val="24"/>
              </w:rPr>
            </w:pPr>
          </w:p>
        </w:tc>
        <w:tc>
          <w:tcPr>
            <w:tcW w:w="2383" w:type="dxa"/>
            <w:vAlign w:val="center"/>
          </w:tcPr>
          <w:p w:rsidR="00736A7D" w:rsidRDefault="00736A7D">
            <w:pPr>
              <w:spacing w:line="360" w:lineRule="exact"/>
              <w:jc w:val="center"/>
              <w:rPr>
                <w:rFonts w:asciiTheme="minorEastAsia" w:eastAsiaTheme="minorEastAsia" w:hAnsiTheme="minorEastAsia"/>
                <w:sz w:val="24"/>
                <w:szCs w:val="24"/>
              </w:rPr>
            </w:pPr>
          </w:p>
        </w:tc>
        <w:tc>
          <w:tcPr>
            <w:tcW w:w="214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≥670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第6包：完成天津市级农产品质</w:t>
      </w:r>
      <w:proofErr w:type="gramStart"/>
      <w:r>
        <w:rPr>
          <w:rFonts w:asciiTheme="minorEastAsia" w:eastAsiaTheme="minorEastAsia" w:hAnsiTheme="minorEastAsia"/>
          <w:sz w:val="24"/>
          <w:szCs w:val="24"/>
        </w:rPr>
        <w:t>量安全</w:t>
      </w:r>
      <w:proofErr w:type="gramEnd"/>
      <w:r>
        <w:rPr>
          <w:rFonts w:asciiTheme="minorEastAsia" w:eastAsiaTheme="minorEastAsia" w:hAnsiTheme="minorEastAsia"/>
          <w:sz w:val="24"/>
          <w:szCs w:val="24"/>
        </w:rPr>
        <w:t>定量检测（负责宁河区、东丽区），共计670批次，并出具检测报告。</w:t>
      </w:r>
    </w:p>
    <w:tbl>
      <w:tblPr>
        <w:tblStyle w:val="af"/>
        <w:tblW w:w="8431" w:type="dxa"/>
        <w:tblLayout w:type="fixed"/>
        <w:tblLook w:val="04A0" w:firstRow="1" w:lastRow="0" w:firstColumn="1" w:lastColumn="0" w:noHBand="0" w:noVBand="1"/>
      </w:tblPr>
      <w:tblGrid>
        <w:gridCol w:w="715"/>
        <w:gridCol w:w="1974"/>
        <w:gridCol w:w="1701"/>
        <w:gridCol w:w="1417"/>
        <w:gridCol w:w="1276"/>
        <w:gridCol w:w="1348"/>
      </w:tblGrid>
      <w:tr w:rsidR="00736A7D">
        <w:tc>
          <w:tcPr>
            <w:tcW w:w="715"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974"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1701"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及方法</w:t>
            </w:r>
          </w:p>
        </w:tc>
        <w:tc>
          <w:tcPr>
            <w:tcW w:w="1417"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宁河</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276"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东丽</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348"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两区合计</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r>
      <w:tr w:rsidR="00736A7D">
        <w:trPr>
          <w:trHeight w:val="416"/>
        </w:trPr>
        <w:tc>
          <w:tcPr>
            <w:tcW w:w="715"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1974"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种植产品定量检测</w:t>
            </w:r>
          </w:p>
        </w:tc>
        <w:tc>
          <w:tcPr>
            <w:tcW w:w="1701"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3</w:t>
            </w:r>
          </w:p>
        </w:tc>
        <w:tc>
          <w:tcPr>
            <w:tcW w:w="1417"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90</w:t>
            </w:r>
          </w:p>
        </w:tc>
        <w:tc>
          <w:tcPr>
            <w:tcW w:w="1276"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60</w:t>
            </w:r>
          </w:p>
        </w:tc>
        <w:tc>
          <w:tcPr>
            <w:tcW w:w="1348"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≥150</w:t>
            </w:r>
          </w:p>
        </w:tc>
      </w:tr>
      <w:tr w:rsidR="00736A7D">
        <w:trPr>
          <w:trHeight w:val="47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1974"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畜禽产品定量检测</w:t>
            </w:r>
          </w:p>
        </w:tc>
        <w:tc>
          <w:tcPr>
            <w:tcW w:w="1701"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4</w:t>
            </w: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450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70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≥520</w:t>
            </w:r>
          </w:p>
        </w:tc>
      </w:tr>
      <w:tr w:rsidR="00736A7D">
        <w:trPr>
          <w:trHeight w:val="42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1974" w:type="dxa"/>
            <w:vAlign w:val="center"/>
          </w:tcPr>
          <w:p w:rsidR="00736A7D" w:rsidRDefault="00736A7D">
            <w:pPr>
              <w:spacing w:line="360" w:lineRule="exact"/>
              <w:jc w:val="center"/>
              <w:rPr>
                <w:rFonts w:asciiTheme="minorEastAsia" w:eastAsiaTheme="minorEastAsia" w:hAnsiTheme="minorEastAsia"/>
                <w:sz w:val="24"/>
                <w:szCs w:val="24"/>
              </w:rPr>
            </w:pPr>
          </w:p>
        </w:tc>
        <w:tc>
          <w:tcPr>
            <w:tcW w:w="1701" w:type="dxa"/>
            <w:vAlign w:val="center"/>
          </w:tcPr>
          <w:p w:rsidR="00736A7D" w:rsidRDefault="00736A7D">
            <w:pPr>
              <w:spacing w:line="360" w:lineRule="exact"/>
              <w:jc w:val="center"/>
              <w:rPr>
                <w:rFonts w:asciiTheme="minorEastAsia" w:eastAsiaTheme="minorEastAsia" w:hAnsiTheme="minorEastAsia"/>
                <w:sz w:val="24"/>
                <w:szCs w:val="24"/>
              </w:rPr>
            </w:pP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540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130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≥670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第7包：完成天津市级农产品质</w:t>
      </w:r>
      <w:proofErr w:type="gramStart"/>
      <w:r>
        <w:rPr>
          <w:rFonts w:asciiTheme="minorEastAsia" w:eastAsiaTheme="minorEastAsia" w:hAnsiTheme="minorEastAsia"/>
          <w:sz w:val="24"/>
          <w:szCs w:val="24"/>
        </w:rPr>
        <w:t>量安全</w:t>
      </w:r>
      <w:proofErr w:type="gramEnd"/>
      <w:r>
        <w:rPr>
          <w:rFonts w:asciiTheme="minorEastAsia" w:eastAsiaTheme="minorEastAsia" w:hAnsiTheme="minorEastAsia"/>
          <w:sz w:val="24"/>
          <w:szCs w:val="24"/>
        </w:rPr>
        <w:t>定量检测（负责北辰区、滨海新区），共计660批次，并出具检测报告。</w:t>
      </w:r>
    </w:p>
    <w:tbl>
      <w:tblPr>
        <w:tblStyle w:val="af"/>
        <w:tblW w:w="8431" w:type="dxa"/>
        <w:tblLayout w:type="fixed"/>
        <w:tblLook w:val="04A0" w:firstRow="1" w:lastRow="0" w:firstColumn="1" w:lastColumn="0" w:noHBand="0" w:noVBand="1"/>
      </w:tblPr>
      <w:tblGrid>
        <w:gridCol w:w="715"/>
        <w:gridCol w:w="1974"/>
        <w:gridCol w:w="1701"/>
        <w:gridCol w:w="1417"/>
        <w:gridCol w:w="1276"/>
        <w:gridCol w:w="1348"/>
      </w:tblGrid>
      <w:tr w:rsidR="00736A7D">
        <w:tc>
          <w:tcPr>
            <w:tcW w:w="715"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974"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1701"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及方法</w:t>
            </w:r>
          </w:p>
        </w:tc>
        <w:tc>
          <w:tcPr>
            <w:tcW w:w="1417"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北辰</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276"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滨海新区</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c>
          <w:tcPr>
            <w:tcW w:w="1348"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两区合计</w:t>
            </w:r>
          </w:p>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（批次）</w:t>
            </w:r>
          </w:p>
        </w:tc>
      </w:tr>
      <w:tr w:rsidR="00736A7D">
        <w:trPr>
          <w:trHeight w:val="416"/>
        </w:trPr>
        <w:tc>
          <w:tcPr>
            <w:tcW w:w="715"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1974"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种植产品定量检测</w:t>
            </w:r>
          </w:p>
        </w:tc>
        <w:tc>
          <w:tcPr>
            <w:tcW w:w="1701" w:type="dxa"/>
            <w:tcBorders>
              <w:top w:val="single" w:sz="4" w:space="0" w:color="auto"/>
            </w:tcBorders>
            <w:vAlign w:val="center"/>
          </w:tcPr>
          <w:p w:rsidR="00736A7D" w:rsidRDefault="007577EC">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Pr="00105EB3">
              <w:rPr>
                <w:rFonts w:asciiTheme="minorEastAsia" w:eastAsiaTheme="minorEastAsia" w:hAnsiTheme="minorEastAsia" w:hint="eastAsia"/>
                <w:sz w:val="24"/>
                <w:szCs w:val="24"/>
              </w:rPr>
              <w:t>表</w:t>
            </w:r>
            <w:r w:rsidR="00E76283">
              <w:rPr>
                <w:rFonts w:asciiTheme="minorEastAsia" w:eastAsiaTheme="minorEastAsia" w:hAnsiTheme="minorEastAsia"/>
                <w:sz w:val="24"/>
                <w:szCs w:val="24"/>
              </w:rPr>
              <w:t>3</w:t>
            </w:r>
          </w:p>
        </w:tc>
        <w:tc>
          <w:tcPr>
            <w:tcW w:w="1417"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60</w:t>
            </w:r>
          </w:p>
        </w:tc>
        <w:tc>
          <w:tcPr>
            <w:tcW w:w="1276"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80</w:t>
            </w:r>
          </w:p>
        </w:tc>
        <w:tc>
          <w:tcPr>
            <w:tcW w:w="1348"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≥140</w:t>
            </w:r>
          </w:p>
        </w:tc>
      </w:tr>
      <w:tr w:rsidR="00736A7D">
        <w:trPr>
          <w:trHeight w:val="47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1974"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畜禽产品定量检测</w:t>
            </w:r>
          </w:p>
        </w:tc>
        <w:tc>
          <w:tcPr>
            <w:tcW w:w="1701"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4</w:t>
            </w: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330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190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≥520</w:t>
            </w:r>
          </w:p>
        </w:tc>
      </w:tr>
      <w:tr w:rsidR="00736A7D">
        <w:trPr>
          <w:trHeight w:val="420"/>
        </w:trPr>
        <w:tc>
          <w:tcPr>
            <w:tcW w:w="715"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1974" w:type="dxa"/>
            <w:vAlign w:val="center"/>
          </w:tcPr>
          <w:p w:rsidR="00736A7D" w:rsidRDefault="00736A7D">
            <w:pPr>
              <w:spacing w:line="360" w:lineRule="exact"/>
              <w:jc w:val="center"/>
              <w:rPr>
                <w:rFonts w:asciiTheme="minorEastAsia" w:eastAsiaTheme="minorEastAsia" w:hAnsiTheme="minorEastAsia"/>
                <w:sz w:val="24"/>
                <w:szCs w:val="24"/>
              </w:rPr>
            </w:pPr>
          </w:p>
        </w:tc>
        <w:tc>
          <w:tcPr>
            <w:tcW w:w="1701" w:type="dxa"/>
            <w:vAlign w:val="center"/>
          </w:tcPr>
          <w:p w:rsidR="00736A7D" w:rsidRDefault="00736A7D">
            <w:pPr>
              <w:spacing w:line="360" w:lineRule="exact"/>
              <w:jc w:val="center"/>
              <w:rPr>
                <w:rFonts w:asciiTheme="minorEastAsia" w:eastAsiaTheme="minorEastAsia" w:hAnsiTheme="minorEastAsia"/>
                <w:sz w:val="24"/>
                <w:szCs w:val="24"/>
              </w:rPr>
            </w:pPr>
          </w:p>
        </w:tc>
        <w:tc>
          <w:tcPr>
            <w:tcW w:w="1417"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390</w:t>
            </w:r>
          </w:p>
        </w:tc>
        <w:tc>
          <w:tcPr>
            <w:tcW w:w="1276"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270</w:t>
            </w:r>
          </w:p>
        </w:tc>
        <w:tc>
          <w:tcPr>
            <w:tcW w:w="1348"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≥660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第8包：完成天津市种植产品定量检测500批次（其中</w:t>
      </w:r>
      <w:proofErr w:type="gramStart"/>
      <w:r>
        <w:rPr>
          <w:rFonts w:asciiTheme="minorEastAsia" w:eastAsiaTheme="minorEastAsia" w:hAnsiTheme="minorEastAsia"/>
          <w:sz w:val="24"/>
          <w:szCs w:val="24"/>
        </w:rPr>
        <w:t>蓟</w:t>
      </w:r>
      <w:proofErr w:type="gramEnd"/>
      <w:r>
        <w:rPr>
          <w:rFonts w:asciiTheme="minorEastAsia" w:eastAsiaTheme="minorEastAsia" w:hAnsiTheme="minorEastAsia"/>
          <w:sz w:val="24"/>
          <w:szCs w:val="24"/>
        </w:rPr>
        <w:t>州区种植产品不少于100批次），并出具检测报告。</w:t>
      </w:r>
    </w:p>
    <w:tbl>
      <w:tblPr>
        <w:tblStyle w:val="af"/>
        <w:tblpPr w:leftFromText="180" w:rightFromText="180" w:vertAnchor="text" w:horzAnchor="margin" w:tblpY="1"/>
        <w:tblW w:w="8464" w:type="dxa"/>
        <w:tblLayout w:type="fixed"/>
        <w:tblLook w:val="04A0" w:firstRow="1" w:lastRow="0" w:firstColumn="1" w:lastColumn="0" w:noHBand="0" w:noVBand="1"/>
      </w:tblPr>
      <w:tblGrid>
        <w:gridCol w:w="2821"/>
        <w:gridCol w:w="2821"/>
        <w:gridCol w:w="2822"/>
      </w:tblGrid>
      <w:tr w:rsidR="00736A7D">
        <w:trPr>
          <w:trHeight w:val="450"/>
        </w:trPr>
        <w:tc>
          <w:tcPr>
            <w:tcW w:w="2821" w:type="dxa"/>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2821" w:type="dxa"/>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检测项目及方法</w:t>
            </w:r>
          </w:p>
        </w:tc>
        <w:tc>
          <w:tcPr>
            <w:tcW w:w="2822" w:type="dxa"/>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数量（批次）</w:t>
            </w:r>
          </w:p>
        </w:tc>
      </w:tr>
      <w:tr w:rsidR="00736A7D">
        <w:trPr>
          <w:trHeight w:val="450"/>
        </w:trPr>
        <w:tc>
          <w:tcPr>
            <w:tcW w:w="2821"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种植产品定量检测</w:t>
            </w:r>
          </w:p>
        </w:tc>
        <w:tc>
          <w:tcPr>
            <w:tcW w:w="2821"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7577EC"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3</w:t>
            </w:r>
          </w:p>
        </w:tc>
        <w:tc>
          <w:tcPr>
            <w:tcW w:w="2822" w:type="dxa"/>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≥500</w:t>
            </w:r>
          </w:p>
        </w:tc>
      </w:tr>
    </w:tbl>
    <w:p w:rsidR="00736A7D" w:rsidRDefault="00E76283">
      <w:pPr>
        <w:spacing w:line="400" w:lineRule="exact"/>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第9包：完成天津市农产品质</w:t>
      </w:r>
      <w:proofErr w:type="gramStart"/>
      <w:r>
        <w:rPr>
          <w:rFonts w:asciiTheme="minorEastAsia" w:eastAsiaTheme="minorEastAsia" w:hAnsiTheme="minorEastAsia"/>
          <w:sz w:val="24"/>
          <w:szCs w:val="24"/>
        </w:rPr>
        <w:t>量安全</w:t>
      </w:r>
      <w:proofErr w:type="gramEnd"/>
      <w:r>
        <w:rPr>
          <w:rFonts w:asciiTheme="minorEastAsia" w:eastAsiaTheme="minorEastAsia" w:hAnsiTheme="minorEastAsia"/>
          <w:sz w:val="24"/>
          <w:szCs w:val="24"/>
        </w:rPr>
        <w:t>农药定量检测250批次，并出具检测报告。</w:t>
      </w:r>
    </w:p>
    <w:tbl>
      <w:tblPr>
        <w:tblStyle w:val="af"/>
        <w:tblW w:w="8586" w:type="dxa"/>
        <w:tblInd w:w="-5" w:type="dxa"/>
        <w:tblLayout w:type="fixed"/>
        <w:tblLook w:val="04A0" w:firstRow="1" w:lastRow="0" w:firstColumn="1" w:lastColumn="0" w:noHBand="0" w:noVBand="1"/>
      </w:tblPr>
      <w:tblGrid>
        <w:gridCol w:w="2862"/>
        <w:gridCol w:w="2862"/>
        <w:gridCol w:w="2862"/>
      </w:tblGrid>
      <w:tr w:rsidR="00736A7D">
        <w:trPr>
          <w:trHeight w:val="410"/>
        </w:trPr>
        <w:tc>
          <w:tcPr>
            <w:tcW w:w="2862"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2862"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检测项目及方法</w:t>
            </w:r>
          </w:p>
        </w:tc>
        <w:tc>
          <w:tcPr>
            <w:tcW w:w="2862" w:type="dxa"/>
            <w:tcBorders>
              <w:top w:val="single" w:sz="4" w:space="0" w:color="auto"/>
              <w:left w:val="single" w:sz="4" w:space="0" w:color="auto"/>
              <w:bottom w:val="single" w:sz="4" w:space="0" w:color="auto"/>
              <w:right w:val="single" w:sz="4" w:space="0" w:color="auto"/>
            </w:tcBorders>
            <w:vAlign w:val="center"/>
          </w:tcPr>
          <w:p w:rsidR="00736A7D" w:rsidRDefault="00E76283">
            <w:pPr>
              <w:jc w:val="center"/>
              <w:rPr>
                <w:rFonts w:asciiTheme="minorEastAsia" w:eastAsiaTheme="minorEastAsia" w:hAnsiTheme="minorEastAsia"/>
                <w:b/>
                <w:sz w:val="24"/>
                <w:szCs w:val="24"/>
              </w:rPr>
            </w:pPr>
            <w:r>
              <w:rPr>
                <w:rFonts w:asciiTheme="minorEastAsia" w:eastAsiaTheme="minorEastAsia" w:hAnsiTheme="minorEastAsia"/>
                <w:b/>
                <w:sz w:val="24"/>
                <w:szCs w:val="24"/>
              </w:rPr>
              <w:t>数量（批次）</w:t>
            </w:r>
          </w:p>
        </w:tc>
      </w:tr>
      <w:tr w:rsidR="00736A7D">
        <w:trPr>
          <w:trHeight w:val="453"/>
        </w:trPr>
        <w:tc>
          <w:tcPr>
            <w:tcW w:w="2862"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农药</w:t>
            </w:r>
          </w:p>
        </w:tc>
        <w:tc>
          <w:tcPr>
            <w:tcW w:w="2862"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sidR="00105EB3" w:rsidRPr="00105EB3">
              <w:rPr>
                <w:rFonts w:asciiTheme="minorEastAsia" w:eastAsiaTheme="minorEastAsia" w:hAnsiTheme="minorEastAsia" w:hint="eastAsia"/>
                <w:sz w:val="24"/>
                <w:szCs w:val="24"/>
              </w:rPr>
              <w:t>表</w:t>
            </w:r>
            <w:r>
              <w:rPr>
                <w:rFonts w:asciiTheme="minorEastAsia" w:eastAsiaTheme="minorEastAsia" w:hAnsiTheme="minorEastAsia"/>
                <w:sz w:val="24"/>
                <w:szCs w:val="24"/>
              </w:rPr>
              <w:t>6</w:t>
            </w:r>
          </w:p>
        </w:tc>
        <w:tc>
          <w:tcPr>
            <w:tcW w:w="2862" w:type="dxa"/>
            <w:tcBorders>
              <w:top w:val="single" w:sz="4" w:space="0" w:color="auto"/>
            </w:tcBorders>
            <w:vAlign w:val="center"/>
          </w:tcPr>
          <w:p w:rsidR="00736A7D" w:rsidRDefault="00E76283">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≥250</w:t>
            </w:r>
          </w:p>
        </w:tc>
      </w:tr>
    </w:tbl>
    <w:p w:rsidR="00736A7D" w:rsidRDefault="00E76283">
      <w:pPr>
        <w:spacing w:afterLines="50" w:after="142" w:line="560" w:lineRule="exact"/>
        <w:rPr>
          <w:rFonts w:eastAsia="黑体"/>
          <w:sz w:val="32"/>
          <w:szCs w:val="32"/>
        </w:rPr>
      </w:pPr>
      <w:r>
        <w:rPr>
          <w:rFonts w:eastAsia="黑体"/>
          <w:sz w:val="32"/>
          <w:szCs w:val="32"/>
        </w:rPr>
        <w:t>附</w:t>
      </w:r>
      <w:r w:rsidR="00564D7A">
        <w:rPr>
          <w:rFonts w:eastAsia="黑体" w:hint="eastAsia"/>
          <w:sz w:val="32"/>
          <w:szCs w:val="32"/>
        </w:rPr>
        <w:t>表</w:t>
      </w:r>
      <w:r>
        <w:rPr>
          <w:rFonts w:eastAsia="黑体"/>
          <w:sz w:val="32"/>
          <w:szCs w:val="32"/>
        </w:rPr>
        <w:t>1</w:t>
      </w:r>
    </w:p>
    <w:p w:rsidR="00736A7D" w:rsidRDefault="00E76283">
      <w:pPr>
        <w:spacing w:line="560" w:lineRule="exact"/>
        <w:jc w:val="center"/>
        <w:rPr>
          <w:rFonts w:eastAsia="方正小标宋简体"/>
          <w:kern w:val="0"/>
          <w:sz w:val="36"/>
          <w:szCs w:val="36"/>
          <w:lang w:val="zh-TW" w:bidi="zh-TW"/>
        </w:rPr>
      </w:pPr>
      <w:r>
        <w:rPr>
          <w:rFonts w:eastAsia="方正小标宋简体"/>
          <w:kern w:val="0"/>
          <w:sz w:val="36"/>
          <w:szCs w:val="36"/>
          <w:lang w:val="zh-TW" w:eastAsia="zh-TW" w:bidi="zh-TW"/>
        </w:rPr>
        <w:t>绿色</w:t>
      </w:r>
      <w:r>
        <w:rPr>
          <w:rFonts w:eastAsia="方正小标宋简体"/>
          <w:kern w:val="0"/>
          <w:sz w:val="36"/>
          <w:szCs w:val="36"/>
          <w:lang w:val="zh-TW" w:bidi="zh-TW"/>
        </w:rPr>
        <w:t>食品</w:t>
      </w:r>
      <w:r>
        <w:rPr>
          <w:rFonts w:eastAsia="方正小标宋简体"/>
          <w:kern w:val="0"/>
          <w:sz w:val="36"/>
          <w:szCs w:val="36"/>
          <w:lang w:val="zh-TW" w:eastAsia="zh-TW" w:bidi="zh-TW"/>
        </w:rPr>
        <w:t>、有机农产品检测项目和判</w:t>
      </w:r>
      <w:r>
        <w:rPr>
          <w:rFonts w:eastAsia="方正小标宋简体"/>
          <w:kern w:val="0"/>
          <w:sz w:val="36"/>
          <w:szCs w:val="36"/>
          <w:lang w:eastAsia="zh-TW" w:bidi="zh-TW"/>
        </w:rPr>
        <w:t>定</w:t>
      </w:r>
      <w:r>
        <w:rPr>
          <w:rFonts w:eastAsia="方正小标宋简体"/>
          <w:kern w:val="0"/>
          <w:sz w:val="36"/>
          <w:szCs w:val="36"/>
          <w:lang w:val="zh-TW" w:bidi="zh-TW"/>
        </w:rPr>
        <w:t>依据</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013"/>
        <w:gridCol w:w="3775"/>
      </w:tblGrid>
      <w:tr w:rsidR="00736A7D">
        <w:trPr>
          <w:trHeight w:val="471"/>
          <w:tblHeader/>
          <w:jc w:val="center"/>
        </w:trPr>
        <w:tc>
          <w:tcPr>
            <w:tcW w:w="846" w:type="dxa"/>
            <w:vAlign w:val="center"/>
          </w:tcPr>
          <w:p w:rsidR="00736A7D" w:rsidRDefault="00E76283">
            <w:pPr>
              <w:widowControl/>
              <w:jc w:val="center"/>
              <w:rPr>
                <w:b/>
                <w:bCs/>
                <w:sz w:val="24"/>
              </w:rPr>
            </w:pPr>
            <w:r>
              <w:rPr>
                <w:b/>
                <w:bCs/>
                <w:sz w:val="24"/>
              </w:rPr>
              <w:t>样品</w:t>
            </w:r>
          </w:p>
          <w:p w:rsidR="00736A7D" w:rsidRDefault="00E76283">
            <w:pPr>
              <w:widowControl/>
              <w:jc w:val="center"/>
              <w:rPr>
                <w:b/>
                <w:bCs/>
                <w:sz w:val="24"/>
              </w:rPr>
            </w:pPr>
            <w:r>
              <w:rPr>
                <w:b/>
                <w:bCs/>
                <w:sz w:val="24"/>
              </w:rPr>
              <w:t>类别</w:t>
            </w:r>
          </w:p>
        </w:tc>
        <w:tc>
          <w:tcPr>
            <w:tcW w:w="5013" w:type="dxa"/>
            <w:vAlign w:val="center"/>
          </w:tcPr>
          <w:p w:rsidR="00736A7D" w:rsidRDefault="00E76283">
            <w:pPr>
              <w:widowControl/>
              <w:jc w:val="center"/>
              <w:rPr>
                <w:b/>
                <w:bCs/>
                <w:sz w:val="24"/>
              </w:rPr>
            </w:pPr>
            <w:r>
              <w:rPr>
                <w:b/>
                <w:bCs/>
                <w:sz w:val="24"/>
              </w:rPr>
              <w:t>检测项目</w:t>
            </w:r>
          </w:p>
        </w:tc>
        <w:tc>
          <w:tcPr>
            <w:tcW w:w="3775" w:type="dxa"/>
            <w:vAlign w:val="center"/>
          </w:tcPr>
          <w:p w:rsidR="00736A7D" w:rsidRDefault="00E76283">
            <w:pPr>
              <w:widowControl/>
              <w:jc w:val="center"/>
              <w:rPr>
                <w:b/>
                <w:bCs/>
                <w:sz w:val="24"/>
              </w:rPr>
            </w:pPr>
            <w:r>
              <w:rPr>
                <w:b/>
                <w:bCs/>
                <w:sz w:val="24"/>
              </w:rPr>
              <w:t>判定依据</w:t>
            </w:r>
          </w:p>
        </w:tc>
      </w:tr>
      <w:tr w:rsidR="00736A7D">
        <w:trPr>
          <w:trHeight w:val="2437"/>
          <w:jc w:val="center"/>
        </w:trPr>
        <w:tc>
          <w:tcPr>
            <w:tcW w:w="846" w:type="dxa"/>
            <w:vAlign w:val="center"/>
          </w:tcPr>
          <w:p w:rsidR="00736A7D" w:rsidRDefault="00E76283">
            <w:pPr>
              <w:widowControl/>
              <w:jc w:val="center"/>
              <w:rPr>
                <w:kern w:val="0"/>
                <w:sz w:val="24"/>
              </w:rPr>
            </w:pPr>
            <w:r>
              <w:rPr>
                <w:kern w:val="0"/>
                <w:sz w:val="24"/>
              </w:rPr>
              <w:t>蔬菜</w:t>
            </w:r>
          </w:p>
          <w:p w:rsidR="00736A7D" w:rsidRDefault="00E76283">
            <w:pPr>
              <w:widowControl/>
              <w:jc w:val="center"/>
              <w:rPr>
                <w:kern w:val="0"/>
                <w:sz w:val="24"/>
              </w:rPr>
            </w:pPr>
            <w:r>
              <w:rPr>
                <w:kern w:val="0"/>
                <w:sz w:val="24"/>
              </w:rPr>
              <w:t>水果</w:t>
            </w:r>
          </w:p>
        </w:tc>
        <w:tc>
          <w:tcPr>
            <w:tcW w:w="5013" w:type="dxa"/>
            <w:vAlign w:val="center"/>
          </w:tcPr>
          <w:p w:rsidR="00736A7D" w:rsidRDefault="00E76283">
            <w:pPr>
              <w:widowControl/>
              <w:rPr>
                <w:kern w:val="0"/>
                <w:sz w:val="24"/>
                <w:lang w:val="zh-TW" w:eastAsia="zh-TW"/>
              </w:rPr>
            </w:pPr>
            <w:r>
              <w:rPr>
                <w:b/>
                <w:kern w:val="0"/>
                <w:sz w:val="24"/>
                <w:lang w:val="zh-TW" w:eastAsia="zh-TW"/>
              </w:rPr>
              <w:t>蔬菜（芽苗类蔬菜、食用菌除外）</w:t>
            </w:r>
            <w:r>
              <w:rPr>
                <w:b/>
                <w:kern w:val="0"/>
                <w:sz w:val="24"/>
              </w:rPr>
              <w:t>：</w:t>
            </w:r>
            <w:r>
              <w:rPr>
                <w:kern w:val="0"/>
                <w:sz w:val="24"/>
                <w:lang w:val="zh-TW" w:eastAsia="zh-TW"/>
              </w:rPr>
              <w:t>氧化乐果、毒死蜱、克百威、水胺硫磷、三唑磷、氯氟氰菊酯和高效氯氟氰菊酯、氟虫腈、涕灭威、啶虫脒、多菌灵、烯酰吗啉、呋虫胺。</w:t>
            </w:r>
          </w:p>
          <w:p w:rsidR="00736A7D" w:rsidRDefault="00E76283">
            <w:pPr>
              <w:widowControl/>
              <w:rPr>
                <w:kern w:val="0"/>
                <w:sz w:val="24"/>
                <w:lang w:val="zh-TW" w:eastAsia="zh-TW"/>
              </w:rPr>
            </w:pPr>
            <w:r>
              <w:rPr>
                <w:b/>
                <w:kern w:val="0"/>
                <w:sz w:val="24"/>
                <w:lang w:val="zh-TW" w:eastAsia="zh-TW"/>
              </w:rPr>
              <w:t>水果类（柑橘除外）：</w:t>
            </w:r>
            <w:r>
              <w:rPr>
                <w:kern w:val="0"/>
                <w:sz w:val="24"/>
                <w:lang w:val="zh-TW" w:eastAsia="zh-TW"/>
              </w:rPr>
              <w:t>氧化乐果、毒死蜱、克百威、水胺硫磷、三唑磷、氯氟氰菊酯和高效氯氟氰菊酯、氟虫腈、涕灭威、啶虫脒、多菌灵、烯酰吗啉、呋虫胺；香蕉增加吡虫啉、吡唑醚菌酯。</w:t>
            </w:r>
          </w:p>
          <w:p w:rsidR="00736A7D" w:rsidRDefault="00E76283">
            <w:pPr>
              <w:widowControl/>
              <w:rPr>
                <w:kern w:val="0"/>
                <w:sz w:val="24"/>
                <w:lang w:val="zh-TW"/>
              </w:rPr>
            </w:pPr>
            <w:r>
              <w:rPr>
                <w:b/>
                <w:bCs/>
                <w:kern w:val="0"/>
                <w:sz w:val="24"/>
              </w:rPr>
              <w:t>有机产品：</w:t>
            </w:r>
            <w:r>
              <w:rPr>
                <w:kern w:val="0"/>
                <w:sz w:val="24"/>
                <w:lang w:eastAsia="zh-TW"/>
              </w:rPr>
              <w:t>《</w:t>
            </w:r>
            <w:r>
              <w:rPr>
                <w:kern w:val="0"/>
                <w:sz w:val="24"/>
                <w:lang w:eastAsia="zh-TW"/>
              </w:rPr>
              <w:t>COFCC</w:t>
            </w:r>
            <w:r>
              <w:rPr>
                <w:kern w:val="0"/>
                <w:sz w:val="24"/>
                <w:lang w:eastAsia="zh-TW"/>
              </w:rPr>
              <w:t>有机认证产品风险检测项目目录》</w:t>
            </w:r>
            <w:r>
              <w:rPr>
                <w:kern w:val="0"/>
                <w:sz w:val="24"/>
              </w:rPr>
              <w:t>。</w:t>
            </w:r>
          </w:p>
        </w:tc>
        <w:tc>
          <w:tcPr>
            <w:tcW w:w="3775" w:type="dxa"/>
            <w:vAlign w:val="center"/>
          </w:tcPr>
          <w:p w:rsidR="00736A7D" w:rsidRDefault="00E76283">
            <w:pPr>
              <w:wordWrap w:val="0"/>
              <w:snapToGrid w:val="0"/>
              <w:spacing w:line="260" w:lineRule="exact"/>
              <w:rPr>
                <w:kern w:val="0"/>
                <w:sz w:val="24"/>
                <w:lang w:eastAsia="zh-TW"/>
              </w:rPr>
            </w:pPr>
            <w:r>
              <w:rPr>
                <w:kern w:val="0"/>
                <w:sz w:val="24"/>
                <w:lang w:eastAsia="zh-TW"/>
              </w:rPr>
              <w:t>NY/T654</w:t>
            </w:r>
            <w:r>
              <w:rPr>
                <w:kern w:val="0"/>
                <w:sz w:val="24"/>
                <w:lang w:eastAsia="zh-TW"/>
              </w:rPr>
              <w:t>、</w:t>
            </w:r>
            <w:r>
              <w:rPr>
                <w:kern w:val="0"/>
                <w:sz w:val="24"/>
                <w:lang w:eastAsia="zh-TW"/>
              </w:rPr>
              <w:t>NY/T655</w:t>
            </w:r>
            <w:r>
              <w:rPr>
                <w:kern w:val="0"/>
                <w:sz w:val="24"/>
                <w:lang w:eastAsia="zh-TW"/>
              </w:rPr>
              <w:t>、</w:t>
            </w:r>
            <w:r>
              <w:rPr>
                <w:kern w:val="0"/>
                <w:sz w:val="24"/>
                <w:lang w:eastAsia="zh-TW"/>
              </w:rPr>
              <w:t>NY/T743</w:t>
            </w:r>
            <w:r>
              <w:rPr>
                <w:kern w:val="0"/>
                <w:sz w:val="24"/>
                <w:lang w:eastAsia="zh-TW"/>
              </w:rPr>
              <w:t>、</w:t>
            </w:r>
            <w:r>
              <w:rPr>
                <w:kern w:val="0"/>
                <w:sz w:val="24"/>
                <w:lang w:eastAsia="zh-TW"/>
              </w:rPr>
              <w:t>NY/T744</w:t>
            </w:r>
            <w:r>
              <w:rPr>
                <w:kern w:val="0"/>
                <w:sz w:val="24"/>
                <w:lang w:eastAsia="zh-TW"/>
              </w:rPr>
              <w:t>、</w:t>
            </w:r>
            <w:r>
              <w:rPr>
                <w:kern w:val="0"/>
                <w:sz w:val="24"/>
                <w:lang w:eastAsia="zh-TW"/>
              </w:rPr>
              <w:t>NY/T745</w:t>
            </w:r>
            <w:r>
              <w:rPr>
                <w:kern w:val="0"/>
                <w:sz w:val="24"/>
                <w:lang w:eastAsia="zh-TW"/>
              </w:rPr>
              <w:t>、</w:t>
            </w:r>
            <w:r>
              <w:rPr>
                <w:kern w:val="0"/>
                <w:sz w:val="24"/>
                <w:lang w:eastAsia="zh-TW"/>
              </w:rPr>
              <w:t>NY/T746</w:t>
            </w:r>
            <w:r>
              <w:rPr>
                <w:kern w:val="0"/>
                <w:sz w:val="24"/>
                <w:lang w:eastAsia="zh-TW"/>
              </w:rPr>
              <w:t>、</w:t>
            </w:r>
            <w:r>
              <w:rPr>
                <w:kern w:val="0"/>
                <w:sz w:val="24"/>
                <w:lang w:eastAsia="zh-TW"/>
              </w:rPr>
              <w:t>NY/T747</w:t>
            </w:r>
            <w:r>
              <w:rPr>
                <w:kern w:val="0"/>
                <w:sz w:val="24"/>
                <w:lang w:eastAsia="zh-TW"/>
              </w:rPr>
              <w:t>、</w:t>
            </w:r>
            <w:r>
              <w:rPr>
                <w:kern w:val="0"/>
                <w:sz w:val="24"/>
                <w:lang w:eastAsia="zh-TW"/>
              </w:rPr>
              <w:t>NY/T748</w:t>
            </w:r>
            <w:r>
              <w:rPr>
                <w:kern w:val="0"/>
                <w:sz w:val="24"/>
                <w:lang w:eastAsia="zh-TW"/>
              </w:rPr>
              <w:t>、</w:t>
            </w:r>
            <w:r>
              <w:rPr>
                <w:kern w:val="0"/>
                <w:sz w:val="24"/>
                <w:lang w:eastAsia="zh-TW"/>
              </w:rPr>
              <w:t>NY/T749</w:t>
            </w:r>
            <w:r>
              <w:rPr>
                <w:kern w:val="0"/>
                <w:sz w:val="24"/>
                <w:lang w:eastAsia="zh-TW"/>
              </w:rPr>
              <w:t>、</w:t>
            </w:r>
            <w:r>
              <w:rPr>
                <w:kern w:val="0"/>
                <w:sz w:val="24"/>
                <w:lang w:eastAsia="zh-TW"/>
              </w:rPr>
              <w:t>NY/T1049</w:t>
            </w:r>
            <w:r>
              <w:rPr>
                <w:kern w:val="0"/>
                <w:sz w:val="24"/>
                <w:lang w:eastAsia="zh-TW"/>
              </w:rPr>
              <w:t>、</w:t>
            </w:r>
            <w:r>
              <w:rPr>
                <w:kern w:val="0"/>
                <w:sz w:val="24"/>
                <w:lang w:eastAsia="zh-TW"/>
              </w:rPr>
              <w:t>NY/T1324</w:t>
            </w:r>
            <w:r>
              <w:rPr>
                <w:kern w:val="0"/>
                <w:sz w:val="24"/>
                <w:lang w:eastAsia="zh-TW"/>
              </w:rPr>
              <w:t>、</w:t>
            </w:r>
            <w:r>
              <w:rPr>
                <w:kern w:val="0"/>
                <w:sz w:val="24"/>
                <w:lang w:eastAsia="zh-TW"/>
              </w:rPr>
              <w:t>NY/T1326</w:t>
            </w:r>
            <w:r>
              <w:rPr>
                <w:kern w:val="0"/>
                <w:sz w:val="24"/>
                <w:lang w:eastAsia="zh-TW"/>
              </w:rPr>
              <w:t>、</w:t>
            </w:r>
            <w:r>
              <w:rPr>
                <w:kern w:val="0"/>
                <w:sz w:val="24"/>
                <w:lang w:eastAsia="zh-TW"/>
              </w:rPr>
              <w:t>NY/T1405</w:t>
            </w:r>
            <w:r>
              <w:rPr>
                <w:kern w:val="0"/>
                <w:sz w:val="24"/>
                <w:lang w:eastAsia="zh-TW"/>
              </w:rPr>
              <w:t>、</w:t>
            </w:r>
            <w:r>
              <w:rPr>
                <w:kern w:val="0"/>
                <w:sz w:val="24"/>
                <w:lang w:eastAsia="zh-TW"/>
              </w:rPr>
              <w:t>NY/T426</w:t>
            </w:r>
            <w:r>
              <w:rPr>
                <w:kern w:val="0"/>
                <w:sz w:val="24"/>
                <w:lang w:eastAsia="zh-TW"/>
              </w:rPr>
              <w:t>、</w:t>
            </w:r>
            <w:r>
              <w:rPr>
                <w:kern w:val="0"/>
                <w:sz w:val="24"/>
                <w:lang w:eastAsia="zh-TW"/>
              </w:rPr>
              <w:t>NY/T427</w:t>
            </w:r>
            <w:r>
              <w:rPr>
                <w:kern w:val="0"/>
                <w:sz w:val="24"/>
                <w:lang w:eastAsia="zh-TW"/>
              </w:rPr>
              <w:t>、</w:t>
            </w:r>
            <w:r>
              <w:rPr>
                <w:kern w:val="0"/>
                <w:sz w:val="24"/>
                <w:lang w:eastAsia="zh-TW"/>
              </w:rPr>
              <w:t>NY/T750</w:t>
            </w:r>
            <w:r>
              <w:rPr>
                <w:kern w:val="0"/>
                <w:sz w:val="24"/>
                <w:lang w:eastAsia="zh-TW"/>
              </w:rPr>
              <w:t>、</w:t>
            </w:r>
            <w:r>
              <w:rPr>
                <w:kern w:val="0"/>
                <w:sz w:val="24"/>
                <w:lang w:eastAsia="zh-TW"/>
              </w:rPr>
              <w:t>NY/T844</w:t>
            </w:r>
            <w:r>
              <w:rPr>
                <w:kern w:val="0"/>
                <w:sz w:val="24"/>
                <w:lang w:eastAsia="zh-TW"/>
              </w:rPr>
              <w:t>、</w:t>
            </w:r>
            <w:r>
              <w:rPr>
                <w:kern w:val="0"/>
                <w:sz w:val="24"/>
                <w:lang w:eastAsia="zh-TW"/>
              </w:rPr>
              <w:t>NY/T1507</w:t>
            </w:r>
            <w:r>
              <w:rPr>
                <w:kern w:val="0"/>
                <w:sz w:val="24"/>
                <w:lang w:eastAsia="zh-TW"/>
              </w:rPr>
              <w:t>、</w:t>
            </w:r>
            <w:r>
              <w:rPr>
                <w:kern w:val="0"/>
                <w:sz w:val="24"/>
                <w:lang w:eastAsia="zh-TW"/>
              </w:rPr>
              <w:t>NY/T435</w:t>
            </w:r>
            <w:r>
              <w:rPr>
                <w:kern w:val="0"/>
                <w:sz w:val="24"/>
                <w:lang w:eastAsia="zh-TW"/>
              </w:rPr>
              <w:t>、</w:t>
            </w:r>
            <w:r>
              <w:rPr>
                <w:kern w:val="0"/>
                <w:sz w:val="24"/>
                <w:lang w:eastAsia="zh-TW"/>
              </w:rPr>
              <w:t>NY/T437</w:t>
            </w:r>
            <w:r>
              <w:rPr>
                <w:kern w:val="0"/>
                <w:sz w:val="24"/>
                <w:lang w:eastAsia="zh-TW"/>
              </w:rPr>
              <w:t>、</w:t>
            </w:r>
            <w:r>
              <w:rPr>
                <w:kern w:val="0"/>
                <w:sz w:val="24"/>
                <w:lang w:eastAsia="zh-TW"/>
              </w:rPr>
              <w:t>NY/T1045</w:t>
            </w:r>
            <w:r>
              <w:rPr>
                <w:kern w:val="0"/>
                <w:sz w:val="24"/>
                <w:lang w:eastAsia="zh-TW"/>
              </w:rPr>
              <w:t>、</w:t>
            </w:r>
            <w:r>
              <w:rPr>
                <w:kern w:val="0"/>
                <w:sz w:val="24"/>
                <w:lang w:eastAsia="zh-TW"/>
              </w:rPr>
              <w:t>NY/T1047</w:t>
            </w:r>
            <w:r>
              <w:rPr>
                <w:kern w:val="0"/>
                <w:sz w:val="24"/>
                <w:lang w:eastAsia="zh-TW"/>
              </w:rPr>
              <w:t>、</w:t>
            </w:r>
            <w:r>
              <w:rPr>
                <w:kern w:val="0"/>
                <w:sz w:val="24"/>
                <w:lang w:eastAsia="zh-TW"/>
              </w:rPr>
              <w:t>NY/T1048</w:t>
            </w:r>
            <w:r>
              <w:rPr>
                <w:kern w:val="0"/>
                <w:sz w:val="24"/>
                <w:lang w:eastAsia="zh-TW"/>
              </w:rPr>
              <w:t>、《</w:t>
            </w:r>
            <w:r>
              <w:rPr>
                <w:kern w:val="0"/>
                <w:sz w:val="24"/>
                <w:lang w:eastAsia="zh-TW"/>
              </w:rPr>
              <w:t>COFCC</w:t>
            </w:r>
            <w:r>
              <w:rPr>
                <w:kern w:val="0"/>
                <w:sz w:val="24"/>
                <w:lang w:eastAsia="zh-TW"/>
              </w:rPr>
              <w:t>有机认证产品风险检测项目目录》</w:t>
            </w:r>
            <w:r>
              <w:rPr>
                <w:kern w:val="0"/>
                <w:sz w:val="24"/>
                <w:lang w:eastAsia="zh-TW"/>
              </w:rPr>
              <w:t>GB23200.8-2016</w:t>
            </w:r>
            <w:r>
              <w:rPr>
                <w:kern w:val="0"/>
                <w:sz w:val="24"/>
                <w:lang w:eastAsia="zh-TW"/>
              </w:rPr>
              <w:t>、</w:t>
            </w:r>
            <w:r>
              <w:rPr>
                <w:kern w:val="0"/>
                <w:sz w:val="24"/>
                <w:lang w:eastAsia="zh-TW"/>
              </w:rPr>
              <w:t>GB/T20769-2008</w:t>
            </w:r>
            <w:r>
              <w:rPr>
                <w:kern w:val="0"/>
                <w:sz w:val="24"/>
                <w:lang w:eastAsia="zh-TW"/>
              </w:rPr>
              <w:t>、</w:t>
            </w:r>
            <w:r>
              <w:rPr>
                <w:kern w:val="0"/>
                <w:sz w:val="24"/>
                <w:lang w:eastAsia="zh-TW"/>
              </w:rPr>
              <w:t>GB5009.12-2017</w:t>
            </w:r>
            <w:r>
              <w:rPr>
                <w:kern w:val="0"/>
                <w:sz w:val="24"/>
                <w:lang w:eastAsia="zh-TW"/>
              </w:rPr>
              <w:t>、</w:t>
            </w:r>
            <w:r>
              <w:rPr>
                <w:kern w:val="0"/>
                <w:sz w:val="24"/>
                <w:lang w:eastAsia="zh-TW"/>
              </w:rPr>
              <w:t>GB5009.15-2014</w:t>
            </w:r>
            <w:r>
              <w:rPr>
                <w:kern w:val="0"/>
                <w:sz w:val="24"/>
                <w:lang w:eastAsia="zh-TW"/>
              </w:rPr>
              <w:t>、</w:t>
            </w:r>
            <w:r>
              <w:rPr>
                <w:kern w:val="0"/>
                <w:sz w:val="24"/>
                <w:lang w:eastAsia="zh-TW"/>
              </w:rPr>
              <w:t>GB5009.11-2014</w:t>
            </w:r>
          </w:p>
        </w:tc>
      </w:tr>
      <w:tr w:rsidR="00736A7D">
        <w:trPr>
          <w:trHeight w:val="720"/>
          <w:jc w:val="center"/>
        </w:trPr>
        <w:tc>
          <w:tcPr>
            <w:tcW w:w="846" w:type="dxa"/>
            <w:vAlign w:val="center"/>
          </w:tcPr>
          <w:p w:rsidR="00736A7D" w:rsidRDefault="00E76283">
            <w:pPr>
              <w:widowControl/>
              <w:jc w:val="center"/>
              <w:rPr>
                <w:kern w:val="0"/>
                <w:sz w:val="24"/>
              </w:rPr>
            </w:pPr>
            <w:proofErr w:type="gramStart"/>
            <w:r>
              <w:rPr>
                <w:kern w:val="0"/>
                <w:sz w:val="24"/>
              </w:rPr>
              <w:t>芽</w:t>
            </w:r>
            <w:proofErr w:type="gramEnd"/>
            <w:r>
              <w:rPr>
                <w:kern w:val="0"/>
                <w:sz w:val="24"/>
              </w:rPr>
              <w:t>苗菜</w:t>
            </w:r>
          </w:p>
        </w:tc>
        <w:tc>
          <w:tcPr>
            <w:tcW w:w="5013" w:type="dxa"/>
            <w:vAlign w:val="center"/>
          </w:tcPr>
          <w:p w:rsidR="00736A7D" w:rsidRDefault="00E76283">
            <w:pPr>
              <w:widowControl/>
              <w:rPr>
                <w:kern w:val="0"/>
                <w:sz w:val="24"/>
                <w:lang w:val="zh-TW" w:eastAsia="zh-TW"/>
              </w:rPr>
            </w:pPr>
            <w:r>
              <w:rPr>
                <w:kern w:val="0"/>
                <w:sz w:val="24"/>
                <w:lang w:val="zh-TW" w:eastAsia="zh-TW"/>
              </w:rPr>
              <w:t>2.4-</w:t>
            </w:r>
            <w:r>
              <w:rPr>
                <w:kern w:val="0"/>
                <w:sz w:val="24"/>
                <w:lang w:val="zh-TW" w:eastAsia="zh-TW"/>
              </w:rPr>
              <w:t>滴、多菌灵、百菌清、</w:t>
            </w:r>
            <w:r>
              <w:rPr>
                <w:kern w:val="0"/>
                <w:sz w:val="24"/>
                <w:lang w:val="zh-TW" w:eastAsia="zh-TW"/>
              </w:rPr>
              <w:t>6-</w:t>
            </w:r>
            <w:r>
              <w:rPr>
                <w:kern w:val="0"/>
                <w:sz w:val="24"/>
                <w:lang w:val="zh-TW" w:eastAsia="zh-TW"/>
              </w:rPr>
              <w:t>苄基腺嘌呤和</w:t>
            </w:r>
            <w:r>
              <w:rPr>
                <w:kern w:val="0"/>
                <w:sz w:val="24"/>
                <w:lang w:val="zh-TW" w:eastAsia="zh-TW"/>
              </w:rPr>
              <w:t>4-</w:t>
            </w:r>
            <w:r>
              <w:rPr>
                <w:kern w:val="0"/>
                <w:sz w:val="24"/>
                <w:lang w:val="zh-TW" w:eastAsia="zh-TW"/>
              </w:rPr>
              <w:t>氯苯氧乙酸；豆芽增加铅和亚硫酸盐。</w:t>
            </w:r>
          </w:p>
        </w:tc>
        <w:tc>
          <w:tcPr>
            <w:tcW w:w="3775" w:type="dxa"/>
            <w:vAlign w:val="center"/>
          </w:tcPr>
          <w:p w:rsidR="00736A7D" w:rsidRDefault="00E76283">
            <w:pPr>
              <w:snapToGrid w:val="0"/>
              <w:spacing w:line="400" w:lineRule="exact"/>
              <w:rPr>
                <w:kern w:val="0"/>
                <w:sz w:val="24"/>
              </w:rPr>
            </w:pPr>
            <w:r>
              <w:rPr>
                <w:kern w:val="0"/>
                <w:sz w:val="24"/>
              </w:rPr>
              <w:t>NY/T1325</w:t>
            </w:r>
          </w:p>
        </w:tc>
      </w:tr>
      <w:tr w:rsidR="00736A7D">
        <w:trPr>
          <w:trHeight w:val="896"/>
          <w:jc w:val="center"/>
        </w:trPr>
        <w:tc>
          <w:tcPr>
            <w:tcW w:w="846" w:type="dxa"/>
            <w:vAlign w:val="center"/>
          </w:tcPr>
          <w:p w:rsidR="00736A7D" w:rsidRDefault="00E76283">
            <w:pPr>
              <w:widowControl/>
              <w:jc w:val="center"/>
              <w:rPr>
                <w:kern w:val="0"/>
                <w:sz w:val="24"/>
              </w:rPr>
            </w:pPr>
            <w:r>
              <w:rPr>
                <w:kern w:val="0"/>
                <w:sz w:val="24"/>
              </w:rPr>
              <w:t>粮食及其制品</w:t>
            </w:r>
          </w:p>
        </w:tc>
        <w:tc>
          <w:tcPr>
            <w:tcW w:w="5013" w:type="dxa"/>
            <w:vAlign w:val="center"/>
          </w:tcPr>
          <w:p w:rsidR="00736A7D" w:rsidRDefault="00E76283">
            <w:pPr>
              <w:widowControl/>
              <w:rPr>
                <w:kern w:val="0"/>
                <w:sz w:val="24"/>
                <w:lang w:val="zh-TW" w:eastAsia="zh-TW"/>
              </w:rPr>
            </w:pPr>
            <w:r>
              <w:rPr>
                <w:b/>
                <w:bCs/>
                <w:kern w:val="0"/>
                <w:sz w:val="24"/>
                <w:lang w:val="zh-TW" w:eastAsia="zh-TW"/>
              </w:rPr>
              <w:t>稻米及其制品：</w:t>
            </w:r>
            <w:r>
              <w:rPr>
                <w:kern w:val="0"/>
                <w:sz w:val="24"/>
                <w:lang w:val="zh-TW" w:eastAsia="zh-TW"/>
              </w:rPr>
              <w:t>稻瘟灵、吡虫啉、啶虫脒、毒死蜱、水胺硫磷、乐果、戊唑醇、乙酰甲胺磷、镉。</w:t>
            </w:r>
          </w:p>
          <w:p w:rsidR="00736A7D" w:rsidRDefault="00E76283">
            <w:pPr>
              <w:widowControl/>
              <w:rPr>
                <w:kern w:val="0"/>
                <w:sz w:val="24"/>
                <w:lang w:val="zh-TW" w:eastAsia="zh-TW"/>
              </w:rPr>
            </w:pPr>
            <w:r>
              <w:rPr>
                <w:b/>
                <w:bCs/>
                <w:kern w:val="0"/>
                <w:sz w:val="24"/>
                <w:lang w:val="zh-TW" w:eastAsia="zh-TW"/>
              </w:rPr>
              <w:t>面粉（小麦粉）及其制品：</w:t>
            </w:r>
            <w:r>
              <w:rPr>
                <w:kern w:val="0"/>
                <w:sz w:val="24"/>
                <w:lang w:val="zh-TW" w:eastAsia="zh-TW"/>
              </w:rPr>
              <w:t>毒死蜱、三唑酮、烯唑醇、己唑醇、丙环唑、咪鲜胺、戊唑醇、吡虫</w:t>
            </w:r>
            <w:r>
              <w:rPr>
                <w:kern w:val="0"/>
                <w:sz w:val="24"/>
                <w:lang w:val="zh-TW" w:eastAsia="zh-TW"/>
              </w:rPr>
              <w:lastRenderedPageBreak/>
              <w:t>啉、啶虫脒、氰烯菌酯、腈菌唑、氯氟氰菊酯和高效氯氟氰菊酯、脱氧雪腐镰刀菌烯醇。</w:t>
            </w:r>
          </w:p>
          <w:p w:rsidR="00736A7D" w:rsidRDefault="00E76283">
            <w:pPr>
              <w:widowControl/>
              <w:rPr>
                <w:kern w:val="0"/>
                <w:sz w:val="24"/>
                <w:lang w:val="zh-TW" w:eastAsia="zh-TW"/>
              </w:rPr>
            </w:pPr>
            <w:r>
              <w:rPr>
                <w:b/>
                <w:bCs/>
                <w:kern w:val="0"/>
                <w:sz w:val="24"/>
                <w:lang w:val="zh-TW" w:eastAsia="zh-TW"/>
              </w:rPr>
              <w:t>玉米（鲜食除外）、玉米糁及玉米粉：</w:t>
            </w:r>
            <w:r>
              <w:rPr>
                <w:kern w:val="0"/>
                <w:sz w:val="24"/>
                <w:lang w:val="zh-TW" w:eastAsia="zh-TW"/>
              </w:rPr>
              <w:t>毒死蜱、溴氰菊酯、苯醚甲环唑、黄曲霉毒素</w:t>
            </w:r>
            <w:r>
              <w:rPr>
                <w:kern w:val="0"/>
                <w:sz w:val="24"/>
                <w:lang w:val="zh-TW" w:eastAsia="zh-TW"/>
              </w:rPr>
              <w:t>B1</w:t>
            </w:r>
            <w:r>
              <w:rPr>
                <w:kern w:val="0"/>
                <w:sz w:val="24"/>
                <w:lang w:val="zh-TW" w:eastAsia="zh-TW"/>
              </w:rPr>
              <w:t>、铅、镉、脱氧雪腐镰刀菌烯醇、玉米赤霉烯酮、赭曲霉毒素</w:t>
            </w:r>
            <w:r>
              <w:rPr>
                <w:kern w:val="0"/>
                <w:sz w:val="24"/>
                <w:lang w:val="zh-TW" w:eastAsia="zh-TW"/>
              </w:rPr>
              <w:t>A</w:t>
            </w:r>
            <w:r>
              <w:rPr>
                <w:kern w:val="0"/>
                <w:sz w:val="24"/>
                <w:lang w:val="zh-TW" w:eastAsia="zh-TW"/>
              </w:rPr>
              <w:t>。</w:t>
            </w:r>
          </w:p>
          <w:p w:rsidR="00736A7D" w:rsidRDefault="00E76283">
            <w:pPr>
              <w:widowControl/>
              <w:rPr>
                <w:kern w:val="0"/>
                <w:sz w:val="24"/>
                <w:lang w:val="zh-TW"/>
              </w:rPr>
            </w:pPr>
            <w:r>
              <w:rPr>
                <w:b/>
                <w:bCs/>
                <w:kern w:val="0"/>
                <w:sz w:val="24"/>
                <w:lang w:val="zh-TW" w:eastAsia="zh-TW"/>
              </w:rPr>
              <w:t>杂粮：</w:t>
            </w:r>
            <w:r>
              <w:rPr>
                <w:kern w:val="0"/>
                <w:sz w:val="24"/>
                <w:lang w:val="zh-TW" w:eastAsia="zh-TW"/>
              </w:rPr>
              <w:t>毒死蜱、多菌灵、溴氰菊酯、铅、镉、黄曲霉毒素</w:t>
            </w:r>
            <w:r>
              <w:rPr>
                <w:kern w:val="0"/>
                <w:sz w:val="24"/>
                <w:lang w:val="zh-TW" w:eastAsia="zh-TW"/>
              </w:rPr>
              <w:t>B1</w:t>
            </w:r>
            <w:r>
              <w:rPr>
                <w:kern w:val="0"/>
                <w:sz w:val="24"/>
                <w:lang w:val="zh-TW" w:eastAsia="zh-TW"/>
              </w:rPr>
              <w:t>、赭曲霉毒素</w:t>
            </w:r>
            <w:r>
              <w:rPr>
                <w:kern w:val="0"/>
                <w:sz w:val="24"/>
                <w:lang w:val="zh-TW" w:eastAsia="zh-TW"/>
              </w:rPr>
              <w:t>A</w:t>
            </w:r>
            <w:r>
              <w:rPr>
                <w:kern w:val="0"/>
                <w:sz w:val="24"/>
                <w:lang w:val="zh-TW"/>
              </w:rPr>
              <w:t>；</w:t>
            </w:r>
            <w:r>
              <w:rPr>
                <w:kern w:val="0"/>
                <w:sz w:val="24"/>
                <w:lang w:val="zh-TW" w:eastAsia="zh-TW"/>
              </w:rPr>
              <w:t>大麦加测脱氧雪腐镰刀菌烯醇。</w:t>
            </w:r>
          </w:p>
        </w:tc>
        <w:tc>
          <w:tcPr>
            <w:tcW w:w="3775" w:type="dxa"/>
            <w:vAlign w:val="center"/>
          </w:tcPr>
          <w:p w:rsidR="00736A7D" w:rsidRDefault="00E76283">
            <w:pPr>
              <w:wordWrap w:val="0"/>
              <w:snapToGrid w:val="0"/>
              <w:rPr>
                <w:kern w:val="0"/>
                <w:sz w:val="24"/>
                <w:lang w:eastAsia="zh-TW"/>
              </w:rPr>
            </w:pPr>
            <w:r>
              <w:rPr>
                <w:kern w:val="0"/>
                <w:sz w:val="24"/>
                <w:lang w:eastAsia="zh-TW"/>
              </w:rPr>
              <w:lastRenderedPageBreak/>
              <w:t>NY/T285</w:t>
            </w:r>
            <w:r>
              <w:rPr>
                <w:kern w:val="0"/>
                <w:sz w:val="24"/>
                <w:lang w:eastAsia="zh-TW"/>
              </w:rPr>
              <w:t>、</w:t>
            </w:r>
            <w:r>
              <w:rPr>
                <w:kern w:val="0"/>
                <w:sz w:val="24"/>
                <w:lang w:eastAsia="zh-TW"/>
              </w:rPr>
              <w:t>NY/T418</w:t>
            </w:r>
            <w:r>
              <w:rPr>
                <w:kern w:val="0"/>
                <w:sz w:val="24"/>
                <w:lang w:eastAsia="zh-TW"/>
              </w:rPr>
              <w:t>、</w:t>
            </w:r>
            <w:r>
              <w:rPr>
                <w:kern w:val="0"/>
                <w:sz w:val="24"/>
                <w:lang w:eastAsia="zh-TW"/>
              </w:rPr>
              <w:t>NY/T2978</w:t>
            </w:r>
            <w:r>
              <w:rPr>
                <w:kern w:val="0"/>
                <w:sz w:val="24"/>
                <w:lang w:eastAsia="zh-TW"/>
              </w:rPr>
              <w:t>、</w:t>
            </w:r>
            <w:r>
              <w:rPr>
                <w:kern w:val="0"/>
                <w:sz w:val="24"/>
                <w:lang w:eastAsia="zh-TW"/>
              </w:rPr>
              <w:t>NY/T419</w:t>
            </w:r>
            <w:r>
              <w:rPr>
                <w:kern w:val="0"/>
                <w:sz w:val="24"/>
                <w:lang w:eastAsia="zh-TW"/>
              </w:rPr>
              <w:t>、</w:t>
            </w:r>
            <w:r>
              <w:rPr>
                <w:kern w:val="0"/>
                <w:sz w:val="24"/>
                <w:lang w:eastAsia="zh-TW"/>
              </w:rPr>
              <w:t>NY/T420</w:t>
            </w:r>
            <w:r>
              <w:rPr>
                <w:kern w:val="0"/>
                <w:sz w:val="24"/>
                <w:lang w:eastAsia="zh-TW"/>
              </w:rPr>
              <w:t>、</w:t>
            </w:r>
            <w:r>
              <w:rPr>
                <w:kern w:val="0"/>
                <w:sz w:val="24"/>
                <w:lang w:eastAsia="zh-TW"/>
              </w:rPr>
              <w:t>NY/T421</w:t>
            </w:r>
            <w:r>
              <w:rPr>
                <w:kern w:val="0"/>
                <w:sz w:val="24"/>
                <w:lang w:eastAsia="zh-TW"/>
              </w:rPr>
              <w:t>、</w:t>
            </w:r>
            <w:r>
              <w:rPr>
                <w:kern w:val="0"/>
                <w:sz w:val="24"/>
                <w:lang w:eastAsia="zh-TW"/>
              </w:rPr>
              <w:t>NY/T891</w:t>
            </w:r>
            <w:r>
              <w:rPr>
                <w:kern w:val="0"/>
                <w:sz w:val="24"/>
                <w:lang w:eastAsia="zh-TW"/>
              </w:rPr>
              <w:t>、</w:t>
            </w:r>
            <w:r>
              <w:rPr>
                <w:kern w:val="0"/>
                <w:sz w:val="24"/>
                <w:lang w:eastAsia="zh-TW"/>
              </w:rPr>
              <w:t>NY/T892</w:t>
            </w:r>
            <w:r>
              <w:rPr>
                <w:kern w:val="0"/>
                <w:sz w:val="24"/>
                <w:lang w:eastAsia="zh-TW"/>
              </w:rPr>
              <w:t>、</w:t>
            </w:r>
            <w:r>
              <w:rPr>
                <w:kern w:val="0"/>
                <w:sz w:val="24"/>
                <w:lang w:eastAsia="zh-TW"/>
              </w:rPr>
              <w:t>NY/T893</w:t>
            </w:r>
            <w:r>
              <w:rPr>
                <w:kern w:val="0"/>
                <w:sz w:val="24"/>
                <w:lang w:eastAsia="zh-TW"/>
              </w:rPr>
              <w:t>、</w:t>
            </w:r>
            <w:r>
              <w:rPr>
                <w:kern w:val="0"/>
                <w:sz w:val="24"/>
                <w:lang w:eastAsia="zh-TW"/>
              </w:rPr>
              <w:t>NY/T894</w:t>
            </w:r>
            <w:r>
              <w:rPr>
                <w:kern w:val="0"/>
                <w:sz w:val="24"/>
                <w:lang w:eastAsia="zh-TW"/>
              </w:rPr>
              <w:t>、</w:t>
            </w:r>
            <w:r>
              <w:rPr>
                <w:kern w:val="0"/>
                <w:sz w:val="24"/>
                <w:lang w:eastAsia="zh-TW"/>
              </w:rPr>
              <w:t>NY/T895</w:t>
            </w:r>
            <w:r>
              <w:rPr>
                <w:kern w:val="0"/>
                <w:sz w:val="24"/>
                <w:lang w:eastAsia="zh-TW"/>
              </w:rPr>
              <w:t>、</w:t>
            </w:r>
            <w:r>
              <w:rPr>
                <w:kern w:val="0"/>
                <w:sz w:val="24"/>
                <w:lang w:eastAsia="zh-TW"/>
              </w:rPr>
              <w:t>NY/T2974</w:t>
            </w:r>
            <w:r>
              <w:rPr>
                <w:kern w:val="0"/>
                <w:sz w:val="24"/>
                <w:lang w:eastAsia="zh-TW"/>
              </w:rPr>
              <w:t>、</w:t>
            </w:r>
            <w:r>
              <w:rPr>
                <w:kern w:val="0"/>
                <w:sz w:val="24"/>
                <w:lang w:eastAsia="zh-TW"/>
              </w:rPr>
              <w:t>NY/T2977</w:t>
            </w:r>
            <w:r>
              <w:rPr>
                <w:kern w:val="0"/>
                <w:sz w:val="24"/>
                <w:lang w:eastAsia="zh-TW"/>
              </w:rPr>
              <w:t>、</w:t>
            </w:r>
            <w:r>
              <w:rPr>
                <w:kern w:val="0"/>
                <w:sz w:val="24"/>
                <w:lang w:eastAsia="zh-TW"/>
              </w:rPr>
              <w:t>NY/T1512</w:t>
            </w:r>
            <w:r>
              <w:rPr>
                <w:kern w:val="0"/>
                <w:sz w:val="24"/>
                <w:lang w:eastAsia="zh-TW"/>
              </w:rPr>
              <w:t>、</w:t>
            </w:r>
            <w:r>
              <w:rPr>
                <w:kern w:val="0"/>
                <w:sz w:val="24"/>
                <w:lang w:eastAsia="zh-TW"/>
              </w:rPr>
              <w:t>NY/T1510</w:t>
            </w:r>
          </w:p>
        </w:tc>
      </w:tr>
      <w:tr w:rsidR="00736A7D">
        <w:trPr>
          <w:trHeight w:val="1032"/>
          <w:jc w:val="center"/>
        </w:trPr>
        <w:tc>
          <w:tcPr>
            <w:tcW w:w="846" w:type="dxa"/>
            <w:vAlign w:val="center"/>
          </w:tcPr>
          <w:p w:rsidR="00736A7D" w:rsidRDefault="00E76283">
            <w:pPr>
              <w:widowControl/>
              <w:jc w:val="center"/>
              <w:rPr>
                <w:kern w:val="0"/>
                <w:sz w:val="24"/>
              </w:rPr>
            </w:pPr>
            <w:r>
              <w:rPr>
                <w:kern w:val="0"/>
                <w:sz w:val="24"/>
              </w:rPr>
              <w:lastRenderedPageBreak/>
              <w:t>蛋及</w:t>
            </w:r>
          </w:p>
          <w:p w:rsidR="00736A7D" w:rsidRDefault="00E76283">
            <w:pPr>
              <w:widowControl/>
              <w:jc w:val="center"/>
              <w:rPr>
                <w:kern w:val="0"/>
                <w:sz w:val="24"/>
              </w:rPr>
            </w:pPr>
            <w:r>
              <w:rPr>
                <w:kern w:val="0"/>
                <w:sz w:val="24"/>
              </w:rPr>
              <w:t>蛋制品</w:t>
            </w:r>
          </w:p>
        </w:tc>
        <w:tc>
          <w:tcPr>
            <w:tcW w:w="5013" w:type="dxa"/>
            <w:vAlign w:val="center"/>
          </w:tcPr>
          <w:p w:rsidR="00736A7D" w:rsidRDefault="00E76283">
            <w:pPr>
              <w:widowControl/>
              <w:rPr>
                <w:kern w:val="0"/>
                <w:sz w:val="24"/>
                <w:lang w:val="zh-TW" w:eastAsia="zh-TW"/>
              </w:rPr>
            </w:pPr>
            <w:r>
              <w:rPr>
                <w:kern w:val="0"/>
                <w:sz w:val="24"/>
                <w:lang w:val="zh-TW" w:eastAsia="zh-TW"/>
              </w:rPr>
              <w:t>氯霉素、氧氟沙星、诺氟沙星、培氟沙星、洛美沙星、金刚烷胺、恩诺沙星、环丙沙星、氟苯尼考、氟苯尼考胺、磺胺类、甲硝唑、甲氧苄啶、多西环素、防腐剂（苯甲酸及其钠盐和山梨酸及其钾盐</w:t>
            </w:r>
            <w:r>
              <w:rPr>
                <w:kern w:val="0"/>
                <w:sz w:val="24"/>
                <w:lang w:val="zh-TW"/>
              </w:rPr>
              <w:t>，</w:t>
            </w:r>
            <w:r>
              <w:rPr>
                <w:kern w:val="0"/>
                <w:sz w:val="24"/>
                <w:lang w:val="zh-TW" w:eastAsia="zh-TW"/>
              </w:rPr>
              <w:t>适用于蛋制品）、铅（适用于皮蛋）和微生物。</w:t>
            </w:r>
          </w:p>
        </w:tc>
        <w:tc>
          <w:tcPr>
            <w:tcW w:w="3775" w:type="dxa"/>
            <w:vAlign w:val="center"/>
          </w:tcPr>
          <w:p w:rsidR="00736A7D" w:rsidRDefault="00E76283">
            <w:pPr>
              <w:snapToGrid w:val="0"/>
              <w:spacing w:line="400" w:lineRule="exact"/>
              <w:rPr>
                <w:kern w:val="0"/>
                <w:sz w:val="24"/>
              </w:rPr>
            </w:pPr>
            <w:r>
              <w:rPr>
                <w:kern w:val="0"/>
                <w:sz w:val="24"/>
              </w:rPr>
              <w:t>NY/T754</w:t>
            </w:r>
          </w:p>
        </w:tc>
      </w:tr>
      <w:tr w:rsidR="00736A7D">
        <w:trPr>
          <w:trHeight w:val="536"/>
          <w:jc w:val="center"/>
        </w:trPr>
        <w:tc>
          <w:tcPr>
            <w:tcW w:w="846" w:type="dxa"/>
            <w:tcBorders>
              <w:bottom w:val="single" w:sz="4" w:space="0" w:color="auto"/>
            </w:tcBorders>
            <w:vAlign w:val="center"/>
          </w:tcPr>
          <w:p w:rsidR="00736A7D" w:rsidRDefault="00E76283">
            <w:pPr>
              <w:widowControl/>
              <w:jc w:val="center"/>
              <w:rPr>
                <w:kern w:val="0"/>
                <w:sz w:val="24"/>
              </w:rPr>
            </w:pPr>
            <w:r>
              <w:rPr>
                <w:kern w:val="0"/>
                <w:sz w:val="24"/>
              </w:rPr>
              <w:t>鲜肉</w:t>
            </w:r>
          </w:p>
        </w:tc>
        <w:tc>
          <w:tcPr>
            <w:tcW w:w="5013" w:type="dxa"/>
            <w:tcBorders>
              <w:bottom w:val="single" w:sz="4" w:space="0" w:color="auto"/>
            </w:tcBorders>
            <w:vAlign w:val="center"/>
          </w:tcPr>
          <w:p w:rsidR="00736A7D" w:rsidRDefault="00E76283">
            <w:pPr>
              <w:widowControl/>
              <w:rPr>
                <w:kern w:val="0"/>
                <w:sz w:val="24"/>
                <w:lang w:val="zh-TW" w:eastAsia="zh-TW"/>
              </w:rPr>
            </w:pPr>
            <w:r>
              <w:rPr>
                <w:kern w:val="0"/>
                <w:sz w:val="24"/>
                <w:lang w:val="zh-TW" w:eastAsia="zh-TW"/>
              </w:rPr>
              <w:t>金霉素</w:t>
            </w:r>
            <w:r>
              <w:rPr>
                <w:kern w:val="0"/>
                <w:sz w:val="24"/>
                <w:lang w:val="zh-TW"/>
              </w:rPr>
              <w:t>/</w:t>
            </w:r>
            <w:r>
              <w:rPr>
                <w:kern w:val="0"/>
                <w:sz w:val="24"/>
                <w:lang w:val="zh-TW" w:eastAsia="zh-TW"/>
              </w:rPr>
              <w:t>土霉素</w:t>
            </w:r>
            <w:r>
              <w:rPr>
                <w:kern w:val="0"/>
                <w:sz w:val="24"/>
                <w:lang w:val="zh-TW"/>
              </w:rPr>
              <w:t>/</w:t>
            </w:r>
            <w:r>
              <w:rPr>
                <w:kern w:val="0"/>
                <w:sz w:val="24"/>
                <w:lang w:val="zh-TW" w:eastAsia="zh-TW"/>
              </w:rPr>
              <w:t>四环素、磺胺类和甲砜霉素</w:t>
            </w:r>
            <w:r>
              <w:rPr>
                <w:kern w:val="0"/>
                <w:sz w:val="24"/>
                <w:lang w:val="zh-TW"/>
              </w:rPr>
              <w:t>；</w:t>
            </w:r>
            <w:r>
              <w:rPr>
                <w:kern w:val="0"/>
                <w:sz w:val="24"/>
                <w:lang w:val="zh-TW" w:eastAsia="zh-TW"/>
              </w:rPr>
              <w:t>禽肉加测氟苯尼考、氟苯尼考胺、环丙沙星、恩诺沙星、硝基呋喃代谢物、氯霉素、多西环素和金刚烷胺；畜肉加测盐酸克伦特罗、莱克多巴胺和沙丁胺醇。</w:t>
            </w:r>
          </w:p>
        </w:tc>
        <w:tc>
          <w:tcPr>
            <w:tcW w:w="3775" w:type="dxa"/>
            <w:tcBorders>
              <w:bottom w:val="single" w:sz="4" w:space="0" w:color="auto"/>
            </w:tcBorders>
            <w:vAlign w:val="center"/>
          </w:tcPr>
          <w:p w:rsidR="00736A7D" w:rsidRDefault="00E76283">
            <w:pPr>
              <w:snapToGrid w:val="0"/>
              <w:rPr>
                <w:kern w:val="0"/>
                <w:sz w:val="24"/>
              </w:rPr>
            </w:pPr>
            <w:r>
              <w:rPr>
                <w:kern w:val="0"/>
                <w:sz w:val="24"/>
              </w:rPr>
              <w:t>NY/T753</w:t>
            </w:r>
            <w:r>
              <w:rPr>
                <w:kern w:val="0"/>
                <w:sz w:val="24"/>
              </w:rPr>
              <w:t>、</w:t>
            </w:r>
            <w:r>
              <w:rPr>
                <w:kern w:val="0"/>
                <w:sz w:val="24"/>
              </w:rPr>
              <w:t>NY/T2799</w:t>
            </w:r>
            <w:r>
              <w:rPr>
                <w:kern w:val="0"/>
                <w:sz w:val="24"/>
              </w:rPr>
              <w:t>、</w:t>
            </w:r>
            <w:r>
              <w:rPr>
                <w:kern w:val="0"/>
                <w:sz w:val="24"/>
              </w:rPr>
              <w:t>NY/T843</w:t>
            </w:r>
            <w:r>
              <w:rPr>
                <w:kern w:val="0"/>
                <w:sz w:val="24"/>
              </w:rPr>
              <w:t>、</w:t>
            </w:r>
            <w:r>
              <w:rPr>
                <w:kern w:val="0"/>
                <w:sz w:val="24"/>
              </w:rPr>
              <w:t>NY/T1513</w:t>
            </w:r>
          </w:p>
        </w:tc>
      </w:tr>
      <w:tr w:rsidR="00736A7D">
        <w:trPr>
          <w:trHeight w:val="1044"/>
          <w:jc w:val="center"/>
        </w:trPr>
        <w:tc>
          <w:tcPr>
            <w:tcW w:w="846"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jc w:val="center"/>
              <w:rPr>
                <w:kern w:val="0"/>
                <w:sz w:val="24"/>
              </w:rPr>
            </w:pPr>
            <w:r>
              <w:rPr>
                <w:kern w:val="0"/>
                <w:sz w:val="24"/>
              </w:rPr>
              <w:t>液态奶</w:t>
            </w:r>
          </w:p>
        </w:tc>
        <w:tc>
          <w:tcPr>
            <w:tcW w:w="5013"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rPr>
                <w:kern w:val="0"/>
                <w:sz w:val="24"/>
                <w:lang w:val="zh-TW" w:eastAsia="zh-TW"/>
              </w:rPr>
            </w:pPr>
            <w:r>
              <w:rPr>
                <w:b/>
                <w:bCs/>
                <w:kern w:val="0"/>
                <w:sz w:val="24"/>
                <w:lang w:val="zh-TW" w:eastAsia="zh-TW"/>
              </w:rPr>
              <w:t>生乳、巴氏杀菌乳、灭菌乳：</w:t>
            </w:r>
            <w:r>
              <w:rPr>
                <w:kern w:val="0"/>
                <w:sz w:val="24"/>
                <w:lang w:val="zh-TW" w:eastAsia="zh-TW"/>
              </w:rPr>
              <w:t>抗生素（包括四环素、金霉素、土霉素、青霉素、链霉素、庆大霉</w:t>
            </w:r>
            <w:r>
              <w:rPr>
                <w:kern w:val="0"/>
                <w:sz w:val="24"/>
                <w:lang w:val="zh-TW" w:eastAsia="zh-TW"/>
              </w:rPr>
              <w:lastRenderedPageBreak/>
              <w:t>素、卡那霉素、恩诺沙星、环丙沙星和磺胺类</w:t>
            </w:r>
            <w:r>
              <w:rPr>
                <w:kern w:val="0"/>
                <w:sz w:val="24"/>
                <w:lang w:val="zh-TW" w:eastAsia="zh-TW"/>
              </w:rPr>
              <w:t>)</w:t>
            </w:r>
            <w:r>
              <w:rPr>
                <w:kern w:val="0"/>
                <w:sz w:val="24"/>
                <w:lang w:val="zh-TW" w:eastAsia="zh-TW"/>
              </w:rPr>
              <w:t>、黄曲霉毒素</w:t>
            </w:r>
            <w:r>
              <w:rPr>
                <w:kern w:val="0"/>
                <w:sz w:val="24"/>
                <w:lang w:val="zh-TW" w:eastAsia="zh-TW"/>
              </w:rPr>
              <w:t>M1</w:t>
            </w:r>
            <w:r>
              <w:rPr>
                <w:kern w:val="0"/>
                <w:sz w:val="24"/>
                <w:lang w:val="zh-TW" w:eastAsia="zh-TW"/>
              </w:rPr>
              <w:t>、亚硝酸盐（以</w:t>
            </w:r>
            <w:r>
              <w:rPr>
                <w:kern w:val="0"/>
                <w:sz w:val="24"/>
                <w:lang w:val="zh-TW" w:eastAsia="zh-TW"/>
              </w:rPr>
              <w:t>NaNO</w:t>
            </w:r>
            <w:r>
              <w:rPr>
                <w:kern w:val="0"/>
                <w:sz w:val="24"/>
                <w:vertAlign w:val="subscript"/>
                <w:lang w:val="zh-TW" w:eastAsia="zh-TW"/>
              </w:rPr>
              <w:t>2</w:t>
            </w:r>
            <w:r>
              <w:rPr>
                <w:kern w:val="0"/>
                <w:sz w:val="24"/>
                <w:lang w:val="zh-TW" w:eastAsia="zh-TW"/>
              </w:rPr>
              <w:t>计）和微生物。</w:t>
            </w:r>
          </w:p>
          <w:p w:rsidR="00736A7D" w:rsidRDefault="00E76283">
            <w:pPr>
              <w:widowControl/>
              <w:rPr>
                <w:kern w:val="0"/>
                <w:sz w:val="24"/>
                <w:lang w:val="zh-TW"/>
              </w:rPr>
            </w:pPr>
            <w:r>
              <w:rPr>
                <w:b/>
                <w:bCs/>
                <w:kern w:val="0"/>
                <w:sz w:val="24"/>
                <w:lang w:val="zh-TW" w:eastAsia="zh-TW"/>
              </w:rPr>
              <w:t>调制乳：</w:t>
            </w:r>
            <w:r>
              <w:rPr>
                <w:kern w:val="0"/>
                <w:sz w:val="24"/>
                <w:lang w:val="zh-TW" w:eastAsia="zh-TW"/>
              </w:rPr>
              <w:t>甜味剂（糖精钠、甜蜜素、三氯蔗糖、阿斯巴甜和阿力甜）、防腐剂（苯甲酸及其钠盐和山梨酸及其钾盐）、黄曲霉毒素</w:t>
            </w:r>
            <w:r>
              <w:rPr>
                <w:kern w:val="0"/>
                <w:sz w:val="24"/>
                <w:lang w:val="zh-TW" w:eastAsia="zh-TW"/>
              </w:rPr>
              <w:t>M1</w:t>
            </w:r>
            <w:r>
              <w:rPr>
                <w:kern w:val="0"/>
                <w:sz w:val="24"/>
                <w:lang w:val="zh-TW" w:eastAsia="zh-TW"/>
              </w:rPr>
              <w:t>、亚硝酸盐（以</w:t>
            </w:r>
            <w:r>
              <w:rPr>
                <w:kern w:val="0"/>
                <w:sz w:val="24"/>
                <w:lang w:val="zh-TW" w:eastAsia="zh-TW"/>
              </w:rPr>
              <w:t>NaNO</w:t>
            </w:r>
            <w:r>
              <w:rPr>
                <w:kern w:val="0"/>
                <w:sz w:val="24"/>
                <w:vertAlign w:val="subscript"/>
                <w:lang w:val="zh-TW" w:eastAsia="zh-TW"/>
              </w:rPr>
              <w:t>2</w:t>
            </w:r>
            <w:r>
              <w:rPr>
                <w:kern w:val="0"/>
                <w:sz w:val="24"/>
                <w:lang w:val="zh-TW" w:eastAsia="zh-TW"/>
              </w:rPr>
              <w:t>计）和微生物。</w:t>
            </w:r>
          </w:p>
        </w:tc>
        <w:tc>
          <w:tcPr>
            <w:tcW w:w="3775" w:type="dxa"/>
            <w:tcBorders>
              <w:top w:val="single" w:sz="4" w:space="0" w:color="auto"/>
              <w:left w:val="single" w:sz="4" w:space="0" w:color="auto"/>
              <w:bottom w:val="single" w:sz="4" w:space="0" w:color="auto"/>
              <w:right w:val="single" w:sz="4" w:space="0" w:color="auto"/>
            </w:tcBorders>
            <w:vAlign w:val="center"/>
          </w:tcPr>
          <w:p w:rsidR="00736A7D" w:rsidRDefault="00E76283">
            <w:pPr>
              <w:snapToGrid w:val="0"/>
              <w:spacing w:line="400" w:lineRule="exact"/>
              <w:rPr>
                <w:kern w:val="0"/>
                <w:sz w:val="24"/>
              </w:rPr>
            </w:pPr>
            <w:r>
              <w:rPr>
                <w:kern w:val="0"/>
                <w:sz w:val="24"/>
              </w:rPr>
              <w:lastRenderedPageBreak/>
              <w:t>NY/T657</w:t>
            </w:r>
          </w:p>
        </w:tc>
      </w:tr>
      <w:tr w:rsidR="00736A7D">
        <w:trPr>
          <w:trHeight w:val="720"/>
          <w:jc w:val="center"/>
        </w:trPr>
        <w:tc>
          <w:tcPr>
            <w:tcW w:w="846"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jc w:val="center"/>
              <w:rPr>
                <w:kern w:val="0"/>
                <w:sz w:val="24"/>
              </w:rPr>
            </w:pPr>
            <w:r>
              <w:rPr>
                <w:kern w:val="0"/>
                <w:sz w:val="24"/>
              </w:rPr>
              <w:lastRenderedPageBreak/>
              <w:t>蜂产品</w:t>
            </w:r>
          </w:p>
        </w:tc>
        <w:tc>
          <w:tcPr>
            <w:tcW w:w="5013"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rPr>
                <w:kern w:val="0"/>
                <w:sz w:val="24"/>
                <w:lang w:val="zh-TW"/>
              </w:rPr>
            </w:pPr>
            <w:r>
              <w:rPr>
                <w:kern w:val="0"/>
                <w:sz w:val="24"/>
                <w:lang w:val="zh-TW" w:eastAsia="zh-TW"/>
              </w:rPr>
              <w:t>果糖</w:t>
            </w:r>
            <w:r>
              <w:rPr>
                <w:kern w:val="0"/>
                <w:sz w:val="24"/>
                <w:lang w:val="zh-TW" w:eastAsia="zh-TW"/>
              </w:rPr>
              <w:t>+</w:t>
            </w:r>
            <w:r>
              <w:rPr>
                <w:kern w:val="0"/>
                <w:sz w:val="24"/>
                <w:lang w:val="zh-TW" w:eastAsia="zh-TW"/>
              </w:rPr>
              <w:t>葡萄糖、金霉素</w:t>
            </w:r>
            <w:r>
              <w:rPr>
                <w:kern w:val="0"/>
                <w:sz w:val="24"/>
                <w:lang w:val="zh-TW"/>
              </w:rPr>
              <w:t>/</w:t>
            </w:r>
            <w:r>
              <w:rPr>
                <w:kern w:val="0"/>
                <w:sz w:val="24"/>
                <w:lang w:val="zh-TW" w:eastAsia="zh-TW"/>
              </w:rPr>
              <w:t>土霉素</w:t>
            </w:r>
            <w:r>
              <w:rPr>
                <w:kern w:val="0"/>
                <w:sz w:val="24"/>
                <w:lang w:val="zh-TW"/>
              </w:rPr>
              <w:t>/</w:t>
            </w:r>
            <w:r>
              <w:rPr>
                <w:kern w:val="0"/>
                <w:sz w:val="24"/>
                <w:lang w:val="zh-TW" w:eastAsia="zh-TW"/>
              </w:rPr>
              <w:t>四环素</w:t>
            </w:r>
            <w:r>
              <w:rPr>
                <w:kern w:val="0"/>
                <w:sz w:val="24"/>
                <w:lang w:val="zh-TW"/>
              </w:rPr>
              <w:t>、</w:t>
            </w:r>
            <w:r>
              <w:rPr>
                <w:kern w:val="0"/>
                <w:sz w:val="24"/>
                <w:lang w:val="zh-TW" w:eastAsia="zh-TW"/>
              </w:rPr>
              <w:t>喹诺酮类、微生物</w:t>
            </w:r>
            <w:r>
              <w:rPr>
                <w:kern w:val="0"/>
                <w:sz w:val="24"/>
                <w:lang w:val="zh-TW"/>
              </w:rPr>
              <w:t>；</w:t>
            </w:r>
            <w:r>
              <w:rPr>
                <w:kern w:val="0"/>
                <w:sz w:val="24"/>
                <w:lang w:val="zh-TW" w:eastAsia="zh-TW"/>
              </w:rPr>
              <w:t>蜂蜜加测氯霉素。</w:t>
            </w:r>
          </w:p>
        </w:tc>
        <w:tc>
          <w:tcPr>
            <w:tcW w:w="3775" w:type="dxa"/>
            <w:tcBorders>
              <w:top w:val="single" w:sz="4" w:space="0" w:color="auto"/>
              <w:left w:val="single" w:sz="4" w:space="0" w:color="auto"/>
              <w:bottom w:val="single" w:sz="4" w:space="0" w:color="auto"/>
              <w:right w:val="single" w:sz="4" w:space="0" w:color="auto"/>
            </w:tcBorders>
            <w:vAlign w:val="center"/>
          </w:tcPr>
          <w:p w:rsidR="00736A7D" w:rsidRDefault="00E76283">
            <w:pPr>
              <w:snapToGrid w:val="0"/>
              <w:spacing w:line="400" w:lineRule="exact"/>
              <w:rPr>
                <w:kern w:val="0"/>
                <w:sz w:val="24"/>
              </w:rPr>
            </w:pPr>
            <w:r>
              <w:rPr>
                <w:kern w:val="0"/>
                <w:sz w:val="24"/>
              </w:rPr>
              <w:t>NY/T752</w:t>
            </w:r>
          </w:p>
        </w:tc>
      </w:tr>
      <w:tr w:rsidR="00736A7D">
        <w:trPr>
          <w:trHeight w:val="996"/>
          <w:jc w:val="center"/>
        </w:trPr>
        <w:tc>
          <w:tcPr>
            <w:tcW w:w="846" w:type="dxa"/>
            <w:tcBorders>
              <w:top w:val="single" w:sz="4" w:space="0" w:color="auto"/>
            </w:tcBorders>
            <w:vAlign w:val="center"/>
          </w:tcPr>
          <w:p w:rsidR="00736A7D" w:rsidRDefault="00E76283">
            <w:pPr>
              <w:widowControl/>
              <w:jc w:val="center"/>
              <w:rPr>
                <w:kern w:val="0"/>
                <w:sz w:val="24"/>
              </w:rPr>
            </w:pPr>
            <w:r>
              <w:rPr>
                <w:kern w:val="0"/>
                <w:sz w:val="24"/>
              </w:rPr>
              <w:t>土壤（环境）</w:t>
            </w:r>
          </w:p>
        </w:tc>
        <w:tc>
          <w:tcPr>
            <w:tcW w:w="5013" w:type="dxa"/>
            <w:tcBorders>
              <w:top w:val="single" w:sz="4" w:space="0" w:color="auto"/>
            </w:tcBorders>
            <w:vAlign w:val="center"/>
          </w:tcPr>
          <w:p w:rsidR="00736A7D" w:rsidRDefault="00E76283">
            <w:pPr>
              <w:widowControl/>
              <w:rPr>
                <w:kern w:val="0"/>
                <w:sz w:val="24"/>
                <w:lang w:val="zh-TW"/>
              </w:rPr>
            </w:pPr>
            <w:r>
              <w:rPr>
                <w:rFonts w:eastAsia="PMingLiU"/>
                <w:kern w:val="0"/>
                <w:sz w:val="24"/>
                <w:lang w:val="zh-TW" w:eastAsia="zh-TW"/>
              </w:rPr>
              <w:t>p</w:t>
            </w:r>
            <w:r>
              <w:rPr>
                <w:kern w:val="0"/>
                <w:sz w:val="24"/>
                <w:lang w:val="zh-TW" w:eastAsia="zh-TW"/>
              </w:rPr>
              <w:t>H</w:t>
            </w:r>
            <w:r>
              <w:rPr>
                <w:kern w:val="0"/>
                <w:sz w:val="24"/>
                <w:lang w:val="zh-TW" w:eastAsia="zh-TW"/>
              </w:rPr>
              <w:t>、镉、汞、砷、铅、铬、铜、有机质、全氮、有效磷、速效</w:t>
            </w:r>
            <w:r>
              <w:rPr>
                <w:kern w:val="0"/>
                <w:sz w:val="24"/>
                <w:lang w:val="zh-TW"/>
              </w:rPr>
              <w:t>钾</w:t>
            </w:r>
            <w:r>
              <w:rPr>
                <w:kern w:val="0"/>
                <w:sz w:val="24"/>
                <w:lang w:val="zh-TW" w:eastAsia="zh-TW"/>
              </w:rPr>
              <w:t>、阳离子交换量</w:t>
            </w:r>
            <w:r>
              <w:rPr>
                <w:kern w:val="0"/>
                <w:sz w:val="24"/>
                <w:lang w:val="zh-TW" w:eastAsia="zh-TW"/>
              </w:rPr>
              <w:t>cmol</w:t>
            </w:r>
            <w:r>
              <w:rPr>
                <w:kern w:val="0"/>
                <w:sz w:val="24"/>
                <w:lang w:val="zh-TW" w:eastAsia="zh-TW"/>
              </w:rPr>
              <w:t>（</w:t>
            </w:r>
            <w:r>
              <w:rPr>
                <w:kern w:val="0"/>
                <w:sz w:val="24"/>
                <w:lang w:val="zh-TW" w:eastAsia="zh-TW"/>
              </w:rPr>
              <w:t>+</w:t>
            </w:r>
            <w:r>
              <w:rPr>
                <w:kern w:val="0"/>
                <w:sz w:val="24"/>
                <w:lang w:val="zh-TW" w:eastAsia="zh-TW"/>
              </w:rPr>
              <w:t>）</w:t>
            </w:r>
            <w:r>
              <w:rPr>
                <w:kern w:val="0"/>
                <w:sz w:val="24"/>
                <w:lang w:val="zh-TW"/>
              </w:rPr>
              <w:t>。</w:t>
            </w:r>
          </w:p>
        </w:tc>
        <w:tc>
          <w:tcPr>
            <w:tcW w:w="3775" w:type="dxa"/>
            <w:tcBorders>
              <w:top w:val="single" w:sz="4" w:space="0" w:color="auto"/>
            </w:tcBorders>
            <w:vAlign w:val="center"/>
          </w:tcPr>
          <w:p w:rsidR="00736A7D" w:rsidRDefault="00E76283">
            <w:pPr>
              <w:snapToGrid w:val="0"/>
              <w:spacing w:line="400" w:lineRule="exact"/>
              <w:rPr>
                <w:kern w:val="0"/>
                <w:sz w:val="24"/>
              </w:rPr>
            </w:pPr>
            <w:r>
              <w:rPr>
                <w:kern w:val="0"/>
                <w:sz w:val="24"/>
              </w:rPr>
              <w:t>NY/T391</w:t>
            </w:r>
          </w:p>
        </w:tc>
      </w:tr>
      <w:tr w:rsidR="00736A7D">
        <w:trPr>
          <w:trHeight w:val="936"/>
          <w:jc w:val="center"/>
        </w:trPr>
        <w:tc>
          <w:tcPr>
            <w:tcW w:w="846" w:type="dxa"/>
            <w:vAlign w:val="center"/>
          </w:tcPr>
          <w:p w:rsidR="00736A7D" w:rsidRDefault="00E76283">
            <w:pPr>
              <w:widowControl/>
              <w:jc w:val="center"/>
              <w:rPr>
                <w:kern w:val="0"/>
                <w:sz w:val="24"/>
              </w:rPr>
            </w:pPr>
            <w:r>
              <w:rPr>
                <w:kern w:val="0"/>
                <w:sz w:val="24"/>
              </w:rPr>
              <w:t>水质（环境）</w:t>
            </w:r>
          </w:p>
        </w:tc>
        <w:tc>
          <w:tcPr>
            <w:tcW w:w="5013" w:type="dxa"/>
            <w:vAlign w:val="center"/>
          </w:tcPr>
          <w:p w:rsidR="00736A7D" w:rsidRDefault="00E76283">
            <w:pPr>
              <w:widowControl/>
              <w:rPr>
                <w:kern w:val="0"/>
                <w:sz w:val="24"/>
                <w:lang w:val="zh-TW"/>
              </w:rPr>
            </w:pPr>
            <w:r>
              <w:rPr>
                <w:b/>
                <w:bCs/>
                <w:kern w:val="0"/>
                <w:sz w:val="24"/>
                <w:lang w:val="zh-TW" w:eastAsia="zh-TW"/>
              </w:rPr>
              <w:t>农田灌溉水：</w:t>
            </w:r>
            <w:r>
              <w:rPr>
                <w:rFonts w:eastAsia="PMingLiU"/>
                <w:kern w:val="0"/>
                <w:sz w:val="24"/>
                <w:lang w:val="zh-TW" w:eastAsia="zh-TW"/>
              </w:rPr>
              <w:t>p</w:t>
            </w:r>
            <w:r>
              <w:rPr>
                <w:kern w:val="0"/>
                <w:sz w:val="24"/>
                <w:lang w:val="zh-TW" w:eastAsia="zh-TW"/>
              </w:rPr>
              <w:t>H</w:t>
            </w:r>
            <w:r>
              <w:rPr>
                <w:kern w:val="0"/>
                <w:sz w:val="24"/>
                <w:lang w:val="zh-TW" w:eastAsia="zh-TW"/>
              </w:rPr>
              <w:t>、镉、汞、砷、铅、六价铬、氟化物、化学需氧量、石油类、粪大肠菌群</w:t>
            </w:r>
            <w:r>
              <w:rPr>
                <w:kern w:val="0"/>
                <w:sz w:val="24"/>
                <w:lang w:val="zh-TW"/>
              </w:rPr>
              <w:t>。</w:t>
            </w:r>
          </w:p>
          <w:p w:rsidR="00736A7D" w:rsidRDefault="00E76283">
            <w:pPr>
              <w:widowControl/>
              <w:rPr>
                <w:kern w:val="0"/>
                <w:sz w:val="24"/>
                <w:lang w:val="zh-TW"/>
              </w:rPr>
            </w:pPr>
            <w:r>
              <w:rPr>
                <w:b/>
                <w:bCs/>
                <w:kern w:val="0"/>
                <w:sz w:val="24"/>
                <w:lang w:val="zh-TW" w:eastAsia="zh-TW"/>
              </w:rPr>
              <w:t>渔业水：</w:t>
            </w:r>
            <w:r>
              <w:rPr>
                <w:kern w:val="0"/>
                <w:sz w:val="24"/>
                <w:lang w:val="zh-TW" w:eastAsia="zh-TW"/>
              </w:rPr>
              <w:t>色、臭、味、</w:t>
            </w:r>
            <w:r>
              <w:rPr>
                <w:rFonts w:eastAsia="PMingLiU"/>
                <w:kern w:val="0"/>
                <w:sz w:val="24"/>
                <w:lang w:val="zh-TW" w:eastAsia="zh-TW"/>
              </w:rPr>
              <w:t>p</w:t>
            </w:r>
            <w:r>
              <w:rPr>
                <w:kern w:val="0"/>
                <w:sz w:val="24"/>
                <w:lang w:val="zh-TW" w:eastAsia="zh-TW"/>
              </w:rPr>
              <w:t>H</w:t>
            </w:r>
            <w:r>
              <w:rPr>
                <w:kern w:val="0"/>
                <w:sz w:val="24"/>
                <w:lang w:val="zh-TW" w:eastAsia="zh-TW"/>
              </w:rPr>
              <w:t>、生化需氧量（</w:t>
            </w:r>
            <w:r>
              <w:rPr>
                <w:kern w:val="0"/>
                <w:sz w:val="24"/>
                <w:lang w:val="zh-TW" w:eastAsia="zh-TW"/>
              </w:rPr>
              <w:t>BOD5</w:t>
            </w:r>
            <w:r>
              <w:rPr>
                <w:kern w:val="0"/>
                <w:sz w:val="24"/>
                <w:lang w:val="zh-TW" w:eastAsia="zh-TW"/>
              </w:rPr>
              <w:t>）、总大肠菌群、镉、汞、砷、铅、铜、六价铬、挥发酚、石油类、活性磷酸盐、高锰酸钾指数、氨氮（</w:t>
            </w:r>
            <w:r>
              <w:rPr>
                <w:kern w:val="0"/>
                <w:sz w:val="24"/>
                <w:lang w:val="zh-TW" w:eastAsia="zh-TW"/>
              </w:rPr>
              <w:t>NH</w:t>
            </w:r>
            <w:r>
              <w:rPr>
                <w:kern w:val="0"/>
                <w:sz w:val="24"/>
                <w:vertAlign w:val="subscript"/>
                <w:lang w:val="zh-TW" w:eastAsia="zh-TW"/>
              </w:rPr>
              <w:t>3</w:t>
            </w:r>
            <w:r>
              <w:rPr>
                <w:kern w:val="0"/>
                <w:sz w:val="24"/>
                <w:lang w:val="zh-TW" w:eastAsia="zh-TW"/>
              </w:rPr>
              <w:t>-N</w:t>
            </w:r>
            <w:r>
              <w:rPr>
                <w:kern w:val="0"/>
                <w:sz w:val="24"/>
                <w:lang w:val="zh-TW" w:eastAsia="zh-TW"/>
              </w:rPr>
              <w:t>）</w:t>
            </w:r>
            <w:r>
              <w:rPr>
                <w:kern w:val="0"/>
                <w:sz w:val="24"/>
                <w:lang w:val="zh-TW"/>
              </w:rPr>
              <w:t>。</w:t>
            </w:r>
          </w:p>
          <w:p w:rsidR="00736A7D" w:rsidRDefault="00E76283">
            <w:pPr>
              <w:widowControl/>
              <w:rPr>
                <w:kern w:val="0"/>
                <w:sz w:val="24"/>
                <w:lang w:val="zh-TW"/>
              </w:rPr>
            </w:pPr>
            <w:r>
              <w:rPr>
                <w:b/>
                <w:bCs/>
                <w:kern w:val="0"/>
                <w:sz w:val="24"/>
                <w:lang w:val="zh-TW" w:eastAsia="zh-TW"/>
              </w:rPr>
              <w:t>畜牧养殖用水：</w:t>
            </w:r>
            <w:r>
              <w:rPr>
                <w:kern w:val="0"/>
                <w:sz w:val="24"/>
                <w:lang w:val="zh-TW" w:eastAsia="zh-TW"/>
              </w:rPr>
              <w:t>色度</w:t>
            </w:r>
            <w:r>
              <w:rPr>
                <w:kern w:val="0"/>
                <w:sz w:val="24"/>
                <w:vertAlign w:val="superscript"/>
                <w:lang w:val="zh-TW" w:eastAsia="zh-TW"/>
              </w:rPr>
              <w:t>a</w:t>
            </w:r>
            <w:r>
              <w:rPr>
                <w:kern w:val="0"/>
                <w:sz w:val="24"/>
                <w:lang w:val="zh-TW" w:eastAsia="zh-TW"/>
              </w:rPr>
              <w:t>，度、浑浊度</w:t>
            </w:r>
            <w:r>
              <w:rPr>
                <w:kern w:val="0"/>
                <w:sz w:val="24"/>
                <w:vertAlign w:val="superscript"/>
                <w:lang w:val="zh-TW" w:eastAsia="zh-TW"/>
              </w:rPr>
              <w:t>a</w:t>
            </w:r>
            <w:r>
              <w:rPr>
                <w:kern w:val="0"/>
                <w:sz w:val="24"/>
                <w:lang w:val="zh-TW" w:eastAsia="zh-TW"/>
              </w:rPr>
              <w:t>（散射浑浊度单位）、臭和味、肉眼可见物</w:t>
            </w:r>
            <w:r>
              <w:rPr>
                <w:kern w:val="0"/>
                <w:sz w:val="24"/>
                <w:vertAlign w:val="superscript"/>
                <w:lang w:val="zh-TW" w:eastAsia="zh-TW"/>
              </w:rPr>
              <w:t>a</w:t>
            </w:r>
            <w:r>
              <w:rPr>
                <w:kern w:val="0"/>
                <w:sz w:val="24"/>
                <w:lang w:val="zh-TW" w:eastAsia="zh-TW"/>
              </w:rPr>
              <w:t>、</w:t>
            </w:r>
            <w:r>
              <w:rPr>
                <w:rFonts w:eastAsia="PMingLiU"/>
                <w:kern w:val="0"/>
                <w:sz w:val="24"/>
                <w:lang w:val="zh-TW" w:eastAsia="zh-TW"/>
              </w:rPr>
              <w:t>p</w:t>
            </w:r>
            <w:r>
              <w:rPr>
                <w:kern w:val="0"/>
                <w:sz w:val="24"/>
                <w:lang w:val="zh-TW" w:eastAsia="zh-TW"/>
              </w:rPr>
              <w:t>H</w:t>
            </w:r>
            <w:r>
              <w:rPr>
                <w:kern w:val="0"/>
                <w:sz w:val="24"/>
                <w:lang w:val="zh-TW" w:eastAsia="zh-TW"/>
              </w:rPr>
              <w:t>、氟化物、氰化物、砷、汞、镉、六价铬、铅、菌落总数</w:t>
            </w:r>
            <w:r>
              <w:rPr>
                <w:kern w:val="0"/>
                <w:sz w:val="24"/>
                <w:vertAlign w:val="superscript"/>
                <w:lang w:val="zh-TW" w:eastAsia="zh-TW"/>
              </w:rPr>
              <w:t>a</w:t>
            </w:r>
            <w:r>
              <w:rPr>
                <w:kern w:val="0"/>
                <w:sz w:val="24"/>
                <w:lang w:val="zh-TW" w:eastAsia="zh-TW"/>
              </w:rPr>
              <w:t>、总大肠菌群</w:t>
            </w:r>
            <w:r>
              <w:rPr>
                <w:kern w:val="0"/>
                <w:sz w:val="24"/>
                <w:lang w:val="zh-TW"/>
              </w:rPr>
              <w:t>。</w:t>
            </w:r>
          </w:p>
          <w:p w:rsidR="00736A7D" w:rsidRDefault="00E76283">
            <w:pPr>
              <w:widowControl/>
              <w:rPr>
                <w:kern w:val="0"/>
                <w:sz w:val="24"/>
              </w:rPr>
            </w:pPr>
            <w:r>
              <w:rPr>
                <w:b/>
                <w:bCs/>
                <w:kern w:val="0"/>
                <w:sz w:val="22"/>
                <w:szCs w:val="18"/>
                <w:lang w:val="zh-TW" w:eastAsia="zh-TW"/>
              </w:rPr>
              <w:lastRenderedPageBreak/>
              <w:t>加工用水</w:t>
            </w:r>
            <w:r>
              <w:rPr>
                <w:b/>
                <w:bCs/>
                <w:kern w:val="0"/>
                <w:sz w:val="22"/>
                <w:szCs w:val="18"/>
                <w:lang w:val="zh-TW" w:eastAsia="zh-TW"/>
              </w:rPr>
              <w:t>:</w:t>
            </w:r>
            <w:r>
              <w:rPr>
                <w:rFonts w:eastAsia="PMingLiU"/>
                <w:kern w:val="0"/>
                <w:sz w:val="24"/>
                <w:lang w:val="zh-TW" w:eastAsia="zh-TW"/>
              </w:rPr>
              <w:t>p</w:t>
            </w:r>
            <w:r>
              <w:rPr>
                <w:kern w:val="0"/>
                <w:sz w:val="24"/>
                <w:lang w:val="zh-TW" w:eastAsia="zh-TW"/>
              </w:rPr>
              <w:t>H</w:t>
            </w:r>
            <w:r>
              <w:rPr>
                <w:kern w:val="0"/>
                <w:sz w:val="24"/>
                <w:lang w:val="zh-TW" w:eastAsia="zh-TW"/>
              </w:rPr>
              <w:t>、汞、砷、镉、铅、六价铬、氰化物、氟化物、菌落总数、总大肠菌群</w:t>
            </w:r>
            <w:r>
              <w:rPr>
                <w:kern w:val="0"/>
                <w:sz w:val="24"/>
                <w:lang w:val="zh-TW"/>
              </w:rPr>
              <w:t>。</w:t>
            </w:r>
          </w:p>
        </w:tc>
        <w:tc>
          <w:tcPr>
            <w:tcW w:w="3775" w:type="dxa"/>
            <w:vAlign w:val="center"/>
          </w:tcPr>
          <w:p w:rsidR="00736A7D" w:rsidRDefault="00E76283">
            <w:pPr>
              <w:snapToGrid w:val="0"/>
              <w:spacing w:line="400" w:lineRule="exact"/>
              <w:rPr>
                <w:kern w:val="0"/>
                <w:sz w:val="24"/>
              </w:rPr>
            </w:pPr>
            <w:r>
              <w:rPr>
                <w:kern w:val="0"/>
                <w:sz w:val="24"/>
              </w:rPr>
              <w:lastRenderedPageBreak/>
              <w:t>NY/T391</w:t>
            </w:r>
          </w:p>
        </w:tc>
      </w:tr>
    </w:tbl>
    <w:p w:rsidR="00736A7D" w:rsidRDefault="00736A7D">
      <w:pPr>
        <w:tabs>
          <w:tab w:val="left" w:pos="2055"/>
        </w:tabs>
        <w:spacing w:beforeLines="50" w:before="142" w:line="400" w:lineRule="exact"/>
        <w:jc w:val="center"/>
        <w:rPr>
          <w:rFonts w:eastAsia="PMingLiU"/>
          <w:kern w:val="0"/>
          <w:szCs w:val="32"/>
          <w:lang w:val="zh-TW" w:eastAsia="zh-TW" w:bidi="zh-TW"/>
        </w:rPr>
      </w:pPr>
    </w:p>
    <w:p w:rsidR="00736A7D" w:rsidRDefault="00E76283">
      <w:pPr>
        <w:widowControl/>
        <w:jc w:val="left"/>
        <w:rPr>
          <w:rFonts w:eastAsia="PMingLiU"/>
          <w:sz w:val="24"/>
          <w:lang w:val="zh-TW" w:eastAsia="zh-TW" w:bidi="zh-TW"/>
        </w:rPr>
      </w:pPr>
      <w:r>
        <w:rPr>
          <w:rFonts w:eastAsia="PMingLiU"/>
          <w:lang w:val="zh-TW" w:eastAsia="zh-TW" w:bidi="zh-TW"/>
        </w:rPr>
        <w:br w:type="page"/>
      </w:r>
    </w:p>
    <w:p w:rsidR="00736A7D" w:rsidRDefault="00E76283">
      <w:pPr>
        <w:pStyle w:val="a5"/>
        <w:rPr>
          <w:rFonts w:eastAsia="PMingLiU"/>
          <w:sz w:val="32"/>
          <w:szCs w:val="32"/>
          <w:lang w:val="zh-TW" w:eastAsia="zh-TW" w:bidi="zh-TW"/>
        </w:rPr>
      </w:pPr>
      <w:r>
        <w:rPr>
          <w:rFonts w:eastAsia="黑体"/>
          <w:sz w:val="32"/>
          <w:szCs w:val="32"/>
          <w:lang w:val="zh-TW" w:bidi="zh-TW"/>
        </w:rPr>
        <w:lastRenderedPageBreak/>
        <w:t>附</w:t>
      </w:r>
      <w:r w:rsidR="008C489B">
        <w:rPr>
          <w:rFonts w:eastAsia="黑体" w:hint="eastAsia"/>
          <w:sz w:val="32"/>
          <w:szCs w:val="32"/>
        </w:rPr>
        <w:t>表</w:t>
      </w:r>
      <w:r>
        <w:rPr>
          <w:rFonts w:eastAsia="PMingLiU"/>
          <w:sz w:val="32"/>
          <w:szCs w:val="32"/>
          <w:lang w:val="zh-TW" w:eastAsia="zh-TW" w:bidi="zh-TW"/>
        </w:rPr>
        <w:t>2</w:t>
      </w:r>
    </w:p>
    <w:p w:rsidR="00736A7D" w:rsidRDefault="00E76283">
      <w:pPr>
        <w:tabs>
          <w:tab w:val="left" w:pos="2055"/>
        </w:tabs>
        <w:spacing w:beforeLines="50" w:before="142" w:line="400" w:lineRule="exact"/>
        <w:jc w:val="center"/>
        <w:rPr>
          <w:rFonts w:eastAsia="方正小标宋简体"/>
          <w:kern w:val="0"/>
          <w:sz w:val="36"/>
          <w:szCs w:val="36"/>
          <w:lang w:val="zh-TW" w:eastAsia="zh-TW" w:bidi="zh-TW"/>
        </w:rPr>
      </w:pPr>
      <w:r>
        <w:rPr>
          <w:rFonts w:eastAsia="方正小标宋简体"/>
          <w:kern w:val="0"/>
          <w:sz w:val="36"/>
          <w:szCs w:val="36"/>
          <w:lang w:val="zh-TW" w:eastAsia="zh-TW" w:bidi="zh-TW"/>
        </w:rPr>
        <w:t>绿色食品、有机农产品</w:t>
      </w:r>
      <w:r>
        <w:rPr>
          <w:rFonts w:eastAsia="方正小标宋简体"/>
          <w:kern w:val="0"/>
          <w:sz w:val="36"/>
          <w:szCs w:val="36"/>
          <w:lang w:val="zh-TW" w:bidi="zh-TW"/>
        </w:rPr>
        <w:t>认证</w:t>
      </w:r>
      <w:r>
        <w:rPr>
          <w:rFonts w:eastAsia="方正小标宋简体"/>
          <w:kern w:val="0"/>
          <w:sz w:val="36"/>
          <w:szCs w:val="36"/>
          <w:lang w:val="zh-TW" w:eastAsia="zh-TW" w:bidi="zh-TW"/>
        </w:rPr>
        <w:t>检测方法</w:t>
      </w:r>
    </w:p>
    <w:tbl>
      <w:tblPr>
        <w:tblW w:w="9456" w:type="dxa"/>
        <w:jc w:val="center"/>
        <w:tblCellMar>
          <w:left w:w="0" w:type="dxa"/>
          <w:right w:w="0" w:type="dxa"/>
        </w:tblCellMar>
        <w:tblLook w:val="04A0" w:firstRow="1" w:lastRow="0" w:firstColumn="1" w:lastColumn="0" w:noHBand="0" w:noVBand="1"/>
      </w:tblPr>
      <w:tblGrid>
        <w:gridCol w:w="784"/>
        <w:gridCol w:w="5370"/>
        <w:gridCol w:w="3302"/>
      </w:tblGrid>
      <w:tr w:rsidR="00736A7D">
        <w:trPr>
          <w:trHeight w:val="315"/>
          <w:jc w:val="center"/>
        </w:trPr>
        <w:tc>
          <w:tcPr>
            <w:tcW w:w="9456"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snapToGrid w:val="0"/>
              <w:spacing w:line="400" w:lineRule="exact"/>
              <w:jc w:val="center"/>
              <w:rPr>
                <w:kern w:val="0"/>
                <w:sz w:val="24"/>
              </w:rPr>
            </w:pPr>
            <w:r>
              <w:rPr>
                <w:b/>
                <w:bCs/>
                <w:kern w:val="0"/>
                <w:sz w:val="24"/>
              </w:rPr>
              <w:t>一、种植产品认证检测方法</w:t>
            </w:r>
          </w:p>
        </w:tc>
      </w:tr>
      <w:tr w:rsidR="00736A7D">
        <w:trPr>
          <w:trHeight w:val="357"/>
          <w:jc w:val="center"/>
        </w:trPr>
        <w:tc>
          <w:tcPr>
            <w:tcW w:w="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snapToGrid w:val="0"/>
              <w:spacing w:line="400" w:lineRule="exact"/>
              <w:jc w:val="center"/>
              <w:rPr>
                <w:b/>
                <w:bCs/>
                <w:kern w:val="0"/>
                <w:sz w:val="24"/>
              </w:rPr>
            </w:pPr>
            <w:r>
              <w:rPr>
                <w:b/>
                <w:bCs/>
                <w:kern w:val="0"/>
                <w:sz w:val="24"/>
              </w:rPr>
              <w:t>序号</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snapToGrid w:val="0"/>
              <w:spacing w:line="400" w:lineRule="exact"/>
              <w:jc w:val="center"/>
              <w:rPr>
                <w:b/>
                <w:bCs/>
                <w:kern w:val="0"/>
                <w:sz w:val="24"/>
              </w:rPr>
            </w:pPr>
            <w:r>
              <w:rPr>
                <w:b/>
                <w:bCs/>
                <w:kern w:val="0"/>
                <w:sz w:val="24"/>
              </w:rPr>
              <w:t>标准名称</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snapToGrid w:val="0"/>
              <w:spacing w:line="400" w:lineRule="exact"/>
              <w:jc w:val="center"/>
              <w:rPr>
                <w:b/>
                <w:bCs/>
                <w:kern w:val="0"/>
                <w:sz w:val="24"/>
              </w:rPr>
            </w:pPr>
            <w:r>
              <w:rPr>
                <w:b/>
                <w:bCs/>
                <w:kern w:val="0"/>
                <w:sz w:val="24"/>
              </w:rPr>
              <w:t>适用产品名称</w:t>
            </w:r>
          </w:p>
        </w:tc>
      </w:tr>
      <w:tr w:rsidR="00736A7D">
        <w:trPr>
          <w:trHeight w:val="283"/>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豆类</w:t>
            </w:r>
            <w:r>
              <w:rPr>
                <w:kern w:val="0"/>
                <w:sz w:val="24"/>
                <w:lang w:val="zh-TW"/>
              </w:rPr>
              <w:t>》（</w:t>
            </w:r>
            <w:r>
              <w:rPr>
                <w:kern w:val="0"/>
                <w:sz w:val="24"/>
                <w:lang w:val="zh-TW" w:eastAsia="zh-TW"/>
              </w:rPr>
              <w:t>NY/T285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大豆、绿豆、小豆、豇豆、豌豆</w:t>
            </w:r>
          </w:p>
        </w:tc>
      </w:tr>
      <w:tr w:rsidR="00736A7D">
        <w:trPr>
          <w:trHeight w:val="5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玉米及玉米粉</w:t>
            </w:r>
            <w:r>
              <w:rPr>
                <w:kern w:val="0"/>
                <w:sz w:val="24"/>
                <w:lang w:val="zh-TW"/>
              </w:rPr>
              <w:t>》（</w:t>
            </w:r>
            <w:r>
              <w:rPr>
                <w:kern w:val="0"/>
                <w:sz w:val="24"/>
                <w:lang w:val="zh-TW" w:eastAsia="zh-TW"/>
              </w:rPr>
              <w:t>NY/T418</w:t>
            </w:r>
            <w:r>
              <w:rPr>
                <w:kern w:val="0"/>
                <w:sz w:val="24"/>
                <w:lang w:val="zh-TW"/>
              </w:rPr>
              <w:t>）</w:t>
            </w:r>
            <w:r>
              <w:rPr>
                <w:kern w:val="0"/>
                <w:sz w:val="24"/>
                <w:lang w:val="zh-TW" w:eastAsia="zh-TW"/>
              </w:rPr>
              <w:t xml:space="preserve"> </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玉米、鲜食玉米、速冻玉米、玉米碴子、玉米粉</w:t>
            </w:r>
          </w:p>
        </w:tc>
      </w:tr>
      <w:tr w:rsidR="00736A7D">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稻米</w:t>
            </w:r>
            <w:r>
              <w:rPr>
                <w:kern w:val="0"/>
                <w:sz w:val="24"/>
                <w:lang w:val="zh-TW"/>
              </w:rPr>
              <w:t>》（</w:t>
            </w:r>
            <w:r>
              <w:rPr>
                <w:kern w:val="0"/>
                <w:sz w:val="24"/>
                <w:lang w:val="zh-TW"/>
              </w:rPr>
              <w:t>NY/T419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稻谷、大米、糙米</w:t>
            </w:r>
          </w:p>
        </w:tc>
      </w:tr>
      <w:tr w:rsidR="00736A7D">
        <w:trPr>
          <w:trHeight w:val="349"/>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小麦及小麦粉</w:t>
            </w:r>
            <w:r>
              <w:rPr>
                <w:kern w:val="0"/>
                <w:sz w:val="24"/>
                <w:lang w:val="zh-TW"/>
              </w:rPr>
              <w:t>》（</w:t>
            </w:r>
            <w:r>
              <w:rPr>
                <w:kern w:val="0"/>
                <w:sz w:val="24"/>
                <w:lang w:val="zh-TW" w:eastAsia="zh-TW"/>
              </w:rPr>
              <w:t>NY/T421</w:t>
            </w:r>
            <w:r>
              <w:rPr>
                <w:kern w:val="0"/>
                <w:sz w:val="24"/>
                <w:lang w:val="zh-TW"/>
              </w:rPr>
              <w:t>）</w:t>
            </w:r>
            <w:r>
              <w:rPr>
                <w:kern w:val="0"/>
                <w:sz w:val="24"/>
                <w:lang w:val="zh-TW" w:eastAsia="zh-TW"/>
              </w:rPr>
              <w:t xml:space="preserve"> </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小麦、小麦粉、全麦粉</w:t>
            </w:r>
          </w:p>
        </w:tc>
      </w:tr>
      <w:tr w:rsidR="00736A7D">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5</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柑橘类水果</w:t>
            </w:r>
            <w:r>
              <w:rPr>
                <w:kern w:val="0"/>
                <w:sz w:val="24"/>
                <w:lang w:val="zh-TW"/>
              </w:rPr>
              <w:t>》（</w:t>
            </w:r>
            <w:r>
              <w:rPr>
                <w:kern w:val="0"/>
                <w:sz w:val="24"/>
                <w:lang w:val="zh-TW" w:eastAsia="zh-TW"/>
              </w:rPr>
              <w:t>NY/T426</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宽皮柑橘类鲜果、甜橙类鲜果</w:t>
            </w:r>
          </w:p>
        </w:tc>
      </w:tr>
      <w:tr w:rsidR="00736A7D">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6</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西甜瓜</w:t>
            </w:r>
            <w:r>
              <w:rPr>
                <w:kern w:val="0"/>
                <w:sz w:val="24"/>
                <w:lang w:val="zh-TW"/>
              </w:rPr>
              <w:t>》（</w:t>
            </w:r>
            <w:r>
              <w:rPr>
                <w:kern w:val="0"/>
                <w:sz w:val="24"/>
                <w:lang w:val="zh-TW" w:eastAsia="zh-TW"/>
              </w:rPr>
              <w:t>NY/T427</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薄皮甜瓜、厚皮甜瓜、西瓜</w:t>
            </w:r>
          </w:p>
        </w:tc>
      </w:tr>
      <w:tr w:rsidR="00736A7D">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7</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白菜类蔬菜</w:t>
            </w:r>
            <w:r>
              <w:rPr>
                <w:kern w:val="0"/>
                <w:sz w:val="24"/>
                <w:lang w:val="zh-TW"/>
              </w:rPr>
              <w:t>》（</w:t>
            </w:r>
            <w:r>
              <w:rPr>
                <w:kern w:val="0"/>
                <w:sz w:val="24"/>
                <w:lang w:val="zh-TW" w:eastAsia="zh-TW"/>
              </w:rPr>
              <w:t>NY/T654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大白菜、普通白菜</w:t>
            </w:r>
          </w:p>
        </w:tc>
      </w:tr>
      <w:tr w:rsidR="00736A7D">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8</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茄果类蔬菜</w:t>
            </w:r>
            <w:r>
              <w:rPr>
                <w:kern w:val="0"/>
                <w:sz w:val="24"/>
                <w:lang w:val="zh-TW"/>
              </w:rPr>
              <w:t>》（</w:t>
            </w:r>
            <w:r>
              <w:rPr>
                <w:kern w:val="0"/>
                <w:sz w:val="24"/>
                <w:lang w:val="zh-TW" w:eastAsia="zh-TW"/>
              </w:rPr>
              <w:t>NY/T655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番茄、茄子、辣椒、甜椒</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9</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绿叶类蔬菜</w:t>
            </w:r>
            <w:r>
              <w:rPr>
                <w:kern w:val="0"/>
                <w:sz w:val="24"/>
                <w:lang w:val="zh-TW"/>
              </w:rPr>
              <w:t>》（</w:t>
            </w:r>
            <w:r>
              <w:rPr>
                <w:kern w:val="0"/>
                <w:sz w:val="24"/>
                <w:lang w:val="zh-TW" w:eastAsia="zh-TW"/>
              </w:rPr>
              <w:t>NY/T743</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菠菜、芹菜、莴苣、雍菜、茴香、苋菜、芫荽、茼蒿</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10</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葱蒜类蔬菜</w:t>
            </w:r>
            <w:r>
              <w:rPr>
                <w:kern w:val="0"/>
                <w:sz w:val="24"/>
                <w:lang w:val="zh-TW"/>
              </w:rPr>
              <w:t>》（</w:t>
            </w:r>
            <w:r>
              <w:rPr>
                <w:kern w:val="0"/>
                <w:sz w:val="24"/>
                <w:lang w:val="zh-TW" w:eastAsia="zh-TW"/>
              </w:rPr>
              <w:t>NY/T744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韭菜、韭薹、韭花、大葱、洋葱、大蒜</w:t>
            </w:r>
          </w:p>
        </w:tc>
      </w:tr>
      <w:tr w:rsidR="00736A7D">
        <w:trPr>
          <w:trHeight w:val="427"/>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11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根菜类蔬菜</w:t>
            </w:r>
            <w:r>
              <w:rPr>
                <w:kern w:val="0"/>
                <w:sz w:val="24"/>
                <w:lang w:val="zh-TW"/>
              </w:rPr>
              <w:t>》（</w:t>
            </w:r>
            <w:r>
              <w:rPr>
                <w:kern w:val="0"/>
                <w:sz w:val="24"/>
                <w:lang w:val="zh-TW" w:eastAsia="zh-TW"/>
              </w:rPr>
              <w:t>NY/T745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萝卜、胡萝卜、芜菁</w:t>
            </w:r>
          </w:p>
        </w:tc>
      </w:tr>
      <w:tr w:rsidR="00736A7D">
        <w:trPr>
          <w:trHeight w:val="427"/>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12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甘蓝类蔬菜</w:t>
            </w:r>
            <w:r>
              <w:rPr>
                <w:kern w:val="0"/>
                <w:sz w:val="24"/>
                <w:lang w:val="zh-TW"/>
              </w:rPr>
              <w:t>》（</w:t>
            </w:r>
            <w:r>
              <w:rPr>
                <w:kern w:val="0"/>
                <w:sz w:val="24"/>
                <w:lang w:val="zh-TW" w:eastAsia="zh-TW"/>
              </w:rPr>
              <w:t>NY/T746</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结球甘蓝、赤球甘蓝</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rPr>
              <w:t xml:space="preserve"> </w:t>
            </w:r>
            <w:r>
              <w:rPr>
                <w:kern w:val="0"/>
                <w:sz w:val="24"/>
                <w:lang w:val="zh-TW" w:eastAsia="zh-TW"/>
              </w:rPr>
              <w:t>瓜类蔬菜</w:t>
            </w:r>
            <w:r>
              <w:rPr>
                <w:kern w:val="0"/>
                <w:sz w:val="24"/>
                <w:lang w:val="zh-TW"/>
              </w:rPr>
              <w:t>》（</w:t>
            </w:r>
            <w:r>
              <w:rPr>
                <w:kern w:val="0"/>
                <w:sz w:val="24"/>
                <w:lang w:val="zh-TW" w:eastAsia="zh-TW"/>
              </w:rPr>
              <w:t>NY/T747</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黄瓜、冬瓜、西葫芦、越瓜、菜瓜、丝瓜</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豆类蔬菜</w:t>
            </w:r>
            <w:r>
              <w:rPr>
                <w:kern w:val="0"/>
                <w:sz w:val="24"/>
                <w:lang w:val="zh-TW"/>
              </w:rPr>
              <w:t>》（</w:t>
            </w:r>
            <w:r>
              <w:rPr>
                <w:kern w:val="0"/>
                <w:sz w:val="24"/>
                <w:lang w:val="zh-TW" w:eastAsia="zh-TW"/>
              </w:rPr>
              <w:t>NY/T748</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菜豆、长豇豆、扁豆、莱豆、蚕豆</w:t>
            </w:r>
          </w:p>
        </w:tc>
      </w:tr>
      <w:tr w:rsidR="00736A7D">
        <w:trPr>
          <w:trHeight w:val="29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15</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食用菌</w:t>
            </w:r>
            <w:r>
              <w:rPr>
                <w:kern w:val="0"/>
                <w:sz w:val="24"/>
                <w:lang w:val="zh-TW"/>
              </w:rPr>
              <w:t>》（</w:t>
            </w:r>
            <w:r>
              <w:rPr>
                <w:kern w:val="0"/>
                <w:sz w:val="24"/>
                <w:lang w:val="zh-TW" w:eastAsia="zh-TW"/>
              </w:rPr>
              <w:t>NY/T749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香菇、草菇、平菇、杏鲍菇、白灵菇、双孢蘑菇、金针菇、黑木耳、</w:t>
            </w:r>
            <w:r>
              <w:rPr>
                <w:kern w:val="0"/>
                <w:sz w:val="24"/>
                <w:lang w:val="zh-TW" w:eastAsia="zh-TW"/>
              </w:rPr>
              <w:lastRenderedPageBreak/>
              <w:t>银耳、猴头菇</w:t>
            </w:r>
          </w:p>
        </w:tc>
      </w:tr>
      <w:tr w:rsidR="00736A7D">
        <w:trPr>
          <w:trHeight w:val="409"/>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lastRenderedPageBreak/>
              <w:t>16</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薯芋类蔬菜</w:t>
            </w:r>
            <w:r>
              <w:rPr>
                <w:kern w:val="0"/>
                <w:sz w:val="24"/>
                <w:lang w:val="zh-TW"/>
              </w:rPr>
              <w:t>》（</w:t>
            </w:r>
            <w:r>
              <w:rPr>
                <w:kern w:val="0"/>
                <w:sz w:val="24"/>
                <w:lang w:val="zh-TW" w:eastAsia="zh-TW"/>
              </w:rPr>
              <w:t>NY/T1049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马铃薯、生姜、魔芋、山药</w:t>
            </w:r>
          </w:p>
        </w:tc>
      </w:tr>
      <w:tr w:rsidR="00736A7D">
        <w:trPr>
          <w:trHeight w:val="409"/>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17</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芥菜类蔬菜</w:t>
            </w:r>
            <w:r>
              <w:rPr>
                <w:kern w:val="0"/>
                <w:sz w:val="24"/>
                <w:lang w:val="zh-TW"/>
              </w:rPr>
              <w:t>》（</w:t>
            </w:r>
            <w:r>
              <w:rPr>
                <w:kern w:val="0"/>
                <w:sz w:val="24"/>
                <w:lang w:val="zh-TW" w:eastAsia="zh-TW"/>
              </w:rPr>
              <w:t>NY/T1324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根芥菜、叶芥菜、</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18</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芽苗类蔬菜</w:t>
            </w:r>
            <w:r>
              <w:rPr>
                <w:kern w:val="0"/>
                <w:sz w:val="24"/>
                <w:lang w:val="zh-TW"/>
              </w:rPr>
              <w:t>》（</w:t>
            </w:r>
            <w:r>
              <w:rPr>
                <w:kern w:val="0"/>
                <w:sz w:val="24"/>
                <w:lang w:val="zh-TW" w:eastAsia="zh-TW"/>
              </w:rPr>
              <w:t>NY/T1325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绿豆芽、黄豆芽、黄秋葵芽</w:t>
            </w:r>
          </w:p>
        </w:tc>
      </w:tr>
      <w:tr w:rsidR="00736A7D">
        <w:trPr>
          <w:trHeight w:val="628"/>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19</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温带水果</w:t>
            </w:r>
            <w:r>
              <w:rPr>
                <w:kern w:val="0"/>
                <w:sz w:val="24"/>
                <w:lang w:val="zh-TW"/>
              </w:rPr>
              <w:t>》（</w:t>
            </w:r>
            <w:r>
              <w:rPr>
                <w:kern w:val="0"/>
                <w:sz w:val="24"/>
                <w:lang w:val="zh-TW" w:eastAsia="zh-TW"/>
              </w:rPr>
              <w:t>NY/T844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苹果、梨、桃、草莓、山楂、蓝莓、无花果、葡萄、樱桃、枣、杏、李、柿</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20</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粟、黍、稷及其制品</w:t>
            </w:r>
            <w:r>
              <w:rPr>
                <w:kern w:val="0"/>
                <w:sz w:val="24"/>
                <w:lang w:val="zh-TW"/>
              </w:rPr>
              <w:t>》（</w:t>
            </w:r>
            <w:r>
              <w:rPr>
                <w:kern w:val="0"/>
                <w:sz w:val="24"/>
                <w:lang w:val="zh-TW" w:eastAsia="zh-TW"/>
              </w:rPr>
              <w:t>NY/T893</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粟、粟米</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21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坚果</w:t>
            </w:r>
            <w:r>
              <w:rPr>
                <w:kern w:val="0"/>
                <w:sz w:val="24"/>
                <w:lang w:val="zh-TW"/>
              </w:rPr>
              <w:t>》（</w:t>
            </w:r>
            <w:r>
              <w:rPr>
                <w:kern w:val="0"/>
                <w:sz w:val="24"/>
                <w:lang w:val="zh-TW" w:eastAsia="zh-TW"/>
              </w:rPr>
              <w:t>NY/T1042</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核桃、山核桃</w:t>
            </w:r>
          </w:p>
        </w:tc>
      </w:tr>
      <w:tr w:rsidR="00736A7D">
        <w:trPr>
          <w:trHeight w:val="454"/>
          <w:jc w:val="center"/>
        </w:trPr>
        <w:tc>
          <w:tcPr>
            <w:tcW w:w="9456"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snapToGrid w:val="0"/>
              <w:spacing w:line="380" w:lineRule="exact"/>
              <w:jc w:val="center"/>
              <w:rPr>
                <w:kern w:val="0"/>
                <w:sz w:val="24"/>
              </w:rPr>
            </w:pPr>
            <w:r>
              <w:rPr>
                <w:b/>
                <w:bCs/>
                <w:kern w:val="0"/>
                <w:sz w:val="24"/>
              </w:rPr>
              <w:t>二、畜禽产品认证检测方法</w:t>
            </w:r>
          </w:p>
        </w:tc>
      </w:tr>
      <w:tr w:rsidR="00736A7D">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乳与乳制品</w:t>
            </w:r>
            <w:r>
              <w:rPr>
                <w:kern w:val="0"/>
                <w:sz w:val="24"/>
                <w:lang w:val="zh-TW"/>
              </w:rPr>
              <w:t>》（</w:t>
            </w:r>
            <w:r>
              <w:rPr>
                <w:kern w:val="0"/>
                <w:sz w:val="24"/>
                <w:lang w:val="zh-TW" w:eastAsia="zh-TW"/>
              </w:rPr>
              <w:t>NY/T657</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生鲜乳、巴氏杀菌乳、灭菌乳</w:t>
            </w:r>
          </w:p>
        </w:tc>
      </w:tr>
      <w:tr w:rsidR="00736A7D">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蜂产品</w:t>
            </w:r>
            <w:r>
              <w:rPr>
                <w:kern w:val="0"/>
                <w:sz w:val="24"/>
                <w:lang w:val="zh-TW"/>
              </w:rPr>
              <w:t>》（</w:t>
            </w:r>
            <w:r>
              <w:rPr>
                <w:kern w:val="0"/>
                <w:sz w:val="24"/>
                <w:lang w:val="zh-TW" w:eastAsia="zh-TW"/>
              </w:rPr>
              <w:t>NY/T752</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蜂蜜、蜂王浆、蜂花粉</w:t>
            </w:r>
          </w:p>
        </w:tc>
      </w:tr>
      <w:tr w:rsidR="00736A7D">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禽肉</w:t>
            </w:r>
            <w:r>
              <w:rPr>
                <w:kern w:val="0"/>
                <w:sz w:val="24"/>
                <w:lang w:val="zh-TW"/>
              </w:rPr>
              <w:t>》（</w:t>
            </w:r>
            <w:r>
              <w:rPr>
                <w:kern w:val="0"/>
                <w:sz w:val="24"/>
                <w:lang w:val="zh-TW" w:eastAsia="zh-TW"/>
              </w:rPr>
              <w:t>NY/T753</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鲜禽肉、冷却禽肉、冷冻禽肉</w:t>
            </w:r>
          </w:p>
        </w:tc>
      </w:tr>
      <w:tr w:rsidR="00736A7D">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蛋及蛋制品</w:t>
            </w:r>
            <w:r>
              <w:rPr>
                <w:kern w:val="0"/>
                <w:sz w:val="24"/>
                <w:lang w:val="zh-TW"/>
              </w:rPr>
              <w:t>》（</w:t>
            </w:r>
            <w:r>
              <w:rPr>
                <w:kern w:val="0"/>
                <w:sz w:val="24"/>
                <w:lang w:val="zh-TW" w:eastAsia="zh-TW"/>
              </w:rPr>
              <w:t>NY/T754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鲜蛋、皮蛋</w:t>
            </w:r>
          </w:p>
        </w:tc>
      </w:tr>
      <w:tr w:rsidR="00736A7D">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5</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畜肉</w:t>
            </w:r>
            <w:r>
              <w:rPr>
                <w:kern w:val="0"/>
                <w:sz w:val="24"/>
                <w:lang w:val="zh-TW"/>
              </w:rPr>
              <w:t>》（</w:t>
            </w:r>
            <w:r>
              <w:rPr>
                <w:kern w:val="0"/>
                <w:sz w:val="24"/>
                <w:lang w:val="zh-TW" w:eastAsia="zh-TW"/>
              </w:rPr>
              <w:t>NY/T2799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猪肉、牛肉、羊肉</w:t>
            </w:r>
          </w:p>
        </w:tc>
      </w:tr>
      <w:tr w:rsidR="00736A7D">
        <w:trPr>
          <w:trHeight w:val="423"/>
          <w:jc w:val="center"/>
        </w:trPr>
        <w:tc>
          <w:tcPr>
            <w:tcW w:w="9456"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snapToGrid w:val="0"/>
              <w:spacing w:line="380" w:lineRule="exact"/>
              <w:jc w:val="center"/>
              <w:rPr>
                <w:kern w:val="0"/>
                <w:sz w:val="24"/>
              </w:rPr>
            </w:pPr>
            <w:r>
              <w:rPr>
                <w:b/>
                <w:bCs/>
                <w:kern w:val="0"/>
                <w:sz w:val="24"/>
              </w:rPr>
              <w:t>三、水产品认证检测方法</w:t>
            </w:r>
          </w:p>
        </w:tc>
      </w:tr>
      <w:tr w:rsidR="00736A7D">
        <w:trPr>
          <w:trHeight w:val="481"/>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虾</w:t>
            </w:r>
            <w:r>
              <w:rPr>
                <w:kern w:val="0"/>
                <w:sz w:val="24"/>
                <w:lang w:val="zh-TW"/>
              </w:rPr>
              <w:t>》（</w:t>
            </w:r>
            <w:r>
              <w:rPr>
                <w:kern w:val="0"/>
                <w:sz w:val="24"/>
                <w:lang w:val="zh-TW" w:eastAsia="zh-TW"/>
              </w:rPr>
              <w:t>NY/T840</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对虾科、长额虾科、褐虾科</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蟹</w:t>
            </w:r>
            <w:r>
              <w:rPr>
                <w:kern w:val="0"/>
                <w:sz w:val="24"/>
                <w:lang w:val="zh-TW"/>
              </w:rPr>
              <w:t>》（</w:t>
            </w:r>
            <w:r>
              <w:rPr>
                <w:kern w:val="0"/>
                <w:sz w:val="24"/>
                <w:lang w:val="zh-TW" w:eastAsia="zh-TW"/>
              </w:rPr>
              <w:t>NY/T841</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淡水蟹活品、海水蟹活品、海水蟹冻品</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rPr>
              <w:t xml:space="preserve"> </w:t>
            </w:r>
            <w:r>
              <w:rPr>
                <w:kern w:val="0"/>
                <w:sz w:val="24"/>
                <w:lang w:val="zh-TW" w:eastAsia="zh-TW"/>
              </w:rPr>
              <w:t>鱼</w:t>
            </w:r>
            <w:r>
              <w:rPr>
                <w:kern w:val="0"/>
                <w:sz w:val="24"/>
                <w:lang w:val="zh-TW"/>
              </w:rPr>
              <w:t>》（</w:t>
            </w:r>
            <w:r>
              <w:rPr>
                <w:kern w:val="0"/>
                <w:sz w:val="24"/>
                <w:lang w:val="zh-TW" w:eastAsia="zh-TW"/>
              </w:rPr>
              <w:t>NY/T842</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活鱼、鲜鱼、去内脏或分割加工后冷冻的初加工鱼产品</w:t>
            </w:r>
          </w:p>
        </w:tc>
      </w:tr>
      <w:tr w:rsidR="00736A7D">
        <w:trPr>
          <w:trHeight w:val="507"/>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海水贝</w:t>
            </w:r>
            <w:r>
              <w:rPr>
                <w:kern w:val="0"/>
                <w:sz w:val="24"/>
                <w:lang w:val="zh-TW"/>
              </w:rPr>
              <w:t>》（</w:t>
            </w:r>
            <w:r>
              <w:rPr>
                <w:kern w:val="0"/>
                <w:sz w:val="24"/>
                <w:lang w:val="zh-TW" w:eastAsia="zh-TW"/>
              </w:rPr>
              <w:t>NY/T1329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海水贝类的鲜</w:t>
            </w:r>
            <w:r>
              <w:rPr>
                <w:kern w:val="0"/>
                <w:sz w:val="24"/>
                <w:lang w:val="zh-TW"/>
              </w:rPr>
              <w:t>（</w:t>
            </w:r>
            <w:r>
              <w:rPr>
                <w:kern w:val="0"/>
                <w:sz w:val="24"/>
                <w:lang w:val="zh-TW" w:eastAsia="zh-TW"/>
              </w:rPr>
              <w:t>活</w:t>
            </w:r>
            <w:r>
              <w:rPr>
                <w:kern w:val="0"/>
                <w:sz w:val="24"/>
                <w:lang w:val="zh-TW"/>
              </w:rPr>
              <w:t>）</w:t>
            </w:r>
            <w:r>
              <w:rPr>
                <w:kern w:val="0"/>
                <w:sz w:val="24"/>
                <w:lang w:val="zh-TW" w:eastAsia="zh-TW"/>
              </w:rPr>
              <w:t>品、海水贝类肉的冻品</w:t>
            </w:r>
          </w:p>
        </w:tc>
      </w:tr>
      <w:tr w:rsidR="00736A7D">
        <w:trPr>
          <w:trHeight w:val="409"/>
          <w:jc w:val="center"/>
        </w:trPr>
        <w:tc>
          <w:tcPr>
            <w:tcW w:w="9456"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b/>
                <w:bCs/>
                <w:kern w:val="0"/>
                <w:sz w:val="24"/>
                <w:lang w:val="zh-TW" w:eastAsia="zh-TW"/>
              </w:rPr>
              <w:t>四、加工产品</w:t>
            </w:r>
            <w:r>
              <w:rPr>
                <w:b/>
                <w:bCs/>
                <w:kern w:val="0"/>
                <w:sz w:val="24"/>
                <w:lang w:val="zh-TW"/>
              </w:rPr>
              <w:t>认证检测方法</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lastRenderedPageBreak/>
              <w:t>1</w:t>
            </w:r>
          </w:p>
        </w:tc>
        <w:tc>
          <w:tcPr>
            <w:tcW w:w="537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食用植物油</w:t>
            </w:r>
            <w:r>
              <w:rPr>
                <w:kern w:val="0"/>
                <w:sz w:val="24"/>
                <w:lang w:val="zh-TW"/>
              </w:rPr>
              <w:t>》（</w:t>
            </w:r>
            <w:r>
              <w:rPr>
                <w:kern w:val="0"/>
                <w:sz w:val="24"/>
                <w:lang w:val="zh-TW" w:eastAsia="zh-TW"/>
              </w:rPr>
              <w:t>NY/T751</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菜籽油、大豆油、花生油、芝麻油、食用调和油</w:t>
            </w:r>
          </w:p>
        </w:tc>
      </w:tr>
      <w:tr w:rsidR="00736A7D">
        <w:trPr>
          <w:trHeight w:val="274"/>
          <w:jc w:val="center"/>
        </w:trPr>
        <w:tc>
          <w:tcPr>
            <w:tcW w:w="784"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2</w:t>
            </w:r>
          </w:p>
        </w:tc>
        <w:tc>
          <w:tcPr>
            <w:tcW w:w="537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736A7D" w:rsidRDefault="00E76283">
            <w:pPr>
              <w:widowControl/>
              <w:jc w:val="left"/>
              <w:rPr>
                <w:kern w:val="0"/>
                <w:sz w:val="24"/>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淀粉及淀粉制品</w:t>
            </w:r>
            <w:r>
              <w:rPr>
                <w:kern w:val="0"/>
                <w:sz w:val="24"/>
                <w:lang w:val="zh-TW"/>
              </w:rPr>
              <w:t>》（</w:t>
            </w:r>
            <w:r>
              <w:rPr>
                <w:kern w:val="0"/>
                <w:sz w:val="24"/>
                <w:lang w:val="zh-TW" w:eastAsia="zh-TW"/>
              </w:rPr>
              <w:t>NY/T1039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米淀粉、玉米淀粉、淀粉制品</w:t>
            </w:r>
          </w:p>
        </w:tc>
      </w:tr>
      <w:tr w:rsidR="00736A7D">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38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食用盐</w:t>
            </w:r>
            <w:r>
              <w:rPr>
                <w:kern w:val="0"/>
                <w:sz w:val="24"/>
                <w:lang w:val="zh-TW"/>
              </w:rPr>
              <w:t>》（</w:t>
            </w:r>
            <w:r>
              <w:rPr>
                <w:kern w:val="0"/>
                <w:sz w:val="24"/>
                <w:lang w:val="zh-TW" w:eastAsia="zh-TW"/>
              </w:rPr>
              <w:t>NY/T1040</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精制盐、日晒盐、低钠盐</w:t>
            </w:r>
          </w:p>
        </w:tc>
      </w:tr>
      <w:tr w:rsidR="00736A7D">
        <w:trPr>
          <w:trHeight w:val="222"/>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736A7D" w:rsidRDefault="00E76283">
            <w:pPr>
              <w:snapToGrid w:val="0"/>
              <w:spacing w:line="40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葡萄酒</w:t>
            </w:r>
            <w:r>
              <w:rPr>
                <w:kern w:val="0"/>
                <w:sz w:val="24"/>
                <w:lang w:val="zh-TW"/>
              </w:rPr>
              <w:t>》（</w:t>
            </w:r>
            <w:r>
              <w:rPr>
                <w:kern w:val="0"/>
                <w:sz w:val="24"/>
                <w:lang w:val="zh-TW" w:eastAsia="zh-TW"/>
              </w:rPr>
              <w:t>NY/T274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736A7D" w:rsidRDefault="00E76283">
            <w:pPr>
              <w:widowControl/>
              <w:jc w:val="left"/>
              <w:rPr>
                <w:kern w:val="0"/>
                <w:sz w:val="24"/>
                <w:lang w:val="zh-TW" w:eastAsia="zh-TW"/>
              </w:rPr>
            </w:pPr>
            <w:r>
              <w:rPr>
                <w:kern w:val="0"/>
                <w:sz w:val="24"/>
                <w:lang w:val="zh-TW" w:eastAsia="zh-TW"/>
              </w:rPr>
              <w:t>平静葡萄酒、低泡葡萄酒、高泡葡萄酒</w:t>
            </w:r>
          </w:p>
        </w:tc>
      </w:tr>
    </w:tbl>
    <w:p w:rsidR="00736A7D" w:rsidRDefault="00736A7D">
      <w:pPr>
        <w:spacing w:line="480" w:lineRule="exact"/>
        <w:rPr>
          <w:rFonts w:eastAsia="PMingLiU"/>
          <w:kern w:val="0"/>
          <w:sz w:val="30"/>
          <w:szCs w:val="30"/>
          <w:lang w:val="zh-TW" w:eastAsia="zh-TW" w:bidi="zh-TW"/>
        </w:rPr>
      </w:pPr>
    </w:p>
    <w:p w:rsidR="00736A7D" w:rsidRDefault="00736A7D">
      <w:pPr>
        <w:pStyle w:val="a5"/>
      </w:pPr>
    </w:p>
    <w:p w:rsidR="00736A7D" w:rsidRDefault="00E76283">
      <w:pPr>
        <w:widowControl/>
        <w:jc w:val="left"/>
      </w:pPr>
      <w:r>
        <w:br w:type="page"/>
      </w:r>
    </w:p>
    <w:p w:rsidR="00736A7D" w:rsidRDefault="00E76283">
      <w:pPr>
        <w:rPr>
          <w:rFonts w:eastAsia="黑体"/>
          <w:sz w:val="32"/>
          <w:szCs w:val="32"/>
        </w:rPr>
      </w:pPr>
      <w:r>
        <w:rPr>
          <w:rFonts w:eastAsia="黑体"/>
          <w:sz w:val="32"/>
          <w:szCs w:val="32"/>
        </w:rPr>
        <w:lastRenderedPageBreak/>
        <w:t>附</w:t>
      </w:r>
      <w:r w:rsidR="008C489B">
        <w:rPr>
          <w:rFonts w:eastAsia="黑体" w:hint="eastAsia"/>
          <w:sz w:val="32"/>
          <w:szCs w:val="32"/>
        </w:rPr>
        <w:t>表</w:t>
      </w:r>
      <w:r>
        <w:rPr>
          <w:rFonts w:eastAsia="黑体"/>
          <w:sz w:val="32"/>
          <w:szCs w:val="32"/>
        </w:rPr>
        <w:t>3</w:t>
      </w:r>
    </w:p>
    <w:p w:rsidR="00736A7D" w:rsidRDefault="00E76283">
      <w:pPr>
        <w:spacing w:afterLines="50" w:after="142" w:line="560" w:lineRule="exact"/>
        <w:jc w:val="center"/>
        <w:rPr>
          <w:rFonts w:eastAsia="方正小标宋简体"/>
          <w:sz w:val="36"/>
          <w:szCs w:val="36"/>
        </w:rPr>
      </w:pPr>
      <w:r>
        <w:rPr>
          <w:rFonts w:eastAsia="方正小标宋简体"/>
          <w:sz w:val="36"/>
          <w:szCs w:val="36"/>
        </w:rPr>
        <w:t>种植产品监督抽查参数和检测方法</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9"/>
        <w:gridCol w:w="2270"/>
      </w:tblGrid>
      <w:tr w:rsidR="00736A7D">
        <w:trPr>
          <w:trHeight w:val="631"/>
          <w:jc w:val="center"/>
        </w:trPr>
        <w:tc>
          <w:tcPr>
            <w:tcW w:w="6939" w:type="dxa"/>
            <w:shd w:val="clear" w:color="auto" w:fill="auto"/>
            <w:vAlign w:val="center"/>
          </w:tcPr>
          <w:p w:rsidR="00736A7D" w:rsidRDefault="00E76283">
            <w:pPr>
              <w:spacing w:line="560" w:lineRule="exact"/>
              <w:jc w:val="center"/>
              <w:rPr>
                <w:b/>
                <w:sz w:val="28"/>
                <w:szCs w:val="28"/>
              </w:rPr>
            </w:pPr>
            <w:r>
              <w:rPr>
                <w:b/>
                <w:sz w:val="28"/>
                <w:szCs w:val="28"/>
              </w:rPr>
              <w:t>监测参数（</w:t>
            </w:r>
            <w:r>
              <w:rPr>
                <w:b/>
                <w:sz w:val="28"/>
                <w:szCs w:val="28"/>
              </w:rPr>
              <w:t>86</w:t>
            </w:r>
            <w:r>
              <w:rPr>
                <w:b/>
                <w:sz w:val="28"/>
                <w:szCs w:val="28"/>
              </w:rPr>
              <w:t>项）</w:t>
            </w:r>
          </w:p>
        </w:tc>
        <w:tc>
          <w:tcPr>
            <w:tcW w:w="2270" w:type="dxa"/>
            <w:shd w:val="clear" w:color="auto" w:fill="auto"/>
            <w:vAlign w:val="center"/>
          </w:tcPr>
          <w:p w:rsidR="00736A7D" w:rsidRDefault="00E76283">
            <w:pPr>
              <w:spacing w:line="560" w:lineRule="exact"/>
              <w:jc w:val="center"/>
              <w:rPr>
                <w:b/>
                <w:sz w:val="28"/>
                <w:szCs w:val="28"/>
              </w:rPr>
            </w:pPr>
            <w:r>
              <w:rPr>
                <w:b/>
                <w:sz w:val="28"/>
                <w:szCs w:val="28"/>
              </w:rPr>
              <w:t>检测方法</w:t>
            </w:r>
          </w:p>
        </w:tc>
      </w:tr>
      <w:tr w:rsidR="00736A7D">
        <w:trPr>
          <w:trHeight w:val="8952"/>
          <w:jc w:val="center"/>
        </w:trPr>
        <w:tc>
          <w:tcPr>
            <w:tcW w:w="6939" w:type="dxa"/>
            <w:shd w:val="clear" w:color="auto" w:fill="auto"/>
            <w:vAlign w:val="center"/>
          </w:tcPr>
          <w:p w:rsidR="00736A7D" w:rsidRDefault="00E76283">
            <w:pPr>
              <w:spacing w:line="440" w:lineRule="exact"/>
              <w:rPr>
                <w:sz w:val="28"/>
                <w:szCs w:val="28"/>
                <w:lang w:val="zh-TW" w:bidi="zh-TW"/>
              </w:rPr>
            </w:pPr>
            <w:r>
              <w:rPr>
                <w:b/>
                <w:sz w:val="28"/>
                <w:szCs w:val="28"/>
                <w:lang w:val="zh-TW" w:bidi="zh-TW"/>
              </w:rPr>
              <w:t>禁用农药（</w:t>
            </w:r>
            <w:r>
              <w:rPr>
                <w:rFonts w:eastAsia="PMingLiU"/>
                <w:b/>
                <w:sz w:val="28"/>
                <w:szCs w:val="28"/>
                <w:lang w:val="zh-TW" w:eastAsia="zh-TW" w:bidi="zh-TW"/>
              </w:rPr>
              <w:t>13</w:t>
            </w:r>
            <w:r>
              <w:rPr>
                <w:b/>
                <w:sz w:val="28"/>
                <w:szCs w:val="28"/>
                <w:lang w:val="zh-TW" w:bidi="zh-TW"/>
              </w:rPr>
              <w:t>种）</w:t>
            </w:r>
            <w:r>
              <w:rPr>
                <w:b/>
                <w:sz w:val="28"/>
                <w:szCs w:val="28"/>
                <w:lang w:val="zh-TW" w:bidi="zh-TW"/>
              </w:rPr>
              <w:t>:</w:t>
            </w:r>
            <w:r>
              <w:rPr>
                <w:sz w:val="28"/>
                <w:szCs w:val="28"/>
                <w:lang w:val="zh-TW" w:bidi="zh-TW"/>
              </w:rPr>
              <w:t>甲胺磷、对硫磷、甲基对硫磷、六六六、三氯杀螨醇、甲拌磷（包括甲拌磷</w:t>
            </w:r>
            <w:proofErr w:type="gramStart"/>
            <w:r>
              <w:rPr>
                <w:sz w:val="28"/>
                <w:szCs w:val="28"/>
                <w:lang w:val="zh-TW" w:bidi="zh-TW"/>
              </w:rPr>
              <w:t>砜</w:t>
            </w:r>
            <w:proofErr w:type="gramEnd"/>
            <w:r>
              <w:rPr>
                <w:sz w:val="28"/>
                <w:szCs w:val="28"/>
                <w:lang w:val="zh-TW" w:bidi="zh-TW"/>
              </w:rPr>
              <w:t>和甲拌磷亚砜）、</w:t>
            </w:r>
            <w:r>
              <w:rPr>
                <w:sz w:val="28"/>
                <w:szCs w:val="28"/>
                <w:lang w:val="zh-TW" w:bidi="zh-TW"/>
              </w:rPr>
              <w:t xml:space="preserve"> </w:t>
            </w:r>
            <w:r>
              <w:rPr>
                <w:sz w:val="28"/>
                <w:szCs w:val="28"/>
                <w:lang w:val="zh-TW" w:bidi="zh-TW"/>
              </w:rPr>
              <w:t>水胺硫磷、甲基异柳磷、氧乐果、</w:t>
            </w:r>
            <w:proofErr w:type="gramStart"/>
            <w:r>
              <w:rPr>
                <w:sz w:val="28"/>
                <w:szCs w:val="28"/>
                <w:lang w:val="zh-TW" w:bidi="zh-TW"/>
              </w:rPr>
              <w:t>克百威</w:t>
            </w:r>
            <w:proofErr w:type="gramEnd"/>
            <w:r>
              <w:rPr>
                <w:sz w:val="28"/>
                <w:szCs w:val="28"/>
                <w:lang w:val="zh-TW" w:bidi="zh-TW"/>
              </w:rPr>
              <w:t>（包括</w:t>
            </w:r>
            <w:r>
              <w:rPr>
                <w:sz w:val="28"/>
                <w:szCs w:val="28"/>
                <w:lang w:val="zh-TW" w:bidi="zh-TW"/>
              </w:rPr>
              <w:t>3-</w:t>
            </w:r>
            <w:proofErr w:type="gramStart"/>
            <w:r>
              <w:rPr>
                <w:sz w:val="28"/>
                <w:szCs w:val="28"/>
                <w:lang w:val="zh-TW" w:bidi="zh-TW"/>
              </w:rPr>
              <w:t>羟基克百威</w:t>
            </w:r>
            <w:proofErr w:type="gramEnd"/>
            <w:r>
              <w:rPr>
                <w:sz w:val="28"/>
                <w:szCs w:val="28"/>
                <w:lang w:val="zh-TW" w:bidi="zh-TW"/>
              </w:rPr>
              <w:t>）、</w:t>
            </w:r>
            <w:proofErr w:type="gramStart"/>
            <w:r>
              <w:rPr>
                <w:sz w:val="28"/>
                <w:szCs w:val="28"/>
                <w:lang w:val="zh-TW" w:bidi="zh-TW"/>
              </w:rPr>
              <w:t>涕</w:t>
            </w:r>
            <w:proofErr w:type="gramEnd"/>
            <w:r>
              <w:rPr>
                <w:sz w:val="28"/>
                <w:szCs w:val="28"/>
                <w:lang w:val="zh-TW" w:bidi="zh-TW"/>
              </w:rPr>
              <w:t>灭威（包括</w:t>
            </w:r>
            <w:proofErr w:type="gramStart"/>
            <w:r>
              <w:rPr>
                <w:sz w:val="28"/>
                <w:szCs w:val="28"/>
                <w:lang w:val="zh-TW" w:bidi="zh-TW"/>
              </w:rPr>
              <w:t>涕</w:t>
            </w:r>
            <w:proofErr w:type="gramEnd"/>
            <w:r>
              <w:rPr>
                <w:sz w:val="28"/>
                <w:szCs w:val="28"/>
                <w:lang w:val="zh-TW" w:bidi="zh-TW"/>
              </w:rPr>
              <w:t>灭威</w:t>
            </w:r>
            <w:proofErr w:type="gramStart"/>
            <w:r>
              <w:rPr>
                <w:sz w:val="28"/>
                <w:szCs w:val="28"/>
                <w:lang w:val="zh-TW" w:bidi="zh-TW"/>
              </w:rPr>
              <w:t>砜</w:t>
            </w:r>
            <w:proofErr w:type="gramEnd"/>
            <w:r>
              <w:rPr>
                <w:sz w:val="28"/>
                <w:szCs w:val="28"/>
                <w:lang w:val="zh-TW" w:bidi="zh-TW"/>
              </w:rPr>
              <w:t>和</w:t>
            </w:r>
            <w:proofErr w:type="gramStart"/>
            <w:r>
              <w:rPr>
                <w:sz w:val="28"/>
                <w:szCs w:val="28"/>
                <w:lang w:val="zh-TW" w:bidi="zh-TW"/>
              </w:rPr>
              <w:t>涕</w:t>
            </w:r>
            <w:proofErr w:type="gramEnd"/>
            <w:r>
              <w:rPr>
                <w:sz w:val="28"/>
                <w:szCs w:val="28"/>
                <w:lang w:val="zh-TW" w:bidi="zh-TW"/>
              </w:rPr>
              <w:t>灭威亚砜）、灭多威、</w:t>
            </w:r>
            <w:proofErr w:type="gramStart"/>
            <w:r>
              <w:rPr>
                <w:sz w:val="28"/>
                <w:szCs w:val="28"/>
                <w:lang w:val="zh-TW" w:bidi="zh-TW"/>
              </w:rPr>
              <w:t>丁硫克百</w:t>
            </w:r>
            <w:proofErr w:type="gramEnd"/>
            <w:r>
              <w:rPr>
                <w:sz w:val="28"/>
                <w:szCs w:val="28"/>
                <w:lang w:val="zh-TW" w:bidi="zh-TW"/>
              </w:rPr>
              <w:t>威</w:t>
            </w:r>
          </w:p>
          <w:p w:rsidR="00736A7D" w:rsidRDefault="00E76283">
            <w:pPr>
              <w:spacing w:line="440" w:lineRule="exact"/>
              <w:rPr>
                <w:sz w:val="28"/>
                <w:szCs w:val="28"/>
                <w:lang w:val="zh-TW" w:bidi="zh-TW"/>
              </w:rPr>
            </w:pPr>
            <w:r>
              <w:rPr>
                <w:b/>
                <w:sz w:val="28"/>
                <w:szCs w:val="28"/>
                <w:lang w:val="zh-TW" w:bidi="zh-TW"/>
              </w:rPr>
              <w:t>限用农药（</w:t>
            </w:r>
            <w:r>
              <w:rPr>
                <w:rFonts w:eastAsia="PMingLiU"/>
                <w:b/>
                <w:sz w:val="28"/>
                <w:szCs w:val="28"/>
                <w:lang w:val="zh-TW" w:eastAsia="zh-TW" w:bidi="zh-TW"/>
              </w:rPr>
              <w:t>9</w:t>
            </w:r>
            <w:r>
              <w:rPr>
                <w:b/>
                <w:sz w:val="28"/>
                <w:szCs w:val="28"/>
                <w:lang w:val="zh-TW" w:bidi="zh-TW"/>
              </w:rPr>
              <w:t>种）：</w:t>
            </w:r>
            <w:r>
              <w:rPr>
                <w:sz w:val="28"/>
                <w:szCs w:val="28"/>
                <w:lang w:val="zh-TW" w:bidi="zh-TW"/>
              </w:rPr>
              <w:t>氟虫</w:t>
            </w:r>
            <w:proofErr w:type="gramStart"/>
            <w:r>
              <w:rPr>
                <w:sz w:val="28"/>
                <w:szCs w:val="28"/>
                <w:lang w:val="zh-TW" w:bidi="zh-TW"/>
              </w:rPr>
              <w:t>腈</w:t>
            </w:r>
            <w:proofErr w:type="gramEnd"/>
            <w:r>
              <w:rPr>
                <w:sz w:val="28"/>
                <w:szCs w:val="28"/>
                <w:lang w:val="zh-TW" w:bidi="zh-TW"/>
              </w:rPr>
              <w:t>（包括氟甲</w:t>
            </w:r>
            <w:proofErr w:type="gramStart"/>
            <w:r>
              <w:rPr>
                <w:sz w:val="28"/>
                <w:szCs w:val="28"/>
                <w:lang w:val="zh-TW" w:bidi="zh-TW"/>
              </w:rPr>
              <w:t>腈</w:t>
            </w:r>
            <w:proofErr w:type="gramEnd"/>
            <w:r>
              <w:rPr>
                <w:sz w:val="28"/>
                <w:szCs w:val="28"/>
                <w:lang w:val="zh-TW" w:bidi="zh-TW"/>
              </w:rPr>
              <w:t>、氟虫</w:t>
            </w:r>
            <w:proofErr w:type="gramStart"/>
            <w:r>
              <w:rPr>
                <w:sz w:val="28"/>
                <w:szCs w:val="28"/>
                <w:lang w:val="zh-TW" w:bidi="zh-TW"/>
              </w:rPr>
              <w:t>腈砜</w:t>
            </w:r>
            <w:proofErr w:type="gramEnd"/>
            <w:r>
              <w:rPr>
                <w:sz w:val="28"/>
                <w:szCs w:val="28"/>
                <w:lang w:val="zh-TW" w:bidi="zh-TW"/>
              </w:rPr>
              <w:t>和</w:t>
            </w:r>
            <w:proofErr w:type="gramStart"/>
            <w:r>
              <w:rPr>
                <w:sz w:val="28"/>
                <w:szCs w:val="28"/>
                <w:lang w:val="zh-TW" w:bidi="zh-TW"/>
              </w:rPr>
              <w:t>氟虫腈</w:t>
            </w:r>
            <w:proofErr w:type="gramEnd"/>
            <w:r>
              <w:rPr>
                <w:sz w:val="28"/>
                <w:szCs w:val="28"/>
                <w:lang w:val="zh-TW" w:bidi="zh-TW"/>
              </w:rPr>
              <w:t>硫醚）、毒死</w:t>
            </w:r>
            <w:proofErr w:type="gramStart"/>
            <w:r>
              <w:rPr>
                <w:sz w:val="28"/>
                <w:szCs w:val="28"/>
                <w:lang w:val="zh-TW" w:bidi="zh-TW"/>
              </w:rPr>
              <w:t>蜱</w:t>
            </w:r>
            <w:proofErr w:type="gramEnd"/>
            <w:r>
              <w:rPr>
                <w:sz w:val="28"/>
                <w:szCs w:val="28"/>
                <w:lang w:val="zh-TW" w:bidi="zh-TW"/>
              </w:rPr>
              <w:t>、三唑磷、乐果、乙酰甲胺磷、内吸磷、</w:t>
            </w:r>
            <w:proofErr w:type="gramStart"/>
            <w:r>
              <w:rPr>
                <w:sz w:val="28"/>
                <w:szCs w:val="28"/>
                <w:lang w:val="zh-TW" w:bidi="zh-TW"/>
              </w:rPr>
              <w:t>硫环磷</w:t>
            </w:r>
            <w:proofErr w:type="gramEnd"/>
            <w:r>
              <w:rPr>
                <w:sz w:val="28"/>
                <w:szCs w:val="28"/>
                <w:lang w:val="zh-TW" w:bidi="zh-TW"/>
              </w:rPr>
              <w:t>、氯唑磷、</w:t>
            </w:r>
            <w:proofErr w:type="gramStart"/>
            <w:r>
              <w:rPr>
                <w:sz w:val="28"/>
                <w:szCs w:val="28"/>
                <w:lang w:val="zh-TW" w:bidi="zh-TW"/>
              </w:rPr>
              <w:t>灭线磷</w:t>
            </w:r>
            <w:proofErr w:type="gramEnd"/>
          </w:p>
          <w:p w:rsidR="00736A7D" w:rsidRDefault="00E76283">
            <w:pPr>
              <w:spacing w:line="440" w:lineRule="exact"/>
              <w:rPr>
                <w:sz w:val="28"/>
                <w:szCs w:val="28"/>
                <w:lang w:val="zh-TW" w:bidi="zh-TW"/>
              </w:rPr>
            </w:pPr>
            <w:r>
              <w:rPr>
                <w:b/>
                <w:sz w:val="28"/>
                <w:szCs w:val="28"/>
                <w:lang w:val="zh-TW" w:bidi="zh-TW"/>
              </w:rPr>
              <w:t>常规农药（</w:t>
            </w:r>
            <w:r>
              <w:rPr>
                <w:rFonts w:eastAsia="PMingLiU"/>
                <w:b/>
                <w:sz w:val="28"/>
                <w:szCs w:val="28"/>
                <w:lang w:val="zh-TW" w:eastAsia="zh-TW" w:bidi="zh-TW"/>
              </w:rPr>
              <w:t>64</w:t>
            </w:r>
            <w:r>
              <w:rPr>
                <w:b/>
                <w:sz w:val="28"/>
                <w:szCs w:val="28"/>
                <w:lang w:val="zh-TW" w:bidi="zh-TW"/>
              </w:rPr>
              <w:t>种）</w:t>
            </w:r>
            <w:r>
              <w:rPr>
                <w:b/>
                <w:sz w:val="28"/>
                <w:szCs w:val="28"/>
                <w:lang w:val="zh-TW" w:bidi="zh-TW"/>
              </w:rPr>
              <w:t>:</w:t>
            </w:r>
            <w:r>
              <w:rPr>
                <w:sz w:val="28"/>
                <w:szCs w:val="28"/>
                <w:lang w:val="zh-TW" w:bidi="zh-TW"/>
              </w:rPr>
              <w:t>氰戊菊酯、敌敌畏、丙溴磷、杀</w:t>
            </w:r>
            <w:proofErr w:type="gramStart"/>
            <w:r>
              <w:rPr>
                <w:sz w:val="28"/>
                <w:szCs w:val="28"/>
                <w:lang w:val="zh-TW" w:bidi="zh-TW"/>
              </w:rPr>
              <w:t>螟</w:t>
            </w:r>
            <w:proofErr w:type="gramEnd"/>
            <w:r>
              <w:rPr>
                <w:sz w:val="28"/>
                <w:szCs w:val="28"/>
                <w:lang w:val="zh-TW" w:bidi="zh-TW"/>
              </w:rPr>
              <w:t>硫磷、马拉硫磷、亚胺硫磷、辛硫磷、氯氰菊酯、甲氰菊酯、</w:t>
            </w:r>
            <w:proofErr w:type="gramStart"/>
            <w:r>
              <w:rPr>
                <w:sz w:val="28"/>
                <w:szCs w:val="28"/>
                <w:lang w:val="zh-TW" w:bidi="zh-TW"/>
              </w:rPr>
              <w:t>氯氟氰菊酯</w:t>
            </w:r>
            <w:proofErr w:type="gramEnd"/>
            <w:r>
              <w:rPr>
                <w:sz w:val="28"/>
                <w:szCs w:val="28"/>
                <w:lang w:val="zh-TW" w:bidi="zh-TW"/>
              </w:rPr>
              <w:t>、氟氯氰菊酯、溴氰菊酯、联苯菊酯、三唑酮、百菌清、异菌</w:t>
            </w:r>
            <w:proofErr w:type="gramStart"/>
            <w:r>
              <w:rPr>
                <w:sz w:val="28"/>
                <w:szCs w:val="28"/>
                <w:lang w:val="zh-TW" w:bidi="zh-TW"/>
              </w:rPr>
              <w:t>脲</w:t>
            </w:r>
            <w:proofErr w:type="gramEnd"/>
            <w:r>
              <w:rPr>
                <w:sz w:val="28"/>
                <w:szCs w:val="28"/>
                <w:lang w:val="zh-TW" w:bidi="zh-TW"/>
              </w:rPr>
              <w:t>、</w:t>
            </w:r>
            <w:proofErr w:type="gramStart"/>
            <w:r>
              <w:rPr>
                <w:sz w:val="28"/>
                <w:szCs w:val="28"/>
                <w:lang w:val="zh-TW" w:bidi="zh-TW"/>
              </w:rPr>
              <w:t>腐霉利</w:t>
            </w:r>
            <w:proofErr w:type="gramEnd"/>
            <w:r>
              <w:rPr>
                <w:sz w:val="28"/>
                <w:szCs w:val="28"/>
                <w:lang w:val="zh-TW" w:bidi="zh-TW"/>
              </w:rPr>
              <w:t>、五氯硝基苯、乙烯菌核利、多菌灵、</w:t>
            </w:r>
            <w:proofErr w:type="gramStart"/>
            <w:r>
              <w:rPr>
                <w:sz w:val="28"/>
                <w:szCs w:val="28"/>
                <w:lang w:val="zh-TW" w:bidi="zh-TW"/>
              </w:rPr>
              <w:t>吡</w:t>
            </w:r>
            <w:proofErr w:type="gramEnd"/>
            <w:r>
              <w:rPr>
                <w:sz w:val="28"/>
                <w:szCs w:val="28"/>
                <w:lang w:val="zh-TW" w:bidi="zh-TW"/>
              </w:rPr>
              <w:t>虫</w:t>
            </w:r>
            <w:proofErr w:type="gramStart"/>
            <w:r>
              <w:rPr>
                <w:sz w:val="28"/>
                <w:szCs w:val="28"/>
                <w:lang w:val="zh-TW" w:bidi="zh-TW"/>
              </w:rPr>
              <w:t>啉</w:t>
            </w:r>
            <w:proofErr w:type="gramEnd"/>
            <w:r>
              <w:rPr>
                <w:sz w:val="28"/>
                <w:szCs w:val="28"/>
                <w:lang w:val="zh-TW" w:bidi="zh-TW"/>
              </w:rPr>
              <w:t>、</w:t>
            </w:r>
            <w:proofErr w:type="gramStart"/>
            <w:r>
              <w:rPr>
                <w:sz w:val="28"/>
                <w:szCs w:val="28"/>
                <w:lang w:val="zh-TW" w:bidi="zh-TW"/>
              </w:rPr>
              <w:t>啶</w:t>
            </w:r>
            <w:proofErr w:type="gramEnd"/>
            <w:r>
              <w:rPr>
                <w:sz w:val="28"/>
                <w:szCs w:val="28"/>
                <w:lang w:val="zh-TW" w:bidi="zh-TW"/>
              </w:rPr>
              <w:t>虫</w:t>
            </w:r>
            <w:proofErr w:type="gramStart"/>
            <w:r>
              <w:rPr>
                <w:sz w:val="28"/>
                <w:szCs w:val="28"/>
                <w:lang w:val="zh-TW" w:bidi="zh-TW"/>
              </w:rPr>
              <w:t>脒</w:t>
            </w:r>
            <w:proofErr w:type="gramEnd"/>
            <w:r>
              <w:rPr>
                <w:sz w:val="28"/>
                <w:szCs w:val="28"/>
                <w:lang w:val="zh-TW" w:bidi="zh-TW"/>
              </w:rPr>
              <w:t>、哒</w:t>
            </w:r>
            <w:proofErr w:type="gramStart"/>
            <w:r>
              <w:rPr>
                <w:sz w:val="28"/>
                <w:szCs w:val="28"/>
                <w:lang w:val="zh-TW" w:bidi="zh-TW"/>
              </w:rPr>
              <w:t>螨</w:t>
            </w:r>
            <w:proofErr w:type="gramEnd"/>
            <w:r>
              <w:rPr>
                <w:sz w:val="28"/>
                <w:szCs w:val="28"/>
                <w:lang w:val="zh-TW" w:bidi="zh-TW"/>
              </w:rPr>
              <w:t>灵、苯</w:t>
            </w:r>
            <w:proofErr w:type="gramStart"/>
            <w:r>
              <w:rPr>
                <w:sz w:val="28"/>
                <w:szCs w:val="28"/>
                <w:lang w:val="zh-TW" w:bidi="zh-TW"/>
              </w:rPr>
              <w:t>醚甲环唑、嘧</w:t>
            </w:r>
            <w:proofErr w:type="gramEnd"/>
            <w:r>
              <w:rPr>
                <w:sz w:val="28"/>
                <w:szCs w:val="28"/>
                <w:lang w:val="zh-TW" w:bidi="zh-TW"/>
              </w:rPr>
              <w:t>霉胺、甲氨基阿维菌素苯甲酸盐、烯酰吗</w:t>
            </w:r>
            <w:proofErr w:type="gramStart"/>
            <w:r>
              <w:rPr>
                <w:sz w:val="28"/>
                <w:szCs w:val="28"/>
                <w:lang w:val="zh-TW" w:bidi="zh-TW"/>
              </w:rPr>
              <w:t>啉</w:t>
            </w:r>
            <w:proofErr w:type="gramEnd"/>
            <w:r>
              <w:rPr>
                <w:sz w:val="28"/>
                <w:szCs w:val="28"/>
                <w:lang w:val="zh-TW" w:bidi="zh-TW"/>
              </w:rPr>
              <w:t>、虫</w:t>
            </w:r>
            <w:proofErr w:type="gramStart"/>
            <w:r>
              <w:rPr>
                <w:sz w:val="28"/>
                <w:szCs w:val="28"/>
                <w:lang w:val="zh-TW" w:bidi="zh-TW"/>
              </w:rPr>
              <w:t>螨腈</w:t>
            </w:r>
            <w:proofErr w:type="gramEnd"/>
            <w:r>
              <w:rPr>
                <w:sz w:val="28"/>
                <w:szCs w:val="28"/>
                <w:lang w:val="zh-TW" w:bidi="zh-TW"/>
              </w:rPr>
              <w:t>、</w:t>
            </w:r>
            <w:proofErr w:type="gramStart"/>
            <w:r>
              <w:rPr>
                <w:sz w:val="28"/>
                <w:szCs w:val="28"/>
                <w:lang w:val="zh-TW" w:bidi="zh-TW"/>
              </w:rPr>
              <w:t>咪</w:t>
            </w:r>
            <w:proofErr w:type="gramEnd"/>
            <w:r>
              <w:rPr>
                <w:sz w:val="28"/>
                <w:szCs w:val="28"/>
                <w:lang w:val="zh-TW" w:bidi="zh-TW"/>
              </w:rPr>
              <w:t>鲜胺、</w:t>
            </w:r>
            <w:proofErr w:type="gramStart"/>
            <w:r>
              <w:rPr>
                <w:sz w:val="28"/>
                <w:szCs w:val="28"/>
                <w:lang w:val="zh-TW" w:bidi="zh-TW"/>
              </w:rPr>
              <w:t>嘧</w:t>
            </w:r>
            <w:proofErr w:type="gramEnd"/>
            <w:r>
              <w:rPr>
                <w:sz w:val="28"/>
                <w:szCs w:val="28"/>
                <w:lang w:val="zh-TW" w:bidi="zh-TW"/>
              </w:rPr>
              <w:t>菌酯、二</w:t>
            </w:r>
            <w:proofErr w:type="gramStart"/>
            <w:r>
              <w:rPr>
                <w:sz w:val="28"/>
                <w:szCs w:val="28"/>
                <w:lang w:val="zh-TW" w:bidi="zh-TW"/>
              </w:rPr>
              <w:t>甲戊</w:t>
            </w:r>
            <w:proofErr w:type="gramEnd"/>
            <w:r>
              <w:rPr>
                <w:sz w:val="28"/>
                <w:szCs w:val="28"/>
                <w:lang w:val="zh-TW" w:bidi="zh-TW"/>
              </w:rPr>
              <w:t>灵、</w:t>
            </w:r>
            <w:proofErr w:type="gramStart"/>
            <w:r>
              <w:rPr>
                <w:sz w:val="28"/>
                <w:szCs w:val="28"/>
                <w:lang w:val="zh-TW" w:bidi="zh-TW"/>
              </w:rPr>
              <w:t>噻</w:t>
            </w:r>
            <w:proofErr w:type="gramEnd"/>
            <w:r>
              <w:rPr>
                <w:sz w:val="28"/>
                <w:szCs w:val="28"/>
                <w:lang w:val="zh-TW" w:bidi="zh-TW"/>
              </w:rPr>
              <w:t>虫</w:t>
            </w:r>
            <w:proofErr w:type="gramStart"/>
            <w:r>
              <w:rPr>
                <w:sz w:val="28"/>
                <w:szCs w:val="28"/>
                <w:lang w:val="zh-TW" w:bidi="zh-TW"/>
              </w:rPr>
              <w:t>嗪</w:t>
            </w:r>
            <w:proofErr w:type="gramEnd"/>
            <w:r>
              <w:rPr>
                <w:sz w:val="28"/>
                <w:szCs w:val="28"/>
                <w:lang w:val="zh-TW" w:bidi="zh-TW"/>
              </w:rPr>
              <w:t>、氟</w:t>
            </w:r>
            <w:proofErr w:type="gramStart"/>
            <w:r>
              <w:rPr>
                <w:sz w:val="28"/>
                <w:szCs w:val="28"/>
                <w:lang w:val="zh-TW" w:bidi="zh-TW"/>
              </w:rPr>
              <w:t>啶脲</w:t>
            </w:r>
            <w:proofErr w:type="gramEnd"/>
            <w:r>
              <w:rPr>
                <w:sz w:val="28"/>
                <w:szCs w:val="28"/>
                <w:lang w:val="zh-TW" w:bidi="zh-TW"/>
              </w:rPr>
              <w:t>、灭幼</w:t>
            </w:r>
            <w:proofErr w:type="gramStart"/>
            <w:r>
              <w:rPr>
                <w:sz w:val="28"/>
                <w:szCs w:val="28"/>
                <w:lang w:val="zh-TW" w:bidi="zh-TW"/>
              </w:rPr>
              <w:t>脲</w:t>
            </w:r>
            <w:proofErr w:type="gramEnd"/>
            <w:r>
              <w:rPr>
                <w:sz w:val="28"/>
                <w:szCs w:val="28"/>
                <w:lang w:val="zh-TW" w:bidi="zh-TW"/>
              </w:rPr>
              <w:t>、灭蝇胺、</w:t>
            </w:r>
            <w:proofErr w:type="gramStart"/>
            <w:r>
              <w:rPr>
                <w:sz w:val="28"/>
                <w:szCs w:val="28"/>
                <w:lang w:val="zh-TW" w:bidi="zh-TW"/>
              </w:rPr>
              <w:t>甲霜灵、霜霉</w:t>
            </w:r>
            <w:proofErr w:type="gramEnd"/>
            <w:r>
              <w:rPr>
                <w:sz w:val="28"/>
                <w:szCs w:val="28"/>
                <w:lang w:val="zh-TW" w:bidi="zh-TW"/>
              </w:rPr>
              <w:t>威、氯</w:t>
            </w:r>
            <w:proofErr w:type="gramStart"/>
            <w:r>
              <w:rPr>
                <w:sz w:val="28"/>
                <w:szCs w:val="28"/>
                <w:lang w:val="zh-TW" w:bidi="zh-TW"/>
              </w:rPr>
              <w:t>吡脲</w:t>
            </w:r>
            <w:proofErr w:type="gramEnd"/>
            <w:r>
              <w:rPr>
                <w:sz w:val="28"/>
                <w:szCs w:val="28"/>
                <w:lang w:val="zh-TW" w:bidi="zh-TW"/>
              </w:rPr>
              <w:t>、</w:t>
            </w:r>
            <w:proofErr w:type="gramStart"/>
            <w:r>
              <w:rPr>
                <w:sz w:val="28"/>
                <w:szCs w:val="28"/>
                <w:lang w:val="zh-TW" w:bidi="zh-TW"/>
              </w:rPr>
              <w:t>氯虫苯</w:t>
            </w:r>
            <w:proofErr w:type="gramEnd"/>
            <w:r>
              <w:rPr>
                <w:sz w:val="28"/>
                <w:szCs w:val="28"/>
                <w:lang w:val="zh-TW" w:bidi="zh-TW"/>
              </w:rPr>
              <w:t>甲酰胺、氯菊酯（异构体之和）、醚菊酯、虫酰肼、吡唑</w:t>
            </w:r>
            <w:proofErr w:type="gramStart"/>
            <w:r>
              <w:rPr>
                <w:sz w:val="28"/>
                <w:szCs w:val="28"/>
                <w:lang w:val="zh-TW" w:bidi="zh-TW"/>
              </w:rPr>
              <w:t>醚菌酯</w:t>
            </w:r>
            <w:proofErr w:type="gramEnd"/>
            <w:r>
              <w:rPr>
                <w:sz w:val="28"/>
                <w:szCs w:val="28"/>
                <w:lang w:val="zh-TW" w:bidi="zh-TW"/>
              </w:rPr>
              <w:t>、阿维菌素、除虫</w:t>
            </w:r>
            <w:proofErr w:type="gramStart"/>
            <w:r>
              <w:rPr>
                <w:sz w:val="28"/>
                <w:szCs w:val="28"/>
                <w:lang w:val="zh-TW" w:bidi="zh-TW"/>
              </w:rPr>
              <w:t>脲</w:t>
            </w:r>
            <w:proofErr w:type="gramEnd"/>
            <w:r>
              <w:rPr>
                <w:sz w:val="28"/>
                <w:szCs w:val="28"/>
                <w:lang w:val="zh-TW" w:bidi="zh-TW"/>
              </w:rPr>
              <w:t>、</w:t>
            </w:r>
            <w:proofErr w:type="gramStart"/>
            <w:r>
              <w:rPr>
                <w:sz w:val="28"/>
                <w:szCs w:val="28"/>
                <w:lang w:val="zh-TW" w:bidi="zh-TW"/>
              </w:rPr>
              <w:t>倍</w:t>
            </w:r>
            <w:proofErr w:type="gramEnd"/>
            <w:r>
              <w:rPr>
                <w:sz w:val="28"/>
                <w:szCs w:val="28"/>
                <w:lang w:val="zh-TW" w:bidi="zh-TW"/>
              </w:rPr>
              <w:t>硫磷、戊</w:t>
            </w:r>
            <w:proofErr w:type="gramStart"/>
            <w:r>
              <w:rPr>
                <w:sz w:val="28"/>
                <w:szCs w:val="28"/>
                <w:lang w:val="zh-TW" w:bidi="zh-TW"/>
              </w:rPr>
              <w:t>唑</w:t>
            </w:r>
            <w:proofErr w:type="gramEnd"/>
            <w:r>
              <w:rPr>
                <w:sz w:val="28"/>
                <w:szCs w:val="28"/>
                <w:lang w:val="zh-TW" w:bidi="zh-TW"/>
              </w:rPr>
              <w:t>醇、乙基多杀菌素、抑霉</w:t>
            </w:r>
            <w:proofErr w:type="gramStart"/>
            <w:r>
              <w:rPr>
                <w:sz w:val="28"/>
                <w:szCs w:val="28"/>
                <w:lang w:val="zh-TW" w:bidi="zh-TW"/>
              </w:rPr>
              <w:t>唑</w:t>
            </w:r>
            <w:proofErr w:type="gramEnd"/>
            <w:r>
              <w:rPr>
                <w:sz w:val="28"/>
                <w:szCs w:val="28"/>
                <w:lang w:val="zh-TW" w:bidi="zh-TW"/>
              </w:rPr>
              <w:t>、多效</w:t>
            </w:r>
            <w:proofErr w:type="gramStart"/>
            <w:r>
              <w:rPr>
                <w:sz w:val="28"/>
                <w:szCs w:val="28"/>
                <w:lang w:val="zh-TW" w:bidi="zh-TW"/>
              </w:rPr>
              <w:t>唑</w:t>
            </w:r>
            <w:proofErr w:type="gramEnd"/>
            <w:r>
              <w:rPr>
                <w:sz w:val="28"/>
                <w:szCs w:val="28"/>
                <w:lang w:val="zh-TW" w:bidi="zh-TW"/>
              </w:rPr>
              <w:t>、丙环</w:t>
            </w:r>
            <w:proofErr w:type="gramStart"/>
            <w:r>
              <w:rPr>
                <w:sz w:val="28"/>
                <w:szCs w:val="28"/>
                <w:lang w:val="zh-TW" w:bidi="zh-TW"/>
              </w:rPr>
              <w:t>唑</w:t>
            </w:r>
            <w:proofErr w:type="gramEnd"/>
            <w:r>
              <w:rPr>
                <w:sz w:val="28"/>
                <w:szCs w:val="28"/>
                <w:lang w:val="zh-TW" w:bidi="zh-TW"/>
              </w:rPr>
              <w:t>、敌百虫、多杀霉素、噻苯隆、噻虫胺、肟菌酯、腈菌唑、氟吡菌酰胺、咯菌腈、啶酰菌胺、唑虫酰胺、茚虫威、溴氰虫酰胺、氟啶虫酰胺</w:t>
            </w:r>
          </w:p>
          <w:p w:rsidR="00736A7D" w:rsidRDefault="00E76283">
            <w:pPr>
              <w:spacing w:line="440" w:lineRule="exact"/>
              <w:ind w:firstLineChars="150" w:firstLine="395"/>
              <w:rPr>
                <w:sz w:val="28"/>
                <w:szCs w:val="28"/>
              </w:rPr>
            </w:pPr>
            <w:r>
              <w:rPr>
                <w:sz w:val="28"/>
                <w:szCs w:val="28"/>
                <w:lang w:val="zh-TW" w:bidi="zh-TW"/>
              </w:rPr>
              <w:t>*</w:t>
            </w:r>
            <w:r>
              <w:rPr>
                <w:sz w:val="28"/>
                <w:szCs w:val="28"/>
                <w:lang w:val="zh-TW" w:bidi="zh-TW"/>
              </w:rPr>
              <w:t>草莓另增加检测指标赤霉酸</w:t>
            </w:r>
          </w:p>
        </w:tc>
        <w:tc>
          <w:tcPr>
            <w:tcW w:w="2270" w:type="dxa"/>
            <w:shd w:val="clear" w:color="auto" w:fill="auto"/>
            <w:vAlign w:val="center"/>
          </w:tcPr>
          <w:p w:rsidR="00736A7D" w:rsidRDefault="00E76283">
            <w:pPr>
              <w:spacing w:line="400" w:lineRule="exact"/>
              <w:jc w:val="left"/>
              <w:rPr>
                <w:sz w:val="28"/>
                <w:szCs w:val="28"/>
              </w:rPr>
            </w:pPr>
            <w:r>
              <w:rPr>
                <w:sz w:val="28"/>
                <w:szCs w:val="28"/>
              </w:rPr>
              <w:t>优先选择</w:t>
            </w:r>
            <w:r>
              <w:rPr>
                <w:sz w:val="28"/>
                <w:szCs w:val="28"/>
              </w:rPr>
              <w:t>GB2763-2021</w:t>
            </w:r>
            <w:r>
              <w:rPr>
                <w:sz w:val="28"/>
                <w:szCs w:val="28"/>
              </w:rPr>
              <w:t>或</w:t>
            </w:r>
            <w:r>
              <w:rPr>
                <w:sz w:val="28"/>
                <w:szCs w:val="28"/>
              </w:rPr>
              <w:t>GB2763.1-2022</w:t>
            </w:r>
            <w:r>
              <w:rPr>
                <w:sz w:val="28"/>
                <w:szCs w:val="28"/>
              </w:rPr>
              <w:t>推荐的</w:t>
            </w:r>
            <w:r>
              <w:rPr>
                <w:sz w:val="28"/>
                <w:szCs w:val="28"/>
              </w:rPr>
              <w:t>GB/T20769</w:t>
            </w:r>
            <w:r>
              <w:rPr>
                <w:sz w:val="28"/>
                <w:szCs w:val="28"/>
              </w:rPr>
              <w:t>、</w:t>
            </w:r>
            <w:r>
              <w:rPr>
                <w:sz w:val="28"/>
                <w:szCs w:val="28"/>
              </w:rPr>
              <w:t>GB23200.113</w:t>
            </w:r>
            <w:r>
              <w:rPr>
                <w:sz w:val="28"/>
                <w:szCs w:val="28"/>
              </w:rPr>
              <w:t>、</w:t>
            </w:r>
            <w:r>
              <w:rPr>
                <w:sz w:val="28"/>
                <w:szCs w:val="28"/>
              </w:rPr>
              <w:t>GB23200.121</w:t>
            </w:r>
            <w:r>
              <w:rPr>
                <w:sz w:val="28"/>
                <w:szCs w:val="28"/>
              </w:rPr>
              <w:t>等方法进行检测。</w:t>
            </w:r>
          </w:p>
        </w:tc>
      </w:tr>
    </w:tbl>
    <w:p w:rsidR="00736A7D" w:rsidRDefault="00E76283">
      <w:pPr>
        <w:spacing w:afterLines="50" w:after="142" w:line="560" w:lineRule="exact"/>
        <w:jc w:val="center"/>
        <w:rPr>
          <w:rFonts w:eastAsia="黑体"/>
          <w:szCs w:val="32"/>
        </w:rPr>
      </w:pPr>
      <w:r>
        <w:rPr>
          <w:rFonts w:eastAsia="黑体"/>
          <w:szCs w:val="32"/>
        </w:rPr>
        <w:br w:type="page"/>
      </w:r>
    </w:p>
    <w:p w:rsidR="00736A7D" w:rsidRDefault="00E76283">
      <w:pPr>
        <w:spacing w:afterLines="50" w:after="142" w:line="560" w:lineRule="exact"/>
        <w:jc w:val="left"/>
        <w:rPr>
          <w:rFonts w:eastAsia="黑体"/>
          <w:sz w:val="32"/>
          <w:szCs w:val="32"/>
        </w:rPr>
      </w:pPr>
      <w:r>
        <w:rPr>
          <w:rFonts w:eastAsia="黑体"/>
          <w:sz w:val="32"/>
          <w:szCs w:val="32"/>
        </w:rPr>
        <w:lastRenderedPageBreak/>
        <w:t>附</w:t>
      </w:r>
      <w:r w:rsidR="008C489B">
        <w:rPr>
          <w:rFonts w:eastAsia="黑体" w:hint="eastAsia"/>
          <w:sz w:val="32"/>
          <w:szCs w:val="32"/>
        </w:rPr>
        <w:t>表</w:t>
      </w:r>
      <w:r>
        <w:rPr>
          <w:rFonts w:eastAsia="黑体"/>
          <w:sz w:val="32"/>
          <w:szCs w:val="32"/>
        </w:rPr>
        <w:t>4</w:t>
      </w:r>
    </w:p>
    <w:p w:rsidR="00736A7D" w:rsidRDefault="00E76283">
      <w:pPr>
        <w:spacing w:afterLines="50" w:after="142" w:line="560" w:lineRule="exact"/>
        <w:jc w:val="center"/>
        <w:rPr>
          <w:rFonts w:eastAsia="方正小标宋简体"/>
          <w:sz w:val="36"/>
          <w:szCs w:val="36"/>
        </w:rPr>
      </w:pPr>
      <w:r>
        <w:rPr>
          <w:rFonts w:eastAsia="方正小标宋简体"/>
          <w:sz w:val="36"/>
          <w:szCs w:val="36"/>
        </w:rPr>
        <w:t>畜禽产品监督抽查参数和检测方法</w:t>
      </w:r>
    </w:p>
    <w:tbl>
      <w:tblPr>
        <w:tblW w:w="8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4416"/>
        <w:gridCol w:w="3108"/>
      </w:tblGrid>
      <w:tr w:rsidR="00736A7D">
        <w:trPr>
          <w:trHeight w:val="539"/>
          <w:jc w:val="center"/>
        </w:trPr>
        <w:tc>
          <w:tcPr>
            <w:tcW w:w="1129" w:type="dxa"/>
            <w:shd w:val="clear" w:color="auto" w:fill="auto"/>
            <w:vAlign w:val="center"/>
          </w:tcPr>
          <w:p w:rsidR="00736A7D" w:rsidRDefault="00E76283">
            <w:pPr>
              <w:widowControl/>
              <w:spacing w:line="420" w:lineRule="exact"/>
              <w:jc w:val="center"/>
              <w:rPr>
                <w:b/>
                <w:bCs/>
                <w:sz w:val="28"/>
                <w:szCs w:val="28"/>
              </w:rPr>
            </w:pPr>
            <w:r>
              <w:rPr>
                <w:b/>
                <w:bCs/>
                <w:sz w:val="28"/>
                <w:szCs w:val="28"/>
              </w:rPr>
              <w:t>样品</w:t>
            </w:r>
            <w:r>
              <w:rPr>
                <w:b/>
                <w:bCs/>
                <w:sz w:val="28"/>
                <w:szCs w:val="28"/>
              </w:rPr>
              <w:t xml:space="preserve">  </w:t>
            </w:r>
            <w:r>
              <w:rPr>
                <w:b/>
                <w:bCs/>
                <w:sz w:val="28"/>
                <w:szCs w:val="28"/>
              </w:rPr>
              <w:t>种类</w:t>
            </w:r>
          </w:p>
        </w:tc>
        <w:tc>
          <w:tcPr>
            <w:tcW w:w="4416" w:type="dxa"/>
            <w:shd w:val="clear" w:color="auto" w:fill="auto"/>
            <w:vAlign w:val="center"/>
          </w:tcPr>
          <w:p w:rsidR="00736A7D" w:rsidRDefault="00E76283">
            <w:pPr>
              <w:widowControl/>
              <w:spacing w:line="420" w:lineRule="exact"/>
              <w:jc w:val="center"/>
              <w:rPr>
                <w:b/>
                <w:bCs/>
                <w:sz w:val="28"/>
                <w:szCs w:val="28"/>
              </w:rPr>
            </w:pPr>
            <w:r>
              <w:rPr>
                <w:b/>
                <w:bCs/>
                <w:sz w:val="28"/>
                <w:szCs w:val="28"/>
              </w:rPr>
              <w:t>监测参数（</w:t>
            </w:r>
            <w:r>
              <w:rPr>
                <w:b/>
                <w:bCs/>
                <w:sz w:val="28"/>
                <w:szCs w:val="28"/>
              </w:rPr>
              <w:t>42</w:t>
            </w:r>
            <w:r>
              <w:rPr>
                <w:b/>
                <w:bCs/>
                <w:sz w:val="28"/>
                <w:szCs w:val="28"/>
              </w:rPr>
              <w:t>项）</w:t>
            </w:r>
          </w:p>
        </w:tc>
        <w:tc>
          <w:tcPr>
            <w:tcW w:w="3108" w:type="dxa"/>
            <w:shd w:val="clear" w:color="auto" w:fill="auto"/>
            <w:vAlign w:val="center"/>
          </w:tcPr>
          <w:p w:rsidR="00736A7D" w:rsidRDefault="00E76283">
            <w:pPr>
              <w:widowControl/>
              <w:spacing w:line="420" w:lineRule="exact"/>
              <w:jc w:val="center"/>
              <w:rPr>
                <w:b/>
                <w:bCs/>
                <w:sz w:val="28"/>
                <w:szCs w:val="28"/>
              </w:rPr>
            </w:pPr>
            <w:r>
              <w:rPr>
                <w:b/>
                <w:bCs/>
                <w:sz w:val="28"/>
                <w:szCs w:val="28"/>
              </w:rPr>
              <w:t>检测方法</w:t>
            </w:r>
          </w:p>
        </w:tc>
      </w:tr>
      <w:tr w:rsidR="00736A7D">
        <w:trPr>
          <w:jc w:val="center"/>
        </w:trPr>
        <w:tc>
          <w:tcPr>
            <w:tcW w:w="1129" w:type="dxa"/>
            <w:vMerge w:val="restart"/>
            <w:shd w:val="clear" w:color="auto" w:fill="auto"/>
            <w:vAlign w:val="center"/>
          </w:tcPr>
          <w:p w:rsidR="00736A7D" w:rsidRDefault="00E76283">
            <w:pPr>
              <w:widowControl/>
              <w:spacing w:line="420" w:lineRule="exact"/>
              <w:jc w:val="center"/>
              <w:rPr>
                <w:sz w:val="28"/>
                <w:szCs w:val="28"/>
              </w:rPr>
            </w:pPr>
            <w:r>
              <w:rPr>
                <w:sz w:val="28"/>
                <w:szCs w:val="28"/>
              </w:rPr>
              <w:t>猪肉</w:t>
            </w:r>
          </w:p>
          <w:p w:rsidR="00736A7D" w:rsidRDefault="00E76283">
            <w:pPr>
              <w:widowControl/>
              <w:spacing w:line="420" w:lineRule="exact"/>
              <w:jc w:val="center"/>
              <w:rPr>
                <w:sz w:val="28"/>
                <w:szCs w:val="28"/>
              </w:rPr>
            </w:pPr>
            <w:r>
              <w:rPr>
                <w:sz w:val="28"/>
                <w:szCs w:val="28"/>
              </w:rPr>
              <w:t>猪肝</w:t>
            </w:r>
          </w:p>
          <w:p w:rsidR="00736A7D" w:rsidRDefault="00E76283">
            <w:pPr>
              <w:widowControl/>
              <w:spacing w:line="420" w:lineRule="exact"/>
              <w:jc w:val="center"/>
              <w:rPr>
                <w:sz w:val="28"/>
                <w:szCs w:val="28"/>
              </w:rPr>
            </w:pPr>
            <w:r>
              <w:rPr>
                <w:sz w:val="28"/>
                <w:szCs w:val="28"/>
              </w:rPr>
              <w:t>牛肉</w:t>
            </w:r>
          </w:p>
          <w:p w:rsidR="00736A7D" w:rsidRDefault="00E76283">
            <w:pPr>
              <w:widowControl/>
              <w:spacing w:line="420" w:lineRule="exact"/>
              <w:jc w:val="center"/>
              <w:rPr>
                <w:sz w:val="28"/>
                <w:szCs w:val="28"/>
              </w:rPr>
            </w:pPr>
            <w:r>
              <w:rPr>
                <w:sz w:val="28"/>
                <w:szCs w:val="28"/>
              </w:rPr>
              <w:t>牛肝</w:t>
            </w:r>
          </w:p>
          <w:p w:rsidR="00736A7D" w:rsidRDefault="00E76283">
            <w:pPr>
              <w:widowControl/>
              <w:spacing w:line="420" w:lineRule="exact"/>
              <w:jc w:val="center"/>
              <w:rPr>
                <w:sz w:val="28"/>
                <w:szCs w:val="28"/>
              </w:rPr>
            </w:pPr>
            <w:r>
              <w:rPr>
                <w:sz w:val="28"/>
                <w:szCs w:val="28"/>
              </w:rPr>
              <w:t>羊肉</w:t>
            </w:r>
          </w:p>
          <w:p w:rsidR="00736A7D" w:rsidRDefault="00E76283">
            <w:pPr>
              <w:widowControl/>
              <w:spacing w:line="420" w:lineRule="exact"/>
              <w:jc w:val="center"/>
              <w:rPr>
                <w:sz w:val="28"/>
                <w:szCs w:val="28"/>
              </w:rPr>
            </w:pPr>
            <w:r>
              <w:rPr>
                <w:sz w:val="28"/>
                <w:szCs w:val="28"/>
              </w:rPr>
              <w:t>羊肝</w:t>
            </w: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禁用药物</w:t>
            </w:r>
            <w:r>
              <w:rPr>
                <w:b/>
                <w:bCs/>
                <w:sz w:val="28"/>
                <w:szCs w:val="28"/>
                <w:lang w:val="zh-TW" w:bidi="zh-TW"/>
              </w:rPr>
              <w:t>：</w:t>
            </w:r>
            <w:r>
              <w:rPr>
                <w:sz w:val="28"/>
                <w:szCs w:val="28"/>
              </w:rPr>
              <w:t>β-</w:t>
            </w:r>
            <w:r>
              <w:rPr>
                <w:sz w:val="28"/>
                <w:szCs w:val="28"/>
              </w:rPr>
              <w:t>受体激动剂类（克伦特罗、莱克多巴胺、沙丁胺醇、特布他林、西马特罗、非诺特罗、氯丙那林、妥布特罗、喷布特罗）</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按农业部</w:t>
            </w:r>
            <w:r>
              <w:rPr>
                <w:sz w:val="28"/>
                <w:szCs w:val="28"/>
              </w:rPr>
              <w:t>1025</w:t>
            </w:r>
            <w:r>
              <w:rPr>
                <w:sz w:val="28"/>
                <w:szCs w:val="28"/>
              </w:rPr>
              <w:t>号公告</w:t>
            </w:r>
            <w:r>
              <w:rPr>
                <w:sz w:val="28"/>
                <w:szCs w:val="28"/>
              </w:rPr>
              <w:t>-18-2008</w:t>
            </w:r>
            <w:r>
              <w:rPr>
                <w:sz w:val="28"/>
                <w:szCs w:val="28"/>
              </w:rPr>
              <w:t>或</w:t>
            </w:r>
            <w:r>
              <w:rPr>
                <w:sz w:val="28"/>
                <w:szCs w:val="28"/>
              </w:rPr>
              <w:t>GB31658.22</w:t>
            </w:r>
            <w:r>
              <w:rPr>
                <w:sz w:val="28"/>
                <w:szCs w:val="28"/>
              </w:rPr>
              <w:t>进行检测</w:t>
            </w:r>
          </w:p>
        </w:tc>
      </w:tr>
      <w:tr w:rsidR="00736A7D">
        <w:trPr>
          <w:trHeight w:val="2302"/>
          <w:jc w:val="center"/>
        </w:trPr>
        <w:tc>
          <w:tcPr>
            <w:tcW w:w="1129" w:type="dxa"/>
            <w:vMerge/>
            <w:shd w:val="clear" w:color="auto" w:fill="auto"/>
            <w:vAlign w:val="center"/>
          </w:tcPr>
          <w:p w:rsidR="00736A7D" w:rsidRDefault="00736A7D">
            <w:pPr>
              <w:widowControl/>
              <w:spacing w:line="420" w:lineRule="exact"/>
              <w:jc w:val="center"/>
              <w:rPr>
                <w:sz w:val="28"/>
                <w:szCs w:val="28"/>
              </w:rPr>
            </w:pP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磺胺类</w:t>
            </w:r>
            <w:r>
              <w:rPr>
                <w:sz w:val="28"/>
                <w:szCs w:val="28"/>
              </w:rPr>
              <w:t>[</w:t>
            </w:r>
            <w:r>
              <w:rPr>
                <w:sz w:val="28"/>
                <w:szCs w:val="28"/>
              </w:rPr>
              <w:t>磺胺间甲氧嘧啶、磺胺二甲嘧啶、磺胺甲</w:t>
            </w:r>
            <w:r>
              <w:rPr>
                <w:rFonts w:eastAsia="仿宋"/>
                <w:sz w:val="28"/>
                <w:szCs w:val="28"/>
              </w:rPr>
              <w:t>噁</w:t>
            </w:r>
            <w:r>
              <w:rPr>
                <w:sz w:val="28"/>
                <w:szCs w:val="28"/>
              </w:rPr>
              <w:t>唑、磺胺（间）二甲氧嘧啶、磺胺喹</w:t>
            </w:r>
            <w:r>
              <w:rPr>
                <w:rFonts w:eastAsia="仿宋"/>
                <w:sz w:val="28"/>
                <w:szCs w:val="28"/>
              </w:rPr>
              <w:t>噁</w:t>
            </w:r>
            <w:r>
              <w:rPr>
                <w:sz w:val="28"/>
                <w:szCs w:val="28"/>
              </w:rPr>
              <w:t>啉</w:t>
            </w:r>
            <w:r>
              <w:rPr>
                <w:sz w:val="28"/>
                <w:szCs w:val="28"/>
              </w:rPr>
              <w:t>]</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w:t>
            </w:r>
            <w:r>
              <w:rPr>
                <w:sz w:val="28"/>
                <w:szCs w:val="28"/>
              </w:rPr>
              <w:t>GB/T20759</w:t>
            </w:r>
            <w:r>
              <w:rPr>
                <w:sz w:val="28"/>
                <w:szCs w:val="28"/>
              </w:rPr>
              <w:t>或</w:t>
            </w:r>
            <w:r>
              <w:rPr>
                <w:sz w:val="28"/>
                <w:szCs w:val="28"/>
              </w:rPr>
              <w:t>GB31658.17</w:t>
            </w:r>
            <w:r>
              <w:rPr>
                <w:sz w:val="28"/>
                <w:szCs w:val="28"/>
              </w:rPr>
              <w:t>或</w:t>
            </w:r>
            <w:r>
              <w:rPr>
                <w:sz w:val="28"/>
                <w:szCs w:val="28"/>
              </w:rPr>
              <w:t>GB/T21316</w:t>
            </w:r>
            <w:r>
              <w:rPr>
                <w:sz w:val="28"/>
                <w:szCs w:val="28"/>
              </w:rPr>
              <w:t>或（</w:t>
            </w:r>
            <w:proofErr w:type="gramStart"/>
            <w:r>
              <w:rPr>
                <w:sz w:val="28"/>
                <w:szCs w:val="28"/>
              </w:rPr>
              <w:t>农质发</w:t>
            </w:r>
            <w:proofErr w:type="gramEnd"/>
            <w:r>
              <w:rPr>
                <w:sz w:val="28"/>
                <w:szCs w:val="28"/>
              </w:rPr>
              <w:t>〔</w:t>
            </w:r>
            <w:r>
              <w:rPr>
                <w:sz w:val="28"/>
                <w:szCs w:val="28"/>
              </w:rPr>
              <w:t>2014</w:t>
            </w:r>
            <w:r>
              <w:rPr>
                <w:sz w:val="28"/>
                <w:szCs w:val="28"/>
              </w:rPr>
              <w:t>〕</w:t>
            </w:r>
            <w:r>
              <w:rPr>
                <w:sz w:val="28"/>
                <w:szCs w:val="28"/>
              </w:rPr>
              <w:t>5</w:t>
            </w:r>
            <w:r>
              <w:rPr>
                <w:sz w:val="28"/>
                <w:szCs w:val="28"/>
              </w:rPr>
              <w:t>号）文件附录进行检测</w:t>
            </w:r>
          </w:p>
        </w:tc>
      </w:tr>
      <w:tr w:rsidR="00736A7D">
        <w:trPr>
          <w:trHeight w:val="1468"/>
          <w:jc w:val="center"/>
        </w:trPr>
        <w:tc>
          <w:tcPr>
            <w:tcW w:w="1129" w:type="dxa"/>
            <w:vMerge/>
            <w:shd w:val="clear" w:color="auto" w:fill="auto"/>
            <w:vAlign w:val="center"/>
          </w:tcPr>
          <w:p w:rsidR="00736A7D" w:rsidRDefault="00736A7D">
            <w:pPr>
              <w:widowControl/>
              <w:spacing w:line="420" w:lineRule="exact"/>
              <w:jc w:val="center"/>
              <w:rPr>
                <w:sz w:val="28"/>
                <w:szCs w:val="28"/>
              </w:rPr>
            </w:pP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四环素类（金霉素、土霉素、四环素、多西环素）</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w:t>
            </w:r>
            <w:r>
              <w:rPr>
                <w:sz w:val="28"/>
                <w:szCs w:val="28"/>
              </w:rPr>
              <w:t>GB/T21317</w:t>
            </w:r>
            <w:r>
              <w:rPr>
                <w:sz w:val="28"/>
                <w:szCs w:val="28"/>
              </w:rPr>
              <w:t>或</w:t>
            </w:r>
            <w:r>
              <w:rPr>
                <w:sz w:val="28"/>
                <w:szCs w:val="28"/>
              </w:rPr>
              <w:t>GB31658.17</w:t>
            </w:r>
            <w:r>
              <w:rPr>
                <w:sz w:val="28"/>
                <w:szCs w:val="28"/>
              </w:rPr>
              <w:t>或</w:t>
            </w:r>
            <w:r>
              <w:rPr>
                <w:sz w:val="28"/>
                <w:szCs w:val="28"/>
              </w:rPr>
              <w:t>GB31658.6</w:t>
            </w:r>
            <w:r>
              <w:rPr>
                <w:sz w:val="28"/>
                <w:szCs w:val="28"/>
              </w:rPr>
              <w:t>进行检测</w:t>
            </w:r>
          </w:p>
        </w:tc>
      </w:tr>
      <w:tr w:rsidR="00736A7D">
        <w:trPr>
          <w:trHeight w:val="1121"/>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牛肉</w:t>
            </w: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糖皮质激素类（地塞米松、倍他米松）</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按农业部</w:t>
            </w:r>
            <w:r>
              <w:rPr>
                <w:sz w:val="28"/>
                <w:szCs w:val="28"/>
              </w:rPr>
              <w:t>1031</w:t>
            </w:r>
            <w:r>
              <w:rPr>
                <w:sz w:val="28"/>
                <w:szCs w:val="28"/>
              </w:rPr>
              <w:t>号公告</w:t>
            </w:r>
            <w:r>
              <w:rPr>
                <w:sz w:val="28"/>
                <w:szCs w:val="28"/>
              </w:rPr>
              <w:t>-2-2008</w:t>
            </w:r>
            <w:r>
              <w:rPr>
                <w:sz w:val="28"/>
                <w:szCs w:val="28"/>
              </w:rPr>
              <w:t>进行检测</w:t>
            </w:r>
          </w:p>
        </w:tc>
      </w:tr>
      <w:tr w:rsidR="00736A7D">
        <w:trPr>
          <w:trHeight w:val="1470"/>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猪肉</w:t>
            </w:r>
          </w:p>
          <w:p w:rsidR="00736A7D" w:rsidRDefault="00E76283">
            <w:pPr>
              <w:widowControl/>
              <w:spacing w:line="420" w:lineRule="exact"/>
              <w:jc w:val="center"/>
              <w:rPr>
                <w:sz w:val="28"/>
                <w:szCs w:val="28"/>
              </w:rPr>
            </w:pPr>
            <w:r>
              <w:rPr>
                <w:sz w:val="28"/>
                <w:szCs w:val="28"/>
              </w:rPr>
              <w:t>牛肉</w:t>
            </w:r>
          </w:p>
          <w:p w:rsidR="00736A7D" w:rsidRDefault="00E76283">
            <w:pPr>
              <w:widowControl/>
              <w:spacing w:line="420" w:lineRule="exact"/>
              <w:jc w:val="center"/>
              <w:rPr>
                <w:sz w:val="28"/>
                <w:szCs w:val="28"/>
              </w:rPr>
            </w:pPr>
            <w:r>
              <w:rPr>
                <w:sz w:val="28"/>
                <w:szCs w:val="28"/>
              </w:rPr>
              <w:t>羊肉</w:t>
            </w:r>
          </w:p>
        </w:tc>
        <w:tc>
          <w:tcPr>
            <w:tcW w:w="4416" w:type="dxa"/>
            <w:shd w:val="clear" w:color="auto" w:fill="auto"/>
            <w:vAlign w:val="center"/>
          </w:tcPr>
          <w:p w:rsidR="00736A7D" w:rsidRDefault="00E76283">
            <w:pPr>
              <w:widowControl/>
              <w:spacing w:line="420" w:lineRule="exact"/>
              <w:jc w:val="left"/>
              <w:rPr>
                <w:sz w:val="28"/>
                <w:szCs w:val="28"/>
              </w:rPr>
            </w:pPr>
            <w:r>
              <w:rPr>
                <w:b/>
                <w:sz w:val="28"/>
                <w:szCs w:val="28"/>
              </w:rPr>
              <w:t>常规药物：</w:t>
            </w:r>
            <w:r>
              <w:rPr>
                <w:sz w:val="28"/>
                <w:szCs w:val="28"/>
              </w:rPr>
              <w:t>氟</w:t>
            </w:r>
            <w:proofErr w:type="gramStart"/>
            <w:r>
              <w:rPr>
                <w:sz w:val="28"/>
                <w:szCs w:val="28"/>
              </w:rPr>
              <w:t>喹</w:t>
            </w:r>
            <w:proofErr w:type="gramEnd"/>
            <w:r>
              <w:rPr>
                <w:sz w:val="28"/>
                <w:szCs w:val="28"/>
              </w:rPr>
              <w:t>诺酮类（</w:t>
            </w:r>
            <w:proofErr w:type="gramStart"/>
            <w:r>
              <w:rPr>
                <w:sz w:val="28"/>
                <w:szCs w:val="28"/>
              </w:rPr>
              <w:t>恩诺沙</w:t>
            </w:r>
            <w:proofErr w:type="gramEnd"/>
            <w:r>
              <w:rPr>
                <w:sz w:val="28"/>
                <w:szCs w:val="28"/>
              </w:rPr>
              <w:t>星、环丙沙星）</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w:t>
            </w:r>
            <w:r>
              <w:rPr>
                <w:sz w:val="28"/>
                <w:szCs w:val="28"/>
              </w:rPr>
              <w:t>GB31658.17</w:t>
            </w:r>
            <w:r>
              <w:rPr>
                <w:sz w:val="28"/>
                <w:szCs w:val="28"/>
              </w:rPr>
              <w:t>进行检测</w:t>
            </w:r>
          </w:p>
        </w:tc>
      </w:tr>
      <w:tr w:rsidR="00736A7D">
        <w:trPr>
          <w:trHeight w:val="1899"/>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猪肝</w:t>
            </w:r>
          </w:p>
          <w:p w:rsidR="00736A7D" w:rsidRDefault="00E76283">
            <w:pPr>
              <w:widowControl/>
              <w:spacing w:line="420" w:lineRule="exact"/>
              <w:jc w:val="center"/>
              <w:rPr>
                <w:sz w:val="28"/>
                <w:szCs w:val="28"/>
              </w:rPr>
            </w:pPr>
            <w:r>
              <w:rPr>
                <w:sz w:val="28"/>
                <w:szCs w:val="28"/>
              </w:rPr>
              <w:t>牛肝</w:t>
            </w:r>
          </w:p>
          <w:p w:rsidR="00736A7D" w:rsidRDefault="00E76283">
            <w:pPr>
              <w:widowControl/>
              <w:spacing w:line="420" w:lineRule="exact"/>
              <w:jc w:val="center"/>
              <w:rPr>
                <w:sz w:val="28"/>
                <w:szCs w:val="28"/>
              </w:rPr>
            </w:pPr>
            <w:r>
              <w:rPr>
                <w:sz w:val="28"/>
                <w:szCs w:val="28"/>
              </w:rPr>
              <w:t>羊肝</w:t>
            </w:r>
          </w:p>
        </w:tc>
        <w:tc>
          <w:tcPr>
            <w:tcW w:w="4416" w:type="dxa"/>
            <w:shd w:val="clear" w:color="auto" w:fill="auto"/>
            <w:vAlign w:val="center"/>
          </w:tcPr>
          <w:p w:rsidR="00736A7D" w:rsidRDefault="00E76283">
            <w:pPr>
              <w:widowControl/>
              <w:spacing w:line="420" w:lineRule="exact"/>
              <w:jc w:val="left"/>
              <w:rPr>
                <w:b/>
                <w:sz w:val="28"/>
                <w:szCs w:val="28"/>
              </w:rPr>
            </w:pPr>
            <w:r>
              <w:rPr>
                <w:b/>
                <w:bCs/>
                <w:sz w:val="28"/>
                <w:szCs w:val="28"/>
                <w:lang w:val="zh-TW" w:eastAsia="zh-TW" w:bidi="zh-TW"/>
              </w:rPr>
              <w:t>常规药物</w:t>
            </w:r>
            <w:r>
              <w:rPr>
                <w:b/>
                <w:bCs/>
                <w:sz w:val="28"/>
                <w:szCs w:val="28"/>
                <w:lang w:val="zh-TW" w:bidi="zh-TW"/>
              </w:rPr>
              <w:t>：</w:t>
            </w:r>
            <w:r>
              <w:rPr>
                <w:bCs/>
                <w:sz w:val="28"/>
                <w:szCs w:val="28"/>
                <w:lang w:val="zh-TW" w:bidi="zh-TW"/>
              </w:rPr>
              <w:t>8</w:t>
            </w:r>
            <w:r>
              <w:rPr>
                <w:bCs/>
                <w:sz w:val="28"/>
                <w:szCs w:val="28"/>
                <w:lang w:val="zh-TW" w:bidi="zh-TW"/>
              </w:rPr>
              <w:t>种</w:t>
            </w:r>
            <w:r>
              <w:rPr>
                <w:sz w:val="28"/>
                <w:szCs w:val="28"/>
              </w:rPr>
              <w:t>糖皮质激素类（地塞米松、倍他米松、泼尼松、泼尼松龙、氟氢可的松、甲基泼尼松、倍氯米松、氢化可的松）</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按农业部</w:t>
            </w:r>
            <w:r>
              <w:rPr>
                <w:sz w:val="28"/>
                <w:szCs w:val="28"/>
              </w:rPr>
              <w:t>1031</w:t>
            </w:r>
            <w:r>
              <w:rPr>
                <w:sz w:val="28"/>
                <w:szCs w:val="28"/>
              </w:rPr>
              <w:t>号公告</w:t>
            </w:r>
            <w:r>
              <w:rPr>
                <w:sz w:val="28"/>
                <w:szCs w:val="28"/>
              </w:rPr>
              <w:t>-2-2008</w:t>
            </w:r>
            <w:r>
              <w:rPr>
                <w:sz w:val="28"/>
                <w:szCs w:val="28"/>
              </w:rPr>
              <w:t>进行检测</w:t>
            </w: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禽肉</w:t>
            </w:r>
          </w:p>
          <w:p w:rsidR="00736A7D" w:rsidRDefault="00E76283">
            <w:pPr>
              <w:widowControl/>
              <w:spacing w:line="420" w:lineRule="exact"/>
              <w:jc w:val="center"/>
              <w:rPr>
                <w:sz w:val="28"/>
                <w:szCs w:val="28"/>
              </w:rPr>
            </w:pPr>
            <w:r>
              <w:rPr>
                <w:sz w:val="28"/>
                <w:szCs w:val="28"/>
              </w:rPr>
              <w:t>禽蛋</w:t>
            </w: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食品动物中停止使用药物：</w:t>
            </w:r>
            <w:r>
              <w:rPr>
                <w:sz w:val="28"/>
                <w:szCs w:val="28"/>
              </w:rPr>
              <w:t>氟喹诺酮类（氧氟沙星、培氟沙星、诺氟沙星、洛美沙星）</w:t>
            </w:r>
          </w:p>
        </w:tc>
        <w:tc>
          <w:tcPr>
            <w:tcW w:w="3108" w:type="dxa"/>
            <w:vMerge w:val="restart"/>
            <w:shd w:val="clear" w:color="auto" w:fill="auto"/>
            <w:vAlign w:val="center"/>
          </w:tcPr>
          <w:p w:rsidR="00736A7D" w:rsidRDefault="00E76283">
            <w:pPr>
              <w:widowControl/>
              <w:spacing w:line="420" w:lineRule="exact"/>
              <w:jc w:val="left"/>
              <w:rPr>
                <w:sz w:val="28"/>
                <w:szCs w:val="28"/>
              </w:rPr>
            </w:pPr>
            <w:r>
              <w:rPr>
                <w:sz w:val="28"/>
                <w:szCs w:val="28"/>
              </w:rPr>
              <w:t>按</w:t>
            </w:r>
            <w:r>
              <w:rPr>
                <w:sz w:val="28"/>
                <w:szCs w:val="28"/>
              </w:rPr>
              <w:t>GB31658.17</w:t>
            </w:r>
            <w:r>
              <w:rPr>
                <w:sz w:val="28"/>
                <w:szCs w:val="28"/>
              </w:rPr>
              <w:t>或</w:t>
            </w:r>
            <w:r>
              <w:rPr>
                <w:sz w:val="28"/>
                <w:szCs w:val="28"/>
              </w:rPr>
              <w:t>GB/T21316</w:t>
            </w:r>
            <w:r>
              <w:rPr>
                <w:sz w:val="28"/>
                <w:szCs w:val="28"/>
              </w:rPr>
              <w:t>或</w:t>
            </w:r>
            <w:r>
              <w:rPr>
                <w:sz w:val="28"/>
                <w:szCs w:val="28"/>
              </w:rPr>
              <w:t>GB/T21312</w:t>
            </w:r>
            <w:r>
              <w:rPr>
                <w:sz w:val="28"/>
                <w:szCs w:val="28"/>
              </w:rPr>
              <w:t>或农业农村部指定方法</w:t>
            </w:r>
            <w:r>
              <w:rPr>
                <w:sz w:val="28"/>
                <w:szCs w:val="28"/>
              </w:rPr>
              <w:lastRenderedPageBreak/>
              <w:t>进行检测</w:t>
            </w: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lastRenderedPageBreak/>
              <w:t>禽肉</w:t>
            </w:r>
          </w:p>
        </w:tc>
        <w:tc>
          <w:tcPr>
            <w:tcW w:w="4416" w:type="dxa"/>
            <w:shd w:val="clear" w:color="auto" w:fill="auto"/>
            <w:vAlign w:val="center"/>
          </w:tcPr>
          <w:p w:rsidR="00736A7D" w:rsidRDefault="00E76283">
            <w:pPr>
              <w:widowControl/>
              <w:spacing w:line="420" w:lineRule="exact"/>
              <w:jc w:val="left"/>
              <w:rPr>
                <w:sz w:val="28"/>
                <w:szCs w:val="28"/>
              </w:rPr>
            </w:pPr>
            <w:r>
              <w:rPr>
                <w:b/>
                <w:sz w:val="28"/>
                <w:szCs w:val="28"/>
              </w:rPr>
              <w:t>常规药物：</w:t>
            </w:r>
            <w:r>
              <w:rPr>
                <w:sz w:val="28"/>
                <w:szCs w:val="28"/>
              </w:rPr>
              <w:t>氟</w:t>
            </w:r>
            <w:proofErr w:type="gramStart"/>
            <w:r>
              <w:rPr>
                <w:sz w:val="28"/>
                <w:szCs w:val="28"/>
              </w:rPr>
              <w:t>喹</w:t>
            </w:r>
            <w:proofErr w:type="gramEnd"/>
            <w:r>
              <w:rPr>
                <w:sz w:val="28"/>
                <w:szCs w:val="28"/>
              </w:rPr>
              <w:t>诺酮类（</w:t>
            </w:r>
            <w:proofErr w:type="gramStart"/>
            <w:r>
              <w:rPr>
                <w:sz w:val="28"/>
                <w:szCs w:val="28"/>
              </w:rPr>
              <w:t>恩诺沙</w:t>
            </w:r>
            <w:proofErr w:type="gramEnd"/>
            <w:r>
              <w:rPr>
                <w:sz w:val="28"/>
                <w:szCs w:val="28"/>
              </w:rPr>
              <w:t>星、环丙沙星、沙拉沙星、</w:t>
            </w:r>
            <w:proofErr w:type="gramStart"/>
            <w:r>
              <w:rPr>
                <w:sz w:val="28"/>
                <w:szCs w:val="28"/>
              </w:rPr>
              <w:t>达氟沙</w:t>
            </w:r>
            <w:proofErr w:type="gramEnd"/>
            <w:r>
              <w:rPr>
                <w:sz w:val="28"/>
                <w:szCs w:val="28"/>
              </w:rPr>
              <w:t>星）；抗菌增效剂（甲氧</w:t>
            </w:r>
            <w:proofErr w:type="gramStart"/>
            <w:r>
              <w:rPr>
                <w:sz w:val="28"/>
                <w:szCs w:val="28"/>
              </w:rPr>
              <w:t>苄啶</w:t>
            </w:r>
            <w:proofErr w:type="gramEnd"/>
            <w:r>
              <w:rPr>
                <w:sz w:val="28"/>
                <w:szCs w:val="28"/>
              </w:rPr>
              <w:t>）</w:t>
            </w:r>
          </w:p>
        </w:tc>
        <w:tc>
          <w:tcPr>
            <w:tcW w:w="3108" w:type="dxa"/>
            <w:vMerge/>
            <w:shd w:val="clear" w:color="auto" w:fill="auto"/>
            <w:vAlign w:val="center"/>
          </w:tcPr>
          <w:p w:rsidR="00736A7D" w:rsidRDefault="00736A7D">
            <w:pPr>
              <w:widowControl/>
              <w:spacing w:line="420" w:lineRule="exact"/>
              <w:jc w:val="left"/>
              <w:rPr>
                <w:sz w:val="28"/>
                <w:szCs w:val="28"/>
              </w:rPr>
            </w:pP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lastRenderedPageBreak/>
              <w:t>禽蛋</w:t>
            </w:r>
          </w:p>
        </w:tc>
        <w:tc>
          <w:tcPr>
            <w:tcW w:w="4416" w:type="dxa"/>
            <w:shd w:val="clear" w:color="auto" w:fill="auto"/>
            <w:vAlign w:val="center"/>
          </w:tcPr>
          <w:p w:rsidR="00736A7D" w:rsidRDefault="00E76283">
            <w:pPr>
              <w:widowControl/>
              <w:spacing w:line="420" w:lineRule="exact"/>
              <w:jc w:val="left"/>
              <w:textAlignment w:val="center"/>
              <w:rPr>
                <w:sz w:val="28"/>
                <w:szCs w:val="28"/>
              </w:rPr>
            </w:pPr>
            <w:r>
              <w:rPr>
                <w:b/>
                <w:bCs/>
                <w:sz w:val="28"/>
                <w:szCs w:val="28"/>
                <w:lang w:val="zh-TW" w:eastAsia="zh-TW" w:bidi="zh-TW"/>
              </w:rPr>
              <w:t>产蛋期不得使用药物：</w:t>
            </w:r>
            <w:r>
              <w:rPr>
                <w:sz w:val="28"/>
                <w:szCs w:val="28"/>
              </w:rPr>
              <w:t>氟喹诺酮类（恩诺沙星、环丙沙星、沙拉沙星、达氟沙星）</w:t>
            </w:r>
          </w:p>
        </w:tc>
        <w:tc>
          <w:tcPr>
            <w:tcW w:w="3108" w:type="dxa"/>
            <w:vMerge/>
            <w:shd w:val="clear" w:color="auto" w:fill="auto"/>
            <w:vAlign w:val="center"/>
          </w:tcPr>
          <w:p w:rsidR="00736A7D" w:rsidRDefault="00736A7D">
            <w:pPr>
              <w:widowControl/>
              <w:spacing w:line="420" w:lineRule="exact"/>
              <w:jc w:val="left"/>
              <w:textAlignment w:val="center"/>
              <w:rPr>
                <w:sz w:val="28"/>
                <w:szCs w:val="28"/>
              </w:rPr>
            </w:pP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禽肉</w:t>
            </w:r>
          </w:p>
          <w:p w:rsidR="00736A7D" w:rsidRDefault="00E76283">
            <w:pPr>
              <w:widowControl/>
              <w:spacing w:line="420" w:lineRule="exact"/>
              <w:jc w:val="center"/>
              <w:rPr>
                <w:sz w:val="28"/>
                <w:szCs w:val="28"/>
              </w:rPr>
            </w:pPr>
            <w:r>
              <w:rPr>
                <w:sz w:val="28"/>
                <w:szCs w:val="28"/>
              </w:rPr>
              <w:t>禽蛋</w:t>
            </w: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食品动物中停止使用药物：</w:t>
            </w:r>
            <w:r>
              <w:rPr>
                <w:sz w:val="28"/>
                <w:szCs w:val="28"/>
              </w:rPr>
              <w:t>金刚烷胺</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w:t>
            </w:r>
            <w:r>
              <w:rPr>
                <w:sz w:val="28"/>
                <w:szCs w:val="28"/>
              </w:rPr>
              <w:t>GB31660.5</w:t>
            </w:r>
            <w:r>
              <w:rPr>
                <w:sz w:val="28"/>
                <w:szCs w:val="28"/>
              </w:rPr>
              <w:t>或农业农村部指定方法进行检测</w:t>
            </w: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禽肉</w:t>
            </w:r>
          </w:p>
          <w:p w:rsidR="00736A7D" w:rsidRDefault="00E76283">
            <w:pPr>
              <w:widowControl/>
              <w:spacing w:line="420" w:lineRule="exact"/>
              <w:jc w:val="center"/>
              <w:rPr>
                <w:sz w:val="28"/>
                <w:szCs w:val="28"/>
              </w:rPr>
            </w:pPr>
            <w:r>
              <w:rPr>
                <w:sz w:val="28"/>
                <w:szCs w:val="28"/>
              </w:rPr>
              <w:t>禽蛋</w:t>
            </w:r>
          </w:p>
        </w:tc>
        <w:tc>
          <w:tcPr>
            <w:tcW w:w="4416" w:type="dxa"/>
            <w:shd w:val="clear" w:color="auto" w:fill="auto"/>
            <w:vAlign w:val="center"/>
          </w:tcPr>
          <w:p w:rsidR="00736A7D" w:rsidRDefault="00E76283">
            <w:pPr>
              <w:widowControl/>
              <w:spacing w:line="420" w:lineRule="exact"/>
              <w:jc w:val="left"/>
              <w:rPr>
                <w:b/>
                <w:bCs/>
                <w:sz w:val="28"/>
                <w:szCs w:val="28"/>
                <w:lang w:val="zh-TW" w:bidi="zh-TW"/>
              </w:rPr>
            </w:pPr>
            <w:r>
              <w:rPr>
                <w:b/>
                <w:bCs/>
                <w:sz w:val="28"/>
                <w:szCs w:val="28"/>
                <w:lang w:val="zh-TW" w:bidi="zh-TW"/>
              </w:rPr>
              <w:t>禁用药物：</w:t>
            </w:r>
            <w:r>
              <w:rPr>
                <w:sz w:val="28"/>
                <w:szCs w:val="28"/>
              </w:rPr>
              <w:t>酰胺醇类（氯霉素）</w:t>
            </w:r>
          </w:p>
        </w:tc>
        <w:tc>
          <w:tcPr>
            <w:tcW w:w="3108" w:type="dxa"/>
            <w:vMerge w:val="restart"/>
            <w:shd w:val="clear" w:color="auto" w:fill="auto"/>
            <w:vAlign w:val="center"/>
          </w:tcPr>
          <w:p w:rsidR="00736A7D" w:rsidRDefault="00E76283">
            <w:pPr>
              <w:spacing w:line="420" w:lineRule="exact"/>
              <w:jc w:val="left"/>
              <w:rPr>
                <w:sz w:val="28"/>
                <w:szCs w:val="28"/>
              </w:rPr>
            </w:pPr>
            <w:r>
              <w:rPr>
                <w:sz w:val="28"/>
                <w:szCs w:val="28"/>
              </w:rPr>
              <w:t>按</w:t>
            </w:r>
            <w:r>
              <w:rPr>
                <w:sz w:val="28"/>
                <w:szCs w:val="28"/>
              </w:rPr>
              <w:t>GB31658.20</w:t>
            </w:r>
            <w:r>
              <w:rPr>
                <w:sz w:val="28"/>
                <w:szCs w:val="28"/>
              </w:rPr>
              <w:t>或农业农村部指定方法进行检测</w:t>
            </w: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禽肉</w:t>
            </w: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酰胺醇类（氟苯尼考、氟苯尼考胺、甲砜霉素）</w:t>
            </w:r>
          </w:p>
        </w:tc>
        <w:tc>
          <w:tcPr>
            <w:tcW w:w="3108" w:type="dxa"/>
            <w:vMerge/>
            <w:shd w:val="clear" w:color="auto" w:fill="auto"/>
            <w:vAlign w:val="center"/>
          </w:tcPr>
          <w:p w:rsidR="00736A7D" w:rsidRDefault="00736A7D">
            <w:pPr>
              <w:widowControl/>
              <w:spacing w:line="420" w:lineRule="exact"/>
              <w:jc w:val="left"/>
              <w:rPr>
                <w:sz w:val="28"/>
                <w:szCs w:val="28"/>
                <w:lang w:val="zh-TW"/>
              </w:rPr>
            </w:pP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禽蛋</w:t>
            </w:r>
          </w:p>
        </w:tc>
        <w:tc>
          <w:tcPr>
            <w:tcW w:w="4416" w:type="dxa"/>
            <w:shd w:val="clear" w:color="auto" w:fill="auto"/>
            <w:vAlign w:val="center"/>
          </w:tcPr>
          <w:p w:rsidR="00736A7D" w:rsidRDefault="00E76283">
            <w:pPr>
              <w:widowControl/>
              <w:spacing w:line="420" w:lineRule="exact"/>
              <w:jc w:val="left"/>
              <w:textAlignment w:val="center"/>
              <w:rPr>
                <w:sz w:val="28"/>
                <w:szCs w:val="28"/>
              </w:rPr>
            </w:pPr>
            <w:r>
              <w:rPr>
                <w:b/>
                <w:bCs/>
                <w:sz w:val="28"/>
                <w:szCs w:val="28"/>
                <w:lang w:val="zh-TW" w:eastAsia="zh-TW" w:bidi="zh-TW"/>
              </w:rPr>
              <w:t>产蛋期不得使用药物：</w:t>
            </w:r>
            <w:r>
              <w:rPr>
                <w:sz w:val="28"/>
                <w:szCs w:val="28"/>
              </w:rPr>
              <w:t>酰胺醇类（氟苯尼考、氟苯尼考胺、甲砜霉素）</w:t>
            </w:r>
          </w:p>
        </w:tc>
        <w:tc>
          <w:tcPr>
            <w:tcW w:w="3108" w:type="dxa"/>
            <w:vMerge/>
            <w:shd w:val="clear" w:color="auto" w:fill="auto"/>
            <w:vAlign w:val="center"/>
          </w:tcPr>
          <w:p w:rsidR="00736A7D" w:rsidRDefault="00736A7D">
            <w:pPr>
              <w:widowControl/>
              <w:spacing w:line="420" w:lineRule="exact"/>
              <w:jc w:val="left"/>
              <w:rPr>
                <w:sz w:val="28"/>
                <w:szCs w:val="28"/>
                <w:lang w:val="zh-TW"/>
              </w:rPr>
            </w:pP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禽蛋</w:t>
            </w:r>
          </w:p>
        </w:tc>
        <w:tc>
          <w:tcPr>
            <w:tcW w:w="4416" w:type="dxa"/>
            <w:shd w:val="clear" w:color="auto" w:fill="auto"/>
            <w:vAlign w:val="center"/>
          </w:tcPr>
          <w:p w:rsidR="00736A7D" w:rsidRDefault="00E76283">
            <w:pPr>
              <w:widowControl/>
              <w:spacing w:line="420" w:lineRule="exact"/>
              <w:jc w:val="left"/>
              <w:rPr>
                <w:sz w:val="28"/>
                <w:szCs w:val="28"/>
                <w:lang w:val="zh-TW" w:eastAsia="zh-TW"/>
              </w:rPr>
            </w:pPr>
            <w:r>
              <w:rPr>
                <w:b/>
                <w:bCs/>
                <w:sz w:val="28"/>
                <w:szCs w:val="28"/>
                <w:lang w:val="zh-TW" w:eastAsia="zh-TW" w:bidi="zh-TW"/>
              </w:rPr>
              <w:t>产蛋期不得使用药物：</w:t>
            </w:r>
            <w:r>
              <w:rPr>
                <w:sz w:val="28"/>
                <w:szCs w:val="28"/>
              </w:rPr>
              <w:t>四环素类（多西环素）</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w:t>
            </w:r>
            <w:r>
              <w:rPr>
                <w:sz w:val="28"/>
                <w:szCs w:val="28"/>
              </w:rPr>
              <w:t>GB31658.6</w:t>
            </w:r>
            <w:r>
              <w:rPr>
                <w:sz w:val="28"/>
                <w:szCs w:val="28"/>
              </w:rPr>
              <w:t>进行检测</w:t>
            </w:r>
          </w:p>
        </w:tc>
      </w:tr>
      <w:tr w:rsidR="00736A7D">
        <w:trPr>
          <w:jc w:val="center"/>
        </w:trPr>
        <w:tc>
          <w:tcPr>
            <w:tcW w:w="1129" w:type="dxa"/>
            <w:vMerge w:val="restart"/>
            <w:shd w:val="clear" w:color="auto" w:fill="auto"/>
            <w:vAlign w:val="center"/>
          </w:tcPr>
          <w:p w:rsidR="00736A7D" w:rsidRDefault="00E76283">
            <w:pPr>
              <w:widowControl/>
              <w:spacing w:line="420" w:lineRule="exact"/>
              <w:jc w:val="center"/>
              <w:rPr>
                <w:sz w:val="28"/>
                <w:szCs w:val="28"/>
              </w:rPr>
            </w:pPr>
            <w:r>
              <w:rPr>
                <w:sz w:val="28"/>
                <w:szCs w:val="28"/>
              </w:rPr>
              <w:t>驴肉</w:t>
            </w: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磺胺类</w:t>
            </w:r>
            <w:r>
              <w:rPr>
                <w:sz w:val="28"/>
                <w:szCs w:val="28"/>
              </w:rPr>
              <w:t>[</w:t>
            </w:r>
            <w:r>
              <w:rPr>
                <w:sz w:val="28"/>
                <w:szCs w:val="28"/>
              </w:rPr>
              <w:t>磺胺间甲氧嘧啶、磺胺二甲嘧啶、磺胺甲</w:t>
            </w:r>
            <w:r>
              <w:rPr>
                <w:rFonts w:eastAsia="仿宋"/>
                <w:sz w:val="28"/>
                <w:szCs w:val="28"/>
              </w:rPr>
              <w:t>噁</w:t>
            </w:r>
            <w:r>
              <w:rPr>
                <w:sz w:val="28"/>
                <w:szCs w:val="28"/>
              </w:rPr>
              <w:t>唑、磺胺（间）二甲氧嘧啶、磺胺喹</w:t>
            </w:r>
            <w:r>
              <w:rPr>
                <w:rFonts w:eastAsia="仿宋"/>
                <w:sz w:val="28"/>
                <w:szCs w:val="28"/>
              </w:rPr>
              <w:t>噁</w:t>
            </w:r>
            <w:r>
              <w:rPr>
                <w:sz w:val="28"/>
                <w:szCs w:val="28"/>
              </w:rPr>
              <w:t>啉</w:t>
            </w:r>
            <w:r>
              <w:rPr>
                <w:sz w:val="28"/>
                <w:szCs w:val="28"/>
              </w:rPr>
              <w:t>]</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按农业部</w:t>
            </w:r>
            <w:r>
              <w:rPr>
                <w:sz w:val="28"/>
                <w:szCs w:val="28"/>
              </w:rPr>
              <w:t>1025</w:t>
            </w:r>
            <w:r>
              <w:rPr>
                <w:sz w:val="28"/>
                <w:szCs w:val="28"/>
              </w:rPr>
              <w:t>号公告</w:t>
            </w:r>
            <w:r>
              <w:rPr>
                <w:sz w:val="28"/>
                <w:szCs w:val="28"/>
              </w:rPr>
              <w:t>-23-2008</w:t>
            </w:r>
            <w:r>
              <w:rPr>
                <w:sz w:val="28"/>
                <w:szCs w:val="28"/>
              </w:rPr>
              <w:t>进行检测</w:t>
            </w:r>
            <w:r>
              <w:rPr>
                <w:sz w:val="28"/>
                <w:szCs w:val="28"/>
              </w:rPr>
              <w:t xml:space="preserve"> </w:t>
            </w:r>
          </w:p>
        </w:tc>
      </w:tr>
      <w:tr w:rsidR="00736A7D">
        <w:trPr>
          <w:jc w:val="center"/>
        </w:trPr>
        <w:tc>
          <w:tcPr>
            <w:tcW w:w="1129" w:type="dxa"/>
            <w:vMerge/>
            <w:shd w:val="clear" w:color="auto" w:fill="auto"/>
            <w:vAlign w:val="center"/>
          </w:tcPr>
          <w:p w:rsidR="00736A7D" w:rsidRDefault="00736A7D">
            <w:pPr>
              <w:widowControl/>
              <w:spacing w:line="420" w:lineRule="exact"/>
              <w:jc w:val="center"/>
              <w:rPr>
                <w:sz w:val="28"/>
                <w:szCs w:val="28"/>
              </w:rPr>
            </w:pPr>
          </w:p>
        </w:tc>
        <w:tc>
          <w:tcPr>
            <w:tcW w:w="4416" w:type="dxa"/>
            <w:shd w:val="clear" w:color="auto" w:fill="auto"/>
            <w:vAlign w:val="center"/>
          </w:tcPr>
          <w:p w:rsidR="00736A7D" w:rsidRDefault="00E76283">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四环素类（金霉素、土霉素、四环素、多西环素）</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按</w:t>
            </w:r>
            <w:r>
              <w:rPr>
                <w:sz w:val="28"/>
                <w:szCs w:val="28"/>
              </w:rPr>
              <w:t>GB/T21317-2007</w:t>
            </w:r>
            <w:r>
              <w:rPr>
                <w:sz w:val="28"/>
                <w:szCs w:val="28"/>
              </w:rPr>
              <w:t>进行检测</w:t>
            </w:r>
          </w:p>
        </w:tc>
      </w:tr>
      <w:tr w:rsidR="00736A7D">
        <w:trPr>
          <w:jc w:val="center"/>
        </w:trPr>
        <w:tc>
          <w:tcPr>
            <w:tcW w:w="1129" w:type="dxa"/>
            <w:shd w:val="clear" w:color="auto" w:fill="auto"/>
            <w:vAlign w:val="center"/>
          </w:tcPr>
          <w:p w:rsidR="00736A7D" w:rsidRDefault="00E76283">
            <w:pPr>
              <w:widowControl/>
              <w:spacing w:line="420" w:lineRule="exact"/>
              <w:jc w:val="center"/>
              <w:rPr>
                <w:sz w:val="28"/>
                <w:szCs w:val="28"/>
              </w:rPr>
            </w:pPr>
            <w:r>
              <w:rPr>
                <w:sz w:val="28"/>
                <w:szCs w:val="28"/>
              </w:rPr>
              <w:t>猪尿</w:t>
            </w:r>
          </w:p>
          <w:p w:rsidR="00736A7D" w:rsidRDefault="00E76283">
            <w:pPr>
              <w:widowControl/>
              <w:spacing w:line="420" w:lineRule="exact"/>
              <w:jc w:val="center"/>
              <w:rPr>
                <w:sz w:val="28"/>
                <w:szCs w:val="28"/>
              </w:rPr>
            </w:pPr>
            <w:r>
              <w:rPr>
                <w:sz w:val="28"/>
                <w:szCs w:val="28"/>
              </w:rPr>
              <w:t>牛尿</w:t>
            </w:r>
          </w:p>
        </w:tc>
        <w:tc>
          <w:tcPr>
            <w:tcW w:w="4416" w:type="dxa"/>
            <w:shd w:val="clear" w:color="auto" w:fill="auto"/>
            <w:vAlign w:val="center"/>
          </w:tcPr>
          <w:p w:rsidR="00736A7D" w:rsidRDefault="00E76283">
            <w:pPr>
              <w:widowControl/>
              <w:spacing w:line="420" w:lineRule="exact"/>
              <w:jc w:val="left"/>
              <w:rPr>
                <w:b/>
                <w:bCs/>
                <w:sz w:val="28"/>
                <w:szCs w:val="28"/>
                <w:lang w:val="zh-TW" w:eastAsia="zh-TW" w:bidi="zh-TW"/>
              </w:rPr>
            </w:pPr>
            <w:r>
              <w:rPr>
                <w:b/>
                <w:bCs/>
                <w:sz w:val="28"/>
                <w:szCs w:val="28"/>
                <w:lang w:val="zh-TW" w:eastAsia="zh-TW" w:bidi="zh-TW"/>
              </w:rPr>
              <w:t>禁用药物</w:t>
            </w:r>
            <w:r>
              <w:rPr>
                <w:b/>
                <w:bCs/>
                <w:sz w:val="28"/>
                <w:szCs w:val="28"/>
                <w:lang w:val="zh-TW" w:bidi="zh-TW"/>
              </w:rPr>
              <w:t>：</w:t>
            </w:r>
            <w:r>
              <w:rPr>
                <w:sz w:val="28"/>
                <w:szCs w:val="28"/>
              </w:rPr>
              <w:t>β-</w:t>
            </w:r>
            <w:r>
              <w:rPr>
                <w:sz w:val="28"/>
                <w:szCs w:val="28"/>
              </w:rPr>
              <w:t>受体激动剂类（克伦特罗、莱克多巴胺、沙丁胺醇）</w:t>
            </w:r>
          </w:p>
        </w:tc>
        <w:tc>
          <w:tcPr>
            <w:tcW w:w="3108" w:type="dxa"/>
            <w:shd w:val="clear" w:color="auto" w:fill="auto"/>
            <w:vAlign w:val="center"/>
          </w:tcPr>
          <w:p w:rsidR="00736A7D" w:rsidRDefault="00E76283">
            <w:pPr>
              <w:widowControl/>
              <w:spacing w:line="420" w:lineRule="exact"/>
              <w:jc w:val="left"/>
              <w:rPr>
                <w:sz w:val="28"/>
                <w:szCs w:val="28"/>
              </w:rPr>
            </w:pPr>
            <w:r>
              <w:rPr>
                <w:sz w:val="28"/>
                <w:szCs w:val="28"/>
              </w:rPr>
              <w:t>可用快速检测方法进行筛查，可疑样品按照农业部</w:t>
            </w:r>
            <w:r>
              <w:rPr>
                <w:sz w:val="28"/>
                <w:szCs w:val="28"/>
              </w:rPr>
              <w:t>1063</w:t>
            </w:r>
            <w:r>
              <w:rPr>
                <w:sz w:val="28"/>
                <w:szCs w:val="28"/>
              </w:rPr>
              <w:t>号公告</w:t>
            </w:r>
            <w:r>
              <w:rPr>
                <w:sz w:val="28"/>
                <w:szCs w:val="28"/>
              </w:rPr>
              <w:t>-3-2008</w:t>
            </w:r>
            <w:r>
              <w:rPr>
                <w:sz w:val="28"/>
                <w:szCs w:val="28"/>
              </w:rPr>
              <w:t>进行检测</w:t>
            </w:r>
          </w:p>
        </w:tc>
      </w:tr>
    </w:tbl>
    <w:p w:rsidR="00736A7D" w:rsidRDefault="00736A7D">
      <w:pPr>
        <w:spacing w:line="480" w:lineRule="exact"/>
        <w:rPr>
          <w:rFonts w:eastAsia="PMingLiU"/>
          <w:kern w:val="0"/>
          <w:sz w:val="30"/>
          <w:szCs w:val="30"/>
          <w:lang w:val="zh-TW" w:eastAsia="zh-TW" w:bidi="zh-TW"/>
        </w:rPr>
      </w:pPr>
    </w:p>
    <w:p w:rsidR="00736A7D" w:rsidRDefault="00E76283">
      <w:pPr>
        <w:pStyle w:val="a5"/>
        <w:rPr>
          <w:lang w:val="zh-TW" w:eastAsia="zh-TW" w:bidi="zh-TW"/>
        </w:rPr>
      </w:pPr>
      <w:r>
        <w:rPr>
          <w:lang w:val="zh-TW" w:eastAsia="zh-TW" w:bidi="zh-TW"/>
        </w:rPr>
        <w:br w:type="page"/>
      </w:r>
    </w:p>
    <w:p w:rsidR="00736A7D" w:rsidRDefault="00E76283">
      <w:pPr>
        <w:spacing w:afterLines="50" w:after="142" w:line="560" w:lineRule="exact"/>
        <w:jc w:val="left"/>
        <w:rPr>
          <w:rFonts w:eastAsia="黑体"/>
          <w:sz w:val="32"/>
          <w:szCs w:val="32"/>
        </w:rPr>
      </w:pPr>
      <w:r>
        <w:rPr>
          <w:rFonts w:eastAsia="黑体"/>
          <w:sz w:val="32"/>
          <w:szCs w:val="32"/>
        </w:rPr>
        <w:lastRenderedPageBreak/>
        <w:t>附</w:t>
      </w:r>
      <w:r w:rsidR="008C489B">
        <w:rPr>
          <w:rFonts w:eastAsia="黑体" w:hint="eastAsia"/>
          <w:sz w:val="32"/>
          <w:szCs w:val="32"/>
        </w:rPr>
        <w:t>表</w:t>
      </w:r>
      <w:r>
        <w:rPr>
          <w:rFonts w:eastAsia="黑体"/>
          <w:sz w:val="32"/>
          <w:szCs w:val="32"/>
        </w:rPr>
        <w:t>5</w:t>
      </w:r>
    </w:p>
    <w:p w:rsidR="00736A7D" w:rsidRDefault="00E76283">
      <w:pPr>
        <w:pStyle w:val="Bodytext1"/>
        <w:spacing w:afterLines="50" w:after="142" w:line="560" w:lineRule="exact"/>
        <w:ind w:firstLine="0"/>
        <w:jc w:val="center"/>
        <w:rPr>
          <w:rFonts w:ascii="Times New Roman" w:eastAsia="方正小标宋简体" w:hAnsi="Times New Roman" w:cs="Times New Roman"/>
          <w:kern w:val="2"/>
          <w:sz w:val="36"/>
          <w:szCs w:val="36"/>
          <w:lang w:val="en-US" w:eastAsia="zh-CN" w:bidi="ar-SA"/>
        </w:rPr>
      </w:pPr>
      <w:r>
        <w:rPr>
          <w:rFonts w:ascii="Times New Roman" w:eastAsia="方正小标宋简体" w:hAnsi="Times New Roman" w:cs="Times New Roman"/>
          <w:kern w:val="2"/>
          <w:sz w:val="36"/>
          <w:szCs w:val="36"/>
          <w:lang w:val="en-US" w:eastAsia="zh-CN" w:bidi="ar-SA"/>
        </w:rPr>
        <w:t>水产品监督抽查参数和检测方法</w:t>
      </w:r>
    </w:p>
    <w:tbl>
      <w:tblPr>
        <w:tblW w:w="9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28"/>
        <w:gridCol w:w="3157"/>
      </w:tblGrid>
      <w:tr w:rsidR="00736A7D">
        <w:trPr>
          <w:trHeight w:val="690"/>
          <w:tblHeader/>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360" w:lineRule="exact"/>
              <w:jc w:val="center"/>
              <w:rPr>
                <w:b/>
                <w:bCs/>
                <w:sz w:val="28"/>
                <w:szCs w:val="28"/>
              </w:rPr>
            </w:pPr>
            <w:r>
              <w:rPr>
                <w:b/>
                <w:bCs/>
                <w:sz w:val="28"/>
                <w:szCs w:val="28"/>
              </w:rPr>
              <w:t>监测参数（</w:t>
            </w:r>
            <w:r>
              <w:rPr>
                <w:b/>
                <w:bCs/>
                <w:sz w:val="28"/>
                <w:szCs w:val="28"/>
              </w:rPr>
              <w:t>34</w:t>
            </w:r>
            <w:r>
              <w:rPr>
                <w:b/>
                <w:bCs/>
                <w:sz w:val="28"/>
                <w:szCs w:val="28"/>
              </w:rPr>
              <w:t>项）</w:t>
            </w:r>
          </w:p>
        </w:tc>
        <w:tc>
          <w:tcPr>
            <w:tcW w:w="3157"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360" w:lineRule="exact"/>
              <w:jc w:val="center"/>
              <w:rPr>
                <w:b/>
                <w:bCs/>
                <w:sz w:val="28"/>
                <w:szCs w:val="28"/>
              </w:rPr>
            </w:pPr>
            <w:r>
              <w:rPr>
                <w:b/>
                <w:bCs/>
                <w:sz w:val="28"/>
                <w:szCs w:val="28"/>
              </w:rPr>
              <w:t>检测方法</w:t>
            </w:r>
          </w:p>
        </w:tc>
      </w:tr>
      <w:tr w:rsidR="00736A7D">
        <w:trPr>
          <w:trHeight w:val="604"/>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禁用药物：</w:t>
            </w:r>
            <w:r>
              <w:rPr>
                <w:sz w:val="28"/>
                <w:szCs w:val="28"/>
              </w:rPr>
              <w:t>氯霉素</w:t>
            </w:r>
          </w:p>
        </w:tc>
        <w:tc>
          <w:tcPr>
            <w:tcW w:w="3157" w:type="dxa"/>
            <w:vMerge w:val="restart"/>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jc w:val="left"/>
              <w:rPr>
                <w:sz w:val="28"/>
                <w:szCs w:val="28"/>
              </w:rPr>
            </w:pPr>
            <w:r>
              <w:rPr>
                <w:sz w:val="28"/>
                <w:szCs w:val="28"/>
              </w:rPr>
              <w:t>按</w:t>
            </w:r>
            <w:r>
              <w:rPr>
                <w:sz w:val="28"/>
                <w:szCs w:val="28"/>
              </w:rPr>
              <w:t>GB/T20756</w:t>
            </w:r>
            <w:r>
              <w:rPr>
                <w:rStyle w:val="font51"/>
                <w:sz w:val="28"/>
                <w:szCs w:val="28"/>
                <w:lang w:bidi="ar"/>
              </w:rPr>
              <w:t>-</w:t>
            </w:r>
            <w:r>
              <w:rPr>
                <w:sz w:val="28"/>
                <w:szCs w:val="28"/>
              </w:rPr>
              <w:t>2006</w:t>
            </w:r>
            <w:r>
              <w:rPr>
                <w:sz w:val="28"/>
                <w:szCs w:val="28"/>
              </w:rPr>
              <w:t>或</w:t>
            </w:r>
            <w:r>
              <w:rPr>
                <w:sz w:val="28"/>
                <w:szCs w:val="28"/>
              </w:rPr>
              <w:t>GB31656.16</w:t>
            </w:r>
            <w:r>
              <w:rPr>
                <w:rStyle w:val="font51"/>
                <w:sz w:val="28"/>
                <w:szCs w:val="28"/>
                <w:lang w:bidi="ar"/>
              </w:rPr>
              <w:t>或农业农村部指定方法</w:t>
            </w:r>
            <w:r>
              <w:rPr>
                <w:sz w:val="28"/>
                <w:szCs w:val="28"/>
              </w:rPr>
              <w:t>进行检测</w:t>
            </w:r>
          </w:p>
        </w:tc>
      </w:tr>
      <w:tr w:rsidR="00736A7D">
        <w:trPr>
          <w:trHeight w:val="931"/>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常规药物：</w:t>
            </w:r>
            <w:r>
              <w:rPr>
                <w:sz w:val="28"/>
                <w:szCs w:val="28"/>
              </w:rPr>
              <w:t>酰胺醇类（甲</w:t>
            </w:r>
            <w:proofErr w:type="gramStart"/>
            <w:r>
              <w:rPr>
                <w:sz w:val="28"/>
                <w:szCs w:val="28"/>
              </w:rPr>
              <w:t>砜</w:t>
            </w:r>
            <w:proofErr w:type="gramEnd"/>
            <w:r>
              <w:rPr>
                <w:sz w:val="28"/>
                <w:szCs w:val="28"/>
              </w:rPr>
              <w:t>霉素、氟</w:t>
            </w:r>
            <w:proofErr w:type="gramStart"/>
            <w:r>
              <w:rPr>
                <w:sz w:val="28"/>
                <w:szCs w:val="28"/>
              </w:rPr>
              <w:t>苯尼考</w:t>
            </w:r>
            <w:proofErr w:type="gramEnd"/>
            <w:r>
              <w:rPr>
                <w:sz w:val="28"/>
                <w:szCs w:val="28"/>
              </w:rPr>
              <w:t>、氟</w:t>
            </w:r>
            <w:proofErr w:type="gramStart"/>
            <w:r>
              <w:rPr>
                <w:sz w:val="28"/>
                <w:szCs w:val="28"/>
              </w:rPr>
              <w:t>苯尼考胺</w:t>
            </w:r>
            <w:proofErr w:type="gramEnd"/>
            <w:r>
              <w:rPr>
                <w:sz w:val="28"/>
                <w:szCs w:val="28"/>
              </w:rPr>
              <w:t>）</w:t>
            </w:r>
          </w:p>
        </w:tc>
        <w:tc>
          <w:tcPr>
            <w:tcW w:w="3157" w:type="dxa"/>
            <w:vMerge/>
            <w:tcBorders>
              <w:top w:val="single" w:sz="4" w:space="0" w:color="auto"/>
              <w:left w:val="single" w:sz="4" w:space="0" w:color="auto"/>
              <w:bottom w:val="single" w:sz="4" w:space="0" w:color="auto"/>
              <w:right w:val="single" w:sz="4" w:space="0" w:color="auto"/>
            </w:tcBorders>
            <w:vAlign w:val="center"/>
          </w:tcPr>
          <w:p w:rsidR="00736A7D" w:rsidRDefault="00736A7D">
            <w:pPr>
              <w:widowControl/>
              <w:spacing w:line="400" w:lineRule="exact"/>
              <w:jc w:val="left"/>
              <w:rPr>
                <w:sz w:val="28"/>
                <w:szCs w:val="28"/>
              </w:rPr>
            </w:pPr>
          </w:p>
        </w:tc>
      </w:tr>
      <w:tr w:rsidR="00736A7D">
        <w:trPr>
          <w:trHeight w:val="927"/>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禁用药物：</w:t>
            </w:r>
            <w:r>
              <w:rPr>
                <w:sz w:val="28"/>
                <w:szCs w:val="28"/>
              </w:rPr>
              <w:t>孔雀石绿（包括有色孔雀石绿、无色孔雀石绿）</w:t>
            </w:r>
          </w:p>
        </w:tc>
        <w:tc>
          <w:tcPr>
            <w:tcW w:w="3157"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jc w:val="left"/>
              <w:rPr>
                <w:sz w:val="28"/>
                <w:szCs w:val="28"/>
              </w:rPr>
            </w:pPr>
            <w:r>
              <w:rPr>
                <w:sz w:val="28"/>
                <w:szCs w:val="28"/>
              </w:rPr>
              <w:t>按</w:t>
            </w:r>
            <w:r>
              <w:rPr>
                <w:sz w:val="28"/>
                <w:szCs w:val="28"/>
              </w:rPr>
              <w:t>GB/T20361</w:t>
            </w:r>
            <w:r>
              <w:rPr>
                <w:sz w:val="28"/>
                <w:szCs w:val="28"/>
              </w:rPr>
              <w:t>或</w:t>
            </w:r>
            <w:r>
              <w:rPr>
                <w:sz w:val="28"/>
                <w:szCs w:val="28"/>
              </w:rPr>
              <w:t>GB/T19857</w:t>
            </w:r>
            <w:r>
              <w:rPr>
                <w:rStyle w:val="font51"/>
                <w:sz w:val="28"/>
                <w:szCs w:val="28"/>
                <w:lang w:bidi="ar"/>
              </w:rPr>
              <w:t>-</w:t>
            </w:r>
            <w:r>
              <w:rPr>
                <w:sz w:val="28"/>
                <w:szCs w:val="28"/>
              </w:rPr>
              <w:t>2005</w:t>
            </w:r>
            <w:r>
              <w:rPr>
                <w:sz w:val="28"/>
                <w:szCs w:val="28"/>
              </w:rPr>
              <w:t>进行检测</w:t>
            </w:r>
          </w:p>
        </w:tc>
      </w:tr>
      <w:tr w:rsidR="00736A7D">
        <w:trPr>
          <w:trHeight w:val="1156"/>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禁用药物：</w:t>
            </w:r>
            <w:r>
              <w:rPr>
                <w:sz w:val="28"/>
                <w:szCs w:val="28"/>
              </w:rPr>
              <w:t>硝基呋喃类代谢物（包括呋喃</w:t>
            </w:r>
            <w:proofErr w:type="gramStart"/>
            <w:r>
              <w:rPr>
                <w:sz w:val="28"/>
                <w:szCs w:val="28"/>
              </w:rPr>
              <w:t>唑</w:t>
            </w:r>
            <w:proofErr w:type="gramEnd"/>
            <w:r>
              <w:rPr>
                <w:sz w:val="28"/>
                <w:szCs w:val="28"/>
              </w:rPr>
              <w:t>酮代谢物</w:t>
            </w:r>
            <w:r>
              <w:rPr>
                <w:sz w:val="28"/>
                <w:szCs w:val="28"/>
              </w:rPr>
              <w:t>AOZ</w:t>
            </w:r>
            <w:r>
              <w:rPr>
                <w:sz w:val="28"/>
                <w:szCs w:val="28"/>
              </w:rPr>
              <w:t>、呋喃它酮代谢物</w:t>
            </w:r>
            <w:r>
              <w:rPr>
                <w:sz w:val="28"/>
                <w:szCs w:val="28"/>
              </w:rPr>
              <w:t>AMOZ</w:t>
            </w:r>
            <w:r>
              <w:rPr>
                <w:sz w:val="28"/>
                <w:szCs w:val="28"/>
              </w:rPr>
              <w:t>、呋喃西林代谢物</w:t>
            </w:r>
            <w:r>
              <w:rPr>
                <w:sz w:val="28"/>
                <w:szCs w:val="28"/>
              </w:rPr>
              <w:t>SEM</w:t>
            </w:r>
            <w:r>
              <w:rPr>
                <w:sz w:val="28"/>
                <w:szCs w:val="28"/>
              </w:rPr>
              <w:t>、呋喃妥因代谢物</w:t>
            </w:r>
            <w:r>
              <w:rPr>
                <w:sz w:val="28"/>
                <w:szCs w:val="28"/>
              </w:rPr>
              <w:t>AHD</w:t>
            </w:r>
            <w:r>
              <w:rPr>
                <w:sz w:val="28"/>
                <w:szCs w:val="28"/>
              </w:rPr>
              <w:t>）</w:t>
            </w:r>
          </w:p>
        </w:tc>
        <w:tc>
          <w:tcPr>
            <w:tcW w:w="3157"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jc w:val="left"/>
              <w:rPr>
                <w:sz w:val="28"/>
                <w:szCs w:val="28"/>
              </w:rPr>
            </w:pPr>
            <w:r>
              <w:rPr>
                <w:sz w:val="28"/>
                <w:szCs w:val="28"/>
              </w:rPr>
              <w:t>按</w:t>
            </w:r>
            <w:r>
              <w:rPr>
                <w:sz w:val="28"/>
                <w:szCs w:val="28"/>
              </w:rPr>
              <w:t>GB31656.13</w:t>
            </w:r>
            <w:r>
              <w:rPr>
                <w:sz w:val="28"/>
                <w:szCs w:val="28"/>
              </w:rPr>
              <w:t>或农业部</w:t>
            </w:r>
            <w:r>
              <w:rPr>
                <w:sz w:val="28"/>
                <w:szCs w:val="28"/>
              </w:rPr>
              <w:t>783</w:t>
            </w:r>
            <w:r>
              <w:rPr>
                <w:sz w:val="28"/>
                <w:szCs w:val="28"/>
              </w:rPr>
              <w:t>号公告</w:t>
            </w:r>
            <w:r>
              <w:rPr>
                <w:rStyle w:val="font51"/>
                <w:sz w:val="28"/>
                <w:szCs w:val="28"/>
                <w:lang w:bidi="ar"/>
              </w:rPr>
              <w:t>-</w:t>
            </w:r>
            <w:r>
              <w:rPr>
                <w:sz w:val="28"/>
                <w:szCs w:val="28"/>
              </w:rPr>
              <w:t>1</w:t>
            </w:r>
            <w:r>
              <w:rPr>
                <w:rStyle w:val="font51"/>
                <w:sz w:val="28"/>
                <w:szCs w:val="28"/>
                <w:lang w:bidi="ar"/>
              </w:rPr>
              <w:t>-</w:t>
            </w:r>
            <w:r>
              <w:rPr>
                <w:sz w:val="28"/>
                <w:szCs w:val="28"/>
              </w:rPr>
              <w:t>2006</w:t>
            </w:r>
            <w:r>
              <w:rPr>
                <w:sz w:val="28"/>
                <w:szCs w:val="28"/>
              </w:rPr>
              <w:t>进行检测</w:t>
            </w:r>
          </w:p>
        </w:tc>
      </w:tr>
      <w:tr w:rsidR="00736A7D">
        <w:trPr>
          <w:trHeight w:val="1156"/>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常规药物：</w:t>
            </w:r>
            <w:r>
              <w:rPr>
                <w:sz w:val="28"/>
                <w:szCs w:val="28"/>
              </w:rPr>
              <w:t>磺胺类（包括磺胺噻唑、磺胺嘧啶、磺胺甲基嘧啶、磺胺二甲基嘧啶、磺胺甲基异</w:t>
            </w:r>
            <w:r>
              <w:rPr>
                <w:rFonts w:eastAsia="仿宋"/>
                <w:sz w:val="28"/>
                <w:szCs w:val="28"/>
              </w:rPr>
              <w:t>噁</w:t>
            </w:r>
            <w:proofErr w:type="gramStart"/>
            <w:r>
              <w:rPr>
                <w:sz w:val="28"/>
                <w:szCs w:val="28"/>
              </w:rPr>
              <w:t>唑</w:t>
            </w:r>
            <w:proofErr w:type="gramEnd"/>
            <w:r>
              <w:rPr>
                <w:sz w:val="28"/>
                <w:szCs w:val="28"/>
              </w:rPr>
              <w:t>、磺胺多辛、磺胺异</w:t>
            </w:r>
            <w:r>
              <w:rPr>
                <w:rFonts w:eastAsia="仿宋"/>
                <w:sz w:val="28"/>
                <w:szCs w:val="28"/>
              </w:rPr>
              <w:t>噁</w:t>
            </w:r>
            <w:proofErr w:type="gramStart"/>
            <w:r>
              <w:rPr>
                <w:sz w:val="28"/>
                <w:szCs w:val="28"/>
              </w:rPr>
              <w:t>唑</w:t>
            </w:r>
            <w:proofErr w:type="gramEnd"/>
            <w:r>
              <w:rPr>
                <w:sz w:val="28"/>
                <w:szCs w:val="28"/>
              </w:rPr>
              <w:t>、磺胺</w:t>
            </w:r>
            <w:proofErr w:type="gramStart"/>
            <w:r>
              <w:rPr>
                <w:sz w:val="28"/>
                <w:szCs w:val="28"/>
              </w:rPr>
              <w:t>喹</w:t>
            </w:r>
            <w:proofErr w:type="gramEnd"/>
            <w:r>
              <w:rPr>
                <w:rFonts w:eastAsia="仿宋"/>
                <w:sz w:val="28"/>
                <w:szCs w:val="28"/>
              </w:rPr>
              <w:t>噁</w:t>
            </w:r>
            <w:proofErr w:type="gramStart"/>
            <w:r>
              <w:rPr>
                <w:sz w:val="28"/>
                <w:szCs w:val="28"/>
              </w:rPr>
              <w:t>啉</w:t>
            </w:r>
            <w:proofErr w:type="gramEnd"/>
            <w:r>
              <w:rPr>
                <w:sz w:val="28"/>
                <w:szCs w:val="28"/>
              </w:rPr>
              <w:t>、</w:t>
            </w:r>
            <w:proofErr w:type="gramStart"/>
            <w:r>
              <w:rPr>
                <w:sz w:val="28"/>
                <w:szCs w:val="28"/>
              </w:rPr>
              <w:t>磺胺间甲氧</w:t>
            </w:r>
            <w:proofErr w:type="gramEnd"/>
            <w:r>
              <w:rPr>
                <w:sz w:val="28"/>
                <w:szCs w:val="28"/>
              </w:rPr>
              <w:t>嘧啶、磺胺间二甲氧嘧啶、磺胺氯哒</w:t>
            </w:r>
            <w:proofErr w:type="gramStart"/>
            <w:r>
              <w:rPr>
                <w:sz w:val="28"/>
                <w:szCs w:val="28"/>
              </w:rPr>
              <w:t>嗪</w:t>
            </w:r>
            <w:proofErr w:type="gramEnd"/>
            <w:r>
              <w:rPr>
                <w:sz w:val="28"/>
                <w:szCs w:val="28"/>
              </w:rPr>
              <w:t>和磺胺甲</w:t>
            </w:r>
            <w:proofErr w:type="gramStart"/>
            <w:r>
              <w:rPr>
                <w:sz w:val="28"/>
                <w:szCs w:val="28"/>
              </w:rPr>
              <w:t>噻</w:t>
            </w:r>
            <w:proofErr w:type="gramEnd"/>
            <w:r>
              <w:rPr>
                <w:sz w:val="28"/>
                <w:szCs w:val="28"/>
              </w:rPr>
              <w:t>二</w:t>
            </w:r>
            <w:proofErr w:type="gramStart"/>
            <w:r>
              <w:rPr>
                <w:sz w:val="28"/>
                <w:szCs w:val="28"/>
              </w:rPr>
              <w:t>唑</w:t>
            </w:r>
            <w:proofErr w:type="gramEnd"/>
            <w:r>
              <w:rPr>
                <w:sz w:val="28"/>
                <w:szCs w:val="28"/>
              </w:rPr>
              <w:t>12</w:t>
            </w:r>
            <w:r>
              <w:rPr>
                <w:sz w:val="28"/>
                <w:szCs w:val="28"/>
              </w:rPr>
              <w:t>种）</w:t>
            </w:r>
          </w:p>
        </w:tc>
        <w:tc>
          <w:tcPr>
            <w:tcW w:w="3157"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jc w:val="left"/>
              <w:rPr>
                <w:sz w:val="28"/>
                <w:szCs w:val="28"/>
              </w:rPr>
            </w:pPr>
            <w:r>
              <w:rPr>
                <w:sz w:val="28"/>
                <w:szCs w:val="28"/>
              </w:rPr>
              <w:t>按农业部</w:t>
            </w:r>
            <w:r>
              <w:rPr>
                <w:sz w:val="28"/>
                <w:szCs w:val="28"/>
              </w:rPr>
              <w:t>1077</w:t>
            </w:r>
            <w:r>
              <w:rPr>
                <w:sz w:val="28"/>
                <w:szCs w:val="28"/>
              </w:rPr>
              <w:t>号公告</w:t>
            </w:r>
            <w:r>
              <w:rPr>
                <w:rStyle w:val="font51"/>
                <w:sz w:val="28"/>
                <w:szCs w:val="28"/>
                <w:lang w:bidi="ar"/>
              </w:rPr>
              <w:t>-</w:t>
            </w:r>
            <w:r>
              <w:rPr>
                <w:sz w:val="28"/>
                <w:szCs w:val="28"/>
              </w:rPr>
              <w:t>1</w:t>
            </w:r>
            <w:r>
              <w:rPr>
                <w:rStyle w:val="font51"/>
                <w:sz w:val="28"/>
                <w:szCs w:val="28"/>
                <w:lang w:bidi="ar"/>
              </w:rPr>
              <w:t>-</w:t>
            </w:r>
            <w:r>
              <w:rPr>
                <w:sz w:val="28"/>
                <w:szCs w:val="28"/>
              </w:rPr>
              <w:t>2008</w:t>
            </w:r>
            <w:r>
              <w:rPr>
                <w:sz w:val="28"/>
                <w:szCs w:val="28"/>
              </w:rPr>
              <w:t>进行检测</w:t>
            </w:r>
          </w:p>
        </w:tc>
      </w:tr>
      <w:tr w:rsidR="00736A7D">
        <w:trPr>
          <w:trHeight w:val="691"/>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常规药物：</w:t>
            </w:r>
            <w:r>
              <w:rPr>
                <w:sz w:val="28"/>
                <w:szCs w:val="28"/>
              </w:rPr>
              <w:t>氟</w:t>
            </w:r>
            <w:proofErr w:type="gramStart"/>
            <w:r>
              <w:rPr>
                <w:sz w:val="28"/>
                <w:szCs w:val="28"/>
              </w:rPr>
              <w:t>喹</w:t>
            </w:r>
            <w:proofErr w:type="gramEnd"/>
            <w:r>
              <w:rPr>
                <w:sz w:val="28"/>
                <w:szCs w:val="28"/>
              </w:rPr>
              <w:t>诺酮类（包括</w:t>
            </w:r>
            <w:proofErr w:type="gramStart"/>
            <w:r>
              <w:rPr>
                <w:sz w:val="28"/>
                <w:szCs w:val="28"/>
              </w:rPr>
              <w:t>恩诺沙</w:t>
            </w:r>
            <w:proofErr w:type="gramEnd"/>
            <w:r>
              <w:rPr>
                <w:sz w:val="28"/>
                <w:szCs w:val="28"/>
              </w:rPr>
              <w:t>星、环丙沙星）</w:t>
            </w:r>
          </w:p>
        </w:tc>
        <w:tc>
          <w:tcPr>
            <w:tcW w:w="3157" w:type="dxa"/>
            <w:vMerge w:val="restart"/>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jc w:val="left"/>
              <w:rPr>
                <w:sz w:val="28"/>
                <w:szCs w:val="28"/>
              </w:rPr>
            </w:pPr>
            <w:r>
              <w:rPr>
                <w:sz w:val="28"/>
                <w:szCs w:val="28"/>
              </w:rPr>
              <w:t>按农业部</w:t>
            </w:r>
            <w:r>
              <w:rPr>
                <w:sz w:val="28"/>
                <w:szCs w:val="28"/>
              </w:rPr>
              <w:t>1077</w:t>
            </w:r>
            <w:r>
              <w:rPr>
                <w:sz w:val="28"/>
                <w:szCs w:val="28"/>
              </w:rPr>
              <w:t>号公告</w:t>
            </w:r>
            <w:r>
              <w:rPr>
                <w:rStyle w:val="font51"/>
                <w:sz w:val="28"/>
                <w:szCs w:val="28"/>
                <w:lang w:bidi="ar"/>
              </w:rPr>
              <w:t>-</w:t>
            </w:r>
            <w:r>
              <w:rPr>
                <w:sz w:val="28"/>
                <w:szCs w:val="28"/>
              </w:rPr>
              <w:t>1</w:t>
            </w:r>
            <w:r>
              <w:rPr>
                <w:rStyle w:val="font51"/>
                <w:sz w:val="28"/>
                <w:szCs w:val="28"/>
                <w:lang w:bidi="ar"/>
              </w:rPr>
              <w:t>-</w:t>
            </w:r>
            <w:r>
              <w:rPr>
                <w:sz w:val="28"/>
                <w:szCs w:val="28"/>
              </w:rPr>
              <w:t>2008</w:t>
            </w:r>
            <w:r>
              <w:rPr>
                <w:sz w:val="28"/>
                <w:szCs w:val="28"/>
              </w:rPr>
              <w:t>进行检测</w:t>
            </w:r>
          </w:p>
        </w:tc>
      </w:tr>
      <w:tr w:rsidR="00736A7D">
        <w:trPr>
          <w:trHeight w:val="984"/>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食品动物中停止使用药物：</w:t>
            </w:r>
            <w:r>
              <w:rPr>
                <w:sz w:val="28"/>
                <w:szCs w:val="28"/>
              </w:rPr>
              <w:t>氟</w:t>
            </w:r>
            <w:proofErr w:type="gramStart"/>
            <w:r>
              <w:rPr>
                <w:sz w:val="28"/>
                <w:szCs w:val="28"/>
              </w:rPr>
              <w:t>喹</w:t>
            </w:r>
            <w:proofErr w:type="gramEnd"/>
            <w:r>
              <w:rPr>
                <w:sz w:val="28"/>
                <w:szCs w:val="28"/>
              </w:rPr>
              <w:t>诺酮类（诺氟沙星、氧氟沙星、</w:t>
            </w:r>
            <w:proofErr w:type="gramStart"/>
            <w:r>
              <w:rPr>
                <w:sz w:val="28"/>
                <w:szCs w:val="28"/>
              </w:rPr>
              <w:t>培氟沙</w:t>
            </w:r>
            <w:proofErr w:type="gramEnd"/>
            <w:r>
              <w:rPr>
                <w:sz w:val="28"/>
                <w:szCs w:val="28"/>
              </w:rPr>
              <w:t>星、</w:t>
            </w:r>
            <w:proofErr w:type="gramStart"/>
            <w:r>
              <w:rPr>
                <w:sz w:val="28"/>
                <w:szCs w:val="28"/>
              </w:rPr>
              <w:t>洛美沙</w:t>
            </w:r>
            <w:proofErr w:type="gramEnd"/>
            <w:r>
              <w:rPr>
                <w:sz w:val="28"/>
                <w:szCs w:val="28"/>
              </w:rPr>
              <w:t>星）</w:t>
            </w:r>
          </w:p>
        </w:tc>
        <w:tc>
          <w:tcPr>
            <w:tcW w:w="3157" w:type="dxa"/>
            <w:vMerge/>
            <w:tcBorders>
              <w:top w:val="single" w:sz="4" w:space="0" w:color="auto"/>
              <w:left w:val="single" w:sz="4" w:space="0" w:color="auto"/>
              <w:bottom w:val="single" w:sz="4" w:space="0" w:color="auto"/>
              <w:right w:val="single" w:sz="4" w:space="0" w:color="auto"/>
            </w:tcBorders>
            <w:vAlign w:val="center"/>
          </w:tcPr>
          <w:p w:rsidR="00736A7D" w:rsidRDefault="00736A7D">
            <w:pPr>
              <w:widowControl/>
              <w:spacing w:line="400" w:lineRule="exact"/>
              <w:jc w:val="left"/>
              <w:rPr>
                <w:sz w:val="28"/>
                <w:szCs w:val="28"/>
              </w:rPr>
            </w:pPr>
          </w:p>
        </w:tc>
      </w:tr>
      <w:tr w:rsidR="00736A7D">
        <w:trPr>
          <w:trHeight w:val="572"/>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b/>
                <w:bCs/>
                <w:sz w:val="28"/>
                <w:szCs w:val="28"/>
              </w:rPr>
            </w:pPr>
            <w:r>
              <w:rPr>
                <w:b/>
                <w:bCs/>
                <w:sz w:val="28"/>
                <w:szCs w:val="28"/>
              </w:rPr>
              <w:t>常规药物：</w:t>
            </w:r>
            <w:r>
              <w:rPr>
                <w:bCs/>
                <w:sz w:val="28"/>
                <w:szCs w:val="28"/>
              </w:rPr>
              <w:t>抗菌增效剂（甲氧</w:t>
            </w:r>
            <w:proofErr w:type="gramStart"/>
            <w:r>
              <w:rPr>
                <w:bCs/>
                <w:sz w:val="28"/>
                <w:szCs w:val="28"/>
              </w:rPr>
              <w:t>苄啶</w:t>
            </w:r>
            <w:proofErr w:type="gramEnd"/>
            <w:r>
              <w:rPr>
                <w:bCs/>
                <w:sz w:val="28"/>
                <w:szCs w:val="28"/>
              </w:rPr>
              <w:t>）</w:t>
            </w:r>
          </w:p>
        </w:tc>
        <w:tc>
          <w:tcPr>
            <w:tcW w:w="3157"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pacing w:line="400" w:lineRule="exact"/>
              <w:jc w:val="left"/>
              <w:rPr>
                <w:sz w:val="28"/>
                <w:szCs w:val="28"/>
              </w:rPr>
            </w:pPr>
            <w:r>
              <w:rPr>
                <w:sz w:val="28"/>
                <w:szCs w:val="28"/>
              </w:rPr>
              <w:t>按</w:t>
            </w:r>
            <w:r>
              <w:rPr>
                <w:sz w:val="28"/>
                <w:szCs w:val="28"/>
              </w:rPr>
              <w:t>GB29702</w:t>
            </w:r>
            <w:r>
              <w:rPr>
                <w:sz w:val="28"/>
                <w:szCs w:val="28"/>
              </w:rPr>
              <w:t>或</w:t>
            </w:r>
            <w:r>
              <w:rPr>
                <w:sz w:val="28"/>
                <w:szCs w:val="28"/>
              </w:rPr>
              <w:t>GB/T21316</w:t>
            </w:r>
            <w:r>
              <w:rPr>
                <w:sz w:val="28"/>
                <w:szCs w:val="28"/>
              </w:rPr>
              <w:t>进行检测</w:t>
            </w:r>
          </w:p>
        </w:tc>
      </w:tr>
      <w:tr w:rsidR="00736A7D">
        <w:trPr>
          <w:trHeight w:val="390"/>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bCs/>
                <w:sz w:val="28"/>
                <w:szCs w:val="28"/>
              </w:rPr>
            </w:pPr>
            <w:r>
              <w:rPr>
                <w:b/>
                <w:bCs/>
                <w:sz w:val="28"/>
                <w:szCs w:val="28"/>
              </w:rPr>
              <w:t>常规药物：</w:t>
            </w:r>
            <w:r>
              <w:rPr>
                <w:bCs/>
                <w:sz w:val="28"/>
                <w:szCs w:val="28"/>
              </w:rPr>
              <w:t>四环素类（四环素、土霉素、金霉素、多西环素）</w:t>
            </w:r>
          </w:p>
        </w:tc>
        <w:tc>
          <w:tcPr>
            <w:tcW w:w="3157"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jc w:val="left"/>
              <w:rPr>
                <w:sz w:val="28"/>
                <w:szCs w:val="28"/>
              </w:rPr>
            </w:pPr>
            <w:r>
              <w:rPr>
                <w:sz w:val="28"/>
                <w:szCs w:val="28"/>
              </w:rPr>
              <w:t>按</w:t>
            </w:r>
            <w:r>
              <w:rPr>
                <w:sz w:val="28"/>
                <w:szCs w:val="28"/>
              </w:rPr>
              <w:t>GB 31656.11-2021</w:t>
            </w:r>
            <w:r>
              <w:rPr>
                <w:sz w:val="28"/>
                <w:szCs w:val="28"/>
              </w:rPr>
              <w:t>进行检测</w:t>
            </w:r>
          </w:p>
        </w:tc>
      </w:tr>
      <w:tr w:rsidR="00736A7D">
        <w:trPr>
          <w:trHeight w:val="390"/>
          <w:jc w:val="center"/>
        </w:trPr>
        <w:tc>
          <w:tcPr>
            <w:tcW w:w="5928"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rPr>
                <w:sz w:val="28"/>
                <w:szCs w:val="28"/>
              </w:rPr>
            </w:pPr>
            <w:r>
              <w:rPr>
                <w:b/>
                <w:bCs/>
                <w:sz w:val="28"/>
                <w:szCs w:val="28"/>
              </w:rPr>
              <w:t>未批准在水产动物中使用药物：</w:t>
            </w:r>
            <w:r>
              <w:rPr>
                <w:sz w:val="28"/>
                <w:szCs w:val="28"/>
              </w:rPr>
              <w:t>地西</w:t>
            </w:r>
            <w:proofErr w:type="gramStart"/>
            <w:r>
              <w:rPr>
                <w:sz w:val="28"/>
                <w:szCs w:val="28"/>
              </w:rPr>
              <w:t>泮</w:t>
            </w:r>
            <w:proofErr w:type="gramEnd"/>
          </w:p>
        </w:tc>
        <w:tc>
          <w:tcPr>
            <w:tcW w:w="3157" w:type="dxa"/>
            <w:tcBorders>
              <w:top w:val="single" w:sz="4" w:space="0" w:color="auto"/>
              <w:left w:val="single" w:sz="4" w:space="0" w:color="auto"/>
              <w:bottom w:val="single" w:sz="4" w:space="0" w:color="auto"/>
              <w:right w:val="single" w:sz="4" w:space="0" w:color="auto"/>
            </w:tcBorders>
            <w:vAlign w:val="center"/>
          </w:tcPr>
          <w:p w:rsidR="00736A7D" w:rsidRDefault="00E76283">
            <w:pPr>
              <w:widowControl/>
              <w:snapToGrid w:val="0"/>
              <w:spacing w:line="400" w:lineRule="exact"/>
              <w:jc w:val="left"/>
              <w:rPr>
                <w:sz w:val="28"/>
                <w:szCs w:val="28"/>
              </w:rPr>
            </w:pPr>
            <w:r>
              <w:rPr>
                <w:sz w:val="28"/>
                <w:szCs w:val="28"/>
              </w:rPr>
              <w:t>按</w:t>
            </w:r>
            <w:r>
              <w:rPr>
                <w:sz w:val="28"/>
                <w:szCs w:val="28"/>
              </w:rPr>
              <w:t>SN/T3235</w:t>
            </w:r>
            <w:r>
              <w:rPr>
                <w:rStyle w:val="font51"/>
                <w:sz w:val="28"/>
                <w:szCs w:val="28"/>
                <w:lang w:bidi="ar"/>
              </w:rPr>
              <w:t>-</w:t>
            </w:r>
            <w:r>
              <w:rPr>
                <w:sz w:val="28"/>
                <w:szCs w:val="28"/>
              </w:rPr>
              <w:t>2012</w:t>
            </w:r>
            <w:r>
              <w:rPr>
                <w:sz w:val="28"/>
                <w:szCs w:val="28"/>
              </w:rPr>
              <w:t>进行检测</w:t>
            </w:r>
          </w:p>
        </w:tc>
      </w:tr>
    </w:tbl>
    <w:p w:rsidR="00736A7D" w:rsidRDefault="00736A7D">
      <w:pPr>
        <w:spacing w:line="560" w:lineRule="exact"/>
        <w:rPr>
          <w:rFonts w:eastAsia="黑体"/>
          <w:szCs w:val="32"/>
        </w:rPr>
      </w:pPr>
    </w:p>
    <w:p w:rsidR="00736A7D" w:rsidRDefault="00736A7D">
      <w:pPr>
        <w:widowControl/>
        <w:jc w:val="left"/>
        <w:rPr>
          <w:rFonts w:eastAsia="PMingLiU"/>
          <w:kern w:val="0"/>
          <w:sz w:val="32"/>
          <w:szCs w:val="32"/>
          <w:lang w:val="zh-TW" w:eastAsia="zh-TW" w:bidi="zh-TW"/>
        </w:rPr>
      </w:pPr>
    </w:p>
    <w:p w:rsidR="00736A7D" w:rsidRDefault="00E76283">
      <w:pPr>
        <w:widowControl/>
        <w:jc w:val="left"/>
        <w:rPr>
          <w:rFonts w:eastAsia="PMingLiU"/>
          <w:lang w:val="zh-TW" w:eastAsia="zh-TW" w:bidi="zh-TW"/>
        </w:rPr>
      </w:pPr>
      <w:r>
        <w:rPr>
          <w:rFonts w:eastAsia="黑体"/>
          <w:kern w:val="0"/>
          <w:sz w:val="32"/>
          <w:szCs w:val="32"/>
          <w:lang w:val="zh-TW" w:bidi="zh-TW"/>
        </w:rPr>
        <w:br w:type="page"/>
      </w:r>
    </w:p>
    <w:p w:rsidR="00736A7D" w:rsidRDefault="00E76283">
      <w:pPr>
        <w:spacing w:line="480" w:lineRule="exact"/>
        <w:rPr>
          <w:rFonts w:eastAsia="黑体"/>
          <w:kern w:val="0"/>
          <w:sz w:val="30"/>
          <w:szCs w:val="30"/>
          <w:lang w:val="zh-TW" w:bidi="zh-TW"/>
        </w:rPr>
      </w:pPr>
      <w:r>
        <w:rPr>
          <w:rFonts w:eastAsia="黑体"/>
          <w:kern w:val="0"/>
          <w:sz w:val="30"/>
          <w:szCs w:val="30"/>
          <w:lang w:val="zh-TW" w:bidi="zh-TW"/>
        </w:rPr>
        <w:lastRenderedPageBreak/>
        <w:t>附</w:t>
      </w:r>
      <w:r w:rsidR="008C489B">
        <w:rPr>
          <w:rFonts w:eastAsia="黑体" w:hint="eastAsia"/>
          <w:sz w:val="32"/>
          <w:szCs w:val="32"/>
        </w:rPr>
        <w:t>表</w:t>
      </w:r>
      <w:r>
        <w:rPr>
          <w:rFonts w:eastAsia="黑体"/>
          <w:kern w:val="0"/>
          <w:sz w:val="30"/>
          <w:szCs w:val="30"/>
          <w:lang w:val="zh-TW" w:bidi="zh-TW"/>
        </w:rPr>
        <w:t>6</w:t>
      </w:r>
    </w:p>
    <w:p w:rsidR="00736A7D" w:rsidRDefault="00736A7D">
      <w:pPr>
        <w:jc w:val="center"/>
        <w:rPr>
          <w:rFonts w:eastAsia="PMingLiU"/>
          <w:lang w:val="zh-TW" w:eastAsia="zh-TW" w:bidi="zh-TW"/>
        </w:rPr>
      </w:pPr>
    </w:p>
    <w:p w:rsidR="00736A7D" w:rsidRDefault="00E76283">
      <w:pPr>
        <w:jc w:val="center"/>
        <w:rPr>
          <w:rFonts w:eastAsia="方正小标宋简体"/>
          <w:bCs/>
          <w:sz w:val="36"/>
          <w:szCs w:val="36"/>
        </w:rPr>
      </w:pPr>
      <w:r>
        <w:rPr>
          <w:rFonts w:eastAsia="方正小标宋简体"/>
          <w:sz w:val="36"/>
          <w:szCs w:val="36"/>
        </w:rPr>
        <w:t>农药产品检测项目和检测方法</w:t>
      </w:r>
    </w:p>
    <w:tbl>
      <w:tblPr>
        <w:tblW w:w="9067" w:type="dxa"/>
        <w:jc w:val="center"/>
        <w:tblLayout w:type="fixed"/>
        <w:tblCellMar>
          <w:left w:w="10" w:type="dxa"/>
          <w:right w:w="10" w:type="dxa"/>
        </w:tblCellMar>
        <w:tblLook w:val="04A0" w:firstRow="1" w:lastRow="0" w:firstColumn="1" w:lastColumn="0" w:noHBand="0" w:noVBand="1"/>
      </w:tblPr>
      <w:tblGrid>
        <w:gridCol w:w="1271"/>
        <w:gridCol w:w="3969"/>
        <w:gridCol w:w="3827"/>
      </w:tblGrid>
      <w:tr w:rsidR="00736A7D">
        <w:trPr>
          <w:trHeight w:hRule="exact" w:val="582"/>
          <w:jc w:val="center"/>
        </w:trPr>
        <w:tc>
          <w:tcPr>
            <w:tcW w:w="1271" w:type="dxa"/>
            <w:tcBorders>
              <w:top w:val="single" w:sz="4" w:space="0" w:color="auto"/>
              <w:left w:val="single" w:sz="4" w:space="0" w:color="auto"/>
              <w:bottom w:val="single" w:sz="4" w:space="0" w:color="auto"/>
              <w:right w:val="single" w:sz="4" w:space="0" w:color="auto"/>
            </w:tcBorders>
            <w:shd w:val="clear" w:color="auto" w:fill="FFFFFF"/>
            <w:vAlign w:val="center"/>
          </w:tcPr>
          <w:p w:rsidR="00736A7D" w:rsidRDefault="00E76283">
            <w:pPr>
              <w:widowControl/>
              <w:jc w:val="center"/>
              <w:rPr>
                <w:b/>
                <w:bCs/>
                <w:sz w:val="24"/>
                <w:lang w:val="zh-TW" w:eastAsia="zh-TW" w:bidi="zh-TW"/>
              </w:rPr>
            </w:pPr>
            <w:r>
              <w:rPr>
                <w:b/>
                <w:bCs/>
                <w:sz w:val="24"/>
                <w:szCs w:val="24"/>
                <w:lang w:val="zh-TW" w:eastAsia="zh-TW" w:bidi="zh-TW"/>
              </w:rPr>
              <w:t>样品名称</w:t>
            </w:r>
          </w:p>
        </w:tc>
        <w:tc>
          <w:tcPr>
            <w:tcW w:w="3969" w:type="dxa"/>
            <w:tcBorders>
              <w:top w:val="single" w:sz="4" w:space="0" w:color="auto"/>
              <w:left w:val="single" w:sz="4" w:space="0" w:color="auto"/>
              <w:bottom w:val="single" w:sz="4" w:space="0" w:color="auto"/>
              <w:right w:val="single" w:sz="4" w:space="0" w:color="auto"/>
            </w:tcBorders>
            <w:shd w:val="clear" w:color="auto" w:fill="FFFFFF"/>
            <w:vAlign w:val="center"/>
          </w:tcPr>
          <w:p w:rsidR="00736A7D" w:rsidRDefault="00E76283">
            <w:pPr>
              <w:widowControl/>
              <w:jc w:val="center"/>
              <w:rPr>
                <w:b/>
                <w:bCs/>
                <w:sz w:val="24"/>
                <w:lang w:val="zh-TW" w:eastAsia="zh-TW" w:bidi="zh-TW"/>
              </w:rPr>
            </w:pPr>
            <w:r>
              <w:rPr>
                <w:b/>
                <w:bCs/>
                <w:sz w:val="24"/>
                <w:szCs w:val="24"/>
                <w:lang w:val="zh-TW" w:eastAsia="zh-TW" w:bidi="zh-TW"/>
              </w:rPr>
              <w:t>检测项目</w:t>
            </w:r>
          </w:p>
        </w:tc>
        <w:tc>
          <w:tcPr>
            <w:tcW w:w="3827" w:type="dxa"/>
            <w:tcBorders>
              <w:top w:val="single" w:sz="4" w:space="0" w:color="auto"/>
              <w:left w:val="single" w:sz="4" w:space="0" w:color="auto"/>
              <w:bottom w:val="single" w:sz="4" w:space="0" w:color="auto"/>
              <w:right w:val="single" w:sz="4" w:space="0" w:color="auto"/>
            </w:tcBorders>
            <w:shd w:val="clear" w:color="auto" w:fill="FFFFFF"/>
            <w:vAlign w:val="center"/>
          </w:tcPr>
          <w:p w:rsidR="00736A7D" w:rsidRDefault="00E76283">
            <w:pPr>
              <w:widowControl/>
              <w:jc w:val="center"/>
              <w:rPr>
                <w:b/>
                <w:bCs/>
                <w:sz w:val="24"/>
                <w:lang w:val="zh-TW" w:eastAsia="zh-TW" w:bidi="zh-TW"/>
              </w:rPr>
            </w:pPr>
            <w:r>
              <w:rPr>
                <w:b/>
                <w:bCs/>
                <w:sz w:val="24"/>
                <w:szCs w:val="24"/>
                <w:lang w:val="zh-TW" w:eastAsia="zh-TW" w:bidi="zh-TW"/>
              </w:rPr>
              <w:t>检测方法</w:t>
            </w:r>
          </w:p>
        </w:tc>
      </w:tr>
      <w:tr w:rsidR="00736A7D">
        <w:trPr>
          <w:trHeight w:hRule="exact" w:val="2121"/>
          <w:jc w:val="center"/>
        </w:trPr>
        <w:tc>
          <w:tcPr>
            <w:tcW w:w="1271" w:type="dxa"/>
            <w:tcBorders>
              <w:top w:val="single" w:sz="4" w:space="0" w:color="auto"/>
              <w:left w:val="single" w:sz="4" w:space="0" w:color="auto"/>
              <w:bottom w:val="single" w:sz="4" w:space="0" w:color="auto"/>
              <w:right w:val="single" w:sz="4" w:space="0" w:color="auto"/>
            </w:tcBorders>
            <w:shd w:val="clear" w:color="auto" w:fill="FFFFFF"/>
            <w:vAlign w:val="center"/>
          </w:tcPr>
          <w:p w:rsidR="00736A7D" w:rsidRDefault="00E76283">
            <w:pPr>
              <w:jc w:val="center"/>
              <w:rPr>
                <w:sz w:val="24"/>
                <w:lang w:val="zh-TW" w:bidi="zh-TW"/>
              </w:rPr>
            </w:pPr>
            <w:r>
              <w:rPr>
                <w:sz w:val="24"/>
                <w:lang w:val="zh-TW" w:bidi="zh-TW"/>
              </w:rPr>
              <w:t>农药</w:t>
            </w:r>
          </w:p>
        </w:tc>
        <w:tc>
          <w:tcPr>
            <w:tcW w:w="3969" w:type="dxa"/>
            <w:tcBorders>
              <w:top w:val="single" w:sz="4" w:space="0" w:color="auto"/>
              <w:left w:val="single" w:sz="4" w:space="0" w:color="auto"/>
              <w:bottom w:val="single" w:sz="4" w:space="0" w:color="auto"/>
              <w:right w:val="single" w:sz="4" w:space="0" w:color="auto"/>
            </w:tcBorders>
            <w:shd w:val="clear" w:color="auto" w:fill="FFFFFF"/>
            <w:vAlign w:val="center"/>
          </w:tcPr>
          <w:p w:rsidR="00736A7D" w:rsidRDefault="00E76283">
            <w:pPr>
              <w:rPr>
                <w:sz w:val="24"/>
                <w:lang w:val="zh-TW" w:bidi="zh-TW"/>
              </w:rPr>
            </w:pPr>
            <w:r>
              <w:rPr>
                <w:sz w:val="24"/>
                <w:lang w:val="zh-TW" w:bidi="zh-TW"/>
              </w:rPr>
              <w:t>（</w:t>
            </w:r>
            <w:r>
              <w:rPr>
                <w:sz w:val="24"/>
                <w:lang w:val="zh-TW" w:bidi="zh-TW"/>
              </w:rPr>
              <w:t>1</w:t>
            </w:r>
            <w:r>
              <w:rPr>
                <w:sz w:val="24"/>
                <w:lang w:val="zh-TW" w:bidi="zh-TW"/>
              </w:rPr>
              <w:t>）有效成分含量；</w:t>
            </w:r>
          </w:p>
          <w:p w:rsidR="00736A7D" w:rsidRDefault="00E76283">
            <w:pPr>
              <w:rPr>
                <w:sz w:val="24"/>
                <w:lang w:val="zh-TW" w:bidi="zh-TW"/>
              </w:rPr>
            </w:pPr>
            <w:r>
              <w:rPr>
                <w:sz w:val="24"/>
                <w:lang w:val="zh-TW" w:bidi="zh-TW"/>
              </w:rPr>
              <w:t>（</w:t>
            </w:r>
            <w:r>
              <w:rPr>
                <w:sz w:val="24"/>
                <w:lang w:val="zh-TW" w:bidi="zh-TW"/>
              </w:rPr>
              <w:t>2</w:t>
            </w:r>
            <w:r>
              <w:rPr>
                <w:sz w:val="24"/>
                <w:lang w:val="zh-TW" w:bidi="zh-TW"/>
              </w:rPr>
              <w:t>）违规添加的其他农药成分，重点检测违规添加的禁限用农药成分；</w:t>
            </w:r>
          </w:p>
          <w:p w:rsidR="00736A7D" w:rsidRDefault="00E76283">
            <w:pPr>
              <w:rPr>
                <w:sz w:val="24"/>
                <w:lang w:val="zh-TW" w:bidi="zh-TW"/>
              </w:rPr>
            </w:pPr>
            <w:r>
              <w:rPr>
                <w:sz w:val="24"/>
                <w:lang w:val="zh-TW" w:bidi="zh-TW"/>
              </w:rPr>
              <w:t>（</w:t>
            </w:r>
            <w:r>
              <w:rPr>
                <w:sz w:val="24"/>
                <w:lang w:val="zh-TW" w:bidi="zh-TW"/>
              </w:rPr>
              <w:t>3</w:t>
            </w:r>
            <w:r>
              <w:rPr>
                <w:sz w:val="24"/>
                <w:lang w:val="zh-TW" w:bidi="zh-TW"/>
              </w:rPr>
              <w:t>）与人畜、农产品质</w:t>
            </w:r>
            <w:proofErr w:type="gramStart"/>
            <w:r>
              <w:rPr>
                <w:sz w:val="24"/>
                <w:lang w:val="zh-TW" w:bidi="zh-TW"/>
              </w:rPr>
              <w:t>量安全</w:t>
            </w:r>
            <w:proofErr w:type="gramEnd"/>
            <w:r>
              <w:rPr>
                <w:sz w:val="24"/>
                <w:lang w:val="zh-TW" w:bidi="zh-TW"/>
              </w:rPr>
              <w:t>或生态环境安全密切相关的质量控制项目。</w:t>
            </w:r>
          </w:p>
        </w:tc>
        <w:tc>
          <w:tcPr>
            <w:tcW w:w="3827" w:type="dxa"/>
            <w:tcBorders>
              <w:top w:val="single" w:sz="4" w:space="0" w:color="auto"/>
              <w:left w:val="single" w:sz="4" w:space="0" w:color="auto"/>
              <w:bottom w:val="single" w:sz="4" w:space="0" w:color="auto"/>
              <w:right w:val="single" w:sz="4" w:space="0" w:color="auto"/>
            </w:tcBorders>
            <w:shd w:val="clear" w:color="auto" w:fill="FFFFFF"/>
            <w:vAlign w:val="center"/>
          </w:tcPr>
          <w:p w:rsidR="00736A7D" w:rsidRDefault="00E76283">
            <w:pPr>
              <w:rPr>
                <w:sz w:val="24"/>
                <w:lang w:val="zh-TW" w:bidi="zh-TW"/>
              </w:rPr>
            </w:pPr>
            <w:r>
              <w:rPr>
                <w:sz w:val="24"/>
                <w:lang w:val="zh-TW" w:bidi="zh-TW"/>
              </w:rPr>
              <w:t>样品检测采用相应的国家标准、行业标准或农药登记核准的产品化学资料（或企业标准）等质量标准和检测方法。</w:t>
            </w:r>
          </w:p>
        </w:tc>
      </w:tr>
    </w:tbl>
    <w:p w:rsidR="00736A7D" w:rsidRDefault="00736A7D">
      <w:pPr>
        <w:widowControl/>
        <w:ind w:firstLineChars="200" w:firstLine="446"/>
        <w:jc w:val="left"/>
        <w:rPr>
          <w:rFonts w:asciiTheme="minorEastAsia" w:eastAsiaTheme="minorEastAsia" w:hAnsiTheme="minorEastAsia"/>
          <w:sz w:val="24"/>
          <w:szCs w:val="24"/>
        </w:rPr>
      </w:pPr>
    </w:p>
    <w:p w:rsidR="00736A7D" w:rsidRDefault="00E76283">
      <w:pPr>
        <w:widowControl/>
        <w:jc w:val="left"/>
        <w:rPr>
          <w:sz w:val="24"/>
        </w:rPr>
      </w:pPr>
      <w:r>
        <w:rPr>
          <w:sz w:val="24"/>
        </w:rPr>
        <w:br w:type="page"/>
      </w:r>
    </w:p>
    <w:p w:rsidR="00736A7D" w:rsidRDefault="00E76283">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736A7D" w:rsidRDefault="00E7628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36A7D" w:rsidRDefault="00E76283">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36A7D" w:rsidRDefault="00E76283">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6"/>
    <w:bookmarkEnd w:id="7"/>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36A7D" w:rsidRDefault="00E7628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36A7D" w:rsidRDefault="00E7628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736A7D" w:rsidRDefault="00E7628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36A7D" w:rsidRDefault="00736A7D">
      <w:pPr>
        <w:pStyle w:val="Default"/>
        <w:spacing w:line="360" w:lineRule="auto"/>
        <w:ind w:firstLineChars="200" w:firstLine="446"/>
        <w:jc w:val="both"/>
        <w:rPr>
          <w:rFonts w:ascii="Times New Roman" w:eastAsia="宋体" w:hAnsi="Times New Roman" w:cs="Times New Roman"/>
          <w:color w:val="auto"/>
        </w:rPr>
      </w:pPr>
    </w:p>
    <w:p w:rsidR="00736A7D" w:rsidRDefault="00E7628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36A7D" w:rsidRDefault="00E7628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36A7D" w:rsidRDefault="00E7628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36A7D" w:rsidRDefault="00E7628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36A7D" w:rsidRDefault="00E76283">
      <w:pPr>
        <w:widowControl/>
        <w:jc w:val="left"/>
        <w:rPr>
          <w:b/>
          <w:bCs/>
          <w:kern w:val="28"/>
          <w:sz w:val="32"/>
          <w:szCs w:val="32"/>
          <w:lang w:val="zh-CN"/>
        </w:rPr>
      </w:pPr>
      <w:r>
        <w:br w:type="page"/>
      </w:r>
    </w:p>
    <w:p w:rsidR="00736A7D" w:rsidRDefault="00E76283">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736A7D" w:rsidRDefault="00E76283">
      <w:pPr>
        <w:tabs>
          <w:tab w:val="left" w:pos="412"/>
          <w:tab w:val="left" w:pos="618"/>
        </w:tabs>
        <w:spacing w:line="520" w:lineRule="exact"/>
        <w:jc w:val="center"/>
        <w:rPr>
          <w:b/>
          <w:sz w:val="30"/>
          <w:szCs w:val="30"/>
        </w:rPr>
      </w:pPr>
      <w:r>
        <w:rPr>
          <w:b/>
          <w:sz w:val="30"/>
          <w:szCs w:val="30"/>
        </w:rPr>
        <w:t>合同一般条款</w:t>
      </w:r>
    </w:p>
    <w:p w:rsidR="00736A7D" w:rsidRDefault="00E76283">
      <w:pPr>
        <w:tabs>
          <w:tab w:val="left" w:pos="0"/>
          <w:tab w:val="left" w:pos="315"/>
        </w:tabs>
        <w:spacing w:line="520" w:lineRule="exact"/>
        <w:ind w:firstLine="480"/>
        <w:rPr>
          <w:sz w:val="24"/>
          <w:szCs w:val="24"/>
        </w:rPr>
      </w:pPr>
      <w:r>
        <w:rPr>
          <w:sz w:val="24"/>
          <w:szCs w:val="24"/>
        </w:rPr>
        <w:t>需方：</w:t>
      </w:r>
      <w:r>
        <w:rPr>
          <w:sz w:val="24"/>
          <w:szCs w:val="24"/>
        </w:rPr>
        <w:t xml:space="preserve">  </w:t>
      </w:r>
    </w:p>
    <w:p w:rsidR="00736A7D" w:rsidRDefault="00E76283">
      <w:pPr>
        <w:tabs>
          <w:tab w:val="left" w:pos="0"/>
          <w:tab w:val="left" w:pos="315"/>
        </w:tabs>
        <w:spacing w:line="520" w:lineRule="exact"/>
        <w:ind w:firstLine="480"/>
        <w:rPr>
          <w:sz w:val="24"/>
          <w:szCs w:val="24"/>
        </w:rPr>
      </w:pPr>
      <w:r>
        <w:rPr>
          <w:sz w:val="24"/>
          <w:szCs w:val="24"/>
        </w:rPr>
        <w:t>供方：</w:t>
      </w:r>
      <w:r>
        <w:rPr>
          <w:sz w:val="24"/>
          <w:szCs w:val="24"/>
        </w:rPr>
        <w:t xml:space="preserve"> </w:t>
      </w:r>
    </w:p>
    <w:p w:rsidR="00736A7D" w:rsidRDefault="00E76283">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736A7D" w:rsidRDefault="00E76283">
      <w:pPr>
        <w:pStyle w:val="af3"/>
        <w:numPr>
          <w:ilvl w:val="0"/>
          <w:numId w:val="2"/>
        </w:numPr>
        <w:spacing w:line="480" w:lineRule="exact"/>
        <w:ind w:firstLineChars="0"/>
        <w:rPr>
          <w:sz w:val="24"/>
          <w:szCs w:val="24"/>
        </w:rPr>
      </w:pPr>
      <w:r>
        <w:rPr>
          <w:rFonts w:hint="eastAsia"/>
          <w:sz w:val="24"/>
          <w:szCs w:val="24"/>
        </w:rPr>
        <w:t>本合同为中小企业预留合同</w:t>
      </w:r>
    </w:p>
    <w:p w:rsidR="00736A7D" w:rsidRDefault="00E76283">
      <w:pPr>
        <w:pStyle w:val="af3"/>
        <w:numPr>
          <w:ilvl w:val="0"/>
          <w:numId w:val="2"/>
        </w:numPr>
        <w:spacing w:line="480" w:lineRule="exact"/>
        <w:ind w:firstLineChars="0"/>
        <w:rPr>
          <w:sz w:val="24"/>
          <w:szCs w:val="24"/>
        </w:rPr>
      </w:pPr>
      <w:r>
        <w:rPr>
          <w:rFonts w:hint="eastAsia"/>
          <w:sz w:val="24"/>
          <w:szCs w:val="24"/>
        </w:rPr>
        <w:t>本合同非中小企业预留合同</w:t>
      </w:r>
    </w:p>
    <w:p w:rsidR="00736A7D" w:rsidRDefault="00E7628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36A7D" w:rsidRDefault="00E76283">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736A7D" w:rsidRDefault="00E76283">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736A7D" w:rsidRDefault="00E76283">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736A7D" w:rsidRDefault="00E76283">
      <w:pPr>
        <w:tabs>
          <w:tab w:val="left" w:pos="360"/>
        </w:tabs>
        <w:spacing w:line="520" w:lineRule="exact"/>
        <w:ind w:firstLineChars="200" w:firstLine="446"/>
        <w:rPr>
          <w:sz w:val="24"/>
          <w:szCs w:val="24"/>
        </w:rPr>
      </w:pPr>
      <w:r>
        <w:rPr>
          <w:sz w:val="24"/>
          <w:szCs w:val="24"/>
        </w:rPr>
        <w:t>二、质量要求及对质量负责条件和期限：见附件。</w:t>
      </w:r>
    </w:p>
    <w:p w:rsidR="00736A7D" w:rsidRDefault="00E76283">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36A7D" w:rsidRDefault="00E76283">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36A7D" w:rsidRDefault="00E76283">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36A7D" w:rsidRDefault="00E76283">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736A7D" w:rsidRDefault="00E76283">
      <w:pPr>
        <w:tabs>
          <w:tab w:val="left" w:pos="360"/>
        </w:tabs>
        <w:spacing w:line="520" w:lineRule="exact"/>
        <w:rPr>
          <w:sz w:val="24"/>
          <w:szCs w:val="24"/>
        </w:rPr>
      </w:pPr>
      <w:r>
        <w:rPr>
          <w:sz w:val="24"/>
          <w:szCs w:val="24"/>
        </w:rPr>
        <w:t xml:space="preserve">    </w:t>
      </w:r>
      <w:r>
        <w:rPr>
          <w:sz w:val="24"/>
          <w:szCs w:val="24"/>
        </w:rPr>
        <w:t>七、货款支付方式：见附件。</w:t>
      </w:r>
    </w:p>
    <w:p w:rsidR="00736A7D" w:rsidRDefault="00E76283">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736A7D" w:rsidRDefault="00E76283">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736A7D" w:rsidRDefault="00E76283">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736A7D" w:rsidRDefault="00E76283">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36A7D" w:rsidRDefault="00E76283">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736A7D">
        <w:tc>
          <w:tcPr>
            <w:tcW w:w="4261" w:type="dxa"/>
          </w:tcPr>
          <w:p w:rsidR="00736A7D" w:rsidRDefault="00E76283">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736A7D" w:rsidRDefault="00E76283">
            <w:pPr>
              <w:tabs>
                <w:tab w:val="left" w:pos="0"/>
                <w:tab w:val="left" w:pos="315"/>
              </w:tabs>
              <w:spacing w:line="520" w:lineRule="exact"/>
              <w:rPr>
                <w:sz w:val="24"/>
                <w:szCs w:val="24"/>
              </w:rPr>
            </w:pPr>
            <w:r>
              <w:rPr>
                <w:sz w:val="24"/>
                <w:szCs w:val="24"/>
              </w:rPr>
              <w:t>需方（公章）：</w:t>
            </w:r>
            <w:r>
              <w:rPr>
                <w:sz w:val="24"/>
                <w:szCs w:val="24"/>
              </w:rPr>
              <w:t xml:space="preserve"> </w:t>
            </w:r>
          </w:p>
        </w:tc>
      </w:tr>
      <w:tr w:rsidR="00736A7D">
        <w:tc>
          <w:tcPr>
            <w:tcW w:w="4261" w:type="dxa"/>
          </w:tcPr>
          <w:p w:rsidR="00736A7D" w:rsidRDefault="00E76283">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736A7D" w:rsidRDefault="00E76283">
            <w:pPr>
              <w:tabs>
                <w:tab w:val="left" w:pos="0"/>
                <w:tab w:val="left" w:pos="315"/>
              </w:tabs>
              <w:spacing w:line="520" w:lineRule="exact"/>
              <w:rPr>
                <w:sz w:val="24"/>
                <w:szCs w:val="24"/>
              </w:rPr>
            </w:pPr>
            <w:r>
              <w:rPr>
                <w:sz w:val="24"/>
                <w:szCs w:val="24"/>
              </w:rPr>
              <w:t>地址：</w:t>
            </w:r>
            <w:r>
              <w:rPr>
                <w:sz w:val="24"/>
                <w:szCs w:val="24"/>
              </w:rPr>
              <w:t xml:space="preserve"> </w:t>
            </w:r>
          </w:p>
        </w:tc>
      </w:tr>
      <w:tr w:rsidR="00736A7D">
        <w:tc>
          <w:tcPr>
            <w:tcW w:w="4261" w:type="dxa"/>
          </w:tcPr>
          <w:p w:rsidR="00736A7D" w:rsidRDefault="00E76283">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736A7D" w:rsidRDefault="00E76283">
            <w:pPr>
              <w:tabs>
                <w:tab w:val="left" w:pos="360"/>
              </w:tabs>
              <w:spacing w:line="520" w:lineRule="exact"/>
              <w:rPr>
                <w:sz w:val="24"/>
                <w:szCs w:val="24"/>
              </w:rPr>
            </w:pPr>
            <w:r>
              <w:rPr>
                <w:sz w:val="24"/>
                <w:szCs w:val="24"/>
              </w:rPr>
              <w:t>法定代表人：</w:t>
            </w:r>
            <w:r>
              <w:rPr>
                <w:sz w:val="24"/>
                <w:szCs w:val="24"/>
              </w:rPr>
              <w:t xml:space="preserve"> </w:t>
            </w:r>
          </w:p>
        </w:tc>
      </w:tr>
      <w:tr w:rsidR="00736A7D">
        <w:tc>
          <w:tcPr>
            <w:tcW w:w="4261" w:type="dxa"/>
          </w:tcPr>
          <w:p w:rsidR="00736A7D" w:rsidRDefault="00E76283">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736A7D" w:rsidRDefault="00E76283">
            <w:pPr>
              <w:tabs>
                <w:tab w:val="left" w:pos="360"/>
              </w:tabs>
              <w:spacing w:line="520" w:lineRule="exact"/>
              <w:rPr>
                <w:sz w:val="24"/>
                <w:szCs w:val="24"/>
              </w:rPr>
            </w:pPr>
            <w:r>
              <w:rPr>
                <w:sz w:val="24"/>
                <w:szCs w:val="24"/>
              </w:rPr>
              <w:t>委托代理人：</w:t>
            </w:r>
            <w:r>
              <w:rPr>
                <w:sz w:val="24"/>
                <w:szCs w:val="24"/>
              </w:rPr>
              <w:t xml:space="preserve"> </w:t>
            </w:r>
          </w:p>
        </w:tc>
      </w:tr>
      <w:tr w:rsidR="00736A7D">
        <w:tc>
          <w:tcPr>
            <w:tcW w:w="4261" w:type="dxa"/>
          </w:tcPr>
          <w:p w:rsidR="00736A7D" w:rsidRDefault="00E76283">
            <w:pPr>
              <w:tabs>
                <w:tab w:val="left" w:pos="360"/>
              </w:tabs>
              <w:spacing w:line="520" w:lineRule="exact"/>
              <w:rPr>
                <w:sz w:val="24"/>
                <w:szCs w:val="24"/>
              </w:rPr>
            </w:pPr>
            <w:r>
              <w:rPr>
                <w:sz w:val="24"/>
                <w:szCs w:val="24"/>
              </w:rPr>
              <w:t>电话：</w:t>
            </w:r>
          </w:p>
        </w:tc>
        <w:tc>
          <w:tcPr>
            <w:tcW w:w="4261" w:type="dxa"/>
          </w:tcPr>
          <w:p w:rsidR="00736A7D" w:rsidRDefault="00E76283">
            <w:pPr>
              <w:tabs>
                <w:tab w:val="left" w:pos="360"/>
              </w:tabs>
              <w:spacing w:line="520" w:lineRule="exact"/>
              <w:rPr>
                <w:sz w:val="24"/>
                <w:szCs w:val="24"/>
              </w:rPr>
            </w:pPr>
            <w:r>
              <w:rPr>
                <w:sz w:val="24"/>
                <w:szCs w:val="24"/>
              </w:rPr>
              <w:t>电话：</w:t>
            </w:r>
          </w:p>
        </w:tc>
      </w:tr>
    </w:tbl>
    <w:p w:rsidR="00736A7D" w:rsidRDefault="00736A7D">
      <w:pPr>
        <w:rPr>
          <w:sz w:val="24"/>
          <w:szCs w:val="24"/>
        </w:rPr>
      </w:pPr>
    </w:p>
    <w:p w:rsidR="00736A7D" w:rsidRDefault="00E76283">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736A7D" w:rsidRDefault="00E76283">
      <w:pPr>
        <w:jc w:val="center"/>
        <w:rPr>
          <w:b/>
          <w:sz w:val="30"/>
          <w:szCs w:val="30"/>
        </w:rPr>
      </w:pPr>
      <w:r>
        <w:rPr>
          <w:b/>
          <w:sz w:val="30"/>
          <w:szCs w:val="30"/>
        </w:rPr>
        <w:br w:type="page"/>
      </w:r>
      <w:r>
        <w:rPr>
          <w:b/>
          <w:sz w:val="30"/>
          <w:szCs w:val="30"/>
        </w:rPr>
        <w:lastRenderedPageBreak/>
        <w:t>合同特殊条款</w:t>
      </w:r>
    </w:p>
    <w:p w:rsidR="00736A7D" w:rsidRDefault="00736A7D">
      <w:pPr>
        <w:tabs>
          <w:tab w:val="left" w:pos="360"/>
        </w:tabs>
        <w:spacing w:line="520" w:lineRule="exact"/>
        <w:ind w:firstLineChars="171" w:firstLine="382"/>
        <w:rPr>
          <w:color w:val="000000"/>
          <w:sz w:val="24"/>
          <w:szCs w:val="24"/>
        </w:rPr>
      </w:pPr>
    </w:p>
    <w:p w:rsidR="00736A7D" w:rsidRDefault="00E76283">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736A7D" w:rsidRDefault="00E76283">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736A7D" w:rsidRDefault="00736A7D">
      <w:pPr>
        <w:autoSpaceDE w:val="0"/>
        <w:autoSpaceDN w:val="0"/>
        <w:adjustRightInd w:val="0"/>
        <w:spacing w:line="360" w:lineRule="auto"/>
        <w:ind w:firstLineChars="200" w:firstLine="446"/>
        <w:rPr>
          <w:sz w:val="24"/>
        </w:rPr>
      </w:pPr>
    </w:p>
    <w:p w:rsidR="00736A7D" w:rsidRDefault="00E76283">
      <w:pPr>
        <w:widowControl/>
        <w:jc w:val="left"/>
        <w:rPr>
          <w:sz w:val="24"/>
        </w:rPr>
      </w:pPr>
      <w:r>
        <w:rPr>
          <w:sz w:val="24"/>
        </w:rPr>
        <w:br w:type="page"/>
      </w:r>
    </w:p>
    <w:p w:rsidR="00736A7D" w:rsidRDefault="00E76283">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736A7D" w:rsidRDefault="00E76283">
      <w:pPr>
        <w:autoSpaceDN w:val="0"/>
        <w:spacing w:line="360" w:lineRule="auto"/>
        <w:jc w:val="center"/>
        <w:rPr>
          <w:b/>
          <w:bCs/>
          <w:sz w:val="24"/>
        </w:rPr>
      </w:pPr>
      <w:r>
        <w:rPr>
          <w:b/>
          <w:bCs/>
          <w:sz w:val="24"/>
        </w:rPr>
        <w:t>投标文件封面格式</w:t>
      </w:r>
    </w:p>
    <w:p w:rsidR="00736A7D" w:rsidRDefault="00736A7D">
      <w:pPr>
        <w:autoSpaceDE w:val="0"/>
        <w:autoSpaceDN w:val="0"/>
        <w:adjustRightInd w:val="0"/>
        <w:spacing w:line="520" w:lineRule="exact"/>
      </w:pPr>
    </w:p>
    <w:p w:rsidR="00736A7D" w:rsidRDefault="00E76283">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36A7D" w:rsidRDefault="00736A7D">
      <w:pPr>
        <w:autoSpaceDE w:val="0"/>
        <w:autoSpaceDN w:val="0"/>
        <w:adjustRightInd w:val="0"/>
        <w:spacing w:line="520" w:lineRule="exact"/>
        <w:rPr>
          <w:b/>
          <w:kern w:val="0"/>
          <w:sz w:val="24"/>
        </w:rPr>
      </w:pPr>
    </w:p>
    <w:p w:rsidR="00736A7D" w:rsidRDefault="00736A7D">
      <w:pPr>
        <w:autoSpaceDE w:val="0"/>
        <w:autoSpaceDN w:val="0"/>
        <w:adjustRightInd w:val="0"/>
        <w:spacing w:line="520" w:lineRule="exact"/>
        <w:rPr>
          <w:b/>
          <w:kern w:val="0"/>
          <w:sz w:val="24"/>
        </w:rPr>
      </w:pPr>
    </w:p>
    <w:p w:rsidR="00736A7D" w:rsidRDefault="00E7628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36A7D" w:rsidRDefault="00736A7D">
      <w:pPr>
        <w:autoSpaceDE w:val="0"/>
        <w:autoSpaceDN w:val="0"/>
        <w:adjustRightInd w:val="0"/>
        <w:spacing w:line="520" w:lineRule="exact"/>
        <w:rPr>
          <w:b/>
          <w:kern w:val="0"/>
          <w:sz w:val="36"/>
          <w:szCs w:val="36"/>
        </w:rPr>
      </w:pPr>
    </w:p>
    <w:p w:rsidR="00736A7D" w:rsidRDefault="00E76283">
      <w:pPr>
        <w:autoSpaceDE w:val="0"/>
        <w:autoSpaceDN w:val="0"/>
        <w:adjustRightInd w:val="0"/>
        <w:spacing w:line="520" w:lineRule="exact"/>
        <w:jc w:val="center"/>
        <w:rPr>
          <w:b/>
          <w:color w:val="FF0000"/>
          <w:kern w:val="0"/>
          <w:sz w:val="24"/>
        </w:rPr>
      </w:pPr>
      <w:r>
        <w:rPr>
          <w:b/>
          <w:color w:val="FF0000"/>
          <w:kern w:val="0"/>
          <w:sz w:val="24"/>
        </w:rPr>
        <w:t>（加盖电子签章）</w:t>
      </w:r>
    </w:p>
    <w:p w:rsidR="00736A7D" w:rsidRDefault="00E76283">
      <w:pPr>
        <w:spacing w:beforeLines="30" w:before="85" w:afterLines="70" w:after="199" w:line="540" w:lineRule="exact"/>
        <w:ind w:leftChars="300" w:left="579"/>
        <w:rPr>
          <w:b/>
          <w:sz w:val="34"/>
          <w:szCs w:val="34"/>
        </w:rPr>
      </w:pPr>
      <w:r>
        <w:rPr>
          <w:b/>
          <w:sz w:val="34"/>
          <w:szCs w:val="34"/>
        </w:rPr>
        <w:t>项目编号：</w:t>
      </w:r>
    </w:p>
    <w:p w:rsidR="00736A7D" w:rsidRDefault="00E76283">
      <w:pPr>
        <w:spacing w:beforeLines="30" w:before="85" w:afterLines="70" w:after="199" w:line="540" w:lineRule="exact"/>
        <w:ind w:leftChars="300" w:left="2026" w:hangingChars="446" w:hanging="1447"/>
        <w:rPr>
          <w:b/>
          <w:sz w:val="34"/>
          <w:szCs w:val="34"/>
        </w:rPr>
      </w:pPr>
      <w:r>
        <w:rPr>
          <w:b/>
          <w:sz w:val="34"/>
          <w:szCs w:val="34"/>
        </w:rPr>
        <w:t>项目名称：</w:t>
      </w:r>
    </w:p>
    <w:p w:rsidR="00736A7D" w:rsidRDefault="00E76283">
      <w:pPr>
        <w:spacing w:beforeLines="30" w:before="85" w:afterLines="70" w:after="199" w:line="540" w:lineRule="exact"/>
        <w:ind w:leftChars="300" w:left="2026" w:hangingChars="446" w:hanging="1447"/>
        <w:rPr>
          <w:b/>
          <w:sz w:val="34"/>
          <w:szCs w:val="34"/>
        </w:rPr>
      </w:pPr>
      <w:r>
        <w:rPr>
          <w:b/>
          <w:sz w:val="34"/>
          <w:szCs w:val="34"/>
        </w:rPr>
        <w:t>所投包号：</w:t>
      </w:r>
    </w:p>
    <w:p w:rsidR="00736A7D" w:rsidRDefault="00E76283">
      <w:pPr>
        <w:spacing w:beforeLines="30" w:before="85" w:afterLines="70" w:after="199" w:line="540" w:lineRule="exact"/>
        <w:ind w:leftChars="300" w:left="579"/>
        <w:rPr>
          <w:b/>
          <w:sz w:val="34"/>
          <w:szCs w:val="34"/>
        </w:rPr>
      </w:pPr>
      <w:r>
        <w:rPr>
          <w:b/>
          <w:sz w:val="34"/>
          <w:szCs w:val="34"/>
        </w:rPr>
        <w:t>投标单位名称：</w:t>
      </w:r>
    </w:p>
    <w:p w:rsidR="00736A7D" w:rsidRDefault="00E76283">
      <w:pPr>
        <w:spacing w:beforeLines="30" w:before="85" w:afterLines="70" w:after="199" w:line="540" w:lineRule="exact"/>
        <w:ind w:leftChars="300" w:left="579"/>
        <w:rPr>
          <w:b/>
          <w:sz w:val="34"/>
          <w:szCs w:val="34"/>
        </w:rPr>
      </w:pPr>
      <w:r>
        <w:rPr>
          <w:rFonts w:hint="eastAsia"/>
          <w:b/>
          <w:sz w:val="34"/>
          <w:szCs w:val="34"/>
        </w:rPr>
        <w:t>投标代表人姓名：</w:t>
      </w:r>
    </w:p>
    <w:p w:rsidR="00736A7D" w:rsidRDefault="00736A7D">
      <w:pPr>
        <w:spacing w:beforeLines="30" w:before="85" w:afterLines="70" w:after="199" w:line="540" w:lineRule="exact"/>
        <w:ind w:leftChars="300" w:left="579"/>
        <w:rPr>
          <w:b/>
          <w:sz w:val="34"/>
          <w:szCs w:val="34"/>
        </w:rPr>
      </w:pPr>
    </w:p>
    <w:p w:rsidR="00736A7D" w:rsidRDefault="00736A7D">
      <w:pPr>
        <w:spacing w:beforeLines="30" w:before="85" w:afterLines="70" w:after="199" w:line="540" w:lineRule="exact"/>
        <w:ind w:leftChars="300" w:left="579"/>
        <w:rPr>
          <w:b/>
          <w:sz w:val="34"/>
          <w:szCs w:val="34"/>
        </w:rPr>
      </w:pPr>
    </w:p>
    <w:p w:rsidR="00736A7D" w:rsidRDefault="00736A7D">
      <w:pPr>
        <w:spacing w:beforeLines="30" w:before="85" w:afterLines="70" w:after="199" w:line="540" w:lineRule="exact"/>
        <w:ind w:leftChars="300" w:left="579"/>
        <w:rPr>
          <w:b/>
          <w:sz w:val="34"/>
          <w:szCs w:val="34"/>
        </w:rPr>
      </w:pPr>
    </w:p>
    <w:p w:rsidR="00736A7D" w:rsidRDefault="00E76283">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36A7D" w:rsidRDefault="00E76283">
      <w:pPr>
        <w:widowControl/>
        <w:jc w:val="left"/>
        <w:rPr>
          <w:b/>
          <w:bCs/>
          <w:sz w:val="24"/>
        </w:rPr>
      </w:pPr>
      <w:r>
        <w:rPr>
          <w:b/>
          <w:bCs/>
          <w:sz w:val="24"/>
        </w:rPr>
        <w:br w:type="page"/>
      </w:r>
    </w:p>
    <w:p w:rsidR="00736A7D" w:rsidRDefault="00E76283">
      <w:pPr>
        <w:autoSpaceDN w:val="0"/>
        <w:spacing w:line="360" w:lineRule="auto"/>
        <w:jc w:val="center"/>
        <w:rPr>
          <w:b/>
          <w:bCs/>
          <w:sz w:val="24"/>
        </w:rPr>
      </w:pPr>
      <w:r>
        <w:rPr>
          <w:b/>
          <w:bCs/>
          <w:sz w:val="24"/>
        </w:rPr>
        <w:lastRenderedPageBreak/>
        <w:t>投标文件总目录</w:t>
      </w:r>
    </w:p>
    <w:p w:rsidR="00736A7D" w:rsidRDefault="00E76283">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736A7D" w:rsidRDefault="00736A7D">
      <w:pPr>
        <w:widowControl/>
        <w:jc w:val="center"/>
        <w:rPr>
          <w:b/>
          <w:sz w:val="24"/>
        </w:rPr>
      </w:pPr>
    </w:p>
    <w:p w:rsidR="00736A7D" w:rsidRDefault="00E76283">
      <w:pPr>
        <w:widowControl/>
        <w:jc w:val="left"/>
        <w:rPr>
          <w:b/>
          <w:sz w:val="24"/>
        </w:rPr>
      </w:pPr>
      <w:r>
        <w:rPr>
          <w:b/>
          <w:sz w:val="24"/>
        </w:rPr>
        <w:br w:type="page"/>
      </w:r>
    </w:p>
    <w:p w:rsidR="00736A7D" w:rsidRDefault="00E76283">
      <w:pPr>
        <w:widowControl/>
        <w:jc w:val="center"/>
        <w:rPr>
          <w:b/>
          <w:sz w:val="24"/>
        </w:rPr>
      </w:pPr>
      <w:r>
        <w:rPr>
          <w:b/>
          <w:sz w:val="24"/>
        </w:rPr>
        <w:lastRenderedPageBreak/>
        <w:t>评分因素及评标标准页码检索</w:t>
      </w:r>
    </w:p>
    <w:p w:rsidR="00736A7D" w:rsidRDefault="00E76283">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36A7D" w:rsidRDefault="00E76283">
      <w:pPr>
        <w:widowControl/>
        <w:jc w:val="left"/>
        <w:rPr>
          <w:sz w:val="24"/>
        </w:rPr>
      </w:pPr>
      <w:r>
        <w:rPr>
          <w:sz w:val="24"/>
        </w:rPr>
        <w:br w:type="page"/>
      </w:r>
    </w:p>
    <w:p w:rsidR="00736A7D" w:rsidRDefault="00E76283">
      <w:pPr>
        <w:tabs>
          <w:tab w:val="left" w:pos="360"/>
        </w:tabs>
        <w:spacing w:afterLines="100" w:after="285" w:line="360" w:lineRule="auto"/>
        <w:rPr>
          <w:b/>
          <w:sz w:val="24"/>
        </w:rPr>
      </w:pPr>
      <w:r>
        <w:rPr>
          <w:b/>
          <w:sz w:val="24"/>
        </w:rPr>
        <w:lastRenderedPageBreak/>
        <w:t>附件</w:t>
      </w:r>
      <w:r>
        <w:rPr>
          <w:b/>
          <w:sz w:val="24"/>
        </w:rPr>
        <w:t>1</w:t>
      </w:r>
    </w:p>
    <w:p w:rsidR="00736A7D" w:rsidRDefault="00E76283">
      <w:pPr>
        <w:autoSpaceDN w:val="0"/>
        <w:spacing w:line="360" w:lineRule="auto"/>
        <w:jc w:val="center"/>
        <w:rPr>
          <w:b/>
          <w:bCs/>
          <w:sz w:val="24"/>
        </w:rPr>
      </w:pPr>
      <w:r>
        <w:rPr>
          <w:b/>
          <w:bCs/>
          <w:sz w:val="24"/>
        </w:rPr>
        <w:t>投标书</w:t>
      </w:r>
    </w:p>
    <w:p w:rsidR="00736A7D" w:rsidRDefault="00E76283">
      <w:pPr>
        <w:spacing w:line="360" w:lineRule="auto"/>
        <w:rPr>
          <w:sz w:val="24"/>
        </w:rPr>
      </w:pPr>
      <w:r>
        <w:rPr>
          <w:sz w:val="24"/>
        </w:rPr>
        <w:t>致：天津市政府采购中心</w:t>
      </w:r>
    </w:p>
    <w:p w:rsidR="00736A7D" w:rsidRDefault="00E76283">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736A7D" w:rsidRDefault="00E76283">
      <w:pPr>
        <w:spacing w:line="360" w:lineRule="auto"/>
        <w:ind w:firstLineChars="200" w:firstLine="446"/>
        <w:rPr>
          <w:sz w:val="24"/>
        </w:rPr>
      </w:pPr>
      <w:r>
        <w:rPr>
          <w:sz w:val="24"/>
        </w:rPr>
        <w:t>据此函，签字代表宣布同意如下：</w:t>
      </w:r>
    </w:p>
    <w:p w:rsidR="00736A7D" w:rsidRDefault="00E76283">
      <w:pPr>
        <w:spacing w:line="360" w:lineRule="auto"/>
        <w:ind w:firstLineChars="200" w:firstLine="446"/>
        <w:rPr>
          <w:sz w:val="24"/>
        </w:rPr>
      </w:pPr>
      <w:r>
        <w:rPr>
          <w:sz w:val="24"/>
        </w:rPr>
        <w:t xml:space="preserve">1. </w:t>
      </w:r>
      <w:r>
        <w:rPr>
          <w:sz w:val="24"/>
        </w:rPr>
        <w:t>所附投标报价表中规定的应提供和交付的服务投标总价为：</w:t>
      </w:r>
    </w:p>
    <w:p w:rsidR="00736A7D" w:rsidRDefault="00E76283">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736A7D" w:rsidRDefault="00E76283">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736A7D" w:rsidRDefault="00E76283">
      <w:pPr>
        <w:spacing w:line="360" w:lineRule="auto"/>
        <w:ind w:firstLineChars="200" w:firstLine="446"/>
        <w:rPr>
          <w:sz w:val="24"/>
        </w:rPr>
      </w:pPr>
      <w:r>
        <w:rPr>
          <w:sz w:val="24"/>
        </w:rPr>
        <w:t>……</w:t>
      </w:r>
    </w:p>
    <w:p w:rsidR="00736A7D" w:rsidRDefault="00E76283">
      <w:pPr>
        <w:spacing w:line="360" w:lineRule="auto"/>
        <w:ind w:firstLineChars="200" w:firstLine="446"/>
        <w:rPr>
          <w:sz w:val="24"/>
        </w:rPr>
      </w:pPr>
      <w:r>
        <w:rPr>
          <w:sz w:val="24"/>
        </w:rPr>
        <w:t xml:space="preserve">2. </w:t>
      </w:r>
      <w:r>
        <w:rPr>
          <w:sz w:val="24"/>
        </w:rPr>
        <w:t>我公司将按招标文件的规定履行合同责任和义务。</w:t>
      </w:r>
    </w:p>
    <w:p w:rsidR="00736A7D" w:rsidRDefault="00E76283">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736A7D" w:rsidRDefault="00E76283">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736A7D" w:rsidRDefault="00E76283">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736A7D" w:rsidRDefault="00E76283">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36A7D" w:rsidRDefault="00E76283">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736A7D" w:rsidRDefault="00E76283">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36A7D" w:rsidRDefault="00E76283">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36A7D" w:rsidRDefault="00E76283">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736A7D" w:rsidRDefault="00E76283">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736A7D" w:rsidRDefault="00E76283">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736A7D" w:rsidRDefault="00E76283">
      <w:pPr>
        <w:spacing w:line="360" w:lineRule="auto"/>
        <w:ind w:firstLineChars="200" w:firstLine="446"/>
        <w:rPr>
          <w:sz w:val="24"/>
        </w:rPr>
      </w:pPr>
      <w:r>
        <w:rPr>
          <w:rFonts w:hint="eastAsia"/>
          <w:sz w:val="24"/>
        </w:rPr>
        <w:t>纳税人识别号：</w:t>
      </w:r>
    </w:p>
    <w:p w:rsidR="00736A7D" w:rsidRDefault="00E76283">
      <w:pPr>
        <w:spacing w:line="360" w:lineRule="auto"/>
        <w:ind w:firstLineChars="200" w:firstLine="446"/>
        <w:rPr>
          <w:sz w:val="24"/>
        </w:rPr>
      </w:pPr>
      <w:r>
        <w:rPr>
          <w:rFonts w:hint="eastAsia"/>
          <w:sz w:val="24"/>
        </w:rPr>
        <w:t>地址、电话：</w:t>
      </w:r>
    </w:p>
    <w:p w:rsidR="00736A7D" w:rsidRDefault="00E76283">
      <w:pPr>
        <w:spacing w:line="360" w:lineRule="auto"/>
        <w:ind w:firstLineChars="200" w:firstLine="446"/>
        <w:rPr>
          <w:sz w:val="24"/>
        </w:rPr>
      </w:pPr>
      <w:r>
        <w:rPr>
          <w:rFonts w:hint="eastAsia"/>
          <w:sz w:val="24"/>
        </w:rPr>
        <w:t>开户行及账号：</w:t>
      </w:r>
    </w:p>
    <w:p w:rsidR="00736A7D" w:rsidRDefault="00E76283">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36A7D" w:rsidRDefault="00E76283">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36A7D" w:rsidRDefault="00E76283">
      <w:pPr>
        <w:spacing w:line="360" w:lineRule="auto"/>
        <w:ind w:firstLineChars="200" w:firstLine="448"/>
        <w:rPr>
          <w:b/>
          <w:sz w:val="24"/>
        </w:rPr>
      </w:pPr>
      <w:r>
        <w:rPr>
          <w:rFonts w:hint="eastAsia"/>
          <w:b/>
          <w:sz w:val="24"/>
        </w:rPr>
        <w:t>□</w:t>
      </w:r>
      <w:r>
        <w:rPr>
          <w:b/>
          <w:sz w:val="24"/>
        </w:rPr>
        <w:t>上门自取</w:t>
      </w:r>
    </w:p>
    <w:p w:rsidR="00736A7D" w:rsidRDefault="00736A7D">
      <w:pPr>
        <w:spacing w:line="360" w:lineRule="auto"/>
        <w:ind w:firstLineChars="200" w:firstLine="446"/>
        <w:rPr>
          <w:sz w:val="24"/>
        </w:rPr>
      </w:pPr>
    </w:p>
    <w:p w:rsidR="00736A7D" w:rsidRDefault="00E76283">
      <w:pPr>
        <w:spacing w:line="360" w:lineRule="auto"/>
        <w:ind w:firstLineChars="200" w:firstLine="448"/>
        <w:rPr>
          <w:b/>
          <w:sz w:val="24"/>
        </w:rPr>
      </w:pPr>
      <w:r>
        <w:rPr>
          <w:rFonts w:hint="eastAsia"/>
          <w:b/>
          <w:sz w:val="24"/>
        </w:rPr>
        <w:t>□</w:t>
      </w:r>
      <w:r>
        <w:rPr>
          <w:b/>
          <w:sz w:val="24"/>
        </w:rPr>
        <w:t>到付邮寄</w:t>
      </w:r>
    </w:p>
    <w:p w:rsidR="00736A7D" w:rsidRDefault="00E76283">
      <w:pPr>
        <w:spacing w:line="360" w:lineRule="auto"/>
        <w:ind w:firstLineChars="200" w:firstLine="446"/>
        <w:rPr>
          <w:sz w:val="24"/>
        </w:rPr>
      </w:pPr>
      <w:r>
        <w:rPr>
          <w:sz w:val="24"/>
        </w:rPr>
        <w:lastRenderedPageBreak/>
        <w:t>邮寄地址</w:t>
      </w:r>
      <w:r>
        <w:rPr>
          <w:rFonts w:hint="eastAsia"/>
          <w:sz w:val="24"/>
        </w:rPr>
        <w:t>、邮编</w:t>
      </w:r>
      <w:r>
        <w:rPr>
          <w:sz w:val="24"/>
        </w:rPr>
        <w:t>：</w:t>
      </w:r>
    </w:p>
    <w:p w:rsidR="00736A7D" w:rsidRDefault="00E76283">
      <w:pPr>
        <w:spacing w:line="360" w:lineRule="auto"/>
        <w:ind w:firstLineChars="200" w:firstLine="446"/>
        <w:rPr>
          <w:sz w:val="24"/>
        </w:rPr>
      </w:pPr>
      <w:r>
        <w:rPr>
          <w:sz w:val="24"/>
        </w:rPr>
        <w:t>邮寄联系人、手机号码：</w:t>
      </w:r>
    </w:p>
    <w:p w:rsidR="00736A7D" w:rsidRDefault="00736A7D">
      <w:pPr>
        <w:spacing w:line="360" w:lineRule="auto"/>
        <w:ind w:firstLineChars="1700" w:firstLine="3794"/>
        <w:rPr>
          <w:sz w:val="24"/>
        </w:rPr>
      </w:pPr>
    </w:p>
    <w:p w:rsidR="00736A7D" w:rsidRDefault="00E76283">
      <w:pPr>
        <w:spacing w:line="360" w:lineRule="auto"/>
        <w:ind w:firstLineChars="1700" w:firstLine="3794"/>
        <w:rPr>
          <w:sz w:val="24"/>
        </w:rPr>
      </w:pPr>
      <w:r>
        <w:rPr>
          <w:sz w:val="24"/>
        </w:rPr>
        <w:t>投标人名称：</w:t>
      </w:r>
    </w:p>
    <w:p w:rsidR="00736A7D" w:rsidRDefault="00736A7D">
      <w:pPr>
        <w:spacing w:line="360" w:lineRule="auto"/>
        <w:ind w:firstLineChars="1700" w:firstLine="3794"/>
        <w:rPr>
          <w:sz w:val="24"/>
        </w:rPr>
      </w:pPr>
    </w:p>
    <w:p w:rsidR="00736A7D" w:rsidRDefault="00E762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6A7D" w:rsidRDefault="00736A7D">
      <w:pPr>
        <w:spacing w:line="460" w:lineRule="exact"/>
        <w:rPr>
          <w:sz w:val="24"/>
        </w:rPr>
      </w:pPr>
    </w:p>
    <w:p w:rsidR="00736A7D" w:rsidRDefault="00E76283">
      <w:pPr>
        <w:widowControl/>
        <w:jc w:val="left"/>
        <w:rPr>
          <w:sz w:val="24"/>
        </w:rPr>
      </w:pPr>
      <w:r>
        <w:rPr>
          <w:sz w:val="24"/>
        </w:rPr>
        <w:br w:type="page"/>
      </w:r>
    </w:p>
    <w:p w:rsidR="00736A7D" w:rsidRDefault="00E76283">
      <w:pPr>
        <w:widowControl/>
        <w:jc w:val="left"/>
        <w:rPr>
          <w:b/>
          <w:sz w:val="24"/>
        </w:rPr>
      </w:pPr>
      <w:r>
        <w:rPr>
          <w:b/>
          <w:sz w:val="24"/>
        </w:rPr>
        <w:lastRenderedPageBreak/>
        <w:t>附件</w:t>
      </w:r>
      <w:r>
        <w:rPr>
          <w:b/>
          <w:sz w:val="24"/>
        </w:rPr>
        <w:t>2</w:t>
      </w:r>
    </w:p>
    <w:p w:rsidR="00736A7D" w:rsidRDefault="00E76283">
      <w:pPr>
        <w:autoSpaceDN w:val="0"/>
        <w:spacing w:line="360" w:lineRule="auto"/>
        <w:jc w:val="center"/>
        <w:rPr>
          <w:b/>
          <w:bCs/>
          <w:sz w:val="24"/>
        </w:rPr>
      </w:pPr>
      <w:r>
        <w:rPr>
          <w:b/>
          <w:bCs/>
          <w:sz w:val="24"/>
        </w:rPr>
        <w:t>开标一览表</w:t>
      </w:r>
    </w:p>
    <w:p w:rsidR="00736A7D" w:rsidRDefault="00736A7D">
      <w:pPr>
        <w:ind w:right="84"/>
        <w:rPr>
          <w:sz w:val="24"/>
        </w:rPr>
      </w:pPr>
    </w:p>
    <w:p w:rsidR="00736A7D" w:rsidRDefault="00E76283">
      <w:pPr>
        <w:spacing w:line="460" w:lineRule="exact"/>
        <w:rPr>
          <w:sz w:val="24"/>
        </w:rPr>
      </w:pPr>
      <w:r>
        <w:rPr>
          <w:sz w:val="24"/>
        </w:rPr>
        <w:t>项目名称：</w:t>
      </w:r>
      <w:r>
        <w:rPr>
          <w:sz w:val="24"/>
          <w:u w:val="single"/>
        </w:rPr>
        <w:t xml:space="preserve">                    </w:t>
      </w:r>
    </w:p>
    <w:p w:rsidR="00736A7D" w:rsidRDefault="00E76283">
      <w:pPr>
        <w:spacing w:line="460" w:lineRule="exact"/>
        <w:rPr>
          <w:sz w:val="24"/>
        </w:rPr>
      </w:pPr>
      <w:r>
        <w:rPr>
          <w:sz w:val="24"/>
        </w:rPr>
        <w:t>项目编号：</w:t>
      </w:r>
      <w:r>
        <w:rPr>
          <w:sz w:val="24"/>
          <w:u w:val="single"/>
        </w:rPr>
        <w:t xml:space="preserve">                    </w:t>
      </w:r>
    </w:p>
    <w:p w:rsidR="00736A7D" w:rsidRDefault="00E76283">
      <w:pPr>
        <w:spacing w:line="460" w:lineRule="exact"/>
        <w:rPr>
          <w:sz w:val="24"/>
          <w:u w:val="single"/>
        </w:rPr>
      </w:pPr>
      <w:r>
        <w:rPr>
          <w:sz w:val="24"/>
        </w:rPr>
        <w:t>包号：</w:t>
      </w:r>
      <w:r>
        <w:rPr>
          <w:sz w:val="24"/>
          <w:u w:val="single"/>
        </w:rPr>
        <w:t xml:space="preserve">                        </w:t>
      </w:r>
    </w:p>
    <w:p w:rsidR="00736A7D" w:rsidRDefault="00E76283">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36A7D">
        <w:trPr>
          <w:jc w:val="center"/>
        </w:trPr>
        <w:tc>
          <w:tcPr>
            <w:tcW w:w="730" w:type="pct"/>
            <w:vAlign w:val="center"/>
          </w:tcPr>
          <w:p w:rsidR="00736A7D" w:rsidRDefault="00E76283">
            <w:pPr>
              <w:spacing w:line="460" w:lineRule="exact"/>
              <w:jc w:val="center"/>
              <w:rPr>
                <w:sz w:val="24"/>
              </w:rPr>
            </w:pPr>
            <w:proofErr w:type="gramStart"/>
            <w:r>
              <w:rPr>
                <w:sz w:val="24"/>
              </w:rPr>
              <w:t>包号</w:t>
            </w:r>
            <w:proofErr w:type="gramEnd"/>
          </w:p>
        </w:tc>
        <w:tc>
          <w:tcPr>
            <w:tcW w:w="1278" w:type="pct"/>
            <w:vAlign w:val="center"/>
          </w:tcPr>
          <w:p w:rsidR="00736A7D" w:rsidRDefault="00E76283">
            <w:pPr>
              <w:spacing w:line="460" w:lineRule="exact"/>
              <w:jc w:val="center"/>
              <w:rPr>
                <w:sz w:val="24"/>
              </w:rPr>
            </w:pPr>
            <w:r>
              <w:rPr>
                <w:sz w:val="24"/>
              </w:rPr>
              <w:t>服务名称</w:t>
            </w:r>
          </w:p>
        </w:tc>
        <w:tc>
          <w:tcPr>
            <w:tcW w:w="806" w:type="pct"/>
            <w:vAlign w:val="center"/>
          </w:tcPr>
          <w:p w:rsidR="00736A7D" w:rsidRDefault="00E76283">
            <w:pPr>
              <w:spacing w:line="460" w:lineRule="exact"/>
              <w:jc w:val="center"/>
              <w:rPr>
                <w:sz w:val="24"/>
              </w:rPr>
            </w:pPr>
            <w:r>
              <w:rPr>
                <w:sz w:val="24"/>
              </w:rPr>
              <w:t>数量</w:t>
            </w:r>
          </w:p>
        </w:tc>
        <w:tc>
          <w:tcPr>
            <w:tcW w:w="1202" w:type="pct"/>
            <w:vAlign w:val="center"/>
          </w:tcPr>
          <w:p w:rsidR="00736A7D" w:rsidRDefault="00E76283">
            <w:pPr>
              <w:spacing w:line="460" w:lineRule="exact"/>
              <w:jc w:val="center"/>
              <w:rPr>
                <w:sz w:val="24"/>
              </w:rPr>
            </w:pPr>
            <w:r>
              <w:rPr>
                <w:sz w:val="24"/>
              </w:rPr>
              <w:t>投标总价</w:t>
            </w:r>
          </w:p>
        </w:tc>
        <w:tc>
          <w:tcPr>
            <w:tcW w:w="984" w:type="pct"/>
            <w:vAlign w:val="center"/>
          </w:tcPr>
          <w:p w:rsidR="00736A7D" w:rsidRDefault="00E76283">
            <w:pPr>
              <w:spacing w:line="460" w:lineRule="exact"/>
              <w:jc w:val="center"/>
              <w:rPr>
                <w:sz w:val="24"/>
              </w:rPr>
            </w:pPr>
            <w:r>
              <w:rPr>
                <w:sz w:val="24"/>
              </w:rPr>
              <w:t>备注</w:t>
            </w: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r w:rsidR="00736A7D">
        <w:trPr>
          <w:jc w:val="center"/>
        </w:trPr>
        <w:tc>
          <w:tcPr>
            <w:tcW w:w="730" w:type="pct"/>
          </w:tcPr>
          <w:p w:rsidR="00736A7D" w:rsidRDefault="00736A7D">
            <w:pPr>
              <w:spacing w:line="460" w:lineRule="exact"/>
              <w:rPr>
                <w:sz w:val="24"/>
              </w:rPr>
            </w:pPr>
          </w:p>
        </w:tc>
        <w:tc>
          <w:tcPr>
            <w:tcW w:w="1278" w:type="pct"/>
          </w:tcPr>
          <w:p w:rsidR="00736A7D" w:rsidRDefault="00736A7D">
            <w:pPr>
              <w:spacing w:line="460" w:lineRule="exact"/>
              <w:rPr>
                <w:sz w:val="24"/>
              </w:rPr>
            </w:pPr>
          </w:p>
        </w:tc>
        <w:tc>
          <w:tcPr>
            <w:tcW w:w="806" w:type="pct"/>
          </w:tcPr>
          <w:p w:rsidR="00736A7D" w:rsidRDefault="00736A7D">
            <w:pPr>
              <w:spacing w:line="460" w:lineRule="exact"/>
              <w:rPr>
                <w:sz w:val="24"/>
              </w:rPr>
            </w:pPr>
          </w:p>
        </w:tc>
        <w:tc>
          <w:tcPr>
            <w:tcW w:w="1202" w:type="pct"/>
          </w:tcPr>
          <w:p w:rsidR="00736A7D" w:rsidRDefault="00736A7D">
            <w:pPr>
              <w:spacing w:line="460" w:lineRule="exact"/>
              <w:rPr>
                <w:sz w:val="24"/>
              </w:rPr>
            </w:pPr>
          </w:p>
        </w:tc>
        <w:tc>
          <w:tcPr>
            <w:tcW w:w="984" w:type="pct"/>
          </w:tcPr>
          <w:p w:rsidR="00736A7D" w:rsidRDefault="00736A7D">
            <w:pPr>
              <w:spacing w:line="460" w:lineRule="exact"/>
              <w:rPr>
                <w:sz w:val="24"/>
              </w:rPr>
            </w:pPr>
          </w:p>
        </w:tc>
      </w:tr>
    </w:tbl>
    <w:p w:rsidR="00736A7D" w:rsidRDefault="00736A7D">
      <w:pPr>
        <w:spacing w:line="360" w:lineRule="auto"/>
        <w:ind w:right="84" w:firstLine="420"/>
        <w:rPr>
          <w:sz w:val="24"/>
        </w:rPr>
      </w:pPr>
    </w:p>
    <w:p w:rsidR="00736A7D" w:rsidRDefault="00736A7D">
      <w:pPr>
        <w:spacing w:line="360" w:lineRule="auto"/>
        <w:ind w:right="84" w:firstLine="420"/>
        <w:rPr>
          <w:sz w:val="24"/>
        </w:rPr>
      </w:pPr>
    </w:p>
    <w:p w:rsidR="00736A7D" w:rsidRDefault="00E76283">
      <w:pPr>
        <w:spacing w:line="360" w:lineRule="auto"/>
        <w:ind w:firstLineChars="1700" w:firstLine="3794"/>
        <w:rPr>
          <w:sz w:val="24"/>
        </w:rPr>
      </w:pPr>
      <w:r>
        <w:rPr>
          <w:sz w:val="24"/>
        </w:rPr>
        <w:t>投标人名称：</w:t>
      </w:r>
    </w:p>
    <w:p w:rsidR="00736A7D" w:rsidRDefault="00736A7D">
      <w:pPr>
        <w:spacing w:line="360" w:lineRule="auto"/>
        <w:ind w:firstLineChars="1700" w:firstLine="3794"/>
        <w:rPr>
          <w:sz w:val="24"/>
        </w:rPr>
      </w:pPr>
    </w:p>
    <w:p w:rsidR="00736A7D" w:rsidRDefault="00E762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6A7D" w:rsidRDefault="00736A7D">
      <w:pPr>
        <w:spacing w:line="360" w:lineRule="auto"/>
        <w:ind w:right="84" w:firstLine="420"/>
        <w:rPr>
          <w:sz w:val="24"/>
        </w:rPr>
      </w:pPr>
    </w:p>
    <w:p w:rsidR="00736A7D" w:rsidRDefault="00E76283">
      <w:pPr>
        <w:widowControl/>
        <w:jc w:val="left"/>
        <w:rPr>
          <w:sz w:val="24"/>
        </w:rPr>
      </w:pPr>
      <w:r>
        <w:rPr>
          <w:sz w:val="24"/>
        </w:rPr>
        <w:br w:type="page"/>
      </w:r>
    </w:p>
    <w:p w:rsidR="00736A7D" w:rsidRDefault="00E76283">
      <w:pPr>
        <w:tabs>
          <w:tab w:val="left" w:pos="360"/>
        </w:tabs>
        <w:spacing w:afterLines="100" w:after="285" w:line="360" w:lineRule="auto"/>
        <w:rPr>
          <w:b/>
          <w:sz w:val="24"/>
        </w:rPr>
      </w:pPr>
      <w:r>
        <w:rPr>
          <w:b/>
          <w:sz w:val="24"/>
        </w:rPr>
        <w:lastRenderedPageBreak/>
        <w:t>附件</w:t>
      </w:r>
      <w:r>
        <w:rPr>
          <w:b/>
          <w:sz w:val="24"/>
        </w:rPr>
        <w:t>3</w:t>
      </w:r>
    </w:p>
    <w:p w:rsidR="00736A7D" w:rsidRDefault="00E76283">
      <w:pPr>
        <w:autoSpaceDN w:val="0"/>
        <w:spacing w:line="360" w:lineRule="auto"/>
        <w:jc w:val="center"/>
        <w:rPr>
          <w:b/>
          <w:bCs/>
          <w:sz w:val="24"/>
        </w:rPr>
      </w:pPr>
      <w:r>
        <w:rPr>
          <w:b/>
          <w:bCs/>
          <w:sz w:val="24"/>
        </w:rPr>
        <w:t>开标分项一览表</w:t>
      </w:r>
    </w:p>
    <w:p w:rsidR="00736A7D" w:rsidRDefault="00736A7D">
      <w:pPr>
        <w:ind w:right="84"/>
        <w:rPr>
          <w:sz w:val="24"/>
        </w:rPr>
      </w:pPr>
    </w:p>
    <w:p w:rsidR="00736A7D" w:rsidRDefault="00E76283">
      <w:pPr>
        <w:spacing w:line="460" w:lineRule="exact"/>
        <w:ind w:left="192"/>
        <w:rPr>
          <w:sz w:val="24"/>
        </w:rPr>
      </w:pPr>
      <w:r>
        <w:rPr>
          <w:sz w:val="24"/>
        </w:rPr>
        <w:t>项目名称：</w:t>
      </w:r>
      <w:r>
        <w:rPr>
          <w:sz w:val="24"/>
          <w:u w:val="single"/>
        </w:rPr>
        <w:t xml:space="preserve">                    </w:t>
      </w:r>
    </w:p>
    <w:p w:rsidR="00736A7D" w:rsidRDefault="00E76283">
      <w:pPr>
        <w:spacing w:line="460" w:lineRule="exact"/>
        <w:ind w:left="192"/>
        <w:rPr>
          <w:sz w:val="24"/>
        </w:rPr>
      </w:pPr>
      <w:r>
        <w:rPr>
          <w:sz w:val="24"/>
        </w:rPr>
        <w:t>项目编号：</w:t>
      </w:r>
      <w:r>
        <w:rPr>
          <w:sz w:val="24"/>
          <w:u w:val="single"/>
        </w:rPr>
        <w:t xml:space="preserve">                    </w:t>
      </w:r>
    </w:p>
    <w:p w:rsidR="00736A7D" w:rsidRDefault="00E76283">
      <w:pPr>
        <w:spacing w:line="460" w:lineRule="exact"/>
        <w:ind w:left="192"/>
        <w:rPr>
          <w:sz w:val="24"/>
        </w:rPr>
      </w:pPr>
      <w:r>
        <w:rPr>
          <w:sz w:val="24"/>
        </w:rPr>
        <w:t>包</w:t>
      </w:r>
      <w:r>
        <w:rPr>
          <w:sz w:val="24"/>
        </w:rPr>
        <w:t xml:space="preserve">    </w:t>
      </w:r>
      <w:r>
        <w:rPr>
          <w:sz w:val="24"/>
        </w:rPr>
        <w:t>号：</w:t>
      </w:r>
      <w:r>
        <w:rPr>
          <w:sz w:val="24"/>
          <w:u w:val="single"/>
        </w:rPr>
        <w:t xml:space="preserve">                    </w:t>
      </w:r>
    </w:p>
    <w:p w:rsidR="00736A7D" w:rsidRDefault="00E76283">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36A7D">
        <w:trPr>
          <w:trHeight w:val="555"/>
          <w:jc w:val="center"/>
        </w:trPr>
        <w:tc>
          <w:tcPr>
            <w:tcW w:w="878" w:type="dxa"/>
            <w:vAlign w:val="center"/>
          </w:tcPr>
          <w:p w:rsidR="00736A7D" w:rsidRDefault="00E76283">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36A7D" w:rsidRDefault="00E76283">
            <w:pPr>
              <w:widowControl/>
              <w:jc w:val="center"/>
              <w:rPr>
                <w:b/>
                <w:bCs/>
                <w:kern w:val="0"/>
                <w:sz w:val="24"/>
                <w:szCs w:val="24"/>
              </w:rPr>
            </w:pPr>
            <w:r>
              <w:rPr>
                <w:b/>
                <w:bCs/>
                <w:kern w:val="0"/>
                <w:sz w:val="24"/>
                <w:szCs w:val="24"/>
              </w:rPr>
              <w:t>服务名称</w:t>
            </w:r>
          </w:p>
        </w:tc>
        <w:tc>
          <w:tcPr>
            <w:tcW w:w="1701" w:type="dxa"/>
            <w:vAlign w:val="center"/>
          </w:tcPr>
          <w:p w:rsidR="00736A7D" w:rsidRDefault="00E76283">
            <w:pPr>
              <w:widowControl/>
              <w:jc w:val="center"/>
              <w:rPr>
                <w:b/>
                <w:bCs/>
                <w:kern w:val="0"/>
                <w:sz w:val="24"/>
                <w:szCs w:val="24"/>
              </w:rPr>
            </w:pPr>
            <w:r>
              <w:rPr>
                <w:b/>
                <w:bCs/>
                <w:kern w:val="0"/>
                <w:sz w:val="24"/>
                <w:szCs w:val="24"/>
              </w:rPr>
              <w:t>总价</w:t>
            </w:r>
          </w:p>
        </w:tc>
        <w:tc>
          <w:tcPr>
            <w:tcW w:w="2238" w:type="dxa"/>
            <w:vAlign w:val="center"/>
          </w:tcPr>
          <w:p w:rsidR="00736A7D" w:rsidRDefault="00E76283">
            <w:pPr>
              <w:widowControl/>
              <w:jc w:val="center"/>
              <w:rPr>
                <w:b/>
                <w:bCs/>
                <w:kern w:val="0"/>
                <w:sz w:val="24"/>
                <w:szCs w:val="24"/>
              </w:rPr>
            </w:pPr>
            <w:r>
              <w:rPr>
                <w:b/>
                <w:bCs/>
                <w:kern w:val="0"/>
                <w:sz w:val="24"/>
                <w:szCs w:val="24"/>
              </w:rPr>
              <w:t>数量</w:t>
            </w:r>
          </w:p>
        </w:tc>
        <w:tc>
          <w:tcPr>
            <w:tcW w:w="1848" w:type="dxa"/>
            <w:vAlign w:val="center"/>
          </w:tcPr>
          <w:p w:rsidR="00736A7D" w:rsidRDefault="00E76283">
            <w:pPr>
              <w:widowControl/>
              <w:jc w:val="center"/>
              <w:rPr>
                <w:b/>
                <w:bCs/>
                <w:kern w:val="0"/>
                <w:sz w:val="24"/>
                <w:szCs w:val="24"/>
              </w:rPr>
            </w:pPr>
            <w:r>
              <w:rPr>
                <w:b/>
                <w:bCs/>
                <w:kern w:val="0"/>
                <w:sz w:val="24"/>
                <w:szCs w:val="24"/>
              </w:rPr>
              <w:t>备注</w:t>
            </w:r>
          </w:p>
        </w:tc>
      </w:tr>
      <w:tr w:rsidR="00736A7D">
        <w:trPr>
          <w:trHeight w:val="465"/>
          <w:jc w:val="center"/>
        </w:trPr>
        <w:tc>
          <w:tcPr>
            <w:tcW w:w="878" w:type="dxa"/>
            <w:vAlign w:val="center"/>
          </w:tcPr>
          <w:p w:rsidR="00736A7D" w:rsidRDefault="00E76283">
            <w:pPr>
              <w:widowControl/>
              <w:jc w:val="center"/>
              <w:rPr>
                <w:kern w:val="0"/>
                <w:sz w:val="24"/>
                <w:szCs w:val="24"/>
              </w:rPr>
            </w:pPr>
            <w:r>
              <w:rPr>
                <w:kern w:val="0"/>
                <w:sz w:val="24"/>
                <w:szCs w:val="24"/>
              </w:rPr>
              <w:t>1</w:t>
            </w:r>
          </w:p>
        </w:tc>
        <w:tc>
          <w:tcPr>
            <w:tcW w:w="2349" w:type="dxa"/>
            <w:vAlign w:val="center"/>
          </w:tcPr>
          <w:p w:rsidR="00736A7D" w:rsidRDefault="00736A7D">
            <w:pPr>
              <w:widowControl/>
              <w:jc w:val="center"/>
              <w:rPr>
                <w:kern w:val="0"/>
                <w:sz w:val="24"/>
                <w:szCs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E76283">
            <w:pPr>
              <w:widowControl/>
              <w:jc w:val="center"/>
              <w:rPr>
                <w:sz w:val="24"/>
                <w:szCs w:val="24"/>
              </w:rPr>
            </w:pPr>
            <w:r>
              <w:rPr>
                <w:sz w:val="24"/>
                <w:szCs w:val="24"/>
              </w:rPr>
              <w:t>1</w:t>
            </w:r>
            <w:r>
              <w:rPr>
                <w:sz w:val="24"/>
                <w:szCs w:val="24"/>
              </w:rPr>
              <w:t>项</w:t>
            </w:r>
          </w:p>
        </w:tc>
        <w:tc>
          <w:tcPr>
            <w:tcW w:w="1848" w:type="dxa"/>
            <w:vAlign w:val="center"/>
          </w:tcPr>
          <w:p w:rsidR="00736A7D" w:rsidRDefault="00736A7D">
            <w:pPr>
              <w:widowControl/>
              <w:jc w:val="center"/>
              <w:rPr>
                <w:sz w:val="24"/>
                <w:szCs w:val="24"/>
              </w:rPr>
            </w:pPr>
          </w:p>
        </w:tc>
      </w:tr>
      <w:tr w:rsidR="00736A7D">
        <w:trPr>
          <w:trHeight w:val="465"/>
          <w:jc w:val="center"/>
        </w:trPr>
        <w:tc>
          <w:tcPr>
            <w:tcW w:w="9014" w:type="dxa"/>
            <w:gridSpan w:val="5"/>
            <w:vAlign w:val="center"/>
          </w:tcPr>
          <w:p w:rsidR="00736A7D" w:rsidRDefault="00E76283">
            <w:pPr>
              <w:widowControl/>
              <w:jc w:val="left"/>
              <w:rPr>
                <w:kern w:val="0"/>
                <w:sz w:val="24"/>
                <w:szCs w:val="24"/>
              </w:rPr>
            </w:pPr>
            <w:r>
              <w:rPr>
                <w:kern w:val="0"/>
                <w:sz w:val="24"/>
                <w:szCs w:val="24"/>
              </w:rPr>
              <w:t>其中</w:t>
            </w:r>
          </w:p>
        </w:tc>
      </w:tr>
      <w:tr w:rsidR="00736A7D">
        <w:trPr>
          <w:trHeight w:val="465"/>
          <w:jc w:val="center"/>
        </w:trPr>
        <w:tc>
          <w:tcPr>
            <w:tcW w:w="3227" w:type="dxa"/>
            <w:gridSpan w:val="2"/>
            <w:vAlign w:val="center"/>
          </w:tcPr>
          <w:p w:rsidR="00736A7D" w:rsidRDefault="00E76283">
            <w:pPr>
              <w:widowControl/>
              <w:jc w:val="left"/>
              <w:rPr>
                <w:b/>
                <w:sz w:val="24"/>
                <w:szCs w:val="24"/>
              </w:rPr>
            </w:pPr>
            <w:r>
              <w:rPr>
                <w:b/>
                <w:sz w:val="24"/>
                <w:szCs w:val="24"/>
              </w:rPr>
              <w:t>分项名称</w:t>
            </w:r>
          </w:p>
        </w:tc>
        <w:tc>
          <w:tcPr>
            <w:tcW w:w="1701" w:type="dxa"/>
            <w:vAlign w:val="center"/>
          </w:tcPr>
          <w:p w:rsidR="00736A7D" w:rsidRDefault="00E76283">
            <w:pPr>
              <w:widowControl/>
              <w:jc w:val="center"/>
              <w:rPr>
                <w:b/>
                <w:kern w:val="0"/>
                <w:sz w:val="24"/>
                <w:szCs w:val="24"/>
              </w:rPr>
            </w:pPr>
            <w:r>
              <w:rPr>
                <w:b/>
                <w:kern w:val="0"/>
                <w:sz w:val="24"/>
                <w:szCs w:val="24"/>
              </w:rPr>
              <w:t>价格</w:t>
            </w:r>
          </w:p>
        </w:tc>
        <w:tc>
          <w:tcPr>
            <w:tcW w:w="2238" w:type="dxa"/>
            <w:vAlign w:val="center"/>
          </w:tcPr>
          <w:p w:rsidR="00736A7D" w:rsidRDefault="00E76283">
            <w:pPr>
              <w:widowControl/>
              <w:jc w:val="center"/>
              <w:rPr>
                <w:b/>
                <w:kern w:val="0"/>
                <w:sz w:val="24"/>
                <w:szCs w:val="24"/>
              </w:rPr>
            </w:pPr>
            <w:r>
              <w:rPr>
                <w:b/>
                <w:kern w:val="0"/>
                <w:sz w:val="24"/>
                <w:szCs w:val="24"/>
              </w:rPr>
              <w:t>数量</w:t>
            </w:r>
          </w:p>
        </w:tc>
        <w:tc>
          <w:tcPr>
            <w:tcW w:w="1848" w:type="dxa"/>
            <w:vAlign w:val="center"/>
          </w:tcPr>
          <w:p w:rsidR="00736A7D" w:rsidRDefault="00E76283">
            <w:pPr>
              <w:widowControl/>
              <w:jc w:val="center"/>
              <w:rPr>
                <w:b/>
                <w:bCs/>
                <w:kern w:val="0"/>
                <w:sz w:val="24"/>
                <w:szCs w:val="24"/>
              </w:rPr>
            </w:pPr>
            <w:r>
              <w:rPr>
                <w:b/>
                <w:bCs/>
                <w:kern w:val="0"/>
                <w:sz w:val="24"/>
                <w:szCs w:val="24"/>
              </w:rPr>
              <w:t>备注</w:t>
            </w:r>
          </w:p>
        </w:tc>
      </w:tr>
      <w:tr w:rsidR="00736A7D">
        <w:trPr>
          <w:trHeight w:val="465"/>
          <w:jc w:val="center"/>
        </w:trPr>
        <w:tc>
          <w:tcPr>
            <w:tcW w:w="3227" w:type="dxa"/>
            <w:gridSpan w:val="2"/>
            <w:vAlign w:val="center"/>
          </w:tcPr>
          <w:p w:rsidR="00736A7D" w:rsidRDefault="00736A7D">
            <w:pPr>
              <w:widowControl/>
              <w:jc w:val="left"/>
              <w:rPr>
                <w:kern w:val="0"/>
                <w:sz w:val="24"/>
                <w:szCs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736A7D">
            <w:pPr>
              <w:widowControl/>
              <w:jc w:val="center"/>
              <w:rPr>
                <w:kern w:val="0"/>
                <w:sz w:val="24"/>
                <w:szCs w:val="24"/>
              </w:rPr>
            </w:pPr>
          </w:p>
        </w:tc>
        <w:tc>
          <w:tcPr>
            <w:tcW w:w="1848" w:type="dxa"/>
            <w:vAlign w:val="center"/>
          </w:tcPr>
          <w:p w:rsidR="00736A7D" w:rsidRDefault="00736A7D">
            <w:pPr>
              <w:widowControl/>
              <w:jc w:val="center"/>
              <w:rPr>
                <w:sz w:val="24"/>
                <w:szCs w:val="24"/>
              </w:rPr>
            </w:pPr>
          </w:p>
        </w:tc>
      </w:tr>
      <w:tr w:rsidR="00736A7D">
        <w:trPr>
          <w:trHeight w:val="465"/>
          <w:jc w:val="center"/>
        </w:trPr>
        <w:tc>
          <w:tcPr>
            <w:tcW w:w="3227" w:type="dxa"/>
            <w:gridSpan w:val="2"/>
            <w:vAlign w:val="center"/>
          </w:tcPr>
          <w:p w:rsidR="00736A7D" w:rsidRDefault="00736A7D">
            <w:pPr>
              <w:widowControl/>
              <w:jc w:val="left"/>
              <w:rPr>
                <w:kern w:val="0"/>
                <w:sz w:val="24"/>
                <w:szCs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736A7D">
            <w:pPr>
              <w:widowControl/>
              <w:jc w:val="center"/>
              <w:rPr>
                <w:kern w:val="0"/>
                <w:sz w:val="24"/>
                <w:szCs w:val="24"/>
              </w:rPr>
            </w:pPr>
          </w:p>
        </w:tc>
        <w:tc>
          <w:tcPr>
            <w:tcW w:w="1848" w:type="dxa"/>
            <w:vAlign w:val="center"/>
          </w:tcPr>
          <w:p w:rsidR="00736A7D" w:rsidRDefault="00736A7D">
            <w:pPr>
              <w:widowControl/>
              <w:jc w:val="center"/>
              <w:rPr>
                <w:sz w:val="24"/>
                <w:szCs w:val="24"/>
              </w:rPr>
            </w:pPr>
          </w:p>
        </w:tc>
      </w:tr>
      <w:tr w:rsidR="00736A7D">
        <w:trPr>
          <w:trHeight w:val="465"/>
          <w:jc w:val="center"/>
        </w:trPr>
        <w:tc>
          <w:tcPr>
            <w:tcW w:w="3227" w:type="dxa"/>
            <w:gridSpan w:val="2"/>
            <w:vAlign w:val="center"/>
          </w:tcPr>
          <w:p w:rsidR="00736A7D" w:rsidRDefault="00736A7D">
            <w:pPr>
              <w:widowControl/>
              <w:jc w:val="left"/>
              <w:rPr>
                <w:kern w:val="0"/>
                <w:sz w:val="24"/>
                <w:szCs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736A7D">
            <w:pPr>
              <w:widowControl/>
              <w:jc w:val="center"/>
              <w:rPr>
                <w:kern w:val="0"/>
                <w:sz w:val="24"/>
                <w:szCs w:val="24"/>
              </w:rPr>
            </w:pPr>
          </w:p>
        </w:tc>
        <w:tc>
          <w:tcPr>
            <w:tcW w:w="1848" w:type="dxa"/>
            <w:vAlign w:val="center"/>
          </w:tcPr>
          <w:p w:rsidR="00736A7D" w:rsidRDefault="00736A7D">
            <w:pPr>
              <w:widowControl/>
              <w:jc w:val="center"/>
              <w:rPr>
                <w:sz w:val="24"/>
                <w:szCs w:val="24"/>
              </w:rPr>
            </w:pPr>
          </w:p>
        </w:tc>
      </w:tr>
      <w:tr w:rsidR="00736A7D">
        <w:trPr>
          <w:trHeight w:val="465"/>
          <w:jc w:val="center"/>
        </w:trPr>
        <w:tc>
          <w:tcPr>
            <w:tcW w:w="3227" w:type="dxa"/>
            <w:gridSpan w:val="2"/>
            <w:vAlign w:val="center"/>
          </w:tcPr>
          <w:p w:rsidR="00736A7D" w:rsidRDefault="00736A7D">
            <w:pPr>
              <w:widowControl/>
              <w:jc w:val="left"/>
              <w:rPr>
                <w:kern w:val="0"/>
                <w:sz w:val="24"/>
                <w:szCs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736A7D">
            <w:pPr>
              <w:widowControl/>
              <w:jc w:val="center"/>
              <w:rPr>
                <w:kern w:val="0"/>
                <w:sz w:val="24"/>
                <w:szCs w:val="24"/>
              </w:rPr>
            </w:pPr>
          </w:p>
        </w:tc>
        <w:tc>
          <w:tcPr>
            <w:tcW w:w="1848" w:type="dxa"/>
            <w:vAlign w:val="center"/>
          </w:tcPr>
          <w:p w:rsidR="00736A7D" w:rsidRDefault="00736A7D">
            <w:pPr>
              <w:widowControl/>
              <w:jc w:val="center"/>
              <w:rPr>
                <w:sz w:val="24"/>
                <w:szCs w:val="24"/>
              </w:rPr>
            </w:pPr>
          </w:p>
        </w:tc>
      </w:tr>
      <w:tr w:rsidR="00736A7D">
        <w:trPr>
          <w:trHeight w:val="465"/>
          <w:jc w:val="center"/>
        </w:trPr>
        <w:tc>
          <w:tcPr>
            <w:tcW w:w="3227" w:type="dxa"/>
            <w:gridSpan w:val="2"/>
            <w:vAlign w:val="center"/>
          </w:tcPr>
          <w:p w:rsidR="00736A7D" w:rsidRDefault="00736A7D">
            <w:pPr>
              <w:widowControl/>
              <w:jc w:val="left"/>
              <w:rPr>
                <w:sz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736A7D">
            <w:pPr>
              <w:widowControl/>
              <w:jc w:val="center"/>
              <w:rPr>
                <w:kern w:val="0"/>
                <w:sz w:val="24"/>
                <w:szCs w:val="24"/>
              </w:rPr>
            </w:pPr>
          </w:p>
        </w:tc>
        <w:tc>
          <w:tcPr>
            <w:tcW w:w="1848" w:type="dxa"/>
            <w:vAlign w:val="center"/>
          </w:tcPr>
          <w:p w:rsidR="00736A7D" w:rsidRDefault="00736A7D">
            <w:pPr>
              <w:widowControl/>
              <w:jc w:val="center"/>
              <w:rPr>
                <w:kern w:val="0"/>
                <w:sz w:val="24"/>
                <w:szCs w:val="24"/>
              </w:rPr>
            </w:pPr>
          </w:p>
        </w:tc>
      </w:tr>
      <w:tr w:rsidR="00736A7D">
        <w:trPr>
          <w:trHeight w:val="465"/>
          <w:jc w:val="center"/>
        </w:trPr>
        <w:tc>
          <w:tcPr>
            <w:tcW w:w="3227" w:type="dxa"/>
            <w:gridSpan w:val="2"/>
            <w:vAlign w:val="center"/>
          </w:tcPr>
          <w:p w:rsidR="00736A7D" w:rsidRDefault="00736A7D">
            <w:pPr>
              <w:widowControl/>
              <w:jc w:val="left"/>
              <w:rPr>
                <w:sz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736A7D">
            <w:pPr>
              <w:widowControl/>
              <w:jc w:val="center"/>
              <w:rPr>
                <w:kern w:val="0"/>
                <w:sz w:val="24"/>
                <w:szCs w:val="24"/>
              </w:rPr>
            </w:pPr>
          </w:p>
        </w:tc>
        <w:tc>
          <w:tcPr>
            <w:tcW w:w="1848" w:type="dxa"/>
            <w:vAlign w:val="center"/>
          </w:tcPr>
          <w:p w:rsidR="00736A7D" w:rsidRDefault="00736A7D">
            <w:pPr>
              <w:widowControl/>
              <w:jc w:val="center"/>
              <w:rPr>
                <w:kern w:val="0"/>
                <w:sz w:val="24"/>
                <w:szCs w:val="24"/>
              </w:rPr>
            </w:pPr>
          </w:p>
        </w:tc>
      </w:tr>
      <w:tr w:rsidR="00736A7D">
        <w:trPr>
          <w:trHeight w:val="465"/>
          <w:jc w:val="center"/>
        </w:trPr>
        <w:tc>
          <w:tcPr>
            <w:tcW w:w="3227" w:type="dxa"/>
            <w:gridSpan w:val="2"/>
            <w:vAlign w:val="center"/>
          </w:tcPr>
          <w:p w:rsidR="00736A7D" w:rsidRDefault="00736A7D">
            <w:pPr>
              <w:widowControl/>
              <w:jc w:val="center"/>
              <w:rPr>
                <w:sz w:val="24"/>
              </w:rPr>
            </w:pPr>
          </w:p>
        </w:tc>
        <w:tc>
          <w:tcPr>
            <w:tcW w:w="1701" w:type="dxa"/>
            <w:vAlign w:val="center"/>
          </w:tcPr>
          <w:p w:rsidR="00736A7D" w:rsidRDefault="00736A7D">
            <w:pPr>
              <w:widowControl/>
              <w:jc w:val="center"/>
              <w:rPr>
                <w:kern w:val="0"/>
                <w:sz w:val="24"/>
                <w:szCs w:val="24"/>
              </w:rPr>
            </w:pPr>
          </w:p>
        </w:tc>
        <w:tc>
          <w:tcPr>
            <w:tcW w:w="2238" w:type="dxa"/>
            <w:vAlign w:val="center"/>
          </w:tcPr>
          <w:p w:rsidR="00736A7D" w:rsidRDefault="00736A7D">
            <w:pPr>
              <w:widowControl/>
              <w:jc w:val="center"/>
              <w:rPr>
                <w:kern w:val="0"/>
                <w:sz w:val="24"/>
                <w:szCs w:val="24"/>
              </w:rPr>
            </w:pPr>
          </w:p>
        </w:tc>
        <w:tc>
          <w:tcPr>
            <w:tcW w:w="1848" w:type="dxa"/>
            <w:vAlign w:val="center"/>
          </w:tcPr>
          <w:p w:rsidR="00736A7D" w:rsidRDefault="00736A7D">
            <w:pPr>
              <w:widowControl/>
              <w:jc w:val="center"/>
              <w:rPr>
                <w:kern w:val="0"/>
                <w:sz w:val="24"/>
                <w:szCs w:val="24"/>
              </w:rPr>
            </w:pPr>
          </w:p>
        </w:tc>
      </w:tr>
    </w:tbl>
    <w:p w:rsidR="00736A7D" w:rsidRDefault="00E76283">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36A7D" w:rsidRDefault="00E76283">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36A7D" w:rsidRDefault="00E76283">
      <w:pPr>
        <w:spacing w:line="360" w:lineRule="auto"/>
        <w:ind w:firstLineChars="1700" w:firstLine="3794"/>
        <w:rPr>
          <w:sz w:val="24"/>
        </w:rPr>
      </w:pPr>
      <w:r>
        <w:rPr>
          <w:sz w:val="24"/>
        </w:rPr>
        <w:t>投标人名称：</w:t>
      </w:r>
    </w:p>
    <w:p w:rsidR="00736A7D" w:rsidRDefault="00736A7D">
      <w:pPr>
        <w:spacing w:line="360" w:lineRule="auto"/>
        <w:ind w:firstLineChars="1700" w:firstLine="3794"/>
        <w:rPr>
          <w:sz w:val="24"/>
        </w:rPr>
      </w:pPr>
    </w:p>
    <w:p w:rsidR="00736A7D" w:rsidRDefault="00E762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6A7D" w:rsidRDefault="00E76283">
      <w:pPr>
        <w:widowControl/>
        <w:jc w:val="left"/>
        <w:rPr>
          <w:sz w:val="24"/>
        </w:rPr>
      </w:pPr>
      <w:r>
        <w:rPr>
          <w:sz w:val="24"/>
        </w:rPr>
        <w:br w:type="page"/>
      </w:r>
    </w:p>
    <w:p w:rsidR="00736A7D" w:rsidRDefault="00E76283">
      <w:pPr>
        <w:tabs>
          <w:tab w:val="left" w:pos="360"/>
        </w:tabs>
        <w:spacing w:afterLines="100" w:after="285" w:line="360" w:lineRule="auto"/>
        <w:rPr>
          <w:b/>
          <w:sz w:val="24"/>
        </w:rPr>
      </w:pPr>
      <w:r>
        <w:rPr>
          <w:b/>
          <w:sz w:val="24"/>
        </w:rPr>
        <w:lastRenderedPageBreak/>
        <w:t>附件</w:t>
      </w:r>
      <w:r>
        <w:rPr>
          <w:b/>
          <w:sz w:val="24"/>
        </w:rPr>
        <w:t>4</w:t>
      </w:r>
    </w:p>
    <w:p w:rsidR="00736A7D" w:rsidRDefault="00E76283">
      <w:pPr>
        <w:autoSpaceDN w:val="0"/>
        <w:spacing w:line="360" w:lineRule="auto"/>
        <w:jc w:val="center"/>
        <w:rPr>
          <w:b/>
          <w:bCs/>
          <w:sz w:val="24"/>
        </w:rPr>
      </w:pPr>
      <w:r>
        <w:rPr>
          <w:b/>
          <w:bCs/>
          <w:sz w:val="24"/>
        </w:rPr>
        <w:t>商务要求点对点应答表</w:t>
      </w:r>
    </w:p>
    <w:p w:rsidR="00736A7D" w:rsidRDefault="00736A7D">
      <w:pPr>
        <w:spacing w:line="460" w:lineRule="exact"/>
        <w:rPr>
          <w:sz w:val="24"/>
        </w:rPr>
      </w:pPr>
    </w:p>
    <w:p w:rsidR="00736A7D" w:rsidRDefault="00E76283">
      <w:pPr>
        <w:spacing w:line="460" w:lineRule="exact"/>
        <w:rPr>
          <w:sz w:val="24"/>
        </w:rPr>
      </w:pPr>
      <w:r>
        <w:rPr>
          <w:sz w:val="24"/>
        </w:rPr>
        <w:t>项目名称：</w:t>
      </w:r>
      <w:r>
        <w:rPr>
          <w:sz w:val="24"/>
          <w:u w:val="single"/>
        </w:rPr>
        <w:t xml:space="preserve">                    </w:t>
      </w:r>
    </w:p>
    <w:p w:rsidR="00736A7D" w:rsidRDefault="00E76283">
      <w:pPr>
        <w:spacing w:line="460" w:lineRule="exact"/>
        <w:rPr>
          <w:sz w:val="24"/>
        </w:rPr>
      </w:pPr>
      <w:r>
        <w:rPr>
          <w:sz w:val="24"/>
        </w:rPr>
        <w:t>项目编号：</w:t>
      </w:r>
      <w:r>
        <w:rPr>
          <w:sz w:val="24"/>
          <w:u w:val="single"/>
        </w:rPr>
        <w:t xml:space="preserve">                    </w:t>
      </w:r>
    </w:p>
    <w:p w:rsidR="00736A7D" w:rsidRDefault="00E76283">
      <w:pPr>
        <w:spacing w:line="460" w:lineRule="exact"/>
        <w:rPr>
          <w:sz w:val="24"/>
          <w:u w:val="single"/>
        </w:rPr>
      </w:pPr>
      <w:r>
        <w:rPr>
          <w:sz w:val="24"/>
        </w:rPr>
        <w:t>包号：</w:t>
      </w:r>
      <w:r>
        <w:rPr>
          <w:sz w:val="24"/>
          <w:u w:val="single"/>
        </w:rPr>
        <w:t xml:space="preserve">                        </w:t>
      </w:r>
    </w:p>
    <w:p w:rsidR="00736A7D" w:rsidRDefault="00736A7D">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36A7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备注</w:t>
            </w:r>
          </w:p>
        </w:tc>
      </w:tr>
      <w:tr w:rsidR="00736A7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36A7D" w:rsidRDefault="00E76283">
            <w:pPr>
              <w:widowControl/>
              <w:jc w:val="left"/>
              <w:rPr>
                <w:color w:val="000000"/>
                <w:kern w:val="0"/>
                <w:szCs w:val="21"/>
              </w:rPr>
            </w:pPr>
            <w:r>
              <w:rPr>
                <w:color w:val="000000"/>
                <w:kern w:val="0"/>
                <w:szCs w:val="21"/>
              </w:rPr>
              <w:t>（一）报价要求</w:t>
            </w:r>
          </w:p>
        </w:tc>
      </w:tr>
      <w:tr w:rsidR="00736A7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r>
      <w:tr w:rsidR="00736A7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36A7D" w:rsidRDefault="00E76283">
            <w:pPr>
              <w:widowControl/>
              <w:jc w:val="left"/>
              <w:rPr>
                <w:color w:val="000000"/>
                <w:kern w:val="0"/>
                <w:szCs w:val="21"/>
              </w:rPr>
            </w:pPr>
            <w:r>
              <w:rPr>
                <w:color w:val="000000"/>
                <w:kern w:val="0"/>
                <w:szCs w:val="21"/>
              </w:rPr>
              <w:t>（二）服务要求</w:t>
            </w:r>
          </w:p>
        </w:tc>
      </w:tr>
      <w:tr w:rsidR="00736A7D">
        <w:tc>
          <w:tcPr>
            <w:tcW w:w="974" w:type="pct"/>
            <w:tcBorders>
              <w:top w:val="nil"/>
              <w:left w:val="single" w:sz="8" w:space="0" w:color="auto"/>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36A7D" w:rsidRDefault="00E76283">
            <w:pPr>
              <w:widowControl/>
              <w:jc w:val="center"/>
              <w:rPr>
                <w:color w:val="000000"/>
                <w:kern w:val="0"/>
                <w:szCs w:val="21"/>
              </w:rPr>
            </w:pPr>
            <w:r>
              <w:rPr>
                <w:color w:val="000000"/>
                <w:kern w:val="0"/>
                <w:szCs w:val="21"/>
              </w:rPr>
              <w:t xml:space="preserve">　</w:t>
            </w:r>
          </w:p>
        </w:tc>
      </w:tr>
      <w:tr w:rsidR="00736A7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36A7D" w:rsidRDefault="00E76283">
            <w:pPr>
              <w:widowControl/>
              <w:jc w:val="left"/>
              <w:rPr>
                <w:color w:val="000000"/>
                <w:kern w:val="0"/>
                <w:szCs w:val="21"/>
              </w:rPr>
            </w:pPr>
            <w:r>
              <w:rPr>
                <w:color w:val="000000"/>
                <w:kern w:val="0"/>
                <w:szCs w:val="21"/>
              </w:rPr>
              <w:t>（三）时间、地点要求</w:t>
            </w:r>
          </w:p>
        </w:tc>
      </w:tr>
      <w:tr w:rsidR="00736A7D">
        <w:tc>
          <w:tcPr>
            <w:tcW w:w="974" w:type="pct"/>
            <w:tcBorders>
              <w:top w:val="nil"/>
              <w:left w:val="single" w:sz="8" w:space="0" w:color="auto"/>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r>
      <w:tr w:rsidR="00736A7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36A7D" w:rsidRDefault="00E76283">
            <w:pPr>
              <w:widowControl/>
              <w:jc w:val="left"/>
              <w:rPr>
                <w:color w:val="000000"/>
                <w:kern w:val="0"/>
                <w:szCs w:val="21"/>
              </w:rPr>
            </w:pPr>
            <w:r>
              <w:rPr>
                <w:color w:val="000000"/>
                <w:kern w:val="0"/>
                <w:szCs w:val="21"/>
              </w:rPr>
              <w:t>（四）付款方式</w:t>
            </w:r>
          </w:p>
        </w:tc>
      </w:tr>
      <w:tr w:rsidR="00736A7D">
        <w:tc>
          <w:tcPr>
            <w:tcW w:w="974" w:type="pct"/>
            <w:tcBorders>
              <w:top w:val="nil"/>
              <w:left w:val="single" w:sz="8" w:space="0" w:color="auto"/>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r>
      <w:tr w:rsidR="00736A7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36A7D" w:rsidRDefault="00E76283">
            <w:pPr>
              <w:widowControl/>
              <w:jc w:val="left"/>
              <w:rPr>
                <w:color w:val="000000"/>
                <w:kern w:val="0"/>
                <w:szCs w:val="21"/>
              </w:rPr>
            </w:pPr>
            <w:r>
              <w:rPr>
                <w:color w:val="000000"/>
                <w:kern w:val="0"/>
                <w:szCs w:val="21"/>
              </w:rPr>
              <w:t>（五）投标保证金和履约保证金</w:t>
            </w:r>
          </w:p>
        </w:tc>
      </w:tr>
      <w:tr w:rsidR="00736A7D">
        <w:tc>
          <w:tcPr>
            <w:tcW w:w="974" w:type="pct"/>
            <w:tcBorders>
              <w:top w:val="nil"/>
              <w:left w:val="single" w:sz="8" w:space="0" w:color="auto"/>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36A7D" w:rsidRDefault="00E76283">
            <w:pPr>
              <w:widowControl/>
              <w:jc w:val="left"/>
              <w:rPr>
                <w:color w:val="000000"/>
                <w:kern w:val="0"/>
                <w:szCs w:val="21"/>
              </w:rPr>
            </w:pPr>
            <w:r>
              <w:rPr>
                <w:color w:val="000000"/>
                <w:kern w:val="0"/>
                <w:szCs w:val="21"/>
              </w:rPr>
              <w:t xml:space="preserve">　</w:t>
            </w:r>
          </w:p>
        </w:tc>
      </w:tr>
    </w:tbl>
    <w:p w:rsidR="00736A7D" w:rsidRDefault="00E76283">
      <w:pPr>
        <w:spacing w:line="620" w:lineRule="exact"/>
        <w:rPr>
          <w:sz w:val="24"/>
        </w:rPr>
      </w:pPr>
      <w:r>
        <w:rPr>
          <w:sz w:val="24"/>
        </w:rPr>
        <w:t>注：</w:t>
      </w:r>
    </w:p>
    <w:p w:rsidR="00736A7D" w:rsidRDefault="00E7628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36A7D" w:rsidRDefault="00E7628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36A7D" w:rsidRDefault="00E76283">
      <w:pPr>
        <w:spacing w:line="360" w:lineRule="auto"/>
        <w:rPr>
          <w:sz w:val="24"/>
        </w:rPr>
      </w:pPr>
      <w:r>
        <w:rPr>
          <w:rFonts w:hint="eastAsia"/>
          <w:sz w:val="24"/>
        </w:rPr>
        <w:t>3</w:t>
      </w:r>
      <w:r>
        <w:rPr>
          <w:sz w:val="24"/>
        </w:rPr>
        <w:t xml:space="preserve">. </w:t>
      </w:r>
      <w:r>
        <w:rPr>
          <w:sz w:val="24"/>
        </w:rPr>
        <w:t>偏离说明指招标要求与投标应答之间的不同之处。</w:t>
      </w:r>
    </w:p>
    <w:p w:rsidR="00736A7D" w:rsidRDefault="00736A7D">
      <w:pPr>
        <w:spacing w:line="360" w:lineRule="auto"/>
        <w:rPr>
          <w:sz w:val="24"/>
        </w:rPr>
      </w:pPr>
    </w:p>
    <w:p w:rsidR="00736A7D" w:rsidRDefault="00E76283">
      <w:pPr>
        <w:spacing w:line="360" w:lineRule="auto"/>
        <w:ind w:firstLineChars="1700" w:firstLine="3794"/>
        <w:rPr>
          <w:sz w:val="24"/>
        </w:rPr>
      </w:pPr>
      <w:r>
        <w:rPr>
          <w:sz w:val="24"/>
        </w:rPr>
        <w:t>投标人名称：</w:t>
      </w:r>
    </w:p>
    <w:p w:rsidR="00736A7D" w:rsidRDefault="00736A7D">
      <w:pPr>
        <w:spacing w:line="360" w:lineRule="auto"/>
        <w:ind w:firstLineChars="1700" w:firstLine="3794"/>
        <w:rPr>
          <w:sz w:val="24"/>
        </w:rPr>
      </w:pPr>
    </w:p>
    <w:p w:rsidR="00736A7D" w:rsidRDefault="00E762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6A7D" w:rsidRDefault="00E76283">
      <w:pPr>
        <w:tabs>
          <w:tab w:val="left" w:pos="360"/>
        </w:tabs>
        <w:spacing w:afterLines="100" w:after="285" w:line="360" w:lineRule="auto"/>
        <w:rPr>
          <w:b/>
          <w:sz w:val="24"/>
        </w:rPr>
      </w:pPr>
      <w:r>
        <w:rPr>
          <w:sz w:val="24"/>
        </w:rPr>
        <w:br w:type="page"/>
      </w:r>
      <w:r>
        <w:rPr>
          <w:b/>
          <w:sz w:val="24"/>
        </w:rPr>
        <w:lastRenderedPageBreak/>
        <w:t>附件</w:t>
      </w:r>
      <w:r>
        <w:rPr>
          <w:b/>
          <w:sz w:val="24"/>
        </w:rPr>
        <w:t>5</w:t>
      </w:r>
    </w:p>
    <w:p w:rsidR="00736A7D" w:rsidRDefault="00E76283">
      <w:pPr>
        <w:autoSpaceDN w:val="0"/>
        <w:spacing w:line="360" w:lineRule="auto"/>
        <w:jc w:val="center"/>
        <w:rPr>
          <w:b/>
          <w:bCs/>
          <w:sz w:val="24"/>
        </w:rPr>
      </w:pPr>
      <w:r>
        <w:rPr>
          <w:b/>
          <w:bCs/>
          <w:sz w:val="24"/>
        </w:rPr>
        <w:t>技术要求点对点应答表</w:t>
      </w:r>
    </w:p>
    <w:p w:rsidR="00736A7D" w:rsidRDefault="00736A7D">
      <w:pPr>
        <w:spacing w:line="460" w:lineRule="exact"/>
        <w:rPr>
          <w:sz w:val="24"/>
        </w:rPr>
      </w:pPr>
    </w:p>
    <w:p w:rsidR="00736A7D" w:rsidRDefault="00E76283">
      <w:pPr>
        <w:spacing w:line="460" w:lineRule="exact"/>
        <w:rPr>
          <w:sz w:val="24"/>
        </w:rPr>
      </w:pPr>
      <w:r>
        <w:rPr>
          <w:sz w:val="24"/>
        </w:rPr>
        <w:t>项目名称：</w:t>
      </w:r>
      <w:r>
        <w:rPr>
          <w:sz w:val="24"/>
          <w:u w:val="single"/>
        </w:rPr>
        <w:t xml:space="preserve">                    </w:t>
      </w:r>
    </w:p>
    <w:p w:rsidR="00736A7D" w:rsidRDefault="00E76283">
      <w:pPr>
        <w:spacing w:line="460" w:lineRule="exact"/>
        <w:rPr>
          <w:sz w:val="24"/>
        </w:rPr>
      </w:pPr>
      <w:r>
        <w:rPr>
          <w:sz w:val="24"/>
        </w:rPr>
        <w:t>项目编号：</w:t>
      </w:r>
      <w:r>
        <w:rPr>
          <w:sz w:val="24"/>
          <w:u w:val="single"/>
        </w:rPr>
        <w:t xml:space="preserve">                    </w:t>
      </w:r>
    </w:p>
    <w:p w:rsidR="00736A7D" w:rsidRDefault="00E76283">
      <w:pPr>
        <w:spacing w:line="460" w:lineRule="exact"/>
        <w:rPr>
          <w:sz w:val="24"/>
          <w:u w:val="single"/>
        </w:rPr>
      </w:pPr>
      <w:r>
        <w:rPr>
          <w:sz w:val="24"/>
        </w:rPr>
        <w:t>包号：</w:t>
      </w:r>
      <w:r>
        <w:rPr>
          <w:sz w:val="24"/>
          <w:u w:val="single"/>
        </w:rPr>
        <w:t xml:space="preserve">                        </w:t>
      </w:r>
    </w:p>
    <w:p w:rsidR="00736A7D" w:rsidRDefault="00736A7D">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36A7D">
        <w:trPr>
          <w:tblHeader/>
          <w:jc w:val="center"/>
        </w:trPr>
        <w:tc>
          <w:tcPr>
            <w:tcW w:w="843" w:type="dxa"/>
            <w:shd w:val="clear" w:color="auto" w:fill="auto"/>
            <w:vAlign w:val="center"/>
          </w:tcPr>
          <w:p w:rsidR="00736A7D" w:rsidRDefault="00E76283">
            <w:pPr>
              <w:widowControl/>
              <w:snapToGrid w:val="0"/>
              <w:jc w:val="center"/>
              <w:rPr>
                <w:kern w:val="0"/>
                <w:sz w:val="24"/>
                <w:szCs w:val="21"/>
              </w:rPr>
            </w:pPr>
            <w:r>
              <w:rPr>
                <w:kern w:val="0"/>
                <w:sz w:val="24"/>
                <w:szCs w:val="21"/>
              </w:rPr>
              <w:t>序号</w:t>
            </w:r>
          </w:p>
        </w:tc>
        <w:tc>
          <w:tcPr>
            <w:tcW w:w="3922" w:type="dxa"/>
            <w:shd w:val="clear" w:color="auto" w:fill="auto"/>
            <w:vAlign w:val="center"/>
          </w:tcPr>
          <w:p w:rsidR="00736A7D" w:rsidRDefault="00E76283">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36A7D" w:rsidRDefault="00E7628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36A7D" w:rsidRDefault="00E76283">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36A7D" w:rsidRDefault="00E76283">
            <w:pPr>
              <w:widowControl/>
              <w:snapToGrid w:val="0"/>
              <w:jc w:val="center"/>
              <w:rPr>
                <w:kern w:val="0"/>
                <w:sz w:val="24"/>
                <w:szCs w:val="21"/>
              </w:rPr>
            </w:pPr>
            <w:r>
              <w:rPr>
                <w:kern w:val="0"/>
                <w:sz w:val="24"/>
                <w:szCs w:val="21"/>
              </w:rPr>
              <w:t>备注</w:t>
            </w:r>
          </w:p>
        </w:tc>
      </w:tr>
      <w:tr w:rsidR="00736A7D">
        <w:trPr>
          <w:jc w:val="center"/>
        </w:trPr>
        <w:tc>
          <w:tcPr>
            <w:tcW w:w="843" w:type="dxa"/>
            <w:shd w:val="clear" w:color="auto" w:fill="auto"/>
            <w:vAlign w:val="center"/>
          </w:tcPr>
          <w:p w:rsidR="00736A7D" w:rsidRDefault="00E76283">
            <w:pPr>
              <w:widowControl/>
              <w:snapToGrid w:val="0"/>
              <w:jc w:val="center"/>
              <w:rPr>
                <w:kern w:val="0"/>
                <w:sz w:val="24"/>
                <w:szCs w:val="21"/>
              </w:rPr>
            </w:pPr>
            <w:r>
              <w:rPr>
                <w:kern w:val="0"/>
                <w:sz w:val="24"/>
                <w:szCs w:val="21"/>
              </w:rPr>
              <w:t>1</w:t>
            </w:r>
          </w:p>
        </w:tc>
        <w:tc>
          <w:tcPr>
            <w:tcW w:w="3922" w:type="dxa"/>
            <w:shd w:val="clear" w:color="auto" w:fill="auto"/>
            <w:vAlign w:val="center"/>
          </w:tcPr>
          <w:p w:rsidR="00736A7D" w:rsidRDefault="00E76283">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36A7D" w:rsidRDefault="00736A7D">
            <w:pPr>
              <w:widowControl/>
              <w:snapToGrid w:val="0"/>
              <w:jc w:val="center"/>
              <w:rPr>
                <w:kern w:val="0"/>
                <w:sz w:val="24"/>
                <w:szCs w:val="21"/>
              </w:rPr>
            </w:pPr>
          </w:p>
        </w:tc>
        <w:tc>
          <w:tcPr>
            <w:tcW w:w="1289" w:type="dxa"/>
            <w:shd w:val="clear" w:color="auto" w:fill="auto"/>
            <w:vAlign w:val="center"/>
          </w:tcPr>
          <w:p w:rsidR="00736A7D" w:rsidRDefault="00736A7D">
            <w:pPr>
              <w:widowControl/>
              <w:snapToGrid w:val="0"/>
              <w:jc w:val="center"/>
              <w:rPr>
                <w:kern w:val="0"/>
                <w:sz w:val="24"/>
                <w:szCs w:val="21"/>
              </w:rPr>
            </w:pPr>
          </w:p>
        </w:tc>
        <w:tc>
          <w:tcPr>
            <w:tcW w:w="843" w:type="dxa"/>
            <w:shd w:val="clear" w:color="auto" w:fill="auto"/>
            <w:vAlign w:val="center"/>
          </w:tcPr>
          <w:p w:rsidR="00736A7D" w:rsidRDefault="00736A7D">
            <w:pPr>
              <w:widowControl/>
              <w:snapToGrid w:val="0"/>
              <w:jc w:val="center"/>
              <w:rPr>
                <w:kern w:val="0"/>
                <w:sz w:val="24"/>
                <w:szCs w:val="21"/>
              </w:rPr>
            </w:pPr>
          </w:p>
        </w:tc>
      </w:tr>
      <w:tr w:rsidR="00736A7D">
        <w:trPr>
          <w:jc w:val="center"/>
        </w:trPr>
        <w:tc>
          <w:tcPr>
            <w:tcW w:w="9335" w:type="dxa"/>
            <w:gridSpan w:val="5"/>
            <w:shd w:val="clear" w:color="auto" w:fill="auto"/>
            <w:vAlign w:val="center"/>
          </w:tcPr>
          <w:p w:rsidR="00736A7D" w:rsidRDefault="00E76283">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36A7D">
        <w:trPr>
          <w:jc w:val="center"/>
        </w:trPr>
        <w:tc>
          <w:tcPr>
            <w:tcW w:w="843" w:type="dxa"/>
            <w:shd w:val="clear" w:color="auto" w:fill="auto"/>
            <w:vAlign w:val="center"/>
          </w:tcPr>
          <w:p w:rsidR="00736A7D" w:rsidRDefault="00E76283">
            <w:pPr>
              <w:widowControl/>
              <w:snapToGrid w:val="0"/>
              <w:jc w:val="center"/>
              <w:rPr>
                <w:kern w:val="0"/>
                <w:sz w:val="24"/>
                <w:szCs w:val="21"/>
              </w:rPr>
            </w:pPr>
            <w:r>
              <w:rPr>
                <w:kern w:val="0"/>
                <w:sz w:val="24"/>
                <w:szCs w:val="21"/>
              </w:rPr>
              <w:t>序号</w:t>
            </w:r>
          </w:p>
        </w:tc>
        <w:tc>
          <w:tcPr>
            <w:tcW w:w="3922" w:type="dxa"/>
            <w:shd w:val="clear" w:color="auto" w:fill="auto"/>
            <w:vAlign w:val="center"/>
          </w:tcPr>
          <w:p w:rsidR="00736A7D" w:rsidRDefault="00E76283">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36A7D" w:rsidRDefault="00E7628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36A7D" w:rsidRDefault="00E76283">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36A7D" w:rsidRDefault="00E76283">
            <w:pPr>
              <w:widowControl/>
              <w:snapToGrid w:val="0"/>
              <w:jc w:val="center"/>
              <w:rPr>
                <w:kern w:val="0"/>
                <w:sz w:val="24"/>
                <w:szCs w:val="21"/>
              </w:rPr>
            </w:pPr>
            <w:r>
              <w:rPr>
                <w:kern w:val="0"/>
                <w:sz w:val="24"/>
                <w:szCs w:val="21"/>
              </w:rPr>
              <w:t>备注</w:t>
            </w:r>
          </w:p>
        </w:tc>
      </w:tr>
      <w:tr w:rsidR="00736A7D">
        <w:trPr>
          <w:jc w:val="center"/>
        </w:trPr>
        <w:tc>
          <w:tcPr>
            <w:tcW w:w="843" w:type="dxa"/>
            <w:shd w:val="clear" w:color="auto" w:fill="auto"/>
            <w:vAlign w:val="center"/>
          </w:tcPr>
          <w:p w:rsidR="00736A7D" w:rsidRDefault="00736A7D">
            <w:pPr>
              <w:widowControl/>
              <w:snapToGrid w:val="0"/>
              <w:jc w:val="center"/>
              <w:rPr>
                <w:kern w:val="0"/>
                <w:sz w:val="24"/>
                <w:szCs w:val="21"/>
              </w:rPr>
            </w:pPr>
          </w:p>
        </w:tc>
        <w:tc>
          <w:tcPr>
            <w:tcW w:w="3922" w:type="dxa"/>
            <w:shd w:val="clear" w:color="auto" w:fill="auto"/>
            <w:vAlign w:val="center"/>
          </w:tcPr>
          <w:p w:rsidR="00736A7D" w:rsidRDefault="00736A7D">
            <w:pPr>
              <w:widowControl/>
              <w:snapToGrid w:val="0"/>
              <w:jc w:val="center"/>
              <w:rPr>
                <w:kern w:val="0"/>
                <w:sz w:val="24"/>
                <w:szCs w:val="21"/>
              </w:rPr>
            </w:pPr>
          </w:p>
        </w:tc>
        <w:tc>
          <w:tcPr>
            <w:tcW w:w="2438" w:type="dxa"/>
            <w:shd w:val="clear" w:color="auto" w:fill="auto"/>
            <w:vAlign w:val="center"/>
          </w:tcPr>
          <w:p w:rsidR="00736A7D" w:rsidRDefault="00736A7D">
            <w:pPr>
              <w:widowControl/>
              <w:snapToGrid w:val="0"/>
              <w:jc w:val="center"/>
              <w:rPr>
                <w:kern w:val="0"/>
                <w:sz w:val="24"/>
                <w:szCs w:val="21"/>
              </w:rPr>
            </w:pPr>
          </w:p>
        </w:tc>
        <w:tc>
          <w:tcPr>
            <w:tcW w:w="1289" w:type="dxa"/>
            <w:shd w:val="clear" w:color="auto" w:fill="auto"/>
            <w:vAlign w:val="center"/>
          </w:tcPr>
          <w:p w:rsidR="00736A7D" w:rsidRDefault="00736A7D">
            <w:pPr>
              <w:widowControl/>
              <w:snapToGrid w:val="0"/>
              <w:jc w:val="center"/>
              <w:rPr>
                <w:kern w:val="0"/>
                <w:sz w:val="24"/>
                <w:szCs w:val="21"/>
              </w:rPr>
            </w:pPr>
          </w:p>
        </w:tc>
        <w:tc>
          <w:tcPr>
            <w:tcW w:w="843" w:type="dxa"/>
            <w:shd w:val="clear" w:color="auto" w:fill="auto"/>
            <w:vAlign w:val="center"/>
          </w:tcPr>
          <w:p w:rsidR="00736A7D" w:rsidRDefault="00736A7D">
            <w:pPr>
              <w:widowControl/>
              <w:snapToGrid w:val="0"/>
              <w:jc w:val="center"/>
              <w:rPr>
                <w:kern w:val="0"/>
                <w:sz w:val="24"/>
                <w:szCs w:val="21"/>
              </w:rPr>
            </w:pPr>
          </w:p>
        </w:tc>
      </w:tr>
      <w:tr w:rsidR="00736A7D">
        <w:trPr>
          <w:jc w:val="center"/>
        </w:trPr>
        <w:tc>
          <w:tcPr>
            <w:tcW w:w="843" w:type="dxa"/>
            <w:shd w:val="clear" w:color="auto" w:fill="auto"/>
            <w:vAlign w:val="center"/>
          </w:tcPr>
          <w:p w:rsidR="00736A7D" w:rsidRDefault="00736A7D">
            <w:pPr>
              <w:widowControl/>
              <w:snapToGrid w:val="0"/>
              <w:jc w:val="center"/>
              <w:rPr>
                <w:kern w:val="0"/>
                <w:sz w:val="24"/>
                <w:szCs w:val="21"/>
              </w:rPr>
            </w:pPr>
          </w:p>
        </w:tc>
        <w:tc>
          <w:tcPr>
            <w:tcW w:w="3922" w:type="dxa"/>
            <w:shd w:val="clear" w:color="auto" w:fill="auto"/>
            <w:vAlign w:val="center"/>
          </w:tcPr>
          <w:p w:rsidR="00736A7D" w:rsidRDefault="00736A7D">
            <w:pPr>
              <w:widowControl/>
              <w:snapToGrid w:val="0"/>
              <w:jc w:val="center"/>
              <w:rPr>
                <w:kern w:val="0"/>
                <w:sz w:val="24"/>
                <w:szCs w:val="21"/>
              </w:rPr>
            </w:pPr>
          </w:p>
        </w:tc>
        <w:tc>
          <w:tcPr>
            <w:tcW w:w="2438" w:type="dxa"/>
            <w:shd w:val="clear" w:color="auto" w:fill="auto"/>
            <w:vAlign w:val="center"/>
          </w:tcPr>
          <w:p w:rsidR="00736A7D" w:rsidRDefault="00736A7D">
            <w:pPr>
              <w:widowControl/>
              <w:snapToGrid w:val="0"/>
              <w:jc w:val="center"/>
              <w:rPr>
                <w:kern w:val="0"/>
                <w:sz w:val="24"/>
                <w:szCs w:val="21"/>
              </w:rPr>
            </w:pPr>
          </w:p>
        </w:tc>
        <w:tc>
          <w:tcPr>
            <w:tcW w:w="1289" w:type="dxa"/>
            <w:shd w:val="clear" w:color="auto" w:fill="auto"/>
            <w:vAlign w:val="center"/>
          </w:tcPr>
          <w:p w:rsidR="00736A7D" w:rsidRDefault="00736A7D">
            <w:pPr>
              <w:widowControl/>
              <w:snapToGrid w:val="0"/>
              <w:jc w:val="center"/>
              <w:rPr>
                <w:kern w:val="0"/>
                <w:sz w:val="24"/>
                <w:szCs w:val="21"/>
              </w:rPr>
            </w:pPr>
          </w:p>
        </w:tc>
        <w:tc>
          <w:tcPr>
            <w:tcW w:w="843" w:type="dxa"/>
            <w:shd w:val="clear" w:color="auto" w:fill="auto"/>
            <w:vAlign w:val="center"/>
          </w:tcPr>
          <w:p w:rsidR="00736A7D" w:rsidRDefault="00736A7D">
            <w:pPr>
              <w:widowControl/>
              <w:snapToGrid w:val="0"/>
              <w:jc w:val="center"/>
              <w:rPr>
                <w:kern w:val="0"/>
                <w:sz w:val="24"/>
                <w:szCs w:val="21"/>
              </w:rPr>
            </w:pPr>
          </w:p>
        </w:tc>
      </w:tr>
      <w:tr w:rsidR="00736A7D">
        <w:trPr>
          <w:jc w:val="center"/>
        </w:trPr>
        <w:tc>
          <w:tcPr>
            <w:tcW w:w="843" w:type="dxa"/>
            <w:shd w:val="clear" w:color="auto" w:fill="auto"/>
            <w:vAlign w:val="center"/>
          </w:tcPr>
          <w:p w:rsidR="00736A7D" w:rsidRDefault="00736A7D">
            <w:pPr>
              <w:widowControl/>
              <w:snapToGrid w:val="0"/>
              <w:jc w:val="center"/>
              <w:rPr>
                <w:kern w:val="0"/>
                <w:sz w:val="24"/>
                <w:szCs w:val="21"/>
              </w:rPr>
            </w:pPr>
          </w:p>
        </w:tc>
        <w:tc>
          <w:tcPr>
            <w:tcW w:w="3922" w:type="dxa"/>
            <w:shd w:val="clear" w:color="auto" w:fill="auto"/>
            <w:vAlign w:val="center"/>
          </w:tcPr>
          <w:p w:rsidR="00736A7D" w:rsidRDefault="00736A7D">
            <w:pPr>
              <w:widowControl/>
              <w:snapToGrid w:val="0"/>
              <w:jc w:val="center"/>
              <w:rPr>
                <w:kern w:val="0"/>
                <w:sz w:val="24"/>
                <w:szCs w:val="21"/>
              </w:rPr>
            </w:pPr>
          </w:p>
        </w:tc>
        <w:tc>
          <w:tcPr>
            <w:tcW w:w="2438" w:type="dxa"/>
            <w:shd w:val="clear" w:color="auto" w:fill="auto"/>
            <w:vAlign w:val="center"/>
          </w:tcPr>
          <w:p w:rsidR="00736A7D" w:rsidRDefault="00736A7D">
            <w:pPr>
              <w:widowControl/>
              <w:snapToGrid w:val="0"/>
              <w:jc w:val="center"/>
              <w:rPr>
                <w:kern w:val="0"/>
                <w:sz w:val="24"/>
                <w:szCs w:val="21"/>
              </w:rPr>
            </w:pPr>
          </w:p>
        </w:tc>
        <w:tc>
          <w:tcPr>
            <w:tcW w:w="1289" w:type="dxa"/>
            <w:shd w:val="clear" w:color="auto" w:fill="auto"/>
            <w:vAlign w:val="center"/>
          </w:tcPr>
          <w:p w:rsidR="00736A7D" w:rsidRDefault="00736A7D">
            <w:pPr>
              <w:widowControl/>
              <w:snapToGrid w:val="0"/>
              <w:jc w:val="center"/>
              <w:rPr>
                <w:kern w:val="0"/>
                <w:sz w:val="24"/>
                <w:szCs w:val="21"/>
              </w:rPr>
            </w:pPr>
          </w:p>
        </w:tc>
        <w:tc>
          <w:tcPr>
            <w:tcW w:w="843" w:type="dxa"/>
            <w:shd w:val="clear" w:color="auto" w:fill="auto"/>
            <w:vAlign w:val="center"/>
          </w:tcPr>
          <w:p w:rsidR="00736A7D" w:rsidRDefault="00736A7D">
            <w:pPr>
              <w:widowControl/>
              <w:snapToGrid w:val="0"/>
              <w:jc w:val="center"/>
              <w:rPr>
                <w:kern w:val="0"/>
                <w:sz w:val="24"/>
                <w:szCs w:val="21"/>
              </w:rPr>
            </w:pPr>
          </w:p>
        </w:tc>
      </w:tr>
      <w:tr w:rsidR="00736A7D">
        <w:trPr>
          <w:jc w:val="center"/>
        </w:trPr>
        <w:tc>
          <w:tcPr>
            <w:tcW w:w="843" w:type="dxa"/>
            <w:shd w:val="clear" w:color="auto" w:fill="auto"/>
            <w:vAlign w:val="center"/>
          </w:tcPr>
          <w:p w:rsidR="00736A7D" w:rsidRDefault="00736A7D">
            <w:pPr>
              <w:widowControl/>
              <w:snapToGrid w:val="0"/>
              <w:jc w:val="center"/>
              <w:rPr>
                <w:kern w:val="0"/>
                <w:sz w:val="24"/>
                <w:szCs w:val="21"/>
              </w:rPr>
            </w:pPr>
          </w:p>
        </w:tc>
        <w:tc>
          <w:tcPr>
            <w:tcW w:w="3922" w:type="dxa"/>
            <w:shd w:val="clear" w:color="auto" w:fill="auto"/>
            <w:vAlign w:val="center"/>
          </w:tcPr>
          <w:p w:rsidR="00736A7D" w:rsidRDefault="00736A7D">
            <w:pPr>
              <w:widowControl/>
              <w:snapToGrid w:val="0"/>
              <w:jc w:val="center"/>
              <w:rPr>
                <w:kern w:val="0"/>
                <w:sz w:val="24"/>
                <w:szCs w:val="21"/>
              </w:rPr>
            </w:pPr>
          </w:p>
        </w:tc>
        <w:tc>
          <w:tcPr>
            <w:tcW w:w="2438" w:type="dxa"/>
            <w:shd w:val="clear" w:color="auto" w:fill="auto"/>
            <w:vAlign w:val="center"/>
          </w:tcPr>
          <w:p w:rsidR="00736A7D" w:rsidRDefault="00736A7D">
            <w:pPr>
              <w:widowControl/>
              <w:snapToGrid w:val="0"/>
              <w:jc w:val="center"/>
              <w:rPr>
                <w:kern w:val="0"/>
                <w:sz w:val="24"/>
                <w:szCs w:val="21"/>
              </w:rPr>
            </w:pPr>
          </w:p>
        </w:tc>
        <w:tc>
          <w:tcPr>
            <w:tcW w:w="1289" w:type="dxa"/>
            <w:shd w:val="clear" w:color="auto" w:fill="auto"/>
            <w:vAlign w:val="center"/>
          </w:tcPr>
          <w:p w:rsidR="00736A7D" w:rsidRDefault="00736A7D">
            <w:pPr>
              <w:widowControl/>
              <w:snapToGrid w:val="0"/>
              <w:jc w:val="center"/>
              <w:rPr>
                <w:kern w:val="0"/>
                <w:sz w:val="24"/>
                <w:szCs w:val="21"/>
              </w:rPr>
            </w:pPr>
          </w:p>
        </w:tc>
        <w:tc>
          <w:tcPr>
            <w:tcW w:w="843" w:type="dxa"/>
            <w:shd w:val="clear" w:color="auto" w:fill="auto"/>
            <w:vAlign w:val="center"/>
          </w:tcPr>
          <w:p w:rsidR="00736A7D" w:rsidRDefault="00736A7D">
            <w:pPr>
              <w:widowControl/>
              <w:snapToGrid w:val="0"/>
              <w:jc w:val="center"/>
              <w:rPr>
                <w:kern w:val="0"/>
                <w:sz w:val="24"/>
                <w:szCs w:val="21"/>
              </w:rPr>
            </w:pPr>
          </w:p>
        </w:tc>
      </w:tr>
      <w:tr w:rsidR="00736A7D">
        <w:trPr>
          <w:jc w:val="center"/>
        </w:trPr>
        <w:tc>
          <w:tcPr>
            <w:tcW w:w="843" w:type="dxa"/>
            <w:shd w:val="clear" w:color="auto" w:fill="auto"/>
            <w:vAlign w:val="center"/>
          </w:tcPr>
          <w:p w:rsidR="00736A7D" w:rsidRDefault="00736A7D">
            <w:pPr>
              <w:widowControl/>
              <w:snapToGrid w:val="0"/>
              <w:jc w:val="center"/>
              <w:rPr>
                <w:kern w:val="0"/>
                <w:sz w:val="24"/>
                <w:szCs w:val="21"/>
              </w:rPr>
            </w:pPr>
          </w:p>
        </w:tc>
        <w:tc>
          <w:tcPr>
            <w:tcW w:w="3922" w:type="dxa"/>
            <w:shd w:val="clear" w:color="auto" w:fill="auto"/>
            <w:vAlign w:val="center"/>
          </w:tcPr>
          <w:p w:rsidR="00736A7D" w:rsidRDefault="00736A7D">
            <w:pPr>
              <w:widowControl/>
              <w:snapToGrid w:val="0"/>
              <w:jc w:val="center"/>
              <w:rPr>
                <w:kern w:val="0"/>
                <w:sz w:val="24"/>
                <w:szCs w:val="21"/>
              </w:rPr>
            </w:pPr>
          </w:p>
        </w:tc>
        <w:tc>
          <w:tcPr>
            <w:tcW w:w="2438" w:type="dxa"/>
            <w:shd w:val="clear" w:color="auto" w:fill="auto"/>
            <w:vAlign w:val="center"/>
          </w:tcPr>
          <w:p w:rsidR="00736A7D" w:rsidRDefault="00736A7D">
            <w:pPr>
              <w:widowControl/>
              <w:snapToGrid w:val="0"/>
              <w:jc w:val="center"/>
              <w:rPr>
                <w:kern w:val="0"/>
                <w:sz w:val="24"/>
                <w:szCs w:val="21"/>
              </w:rPr>
            </w:pPr>
          </w:p>
        </w:tc>
        <w:tc>
          <w:tcPr>
            <w:tcW w:w="1289" w:type="dxa"/>
            <w:shd w:val="clear" w:color="auto" w:fill="auto"/>
            <w:vAlign w:val="center"/>
          </w:tcPr>
          <w:p w:rsidR="00736A7D" w:rsidRDefault="00736A7D">
            <w:pPr>
              <w:widowControl/>
              <w:snapToGrid w:val="0"/>
              <w:jc w:val="center"/>
              <w:rPr>
                <w:kern w:val="0"/>
                <w:sz w:val="24"/>
                <w:szCs w:val="21"/>
              </w:rPr>
            </w:pPr>
          </w:p>
        </w:tc>
        <w:tc>
          <w:tcPr>
            <w:tcW w:w="843" w:type="dxa"/>
            <w:shd w:val="clear" w:color="auto" w:fill="auto"/>
            <w:vAlign w:val="center"/>
          </w:tcPr>
          <w:p w:rsidR="00736A7D" w:rsidRDefault="00736A7D">
            <w:pPr>
              <w:widowControl/>
              <w:snapToGrid w:val="0"/>
              <w:jc w:val="center"/>
              <w:rPr>
                <w:kern w:val="0"/>
                <w:sz w:val="24"/>
                <w:szCs w:val="21"/>
              </w:rPr>
            </w:pPr>
          </w:p>
        </w:tc>
      </w:tr>
    </w:tbl>
    <w:p w:rsidR="00736A7D" w:rsidRDefault="00E76283">
      <w:pPr>
        <w:spacing w:line="620" w:lineRule="exact"/>
        <w:rPr>
          <w:sz w:val="24"/>
        </w:rPr>
      </w:pPr>
      <w:r>
        <w:rPr>
          <w:sz w:val="24"/>
        </w:rPr>
        <w:t>注：</w:t>
      </w:r>
    </w:p>
    <w:p w:rsidR="00736A7D" w:rsidRDefault="00E7628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36A7D" w:rsidRDefault="00E7628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36A7D" w:rsidRDefault="00E76283">
      <w:pPr>
        <w:spacing w:line="360" w:lineRule="auto"/>
        <w:rPr>
          <w:sz w:val="24"/>
        </w:rPr>
      </w:pPr>
      <w:r>
        <w:rPr>
          <w:sz w:val="24"/>
        </w:rPr>
        <w:t xml:space="preserve">3. </w:t>
      </w:r>
      <w:r>
        <w:rPr>
          <w:sz w:val="24"/>
        </w:rPr>
        <w:t>偏离说明指招标要求与投标应答之间的不同之处。</w:t>
      </w:r>
    </w:p>
    <w:p w:rsidR="00736A7D" w:rsidRDefault="00E76283">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36A7D" w:rsidRDefault="00736A7D">
      <w:pPr>
        <w:spacing w:line="360" w:lineRule="auto"/>
        <w:rPr>
          <w:sz w:val="24"/>
        </w:rPr>
      </w:pPr>
    </w:p>
    <w:p w:rsidR="00736A7D" w:rsidRDefault="00E76283">
      <w:pPr>
        <w:spacing w:line="360" w:lineRule="auto"/>
        <w:ind w:firstLineChars="1700" w:firstLine="3794"/>
        <w:rPr>
          <w:sz w:val="24"/>
        </w:rPr>
      </w:pPr>
      <w:r>
        <w:rPr>
          <w:sz w:val="24"/>
        </w:rPr>
        <w:t>投标人名称：</w:t>
      </w:r>
    </w:p>
    <w:p w:rsidR="00736A7D" w:rsidRDefault="00736A7D">
      <w:pPr>
        <w:spacing w:line="360" w:lineRule="auto"/>
        <w:ind w:firstLineChars="1700" w:firstLine="3794"/>
        <w:rPr>
          <w:sz w:val="24"/>
        </w:rPr>
      </w:pPr>
    </w:p>
    <w:p w:rsidR="00736A7D" w:rsidRDefault="00E762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6A7D" w:rsidRDefault="00E76283">
      <w:pPr>
        <w:tabs>
          <w:tab w:val="left" w:pos="360"/>
        </w:tabs>
        <w:spacing w:afterLines="100" w:after="285" w:line="360" w:lineRule="auto"/>
        <w:rPr>
          <w:b/>
          <w:sz w:val="24"/>
        </w:rPr>
      </w:pPr>
      <w:r>
        <w:rPr>
          <w:sz w:val="24"/>
        </w:rPr>
        <w:br w:type="page"/>
      </w:r>
      <w:r>
        <w:rPr>
          <w:b/>
          <w:sz w:val="24"/>
        </w:rPr>
        <w:lastRenderedPageBreak/>
        <w:t>附件</w:t>
      </w:r>
      <w:r>
        <w:rPr>
          <w:b/>
          <w:sz w:val="24"/>
        </w:rPr>
        <w:t>6</w:t>
      </w:r>
    </w:p>
    <w:p w:rsidR="00736A7D" w:rsidRDefault="00E76283">
      <w:pPr>
        <w:autoSpaceDN w:val="0"/>
        <w:spacing w:line="360" w:lineRule="auto"/>
        <w:jc w:val="center"/>
        <w:rPr>
          <w:b/>
          <w:bCs/>
          <w:sz w:val="24"/>
        </w:rPr>
      </w:pPr>
      <w:r>
        <w:rPr>
          <w:b/>
          <w:sz w:val="24"/>
        </w:rPr>
        <w:t>主要相关项目业绩一览表</w:t>
      </w:r>
    </w:p>
    <w:p w:rsidR="00736A7D" w:rsidRDefault="00736A7D">
      <w:pPr>
        <w:spacing w:line="460" w:lineRule="exact"/>
        <w:ind w:left="192"/>
        <w:rPr>
          <w:sz w:val="24"/>
        </w:rPr>
      </w:pPr>
    </w:p>
    <w:p w:rsidR="00736A7D" w:rsidRDefault="00E76283">
      <w:pPr>
        <w:spacing w:line="460" w:lineRule="exact"/>
        <w:rPr>
          <w:sz w:val="24"/>
        </w:rPr>
      </w:pPr>
      <w:r>
        <w:rPr>
          <w:sz w:val="24"/>
        </w:rPr>
        <w:t>项目名称：</w:t>
      </w:r>
      <w:r>
        <w:rPr>
          <w:sz w:val="24"/>
          <w:u w:val="single"/>
        </w:rPr>
        <w:t xml:space="preserve">                    </w:t>
      </w:r>
    </w:p>
    <w:p w:rsidR="00736A7D" w:rsidRDefault="00E76283">
      <w:pPr>
        <w:spacing w:line="460" w:lineRule="exact"/>
        <w:rPr>
          <w:sz w:val="24"/>
        </w:rPr>
      </w:pPr>
      <w:r>
        <w:rPr>
          <w:sz w:val="24"/>
        </w:rPr>
        <w:t>项目编号：</w:t>
      </w:r>
      <w:r>
        <w:rPr>
          <w:sz w:val="24"/>
          <w:u w:val="single"/>
        </w:rPr>
        <w:t xml:space="preserve">                    </w:t>
      </w:r>
    </w:p>
    <w:p w:rsidR="00736A7D" w:rsidRDefault="00E76283">
      <w:pPr>
        <w:spacing w:line="460" w:lineRule="exact"/>
        <w:rPr>
          <w:sz w:val="24"/>
          <w:u w:val="single"/>
        </w:rPr>
      </w:pPr>
      <w:r>
        <w:rPr>
          <w:sz w:val="24"/>
        </w:rPr>
        <w:t>包号：</w:t>
      </w:r>
      <w:r>
        <w:rPr>
          <w:sz w:val="24"/>
          <w:u w:val="single"/>
        </w:rPr>
        <w:t xml:space="preserve">                        </w:t>
      </w:r>
    </w:p>
    <w:p w:rsidR="00736A7D" w:rsidRDefault="00736A7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E76283">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E76283">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E76283">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E76283">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E76283">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E76283">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E76283">
            <w:pPr>
              <w:snapToGrid w:val="0"/>
              <w:jc w:val="center"/>
              <w:rPr>
                <w:sz w:val="24"/>
              </w:rPr>
            </w:pPr>
            <w:r>
              <w:rPr>
                <w:sz w:val="24"/>
              </w:rPr>
              <w:t>合同金额</w:t>
            </w: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r w:rsidR="00736A7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36A7D" w:rsidRDefault="00736A7D">
            <w:pPr>
              <w:snapToGrid w:val="0"/>
              <w:jc w:val="center"/>
              <w:rPr>
                <w:sz w:val="24"/>
              </w:rPr>
            </w:pPr>
          </w:p>
        </w:tc>
      </w:tr>
    </w:tbl>
    <w:p w:rsidR="00736A7D" w:rsidRDefault="00E76283">
      <w:pPr>
        <w:spacing w:line="560" w:lineRule="exact"/>
        <w:rPr>
          <w:sz w:val="24"/>
        </w:rPr>
      </w:pPr>
      <w:r>
        <w:rPr>
          <w:sz w:val="24"/>
        </w:rPr>
        <w:t>备注：若招标文件第二部分评分因素及评标标准中要求提供业绩的，投标人所列业绩应按其要求将证明材料按顺序附后。</w:t>
      </w:r>
    </w:p>
    <w:p w:rsidR="00736A7D" w:rsidRDefault="00736A7D">
      <w:pPr>
        <w:spacing w:line="560" w:lineRule="exact"/>
        <w:rPr>
          <w:sz w:val="24"/>
        </w:rPr>
      </w:pPr>
    </w:p>
    <w:p w:rsidR="00736A7D" w:rsidRDefault="00E76283">
      <w:pPr>
        <w:spacing w:line="360" w:lineRule="auto"/>
        <w:ind w:firstLineChars="1700" w:firstLine="3794"/>
        <w:rPr>
          <w:sz w:val="24"/>
        </w:rPr>
      </w:pPr>
      <w:r>
        <w:rPr>
          <w:sz w:val="24"/>
        </w:rPr>
        <w:t>投标人名称：</w:t>
      </w:r>
    </w:p>
    <w:p w:rsidR="00736A7D" w:rsidRDefault="00736A7D">
      <w:pPr>
        <w:spacing w:line="360" w:lineRule="auto"/>
        <w:ind w:firstLineChars="1700" w:firstLine="3794"/>
        <w:rPr>
          <w:sz w:val="24"/>
        </w:rPr>
      </w:pPr>
    </w:p>
    <w:p w:rsidR="00736A7D" w:rsidRDefault="00E7628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36A7D" w:rsidRDefault="00736A7D">
      <w:pPr>
        <w:spacing w:line="460" w:lineRule="exact"/>
        <w:rPr>
          <w:sz w:val="24"/>
        </w:rPr>
      </w:pPr>
    </w:p>
    <w:p w:rsidR="00736A7D" w:rsidRDefault="00E76283">
      <w:pPr>
        <w:widowControl/>
        <w:jc w:val="left"/>
        <w:rPr>
          <w:sz w:val="24"/>
        </w:rPr>
      </w:pPr>
      <w:r>
        <w:rPr>
          <w:sz w:val="24"/>
        </w:rPr>
        <w:br w:type="page"/>
      </w:r>
    </w:p>
    <w:p w:rsidR="00736A7D" w:rsidRDefault="00E76283">
      <w:pPr>
        <w:tabs>
          <w:tab w:val="left" w:pos="360"/>
        </w:tabs>
        <w:spacing w:afterLines="100" w:after="285" w:line="360" w:lineRule="auto"/>
        <w:rPr>
          <w:b/>
          <w:sz w:val="24"/>
        </w:rPr>
      </w:pPr>
      <w:r>
        <w:rPr>
          <w:b/>
          <w:sz w:val="24"/>
        </w:rPr>
        <w:lastRenderedPageBreak/>
        <w:t>附件</w:t>
      </w:r>
      <w:r>
        <w:rPr>
          <w:b/>
          <w:sz w:val="24"/>
        </w:rPr>
        <w:t>7</w:t>
      </w:r>
    </w:p>
    <w:p w:rsidR="00736A7D" w:rsidRDefault="00E76283">
      <w:pPr>
        <w:autoSpaceDN w:val="0"/>
        <w:spacing w:line="360" w:lineRule="auto"/>
        <w:jc w:val="center"/>
        <w:rPr>
          <w:b/>
          <w:bCs/>
          <w:sz w:val="24"/>
        </w:rPr>
      </w:pPr>
      <w:r>
        <w:rPr>
          <w:rFonts w:hint="eastAsia"/>
          <w:b/>
          <w:bCs/>
          <w:sz w:val="24"/>
        </w:rPr>
        <w:t>投标</w:t>
      </w:r>
      <w:r>
        <w:rPr>
          <w:b/>
          <w:bCs/>
          <w:sz w:val="24"/>
        </w:rPr>
        <w:t>代表人授权书</w:t>
      </w:r>
    </w:p>
    <w:p w:rsidR="00736A7D" w:rsidRDefault="00736A7D">
      <w:pPr>
        <w:spacing w:line="360" w:lineRule="auto"/>
        <w:rPr>
          <w:sz w:val="24"/>
          <w:szCs w:val="21"/>
        </w:rPr>
      </w:pPr>
    </w:p>
    <w:p w:rsidR="00736A7D" w:rsidRDefault="00E76283">
      <w:pPr>
        <w:spacing w:line="360" w:lineRule="auto"/>
        <w:rPr>
          <w:sz w:val="24"/>
          <w:szCs w:val="21"/>
        </w:rPr>
      </w:pPr>
      <w:r>
        <w:rPr>
          <w:sz w:val="24"/>
          <w:szCs w:val="21"/>
        </w:rPr>
        <w:t>致：天津市政府采购中心</w:t>
      </w:r>
    </w:p>
    <w:p w:rsidR="00736A7D" w:rsidRDefault="00E7628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36A7D" w:rsidRDefault="00E7628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36A7D" w:rsidRDefault="00E76283">
      <w:pPr>
        <w:spacing w:line="360" w:lineRule="auto"/>
        <w:ind w:firstLineChars="200" w:firstLine="446"/>
        <w:rPr>
          <w:sz w:val="24"/>
          <w:szCs w:val="21"/>
        </w:rPr>
      </w:pPr>
      <w:r>
        <w:rPr>
          <w:sz w:val="24"/>
          <w:szCs w:val="21"/>
        </w:rPr>
        <w:t>本授权书至投标有效期结束前始终有效。</w:t>
      </w:r>
    </w:p>
    <w:p w:rsidR="00736A7D" w:rsidRDefault="00E76283">
      <w:pPr>
        <w:spacing w:line="360" w:lineRule="auto"/>
        <w:ind w:firstLineChars="200" w:firstLine="446"/>
        <w:rPr>
          <w:sz w:val="24"/>
          <w:szCs w:val="21"/>
        </w:rPr>
      </w:pPr>
      <w:r>
        <w:rPr>
          <w:sz w:val="24"/>
          <w:szCs w:val="21"/>
        </w:rPr>
        <w:t>投标代表人无转委托权，特此委托。</w:t>
      </w:r>
    </w:p>
    <w:p w:rsidR="00736A7D" w:rsidRDefault="00736A7D">
      <w:pPr>
        <w:spacing w:line="360" w:lineRule="auto"/>
        <w:ind w:firstLineChars="200" w:firstLine="446"/>
        <w:rPr>
          <w:sz w:val="24"/>
        </w:rPr>
      </w:pPr>
    </w:p>
    <w:p w:rsidR="00736A7D" w:rsidRDefault="00736A7D">
      <w:pPr>
        <w:spacing w:line="360" w:lineRule="auto"/>
        <w:ind w:firstLineChars="200" w:firstLine="446"/>
        <w:rPr>
          <w:sz w:val="24"/>
        </w:rPr>
      </w:pPr>
    </w:p>
    <w:p w:rsidR="00736A7D" w:rsidRDefault="00E76283">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736A7D" w:rsidRDefault="00736A7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736A7D">
        <w:tc>
          <w:tcPr>
            <w:tcW w:w="4264" w:type="dxa"/>
          </w:tcPr>
          <w:p w:rsidR="00736A7D" w:rsidRDefault="00E76283">
            <w:pPr>
              <w:spacing w:line="360" w:lineRule="auto"/>
              <w:jc w:val="left"/>
              <w:rPr>
                <w:sz w:val="24"/>
              </w:rPr>
            </w:pPr>
            <w:r>
              <w:rPr>
                <w:sz w:val="24"/>
              </w:rPr>
              <w:t>投标代表人身份证正面</w:t>
            </w:r>
          </w:p>
          <w:p w:rsidR="00736A7D" w:rsidRDefault="00736A7D">
            <w:pPr>
              <w:spacing w:line="360" w:lineRule="auto"/>
              <w:jc w:val="left"/>
              <w:rPr>
                <w:sz w:val="24"/>
              </w:rPr>
            </w:pPr>
          </w:p>
          <w:p w:rsidR="00736A7D" w:rsidRDefault="00736A7D">
            <w:pPr>
              <w:spacing w:line="360" w:lineRule="auto"/>
              <w:jc w:val="left"/>
              <w:rPr>
                <w:sz w:val="24"/>
              </w:rPr>
            </w:pPr>
          </w:p>
          <w:p w:rsidR="00736A7D" w:rsidRDefault="00736A7D">
            <w:pPr>
              <w:spacing w:line="360" w:lineRule="auto"/>
              <w:jc w:val="left"/>
              <w:rPr>
                <w:sz w:val="24"/>
              </w:rPr>
            </w:pPr>
          </w:p>
          <w:p w:rsidR="00736A7D" w:rsidRDefault="00736A7D">
            <w:pPr>
              <w:spacing w:line="360" w:lineRule="auto"/>
              <w:jc w:val="left"/>
              <w:rPr>
                <w:sz w:val="24"/>
              </w:rPr>
            </w:pPr>
          </w:p>
          <w:p w:rsidR="00736A7D" w:rsidRDefault="00736A7D">
            <w:pPr>
              <w:spacing w:line="360" w:lineRule="auto"/>
              <w:jc w:val="left"/>
              <w:rPr>
                <w:sz w:val="24"/>
              </w:rPr>
            </w:pPr>
          </w:p>
        </w:tc>
        <w:tc>
          <w:tcPr>
            <w:tcW w:w="4264" w:type="dxa"/>
          </w:tcPr>
          <w:p w:rsidR="00736A7D" w:rsidRDefault="00E76283">
            <w:pPr>
              <w:spacing w:line="360" w:lineRule="auto"/>
              <w:jc w:val="left"/>
              <w:rPr>
                <w:sz w:val="24"/>
              </w:rPr>
            </w:pPr>
            <w:r>
              <w:rPr>
                <w:sz w:val="24"/>
              </w:rPr>
              <w:t>投标代表人身份证背面</w:t>
            </w:r>
          </w:p>
        </w:tc>
      </w:tr>
    </w:tbl>
    <w:p w:rsidR="00736A7D" w:rsidRDefault="00E76283">
      <w:pPr>
        <w:widowControl/>
        <w:jc w:val="left"/>
        <w:rPr>
          <w:sz w:val="24"/>
        </w:rPr>
      </w:pPr>
      <w:r>
        <w:rPr>
          <w:sz w:val="24"/>
        </w:rPr>
        <w:br w:type="page"/>
      </w:r>
    </w:p>
    <w:p w:rsidR="00736A7D" w:rsidRDefault="00E76283">
      <w:pPr>
        <w:autoSpaceDN w:val="0"/>
        <w:spacing w:line="360" w:lineRule="auto"/>
        <w:jc w:val="left"/>
        <w:rPr>
          <w:b/>
          <w:bCs/>
          <w:sz w:val="24"/>
        </w:rPr>
      </w:pPr>
      <w:r>
        <w:rPr>
          <w:b/>
          <w:bCs/>
          <w:sz w:val="24"/>
        </w:rPr>
        <w:lastRenderedPageBreak/>
        <w:t>附件</w:t>
      </w:r>
      <w:r>
        <w:rPr>
          <w:b/>
          <w:bCs/>
          <w:sz w:val="24"/>
        </w:rPr>
        <w:t>8</w:t>
      </w:r>
      <w:r>
        <w:rPr>
          <w:rFonts w:hint="eastAsia"/>
          <w:b/>
          <w:bCs/>
          <w:sz w:val="24"/>
        </w:rPr>
        <w:t>-1</w:t>
      </w:r>
    </w:p>
    <w:p w:rsidR="00736A7D" w:rsidRDefault="00E76283">
      <w:pPr>
        <w:autoSpaceDE w:val="0"/>
        <w:autoSpaceDN w:val="0"/>
        <w:spacing w:line="480" w:lineRule="auto"/>
        <w:jc w:val="center"/>
        <w:rPr>
          <w:sz w:val="24"/>
          <w:szCs w:val="24"/>
        </w:rPr>
      </w:pPr>
      <w:r>
        <w:rPr>
          <w:b/>
          <w:sz w:val="24"/>
          <w:szCs w:val="24"/>
        </w:rPr>
        <w:t>中小企业声明函（服务）</w:t>
      </w:r>
    </w:p>
    <w:p w:rsidR="00736A7D" w:rsidRDefault="00E76283">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36A7D" w:rsidRDefault="00E76283">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rFonts w:hint="eastAsia"/>
          <w:sz w:val="24"/>
          <w:szCs w:val="24"/>
          <w:u w:val="single"/>
        </w:rPr>
        <w:t>其他未列明</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36A7D" w:rsidRDefault="00E76283">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36A7D" w:rsidRDefault="00E76283">
      <w:pPr>
        <w:autoSpaceDE w:val="0"/>
        <w:autoSpaceDN w:val="0"/>
        <w:spacing w:line="500" w:lineRule="exact"/>
        <w:ind w:left="641"/>
        <w:jc w:val="left"/>
        <w:rPr>
          <w:sz w:val="24"/>
          <w:szCs w:val="24"/>
        </w:rPr>
      </w:pPr>
      <w:r>
        <w:rPr>
          <w:sz w:val="24"/>
          <w:szCs w:val="24"/>
        </w:rPr>
        <w:t>……</w:t>
      </w:r>
    </w:p>
    <w:p w:rsidR="00736A7D" w:rsidRDefault="00E76283">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36A7D" w:rsidRDefault="00E76283">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36A7D" w:rsidRDefault="00E76283">
      <w:pPr>
        <w:autoSpaceDE w:val="0"/>
        <w:autoSpaceDN w:val="0"/>
        <w:spacing w:line="500" w:lineRule="exact"/>
        <w:ind w:left="3840"/>
        <w:jc w:val="left"/>
        <w:rPr>
          <w:sz w:val="24"/>
          <w:szCs w:val="24"/>
        </w:rPr>
      </w:pPr>
      <w:r>
        <w:rPr>
          <w:sz w:val="24"/>
          <w:szCs w:val="24"/>
        </w:rPr>
        <w:t>投标人名称：</w:t>
      </w:r>
    </w:p>
    <w:p w:rsidR="00736A7D" w:rsidRDefault="00E76283">
      <w:pPr>
        <w:autoSpaceDE w:val="0"/>
        <w:autoSpaceDN w:val="0"/>
        <w:spacing w:line="500" w:lineRule="exact"/>
        <w:ind w:left="3840"/>
        <w:jc w:val="left"/>
        <w:rPr>
          <w:sz w:val="32"/>
        </w:rPr>
      </w:pPr>
      <w:r>
        <w:rPr>
          <w:sz w:val="24"/>
          <w:szCs w:val="24"/>
        </w:rPr>
        <w:t>日期：</w:t>
      </w:r>
    </w:p>
    <w:p w:rsidR="00736A7D" w:rsidRDefault="00E76283">
      <w:pPr>
        <w:spacing w:line="360" w:lineRule="auto"/>
        <w:ind w:right="84" w:firstLineChars="100" w:firstLine="224"/>
        <w:rPr>
          <w:b/>
          <w:sz w:val="24"/>
          <w:szCs w:val="24"/>
        </w:rPr>
      </w:pPr>
      <w:r>
        <w:rPr>
          <w:b/>
          <w:sz w:val="24"/>
          <w:szCs w:val="24"/>
        </w:rPr>
        <w:t>注：</w:t>
      </w:r>
    </w:p>
    <w:p w:rsidR="00736A7D" w:rsidRDefault="00E76283">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36A7D" w:rsidRDefault="00E76283">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736A7D" w:rsidRDefault="00E76283">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736A7D" w:rsidRDefault="00E76283">
      <w:pPr>
        <w:widowControl/>
        <w:jc w:val="left"/>
        <w:rPr>
          <w:sz w:val="24"/>
        </w:rPr>
      </w:pPr>
      <w:r>
        <w:rPr>
          <w:sz w:val="24"/>
        </w:rPr>
        <w:br w:type="page"/>
      </w:r>
    </w:p>
    <w:p w:rsidR="00736A7D" w:rsidRDefault="00E76283">
      <w:pPr>
        <w:autoSpaceDN w:val="0"/>
        <w:spacing w:line="360" w:lineRule="auto"/>
        <w:rPr>
          <w:b/>
          <w:bCs/>
          <w:sz w:val="24"/>
        </w:rPr>
      </w:pPr>
      <w:bookmarkStart w:id="8" w:name="OLE_LINK13"/>
      <w:bookmarkStart w:id="9" w:name="OLE_LINK14"/>
      <w:r>
        <w:rPr>
          <w:rFonts w:hint="eastAsia"/>
          <w:b/>
          <w:bCs/>
          <w:sz w:val="24"/>
        </w:rPr>
        <w:lastRenderedPageBreak/>
        <w:t>附件</w:t>
      </w:r>
      <w:r>
        <w:rPr>
          <w:rFonts w:hint="eastAsia"/>
          <w:b/>
          <w:bCs/>
          <w:sz w:val="24"/>
        </w:rPr>
        <w:t>8-2</w:t>
      </w:r>
    </w:p>
    <w:bookmarkEnd w:id="8"/>
    <w:bookmarkEnd w:id="9"/>
    <w:p w:rsidR="00736A7D" w:rsidRDefault="00E76283">
      <w:pPr>
        <w:autoSpaceDN w:val="0"/>
        <w:spacing w:line="360" w:lineRule="auto"/>
        <w:jc w:val="left"/>
        <w:rPr>
          <w:b/>
          <w:bCs/>
          <w:sz w:val="24"/>
        </w:rPr>
      </w:pPr>
      <w:r>
        <w:rPr>
          <w:rFonts w:hint="eastAsia"/>
          <w:b/>
          <w:kern w:val="0"/>
          <w:sz w:val="24"/>
          <w:szCs w:val="21"/>
        </w:rPr>
        <w:t>若不是残疾人福利性单位，投标文件中可不提供此声明函</w:t>
      </w:r>
    </w:p>
    <w:p w:rsidR="00736A7D" w:rsidRDefault="00736A7D">
      <w:pPr>
        <w:autoSpaceDN w:val="0"/>
        <w:spacing w:line="360" w:lineRule="auto"/>
        <w:jc w:val="center"/>
        <w:rPr>
          <w:b/>
          <w:bCs/>
          <w:sz w:val="24"/>
        </w:rPr>
      </w:pPr>
    </w:p>
    <w:p w:rsidR="00736A7D" w:rsidRDefault="00E76283">
      <w:pPr>
        <w:snapToGrid w:val="0"/>
        <w:spacing w:line="360" w:lineRule="auto"/>
        <w:jc w:val="center"/>
        <w:rPr>
          <w:b/>
          <w:bCs/>
          <w:sz w:val="24"/>
        </w:rPr>
      </w:pPr>
      <w:r>
        <w:rPr>
          <w:rFonts w:hint="eastAsia"/>
          <w:b/>
          <w:bCs/>
          <w:sz w:val="24"/>
        </w:rPr>
        <w:t>残疾人福利性单位声明函</w:t>
      </w:r>
    </w:p>
    <w:p w:rsidR="00736A7D" w:rsidRDefault="00736A7D">
      <w:pPr>
        <w:snapToGrid w:val="0"/>
        <w:spacing w:line="360" w:lineRule="auto"/>
        <w:ind w:firstLineChars="200" w:firstLine="448"/>
        <w:jc w:val="left"/>
        <w:rPr>
          <w:b/>
          <w:bCs/>
          <w:sz w:val="24"/>
        </w:rPr>
      </w:pPr>
    </w:p>
    <w:p w:rsidR="00736A7D" w:rsidRDefault="00E76283">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36A7D" w:rsidRDefault="00E76283">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36A7D" w:rsidRDefault="00736A7D">
      <w:pPr>
        <w:snapToGrid w:val="0"/>
        <w:spacing w:line="360" w:lineRule="auto"/>
        <w:ind w:firstLineChars="200" w:firstLine="446"/>
        <w:jc w:val="left"/>
        <w:rPr>
          <w:bCs/>
          <w:sz w:val="24"/>
        </w:rPr>
      </w:pPr>
    </w:p>
    <w:p w:rsidR="00736A7D" w:rsidRDefault="00736A7D">
      <w:pPr>
        <w:snapToGrid w:val="0"/>
        <w:spacing w:line="360" w:lineRule="auto"/>
        <w:ind w:firstLineChars="200" w:firstLine="446"/>
        <w:jc w:val="left"/>
        <w:rPr>
          <w:bCs/>
          <w:sz w:val="24"/>
        </w:rPr>
      </w:pPr>
    </w:p>
    <w:p w:rsidR="00736A7D" w:rsidRDefault="00E76283">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36A7D" w:rsidRDefault="00736A7D">
      <w:pPr>
        <w:snapToGrid w:val="0"/>
        <w:spacing w:line="360" w:lineRule="auto"/>
        <w:ind w:firstLineChars="200" w:firstLine="446"/>
        <w:jc w:val="left"/>
        <w:rPr>
          <w:bCs/>
          <w:sz w:val="24"/>
        </w:rPr>
      </w:pPr>
    </w:p>
    <w:p w:rsidR="00736A7D" w:rsidRDefault="00E76283">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36A7D" w:rsidRDefault="00736A7D">
      <w:pPr>
        <w:snapToGrid w:val="0"/>
        <w:spacing w:line="360" w:lineRule="auto"/>
        <w:ind w:firstLineChars="200" w:firstLine="446"/>
        <w:jc w:val="left"/>
        <w:rPr>
          <w:sz w:val="24"/>
          <w:szCs w:val="21"/>
        </w:rPr>
      </w:pPr>
    </w:p>
    <w:p w:rsidR="00736A7D" w:rsidRDefault="00E76283">
      <w:pPr>
        <w:snapToGrid w:val="0"/>
        <w:spacing w:line="360" w:lineRule="auto"/>
        <w:ind w:firstLineChars="200" w:firstLine="446"/>
        <w:rPr>
          <w:sz w:val="24"/>
          <w:szCs w:val="21"/>
        </w:rPr>
      </w:pPr>
      <w:r>
        <w:rPr>
          <w:sz w:val="24"/>
          <w:szCs w:val="21"/>
        </w:rPr>
        <w:t>注：</w:t>
      </w:r>
    </w:p>
    <w:p w:rsidR="00736A7D" w:rsidRDefault="00E7628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36A7D" w:rsidRDefault="00E7628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36A7D" w:rsidRDefault="00736A7D">
      <w:pPr>
        <w:snapToGrid w:val="0"/>
        <w:spacing w:line="360" w:lineRule="auto"/>
        <w:ind w:firstLineChars="200" w:firstLine="446"/>
        <w:rPr>
          <w:color w:val="FF0000"/>
          <w:sz w:val="24"/>
          <w:szCs w:val="21"/>
        </w:rPr>
      </w:pPr>
    </w:p>
    <w:p w:rsidR="00736A7D" w:rsidRDefault="00736A7D">
      <w:pPr>
        <w:snapToGrid w:val="0"/>
        <w:spacing w:line="360" w:lineRule="auto"/>
        <w:ind w:firstLineChars="200" w:firstLine="446"/>
        <w:jc w:val="left"/>
        <w:rPr>
          <w:sz w:val="24"/>
          <w:szCs w:val="21"/>
        </w:rPr>
      </w:pPr>
    </w:p>
    <w:p w:rsidR="00736A7D" w:rsidRDefault="00736A7D">
      <w:pPr>
        <w:spacing w:line="360" w:lineRule="auto"/>
        <w:ind w:right="84" w:firstLineChars="100" w:firstLine="223"/>
        <w:rPr>
          <w:position w:val="-40"/>
          <w:sz w:val="24"/>
        </w:rPr>
      </w:pPr>
    </w:p>
    <w:p w:rsidR="00736A7D" w:rsidRDefault="00E76283">
      <w:pPr>
        <w:tabs>
          <w:tab w:val="left" w:pos="360"/>
        </w:tabs>
        <w:spacing w:line="360" w:lineRule="auto"/>
        <w:rPr>
          <w:b/>
          <w:sz w:val="24"/>
        </w:rPr>
      </w:pPr>
      <w:r>
        <w:rPr>
          <w:sz w:val="24"/>
        </w:rPr>
        <w:br w:type="page"/>
      </w:r>
      <w:r>
        <w:rPr>
          <w:b/>
          <w:sz w:val="24"/>
        </w:rPr>
        <w:lastRenderedPageBreak/>
        <w:t>附件</w:t>
      </w:r>
      <w:r>
        <w:rPr>
          <w:b/>
          <w:sz w:val="24"/>
        </w:rPr>
        <w:t>9</w:t>
      </w:r>
    </w:p>
    <w:p w:rsidR="00736A7D" w:rsidRDefault="00E76283">
      <w:pPr>
        <w:autoSpaceDN w:val="0"/>
        <w:spacing w:line="360" w:lineRule="auto"/>
        <w:jc w:val="center"/>
        <w:rPr>
          <w:b/>
          <w:bCs/>
          <w:sz w:val="24"/>
        </w:rPr>
      </w:pPr>
      <w:r>
        <w:rPr>
          <w:b/>
          <w:bCs/>
          <w:sz w:val="24"/>
        </w:rPr>
        <w:t>政府采购政策情况表</w:t>
      </w:r>
    </w:p>
    <w:p w:rsidR="00736A7D" w:rsidRDefault="00736A7D">
      <w:pPr>
        <w:spacing w:line="460" w:lineRule="exact"/>
        <w:jc w:val="center"/>
        <w:rPr>
          <w:sz w:val="24"/>
        </w:rPr>
      </w:pPr>
    </w:p>
    <w:p w:rsidR="00736A7D" w:rsidRDefault="00E76283">
      <w:pPr>
        <w:spacing w:line="460" w:lineRule="exact"/>
        <w:rPr>
          <w:sz w:val="24"/>
        </w:rPr>
      </w:pPr>
      <w:r>
        <w:rPr>
          <w:sz w:val="24"/>
        </w:rPr>
        <w:t>项目名称：</w:t>
      </w:r>
      <w:r>
        <w:rPr>
          <w:sz w:val="24"/>
          <w:u w:val="single"/>
        </w:rPr>
        <w:t xml:space="preserve">                    </w:t>
      </w:r>
    </w:p>
    <w:p w:rsidR="00736A7D" w:rsidRDefault="00E76283">
      <w:pPr>
        <w:spacing w:line="460" w:lineRule="exact"/>
        <w:rPr>
          <w:sz w:val="24"/>
        </w:rPr>
      </w:pPr>
      <w:r>
        <w:rPr>
          <w:sz w:val="24"/>
        </w:rPr>
        <w:t>项目编号：</w:t>
      </w:r>
      <w:r>
        <w:rPr>
          <w:sz w:val="24"/>
          <w:u w:val="single"/>
        </w:rPr>
        <w:t xml:space="preserve">                    </w:t>
      </w:r>
    </w:p>
    <w:p w:rsidR="00736A7D" w:rsidRDefault="00E76283">
      <w:pPr>
        <w:spacing w:line="460" w:lineRule="exact"/>
        <w:rPr>
          <w:sz w:val="24"/>
          <w:u w:val="single"/>
        </w:rPr>
      </w:pPr>
      <w:r>
        <w:rPr>
          <w:sz w:val="24"/>
        </w:rPr>
        <w:t>包号：</w:t>
      </w:r>
      <w:r>
        <w:rPr>
          <w:sz w:val="24"/>
          <w:u w:val="single"/>
        </w:rPr>
        <w:t xml:space="preserve">                        </w:t>
      </w:r>
    </w:p>
    <w:p w:rsidR="00736A7D" w:rsidRDefault="00736A7D">
      <w:pPr>
        <w:spacing w:line="460" w:lineRule="exact"/>
        <w:ind w:firstLineChars="3100" w:firstLine="6918"/>
        <w:rPr>
          <w:sz w:val="24"/>
        </w:rPr>
      </w:pPr>
    </w:p>
    <w:p w:rsidR="00736A7D" w:rsidRDefault="00E76283">
      <w:pPr>
        <w:spacing w:line="460" w:lineRule="exact"/>
        <w:rPr>
          <w:sz w:val="24"/>
        </w:rPr>
      </w:pPr>
      <w:r>
        <w:rPr>
          <w:sz w:val="24"/>
        </w:rPr>
        <w:t>填报要求：</w:t>
      </w:r>
    </w:p>
    <w:p w:rsidR="00736A7D" w:rsidRDefault="00E76283">
      <w:pPr>
        <w:spacing w:line="460" w:lineRule="exact"/>
        <w:rPr>
          <w:sz w:val="24"/>
        </w:rPr>
      </w:pPr>
      <w:r>
        <w:rPr>
          <w:sz w:val="24"/>
        </w:rPr>
        <w:t>1.</w:t>
      </w:r>
      <w:r>
        <w:rPr>
          <w:sz w:val="24"/>
        </w:rPr>
        <w:t>本表的产品名称、品牌型号、金额应与《开标分项一览表》一致。</w:t>
      </w:r>
    </w:p>
    <w:p w:rsidR="00736A7D" w:rsidRDefault="00E76283">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736A7D" w:rsidRDefault="00E76283">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36A7D" w:rsidRDefault="00E76283">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736A7D" w:rsidRDefault="00E76283">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36A7D">
        <w:trPr>
          <w:trHeight w:val="490"/>
          <w:jc w:val="center"/>
        </w:trPr>
        <w:tc>
          <w:tcPr>
            <w:tcW w:w="556" w:type="pct"/>
            <w:vMerge w:val="restar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金额</w:t>
            </w:r>
          </w:p>
        </w:tc>
      </w:tr>
      <w:tr w:rsidR="00736A7D">
        <w:trPr>
          <w:trHeight w:val="567"/>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567"/>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567"/>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36A7D" w:rsidRDefault="00E7628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36A7D">
        <w:trPr>
          <w:trHeight w:val="567"/>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36A7D" w:rsidRDefault="00E7628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36A7D">
        <w:trPr>
          <w:trHeight w:val="567"/>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36A7D" w:rsidRDefault="00E7628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36A7D">
        <w:trPr>
          <w:trHeight w:val="729"/>
          <w:jc w:val="center"/>
        </w:trPr>
        <w:tc>
          <w:tcPr>
            <w:tcW w:w="556" w:type="pct"/>
            <w:vMerge w:val="restar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金额</w:t>
            </w:r>
          </w:p>
        </w:tc>
      </w:tr>
      <w:tr w:rsidR="00736A7D">
        <w:trPr>
          <w:trHeight w:val="186"/>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224"/>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298"/>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36A7D" w:rsidRDefault="00E7628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36A7D">
        <w:trPr>
          <w:trHeight w:val="240"/>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36A7D" w:rsidRDefault="00E7628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36A7D">
        <w:trPr>
          <w:trHeight w:val="311"/>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36A7D" w:rsidRDefault="00E76283">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36A7D">
        <w:trPr>
          <w:trHeight w:val="729"/>
          <w:jc w:val="center"/>
        </w:trPr>
        <w:tc>
          <w:tcPr>
            <w:tcW w:w="556" w:type="pct"/>
            <w:vMerge w:val="restar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736A7D" w:rsidRDefault="00E76283">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736A7D" w:rsidRDefault="00E76283">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制造商</w:t>
            </w:r>
          </w:p>
          <w:p w:rsidR="00736A7D" w:rsidRDefault="00E7628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金额</w:t>
            </w: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tcPr>
          <w:p w:rsidR="00736A7D" w:rsidRDefault="00E7628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tcPr>
          <w:p w:rsidR="00736A7D" w:rsidRDefault="00E7628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tcPr>
          <w:p w:rsidR="00736A7D" w:rsidRDefault="00E7628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tcPr>
          <w:p w:rsidR="00736A7D" w:rsidRDefault="00E7628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86"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29"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0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963" w:type="pct"/>
            <w:shd w:val="clear" w:color="auto" w:fill="auto"/>
            <w:vAlign w:val="center"/>
          </w:tcPr>
          <w:p w:rsidR="00736A7D" w:rsidRDefault="00736A7D">
            <w:pPr>
              <w:pStyle w:val="13"/>
              <w:tabs>
                <w:tab w:val="left" w:pos="1260"/>
              </w:tabs>
              <w:adjustRightInd w:val="0"/>
              <w:snapToGrid w:val="0"/>
              <w:jc w:val="center"/>
              <w:rPr>
                <w:szCs w:val="21"/>
                <w:lang w:val="en-GB"/>
              </w:rPr>
            </w:pPr>
          </w:p>
        </w:tc>
        <w:tc>
          <w:tcPr>
            <w:tcW w:w="863" w:type="pct"/>
            <w:shd w:val="clear" w:color="auto" w:fill="auto"/>
            <w:vAlign w:val="center"/>
          </w:tcPr>
          <w:p w:rsidR="00736A7D" w:rsidRDefault="00736A7D">
            <w:pPr>
              <w:pStyle w:val="13"/>
              <w:tabs>
                <w:tab w:val="left" w:pos="1260"/>
              </w:tabs>
              <w:adjustRightInd w:val="0"/>
              <w:snapToGrid w:val="0"/>
              <w:jc w:val="center"/>
              <w:rPr>
                <w:szCs w:val="21"/>
                <w:lang w:val="en-GB"/>
              </w:rPr>
            </w:pPr>
          </w:p>
        </w:tc>
      </w:tr>
      <w:tr w:rsidR="00736A7D">
        <w:trPr>
          <w:trHeight w:val="729"/>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36A7D" w:rsidRDefault="00E7628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36A7D" w:rsidRDefault="00E7628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36A7D">
        <w:trPr>
          <w:trHeight w:val="671"/>
          <w:jc w:val="center"/>
        </w:trPr>
        <w:tc>
          <w:tcPr>
            <w:tcW w:w="556" w:type="pct"/>
            <w:vMerge/>
            <w:shd w:val="clear" w:color="auto" w:fill="auto"/>
            <w:vAlign w:val="center"/>
          </w:tcPr>
          <w:p w:rsidR="00736A7D" w:rsidRDefault="00736A7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36A7D" w:rsidRDefault="00E7628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36A7D">
        <w:trPr>
          <w:trHeight w:val="729"/>
          <w:jc w:val="center"/>
        </w:trPr>
        <w:tc>
          <w:tcPr>
            <w:tcW w:w="556"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36A7D" w:rsidRDefault="00E76283">
            <w:pPr>
              <w:pStyle w:val="13"/>
              <w:tabs>
                <w:tab w:val="left" w:pos="1260"/>
              </w:tabs>
              <w:adjustRightInd w:val="0"/>
              <w:snapToGrid w:val="0"/>
              <w:rPr>
                <w:szCs w:val="21"/>
              </w:rPr>
            </w:pPr>
            <w:r>
              <w:rPr>
                <w:szCs w:val="21"/>
              </w:rPr>
              <w:t>如属于中小企业，须提供《中小企业声明函》。</w:t>
            </w:r>
          </w:p>
          <w:p w:rsidR="00736A7D" w:rsidRDefault="00E7628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736A7D">
        <w:trPr>
          <w:trHeight w:val="729"/>
          <w:jc w:val="center"/>
        </w:trPr>
        <w:tc>
          <w:tcPr>
            <w:tcW w:w="556"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36A7D" w:rsidRDefault="00E7628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36A7D" w:rsidRDefault="00E76283">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36A7D">
        <w:trPr>
          <w:trHeight w:val="729"/>
          <w:jc w:val="center"/>
        </w:trPr>
        <w:tc>
          <w:tcPr>
            <w:tcW w:w="556" w:type="pct"/>
            <w:shd w:val="clear" w:color="auto" w:fill="auto"/>
            <w:vAlign w:val="center"/>
          </w:tcPr>
          <w:p w:rsidR="00736A7D" w:rsidRDefault="00E7628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36A7D" w:rsidRDefault="00E76283">
            <w:pPr>
              <w:pStyle w:val="13"/>
              <w:tabs>
                <w:tab w:val="left" w:pos="1260"/>
              </w:tabs>
              <w:adjustRightInd w:val="0"/>
              <w:snapToGrid w:val="0"/>
              <w:rPr>
                <w:szCs w:val="21"/>
              </w:rPr>
            </w:pPr>
            <w:r>
              <w:rPr>
                <w:szCs w:val="21"/>
              </w:rPr>
              <w:t>如属于残疾人福利性单位，须提供《残疾人福利性单位声明函》。</w:t>
            </w:r>
          </w:p>
          <w:p w:rsidR="00736A7D" w:rsidRDefault="00E7628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736A7D" w:rsidRDefault="00736A7D">
      <w:pPr>
        <w:spacing w:line="360" w:lineRule="auto"/>
        <w:ind w:firstLineChars="200" w:firstLine="446"/>
        <w:outlineLvl w:val="0"/>
        <w:rPr>
          <w:sz w:val="24"/>
        </w:rPr>
      </w:pPr>
    </w:p>
    <w:p w:rsidR="00736A7D" w:rsidRDefault="00736A7D">
      <w:pPr>
        <w:spacing w:line="360" w:lineRule="auto"/>
        <w:ind w:firstLineChars="1700" w:firstLine="3794"/>
        <w:rPr>
          <w:sz w:val="24"/>
        </w:rPr>
      </w:pPr>
    </w:p>
    <w:p w:rsidR="00736A7D" w:rsidRDefault="00E76283">
      <w:pPr>
        <w:spacing w:line="360" w:lineRule="auto"/>
        <w:ind w:right="84" w:firstLineChars="100" w:firstLine="223"/>
        <w:rPr>
          <w:sz w:val="24"/>
        </w:rPr>
      </w:pPr>
      <w:r>
        <w:rPr>
          <w:sz w:val="24"/>
        </w:rPr>
        <w:t>投标人名称：</w:t>
      </w:r>
    </w:p>
    <w:p w:rsidR="00736A7D" w:rsidRDefault="00736A7D">
      <w:pPr>
        <w:spacing w:line="360" w:lineRule="auto"/>
        <w:ind w:right="84" w:firstLineChars="100" w:firstLine="223"/>
        <w:rPr>
          <w:sz w:val="24"/>
        </w:rPr>
      </w:pPr>
    </w:p>
    <w:p w:rsidR="00736A7D" w:rsidRDefault="00E76283">
      <w:pPr>
        <w:spacing w:line="360" w:lineRule="auto"/>
        <w:ind w:right="84" w:firstLineChars="100" w:firstLine="223"/>
        <w:rPr>
          <w:position w:val="-40"/>
          <w:sz w:val="24"/>
        </w:rPr>
      </w:pPr>
      <w:r>
        <w:rPr>
          <w:sz w:val="24"/>
        </w:rPr>
        <w:t>日期：</w:t>
      </w:r>
      <w:r>
        <w:rPr>
          <w:sz w:val="24"/>
        </w:rPr>
        <w:t xml:space="preserve">  </w:t>
      </w:r>
    </w:p>
    <w:p w:rsidR="00736A7D" w:rsidRDefault="00E76283">
      <w:pPr>
        <w:spacing w:line="560" w:lineRule="exact"/>
        <w:jc w:val="center"/>
        <w:rPr>
          <w:sz w:val="24"/>
        </w:rPr>
      </w:pPr>
      <w:r>
        <w:rPr>
          <w:sz w:val="24"/>
        </w:rPr>
        <w:br w:type="page"/>
      </w:r>
    </w:p>
    <w:p w:rsidR="00736A7D" w:rsidRDefault="00E76283">
      <w:pPr>
        <w:snapToGrid w:val="0"/>
        <w:spacing w:line="360" w:lineRule="auto"/>
        <w:rPr>
          <w:b/>
          <w:sz w:val="24"/>
        </w:rPr>
      </w:pPr>
      <w:r>
        <w:rPr>
          <w:b/>
          <w:sz w:val="24"/>
          <w:szCs w:val="21"/>
        </w:rPr>
        <w:lastRenderedPageBreak/>
        <w:t>附件</w:t>
      </w:r>
      <w:r>
        <w:rPr>
          <w:b/>
          <w:sz w:val="24"/>
          <w:szCs w:val="21"/>
        </w:rPr>
        <w:t>10</w:t>
      </w:r>
      <w:r>
        <w:rPr>
          <w:b/>
          <w:sz w:val="24"/>
          <w:szCs w:val="21"/>
        </w:rPr>
        <w:t>：</w:t>
      </w:r>
      <w:r>
        <w:rPr>
          <w:b/>
          <w:sz w:val="24"/>
        </w:rPr>
        <w:t>招标文件第一部分供应商资格要求的证件</w:t>
      </w:r>
    </w:p>
    <w:p w:rsidR="00736A7D" w:rsidRDefault="00E76283">
      <w:pPr>
        <w:widowControl/>
        <w:jc w:val="left"/>
        <w:rPr>
          <w:bCs/>
          <w:sz w:val="24"/>
        </w:rPr>
      </w:pPr>
      <w:r>
        <w:rPr>
          <w:bCs/>
          <w:sz w:val="24"/>
        </w:rPr>
        <w:br w:type="page"/>
      </w:r>
    </w:p>
    <w:p w:rsidR="00736A7D" w:rsidRDefault="00E76283">
      <w:pPr>
        <w:autoSpaceDN w:val="0"/>
        <w:spacing w:line="360" w:lineRule="auto"/>
        <w:jc w:val="left"/>
        <w:rPr>
          <w:b/>
          <w:bCs/>
          <w:sz w:val="24"/>
        </w:rPr>
      </w:pPr>
      <w:r>
        <w:rPr>
          <w:rFonts w:hint="eastAsia"/>
          <w:b/>
          <w:bCs/>
          <w:sz w:val="24"/>
        </w:rPr>
        <w:lastRenderedPageBreak/>
        <w:t>附件</w:t>
      </w:r>
      <w:r>
        <w:rPr>
          <w:rFonts w:hint="eastAsia"/>
          <w:b/>
          <w:bCs/>
          <w:sz w:val="24"/>
        </w:rPr>
        <w:t>11</w:t>
      </w:r>
    </w:p>
    <w:p w:rsidR="00736A7D" w:rsidRDefault="00736A7D">
      <w:pPr>
        <w:autoSpaceDN w:val="0"/>
        <w:spacing w:line="360" w:lineRule="auto"/>
        <w:jc w:val="center"/>
        <w:rPr>
          <w:bCs/>
          <w:sz w:val="24"/>
        </w:rPr>
      </w:pPr>
    </w:p>
    <w:p w:rsidR="00736A7D" w:rsidRDefault="00E76283">
      <w:pPr>
        <w:tabs>
          <w:tab w:val="left" w:pos="360"/>
        </w:tabs>
        <w:spacing w:line="360" w:lineRule="auto"/>
        <w:jc w:val="center"/>
        <w:rPr>
          <w:b/>
          <w:bCs/>
          <w:sz w:val="24"/>
        </w:rPr>
      </w:pPr>
      <w:r>
        <w:rPr>
          <w:rFonts w:hint="eastAsia"/>
          <w:b/>
          <w:bCs/>
          <w:sz w:val="24"/>
        </w:rPr>
        <w:t>书面</w:t>
      </w:r>
      <w:r>
        <w:rPr>
          <w:b/>
          <w:bCs/>
          <w:sz w:val="24"/>
        </w:rPr>
        <w:t>声明</w:t>
      </w:r>
    </w:p>
    <w:p w:rsidR="00736A7D" w:rsidRDefault="00736A7D">
      <w:pPr>
        <w:pStyle w:val="af3"/>
        <w:tabs>
          <w:tab w:val="left" w:pos="360"/>
        </w:tabs>
        <w:spacing w:line="360" w:lineRule="auto"/>
        <w:ind w:firstLine="446"/>
        <w:rPr>
          <w:sz w:val="24"/>
        </w:rPr>
      </w:pPr>
    </w:p>
    <w:p w:rsidR="00736A7D" w:rsidRDefault="00E76283">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36A7D" w:rsidRDefault="00E76283">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36A7D" w:rsidRDefault="00736A7D">
      <w:pPr>
        <w:pStyle w:val="af3"/>
        <w:tabs>
          <w:tab w:val="left" w:pos="360"/>
        </w:tabs>
        <w:spacing w:line="360" w:lineRule="auto"/>
        <w:ind w:firstLine="446"/>
        <w:rPr>
          <w:sz w:val="24"/>
        </w:rPr>
      </w:pPr>
    </w:p>
    <w:p w:rsidR="00736A7D" w:rsidRDefault="00E76283">
      <w:pPr>
        <w:autoSpaceDE w:val="0"/>
        <w:autoSpaceDN w:val="0"/>
        <w:spacing w:line="500" w:lineRule="exact"/>
        <w:ind w:left="3840"/>
        <w:jc w:val="left"/>
        <w:rPr>
          <w:sz w:val="24"/>
          <w:szCs w:val="24"/>
        </w:rPr>
      </w:pPr>
      <w:r>
        <w:rPr>
          <w:sz w:val="24"/>
          <w:szCs w:val="24"/>
        </w:rPr>
        <w:t>投标人名称：</w:t>
      </w:r>
    </w:p>
    <w:p w:rsidR="00736A7D" w:rsidRDefault="00736A7D">
      <w:pPr>
        <w:autoSpaceDE w:val="0"/>
        <w:autoSpaceDN w:val="0"/>
        <w:spacing w:line="500" w:lineRule="exact"/>
        <w:ind w:left="3840"/>
        <w:jc w:val="left"/>
        <w:rPr>
          <w:sz w:val="24"/>
          <w:szCs w:val="24"/>
        </w:rPr>
      </w:pPr>
    </w:p>
    <w:p w:rsidR="00736A7D" w:rsidRDefault="00E76283">
      <w:pPr>
        <w:autoSpaceDE w:val="0"/>
        <w:autoSpaceDN w:val="0"/>
        <w:spacing w:line="500" w:lineRule="exact"/>
        <w:ind w:left="3840"/>
        <w:jc w:val="left"/>
        <w:rPr>
          <w:sz w:val="24"/>
          <w:szCs w:val="24"/>
        </w:rPr>
      </w:pPr>
      <w:r>
        <w:rPr>
          <w:sz w:val="24"/>
          <w:szCs w:val="24"/>
        </w:rPr>
        <w:t>日期：</w:t>
      </w:r>
    </w:p>
    <w:p w:rsidR="00736A7D" w:rsidRDefault="00736A7D">
      <w:pPr>
        <w:autoSpaceDE w:val="0"/>
        <w:autoSpaceDN w:val="0"/>
        <w:spacing w:line="500" w:lineRule="exact"/>
        <w:ind w:left="3840"/>
        <w:jc w:val="left"/>
        <w:rPr>
          <w:sz w:val="24"/>
          <w:szCs w:val="24"/>
        </w:rPr>
      </w:pPr>
    </w:p>
    <w:p w:rsidR="00736A7D" w:rsidRDefault="00E76283">
      <w:pPr>
        <w:pStyle w:val="af3"/>
        <w:tabs>
          <w:tab w:val="left" w:pos="360"/>
        </w:tabs>
        <w:spacing w:line="360" w:lineRule="auto"/>
        <w:ind w:firstLineChars="0" w:firstLine="0"/>
        <w:rPr>
          <w:sz w:val="24"/>
          <w:u w:val="single"/>
        </w:rPr>
      </w:pPr>
      <w:r>
        <w:rPr>
          <w:rFonts w:hint="eastAsia"/>
          <w:sz w:val="24"/>
          <w:u w:val="single"/>
        </w:rPr>
        <w:t xml:space="preserve">                                                                     </w:t>
      </w:r>
    </w:p>
    <w:p w:rsidR="00736A7D" w:rsidRDefault="00736A7D">
      <w:pPr>
        <w:pStyle w:val="af3"/>
        <w:tabs>
          <w:tab w:val="left" w:pos="360"/>
        </w:tabs>
        <w:spacing w:line="360" w:lineRule="auto"/>
        <w:ind w:firstLine="446"/>
        <w:rPr>
          <w:sz w:val="24"/>
        </w:rPr>
      </w:pPr>
    </w:p>
    <w:p w:rsidR="00736A7D" w:rsidRDefault="00736A7D">
      <w:pPr>
        <w:pStyle w:val="af3"/>
        <w:spacing w:line="360" w:lineRule="auto"/>
        <w:ind w:firstLineChars="0" w:firstLine="0"/>
        <w:jc w:val="center"/>
        <w:rPr>
          <w:b/>
          <w:sz w:val="24"/>
        </w:rPr>
      </w:pPr>
    </w:p>
    <w:p w:rsidR="00736A7D" w:rsidRDefault="00736A7D">
      <w:pPr>
        <w:pStyle w:val="af3"/>
        <w:spacing w:line="360" w:lineRule="auto"/>
        <w:ind w:firstLineChars="0" w:firstLine="0"/>
        <w:jc w:val="center"/>
        <w:rPr>
          <w:b/>
          <w:sz w:val="24"/>
        </w:rPr>
      </w:pPr>
    </w:p>
    <w:p w:rsidR="00736A7D" w:rsidRDefault="00E76283">
      <w:pPr>
        <w:pStyle w:val="af3"/>
        <w:spacing w:line="360" w:lineRule="auto"/>
        <w:ind w:firstLineChars="0" w:firstLine="0"/>
        <w:jc w:val="center"/>
        <w:rPr>
          <w:b/>
          <w:sz w:val="24"/>
        </w:rPr>
      </w:pPr>
      <w:r>
        <w:rPr>
          <w:rFonts w:hint="eastAsia"/>
          <w:b/>
          <w:sz w:val="24"/>
        </w:rPr>
        <w:t>证明材料</w:t>
      </w:r>
    </w:p>
    <w:p w:rsidR="00736A7D" w:rsidRDefault="00736A7D">
      <w:pPr>
        <w:pStyle w:val="af3"/>
        <w:tabs>
          <w:tab w:val="left" w:pos="360"/>
        </w:tabs>
        <w:spacing w:line="360" w:lineRule="auto"/>
        <w:ind w:firstLine="446"/>
        <w:rPr>
          <w:sz w:val="24"/>
        </w:rPr>
      </w:pPr>
    </w:p>
    <w:p w:rsidR="00736A7D" w:rsidRDefault="00E76283">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36A7D" w:rsidRDefault="00736A7D">
      <w:pPr>
        <w:autoSpaceDE w:val="0"/>
        <w:autoSpaceDN w:val="0"/>
        <w:spacing w:line="500" w:lineRule="exact"/>
        <w:ind w:left="3840"/>
        <w:jc w:val="left"/>
        <w:rPr>
          <w:sz w:val="24"/>
          <w:szCs w:val="24"/>
        </w:rPr>
      </w:pPr>
    </w:p>
    <w:p w:rsidR="00736A7D" w:rsidRDefault="00736A7D">
      <w:pPr>
        <w:autoSpaceDE w:val="0"/>
        <w:autoSpaceDN w:val="0"/>
        <w:spacing w:line="500" w:lineRule="exact"/>
        <w:ind w:left="3840"/>
        <w:jc w:val="left"/>
        <w:rPr>
          <w:sz w:val="24"/>
          <w:szCs w:val="24"/>
        </w:rPr>
      </w:pPr>
    </w:p>
    <w:p w:rsidR="00736A7D" w:rsidRDefault="00E76283">
      <w:pPr>
        <w:autoSpaceDE w:val="0"/>
        <w:autoSpaceDN w:val="0"/>
        <w:spacing w:line="500" w:lineRule="exact"/>
        <w:ind w:left="3840"/>
        <w:jc w:val="left"/>
        <w:rPr>
          <w:sz w:val="24"/>
          <w:szCs w:val="24"/>
        </w:rPr>
      </w:pPr>
      <w:r>
        <w:rPr>
          <w:sz w:val="24"/>
          <w:szCs w:val="24"/>
        </w:rPr>
        <w:t>投标人名称：</w:t>
      </w:r>
    </w:p>
    <w:p w:rsidR="00736A7D" w:rsidRDefault="00736A7D">
      <w:pPr>
        <w:autoSpaceDE w:val="0"/>
        <w:autoSpaceDN w:val="0"/>
        <w:spacing w:line="500" w:lineRule="exact"/>
        <w:ind w:left="3840"/>
        <w:jc w:val="left"/>
        <w:rPr>
          <w:sz w:val="24"/>
          <w:szCs w:val="24"/>
        </w:rPr>
      </w:pPr>
    </w:p>
    <w:p w:rsidR="00736A7D" w:rsidRDefault="00E76283">
      <w:pPr>
        <w:autoSpaceDE w:val="0"/>
        <w:autoSpaceDN w:val="0"/>
        <w:spacing w:line="500" w:lineRule="exact"/>
        <w:ind w:left="3840"/>
        <w:jc w:val="left"/>
        <w:rPr>
          <w:b/>
          <w:sz w:val="24"/>
        </w:rPr>
      </w:pPr>
      <w:r>
        <w:rPr>
          <w:sz w:val="24"/>
          <w:szCs w:val="24"/>
        </w:rPr>
        <w:t>日期：</w:t>
      </w:r>
    </w:p>
    <w:p w:rsidR="00736A7D" w:rsidRDefault="00736A7D">
      <w:pPr>
        <w:snapToGrid w:val="0"/>
        <w:spacing w:line="360" w:lineRule="auto"/>
        <w:rPr>
          <w:sz w:val="24"/>
        </w:rPr>
      </w:pPr>
    </w:p>
    <w:p w:rsidR="00736A7D" w:rsidRDefault="00736A7D">
      <w:pPr>
        <w:snapToGrid w:val="0"/>
        <w:spacing w:line="360" w:lineRule="auto"/>
        <w:rPr>
          <w:sz w:val="24"/>
        </w:rPr>
      </w:pPr>
    </w:p>
    <w:p w:rsidR="00736A7D" w:rsidRDefault="00E76283">
      <w:pPr>
        <w:widowControl/>
        <w:jc w:val="left"/>
        <w:rPr>
          <w:sz w:val="24"/>
        </w:rPr>
      </w:pPr>
      <w:r>
        <w:rPr>
          <w:sz w:val="24"/>
        </w:rPr>
        <w:br w:type="page"/>
      </w:r>
    </w:p>
    <w:p w:rsidR="00736A7D" w:rsidRDefault="00E76283">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736A7D" w:rsidRDefault="00E76283">
      <w:pPr>
        <w:widowControl/>
        <w:jc w:val="left"/>
        <w:rPr>
          <w:b/>
          <w:bCs/>
          <w:sz w:val="24"/>
        </w:rPr>
      </w:pPr>
      <w:r>
        <w:rPr>
          <w:b/>
          <w:bCs/>
          <w:sz w:val="24"/>
        </w:rPr>
        <w:br w:type="page"/>
      </w:r>
    </w:p>
    <w:p w:rsidR="00FB47EE" w:rsidRDefault="00E76283">
      <w:pPr>
        <w:snapToGrid w:val="0"/>
        <w:spacing w:line="360" w:lineRule="auto"/>
        <w:rPr>
          <w:b/>
          <w:sz w:val="24"/>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p w:rsidR="00FB47EE" w:rsidRDefault="00FB47EE">
      <w:pPr>
        <w:widowControl/>
        <w:jc w:val="left"/>
        <w:rPr>
          <w:b/>
          <w:sz w:val="24"/>
        </w:rPr>
      </w:pPr>
      <w:r>
        <w:rPr>
          <w:b/>
          <w:sz w:val="24"/>
        </w:rPr>
        <w:br w:type="page"/>
      </w:r>
    </w:p>
    <w:p w:rsidR="00FB47EE" w:rsidRDefault="00FB47EE" w:rsidP="00FB47EE">
      <w:pPr>
        <w:snapToGrid w:val="0"/>
        <w:spacing w:line="360" w:lineRule="auto"/>
        <w:rPr>
          <w:b/>
          <w:sz w:val="24"/>
          <w:szCs w:val="21"/>
        </w:rPr>
      </w:pPr>
      <w:r>
        <w:rPr>
          <w:rFonts w:hint="eastAsia"/>
          <w:b/>
          <w:sz w:val="24"/>
          <w:szCs w:val="21"/>
        </w:rPr>
        <w:lastRenderedPageBreak/>
        <w:t>附件</w:t>
      </w:r>
      <w:r>
        <w:rPr>
          <w:rFonts w:hint="eastAsia"/>
          <w:b/>
          <w:sz w:val="24"/>
          <w:szCs w:val="21"/>
        </w:rPr>
        <w:t xml:space="preserve">14                        </w:t>
      </w:r>
      <w:r w:rsidRPr="00964122">
        <w:rPr>
          <w:rFonts w:hint="eastAsia"/>
          <w:b/>
          <w:sz w:val="24"/>
          <w:szCs w:val="21"/>
        </w:rPr>
        <w:t>承诺书</w:t>
      </w:r>
    </w:p>
    <w:p w:rsidR="00FB47EE" w:rsidRPr="009B198E" w:rsidRDefault="00FB47EE" w:rsidP="00FB47EE">
      <w:pPr>
        <w:pStyle w:val="Default"/>
        <w:spacing w:line="360" w:lineRule="auto"/>
        <w:ind w:firstLineChars="200" w:firstLine="448"/>
        <w:rPr>
          <w:rFonts w:ascii="Times New Roman" w:eastAsiaTheme="minorEastAsia" w:hAnsi="Times New Roman" w:cs="Times New Roman"/>
          <w:color w:val="auto"/>
        </w:rPr>
      </w:pPr>
      <w:r w:rsidRPr="001D51E1">
        <w:rPr>
          <w:rFonts w:ascii="Times New Roman" w:eastAsiaTheme="minorEastAsia" w:hAnsi="Times New Roman" w:cs="Times New Roman" w:hint="eastAsia"/>
          <w:b/>
          <w:color w:val="auto"/>
        </w:rPr>
        <w:t>第一包</w:t>
      </w:r>
      <w:r w:rsidRPr="001D51E1">
        <w:rPr>
          <w:rFonts w:ascii="Times New Roman" w:eastAsiaTheme="minorEastAsia" w:hAnsi="Times New Roman" w:cs="Times New Roman" w:hint="eastAsia"/>
          <w:color w:val="auto"/>
        </w:rPr>
        <w:t>我单位承诺所提供的农产品质</w:t>
      </w:r>
      <w:proofErr w:type="gramStart"/>
      <w:r w:rsidRPr="001D51E1">
        <w:rPr>
          <w:rFonts w:ascii="Times New Roman" w:eastAsiaTheme="minorEastAsia" w:hAnsi="Times New Roman" w:cs="Times New Roman" w:hint="eastAsia"/>
          <w:color w:val="auto"/>
        </w:rPr>
        <w:t>量安全</w:t>
      </w:r>
      <w:proofErr w:type="gramEnd"/>
      <w:r w:rsidRPr="001D51E1">
        <w:rPr>
          <w:rFonts w:ascii="Times New Roman" w:eastAsiaTheme="minorEastAsia" w:hAnsi="Times New Roman" w:cs="Times New Roman" w:hint="eastAsia"/>
          <w:color w:val="auto"/>
        </w:rPr>
        <w:t>检测机构考核合格证书（准许使用标志</w:t>
      </w:r>
      <w:r w:rsidRPr="001D51E1">
        <w:rPr>
          <w:rFonts w:ascii="Times New Roman" w:eastAsiaTheme="minorEastAsia" w:hAnsi="Times New Roman" w:cs="Times New Roman" w:hint="eastAsia"/>
          <w:color w:val="auto"/>
        </w:rPr>
        <w:t>CATL</w:t>
      </w:r>
      <w:r w:rsidRPr="001D51E1">
        <w:rPr>
          <w:rFonts w:ascii="Times New Roman" w:eastAsiaTheme="minorEastAsia" w:hAnsi="Times New Roman" w:cs="Times New Roman" w:hint="eastAsia"/>
          <w:color w:val="auto"/>
        </w:rPr>
        <w:t>）满足以下要求：检测范围至少包含项目需求书</w:t>
      </w:r>
      <w:r w:rsidRPr="009B198E">
        <w:rPr>
          <w:rFonts w:ascii="Times New Roman" w:eastAsiaTheme="minorEastAsia" w:hAnsi="Times New Roman" w:cs="Times New Roman" w:hint="eastAsia"/>
          <w:color w:val="auto"/>
        </w:rPr>
        <w:t>中</w:t>
      </w:r>
      <w:r w:rsidR="007B77EB" w:rsidRPr="009B198E">
        <w:rPr>
          <w:rFonts w:asciiTheme="minorEastAsia" w:eastAsiaTheme="minorEastAsia" w:hAnsiTheme="minorEastAsia" w:cs="宋体" w:hint="eastAsia"/>
          <w:color w:val="auto"/>
        </w:rPr>
        <w:t>附表</w:t>
      </w:r>
      <w:r w:rsidR="007B77EB" w:rsidRPr="009B198E">
        <w:rPr>
          <w:rFonts w:asciiTheme="minorEastAsia" w:eastAsiaTheme="minorEastAsia" w:hAnsiTheme="minorEastAsia" w:cs="宋体"/>
          <w:color w:val="auto"/>
        </w:rPr>
        <w:t>1</w:t>
      </w:r>
      <w:r w:rsidR="007B77EB" w:rsidRPr="009B198E">
        <w:rPr>
          <w:rFonts w:asciiTheme="minorEastAsia" w:eastAsiaTheme="minorEastAsia" w:hAnsiTheme="minorEastAsia" w:cs="宋体" w:hint="eastAsia"/>
          <w:color w:val="auto"/>
        </w:rPr>
        <w:t>、</w:t>
      </w:r>
      <w:r w:rsidR="007B77EB" w:rsidRPr="009B198E">
        <w:rPr>
          <w:rFonts w:asciiTheme="minorEastAsia" w:eastAsiaTheme="minorEastAsia" w:hAnsiTheme="minorEastAsia"/>
          <w:color w:val="auto"/>
        </w:rPr>
        <w:t>附</w:t>
      </w:r>
      <w:r w:rsidR="007B77EB" w:rsidRPr="009B198E">
        <w:rPr>
          <w:rFonts w:asciiTheme="minorEastAsia" w:eastAsiaTheme="minorEastAsia" w:hAnsiTheme="minorEastAsia" w:hint="eastAsia"/>
          <w:color w:val="auto"/>
        </w:rPr>
        <w:t>表</w:t>
      </w:r>
      <w:r w:rsidR="007B77EB" w:rsidRPr="009B198E">
        <w:rPr>
          <w:rFonts w:asciiTheme="minorEastAsia" w:eastAsiaTheme="minorEastAsia" w:hAnsiTheme="minorEastAsia"/>
          <w:color w:val="auto"/>
        </w:rPr>
        <w:t>3、附</w:t>
      </w:r>
      <w:r w:rsidR="007B77EB" w:rsidRPr="009B198E">
        <w:rPr>
          <w:rFonts w:asciiTheme="minorEastAsia" w:eastAsiaTheme="minorEastAsia" w:hAnsiTheme="minorEastAsia" w:hint="eastAsia"/>
          <w:color w:val="auto"/>
        </w:rPr>
        <w:t>表</w:t>
      </w:r>
      <w:r w:rsidR="007B77EB" w:rsidRPr="009B198E">
        <w:rPr>
          <w:rFonts w:asciiTheme="minorEastAsia" w:eastAsiaTheme="minorEastAsia" w:hAnsiTheme="minorEastAsia"/>
          <w:color w:val="auto"/>
        </w:rPr>
        <w:t>4、附</w:t>
      </w:r>
      <w:r w:rsidR="007B77EB" w:rsidRPr="009B198E">
        <w:rPr>
          <w:rFonts w:asciiTheme="minorEastAsia" w:eastAsiaTheme="minorEastAsia" w:hAnsiTheme="minorEastAsia" w:hint="eastAsia"/>
          <w:color w:val="auto"/>
        </w:rPr>
        <w:t>表</w:t>
      </w:r>
      <w:r w:rsidR="007B77EB" w:rsidRPr="009B198E">
        <w:rPr>
          <w:rFonts w:asciiTheme="minorEastAsia" w:eastAsiaTheme="minorEastAsia" w:hAnsiTheme="minorEastAsia"/>
          <w:color w:val="auto"/>
        </w:rPr>
        <w:t>5</w:t>
      </w:r>
      <w:r w:rsidRPr="009B198E">
        <w:rPr>
          <w:rFonts w:ascii="Times New Roman" w:eastAsiaTheme="minorEastAsia" w:hAnsi="Times New Roman" w:cs="Times New Roman" w:hint="eastAsia"/>
          <w:color w:val="auto"/>
        </w:rPr>
        <w:t>全部检测项目；</w:t>
      </w:r>
    </w:p>
    <w:p w:rsidR="00FB47EE" w:rsidRPr="009B198E" w:rsidRDefault="00FB47EE" w:rsidP="00FB47EE">
      <w:pPr>
        <w:pStyle w:val="Default"/>
        <w:spacing w:line="360" w:lineRule="auto"/>
        <w:ind w:firstLineChars="200" w:firstLine="448"/>
        <w:rPr>
          <w:rFonts w:ascii="Times New Roman" w:eastAsiaTheme="minorEastAsia" w:hAnsi="Times New Roman" w:cs="Times New Roman"/>
          <w:color w:val="auto"/>
        </w:rPr>
      </w:pPr>
      <w:r w:rsidRPr="009B198E">
        <w:rPr>
          <w:rFonts w:ascii="Times New Roman" w:eastAsiaTheme="minorEastAsia" w:hAnsi="Times New Roman" w:cs="Times New Roman" w:hint="eastAsia"/>
          <w:b/>
          <w:color w:val="auto"/>
        </w:rPr>
        <w:t>第二包</w:t>
      </w:r>
      <w:r w:rsidRPr="009B198E">
        <w:rPr>
          <w:rFonts w:ascii="Times New Roman" w:eastAsiaTheme="minorEastAsia" w:hAnsi="Times New Roman" w:cs="Times New Roman" w:hint="eastAsia"/>
          <w:color w:val="auto"/>
        </w:rPr>
        <w:t>我单位承诺所提供的农产品质</w:t>
      </w:r>
      <w:proofErr w:type="gramStart"/>
      <w:r w:rsidRPr="009B198E">
        <w:rPr>
          <w:rFonts w:ascii="Times New Roman" w:eastAsiaTheme="minorEastAsia" w:hAnsi="Times New Roman" w:cs="Times New Roman" w:hint="eastAsia"/>
          <w:color w:val="auto"/>
        </w:rPr>
        <w:t>量安全</w:t>
      </w:r>
      <w:proofErr w:type="gramEnd"/>
      <w:r w:rsidRPr="009B198E">
        <w:rPr>
          <w:rFonts w:ascii="Times New Roman" w:eastAsiaTheme="minorEastAsia" w:hAnsi="Times New Roman" w:cs="Times New Roman" w:hint="eastAsia"/>
          <w:color w:val="auto"/>
        </w:rPr>
        <w:t>检测机构考核合格证书（准许使用标志</w:t>
      </w:r>
      <w:r w:rsidRPr="009B198E">
        <w:rPr>
          <w:rFonts w:ascii="Times New Roman" w:eastAsiaTheme="minorEastAsia" w:hAnsi="Times New Roman" w:cs="Times New Roman" w:hint="eastAsia"/>
          <w:color w:val="auto"/>
        </w:rPr>
        <w:t>CATL</w:t>
      </w:r>
      <w:r w:rsidRPr="009B198E">
        <w:rPr>
          <w:rFonts w:ascii="Times New Roman" w:eastAsiaTheme="minorEastAsia" w:hAnsi="Times New Roman" w:cs="Times New Roman" w:hint="eastAsia"/>
          <w:color w:val="auto"/>
        </w:rPr>
        <w:t>）满足以下要求：检测范围至少包含项目需求书中</w:t>
      </w:r>
      <w:r w:rsidR="007B77EB" w:rsidRPr="009B198E">
        <w:rPr>
          <w:rFonts w:asciiTheme="minorEastAsia" w:eastAsiaTheme="minorEastAsia" w:hAnsiTheme="minorEastAsia" w:cs="宋体" w:hint="eastAsia"/>
          <w:color w:val="auto"/>
        </w:rPr>
        <w:t>附表</w:t>
      </w:r>
      <w:r w:rsidR="007B77EB" w:rsidRPr="009B198E">
        <w:rPr>
          <w:rFonts w:asciiTheme="minorEastAsia" w:eastAsiaTheme="minorEastAsia" w:hAnsiTheme="minorEastAsia" w:cs="宋体"/>
          <w:color w:val="auto"/>
        </w:rPr>
        <w:t>4</w:t>
      </w:r>
      <w:r w:rsidRPr="009B198E">
        <w:rPr>
          <w:rFonts w:ascii="Times New Roman" w:eastAsiaTheme="minorEastAsia" w:hAnsi="Times New Roman" w:cs="Times New Roman" w:hint="eastAsia"/>
          <w:color w:val="auto"/>
        </w:rPr>
        <w:t>全部检测项目；</w:t>
      </w:r>
    </w:p>
    <w:p w:rsidR="00FB47EE" w:rsidRPr="009B198E" w:rsidRDefault="0085379C" w:rsidP="009B198E">
      <w:pPr>
        <w:pStyle w:val="Default"/>
        <w:spacing w:line="360" w:lineRule="auto"/>
        <w:ind w:firstLineChars="200" w:firstLine="448"/>
        <w:rPr>
          <w:rFonts w:ascii="Times New Roman" w:eastAsiaTheme="minorEastAsia" w:hAnsi="Times New Roman" w:cs="Times New Roman"/>
          <w:color w:val="auto"/>
        </w:rPr>
      </w:pPr>
      <w:r w:rsidRPr="009B198E">
        <w:rPr>
          <w:rFonts w:ascii="Times New Roman" w:eastAsiaTheme="minorEastAsia" w:hAnsi="Times New Roman" w:cs="Times New Roman" w:hint="eastAsia"/>
          <w:b/>
          <w:color w:val="auto"/>
        </w:rPr>
        <w:t>第三包、第四包、第五包、第六包、第七包</w:t>
      </w:r>
      <w:r w:rsidR="00FB47EE" w:rsidRPr="009B198E">
        <w:rPr>
          <w:rFonts w:ascii="Times New Roman" w:eastAsiaTheme="minorEastAsia" w:hAnsi="Times New Roman" w:cs="Times New Roman" w:hint="eastAsia"/>
          <w:color w:val="auto"/>
        </w:rPr>
        <w:t>我单位承诺所提供的农产品质</w:t>
      </w:r>
      <w:proofErr w:type="gramStart"/>
      <w:r w:rsidR="00FB47EE" w:rsidRPr="009B198E">
        <w:rPr>
          <w:rFonts w:ascii="Times New Roman" w:eastAsiaTheme="minorEastAsia" w:hAnsi="Times New Roman" w:cs="Times New Roman" w:hint="eastAsia"/>
          <w:color w:val="auto"/>
        </w:rPr>
        <w:t>量安全</w:t>
      </w:r>
      <w:proofErr w:type="gramEnd"/>
      <w:r w:rsidR="00FB47EE" w:rsidRPr="009B198E">
        <w:rPr>
          <w:rFonts w:ascii="Times New Roman" w:eastAsiaTheme="minorEastAsia" w:hAnsi="Times New Roman" w:cs="Times New Roman" w:hint="eastAsia"/>
          <w:color w:val="auto"/>
        </w:rPr>
        <w:t>检测机构考核合格证书（准许使用标志</w:t>
      </w:r>
      <w:r w:rsidR="00FB47EE" w:rsidRPr="009B198E">
        <w:rPr>
          <w:rFonts w:ascii="Times New Roman" w:eastAsiaTheme="minorEastAsia" w:hAnsi="Times New Roman" w:cs="Times New Roman" w:hint="eastAsia"/>
          <w:color w:val="auto"/>
        </w:rPr>
        <w:t>CATL</w:t>
      </w:r>
      <w:r w:rsidR="00FB47EE" w:rsidRPr="009B198E">
        <w:rPr>
          <w:rFonts w:ascii="Times New Roman" w:eastAsiaTheme="minorEastAsia" w:hAnsi="Times New Roman" w:cs="Times New Roman" w:hint="eastAsia"/>
          <w:color w:val="auto"/>
        </w:rPr>
        <w:t>）满足以下要求：检测范围至少包含项目需求书中</w:t>
      </w:r>
      <w:r w:rsidRPr="009B198E">
        <w:rPr>
          <w:rFonts w:asciiTheme="minorEastAsia" w:eastAsiaTheme="minorEastAsia" w:hAnsiTheme="minorEastAsia" w:cs="宋体" w:hint="eastAsia"/>
          <w:color w:val="auto"/>
        </w:rPr>
        <w:t>附表</w:t>
      </w:r>
      <w:r w:rsidRPr="009B198E">
        <w:rPr>
          <w:rFonts w:asciiTheme="minorEastAsia" w:eastAsiaTheme="minorEastAsia" w:hAnsiTheme="minorEastAsia" w:cs="宋体"/>
          <w:color w:val="auto"/>
        </w:rPr>
        <w:t>3</w:t>
      </w:r>
      <w:r w:rsidRPr="009B198E">
        <w:rPr>
          <w:rFonts w:asciiTheme="minorEastAsia" w:eastAsiaTheme="minorEastAsia" w:hAnsiTheme="minorEastAsia" w:cs="宋体" w:hint="eastAsia"/>
          <w:color w:val="auto"/>
        </w:rPr>
        <w:t>、附表</w:t>
      </w:r>
      <w:r w:rsidRPr="009B198E">
        <w:rPr>
          <w:rFonts w:asciiTheme="minorEastAsia" w:eastAsiaTheme="minorEastAsia" w:hAnsiTheme="minorEastAsia" w:cs="宋体"/>
          <w:color w:val="auto"/>
        </w:rPr>
        <w:t>4</w:t>
      </w:r>
      <w:r w:rsidR="00FB47EE" w:rsidRPr="009B198E">
        <w:rPr>
          <w:rFonts w:ascii="Times New Roman" w:eastAsiaTheme="minorEastAsia" w:hAnsi="Times New Roman" w:cs="Times New Roman" w:hint="eastAsia"/>
          <w:color w:val="auto"/>
        </w:rPr>
        <w:t>全部检测项目</w:t>
      </w:r>
      <w:r w:rsidR="00C716E8" w:rsidRPr="009B198E">
        <w:rPr>
          <w:rFonts w:ascii="Times New Roman" w:eastAsiaTheme="minorEastAsia" w:hAnsi="Times New Roman" w:cs="Times New Roman" w:hint="eastAsia"/>
          <w:color w:val="auto"/>
        </w:rPr>
        <w:t>；</w:t>
      </w:r>
    </w:p>
    <w:p w:rsidR="00C716E8" w:rsidRPr="001D51E1" w:rsidRDefault="00C716E8" w:rsidP="009B198E">
      <w:pPr>
        <w:pStyle w:val="Default"/>
        <w:spacing w:line="360" w:lineRule="auto"/>
        <w:ind w:firstLineChars="200" w:firstLine="448"/>
        <w:rPr>
          <w:rFonts w:ascii="Times New Roman" w:eastAsiaTheme="minorEastAsia" w:hAnsi="Times New Roman" w:cs="Times New Roman"/>
          <w:color w:val="auto"/>
        </w:rPr>
      </w:pPr>
      <w:r w:rsidRPr="009B198E">
        <w:rPr>
          <w:rFonts w:ascii="Times New Roman" w:eastAsiaTheme="minorEastAsia" w:hAnsi="Times New Roman" w:cs="Times New Roman" w:hint="eastAsia"/>
          <w:b/>
          <w:color w:val="auto"/>
        </w:rPr>
        <w:t>第八包</w:t>
      </w:r>
      <w:r w:rsidRPr="009B198E">
        <w:rPr>
          <w:rFonts w:ascii="Times New Roman" w:eastAsiaTheme="minorEastAsia" w:hAnsi="Times New Roman" w:cs="Times New Roman" w:hint="eastAsia"/>
          <w:color w:val="auto"/>
        </w:rPr>
        <w:t>我单位承诺所提供的农产品质</w:t>
      </w:r>
      <w:proofErr w:type="gramStart"/>
      <w:r w:rsidRPr="009B198E">
        <w:rPr>
          <w:rFonts w:ascii="Times New Roman" w:eastAsiaTheme="minorEastAsia" w:hAnsi="Times New Roman" w:cs="Times New Roman" w:hint="eastAsia"/>
          <w:color w:val="auto"/>
        </w:rPr>
        <w:t>量安全</w:t>
      </w:r>
      <w:proofErr w:type="gramEnd"/>
      <w:r w:rsidRPr="009B198E">
        <w:rPr>
          <w:rFonts w:ascii="Times New Roman" w:eastAsiaTheme="minorEastAsia" w:hAnsi="Times New Roman" w:cs="Times New Roman" w:hint="eastAsia"/>
          <w:color w:val="auto"/>
        </w:rPr>
        <w:t>检测机构考核合格证书（准许使用标志</w:t>
      </w:r>
      <w:r w:rsidRPr="009B198E">
        <w:rPr>
          <w:rFonts w:ascii="Times New Roman" w:eastAsiaTheme="minorEastAsia" w:hAnsi="Times New Roman" w:cs="Times New Roman" w:hint="eastAsia"/>
          <w:color w:val="auto"/>
        </w:rPr>
        <w:t>CATL</w:t>
      </w:r>
      <w:r w:rsidRPr="009B198E">
        <w:rPr>
          <w:rFonts w:ascii="Times New Roman" w:eastAsiaTheme="minorEastAsia" w:hAnsi="Times New Roman" w:cs="Times New Roman" w:hint="eastAsia"/>
          <w:color w:val="auto"/>
        </w:rPr>
        <w:t>）满足以下要求：检测范围至少包含项目需求书中</w:t>
      </w:r>
      <w:r w:rsidRPr="009B198E">
        <w:rPr>
          <w:rFonts w:asciiTheme="minorEastAsia" w:eastAsiaTheme="minorEastAsia" w:hAnsiTheme="minorEastAsia" w:cs="宋体" w:hint="eastAsia"/>
          <w:color w:val="auto"/>
        </w:rPr>
        <w:t>附表</w:t>
      </w:r>
      <w:r w:rsidRPr="009B198E">
        <w:rPr>
          <w:rFonts w:asciiTheme="minorEastAsia" w:eastAsiaTheme="minorEastAsia" w:hAnsiTheme="minorEastAsia" w:cs="宋体"/>
          <w:color w:val="auto"/>
        </w:rPr>
        <w:t>3</w:t>
      </w:r>
      <w:r w:rsidRPr="009B198E">
        <w:rPr>
          <w:rFonts w:ascii="Times New Roman" w:eastAsiaTheme="minorEastAsia" w:hAnsi="Times New Roman" w:cs="Times New Roman" w:hint="eastAsia"/>
          <w:color w:val="auto"/>
        </w:rPr>
        <w:t>全</w:t>
      </w:r>
      <w:r w:rsidRPr="001D51E1">
        <w:rPr>
          <w:rFonts w:ascii="Times New Roman" w:eastAsiaTheme="minorEastAsia" w:hAnsi="Times New Roman" w:cs="Times New Roman" w:hint="eastAsia"/>
          <w:color w:val="auto"/>
        </w:rPr>
        <w:t>部检测项目</w:t>
      </w:r>
      <w:r>
        <w:rPr>
          <w:rFonts w:ascii="Times New Roman" w:eastAsiaTheme="minorEastAsia" w:hAnsi="Times New Roman" w:cs="Times New Roman" w:hint="eastAsia"/>
          <w:color w:val="auto"/>
        </w:rPr>
        <w:t>；</w:t>
      </w:r>
    </w:p>
    <w:p w:rsidR="00C716E8" w:rsidRPr="00C716E8" w:rsidRDefault="00C716E8" w:rsidP="0085379C">
      <w:pPr>
        <w:pStyle w:val="Default"/>
        <w:spacing w:line="360" w:lineRule="auto"/>
        <w:ind w:firstLineChars="200" w:firstLine="446"/>
        <w:rPr>
          <w:rFonts w:ascii="Times New Roman" w:eastAsiaTheme="minorEastAsia" w:hAnsi="Times New Roman" w:cs="Times New Roman"/>
          <w:color w:val="auto"/>
        </w:rPr>
      </w:pPr>
    </w:p>
    <w:p w:rsidR="00FB47EE" w:rsidRPr="000A091A" w:rsidRDefault="00FB47EE" w:rsidP="00FB47EE">
      <w:pPr>
        <w:snapToGrid w:val="0"/>
        <w:spacing w:line="360" w:lineRule="auto"/>
        <w:rPr>
          <w:b/>
          <w:sz w:val="24"/>
          <w:szCs w:val="21"/>
        </w:rPr>
      </w:pPr>
    </w:p>
    <w:p w:rsidR="00FB47EE" w:rsidRDefault="00FB47EE" w:rsidP="00FB47EE">
      <w:pPr>
        <w:snapToGrid w:val="0"/>
        <w:spacing w:line="360" w:lineRule="auto"/>
        <w:rPr>
          <w:b/>
          <w:sz w:val="24"/>
          <w:szCs w:val="21"/>
        </w:rPr>
      </w:pPr>
    </w:p>
    <w:p w:rsidR="00FB47EE" w:rsidRDefault="00FB47EE" w:rsidP="00FB47EE">
      <w:pPr>
        <w:snapToGrid w:val="0"/>
        <w:spacing w:line="360" w:lineRule="auto"/>
        <w:rPr>
          <w:b/>
          <w:sz w:val="24"/>
          <w:szCs w:val="21"/>
        </w:rPr>
      </w:pPr>
    </w:p>
    <w:p w:rsidR="00FB47EE" w:rsidRDefault="00FB47EE" w:rsidP="00FB47EE">
      <w:pPr>
        <w:snapToGrid w:val="0"/>
        <w:spacing w:line="360" w:lineRule="auto"/>
        <w:rPr>
          <w:b/>
          <w:sz w:val="24"/>
          <w:szCs w:val="21"/>
        </w:rPr>
      </w:pPr>
    </w:p>
    <w:p w:rsidR="00FB47EE" w:rsidRDefault="00FB47EE" w:rsidP="00FB47EE">
      <w:pPr>
        <w:snapToGrid w:val="0"/>
        <w:spacing w:line="360" w:lineRule="auto"/>
        <w:rPr>
          <w:b/>
          <w:sz w:val="24"/>
          <w:szCs w:val="21"/>
        </w:rPr>
      </w:pPr>
    </w:p>
    <w:p w:rsidR="00FB47EE" w:rsidRDefault="00FB47EE" w:rsidP="00FB47EE">
      <w:pPr>
        <w:snapToGrid w:val="0"/>
        <w:spacing w:line="360" w:lineRule="auto"/>
        <w:rPr>
          <w:b/>
          <w:sz w:val="24"/>
          <w:szCs w:val="21"/>
        </w:rPr>
      </w:pPr>
    </w:p>
    <w:p w:rsidR="00FB47EE" w:rsidRDefault="00FB47EE" w:rsidP="00FB47EE">
      <w:pPr>
        <w:snapToGrid w:val="0"/>
        <w:spacing w:line="360" w:lineRule="auto"/>
        <w:rPr>
          <w:b/>
          <w:sz w:val="24"/>
          <w:szCs w:val="21"/>
        </w:rPr>
      </w:pPr>
    </w:p>
    <w:p w:rsidR="00FB47EE" w:rsidRDefault="00FB47EE" w:rsidP="00FB47EE">
      <w:pPr>
        <w:snapToGrid w:val="0"/>
        <w:spacing w:line="360" w:lineRule="auto"/>
        <w:rPr>
          <w:b/>
          <w:sz w:val="24"/>
          <w:szCs w:val="21"/>
        </w:rPr>
      </w:pPr>
    </w:p>
    <w:p w:rsidR="00FB47EE" w:rsidRPr="00156549" w:rsidRDefault="00FB47EE" w:rsidP="00FB47EE">
      <w:pPr>
        <w:autoSpaceDE w:val="0"/>
        <w:autoSpaceDN w:val="0"/>
        <w:spacing w:line="500" w:lineRule="exact"/>
        <w:ind w:left="3840"/>
        <w:jc w:val="left"/>
        <w:rPr>
          <w:sz w:val="24"/>
          <w:szCs w:val="24"/>
        </w:rPr>
      </w:pPr>
      <w:r w:rsidRPr="00156549">
        <w:rPr>
          <w:sz w:val="24"/>
          <w:szCs w:val="24"/>
        </w:rPr>
        <w:t>投标人名称：</w:t>
      </w:r>
    </w:p>
    <w:p w:rsidR="00FB47EE" w:rsidRPr="00156549" w:rsidRDefault="00FB47EE" w:rsidP="00FB47EE">
      <w:pPr>
        <w:autoSpaceDE w:val="0"/>
        <w:autoSpaceDN w:val="0"/>
        <w:spacing w:line="500" w:lineRule="exact"/>
        <w:ind w:left="3840"/>
        <w:jc w:val="left"/>
        <w:rPr>
          <w:sz w:val="24"/>
          <w:szCs w:val="24"/>
        </w:rPr>
      </w:pPr>
    </w:p>
    <w:p w:rsidR="00FB47EE" w:rsidRPr="005A1801" w:rsidRDefault="00FB47EE" w:rsidP="00FB47EE">
      <w:pPr>
        <w:autoSpaceDE w:val="0"/>
        <w:autoSpaceDN w:val="0"/>
        <w:spacing w:line="500" w:lineRule="exact"/>
        <w:ind w:left="3840"/>
        <w:jc w:val="left"/>
        <w:rPr>
          <w:b/>
          <w:sz w:val="24"/>
        </w:rPr>
      </w:pPr>
      <w:r w:rsidRPr="00156549">
        <w:rPr>
          <w:sz w:val="24"/>
          <w:szCs w:val="24"/>
        </w:rPr>
        <w:t>日期：</w:t>
      </w:r>
    </w:p>
    <w:p w:rsidR="00FB47EE" w:rsidRPr="00E00440" w:rsidRDefault="00FB47EE" w:rsidP="00FB47EE">
      <w:pPr>
        <w:snapToGrid w:val="0"/>
        <w:spacing w:line="360" w:lineRule="auto"/>
        <w:rPr>
          <w:b/>
          <w:sz w:val="24"/>
          <w:szCs w:val="21"/>
        </w:rPr>
      </w:pPr>
    </w:p>
    <w:p w:rsidR="00736A7D" w:rsidRDefault="00736A7D">
      <w:pPr>
        <w:snapToGrid w:val="0"/>
        <w:spacing w:line="360" w:lineRule="auto"/>
        <w:rPr>
          <w:b/>
          <w:sz w:val="24"/>
          <w:szCs w:val="21"/>
        </w:rPr>
      </w:pPr>
    </w:p>
    <w:sectPr w:rsidR="00736A7D">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2A3D" w:rsidRDefault="00D92A3D">
      <w:r>
        <w:separator/>
      </w:r>
    </w:p>
  </w:endnote>
  <w:endnote w:type="continuationSeparator" w:id="0">
    <w:p w:rsidR="00D92A3D" w:rsidRDefault="00D92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PMingLiU">
    <w:altName w:val="Arial Unicode MS"/>
    <w:panose1 w:val="02010601000101010101"/>
    <w:charset w:val="88"/>
    <w:family w:val="auto"/>
    <w:notTrueType/>
    <w:pitch w:val="variable"/>
    <w:sig w:usb0="00000000" w:usb1="08080000" w:usb2="00000010" w:usb3="00000000" w:csb0="0010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7BC" w:rsidRDefault="006267BC">
    <w:pPr>
      <w:pStyle w:val="aa"/>
      <w:jc w:val="center"/>
    </w:pPr>
    <w:r>
      <w:rPr>
        <w:b/>
      </w:rPr>
      <w:fldChar w:fldCharType="begin"/>
    </w:r>
    <w:r>
      <w:rPr>
        <w:b/>
      </w:rPr>
      <w:instrText>PAGE  \* Arabic  \* MERGEFORMAT</w:instrText>
    </w:r>
    <w:r>
      <w:rPr>
        <w:b/>
      </w:rPr>
      <w:fldChar w:fldCharType="separate"/>
    </w:r>
    <w:r w:rsidR="0056611D" w:rsidRPr="0056611D">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2A3D" w:rsidRDefault="00D92A3D">
      <w:r>
        <w:separator/>
      </w:r>
    </w:p>
  </w:footnote>
  <w:footnote w:type="continuationSeparator" w:id="0">
    <w:p w:rsidR="00D92A3D" w:rsidRDefault="00D92A3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7BC" w:rsidRDefault="006267B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8FBF02DA"/>
    <w:rsid w:val="00000D09"/>
    <w:rsid w:val="00001FD1"/>
    <w:rsid w:val="00003CDB"/>
    <w:rsid w:val="000062F6"/>
    <w:rsid w:val="000064C2"/>
    <w:rsid w:val="00006C5A"/>
    <w:rsid w:val="00007AE8"/>
    <w:rsid w:val="00010DCF"/>
    <w:rsid w:val="00011B73"/>
    <w:rsid w:val="00012B67"/>
    <w:rsid w:val="00012E65"/>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20BD"/>
    <w:rsid w:val="00056208"/>
    <w:rsid w:val="0005643C"/>
    <w:rsid w:val="00056EF3"/>
    <w:rsid w:val="000607D4"/>
    <w:rsid w:val="0006104E"/>
    <w:rsid w:val="00062C1A"/>
    <w:rsid w:val="00065BDD"/>
    <w:rsid w:val="00066920"/>
    <w:rsid w:val="00067B4D"/>
    <w:rsid w:val="0007081F"/>
    <w:rsid w:val="00071F1C"/>
    <w:rsid w:val="00072919"/>
    <w:rsid w:val="00074F44"/>
    <w:rsid w:val="000756A0"/>
    <w:rsid w:val="00075C85"/>
    <w:rsid w:val="00076BA5"/>
    <w:rsid w:val="00077B3B"/>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991"/>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5EB3"/>
    <w:rsid w:val="0010695D"/>
    <w:rsid w:val="00106EFA"/>
    <w:rsid w:val="00107547"/>
    <w:rsid w:val="0011294F"/>
    <w:rsid w:val="00112C87"/>
    <w:rsid w:val="00113FF0"/>
    <w:rsid w:val="001156C6"/>
    <w:rsid w:val="001165C6"/>
    <w:rsid w:val="0011666B"/>
    <w:rsid w:val="00120009"/>
    <w:rsid w:val="00121654"/>
    <w:rsid w:val="00121CDE"/>
    <w:rsid w:val="001232CD"/>
    <w:rsid w:val="00123611"/>
    <w:rsid w:val="00123BF8"/>
    <w:rsid w:val="001242F7"/>
    <w:rsid w:val="001256ED"/>
    <w:rsid w:val="0012609D"/>
    <w:rsid w:val="0012684A"/>
    <w:rsid w:val="0012777C"/>
    <w:rsid w:val="001307AA"/>
    <w:rsid w:val="00130AD2"/>
    <w:rsid w:val="0013288C"/>
    <w:rsid w:val="00136F51"/>
    <w:rsid w:val="001411F4"/>
    <w:rsid w:val="00141664"/>
    <w:rsid w:val="00143B4D"/>
    <w:rsid w:val="00143E52"/>
    <w:rsid w:val="0014712D"/>
    <w:rsid w:val="0015048F"/>
    <w:rsid w:val="00150DE5"/>
    <w:rsid w:val="00151B51"/>
    <w:rsid w:val="001524A8"/>
    <w:rsid w:val="001528A4"/>
    <w:rsid w:val="001544ED"/>
    <w:rsid w:val="00155128"/>
    <w:rsid w:val="00155146"/>
    <w:rsid w:val="00156295"/>
    <w:rsid w:val="00156564"/>
    <w:rsid w:val="001617BD"/>
    <w:rsid w:val="00161A5D"/>
    <w:rsid w:val="001630A1"/>
    <w:rsid w:val="00163DC6"/>
    <w:rsid w:val="00164FD8"/>
    <w:rsid w:val="00165592"/>
    <w:rsid w:val="00165934"/>
    <w:rsid w:val="001659F0"/>
    <w:rsid w:val="001704C8"/>
    <w:rsid w:val="001707F2"/>
    <w:rsid w:val="001712BA"/>
    <w:rsid w:val="001725A9"/>
    <w:rsid w:val="001734AC"/>
    <w:rsid w:val="00173561"/>
    <w:rsid w:val="00173A83"/>
    <w:rsid w:val="00174526"/>
    <w:rsid w:val="00177293"/>
    <w:rsid w:val="00181348"/>
    <w:rsid w:val="00181ED5"/>
    <w:rsid w:val="001834DA"/>
    <w:rsid w:val="001837F4"/>
    <w:rsid w:val="0018551D"/>
    <w:rsid w:val="00185D85"/>
    <w:rsid w:val="00192EBE"/>
    <w:rsid w:val="00193254"/>
    <w:rsid w:val="00193BCD"/>
    <w:rsid w:val="00193DE8"/>
    <w:rsid w:val="0019431D"/>
    <w:rsid w:val="00194438"/>
    <w:rsid w:val="00194FBC"/>
    <w:rsid w:val="00196A86"/>
    <w:rsid w:val="00196D6B"/>
    <w:rsid w:val="00196E07"/>
    <w:rsid w:val="001A142F"/>
    <w:rsid w:val="001A2919"/>
    <w:rsid w:val="001A3221"/>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675"/>
    <w:rsid w:val="001E3387"/>
    <w:rsid w:val="001E3CB7"/>
    <w:rsid w:val="001F10A7"/>
    <w:rsid w:val="001F1AB4"/>
    <w:rsid w:val="001F2B50"/>
    <w:rsid w:val="001F345B"/>
    <w:rsid w:val="001F4AD6"/>
    <w:rsid w:val="001F65EF"/>
    <w:rsid w:val="001F6DCF"/>
    <w:rsid w:val="0020203B"/>
    <w:rsid w:val="002027E3"/>
    <w:rsid w:val="00206328"/>
    <w:rsid w:val="00206C9F"/>
    <w:rsid w:val="002113A2"/>
    <w:rsid w:val="00212E26"/>
    <w:rsid w:val="00214D65"/>
    <w:rsid w:val="0021638D"/>
    <w:rsid w:val="00220883"/>
    <w:rsid w:val="00224B12"/>
    <w:rsid w:val="002263C6"/>
    <w:rsid w:val="00226A28"/>
    <w:rsid w:val="00226A32"/>
    <w:rsid w:val="00227031"/>
    <w:rsid w:val="00230077"/>
    <w:rsid w:val="002302D3"/>
    <w:rsid w:val="002320BD"/>
    <w:rsid w:val="0023232A"/>
    <w:rsid w:val="00233239"/>
    <w:rsid w:val="00234A05"/>
    <w:rsid w:val="00237824"/>
    <w:rsid w:val="00240E08"/>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1028"/>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2A2"/>
    <w:rsid w:val="002B24AD"/>
    <w:rsid w:val="002B3BB4"/>
    <w:rsid w:val="002B3BFC"/>
    <w:rsid w:val="002B538F"/>
    <w:rsid w:val="002C5785"/>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04CA"/>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06"/>
    <w:rsid w:val="00335148"/>
    <w:rsid w:val="003353C7"/>
    <w:rsid w:val="00337301"/>
    <w:rsid w:val="00340281"/>
    <w:rsid w:val="00340C35"/>
    <w:rsid w:val="003424AE"/>
    <w:rsid w:val="00343849"/>
    <w:rsid w:val="00343957"/>
    <w:rsid w:val="00343E7C"/>
    <w:rsid w:val="0034565D"/>
    <w:rsid w:val="00346F22"/>
    <w:rsid w:val="003473CD"/>
    <w:rsid w:val="00347A45"/>
    <w:rsid w:val="003514A0"/>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32BE"/>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0CE0"/>
    <w:rsid w:val="0040134A"/>
    <w:rsid w:val="004025F5"/>
    <w:rsid w:val="00402BE6"/>
    <w:rsid w:val="004038D6"/>
    <w:rsid w:val="00403CA4"/>
    <w:rsid w:val="004052B8"/>
    <w:rsid w:val="0040553A"/>
    <w:rsid w:val="004055D4"/>
    <w:rsid w:val="0040569C"/>
    <w:rsid w:val="00405804"/>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23B"/>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AB6"/>
    <w:rsid w:val="00457B84"/>
    <w:rsid w:val="004606F7"/>
    <w:rsid w:val="00460809"/>
    <w:rsid w:val="00461304"/>
    <w:rsid w:val="00461A5D"/>
    <w:rsid w:val="00463D4B"/>
    <w:rsid w:val="00467902"/>
    <w:rsid w:val="00467BBC"/>
    <w:rsid w:val="0047030D"/>
    <w:rsid w:val="00470CBB"/>
    <w:rsid w:val="00471BA8"/>
    <w:rsid w:val="00472C82"/>
    <w:rsid w:val="004739E8"/>
    <w:rsid w:val="00473D87"/>
    <w:rsid w:val="004740E4"/>
    <w:rsid w:val="00477597"/>
    <w:rsid w:val="004776CD"/>
    <w:rsid w:val="00477E16"/>
    <w:rsid w:val="00480BCD"/>
    <w:rsid w:val="004826E0"/>
    <w:rsid w:val="004829AC"/>
    <w:rsid w:val="00485AF3"/>
    <w:rsid w:val="004865EE"/>
    <w:rsid w:val="004905F4"/>
    <w:rsid w:val="00490AE5"/>
    <w:rsid w:val="00495ECD"/>
    <w:rsid w:val="004A0F57"/>
    <w:rsid w:val="004A18BA"/>
    <w:rsid w:val="004A1E95"/>
    <w:rsid w:val="004A3709"/>
    <w:rsid w:val="004A3B65"/>
    <w:rsid w:val="004A43C4"/>
    <w:rsid w:val="004A4E98"/>
    <w:rsid w:val="004A4F7B"/>
    <w:rsid w:val="004A7516"/>
    <w:rsid w:val="004A7F72"/>
    <w:rsid w:val="004B116D"/>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37B8"/>
    <w:rsid w:val="005049CC"/>
    <w:rsid w:val="00505178"/>
    <w:rsid w:val="00506C8E"/>
    <w:rsid w:val="00506CD1"/>
    <w:rsid w:val="0051087D"/>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4D7A"/>
    <w:rsid w:val="0056611D"/>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2925"/>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0C1B"/>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67BC"/>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7C6"/>
    <w:rsid w:val="006802EF"/>
    <w:rsid w:val="00680A9A"/>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C00"/>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5F49"/>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17E31"/>
    <w:rsid w:val="007200EC"/>
    <w:rsid w:val="00721187"/>
    <w:rsid w:val="0072124A"/>
    <w:rsid w:val="00722F14"/>
    <w:rsid w:val="007236BA"/>
    <w:rsid w:val="007238DD"/>
    <w:rsid w:val="00723C9D"/>
    <w:rsid w:val="00723D02"/>
    <w:rsid w:val="00723D84"/>
    <w:rsid w:val="00723EDE"/>
    <w:rsid w:val="007241F1"/>
    <w:rsid w:val="00724717"/>
    <w:rsid w:val="00725441"/>
    <w:rsid w:val="0072660C"/>
    <w:rsid w:val="0072736B"/>
    <w:rsid w:val="00727CF8"/>
    <w:rsid w:val="00730404"/>
    <w:rsid w:val="00730D0F"/>
    <w:rsid w:val="00731AB7"/>
    <w:rsid w:val="00733C6F"/>
    <w:rsid w:val="00734FF9"/>
    <w:rsid w:val="00736A7D"/>
    <w:rsid w:val="0074180F"/>
    <w:rsid w:val="0074307F"/>
    <w:rsid w:val="007446DE"/>
    <w:rsid w:val="00746019"/>
    <w:rsid w:val="00746D3F"/>
    <w:rsid w:val="00747E7C"/>
    <w:rsid w:val="00750AB2"/>
    <w:rsid w:val="007532A0"/>
    <w:rsid w:val="00755358"/>
    <w:rsid w:val="007558DB"/>
    <w:rsid w:val="00755AB9"/>
    <w:rsid w:val="007577EC"/>
    <w:rsid w:val="00757FB9"/>
    <w:rsid w:val="00760746"/>
    <w:rsid w:val="0076112F"/>
    <w:rsid w:val="00766299"/>
    <w:rsid w:val="00766870"/>
    <w:rsid w:val="00766EC1"/>
    <w:rsid w:val="00767565"/>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2954"/>
    <w:rsid w:val="007B4E82"/>
    <w:rsid w:val="007B5D7F"/>
    <w:rsid w:val="007B77EB"/>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7F7B6D"/>
    <w:rsid w:val="00800009"/>
    <w:rsid w:val="008005A8"/>
    <w:rsid w:val="00800C04"/>
    <w:rsid w:val="0080286C"/>
    <w:rsid w:val="00802CE5"/>
    <w:rsid w:val="00804A39"/>
    <w:rsid w:val="00805098"/>
    <w:rsid w:val="008070D2"/>
    <w:rsid w:val="00807A77"/>
    <w:rsid w:val="00810B35"/>
    <w:rsid w:val="0081120F"/>
    <w:rsid w:val="00814C9A"/>
    <w:rsid w:val="00814CED"/>
    <w:rsid w:val="008152F1"/>
    <w:rsid w:val="008178BA"/>
    <w:rsid w:val="00821FCA"/>
    <w:rsid w:val="008233A0"/>
    <w:rsid w:val="0082417D"/>
    <w:rsid w:val="008247AB"/>
    <w:rsid w:val="008259FC"/>
    <w:rsid w:val="00831A5A"/>
    <w:rsid w:val="00832534"/>
    <w:rsid w:val="008343D0"/>
    <w:rsid w:val="00834EDE"/>
    <w:rsid w:val="00837228"/>
    <w:rsid w:val="00837495"/>
    <w:rsid w:val="00837F06"/>
    <w:rsid w:val="0084340D"/>
    <w:rsid w:val="008444AE"/>
    <w:rsid w:val="00844BC0"/>
    <w:rsid w:val="00844EE4"/>
    <w:rsid w:val="008465BF"/>
    <w:rsid w:val="0084680C"/>
    <w:rsid w:val="008473BE"/>
    <w:rsid w:val="00847AE8"/>
    <w:rsid w:val="008527D8"/>
    <w:rsid w:val="00852DD8"/>
    <w:rsid w:val="00852EBB"/>
    <w:rsid w:val="0085379C"/>
    <w:rsid w:val="00854E3F"/>
    <w:rsid w:val="0085585F"/>
    <w:rsid w:val="00855D29"/>
    <w:rsid w:val="00855FFB"/>
    <w:rsid w:val="008563E3"/>
    <w:rsid w:val="00856C7F"/>
    <w:rsid w:val="00857473"/>
    <w:rsid w:val="00857E49"/>
    <w:rsid w:val="0086039E"/>
    <w:rsid w:val="00861293"/>
    <w:rsid w:val="0086630A"/>
    <w:rsid w:val="00871352"/>
    <w:rsid w:val="00871418"/>
    <w:rsid w:val="00872A7C"/>
    <w:rsid w:val="00874016"/>
    <w:rsid w:val="0087475F"/>
    <w:rsid w:val="00877294"/>
    <w:rsid w:val="008823B4"/>
    <w:rsid w:val="00882DC9"/>
    <w:rsid w:val="00883479"/>
    <w:rsid w:val="00884F78"/>
    <w:rsid w:val="00884FD3"/>
    <w:rsid w:val="00885DD4"/>
    <w:rsid w:val="00886809"/>
    <w:rsid w:val="00886FA8"/>
    <w:rsid w:val="0088750D"/>
    <w:rsid w:val="008879C5"/>
    <w:rsid w:val="00887BEC"/>
    <w:rsid w:val="00890051"/>
    <w:rsid w:val="00890567"/>
    <w:rsid w:val="00890E84"/>
    <w:rsid w:val="0089306D"/>
    <w:rsid w:val="0089306E"/>
    <w:rsid w:val="008951B3"/>
    <w:rsid w:val="00895914"/>
    <w:rsid w:val="00896AFD"/>
    <w:rsid w:val="008A1482"/>
    <w:rsid w:val="008A1E8A"/>
    <w:rsid w:val="008A57E5"/>
    <w:rsid w:val="008A7D42"/>
    <w:rsid w:val="008B0E8C"/>
    <w:rsid w:val="008B1700"/>
    <w:rsid w:val="008B1F33"/>
    <w:rsid w:val="008B202B"/>
    <w:rsid w:val="008B3001"/>
    <w:rsid w:val="008B3CFE"/>
    <w:rsid w:val="008B54B4"/>
    <w:rsid w:val="008B5DBC"/>
    <w:rsid w:val="008B5F6A"/>
    <w:rsid w:val="008C3C92"/>
    <w:rsid w:val="008C489B"/>
    <w:rsid w:val="008C4E8A"/>
    <w:rsid w:val="008C61B9"/>
    <w:rsid w:val="008C6B3D"/>
    <w:rsid w:val="008D0DB5"/>
    <w:rsid w:val="008D2B13"/>
    <w:rsid w:val="008D394D"/>
    <w:rsid w:val="008D4422"/>
    <w:rsid w:val="008D45D9"/>
    <w:rsid w:val="008D640B"/>
    <w:rsid w:val="008E3B38"/>
    <w:rsid w:val="008E3C04"/>
    <w:rsid w:val="008E44CB"/>
    <w:rsid w:val="008E56E2"/>
    <w:rsid w:val="008E57F5"/>
    <w:rsid w:val="008E626A"/>
    <w:rsid w:val="008E68B5"/>
    <w:rsid w:val="008E6A28"/>
    <w:rsid w:val="008F35A8"/>
    <w:rsid w:val="008F4B74"/>
    <w:rsid w:val="0090049C"/>
    <w:rsid w:val="009016E3"/>
    <w:rsid w:val="00902527"/>
    <w:rsid w:val="00902FCD"/>
    <w:rsid w:val="00903CE5"/>
    <w:rsid w:val="0090408E"/>
    <w:rsid w:val="00906774"/>
    <w:rsid w:val="009069E7"/>
    <w:rsid w:val="0090766A"/>
    <w:rsid w:val="009111AD"/>
    <w:rsid w:val="0091268F"/>
    <w:rsid w:val="00913750"/>
    <w:rsid w:val="00913F09"/>
    <w:rsid w:val="00917496"/>
    <w:rsid w:val="00920DC3"/>
    <w:rsid w:val="0092151E"/>
    <w:rsid w:val="0092600D"/>
    <w:rsid w:val="009262B5"/>
    <w:rsid w:val="00926B0C"/>
    <w:rsid w:val="00931A37"/>
    <w:rsid w:val="00932792"/>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67147"/>
    <w:rsid w:val="00970037"/>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711"/>
    <w:rsid w:val="009A2D36"/>
    <w:rsid w:val="009A334D"/>
    <w:rsid w:val="009A3371"/>
    <w:rsid w:val="009A3ABC"/>
    <w:rsid w:val="009A3F39"/>
    <w:rsid w:val="009A418D"/>
    <w:rsid w:val="009A4641"/>
    <w:rsid w:val="009A5F5B"/>
    <w:rsid w:val="009A70B1"/>
    <w:rsid w:val="009A7596"/>
    <w:rsid w:val="009B198E"/>
    <w:rsid w:val="009B32D1"/>
    <w:rsid w:val="009B477B"/>
    <w:rsid w:val="009B50B5"/>
    <w:rsid w:val="009B569D"/>
    <w:rsid w:val="009B5EBC"/>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47C0"/>
    <w:rsid w:val="009F598A"/>
    <w:rsid w:val="009F5AC3"/>
    <w:rsid w:val="009F60C9"/>
    <w:rsid w:val="009F74B2"/>
    <w:rsid w:val="00A002FE"/>
    <w:rsid w:val="00A02228"/>
    <w:rsid w:val="00A033CC"/>
    <w:rsid w:val="00A03C90"/>
    <w:rsid w:val="00A03EDD"/>
    <w:rsid w:val="00A051B1"/>
    <w:rsid w:val="00A06696"/>
    <w:rsid w:val="00A071FC"/>
    <w:rsid w:val="00A07388"/>
    <w:rsid w:val="00A07548"/>
    <w:rsid w:val="00A11FFD"/>
    <w:rsid w:val="00A12C8D"/>
    <w:rsid w:val="00A148A6"/>
    <w:rsid w:val="00A14B33"/>
    <w:rsid w:val="00A15A80"/>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091"/>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28DD"/>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05B7"/>
    <w:rsid w:val="00AE15EA"/>
    <w:rsid w:val="00AE1773"/>
    <w:rsid w:val="00AE2ECF"/>
    <w:rsid w:val="00AE4505"/>
    <w:rsid w:val="00AE509D"/>
    <w:rsid w:val="00AE5C1F"/>
    <w:rsid w:val="00AE7B06"/>
    <w:rsid w:val="00AF06D9"/>
    <w:rsid w:val="00AF17B9"/>
    <w:rsid w:val="00AF3689"/>
    <w:rsid w:val="00AF3DA6"/>
    <w:rsid w:val="00AF4C34"/>
    <w:rsid w:val="00AF50C2"/>
    <w:rsid w:val="00B00486"/>
    <w:rsid w:val="00B012DE"/>
    <w:rsid w:val="00B032DA"/>
    <w:rsid w:val="00B03A0E"/>
    <w:rsid w:val="00B03D2C"/>
    <w:rsid w:val="00B05458"/>
    <w:rsid w:val="00B06C9D"/>
    <w:rsid w:val="00B07152"/>
    <w:rsid w:val="00B1328E"/>
    <w:rsid w:val="00B13707"/>
    <w:rsid w:val="00B13CD0"/>
    <w:rsid w:val="00B176AC"/>
    <w:rsid w:val="00B208E4"/>
    <w:rsid w:val="00B2233E"/>
    <w:rsid w:val="00B24A31"/>
    <w:rsid w:val="00B25107"/>
    <w:rsid w:val="00B2556C"/>
    <w:rsid w:val="00B27DE5"/>
    <w:rsid w:val="00B31F81"/>
    <w:rsid w:val="00B32A76"/>
    <w:rsid w:val="00B32C88"/>
    <w:rsid w:val="00B331B2"/>
    <w:rsid w:val="00B34A9C"/>
    <w:rsid w:val="00B37FB0"/>
    <w:rsid w:val="00B41A28"/>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76694"/>
    <w:rsid w:val="00B8141F"/>
    <w:rsid w:val="00B824E1"/>
    <w:rsid w:val="00B84566"/>
    <w:rsid w:val="00B85868"/>
    <w:rsid w:val="00B85D52"/>
    <w:rsid w:val="00B86890"/>
    <w:rsid w:val="00B90592"/>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5E79"/>
    <w:rsid w:val="00BF1387"/>
    <w:rsid w:val="00BF1B15"/>
    <w:rsid w:val="00BF27F1"/>
    <w:rsid w:val="00BF2C78"/>
    <w:rsid w:val="00BF3297"/>
    <w:rsid w:val="00BF3B42"/>
    <w:rsid w:val="00BF402E"/>
    <w:rsid w:val="00BF4384"/>
    <w:rsid w:val="00BF6B0B"/>
    <w:rsid w:val="00C00AE9"/>
    <w:rsid w:val="00C01256"/>
    <w:rsid w:val="00C01AD0"/>
    <w:rsid w:val="00C02D41"/>
    <w:rsid w:val="00C030CD"/>
    <w:rsid w:val="00C04312"/>
    <w:rsid w:val="00C0504F"/>
    <w:rsid w:val="00C054A8"/>
    <w:rsid w:val="00C0765F"/>
    <w:rsid w:val="00C07C56"/>
    <w:rsid w:val="00C12B7B"/>
    <w:rsid w:val="00C12ED3"/>
    <w:rsid w:val="00C137EC"/>
    <w:rsid w:val="00C137F2"/>
    <w:rsid w:val="00C1421A"/>
    <w:rsid w:val="00C15609"/>
    <w:rsid w:val="00C21C0D"/>
    <w:rsid w:val="00C23D41"/>
    <w:rsid w:val="00C24369"/>
    <w:rsid w:val="00C24668"/>
    <w:rsid w:val="00C258AC"/>
    <w:rsid w:val="00C26AB0"/>
    <w:rsid w:val="00C2753D"/>
    <w:rsid w:val="00C27942"/>
    <w:rsid w:val="00C337B7"/>
    <w:rsid w:val="00C352E4"/>
    <w:rsid w:val="00C37976"/>
    <w:rsid w:val="00C42C17"/>
    <w:rsid w:val="00C4539B"/>
    <w:rsid w:val="00C4698B"/>
    <w:rsid w:val="00C476FB"/>
    <w:rsid w:val="00C478CC"/>
    <w:rsid w:val="00C50F43"/>
    <w:rsid w:val="00C52EC6"/>
    <w:rsid w:val="00C53639"/>
    <w:rsid w:val="00C55371"/>
    <w:rsid w:val="00C553EC"/>
    <w:rsid w:val="00C555A4"/>
    <w:rsid w:val="00C55618"/>
    <w:rsid w:val="00C55AB7"/>
    <w:rsid w:val="00C55ACC"/>
    <w:rsid w:val="00C6143B"/>
    <w:rsid w:val="00C6329B"/>
    <w:rsid w:val="00C633B4"/>
    <w:rsid w:val="00C637D6"/>
    <w:rsid w:val="00C658C0"/>
    <w:rsid w:val="00C6615E"/>
    <w:rsid w:val="00C6657F"/>
    <w:rsid w:val="00C67013"/>
    <w:rsid w:val="00C6748E"/>
    <w:rsid w:val="00C70482"/>
    <w:rsid w:val="00C716E8"/>
    <w:rsid w:val="00C720A2"/>
    <w:rsid w:val="00C7230E"/>
    <w:rsid w:val="00C72A5F"/>
    <w:rsid w:val="00C752C5"/>
    <w:rsid w:val="00C842AF"/>
    <w:rsid w:val="00C8474B"/>
    <w:rsid w:val="00C84D0E"/>
    <w:rsid w:val="00C90170"/>
    <w:rsid w:val="00C9227D"/>
    <w:rsid w:val="00C961AD"/>
    <w:rsid w:val="00C96440"/>
    <w:rsid w:val="00C97D7D"/>
    <w:rsid w:val="00CA0D71"/>
    <w:rsid w:val="00CA1C5D"/>
    <w:rsid w:val="00CA262C"/>
    <w:rsid w:val="00CA26F5"/>
    <w:rsid w:val="00CA5582"/>
    <w:rsid w:val="00CA6449"/>
    <w:rsid w:val="00CA6E19"/>
    <w:rsid w:val="00CA75A4"/>
    <w:rsid w:val="00CB0677"/>
    <w:rsid w:val="00CB1696"/>
    <w:rsid w:val="00CB26BB"/>
    <w:rsid w:val="00CB439E"/>
    <w:rsid w:val="00CB70B6"/>
    <w:rsid w:val="00CC19BE"/>
    <w:rsid w:val="00CC1D1F"/>
    <w:rsid w:val="00CC2060"/>
    <w:rsid w:val="00CC3889"/>
    <w:rsid w:val="00CC3D49"/>
    <w:rsid w:val="00CC6B8A"/>
    <w:rsid w:val="00CC7400"/>
    <w:rsid w:val="00CC741C"/>
    <w:rsid w:val="00CC749E"/>
    <w:rsid w:val="00CC7FCE"/>
    <w:rsid w:val="00CD0B61"/>
    <w:rsid w:val="00CD1F70"/>
    <w:rsid w:val="00CD214D"/>
    <w:rsid w:val="00CD2E79"/>
    <w:rsid w:val="00CD3FAC"/>
    <w:rsid w:val="00CD4977"/>
    <w:rsid w:val="00CD4D29"/>
    <w:rsid w:val="00CD5427"/>
    <w:rsid w:val="00CD54E0"/>
    <w:rsid w:val="00CD5991"/>
    <w:rsid w:val="00CE143E"/>
    <w:rsid w:val="00CE2088"/>
    <w:rsid w:val="00CE3129"/>
    <w:rsid w:val="00CE48BF"/>
    <w:rsid w:val="00CF0A02"/>
    <w:rsid w:val="00CF1098"/>
    <w:rsid w:val="00CF1AAC"/>
    <w:rsid w:val="00CF225F"/>
    <w:rsid w:val="00CF2D1A"/>
    <w:rsid w:val="00CF31B8"/>
    <w:rsid w:val="00CF3D52"/>
    <w:rsid w:val="00CF3FB6"/>
    <w:rsid w:val="00CF4653"/>
    <w:rsid w:val="00CF492A"/>
    <w:rsid w:val="00CF5219"/>
    <w:rsid w:val="00CF5381"/>
    <w:rsid w:val="00CF67CD"/>
    <w:rsid w:val="00CF6EAD"/>
    <w:rsid w:val="00CF7D75"/>
    <w:rsid w:val="00D00014"/>
    <w:rsid w:val="00D021FB"/>
    <w:rsid w:val="00D04802"/>
    <w:rsid w:val="00D04F5A"/>
    <w:rsid w:val="00D058A4"/>
    <w:rsid w:val="00D06931"/>
    <w:rsid w:val="00D07A83"/>
    <w:rsid w:val="00D10C04"/>
    <w:rsid w:val="00D12491"/>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76FDE"/>
    <w:rsid w:val="00D77CFC"/>
    <w:rsid w:val="00D8166A"/>
    <w:rsid w:val="00D8307B"/>
    <w:rsid w:val="00D8458A"/>
    <w:rsid w:val="00D85E94"/>
    <w:rsid w:val="00D872E5"/>
    <w:rsid w:val="00D873D6"/>
    <w:rsid w:val="00D87A4B"/>
    <w:rsid w:val="00D87A82"/>
    <w:rsid w:val="00D91E56"/>
    <w:rsid w:val="00D92A3D"/>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511"/>
    <w:rsid w:val="00DB682A"/>
    <w:rsid w:val="00DC1E27"/>
    <w:rsid w:val="00DC1FCD"/>
    <w:rsid w:val="00DC26AB"/>
    <w:rsid w:val="00DC35DE"/>
    <w:rsid w:val="00DC3931"/>
    <w:rsid w:val="00DC5888"/>
    <w:rsid w:val="00DC786A"/>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172E"/>
    <w:rsid w:val="00DF2A97"/>
    <w:rsid w:val="00DF460E"/>
    <w:rsid w:val="00E01D52"/>
    <w:rsid w:val="00E03E6D"/>
    <w:rsid w:val="00E0438B"/>
    <w:rsid w:val="00E070DF"/>
    <w:rsid w:val="00E07B01"/>
    <w:rsid w:val="00E10441"/>
    <w:rsid w:val="00E12489"/>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5ED"/>
    <w:rsid w:val="00E44D4E"/>
    <w:rsid w:val="00E455E0"/>
    <w:rsid w:val="00E47800"/>
    <w:rsid w:val="00E51066"/>
    <w:rsid w:val="00E53369"/>
    <w:rsid w:val="00E548F6"/>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283"/>
    <w:rsid w:val="00E768C3"/>
    <w:rsid w:val="00E77325"/>
    <w:rsid w:val="00E81292"/>
    <w:rsid w:val="00E81B33"/>
    <w:rsid w:val="00E81BCC"/>
    <w:rsid w:val="00E81D71"/>
    <w:rsid w:val="00E839EF"/>
    <w:rsid w:val="00E83A99"/>
    <w:rsid w:val="00E84A27"/>
    <w:rsid w:val="00E85C37"/>
    <w:rsid w:val="00E861A2"/>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505"/>
    <w:rsid w:val="00EC6C23"/>
    <w:rsid w:val="00EC6E7D"/>
    <w:rsid w:val="00EC7C9F"/>
    <w:rsid w:val="00ED080B"/>
    <w:rsid w:val="00ED0E03"/>
    <w:rsid w:val="00ED360E"/>
    <w:rsid w:val="00ED3B82"/>
    <w:rsid w:val="00ED3E72"/>
    <w:rsid w:val="00ED4B6D"/>
    <w:rsid w:val="00ED677F"/>
    <w:rsid w:val="00ED6893"/>
    <w:rsid w:val="00ED714D"/>
    <w:rsid w:val="00EE063D"/>
    <w:rsid w:val="00EE26B6"/>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16D"/>
    <w:rsid w:val="00F14EC8"/>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075"/>
    <w:rsid w:val="00F66DD2"/>
    <w:rsid w:val="00F67526"/>
    <w:rsid w:val="00F67C9D"/>
    <w:rsid w:val="00F70820"/>
    <w:rsid w:val="00F7543E"/>
    <w:rsid w:val="00F82AF0"/>
    <w:rsid w:val="00F82D25"/>
    <w:rsid w:val="00F83355"/>
    <w:rsid w:val="00F86DB5"/>
    <w:rsid w:val="00F86E3C"/>
    <w:rsid w:val="00F86E7B"/>
    <w:rsid w:val="00F87FFB"/>
    <w:rsid w:val="00F9117A"/>
    <w:rsid w:val="00F918EF"/>
    <w:rsid w:val="00F92891"/>
    <w:rsid w:val="00F97162"/>
    <w:rsid w:val="00FA16EF"/>
    <w:rsid w:val="00FA250E"/>
    <w:rsid w:val="00FA4865"/>
    <w:rsid w:val="00FA56C5"/>
    <w:rsid w:val="00FA5C9E"/>
    <w:rsid w:val="00FB0A47"/>
    <w:rsid w:val="00FB109B"/>
    <w:rsid w:val="00FB3025"/>
    <w:rsid w:val="00FB40BC"/>
    <w:rsid w:val="00FB47EE"/>
    <w:rsid w:val="00FB56AE"/>
    <w:rsid w:val="00FB5E5B"/>
    <w:rsid w:val="00FB7D50"/>
    <w:rsid w:val="00FC2F18"/>
    <w:rsid w:val="00FC417E"/>
    <w:rsid w:val="00FC4DF5"/>
    <w:rsid w:val="00FC5AA6"/>
    <w:rsid w:val="00FC6823"/>
    <w:rsid w:val="00FC7BCC"/>
    <w:rsid w:val="00FC7FDF"/>
    <w:rsid w:val="00FD2597"/>
    <w:rsid w:val="00FD2929"/>
    <w:rsid w:val="00FD3118"/>
    <w:rsid w:val="00FD4590"/>
    <w:rsid w:val="00FD4948"/>
    <w:rsid w:val="00FD4F8F"/>
    <w:rsid w:val="00FD5956"/>
    <w:rsid w:val="00FD796D"/>
    <w:rsid w:val="00FD7DDF"/>
    <w:rsid w:val="00FE1B67"/>
    <w:rsid w:val="00FE2105"/>
    <w:rsid w:val="00FE251C"/>
    <w:rsid w:val="00FE3329"/>
    <w:rsid w:val="00FE4A64"/>
    <w:rsid w:val="00FE573C"/>
    <w:rsid w:val="00FE65E8"/>
    <w:rsid w:val="00FF22E2"/>
    <w:rsid w:val="00FF536E"/>
    <w:rsid w:val="00FF5536"/>
    <w:rsid w:val="00FF5906"/>
    <w:rsid w:val="74D6FF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font51">
    <w:name w:val="font51"/>
    <w:qFormat/>
    <w:rPr>
      <w:rFonts w:ascii="Times New Roman" w:hAnsi="Times New Roman" w:cs="Times New Roman" w:hint="default"/>
      <w:color w:val="000000"/>
      <w:sz w:val="24"/>
      <w:szCs w:val="24"/>
      <w:u w:val="none"/>
    </w:rPr>
  </w:style>
  <w:style w:type="paragraph" w:customStyle="1" w:styleId="Bodytext1">
    <w:name w:val="Body text|1"/>
    <w:basedOn w:val="a0"/>
    <w:qFormat/>
    <w:pPr>
      <w:spacing w:line="480" w:lineRule="auto"/>
      <w:ind w:firstLine="400"/>
      <w:jc w:val="left"/>
    </w:pPr>
    <w:rPr>
      <w:rFonts w:ascii="宋体" w:hAnsi="宋体" w:cs="宋体"/>
      <w:kern w:val="0"/>
      <w:sz w:val="26"/>
      <w:szCs w:val="26"/>
      <w:lang w:val="zh-TW" w:eastAsia="zh-TW" w:bidi="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font51">
    <w:name w:val="font51"/>
    <w:qFormat/>
    <w:rPr>
      <w:rFonts w:ascii="Times New Roman" w:hAnsi="Times New Roman" w:cs="Times New Roman" w:hint="default"/>
      <w:color w:val="000000"/>
      <w:sz w:val="24"/>
      <w:szCs w:val="24"/>
      <w:u w:val="none"/>
    </w:rPr>
  </w:style>
  <w:style w:type="paragraph" w:customStyle="1" w:styleId="Bodytext1">
    <w:name w:val="Body text|1"/>
    <w:basedOn w:val="a0"/>
    <w:qFormat/>
    <w:pPr>
      <w:spacing w:line="480" w:lineRule="auto"/>
      <w:ind w:firstLine="400"/>
      <w:jc w:val="left"/>
    </w:pPr>
    <w:rPr>
      <w:rFonts w:ascii="宋体" w:hAnsi="宋体" w:cs="宋体"/>
      <w:kern w:val="0"/>
      <w:sz w:val="26"/>
      <w:szCs w:val="26"/>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82</Pages>
  <Words>6737</Words>
  <Characters>38402</Characters>
  <Application>Microsoft Office Word</Application>
  <DocSecurity>0</DocSecurity>
  <Lines>320</Lines>
  <Paragraphs>90</Paragraphs>
  <ScaleCrop>false</ScaleCrop>
  <Company>MS</Company>
  <LinksUpToDate>false</LinksUpToDate>
  <CharactersWithSpaces>45049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cp:revision>
  <dcterms:created xsi:type="dcterms:W3CDTF">2025-09-09T03:38:00Z</dcterms:created>
  <dcterms:modified xsi:type="dcterms:W3CDTF">2025-09-09T06:38:00Z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ies>
</file>