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Default="001063CA">
      <w:pPr>
        <w:rPr>
          <w:rFonts w:eastAsia="仿宋_GB2312"/>
          <w:sz w:val="84"/>
        </w:rPr>
      </w:pPr>
      <w:bookmarkStart w:id="0" w:name="_GoBack"/>
      <w:bookmarkEnd w:id="0"/>
    </w:p>
    <w:p w:rsidR="001063CA" w:rsidRPr="00AB684A" w:rsidRDefault="00AB684A">
      <w:pPr>
        <w:ind w:right="105"/>
        <w:jc w:val="right"/>
        <w:rPr>
          <w:rFonts w:eastAsia="黑体"/>
          <w:b/>
          <w:spacing w:val="40"/>
          <w:w w:val="66"/>
          <w:sz w:val="60"/>
          <w:szCs w:val="60"/>
        </w:rPr>
      </w:pPr>
      <w:r>
        <w:rPr>
          <w:rFonts w:eastAsia="黑体" w:hint="eastAsia"/>
          <w:b/>
          <w:spacing w:val="40"/>
          <w:w w:val="66"/>
          <w:sz w:val="60"/>
          <w:szCs w:val="60"/>
        </w:rPr>
        <w:t xml:space="preserve">      </w:t>
      </w:r>
      <w:r w:rsidRPr="00AB684A">
        <w:rPr>
          <w:rFonts w:eastAsia="黑体" w:hint="eastAsia"/>
          <w:b/>
          <w:spacing w:val="40"/>
          <w:w w:val="66"/>
          <w:sz w:val="60"/>
          <w:szCs w:val="60"/>
        </w:rPr>
        <w:t>天津图书馆文化中心、复康路、海河园三馆区互联网接入项目</w:t>
      </w:r>
      <w:r w:rsidR="00B600D0">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1063CA" w:rsidRDefault="00B600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063CA" w:rsidRDefault="001063CA">
      <w:pPr>
        <w:ind w:right="1025"/>
        <w:jc w:val="center"/>
        <w:rPr>
          <w:rFonts w:eastAsia="黑体"/>
          <w:b/>
          <w:spacing w:val="40"/>
          <w:w w:val="66"/>
          <w:sz w:val="60"/>
          <w:szCs w:val="60"/>
        </w:rPr>
      </w:pPr>
    </w:p>
    <w:p w:rsidR="001063CA" w:rsidRDefault="00B600D0">
      <w:pPr>
        <w:jc w:val="center"/>
        <w:rPr>
          <w:rFonts w:eastAsia="黑体"/>
          <w:b/>
          <w:spacing w:val="40"/>
          <w:w w:val="66"/>
          <w:sz w:val="15"/>
          <w:szCs w:val="15"/>
        </w:rPr>
      </w:pPr>
      <w:r>
        <w:rPr>
          <w:rFonts w:eastAsia="黑体"/>
          <w:b/>
          <w:spacing w:val="40"/>
          <w:w w:val="66"/>
          <w:sz w:val="56"/>
          <w:szCs w:val="56"/>
        </w:rPr>
        <w:t xml:space="preserve">            </w:t>
      </w:r>
    </w:p>
    <w:p w:rsidR="001063CA" w:rsidRDefault="00B600D0">
      <w:pPr>
        <w:jc w:val="center"/>
        <w:rPr>
          <w:rFonts w:eastAsia="黑体"/>
          <w:color w:val="FF0000"/>
          <w:spacing w:val="40"/>
          <w:w w:val="66"/>
          <w:sz w:val="32"/>
          <w:szCs w:val="32"/>
        </w:rPr>
      </w:pPr>
      <w:r>
        <w:rPr>
          <w:rFonts w:eastAsia="黑体"/>
          <w:spacing w:val="40"/>
          <w:w w:val="66"/>
          <w:sz w:val="32"/>
          <w:szCs w:val="32"/>
        </w:rPr>
        <w:t>（项目编号：</w:t>
      </w:r>
      <w:r w:rsidR="00E5169C" w:rsidRPr="00E5169C">
        <w:rPr>
          <w:rFonts w:eastAsia="黑体"/>
          <w:spacing w:val="40"/>
          <w:w w:val="66"/>
          <w:sz w:val="32"/>
          <w:szCs w:val="32"/>
        </w:rPr>
        <w:t>TGPC-2025-D-0943</w:t>
      </w:r>
      <w:r>
        <w:rPr>
          <w:rFonts w:eastAsia="黑体"/>
          <w:spacing w:val="40"/>
          <w:w w:val="66"/>
          <w:sz w:val="32"/>
          <w:szCs w:val="32"/>
        </w:rPr>
        <w:t>）</w:t>
      </w:r>
    </w:p>
    <w:p w:rsidR="001063CA" w:rsidRDefault="001063CA">
      <w:pPr>
        <w:rPr>
          <w:sz w:val="40"/>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B600D0" w:rsidP="00B600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51353303" wp14:editId="00F2ED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063CA" w:rsidRPr="002D6BC3" w:rsidRDefault="005D29B3">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738B8">
        <w:rPr>
          <w:rFonts w:eastAsia="仿宋_GB2312" w:hint="eastAsia"/>
          <w:b/>
          <w:bCs/>
          <w:kern w:val="0"/>
          <w:sz w:val="44"/>
          <w:szCs w:val="44"/>
        </w:rPr>
        <w:t>5</w:t>
      </w:r>
      <w:r w:rsidR="00B600D0" w:rsidRPr="002D6BC3">
        <w:rPr>
          <w:rFonts w:eastAsia="仿宋_GB2312" w:hint="eastAsia"/>
          <w:b/>
          <w:bCs/>
          <w:kern w:val="0"/>
          <w:sz w:val="44"/>
          <w:szCs w:val="44"/>
        </w:rPr>
        <w:t>.</w:t>
      </w:r>
      <w:r w:rsidR="00E5169C">
        <w:rPr>
          <w:rFonts w:eastAsia="仿宋_GB2312" w:hint="eastAsia"/>
          <w:b/>
          <w:bCs/>
          <w:kern w:val="0"/>
          <w:sz w:val="44"/>
          <w:szCs w:val="44"/>
        </w:rPr>
        <w:t>9</w:t>
      </w:r>
    </w:p>
    <w:p w:rsidR="001063CA" w:rsidRDefault="001063CA">
      <w:pPr>
        <w:widowControl/>
        <w:jc w:val="left"/>
        <w:rPr>
          <w:rFonts w:eastAsia="仿宋_GB2312"/>
          <w:b/>
          <w:bCs/>
          <w:kern w:val="0"/>
          <w:sz w:val="44"/>
          <w:szCs w:val="44"/>
        </w:rPr>
      </w:pPr>
    </w:p>
    <w:p w:rsidR="001063CA" w:rsidRDefault="001063CA" w:rsidP="00B600D0">
      <w:pPr>
        <w:ind w:firstLineChars="100" w:firstLine="411"/>
        <w:jc w:val="center"/>
        <w:rPr>
          <w:b/>
          <w:spacing w:val="20"/>
          <w:w w:val="80"/>
          <w:sz w:val="48"/>
          <w:szCs w:val="48"/>
        </w:rPr>
        <w:sectPr w:rsidR="001063CA"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Default="00B600D0" w:rsidP="00B600D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063CA" w:rsidRDefault="00B600D0">
      <w:pPr>
        <w:spacing w:line="560" w:lineRule="exact"/>
        <w:ind w:rightChars="-73" w:right="-141"/>
        <w:rPr>
          <w:b/>
          <w:sz w:val="24"/>
        </w:rPr>
      </w:pPr>
      <w:r>
        <w:rPr>
          <w:b/>
          <w:sz w:val="24"/>
        </w:rPr>
        <w:t>第一部分</w:t>
      </w:r>
      <w:r>
        <w:rPr>
          <w:b/>
          <w:sz w:val="24"/>
        </w:rPr>
        <w:t xml:space="preserve">  </w:t>
      </w:r>
      <w:r>
        <w:rPr>
          <w:b/>
          <w:sz w:val="24"/>
        </w:rPr>
        <w:t>投标邀请函</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第二部分</w:t>
      </w:r>
      <w:r>
        <w:rPr>
          <w:b/>
          <w:sz w:val="24"/>
        </w:rPr>
        <w:t xml:space="preserve">  </w:t>
      </w:r>
      <w:r>
        <w:rPr>
          <w:b/>
          <w:sz w:val="24"/>
        </w:rPr>
        <w:t>招标项目要求</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第三部分</w:t>
      </w:r>
      <w:r>
        <w:rPr>
          <w:b/>
          <w:sz w:val="24"/>
        </w:rPr>
        <w:t xml:space="preserve">  </w:t>
      </w:r>
      <w:r>
        <w:rPr>
          <w:b/>
          <w:sz w:val="24"/>
        </w:rPr>
        <w:t>投标须知</w:t>
      </w:r>
    </w:p>
    <w:p w:rsidR="001063CA" w:rsidRDefault="001063CA">
      <w:pPr>
        <w:spacing w:line="560" w:lineRule="exact"/>
        <w:ind w:rightChars="-73" w:right="-141"/>
        <w:rPr>
          <w:sz w:val="24"/>
        </w:rPr>
      </w:pPr>
    </w:p>
    <w:p w:rsidR="001063CA" w:rsidRDefault="00B600D0">
      <w:pPr>
        <w:spacing w:line="560" w:lineRule="exact"/>
        <w:rPr>
          <w:b/>
          <w:sz w:val="24"/>
        </w:rPr>
      </w:pPr>
      <w:r>
        <w:rPr>
          <w:b/>
          <w:sz w:val="24"/>
        </w:rPr>
        <w:t>第四部分</w:t>
      </w:r>
      <w:r>
        <w:rPr>
          <w:b/>
          <w:sz w:val="24"/>
        </w:rPr>
        <w:t xml:space="preserve">  </w:t>
      </w:r>
      <w:r>
        <w:rPr>
          <w:b/>
          <w:sz w:val="24"/>
        </w:rPr>
        <w:t>合同条款</w:t>
      </w:r>
    </w:p>
    <w:p w:rsidR="001063CA" w:rsidRDefault="001063CA">
      <w:pPr>
        <w:spacing w:line="560" w:lineRule="exact"/>
        <w:rPr>
          <w:sz w:val="24"/>
        </w:rPr>
      </w:pPr>
    </w:p>
    <w:p w:rsidR="001063CA" w:rsidRDefault="00B600D0">
      <w:pPr>
        <w:spacing w:line="560" w:lineRule="exact"/>
        <w:rPr>
          <w:sz w:val="24"/>
        </w:rPr>
      </w:pPr>
      <w:r>
        <w:rPr>
          <w:b/>
          <w:sz w:val="24"/>
        </w:rPr>
        <w:t>第五部分</w:t>
      </w:r>
      <w:r>
        <w:rPr>
          <w:b/>
          <w:sz w:val="24"/>
        </w:rPr>
        <w:t xml:space="preserve">  </w:t>
      </w:r>
      <w:r>
        <w:rPr>
          <w:b/>
          <w:sz w:val="24"/>
        </w:rPr>
        <w:t>投标文件格式</w:t>
      </w: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b/>
        </w:rPr>
      </w:pPr>
    </w:p>
    <w:p w:rsidR="001063CA" w:rsidRDefault="001063CA">
      <w:pPr>
        <w:pStyle w:val="aa"/>
        <w:rPr>
          <w:rFonts w:ascii="Times New Roman" w:hAnsi="Times New Roman"/>
        </w:rPr>
        <w:sectPr w:rsidR="001063CA">
          <w:pgSz w:w="11906" w:h="16838"/>
          <w:pgMar w:top="1440" w:right="1797" w:bottom="1440" w:left="1797" w:header="851" w:footer="992" w:gutter="0"/>
          <w:pgNumType w:start="1"/>
          <w:cols w:space="425"/>
          <w:docGrid w:type="linesAndChars" w:linePitch="285" w:charSpace="-3449"/>
        </w:sectPr>
      </w:pPr>
      <w:bookmarkStart w:id="1" w:name="_Toc412903614"/>
    </w:p>
    <w:p w:rsidR="001063CA" w:rsidRDefault="00B600D0">
      <w:pPr>
        <w:pStyle w:val="aa"/>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063CA" w:rsidRDefault="00B600D0">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00AB684A" w:rsidRPr="00AB684A">
        <w:rPr>
          <w:rFonts w:ascii="Times New Roman" w:eastAsia="宋体" w:hAnsi="Times New Roman" w:cs="Times New Roman" w:hint="eastAsia"/>
          <w:color w:val="auto"/>
        </w:rPr>
        <w:t>天津图书馆</w:t>
      </w:r>
      <w:r>
        <w:rPr>
          <w:rFonts w:ascii="Times New Roman" w:eastAsiaTheme="minorEastAsia" w:hAnsi="Times New Roman" w:cs="Times New Roman"/>
          <w:color w:val="auto"/>
          <w:szCs w:val="32"/>
        </w:rPr>
        <w:t>委托，天津市政府采购中心将以公开招标方式，对</w:t>
      </w:r>
      <w:r w:rsidR="00AB684A" w:rsidRPr="00AB684A">
        <w:rPr>
          <w:rFonts w:ascii="Times New Roman" w:eastAsia="宋体" w:hAnsi="Times New Roman" w:cs="Times New Roman" w:hint="eastAsia"/>
          <w:color w:val="auto"/>
        </w:rPr>
        <w:t>天津图书馆文化中心、复康路、海河园三馆区互联网接入项目</w:t>
      </w:r>
      <w:r>
        <w:rPr>
          <w:rFonts w:ascii="Times New Roman" w:eastAsiaTheme="minorEastAsia" w:hAnsi="Times New Roman" w:cs="Times New Roman"/>
          <w:color w:val="auto"/>
          <w:szCs w:val="32"/>
        </w:rPr>
        <w:t>实施政府采购。现欢迎合格的供应商参加投标。</w:t>
      </w:r>
    </w:p>
    <w:p w:rsidR="001063CA" w:rsidRDefault="00B600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AB684A" w:rsidRPr="00AB684A">
        <w:rPr>
          <w:rFonts w:ascii="Times New Roman" w:eastAsia="宋体" w:hAnsi="Times New Roman" w:cs="Times New Roman" w:hint="eastAsia"/>
          <w:color w:val="auto"/>
        </w:rPr>
        <w:t>天津图书馆文化中心、复康路、海河园三馆区互联网接入项目</w:t>
      </w:r>
    </w:p>
    <w:p w:rsidR="001063CA" w:rsidRPr="002D6BC3" w:rsidRDefault="00B600D0">
      <w:pPr>
        <w:pStyle w:val="Default"/>
        <w:spacing w:line="360" w:lineRule="auto"/>
        <w:ind w:firstLineChars="200" w:firstLine="446"/>
        <w:jc w:val="both"/>
        <w:rPr>
          <w:rFonts w:ascii="Times New Roman" w:eastAsia="宋体" w:hAnsi="Times New Roman" w:cs="Times New Roman"/>
          <w:color w:val="auto"/>
        </w:rPr>
      </w:pPr>
      <w:r w:rsidRPr="002D6BC3">
        <w:rPr>
          <w:rFonts w:ascii="Times New Roman" w:eastAsia="宋体" w:hAnsi="Times New Roman" w:cs="Times New Roman"/>
          <w:color w:val="auto"/>
        </w:rPr>
        <w:t>（二）项目编号：</w:t>
      </w:r>
      <w:r w:rsidR="00E5169C" w:rsidRPr="00E5169C">
        <w:rPr>
          <w:rFonts w:ascii="Times New Roman" w:eastAsia="宋体" w:hAnsi="Times New Roman" w:cs="Times New Roman"/>
          <w:color w:val="auto"/>
        </w:rPr>
        <w:t>TGPC-2025-D-0943</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063CA" w:rsidRPr="007E480D" w:rsidRDefault="00AB684A">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第一包：复康路馆区网络出口线路服务</w:t>
      </w:r>
      <w:r w:rsidR="00B600D0" w:rsidRPr="007E480D">
        <w:rPr>
          <w:rFonts w:ascii="Times New Roman" w:eastAsia="宋体" w:hAnsi="Times New Roman" w:cs="Times New Roman" w:hint="eastAsia"/>
          <w:color w:val="auto"/>
        </w:rPr>
        <w:t>，合同履行期限：合同签订之日起</w:t>
      </w:r>
      <w:r w:rsidRPr="007E480D">
        <w:rPr>
          <w:rFonts w:ascii="Times New Roman" w:eastAsia="宋体" w:hAnsi="Times New Roman" w:cs="Times New Roman" w:hint="eastAsia"/>
          <w:color w:val="auto"/>
        </w:rPr>
        <w:t>10</w:t>
      </w:r>
      <w:r w:rsidR="00B600D0" w:rsidRPr="007E480D">
        <w:rPr>
          <w:rFonts w:ascii="Times New Roman" w:eastAsia="宋体" w:hAnsi="Times New Roman" w:cs="Times New Roman" w:hint="eastAsia"/>
          <w:color w:val="auto"/>
        </w:rPr>
        <w:t>日内完成线路安装、调试并开通服务，开通服务之日起</w:t>
      </w:r>
      <w:r w:rsidRPr="007E480D">
        <w:rPr>
          <w:rFonts w:ascii="Times New Roman" w:eastAsia="宋体" w:hAnsi="Times New Roman" w:cs="Times New Roman" w:hint="eastAsia"/>
          <w:color w:val="auto"/>
        </w:rPr>
        <w:t>1</w:t>
      </w:r>
      <w:r w:rsidRPr="007E480D">
        <w:rPr>
          <w:rFonts w:ascii="Times New Roman" w:eastAsia="宋体" w:hAnsi="Times New Roman" w:cs="Times New Roman" w:hint="eastAsia"/>
          <w:color w:val="auto"/>
        </w:rPr>
        <w:t>年</w:t>
      </w:r>
      <w:r w:rsidR="00B600D0" w:rsidRPr="007E480D">
        <w:rPr>
          <w:rFonts w:ascii="Times New Roman" w:eastAsia="宋体" w:hAnsi="Times New Roman" w:cs="Times New Roman" w:hint="eastAsia"/>
          <w:color w:val="auto"/>
        </w:rPr>
        <w:t>的服务期。</w:t>
      </w:r>
    </w:p>
    <w:p w:rsidR="00AB684A" w:rsidRPr="007E480D" w:rsidRDefault="00AB684A">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第二包：文化中心馆区、海河园网络出口线路服务，合同履行期限：合同签订之日起</w:t>
      </w:r>
      <w:r w:rsidRPr="007E480D">
        <w:rPr>
          <w:rFonts w:ascii="Times New Roman" w:eastAsia="宋体" w:hAnsi="Times New Roman" w:cs="Times New Roman" w:hint="eastAsia"/>
          <w:color w:val="auto"/>
        </w:rPr>
        <w:t>10</w:t>
      </w:r>
      <w:r w:rsidRPr="007E480D">
        <w:rPr>
          <w:rFonts w:ascii="Times New Roman" w:eastAsia="宋体" w:hAnsi="Times New Roman" w:cs="Times New Roman" w:hint="eastAsia"/>
          <w:color w:val="auto"/>
        </w:rPr>
        <w:t>日内完成线路安装、调试并开通服务，开通服务之日起</w:t>
      </w:r>
      <w:r w:rsidRPr="007E480D">
        <w:rPr>
          <w:rFonts w:ascii="Times New Roman" w:eastAsia="宋体" w:hAnsi="Times New Roman" w:cs="Times New Roman" w:hint="eastAsia"/>
          <w:color w:val="auto"/>
        </w:rPr>
        <w:t>1</w:t>
      </w:r>
      <w:r w:rsidRPr="007E480D">
        <w:rPr>
          <w:rFonts w:ascii="Times New Roman" w:eastAsia="宋体" w:hAnsi="Times New Roman" w:cs="Times New Roman" w:hint="eastAsia"/>
          <w:color w:val="auto"/>
        </w:rPr>
        <w:t>年的服务期。</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三、项目预算</w:t>
      </w:r>
    </w:p>
    <w:p w:rsidR="00AB684A" w:rsidRPr="007E480D" w:rsidRDefault="00AB684A" w:rsidP="00AB684A">
      <w:pPr>
        <w:pStyle w:val="Default"/>
        <w:spacing w:line="360" w:lineRule="auto"/>
        <w:ind w:firstLineChars="200" w:firstLine="446"/>
        <w:rPr>
          <w:rFonts w:ascii="Times New Roman" w:hAnsi="Times New Roman" w:cs="Times New Roman"/>
          <w:color w:val="auto"/>
        </w:rPr>
      </w:pPr>
      <w:r w:rsidRPr="007E480D">
        <w:rPr>
          <w:rFonts w:ascii="Times New Roman" w:hAnsi="Times New Roman" w:cs="Times New Roman" w:hint="eastAsia"/>
          <w:color w:val="auto"/>
        </w:rPr>
        <w:t>第一包：</w:t>
      </w:r>
      <w:r w:rsidRPr="007E480D">
        <w:rPr>
          <w:rFonts w:ascii="Times New Roman" w:hAnsi="Times New Roman" w:cs="Times New Roman" w:hint="eastAsia"/>
          <w:color w:val="auto"/>
        </w:rPr>
        <w:t>280000</w:t>
      </w:r>
      <w:r w:rsidRPr="007E480D">
        <w:rPr>
          <w:rFonts w:ascii="Times New Roman" w:hAnsi="Times New Roman" w:cs="Times New Roman" w:hint="eastAsia"/>
          <w:color w:val="auto"/>
        </w:rPr>
        <w:t>元</w:t>
      </w:r>
    </w:p>
    <w:p w:rsidR="00AB684A" w:rsidRPr="007E480D" w:rsidRDefault="00AB684A" w:rsidP="00AB684A">
      <w:pPr>
        <w:pStyle w:val="Default"/>
        <w:spacing w:line="360" w:lineRule="auto"/>
        <w:ind w:firstLineChars="200" w:firstLine="446"/>
        <w:jc w:val="both"/>
        <w:rPr>
          <w:rFonts w:ascii="Times New Roman" w:hAnsi="Times New Roman" w:cs="Times New Roman"/>
          <w:color w:val="auto"/>
        </w:rPr>
      </w:pPr>
      <w:r w:rsidRPr="007E480D">
        <w:rPr>
          <w:rFonts w:ascii="Times New Roman" w:hAnsi="Times New Roman" w:cs="Times New Roman" w:hint="eastAsia"/>
          <w:color w:val="auto"/>
        </w:rPr>
        <w:t>第二包：</w:t>
      </w:r>
      <w:r w:rsidRPr="007E480D">
        <w:rPr>
          <w:rFonts w:ascii="Times New Roman" w:hAnsi="Times New Roman" w:cs="Times New Roman" w:hint="eastAsia"/>
          <w:color w:val="auto"/>
        </w:rPr>
        <w:t>420000</w:t>
      </w:r>
      <w:r w:rsidRPr="007E480D">
        <w:rPr>
          <w:rFonts w:ascii="Times New Roman" w:hAnsi="Times New Roman" w:cs="Times New Roman" w:hint="eastAsia"/>
          <w:color w:val="auto"/>
        </w:rPr>
        <w:t>元</w:t>
      </w:r>
    </w:p>
    <w:p w:rsidR="001063CA" w:rsidRPr="007E480D" w:rsidRDefault="00B600D0" w:rsidP="00AB684A">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四</w:t>
      </w:r>
      <w:r w:rsidRPr="007E480D">
        <w:rPr>
          <w:rFonts w:ascii="Times New Roman" w:eastAsia="宋体" w:hAnsi="Times New Roman" w:cs="Times New Roman"/>
          <w:color w:val="auto"/>
        </w:rPr>
        <w:t>、供应商资格要求（实质性要求）</w:t>
      </w:r>
    </w:p>
    <w:p w:rsidR="001063CA" w:rsidRPr="007E480D" w:rsidRDefault="00B600D0">
      <w:pPr>
        <w:pStyle w:val="Default"/>
        <w:spacing w:line="360" w:lineRule="auto"/>
        <w:ind w:firstLineChars="200" w:firstLine="446"/>
        <w:rPr>
          <w:rFonts w:ascii="Times New Roman" w:eastAsiaTheme="minorEastAsia" w:hAnsi="Times New Roman" w:cs="Times New Roman"/>
          <w:color w:val="auto"/>
        </w:rPr>
      </w:pPr>
      <w:r w:rsidRPr="007E480D">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7E480D">
        <w:rPr>
          <w:rFonts w:ascii="Times New Roman" w:eastAsia="宋体" w:hAnsi="Times New Roman" w:cs="Times New Roman" w:hint="eastAsia"/>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407C06" w:rsidRDefault="00BA136B" w:rsidP="00BA136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116E0" w:rsidRPr="002116E0" w:rsidRDefault="002116E0" w:rsidP="002116E0">
      <w:pPr>
        <w:pStyle w:val="Default"/>
        <w:spacing w:line="360" w:lineRule="auto"/>
        <w:ind w:firstLineChars="200" w:firstLine="446"/>
        <w:rPr>
          <w:rFonts w:ascii="Times New Roman" w:eastAsia="宋体" w:hAnsi="Times New Roman" w:cs="Times New Roman"/>
          <w:color w:val="auto"/>
        </w:rPr>
      </w:pPr>
      <w:r w:rsidRPr="002116E0">
        <w:rPr>
          <w:rFonts w:ascii="Times New Roman" w:eastAsia="宋体" w:hAnsi="Times New Roman" w:cs="Times New Roman" w:hint="eastAsia"/>
          <w:color w:val="auto"/>
        </w:rPr>
        <w:t>A.</w:t>
      </w:r>
      <w:r w:rsidRPr="002116E0">
        <w:rPr>
          <w:rFonts w:ascii="Times New Roman" w:eastAsia="宋体" w:hAnsi="Times New Roman" w:cs="Times New Roman" w:hint="eastAsia"/>
          <w:color w:val="auto"/>
        </w:rPr>
        <w:t>经第三方会计师事务所审计的</w:t>
      </w:r>
      <w:r w:rsidR="004738B8">
        <w:rPr>
          <w:rFonts w:ascii="Times New Roman" w:eastAsia="宋体" w:hAnsi="Times New Roman" w:cs="Times New Roman" w:hint="eastAsia"/>
          <w:color w:val="auto"/>
        </w:rPr>
        <w:t>2024</w:t>
      </w:r>
      <w:r w:rsidR="004738B8">
        <w:rPr>
          <w:rFonts w:ascii="Times New Roman" w:eastAsia="宋体" w:hAnsi="Times New Roman" w:cs="Times New Roman" w:hint="eastAsia"/>
          <w:color w:val="auto"/>
        </w:rPr>
        <w:t>年度</w:t>
      </w:r>
      <w:r w:rsidRPr="002116E0">
        <w:rPr>
          <w:rFonts w:ascii="Times New Roman" w:eastAsia="宋体" w:hAnsi="Times New Roman" w:cs="Times New Roman" w:hint="eastAsia"/>
          <w:color w:val="auto"/>
        </w:rPr>
        <w:t>财务报告扫描件。</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B. </w:t>
      </w:r>
      <w:r w:rsidRPr="004738B8">
        <w:rPr>
          <w:rFonts w:ascii="Times New Roman" w:eastAsia="宋体" w:hAnsi="Times New Roman" w:cs="Times New Roman" w:hint="eastAsia"/>
          <w:color w:val="auto"/>
        </w:rPr>
        <w:t>具有良好的商业信誉和健全的财务会计制度的书面声明。</w:t>
      </w:r>
    </w:p>
    <w:p w:rsidR="002116E0" w:rsidRPr="004738B8" w:rsidRDefault="002116E0" w:rsidP="002116E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注：</w:t>
      </w:r>
      <w:r w:rsidRPr="004738B8">
        <w:rPr>
          <w:rFonts w:ascii="Times New Roman" w:eastAsia="宋体" w:hAnsi="Times New Roman" w:cs="Times New Roman" w:hint="eastAsia"/>
          <w:color w:val="auto"/>
        </w:rPr>
        <w:t>A</w:t>
      </w:r>
      <w:r w:rsidRPr="004738B8">
        <w:rPr>
          <w:rFonts w:ascii="Times New Roman" w:eastAsia="宋体" w:hAnsi="Times New Roman" w:cs="Times New Roman" w:hint="eastAsia"/>
          <w:color w:val="auto"/>
        </w:rPr>
        <w:t>、</w:t>
      </w:r>
      <w:r w:rsidRPr="004738B8">
        <w:rPr>
          <w:rFonts w:ascii="Times New Roman" w:eastAsia="宋体" w:hAnsi="Times New Roman" w:cs="Times New Roman" w:hint="eastAsia"/>
          <w:color w:val="auto"/>
        </w:rPr>
        <w:t>B</w:t>
      </w:r>
      <w:r w:rsidRPr="004738B8">
        <w:rPr>
          <w:rFonts w:ascii="Times New Roman" w:eastAsia="宋体" w:hAnsi="Times New Roman" w:cs="Times New Roman" w:hint="eastAsia"/>
          <w:color w:val="auto"/>
        </w:rPr>
        <w:t>两项提供任意一项均可。</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3. </w:t>
      </w:r>
      <w:r w:rsidRPr="004738B8">
        <w:rPr>
          <w:rFonts w:ascii="Times New Roman" w:eastAsia="宋体" w:hAnsi="Times New Roman" w:cs="Times New Roman" w:hint="eastAsia"/>
          <w:color w:val="auto"/>
        </w:rPr>
        <w:t>依法缴纳税收和社会保障资金的书面声明。</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4. </w:t>
      </w:r>
      <w:r w:rsidRPr="004738B8">
        <w:rPr>
          <w:rFonts w:ascii="Times New Roman" w:eastAsia="宋体" w:hAnsi="Times New Roman" w:cs="Times New Roman" w:hint="eastAsia"/>
          <w:color w:val="auto"/>
        </w:rPr>
        <w:t>投标截止日前</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年在经营活动中没有重大违法记录的书面声明（截至开标日成立不足</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年的供应商可提供自成立以来无重大违法记录的书面声明）。</w:t>
      </w:r>
    </w:p>
    <w:p w:rsidR="008361C1" w:rsidRPr="004738B8" w:rsidRDefault="008361C1">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5. </w:t>
      </w:r>
      <w:r w:rsidRPr="004738B8">
        <w:rPr>
          <w:rFonts w:ascii="Times New Roman" w:eastAsia="宋体" w:hAnsi="Times New Roman" w:cs="Times New Roman" w:hint="eastAsia"/>
          <w:color w:val="auto"/>
        </w:rPr>
        <w:t>提交具备履行合同所必需的设备和专业技术能力证明材料</w:t>
      </w:r>
      <w:r w:rsidR="00E853C9" w:rsidRPr="004738B8">
        <w:rPr>
          <w:rFonts w:ascii="Times New Roman" w:eastAsia="宋体" w:hAnsi="Times New Roman" w:cs="Times New Roman" w:hint="eastAsia"/>
          <w:color w:val="auto"/>
        </w:rPr>
        <w:t>。</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（三）本项目不接受联合体投标。</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五</w:t>
      </w:r>
      <w:r w:rsidRPr="004738B8">
        <w:rPr>
          <w:rFonts w:ascii="Times New Roman" w:eastAsia="宋体" w:hAnsi="Times New Roman" w:cs="Times New Roman"/>
          <w:color w:val="auto"/>
        </w:rPr>
        <w:t>、项目需要落实的政府采购政策</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4738B8">
        <w:rPr>
          <w:rFonts w:ascii="Times New Roman" w:eastAsia="宋体" w:hAnsi="Times New Roman" w:cs="Times New Roman"/>
          <w:color w:val="auto"/>
        </w:rPr>
        <w:t>（一）</w:t>
      </w:r>
      <w:r w:rsidRPr="004738B8">
        <w:rPr>
          <w:rFonts w:ascii="Times New Roman" w:eastAsia="宋体" w:hAnsi="Times New Roman" w:cs="Times New Roman" w:hint="eastAsia"/>
          <w:color w:val="auto"/>
        </w:rPr>
        <w:t>本项目</w:t>
      </w:r>
      <w:r w:rsidRPr="004738B8">
        <w:rPr>
          <w:rFonts w:ascii="Times New Roman" w:eastAsia="宋体" w:hAnsi="Times New Roman" w:cs="Times New Roman"/>
          <w:color w:val="auto"/>
        </w:rPr>
        <w:t>对小微企业</w:t>
      </w:r>
      <w:r w:rsidRPr="004738B8">
        <w:rPr>
          <w:rFonts w:ascii="Times New Roman" w:eastAsia="宋体" w:hAnsi="Times New Roman" w:cs="Times New Roman" w:hint="eastAsia"/>
          <w:color w:val="auto"/>
        </w:rPr>
        <w:t>报价</w:t>
      </w:r>
      <w:r w:rsidRPr="004738B8">
        <w:rPr>
          <w:rFonts w:ascii="Times New Roman" w:eastAsia="宋体" w:hAnsi="Times New Roman" w:cs="Times New Roman"/>
          <w:color w:val="auto"/>
        </w:rPr>
        <w:t>给予</w:t>
      </w:r>
      <w:r w:rsidR="005A3A72" w:rsidRPr="004738B8">
        <w:rPr>
          <w:rFonts w:ascii="Times New Roman" w:eastAsia="宋体" w:hAnsi="Times New Roman" w:cs="Times New Roman" w:hint="eastAsia"/>
          <w:color w:val="auto"/>
        </w:rPr>
        <w:t>2</w:t>
      </w:r>
      <w:r w:rsidR="009C0295" w:rsidRPr="004738B8">
        <w:rPr>
          <w:rFonts w:ascii="Times New Roman" w:eastAsia="宋体" w:hAnsi="Times New Roman" w:cs="Times New Roman" w:hint="eastAsia"/>
          <w:color w:val="auto"/>
        </w:rPr>
        <w:t>0</w:t>
      </w:r>
      <w:r w:rsidRPr="004738B8">
        <w:rPr>
          <w:rFonts w:ascii="Times New Roman" w:eastAsia="宋体" w:hAnsi="Times New Roman" w:cs="Times New Roman"/>
          <w:color w:val="auto"/>
        </w:rPr>
        <w:t>%</w:t>
      </w:r>
      <w:r w:rsidRPr="004738B8">
        <w:rPr>
          <w:rFonts w:ascii="Times New Roman" w:eastAsia="宋体" w:hAnsi="Times New Roman" w:cs="Times New Roman"/>
          <w:color w:val="auto"/>
        </w:rPr>
        <w:t>的扣除。</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063CA" w:rsidRDefault="00B600D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7E480D">
        <w:rPr>
          <w:rFonts w:ascii="Times New Roman" w:eastAsia="宋体" w:hAnsi="Times New Roman" w:cs="Times New Roman"/>
          <w:color w:val="auto"/>
        </w:rPr>
        <w:t>时间：</w:t>
      </w:r>
      <w:r w:rsidR="004738B8" w:rsidRPr="007E480D">
        <w:rPr>
          <w:rFonts w:ascii="Times New Roman" w:eastAsia="宋体" w:hAnsi="Times New Roman" w:cs="Times New Roman"/>
          <w:color w:val="auto"/>
        </w:rPr>
        <w:t>2025</w:t>
      </w:r>
      <w:r w:rsidR="004738B8"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9</w:t>
      </w:r>
      <w:r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22</w:t>
      </w:r>
      <w:r w:rsidRPr="007E480D">
        <w:rPr>
          <w:rFonts w:ascii="Times New Roman" w:eastAsia="宋体" w:hAnsi="Times New Roman" w:cs="Times New Roman"/>
          <w:color w:val="auto"/>
        </w:rPr>
        <w:t>日至</w:t>
      </w:r>
      <w:r w:rsidR="004738B8" w:rsidRPr="007E480D">
        <w:rPr>
          <w:rFonts w:ascii="Times New Roman" w:eastAsia="宋体" w:hAnsi="Times New Roman" w:cs="Times New Roman"/>
          <w:color w:val="auto"/>
        </w:rPr>
        <w:t>2025</w:t>
      </w:r>
      <w:r w:rsidR="004738B8"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9</w:t>
      </w:r>
      <w:r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28</w:t>
      </w:r>
      <w:r w:rsidRPr="007E480D">
        <w:rPr>
          <w:rFonts w:ascii="Times New Roman" w:eastAsia="宋体" w:hAnsi="Times New Roman" w:cs="Times New Roman"/>
          <w:color w:val="auto"/>
        </w:rPr>
        <w:t>日，每日</w:t>
      </w:r>
      <w:r w:rsidRPr="007E480D">
        <w:rPr>
          <w:rFonts w:ascii="Times New Roman" w:eastAsia="宋体" w:hAnsi="Times New Roman" w:cs="Times New Roman"/>
          <w:color w:val="auto"/>
        </w:rPr>
        <w:t>9:00</w:t>
      </w:r>
      <w:r w:rsidRPr="007E480D">
        <w:rPr>
          <w:rFonts w:ascii="Times New Roman" w:eastAsia="宋体" w:hAnsi="Times New Roman" w:cs="Times New Roman"/>
          <w:color w:val="auto"/>
        </w:rPr>
        <w:t>至</w:t>
      </w:r>
      <w:r w:rsidRPr="007E480D">
        <w:rPr>
          <w:rFonts w:ascii="Times New Roman" w:eastAsia="宋体" w:hAnsi="Times New Roman" w:cs="Times New Roman"/>
          <w:color w:val="auto"/>
        </w:rPr>
        <w:t>17:00</w:t>
      </w:r>
      <w:r w:rsidRPr="007E480D">
        <w:rPr>
          <w:rFonts w:ascii="Times New Roman" w:eastAsia="宋体" w:hAnsi="Times New Roman" w:cs="Times New Roman"/>
          <w:color w:val="auto"/>
        </w:rPr>
        <w:t>（北</w:t>
      </w:r>
      <w:r>
        <w:rPr>
          <w:rFonts w:ascii="Times New Roman" w:eastAsia="宋体" w:hAnsi="Times New Roman" w:cs="Times New Roman"/>
          <w:color w:val="auto"/>
        </w:rPr>
        <w:t>京时间，法定节假日除外）。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hyperlink r:id="rId13" w:history="1">
        <w:r>
          <w:rPr>
            <w:rStyle w:val="ac"/>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A5076B">
        <w:rPr>
          <w:rFonts w:ascii="Times New Roman" w:eastAsia="宋体" w:hAnsi="Times New Roman" w:cs="Times New Roman" w:hint="eastAsia"/>
          <w:color w:val="auto"/>
        </w:rPr>
        <w:t>）首页点击“</w:t>
      </w:r>
      <w:r w:rsidR="00605B43" w:rsidRPr="00605B4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4B53D7">
        <w:rPr>
          <w:rFonts w:ascii="Times New Roman" w:eastAsia="宋体" w:hAnsi="Times New Roman" w:cs="Times New Roman"/>
          <w:color w:val="auto"/>
        </w:rPr>
        <w:t>24538167</w:t>
      </w:r>
      <w:r>
        <w:rPr>
          <w:rFonts w:ascii="Times New Roman" w:eastAsia="宋体" w:hAnsi="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C536F">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CC0325" w:rsidRPr="007E480D" w:rsidRDefault="00CC0325" w:rsidP="00CC0325">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电子签章办理联系电话：</w:t>
      </w:r>
      <w:r w:rsidRPr="007E480D">
        <w:rPr>
          <w:rFonts w:ascii="Times New Roman" w:eastAsia="宋体" w:hAnsi="Times New Roman" w:cs="Times New Roman"/>
          <w:color w:val="auto"/>
        </w:rPr>
        <w:t>022-24538</w:t>
      </w:r>
      <w:r w:rsidR="00AA1848" w:rsidRPr="007E480D">
        <w:rPr>
          <w:rFonts w:ascii="Times New Roman" w:eastAsia="宋体" w:hAnsi="Times New Roman" w:cs="Times New Roman" w:hint="eastAsia"/>
          <w:color w:val="auto"/>
        </w:rPr>
        <w:t>059</w:t>
      </w:r>
      <w:r w:rsidRPr="007E480D">
        <w:rPr>
          <w:rFonts w:ascii="Times New Roman" w:eastAsia="宋体" w:hAnsi="Times New Roman" w:cs="Times New Roman" w:hint="eastAsia"/>
          <w:color w:val="auto"/>
        </w:rPr>
        <w:t>。</w:t>
      </w:r>
    </w:p>
    <w:p w:rsidR="001063CA" w:rsidRPr="007E480D" w:rsidRDefault="005A3A72">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w:t>
      </w:r>
      <w:r w:rsidR="009F68D5" w:rsidRPr="007E480D">
        <w:rPr>
          <w:rFonts w:ascii="Times New Roman" w:eastAsia="宋体" w:hAnsi="Times New Roman" w:cs="Times New Roman" w:hint="eastAsia"/>
          <w:color w:val="auto"/>
        </w:rPr>
        <w:t>三</w:t>
      </w:r>
      <w:r w:rsidRPr="007E480D">
        <w:rPr>
          <w:rFonts w:ascii="Times New Roman" w:eastAsia="宋体" w:hAnsi="Times New Roman" w:cs="Times New Roman" w:hint="eastAsia"/>
          <w:color w:val="auto"/>
        </w:rPr>
        <w:t>）本项目不组织踏勘现场，</w:t>
      </w:r>
      <w:r w:rsidR="00B600D0" w:rsidRPr="007E480D">
        <w:rPr>
          <w:rFonts w:ascii="Times New Roman" w:eastAsia="宋体" w:hAnsi="Times New Roman" w:cs="Times New Roman" w:hint="eastAsia"/>
          <w:color w:val="auto"/>
        </w:rPr>
        <w:t>不组织标前答疑会。</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七、网上应答时间</w:t>
      </w:r>
    </w:p>
    <w:p w:rsidR="001063CA" w:rsidRPr="007E480D" w:rsidRDefault="004738B8">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2025</w:t>
      </w:r>
      <w:r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9</w:t>
      </w:r>
      <w:r w:rsidR="00B600D0"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22</w:t>
      </w:r>
      <w:r w:rsidR="00B600D0" w:rsidRPr="007E480D">
        <w:rPr>
          <w:rFonts w:ascii="Times New Roman" w:eastAsia="宋体" w:hAnsi="Times New Roman" w:cs="Times New Roman"/>
          <w:color w:val="auto"/>
        </w:rPr>
        <w:t>日</w:t>
      </w:r>
      <w:r w:rsidR="00B600D0" w:rsidRPr="007E480D">
        <w:rPr>
          <w:rFonts w:ascii="Times New Roman" w:eastAsia="宋体" w:hAnsi="Times New Roman" w:cs="Times New Roman"/>
          <w:color w:val="auto"/>
        </w:rPr>
        <w:t>9:00</w:t>
      </w:r>
      <w:r w:rsidR="00B600D0" w:rsidRPr="007E480D">
        <w:rPr>
          <w:rFonts w:ascii="Times New Roman" w:eastAsia="宋体" w:hAnsi="Times New Roman" w:cs="Times New Roman"/>
          <w:color w:val="auto"/>
        </w:rPr>
        <w:t>至</w:t>
      </w:r>
      <w:r w:rsidRPr="007E480D">
        <w:rPr>
          <w:rFonts w:ascii="Times New Roman" w:eastAsia="宋体" w:hAnsi="Times New Roman" w:cs="Times New Roman"/>
          <w:color w:val="auto"/>
        </w:rPr>
        <w:t>2025</w:t>
      </w:r>
      <w:r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10</w:t>
      </w:r>
      <w:r w:rsidR="00B600D0"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15</w:t>
      </w:r>
      <w:r w:rsidR="00B600D0" w:rsidRPr="007E480D">
        <w:rPr>
          <w:rFonts w:ascii="Times New Roman" w:eastAsia="宋体" w:hAnsi="Times New Roman" w:cs="Times New Roman"/>
          <w:color w:val="auto"/>
        </w:rPr>
        <w:t>日</w:t>
      </w:r>
      <w:r w:rsidR="00B600D0" w:rsidRPr="007E480D">
        <w:rPr>
          <w:rFonts w:ascii="Times New Roman" w:eastAsia="宋体" w:hAnsi="Times New Roman" w:cs="Times New Roman"/>
          <w:color w:val="auto"/>
        </w:rPr>
        <w:t>8:30</w:t>
      </w:r>
      <w:r w:rsidR="00B600D0" w:rsidRPr="007E480D">
        <w:rPr>
          <w:rFonts w:ascii="Times New Roman" w:eastAsia="宋体" w:hAnsi="Times New Roman" w:cs="Times New Roman"/>
          <w:color w:val="auto"/>
        </w:rPr>
        <w:t>，使用</w:t>
      </w:r>
      <w:r w:rsidR="00E833C6" w:rsidRPr="007E480D">
        <w:rPr>
          <w:rFonts w:ascii="Times New Roman" w:eastAsia="宋体" w:hAnsi="Times New Roman" w:cs="Times New Roman"/>
          <w:color w:val="auto"/>
        </w:rPr>
        <w:t>天津数字认证有限公司</w:t>
      </w:r>
      <w:r w:rsidR="00D41541" w:rsidRPr="007E480D">
        <w:rPr>
          <w:rFonts w:ascii="Times New Roman" w:eastAsia="宋体" w:hAnsi="Times New Roman" w:cs="Times New Roman"/>
          <w:color w:val="auto"/>
        </w:rPr>
        <w:t>发出的</w:t>
      </w:r>
      <w:r w:rsidR="00D41541" w:rsidRPr="007E480D">
        <w:rPr>
          <w:rFonts w:ascii="Times New Roman" w:eastAsia="宋体" w:hAnsi="Times New Roman" w:cs="Times New Roman"/>
          <w:color w:val="auto"/>
        </w:rPr>
        <w:t>CA</w:t>
      </w:r>
      <w:r w:rsidR="00D41541" w:rsidRPr="007E480D">
        <w:rPr>
          <w:rFonts w:ascii="Times New Roman" w:eastAsia="宋体" w:hAnsi="Times New Roman" w:cs="Times New Roman"/>
          <w:color w:val="auto"/>
        </w:rPr>
        <w:t>数字证书（原天津市电子认证中心发出尚在有效期内的</w:t>
      </w:r>
      <w:r w:rsidR="00D41541" w:rsidRPr="007E480D">
        <w:rPr>
          <w:rFonts w:ascii="Times New Roman" w:eastAsia="宋体" w:hAnsi="Times New Roman" w:cs="Times New Roman"/>
          <w:color w:val="auto"/>
        </w:rPr>
        <w:t>CA</w:t>
      </w:r>
      <w:r w:rsidR="00D41541" w:rsidRPr="007E480D">
        <w:rPr>
          <w:rFonts w:ascii="Times New Roman" w:eastAsia="宋体" w:hAnsi="Times New Roman" w:cs="Times New Roman"/>
          <w:color w:val="auto"/>
        </w:rPr>
        <w:t>数字证书仍可使用）</w:t>
      </w:r>
      <w:r w:rsidR="005A499E" w:rsidRPr="007E480D">
        <w:rPr>
          <w:rFonts w:ascii="Times New Roman" w:eastAsia="宋体" w:hAnsi="Times New Roman" w:cs="Times New Roman" w:hint="eastAsia"/>
          <w:color w:val="auto"/>
        </w:rPr>
        <w:t>登录</w:t>
      </w:r>
      <w:r w:rsidR="00B600D0" w:rsidRPr="007E480D">
        <w:rPr>
          <w:rFonts w:ascii="Times New Roman" w:eastAsia="宋体" w:hAnsi="Times New Roman" w:cs="Times New Roman" w:hint="eastAsia"/>
          <w:color w:val="auto"/>
        </w:rPr>
        <w:t>天津市政府采购中心网（网址：</w:t>
      </w:r>
      <w:r w:rsidR="00B600D0" w:rsidRPr="007E480D">
        <w:rPr>
          <w:rFonts w:ascii="Times New Roman" w:eastAsia="宋体" w:hAnsi="Times New Roman" w:cs="Times New Roman" w:hint="eastAsia"/>
          <w:color w:val="auto"/>
        </w:rPr>
        <w:t>http://tjgpc.zwfwb.tj.gov.cn</w:t>
      </w:r>
      <w:r w:rsidR="00B600D0" w:rsidRPr="007E480D">
        <w:rPr>
          <w:rFonts w:ascii="Times New Roman" w:eastAsia="宋体" w:hAnsi="Times New Roman" w:cs="Times New Roman" w:hint="eastAsia"/>
          <w:color w:val="auto"/>
        </w:rPr>
        <w:t>）</w:t>
      </w:r>
      <w:r w:rsidR="00B600D0" w:rsidRPr="007E480D">
        <w:rPr>
          <w:rFonts w:ascii="Times New Roman" w:eastAsia="宋体" w:hAnsi="Times New Roman" w:cs="Times New Roman" w:hint="eastAsia"/>
          <w:color w:val="auto"/>
        </w:rPr>
        <w:t>-</w:t>
      </w:r>
      <w:r w:rsidR="00B600D0" w:rsidRPr="007E480D">
        <w:rPr>
          <w:rFonts w:ascii="Times New Roman" w:eastAsia="宋体" w:hAnsi="Times New Roman" w:cs="Times New Roman" w:hint="eastAsia"/>
          <w:color w:val="auto"/>
        </w:rPr>
        <w:t>“</w:t>
      </w:r>
      <w:r w:rsidR="006D4F5C" w:rsidRPr="007E480D">
        <w:rPr>
          <w:rFonts w:ascii="Times New Roman" w:eastAsia="宋体" w:hAnsi="Times New Roman" w:cs="Times New Roman" w:hint="eastAsia"/>
          <w:color w:val="auto"/>
        </w:rPr>
        <w:t>网上招投标”</w:t>
      </w:r>
      <w:r w:rsidR="006D4F5C" w:rsidRPr="007E480D">
        <w:rPr>
          <w:rFonts w:ascii="Times New Roman" w:eastAsia="宋体" w:hAnsi="Times New Roman" w:cs="Times New Roman" w:hint="eastAsia"/>
          <w:color w:val="auto"/>
        </w:rPr>
        <w:t>-</w:t>
      </w:r>
      <w:r w:rsidR="006D4F5C" w:rsidRPr="007E480D">
        <w:rPr>
          <w:rFonts w:ascii="Times New Roman" w:eastAsia="宋体" w:hAnsi="Times New Roman" w:cs="Times New Roman" w:hint="eastAsia"/>
          <w:color w:val="auto"/>
        </w:rPr>
        <w:t>“供应商登录”</w:t>
      </w:r>
      <w:r w:rsidR="006D4F5C" w:rsidRPr="007E480D">
        <w:rPr>
          <w:rFonts w:ascii="Times New Roman" w:eastAsia="宋体" w:hAnsi="Times New Roman" w:cs="Times New Roman" w:hint="eastAsia"/>
          <w:color w:val="auto"/>
        </w:rPr>
        <w:t>-</w:t>
      </w:r>
      <w:r w:rsidR="006D4F5C" w:rsidRPr="007E480D">
        <w:rPr>
          <w:rFonts w:ascii="Times New Roman" w:eastAsia="宋体" w:hAnsi="Times New Roman" w:cs="Times New Roman" w:hint="eastAsia"/>
          <w:color w:val="auto"/>
        </w:rPr>
        <w:t>“市级集采机构入口”</w:t>
      </w:r>
      <w:r w:rsidR="00B600D0" w:rsidRPr="007E480D">
        <w:rPr>
          <w:rFonts w:ascii="Times New Roman" w:eastAsia="宋体" w:hAnsi="Times New Roman" w:cs="Times New Roman"/>
          <w:color w:val="auto"/>
        </w:rPr>
        <w:t>进行应答</w:t>
      </w:r>
      <w:r w:rsidR="00B600D0" w:rsidRPr="007E480D">
        <w:rPr>
          <w:rFonts w:ascii="Times New Roman" w:eastAsia="宋体" w:hAnsi="Times New Roman" w:cs="Times New Roman" w:hint="eastAsia"/>
          <w:color w:val="auto"/>
        </w:rPr>
        <w:t>并提交</w:t>
      </w:r>
      <w:r w:rsidR="00B600D0" w:rsidRPr="007E480D">
        <w:rPr>
          <w:rFonts w:ascii="Times New Roman" w:eastAsia="宋体" w:hAnsi="Times New Roman" w:cs="Times New Roman"/>
          <w:color w:val="auto"/>
        </w:rPr>
        <w:t>。</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color w:val="auto"/>
        </w:rPr>
        <w:t>网上应答帮助链接：</w:t>
      </w:r>
      <w:r w:rsidRPr="007E480D">
        <w:rPr>
          <w:rFonts w:ascii="Times New Roman" w:eastAsia="宋体" w:hAnsi="Times New Roman" w:cs="Times New Roman"/>
          <w:color w:val="auto"/>
        </w:rPr>
        <w:t>http://tjgpc.zwfwb.tj.gov.cn/webInfo/getWebInfoListForwebInfoClass.do?fkWebInfoclassId=W008</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八、投标</w:t>
      </w:r>
      <w:r w:rsidRPr="007E480D">
        <w:rPr>
          <w:rFonts w:ascii="Times New Roman" w:eastAsia="宋体" w:hAnsi="Times New Roman" w:cs="Times New Roman" w:hint="eastAsia"/>
          <w:color w:val="auto"/>
        </w:rPr>
        <w:t>截止</w:t>
      </w:r>
      <w:r w:rsidRPr="007E480D">
        <w:rPr>
          <w:rFonts w:ascii="Times New Roman" w:eastAsia="宋体" w:hAnsi="Times New Roman" w:cs="Times New Roman"/>
          <w:color w:val="auto"/>
        </w:rPr>
        <w:t>时间</w:t>
      </w:r>
      <w:r w:rsidRPr="007E480D">
        <w:rPr>
          <w:rFonts w:ascii="Times New Roman" w:eastAsia="宋体" w:hAnsi="Times New Roman" w:cs="Times New Roman" w:hint="eastAsia"/>
          <w:color w:val="auto"/>
        </w:rPr>
        <w:t>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（一）投标</w:t>
      </w:r>
      <w:r w:rsidRPr="007E480D">
        <w:rPr>
          <w:rFonts w:ascii="Times New Roman" w:eastAsia="宋体" w:hAnsi="Times New Roman" w:cs="Times New Roman" w:hint="eastAsia"/>
          <w:color w:val="auto"/>
        </w:rPr>
        <w:t>截止</w:t>
      </w:r>
      <w:r w:rsidRPr="007E480D">
        <w:rPr>
          <w:rFonts w:ascii="Times New Roman" w:eastAsia="宋体" w:hAnsi="Times New Roman" w:cs="Times New Roman"/>
          <w:color w:val="auto"/>
        </w:rPr>
        <w:t>时间：</w:t>
      </w:r>
      <w:r w:rsidR="004738B8" w:rsidRPr="007E480D">
        <w:rPr>
          <w:rFonts w:ascii="Times New Roman" w:eastAsia="宋体" w:hAnsi="Times New Roman" w:cs="Times New Roman"/>
          <w:color w:val="auto"/>
        </w:rPr>
        <w:t>2025</w:t>
      </w:r>
      <w:r w:rsidR="004738B8"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10</w:t>
      </w:r>
      <w:r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15</w:t>
      </w:r>
      <w:r w:rsidRPr="007E480D">
        <w:rPr>
          <w:rFonts w:ascii="Times New Roman" w:eastAsia="宋体" w:hAnsi="Times New Roman" w:cs="Times New Roman"/>
          <w:color w:val="auto"/>
        </w:rPr>
        <w:t>日</w:t>
      </w:r>
      <w:r w:rsidRPr="007E480D">
        <w:rPr>
          <w:rFonts w:ascii="Times New Roman" w:eastAsia="宋体" w:hAnsi="Times New Roman" w:cs="Times New Roman"/>
          <w:color w:val="auto"/>
        </w:rPr>
        <w:t>8:30</w:t>
      </w:r>
      <w:r w:rsidRPr="007E480D">
        <w:rPr>
          <w:rFonts w:ascii="Times New Roman" w:eastAsia="宋体" w:hAnsi="Times New Roman" w:cs="Times New Roman" w:hint="eastAsia"/>
          <w:color w:val="auto"/>
          <w:szCs w:val="21"/>
        </w:rPr>
        <w:t>。</w:t>
      </w:r>
      <w:r w:rsidRPr="007E480D">
        <w:rPr>
          <w:rFonts w:ascii="Times New Roman" w:eastAsia="宋体" w:hAnsi="Times New Roman" w:cs="Times New Roman"/>
          <w:color w:val="auto"/>
        </w:rPr>
        <w:t>投标截止时间前</w:t>
      </w:r>
      <w:r w:rsidRPr="007E480D">
        <w:rPr>
          <w:rFonts w:ascii="Times New Roman" w:eastAsia="宋体" w:hAnsi="Times New Roman" w:cs="Times New Roman" w:hint="eastAsia"/>
          <w:color w:val="auto"/>
        </w:rPr>
        <w:t>提交网上应答并上传加盖投标人电子签章的</w:t>
      </w:r>
      <w:r w:rsidR="00A5076B" w:rsidRPr="007E480D">
        <w:rPr>
          <w:rFonts w:ascii="Times New Roman" w:eastAsia="宋体" w:hAnsi="Times New Roman" w:cs="Times New Roman" w:hint="eastAsia"/>
          <w:color w:val="auto"/>
        </w:rPr>
        <w:t>电子投标文件</w:t>
      </w:r>
      <w:r w:rsidRPr="007E480D">
        <w:rPr>
          <w:rFonts w:ascii="Times New Roman" w:eastAsia="宋体" w:hAnsi="Times New Roman" w:cs="Times New Roman" w:hint="eastAsia"/>
          <w:color w:val="auto"/>
        </w:rPr>
        <w:t>（</w:t>
      </w:r>
      <w:r w:rsidR="00AA1848" w:rsidRPr="007E480D">
        <w:rPr>
          <w:rFonts w:ascii="Times New Roman" w:eastAsia="宋体" w:hAnsi="Times New Roman" w:cs="Times New Roman" w:hint="eastAsia"/>
          <w:color w:val="auto"/>
        </w:rPr>
        <w:t>以通过天津公共资源电子签章客</w:t>
      </w:r>
      <w:r w:rsidR="00AA1848">
        <w:rPr>
          <w:rFonts w:ascii="Times New Roman" w:eastAsia="宋体" w:hAnsi="Times New Roman" w:cs="Times New Roman" w:hint="eastAsia"/>
          <w:color w:val="auto"/>
        </w:rPr>
        <w:t>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7E480D">
        <w:rPr>
          <w:rFonts w:ascii="Times New Roman" w:eastAsia="宋体" w:hAnsi="Times New Roman" w:cs="Times New Roman"/>
          <w:color w:val="auto"/>
        </w:rPr>
        <w:t>间：</w:t>
      </w:r>
      <w:r w:rsidR="004738B8" w:rsidRPr="007E480D">
        <w:rPr>
          <w:rFonts w:ascii="Times New Roman" w:eastAsia="宋体" w:hAnsi="Times New Roman" w:cs="Times New Roman"/>
          <w:color w:val="auto"/>
        </w:rPr>
        <w:t>2025</w:t>
      </w:r>
      <w:r w:rsidR="004738B8"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10</w:t>
      </w:r>
      <w:r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15</w:t>
      </w:r>
      <w:r w:rsidRPr="007E480D">
        <w:rPr>
          <w:rFonts w:ascii="Times New Roman" w:eastAsia="宋体" w:hAnsi="Times New Roman" w:cs="Times New Roman"/>
          <w:color w:val="auto"/>
        </w:rPr>
        <w:t>日</w:t>
      </w:r>
      <w:r w:rsidRPr="007E480D">
        <w:rPr>
          <w:rFonts w:ascii="Times New Roman" w:eastAsia="宋体" w:hAnsi="Times New Roman" w:cs="Times New Roman"/>
          <w:color w:val="auto"/>
        </w:rPr>
        <w:t>8:30</w:t>
      </w:r>
      <w:r w:rsidRPr="007E480D">
        <w:rPr>
          <w:rFonts w:ascii="Times New Roman" w:eastAsia="宋体" w:hAnsi="Times New Roman" w:cs="Times New Roman"/>
          <w:color w:val="auto"/>
        </w:rPr>
        <w:t>至</w:t>
      </w:r>
      <w:r w:rsidRPr="007E480D">
        <w:rPr>
          <w:rFonts w:ascii="Times New Roman" w:eastAsia="宋体" w:hAnsi="Times New Roman" w:cs="Times New Roman"/>
          <w:color w:val="auto"/>
        </w:rPr>
        <w:t>9:</w:t>
      </w:r>
      <w:r w:rsidRPr="007E480D">
        <w:rPr>
          <w:rFonts w:ascii="Times New Roman" w:eastAsia="宋体" w:hAnsi="Times New Roman" w:cs="Times New Roman" w:hint="eastAsia"/>
          <w:color w:val="auto"/>
        </w:rPr>
        <w:t>30</w:t>
      </w:r>
      <w:r w:rsidRPr="007E480D">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7E480D">
        <w:rPr>
          <w:rFonts w:ascii="Times New Roman" w:eastAsia="宋体" w:hAnsi="Times New Roman" w:cs="Times New Roman"/>
          <w:color w:val="auto"/>
        </w:rPr>
        <w:t>间：</w:t>
      </w:r>
      <w:r w:rsidR="004738B8" w:rsidRPr="007E480D">
        <w:rPr>
          <w:rFonts w:ascii="Times New Roman" w:eastAsia="宋体" w:hAnsi="Times New Roman" w:cs="Times New Roman"/>
          <w:color w:val="auto"/>
        </w:rPr>
        <w:t>2025</w:t>
      </w:r>
      <w:r w:rsidR="004738B8" w:rsidRPr="007E480D">
        <w:rPr>
          <w:rFonts w:ascii="Times New Roman" w:eastAsia="宋体" w:hAnsi="Times New Roman" w:cs="Times New Roman"/>
          <w:color w:val="auto"/>
        </w:rPr>
        <w:t>年</w:t>
      </w:r>
      <w:r w:rsidR="007E480D" w:rsidRPr="007E480D">
        <w:rPr>
          <w:rFonts w:ascii="Times New Roman" w:eastAsia="宋体" w:hAnsi="Times New Roman" w:cs="Times New Roman" w:hint="eastAsia"/>
          <w:color w:val="auto"/>
        </w:rPr>
        <w:t>10</w:t>
      </w:r>
      <w:r w:rsidRPr="007E480D">
        <w:rPr>
          <w:rFonts w:ascii="Times New Roman" w:eastAsia="宋体" w:hAnsi="Times New Roman" w:cs="Times New Roman"/>
          <w:color w:val="auto"/>
        </w:rPr>
        <w:t>月</w:t>
      </w:r>
      <w:r w:rsidR="007E480D" w:rsidRPr="007E480D">
        <w:rPr>
          <w:rFonts w:ascii="Times New Roman" w:eastAsia="宋体" w:hAnsi="Times New Roman" w:cs="Times New Roman" w:hint="eastAsia"/>
          <w:color w:val="auto"/>
        </w:rPr>
        <w:t>15</w:t>
      </w:r>
      <w:r w:rsidRPr="007E480D">
        <w:rPr>
          <w:rFonts w:ascii="Times New Roman" w:eastAsia="宋体" w:hAnsi="Times New Roman" w:cs="Times New Roman"/>
          <w:color w:val="auto"/>
        </w:rPr>
        <w:t>日</w:t>
      </w:r>
      <w:r w:rsidRPr="007E480D">
        <w:rPr>
          <w:rFonts w:ascii="Times New Roman" w:eastAsia="宋体" w:hAnsi="Times New Roman" w:cs="Times New Roman"/>
          <w:color w:val="auto"/>
        </w:rPr>
        <w:t>9:</w:t>
      </w:r>
      <w:r w:rsidRPr="007E480D">
        <w:rPr>
          <w:rFonts w:ascii="Times New Roman" w:eastAsia="宋体" w:hAnsi="Times New Roman" w:cs="Times New Roman" w:hint="eastAsia"/>
          <w:color w:val="auto"/>
        </w:rPr>
        <w:t>30</w:t>
      </w:r>
      <w:r w:rsidRPr="007E480D">
        <w:rPr>
          <w:rFonts w:ascii="Times New Roman" w:eastAsia="宋体" w:hAnsi="Times New Roman" w:cs="Times New Roman"/>
          <w:color w:val="auto"/>
        </w:rPr>
        <w:t>至</w:t>
      </w:r>
      <w:r w:rsidRPr="007E480D">
        <w:rPr>
          <w:rFonts w:ascii="Times New Roman" w:eastAsia="宋体" w:hAnsi="Times New Roman" w:cs="Times New Roman"/>
          <w:color w:val="auto"/>
        </w:rPr>
        <w:t>12:00</w:t>
      </w:r>
      <w:r w:rsidRPr="007E480D">
        <w:rPr>
          <w:rFonts w:ascii="Times New Roman" w:eastAsia="宋体" w:hAnsi="Times New Roman" w:cs="Times New Roman"/>
          <w:color w:val="auto"/>
        </w:rPr>
        <w:t>。</w:t>
      </w:r>
      <w:r w:rsidRPr="007E480D">
        <w:rPr>
          <w:rFonts w:ascii="Times New Roman" w:eastAsia="宋体" w:hAnsi="Times New Roman" w:cs="Times New Roman" w:hint="eastAsia"/>
          <w:color w:val="auto"/>
        </w:rPr>
        <w:t>投标人可在规定时</w:t>
      </w:r>
      <w:r>
        <w:rPr>
          <w:rFonts w:ascii="Times New Roman" w:eastAsia="宋体" w:hAnsi="Times New Roman" w:cs="Times New Roman" w:hint="eastAsia"/>
          <w:color w:val="auto"/>
        </w:rPr>
        <w:t>间内使用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自行查看开标信息。</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十、采购代理机构项目名称、地址、联系人及联系方式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hint="eastAsia"/>
          <w:color w:val="auto"/>
        </w:rPr>
        <w:t>300161</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（三）联系人：</w:t>
      </w:r>
      <w:r w:rsidR="00470FB1">
        <w:rPr>
          <w:rFonts w:ascii="Times New Roman" w:eastAsia="宋体" w:hAnsi="Times New Roman" w:cs="Times New Roman" w:hint="eastAsia"/>
          <w:color w:val="auto"/>
        </w:rPr>
        <w:t>丁亚天、梁晨、杨光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Pr>
          <w:rFonts w:ascii="Times New Roman" w:eastAsia="宋体" w:hAnsi="Times New Roman" w:cs="Times New Roman" w:hint="eastAsia"/>
          <w:color w:val="auto"/>
        </w:rPr>
        <w:t>http://tjgpc.zwfwb.tj.gov.cn</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（五）对外办公时间：法定工作日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w:t>
      </w:r>
      <w:r>
        <w:rPr>
          <w:rFonts w:ascii="Times New Roman" w:eastAsia="宋体" w:hAnsi="Times New Roman" w:cs="Times New Roman" w:hint="eastAsia"/>
          <w:color w:val="auto"/>
        </w:rPr>
        <w:t>17:00</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A1848" w:rsidRDefault="00AA1848" w:rsidP="00AA184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B53D7">
        <w:rPr>
          <w:rFonts w:ascii="Times New Roman" w:eastAsia="宋体" w:hAnsi="Times New Roman" w:cs="Times New Roman"/>
          <w:color w:val="auto"/>
        </w:rPr>
        <w:t>24538167</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p>
    <w:p w:rsidR="00AA1848" w:rsidRPr="00E72B88"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十</w:t>
      </w:r>
      <w:r w:rsidRPr="007E480D">
        <w:rPr>
          <w:rFonts w:ascii="Times New Roman" w:eastAsia="宋体" w:hAnsi="Times New Roman" w:cs="Times New Roman" w:hint="eastAsia"/>
          <w:color w:val="auto"/>
        </w:rPr>
        <w:t>一</w:t>
      </w:r>
      <w:r w:rsidRPr="007E480D">
        <w:rPr>
          <w:rFonts w:ascii="Times New Roman" w:eastAsia="宋体" w:hAnsi="Times New Roman" w:cs="Times New Roman"/>
          <w:color w:val="auto"/>
        </w:rPr>
        <w:t>、采购人的名称、地址和联系方式</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color w:val="auto"/>
        </w:rPr>
        <w:t>（一）采购人名称：</w:t>
      </w:r>
      <w:r w:rsidR="00470FB1" w:rsidRPr="007E480D">
        <w:rPr>
          <w:rFonts w:ascii="Times New Roman" w:eastAsia="宋体" w:hAnsi="Times New Roman" w:cs="Times New Roman" w:hint="eastAsia"/>
          <w:color w:val="auto"/>
        </w:rPr>
        <w:t>天津图书馆</w:t>
      </w:r>
    </w:p>
    <w:p w:rsidR="001063CA" w:rsidRPr="007E480D" w:rsidRDefault="00B600D0" w:rsidP="00470FB1">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（二）采购人地址：</w:t>
      </w:r>
      <w:r w:rsidR="00470FB1" w:rsidRPr="007E480D">
        <w:rPr>
          <w:rFonts w:ascii="Times New Roman" w:eastAsia="宋体" w:hAnsi="Times New Roman" w:cs="Times New Roman" w:hint="eastAsia"/>
          <w:color w:val="auto"/>
        </w:rPr>
        <w:t>天津市河西区平江道</w:t>
      </w:r>
      <w:r w:rsidR="00470FB1" w:rsidRPr="007E480D">
        <w:rPr>
          <w:rFonts w:ascii="Times New Roman" w:eastAsia="宋体" w:hAnsi="Times New Roman" w:cs="Times New Roman" w:hint="eastAsia"/>
          <w:color w:val="auto"/>
        </w:rPr>
        <w:t>58</w:t>
      </w:r>
      <w:r w:rsidR="00470FB1" w:rsidRPr="007E480D">
        <w:rPr>
          <w:rFonts w:ascii="Times New Roman" w:eastAsia="宋体" w:hAnsi="Times New Roman" w:cs="Times New Roman" w:hint="eastAsia"/>
          <w:color w:val="auto"/>
        </w:rPr>
        <w:t>号</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（三）采购人联系人：</w:t>
      </w:r>
      <w:r w:rsidR="00470FB1" w:rsidRPr="007E480D">
        <w:rPr>
          <w:rFonts w:ascii="Times New Roman" w:eastAsia="宋体" w:hAnsi="Times New Roman" w:cs="Times New Roman" w:hint="eastAsia"/>
          <w:color w:val="auto"/>
        </w:rPr>
        <w:t>张为江</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（四）采购人联系电话：</w:t>
      </w:r>
      <w:r w:rsidR="00470FB1" w:rsidRPr="007E480D">
        <w:rPr>
          <w:rFonts w:ascii="Times New Roman" w:eastAsia="宋体" w:hAnsi="Times New Roman" w:cs="Times New Roman"/>
          <w:color w:val="auto"/>
        </w:rPr>
        <w:t>022-83883635</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十</w:t>
      </w:r>
      <w:r w:rsidRPr="007E480D">
        <w:rPr>
          <w:rFonts w:ascii="Times New Roman" w:eastAsia="宋体" w:hAnsi="Times New Roman" w:cs="Times New Roman" w:hint="eastAsia"/>
          <w:color w:val="auto"/>
        </w:rPr>
        <w:t>二</w:t>
      </w:r>
      <w:r w:rsidRPr="007E480D">
        <w:rPr>
          <w:rFonts w:ascii="Times New Roman" w:eastAsia="宋体" w:hAnsi="Times New Roman" w:cs="Times New Roman"/>
          <w:color w:val="auto"/>
        </w:rPr>
        <w:t>、质疑方式</w:t>
      </w:r>
    </w:p>
    <w:p w:rsidR="001063CA"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采购人质疑受理：</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 xml:space="preserve">1. </w:t>
      </w:r>
      <w:r w:rsidRPr="007E480D">
        <w:rPr>
          <w:rFonts w:ascii="Times New Roman" w:eastAsia="宋体" w:hAnsi="Times New Roman" w:cs="Times New Roman" w:hint="eastAsia"/>
          <w:color w:val="auto"/>
        </w:rPr>
        <w:t>联系部门：</w:t>
      </w:r>
      <w:r w:rsidR="00470FB1" w:rsidRPr="007E480D">
        <w:rPr>
          <w:rFonts w:ascii="Times New Roman" w:eastAsia="宋体" w:hAnsi="Times New Roman" w:cs="Times New Roman" w:hint="eastAsia"/>
          <w:color w:val="auto"/>
        </w:rPr>
        <w:t>天津图书馆</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 xml:space="preserve">2. </w:t>
      </w:r>
      <w:r w:rsidRPr="007E480D">
        <w:rPr>
          <w:rFonts w:ascii="Times New Roman" w:eastAsia="宋体" w:hAnsi="Times New Roman" w:cs="Times New Roman" w:hint="eastAsia"/>
          <w:color w:val="auto"/>
        </w:rPr>
        <w:t>联系地址：</w:t>
      </w:r>
      <w:r w:rsidR="00470FB1" w:rsidRPr="007E480D">
        <w:rPr>
          <w:rFonts w:ascii="Times New Roman" w:eastAsia="宋体" w:hAnsi="Times New Roman" w:cs="Times New Roman" w:hint="eastAsia"/>
          <w:color w:val="auto"/>
        </w:rPr>
        <w:t>天津市河西区平江道</w:t>
      </w:r>
      <w:r w:rsidR="00470FB1" w:rsidRPr="007E480D">
        <w:rPr>
          <w:rFonts w:ascii="Times New Roman" w:eastAsia="宋体" w:hAnsi="Times New Roman" w:cs="Times New Roman" w:hint="eastAsia"/>
          <w:color w:val="auto"/>
        </w:rPr>
        <w:t>58</w:t>
      </w:r>
      <w:r w:rsidR="00470FB1" w:rsidRPr="007E480D">
        <w:rPr>
          <w:rFonts w:ascii="Times New Roman" w:eastAsia="宋体" w:hAnsi="Times New Roman" w:cs="Times New Roman" w:hint="eastAsia"/>
          <w:color w:val="auto"/>
        </w:rPr>
        <w:t>号</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 xml:space="preserve">3. </w:t>
      </w:r>
      <w:r w:rsidRPr="007E480D">
        <w:rPr>
          <w:rFonts w:ascii="Times New Roman" w:eastAsia="宋体" w:hAnsi="Times New Roman" w:cs="Times New Roman" w:hint="eastAsia"/>
          <w:color w:val="auto"/>
        </w:rPr>
        <w:t>联</w:t>
      </w:r>
      <w:r w:rsidRPr="007E480D">
        <w:rPr>
          <w:rFonts w:ascii="Times New Roman" w:eastAsia="宋体" w:hAnsi="Times New Roman" w:cs="Times New Roman" w:hint="eastAsia"/>
          <w:color w:val="auto"/>
        </w:rPr>
        <w:t xml:space="preserve"> </w:t>
      </w:r>
      <w:r w:rsidRPr="007E480D">
        <w:rPr>
          <w:rFonts w:ascii="Times New Roman" w:eastAsia="宋体" w:hAnsi="Times New Roman" w:cs="Times New Roman" w:hint="eastAsia"/>
          <w:color w:val="auto"/>
        </w:rPr>
        <w:t>系</w:t>
      </w:r>
      <w:r w:rsidRPr="007E480D">
        <w:rPr>
          <w:rFonts w:ascii="Times New Roman" w:eastAsia="宋体" w:hAnsi="Times New Roman" w:cs="Times New Roman" w:hint="eastAsia"/>
          <w:color w:val="auto"/>
        </w:rPr>
        <w:t xml:space="preserve"> </w:t>
      </w:r>
      <w:r w:rsidRPr="007E480D">
        <w:rPr>
          <w:rFonts w:ascii="Times New Roman" w:eastAsia="宋体" w:hAnsi="Times New Roman" w:cs="Times New Roman" w:hint="eastAsia"/>
          <w:color w:val="auto"/>
        </w:rPr>
        <w:t>人：</w:t>
      </w:r>
      <w:r w:rsidR="00470FB1" w:rsidRPr="007E480D">
        <w:rPr>
          <w:rFonts w:ascii="Times New Roman" w:eastAsia="宋体" w:hAnsi="Times New Roman" w:cs="Times New Roman" w:hint="eastAsia"/>
          <w:color w:val="auto"/>
        </w:rPr>
        <w:t>张为江</w:t>
      </w:r>
    </w:p>
    <w:p w:rsidR="001063CA" w:rsidRPr="007E480D" w:rsidRDefault="00B600D0">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 xml:space="preserve">4. </w:t>
      </w:r>
      <w:r w:rsidRPr="007E480D">
        <w:rPr>
          <w:rFonts w:ascii="Times New Roman" w:eastAsia="宋体" w:hAnsi="Times New Roman" w:cs="Times New Roman" w:hint="eastAsia"/>
          <w:color w:val="auto"/>
        </w:rPr>
        <w:t>联系方式：</w:t>
      </w:r>
      <w:r w:rsidR="00470FB1" w:rsidRPr="007E480D">
        <w:rPr>
          <w:rFonts w:ascii="Times New Roman" w:eastAsia="宋体" w:hAnsi="Times New Roman" w:cs="Times New Roman"/>
          <w:color w:val="auto"/>
        </w:rPr>
        <w:t>022-83883635</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E480D">
        <w:rPr>
          <w:rFonts w:ascii="Times New Roman" w:eastAsia="宋体" w:hAnsi="Times New Roman" w:cs="Times New Roman" w:hint="eastAsia"/>
          <w:color w:val="auto"/>
        </w:rPr>
        <w:t>15</w:t>
      </w:r>
      <w:r w:rsidRPr="007E480D">
        <w:rPr>
          <w:rFonts w:ascii="Times New Roman" w:eastAsia="宋体" w:hAnsi="Times New Roman" w:cs="Times New Roman" w:hint="eastAsia"/>
          <w:color w:val="auto"/>
        </w:rPr>
        <w:t>个工作日内，向采</w:t>
      </w:r>
      <w:r>
        <w:rPr>
          <w:rFonts w:ascii="Times New Roman" w:eastAsia="宋体" w:hAnsi="Times New Roman" w:cs="Times New Roman" w:hint="eastAsia"/>
          <w:color w:val="auto"/>
        </w:rPr>
        <w:t>购人同级财政部门提出投诉，逾期不予受理。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063CA" w:rsidRPr="007E480D" w:rsidRDefault="00B600D0">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十</w:t>
      </w:r>
      <w:r w:rsidRPr="007E480D">
        <w:rPr>
          <w:rFonts w:ascii="Times New Roman" w:eastAsia="宋体" w:hAnsi="Times New Roman" w:cs="Times New Roman" w:hint="eastAsia"/>
          <w:color w:val="auto"/>
        </w:rPr>
        <w:t>四</w:t>
      </w:r>
      <w:r w:rsidRPr="007E480D">
        <w:rPr>
          <w:rFonts w:ascii="Times New Roman" w:eastAsia="宋体" w:hAnsi="Times New Roman" w:cs="Times New Roman"/>
          <w:color w:val="auto"/>
        </w:rPr>
        <w:t>、招标代理服务费</w:t>
      </w:r>
    </w:p>
    <w:p w:rsidR="00EC4A05" w:rsidRPr="007E480D" w:rsidRDefault="00EC4A05" w:rsidP="00EC4A05">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color w:val="auto"/>
        </w:rPr>
        <w:t>本项目针对集中采购目录外</w:t>
      </w:r>
      <w:r w:rsidRPr="007E480D">
        <w:rPr>
          <w:rFonts w:ascii="Times New Roman" w:eastAsia="宋体" w:hAnsi="Times New Roman" w:cs="Times New Roman" w:hint="eastAsia"/>
          <w:color w:val="auto"/>
        </w:rPr>
        <w:t>服务</w:t>
      </w:r>
      <w:r w:rsidRPr="007E480D">
        <w:rPr>
          <w:rFonts w:ascii="Times New Roman" w:eastAsia="宋体" w:hAnsi="Times New Roman" w:cs="Times New Roman"/>
          <w:color w:val="auto"/>
        </w:rPr>
        <w:t>按以下比例向中标供应商收取招标代理服务费</w:t>
      </w:r>
      <w:r w:rsidRPr="007E480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E480D" w:rsidRPr="007E480D" w:rsidTr="00921CFB">
        <w:trPr>
          <w:trHeight w:val="440"/>
          <w:tblHeader/>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集中采购目录外服务报价合计（万元）</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费率</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100</w:t>
            </w:r>
            <w:r w:rsidRPr="007E480D">
              <w:rPr>
                <w:sz w:val="24"/>
              </w:rPr>
              <w:t>以下</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1%</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100-500</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0.8</w:t>
            </w:r>
            <w:r w:rsidRPr="007E480D">
              <w:rPr>
                <w:sz w:val="24"/>
              </w:rPr>
              <w:t>%</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500-1000</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0.</w:t>
            </w:r>
            <w:r w:rsidRPr="007E480D">
              <w:rPr>
                <w:rFonts w:hint="eastAsia"/>
                <w:sz w:val="24"/>
              </w:rPr>
              <w:t>45</w:t>
            </w:r>
            <w:r w:rsidRPr="007E480D">
              <w:rPr>
                <w:sz w:val="24"/>
              </w:rPr>
              <w:t>%</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sz w:val="24"/>
              </w:rPr>
              <w:t>1000</w:t>
            </w:r>
            <w:r w:rsidRPr="007E480D">
              <w:rPr>
                <w:rFonts w:hint="eastAsia"/>
                <w:sz w:val="24"/>
              </w:rPr>
              <w:t>-5000</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0.25%</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5000-10000</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0.1%</w:t>
            </w:r>
          </w:p>
        </w:tc>
      </w:tr>
      <w:tr w:rsidR="007E480D" w:rsidRPr="007E480D" w:rsidTr="00921CFB">
        <w:trPr>
          <w:trHeight w:val="440"/>
          <w:jc w:val="center"/>
        </w:trPr>
        <w:tc>
          <w:tcPr>
            <w:tcW w:w="4190"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10000-100000</w:t>
            </w:r>
          </w:p>
        </w:tc>
        <w:tc>
          <w:tcPr>
            <w:tcW w:w="3657" w:type="dxa"/>
            <w:vAlign w:val="center"/>
          </w:tcPr>
          <w:p w:rsidR="00EC4A05" w:rsidRPr="007E480D" w:rsidRDefault="00EC4A05" w:rsidP="00921CFB">
            <w:pPr>
              <w:tabs>
                <w:tab w:val="num" w:pos="750"/>
                <w:tab w:val="num" w:pos="840"/>
              </w:tabs>
              <w:adjustRightInd w:val="0"/>
              <w:snapToGrid w:val="0"/>
              <w:jc w:val="center"/>
              <w:rPr>
                <w:sz w:val="24"/>
              </w:rPr>
            </w:pPr>
            <w:r w:rsidRPr="007E480D">
              <w:rPr>
                <w:rFonts w:hint="eastAsia"/>
                <w:sz w:val="24"/>
              </w:rPr>
              <w:t>0.05%</w:t>
            </w:r>
          </w:p>
        </w:tc>
      </w:tr>
    </w:tbl>
    <w:p w:rsidR="00EC4A05" w:rsidRPr="007E480D" w:rsidRDefault="00EC4A05" w:rsidP="00EC4A05">
      <w:pPr>
        <w:tabs>
          <w:tab w:val="left" w:pos="700"/>
        </w:tabs>
        <w:autoSpaceDE w:val="0"/>
        <w:autoSpaceDN w:val="0"/>
        <w:adjustRightInd w:val="0"/>
        <w:spacing w:line="360" w:lineRule="auto"/>
        <w:ind w:firstLineChars="200" w:firstLine="446"/>
        <w:rPr>
          <w:sz w:val="24"/>
          <w:lang w:val="zh-CN"/>
        </w:rPr>
      </w:pPr>
      <w:r w:rsidRPr="007E480D">
        <w:rPr>
          <w:sz w:val="24"/>
          <w:lang w:val="zh-CN"/>
        </w:rPr>
        <w:t>服务费按差额定率累进法计算</w:t>
      </w:r>
      <w:r w:rsidRPr="007E480D">
        <w:rPr>
          <w:rFonts w:hint="eastAsia"/>
          <w:sz w:val="24"/>
          <w:lang w:val="zh-CN"/>
        </w:rPr>
        <w:t>，向下取整，精确到元。</w:t>
      </w:r>
      <w:r w:rsidRPr="007E480D">
        <w:rPr>
          <w:sz w:val="24"/>
          <w:lang w:val="zh-CN"/>
        </w:rPr>
        <w:t>例如</w:t>
      </w:r>
      <w:r w:rsidRPr="007E480D">
        <w:rPr>
          <w:rFonts w:hint="eastAsia"/>
          <w:sz w:val="24"/>
        </w:rPr>
        <w:t>集中采购目录外服务报价合计</w:t>
      </w:r>
      <w:r w:rsidRPr="007E480D">
        <w:rPr>
          <w:sz w:val="24"/>
          <w:lang w:val="zh-CN"/>
        </w:rPr>
        <w:t>为</w:t>
      </w:r>
      <w:r w:rsidRPr="007E480D">
        <w:rPr>
          <w:sz w:val="24"/>
          <w:lang w:val="zh-CN"/>
        </w:rPr>
        <w:t>680</w:t>
      </w:r>
      <w:r w:rsidRPr="007E480D">
        <w:rPr>
          <w:rFonts w:hint="eastAsia"/>
          <w:sz w:val="24"/>
          <w:lang w:val="zh-CN"/>
        </w:rPr>
        <w:t>5000</w:t>
      </w:r>
      <w:r w:rsidRPr="007E480D">
        <w:rPr>
          <w:sz w:val="24"/>
          <w:lang w:val="zh-CN"/>
        </w:rPr>
        <w:t>元，服务费</w:t>
      </w:r>
      <w:r w:rsidRPr="007E480D">
        <w:rPr>
          <w:rFonts w:hint="eastAsia"/>
          <w:sz w:val="24"/>
          <w:lang w:val="zh-CN"/>
        </w:rPr>
        <w:t>=</w:t>
      </w:r>
      <w:r w:rsidRPr="007E480D">
        <w:rPr>
          <w:sz w:val="24"/>
          <w:lang w:val="zh-CN"/>
        </w:rPr>
        <w:t>100</w:t>
      </w:r>
      <w:r w:rsidRPr="007E480D">
        <w:rPr>
          <w:rFonts w:hint="eastAsia"/>
          <w:sz w:val="24"/>
          <w:lang w:val="zh-CN"/>
        </w:rPr>
        <w:t>0000</w:t>
      </w:r>
      <w:r w:rsidRPr="007E480D">
        <w:rPr>
          <w:sz w:val="24"/>
          <w:lang w:val="zh-CN"/>
        </w:rPr>
        <w:t>×1%+</w:t>
      </w:r>
      <w:r w:rsidRPr="007E480D">
        <w:rPr>
          <w:rFonts w:hint="eastAsia"/>
          <w:sz w:val="24"/>
          <w:lang w:val="zh-CN"/>
        </w:rPr>
        <w:t>（</w:t>
      </w:r>
      <w:r w:rsidRPr="007E480D">
        <w:rPr>
          <w:sz w:val="24"/>
          <w:lang w:val="zh-CN"/>
        </w:rPr>
        <w:t>500</w:t>
      </w:r>
      <w:r w:rsidRPr="007E480D">
        <w:rPr>
          <w:rFonts w:hint="eastAsia"/>
          <w:sz w:val="24"/>
          <w:lang w:val="zh-CN"/>
        </w:rPr>
        <w:t>0000</w:t>
      </w:r>
      <w:r w:rsidRPr="007E480D">
        <w:rPr>
          <w:sz w:val="24"/>
          <w:lang w:val="zh-CN"/>
        </w:rPr>
        <w:t>-100</w:t>
      </w:r>
      <w:r w:rsidRPr="007E480D">
        <w:rPr>
          <w:rFonts w:hint="eastAsia"/>
          <w:sz w:val="24"/>
          <w:lang w:val="zh-CN"/>
        </w:rPr>
        <w:t>0000</w:t>
      </w:r>
      <w:r w:rsidRPr="007E480D">
        <w:rPr>
          <w:rFonts w:hint="eastAsia"/>
          <w:sz w:val="24"/>
          <w:lang w:val="zh-CN"/>
        </w:rPr>
        <w:t>）</w:t>
      </w:r>
      <w:r w:rsidRPr="007E480D">
        <w:rPr>
          <w:sz w:val="24"/>
          <w:lang w:val="zh-CN"/>
        </w:rPr>
        <w:t>×</w:t>
      </w:r>
      <w:r w:rsidRPr="007E480D">
        <w:rPr>
          <w:rFonts w:hint="eastAsia"/>
          <w:sz w:val="24"/>
          <w:lang w:val="zh-CN"/>
        </w:rPr>
        <w:t>0.8</w:t>
      </w:r>
      <w:r w:rsidRPr="007E480D">
        <w:rPr>
          <w:sz w:val="24"/>
          <w:lang w:val="zh-CN"/>
        </w:rPr>
        <w:t>%+</w:t>
      </w:r>
      <w:r w:rsidRPr="007E480D">
        <w:rPr>
          <w:rFonts w:hint="eastAsia"/>
          <w:sz w:val="24"/>
          <w:lang w:val="zh-CN"/>
        </w:rPr>
        <w:t>（</w:t>
      </w:r>
      <w:r w:rsidRPr="007E480D">
        <w:rPr>
          <w:sz w:val="24"/>
          <w:lang w:val="zh-CN"/>
        </w:rPr>
        <w:t>680</w:t>
      </w:r>
      <w:r w:rsidRPr="007E480D">
        <w:rPr>
          <w:rFonts w:hint="eastAsia"/>
          <w:sz w:val="24"/>
          <w:lang w:val="zh-CN"/>
        </w:rPr>
        <w:t>5000</w:t>
      </w:r>
      <w:r w:rsidRPr="007E480D">
        <w:rPr>
          <w:sz w:val="24"/>
          <w:lang w:val="zh-CN"/>
        </w:rPr>
        <w:t>-500</w:t>
      </w:r>
      <w:r w:rsidRPr="007E480D">
        <w:rPr>
          <w:rFonts w:hint="eastAsia"/>
          <w:sz w:val="24"/>
          <w:lang w:val="zh-CN"/>
        </w:rPr>
        <w:t>0000</w:t>
      </w:r>
      <w:r w:rsidRPr="007E480D">
        <w:rPr>
          <w:rFonts w:hint="eastAsia"/>
          <w:sz w:val="24"/>
          <w:lang w:val="zh-CN"/>
        </w:rPr>
        <w:t>）</w:t>
      </w:r>
      <w:r w:rsidRPr="007E480D">
        <w:rPr>
          <w:sz w:val="24"/>
          <w:lang w:val="zh-CN"/>
        </w:rPr>
        <w:t>×0.</w:t>
      </w:r>
      <w:r w:rsidRPr="007E480D">
        <w:rPr>
          <w:rFonts w:hint="eastAsia"/>
          <w:sz w:val="24"/>
          <w:lang w:val="zh-CN"/>
        </w:rPr>
        <w:t>45</w:t>
      </w:r>
      <w:r w:rsidRPr="007E480D">
        <w:rPr>
          <w:sz w:val="24"/>
          <w:lang w:val="zh-CN"/>
        </w:rPr>
        <w:t>%=</w:t>
      </w:r>
      <w:r w:rsidRPr="007E480D">
        <w:rPr>
          <w:rFonts w:hint="eastAsia"/>
          <w:sz w:val="24"/>
          <w:lang w:val="zh-CN"/>
        </w:rPr>
        <w:t>50122.5</w:t>
      </w:r>
      <w:r w:rsidRPr="007E480D">
        <w:rPr>
          <w:sz w:val="24"/>
          <w:lang w:val="zh-CN"/>
        </w:rPr>
        <w:t>元，服务费</w:t>
      </w:r>
      <w:r w:rsidRPr="007E480D">
        <w:rPr>
          <w:rFonts w:hint="eastAsia"/>
          <w:sz w:val="24"/>
          <w:lang w:val="zh-CN"/>
        </w:rPr>
        <w:t>缴纳</w:t>
      </w:r>
      <w:r w:rsidRPr="007E480D">
        <w:rPr>
          <w:rFonts w:hint="eastAsia"/>
          <w:sz w:val="24"/>
          <w:lang w:val="zh-CN"/>
        </w:rPr>
        <w:t>50122</w:t>
      </w:r>
      <w:r w:rsidRPr="007E480D">
        <w:rPr>
          <w:rFonts w:hint="eastAsia"/>
          <w:sz w:val="24"/>
          <w:lang w:val="zh-CN"/>
        </w:rPr>
        <w:t>元。</w:t>
      </w:r>
    </w:p>
    <w:p w:rsidR="00EC4A05" w:rsidRPr="007E480D" w:rsidRDefault="00EC4A05" w:rsidP="00EC4A05">
      <w:pPr>
        <w:tabs>
          <w:tab w:val="left" w:pos="700"/>
        </w:tabs>
        <w:autoSpaceDE w:val="0"/>
        <w:autoSpaceDN w:val="0"/>
        <w:adjustRightInd w:val="0"/>
        <w:spacing w:line="360" w:lineRule="auto"/>
        <w:ind w:firstLineChars="200" w:firstLine="446"/>
        <w:rPr>
          <w:sz w:val="24"/>
          <w:szCs w:val="24"/>
          <w:lang w:val="zh-CN"/>
        </w:rPr>
      </w:pPr>
      <w:r w:rsidRPr="007E480D">
        <w:rPr>
          <w:rFonts w:hint="eastAsia"/>
          <w:sz w:val="24"/>
          <w:szCs w:val="24"/>
        </w:rPr>
        <w:t>中标供应商应于中标公告发布之日起</w:t>
      </w:r>
      <w:r w:rsidRPr="007E480D">
        <w:rPr>
          <w:rFonts w:hint="eastAsia"/>
          <w:sz w:val="24"/>
          <w:szCs w:val="24"/>
        </w:rPr>
        <w:t>5</w:t>
      </w:r>
      <w:r w:rsidRPr="007E480D">
        <w:rPr>
          <w:rFonts w:hint="eastAsia"/>
          <w:sz w:val="24"/>
          <w:szCs w:val="24"/>
        </w:rPr>
        <w:t>个工作日内缴纳</w:t>
      </w:r>
      <w:r w:rsidRPr="007E480D">
        <w:rPr>
          <w:rFonts w:hint="eastAsia"/>
          <w:sz w:val="24"/>
          <w:szCs w:val="24"/>
          <w:lang w:val="zh-CN"/>
        </w:rPr>
        <w:t>招标代理服务费，缴费单位名称须与投标单位名称一致，缴费时请注明项目编号及中标包号。</w:t>
      </w:r>
    </w:p>
    <w:p w:rsidR="00EC4A05" w:rsidRPr="007E480D" w:rsidRDefault="00EC4A05" w:rsidP="00EC4A05">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名</w:t>
      </w:r>
      <w:r w:rsidRPr="007E480D">
        <w:rPr>
          <w:rFonts w:ascii="Times New Roman" w:eastAsia="宋体" w:hAnsi="Times New Roman" w:cs="Times New Roman" w:hint="eastAsia"/>
          <w:color w:val="auto"/>
        </w:rPr>
        <w:t xml:space="preserve">        </w:t>
      </w:r>
      <w:r w:rsidRPr="007E480D">
        <w:rPr>
          <w:rFonts w:ascii="Times New Roman" w:eastAsia="宋体" w:hAnsi="Times New Roman" w:cs="Times New Roman" w:hint="eastAsia"/>
          <w:color w:val="auto"/>
        </w:rPr>
        <w:t>称：天津市公共资源交易中心</w:t>
      </w:r>
    </w:p>
    <w:p w:rsidR="00EC4A05" w:rsidRPr="007E480D" w:rsidRDefault="00EC4A05" w:rsidP="00EC4A05">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开户行及账号：中国建设银行股份有限公司天津明华支行</w:t>
      </w:r>
      <w:r w:rsidRPr="007E480D">
        <w:rPr>
          <w:rFonts w:ascii="Times New Roman" w:eastAsia="宋体" w:hAnsi="Times New Roman" w:cs="Times New Roman" w:hint="eastAsia"/>
          <w:color w:val="auto"/>
        </w:rPr>
        <w:t xml:space="preserve"> </w:t>
      </w:r>
    </w:p>
    <w:p w:rsidR="00EC4A05" w:rsidRPr="007E480D" w:rsidRDefault="00EC4A05" w:rsidP="00EC4A05">
      <w:pPr>
        <w:pStyle w:val="Default"/>
        <w:spacing w:line="360" w:lineRule="auto"/>
        <w:ind w:firstLineChars="897" w:firstLine="2002"/>
        <w:rPr>
          <w:rFonts w:ascii="Times New Roman" w:eastAsia="宋体" w:hAnsi="Times New Roman" w:cs="Times New Roman"/>
          <w:color w:val="auto"/>
        </w:rPr>
      </w:pPr>
      <w:r w:rsidRPr="007E480D">
        <w:rPr>
          <w:rFonts w:ascii="Times New Roman" w:eastAsia="宋体" w:hAnsi="Times New Roman" w:cs="Times New Roman"/>
          <w:color w:val="auto"/>
        </w:rPr>
        <w:t>1205 0162 4900 0000 0675</w:t>
      </w:r>
    </w:p>
    <w:p w:rsidR="00EC4A05" w:rsidRPr="007E480D" w:rsidRDefault="00EC4A05" w:rsidP="00EC4A05">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银行联行号：</w:t>
      </w:r>
      <w:r w:rsidRPr="007E480D">
        <w:rPr>
          <w:rFonts w:ascii="Times New Roman" w:eastAsia="宋体" w:hAnsi="Times New Roman" w:cs="Times New Roman" w:hint="eastAsia"/>
          <w:color w:val="auto"/>
        </w:rPr>
        <w:t>105110039436</w:t>
      </w:r>
    </w:p>
    <w:p w:rsidR="00EC4A05" w:rsidRPr="007E480D" w:rsidRDefault="00EC4A05" w:rsidP="00EC4A05">
      <w:pPr>
        <w:pStyle w:val="Default"/>
        <w:spacing w:line="360" w:lineRule="auto"/>
        <w:ind w:firstLineChars="200" w:firstLine="446"/>
        <w:rPr>
          <w:rFonts w:ascii="Times New Roman" w:eastAsia="宋体" w:hAnsi="Times New Roman" w:cs="Times New Roman"/>
          <w:color w:val="auto"/>
        </w:rPr>
      </w:pPr>
      <w:r w:rsidRPr="007E480D">
        <w:rPr>
          <w:rFonts w:ascii="Times New Roman" w:eastAsia="宋体" w:hAnsi="Times New Roman" w:cs="Times New Roman" w:hint="eastAsia"/>
          <w:color w:val="auto"/>
        </w:rPr>
        <w:t>纳税人识别号：</w:t>
      </w:r>
      <w:r w:rsidRPr="007E480D">
        <w:rPr>
          <w:rFonts w:ascii="Times New Roman" w:eastAsia="宋体" w:hAnsi="Times New Roman" w:cs="Times New Roman" w:hint="eastAsia"/>
          <w:color w:val="auto"/>
        </w:rPr>
        <w:t>1212 0000 MB1E 44809C</w:t>
      </w:r>
    </w:p>
    <w:p w:rsidR="00EC4A05" w:rsidRPr="007E480D" w:rsidRDefault="00EC4A05" w:rsidP="00EC4A05">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地址：天津市河东区红星路</w:t>
      </w:r>
      <w:r w:rsidRPr="007E480D">
        <w:rPr>
          <w:rFonts w:ascii="Times New Roman" w:eastAsia="宋体" w:hAnsi="Times New Roman" w:cs="Times New Roman" w:hint="eastAsia"/>
          <w:color w:val="auto"/>
        </w:rPr>
        <w:t>79</w:t>
      </w:r>
      <w:r w:rsidRPr="007E480D">
        <w:rPr>
          <w:rFonts w:ascii="Times New Roman" w:eastAsia="宋体" w:hAnsi="Times New Roman" w:cs="Times New Roman" w:hint="eastAsia"/>
          <w:color w:val="auto"/>
        </w:rPr>
        <w:t>号</w:t>
      </w:r>
    </w:p>
    <w:p w:rsidR="00EC4A05" w:rsidRPr="007E480D" w:rsidRDefault="00EC4A05" w:rsidP="00EC4A05">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缴费及申请开票系统：</w:t>
      </w:r>
      <w:r w:rsidRPr="007E480D">
        <w:rPr>
          <w:rFonts w:ascii="Times New Roman" w:eastAsia="宋体" w:hAnsi="Times New Roman" w:cs="Times New Roman" w:hint="eastAsia"/>
          <w:color w:val="auto"/>
        </w:rPr>
        <w:t>http://pay.tjggzy.cn/</w:t>
      </w:r>
    </w:p>
    <w:p w:rsidR="00EC4A05" w:rsidRPr="007E480D" w:rsidRDefault="00EC4A05" w:rsidP="00EC4A05">
      <w:pPr>
        <w:pStyle w:val="Default"/>
        <w:spacing w:line="360" w:lineRule="auto"/>
        <w:ind w:firstLineChars="200" w:firstLine="446"/>
        <w:jc w:val="both"/>
        <w:rPr>
          <w:rFonts w:ascii="Times New Roman" w:eastAsia="宋体" w:hAnsi="Times New Roman" w:cs="Times New Roman"/>
          <w:color w:val="auto"/>
        </w:rPr>
      </w:pPr>
      <w:r w:rsidRPr="007E480D">
        <w:rPr>
          <w:rFonts w:ascii="Times New Roman" w:eastAsia="宋体" w:hAnsi="Times New Roman" w:cs="Times New Roman" w:hint="eastAsia"/>
          <w:color w:val="auto"/>
        </w:rPr>
        <w:t>缴费及开票咨询电话：</w:t>
      </w:r>
      <w:r w:rsidRPr="007E480D">
        <w:rPr>
          <w:rFonts w:ascii="Times New Roman" w:eastAsia="宋体" w:hAnsi="Times New Roman" w:cs="Times New Roman" w:hint="eastAsia"/>
          <w:color w:val="auto"/>
        </w:rPr>
        <w:t>022-24532012</w:t>
      </w:r>
    </w:p>
    <w:p w:rsidR="00877B21" w:rsidRPr="007E480D" w:rsidRDefault="00877B21" w:rsidP="00877B21">
      <w:pPr>
        <w:pStyle w:val="Default"/>
        <w:spacing w:line="360" w:lineRule="auto"/>
        <w:ind w:firstLineChars="200" w:firstLine="446"/>
        <w:jc w:val="both"/>
        <w:rPr>
          <w:color w:val="auto"/>
          <w:lang w:val="zh-CN"/>
        </w:rPr>
      </w:pPr>
      <w:r w:rsidRPr="007E480D">
        <w:rPr>
          <w:rFonts w:hint="eastAsia"/>
          <w:color w:val="auto"/>
          <w:lang w:val="zh-CN"/>
        </w:rPr>
        <w:t>十五、《</w:t>
      </w:r>
      <w:r w:rsidRPr="007E480D">
        <w:rPr>
          <w:rFonts w:asciiTheme="minorEastAsia" w:eastAsiaTheme="minorEastAsia" w:hAnsiTheme="minorEastAsia" w:cs="Times New Roman"/>
          <w:bCs/>
          <w:color w:val="auto"/>
        </w:rPr>
        <w:t>“政采贷”业务提示函</w:t>
      </w:r>
      <w:r w:rsidRPr="007E480D">
        <w:rPr>
          <w:rFonts w:hint="eastAsia"/>
          <w:color w:val="auto"/>
          <w:lang w:val="zh-CN"/>
        </w:rPr>
        <w:t>》</w:t>
      </w:r>
      <w:r w:rsidR="00585EA2" w:rsidRPr="007E480D">
        <w:rPr>
          <w:rFonts w:asciiTheme="minorEastAsia" w:eastAsiaTheme="minorEastAsia" w:hAnsiTheme="minorEastAsia" w:hint="eastAsia"/>
          <w:bCs/>
          <w:color w:val="auto"/>
        </w:rPr>
        <w:t>、</w:t>
      </w:r>
      <w:r w:rsidRPr="007E480D">
        <w:rPr>
          <w:rFonts w:asciiTheme="minorEastAsia" w:eastAsiaTheme="minorEastAsia" w:hAnsiTheme="minorEastAsia" w:hint="eastAsia"/>
          <w:bCs/>
          <w:color w:val="auto"/>
        </w:rPr>
        <w:t>《</w:t>
      </w:r>
      <w:r w:rsidRPr="007E480D">
        <w:rPr>
          <w:rFonts w:asciiTheme="minorEastAsia" w:eastAsiaTheme="minorEastAsia" w:hAnsiTheme="minorEastAsia" w:cs="Times New Roman"/>
          <w:bCs/>
          <w:color w:val="auto"/>
        </w:rPr>
        <w:t>政府采购支持中小企业政策提示函</w:t>
      </w:r>
      <w:r w:rsidRPr="007E480D">
        <w:rPr>
          <w:rFonts w:asciiTheme="minorEastAsia" w:eastAsiaTheme="minorEastAsia" w:hAnsiTheme="minorEastAsia" w:hint="eastAsia"/>
          <w:bCs/>
          <w:color w:val="auto"/>
        </w:rPr>
        <w:t>》</w:t>
      </w:r>
      <w:r w:rsidR="00585EA2" w:rsidRPr="007E480D">
        <w:rPr>
          <w:rFonts w:asciiTheme="minorEastAsia" w:eastAsiaTheme="minorEastAsia" w:hAnsiTheme="minorEastAsia" w:hint="eastAsia"/>
          <w:bCs/>
          <w:color w:val="auto"/>
        </w:rPr>
        <w:t>和《诚信参与政府采购活动提示函》</w:t>
      </w:r>
    </w:p>
    <w:p w:rsidR="00877B21" w:rsidRPr="007E480D" w:rsidRDefault="00877B21" w:rsidP="00877B21">
      <w:pPr>
        <w:pStyle w:val="Default"/>
        <w:spacing w:line="360" w:lineRule="auto"/>
        <w:ind w:firstLineChars="200" w:firstLine="446"/>
        <w:jc w:val="both"/>
        <w:rPr>
          <w:color w:val="auto"/>
        </w:rPr>
      </w:pPr>
    </w:p>
    <w:p w:rsidR="00877B21" w:rsidRPr="007E480D"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7E480D"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7E480D" w:rsidRDefault="001063CA">
      <w:pPr>
        <w:pStyle w:val="Default"/>
        <w:spacing w:line="360" w:lineRule="auto"/>
        <w:jc w:val="both"/>
        <w:rPr>
          <w:rFonts w:ascii="Times New Roman" w:eastAsia="宋体" w:hAnsi="Times New Roman" w:cs="Times New Roman"/>
          <w:color w:val="auto"/>
        </w:rPr>
      </w:pPr>
    </w:p>
    <w:p w:rsidR="001063CA" w:rsidRPr="007E480D" w:rsidRDefault="004738B8">
      <w:pPr>
        <w:pStyle w:val="Default"/>
        <w:spacing w:line="360" w:lineRule="auto"/>
        <w:jc w:val="right"/>
        <w:rPr>
          <w:rFonts w:ascii="Times New Roman" w:eastAsia="宋体" w:hAnsi="Times New Roman" w:cs="Times New Roman"/>
          <w:color w:val="auto"/>
        </w:rPr>
      </w:pPr>
      <w:r w:rsidRPr="007E480D">
        <w:rPr>
          <w:rFonts w:ascii="Times New Roman" w:eastAsia="宋体" w:hAnsi="Times New Roman" w:cs="Times New Roman"/>
          <w:color w:val="auto"/>
        </w:rPr>
        <w:t>2025</w:t>
      </w:r>
      <w:r w:rsidRPr="007E480D">
        <w:rPr>
          <w:rFonts w:ascii="Times New Roman" w:eastAsia="宋体" w:hAnsi="Times New Roman" w:cs="Times New Roman"/>
          <w:color w:val="auto"/>
        </w:rPr>
        <w:t>年</w:t>
      </w:r>
      <w:r w:rsidR="007E480D">
        <w:rPr>
          <w:rFonts w:ascii="Times New Roman" w:eastAsia="宋体" w:hAnsi="Times New Roman" w:cs="Times New Roman" w:hint="eastAsia"/>
          <w:color w:val="auto"/>
        </w:rPr>
        <w:t>9</w:t>
      </w:r>
      <w:r w:rsidR="00B600D0" w:rsidRPr="007E480D">
        <w:rPr>
          <w:rFonts w:ascii="Times New Roman" w:eastAsia="宋体" w:hAnsi="Times New Roman" w:cs="Times New Roman"/>
          <w:color w:val="auto"/>
        </w:rPr>
        <w:t>月</w:t>
      </w:r>
      <w:r w:rsidR="007E480D">
        <w:rPr>
          <w:rFonts w:ascii="Times New Roman" w:eastAsia="宋体" w:hAnsi="Times New Roman" w:cs="Times New Roman" w:hint="eastAsia"/>
          <w:color w:val="auto"/>
        </w:rPr>
        <w:t>22</w:t>
      </w:r>
      <w:r w:rsidR="00B600D0" w:rsidRPr="007E480D">
        <w:rPr>
          <w:rFonts w:ascii="Times New Roman" w:eastAsia="宋体" w:hAnsi="Times New Roman" w:cs="Times New Roman"/>
          <w:color w:val="auto"/>
        </w:rPr>
        <w:t>日</w:t>
      </w:r>
    </w:p>
    <w:p w:rsidR="00877B21" w:rsidRDefault="00877B21" w:rsidP="00877B21">
      <w:pPr>
        <w:pStyle w:val="Default"/>
        <w:spacing w:line="360" w:lineRule="auto"/>
        <w:ind w:right="892"/>
        <w:rPr>
          <w:rFonts w:ascii="Times New Roman" w:eastAsia="宋体" w:hAnsi="Times New Roman" w:cs="Times New Roman"/>
          <w:color w:val="FF0000"/>
        </w:rPr>
      </w:pPr>
    </w:p>
    <w:p w:rsidR="00877B21" w:rsidRDefault="00877B21">
      <w:pPr>
        <w:widowControl/>
        <w:jc w:val="left"/>
        <w:rPr>
          <w:color w:val="FF0000"/>
          <w:kern w:val="0"/>
          <w:sz w:val="24"/>
          <w:szCs w:val="24"/>
        </w:rPr>
      </w:pPr>
      <w:r>
        <w:rPr>
          <w:color w:val="FF0000"/>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877B21" w:rsidRPr="00DA11A1" w:rsidRDefault="00877B21" w:rsidP="00877B21">
      <w:pPr>
        <w:spacing w:line="360" w:lineRule="auto"/>
        <w:jc w:val="center"/>
        <w:rPr>
          <w:rFonts w:eastAsia="方正小标宋简体"/>
          <w:bCs/>
          <w:kern w:val="0"/>
          <w:sz w:val="24"/>
          <w:szCs w:val="24"/>
        </w:rPr>
      </w:pPr>
    </w:p>
    <w:p w:rsidR="00877B21" w:rsidRPr="00DA11A1" w:rsidRDefault="00877B21" w:rsidP="00877B21">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877B21" w:rsidRPr="00DA11A1" w:rsidRDefault="00877B21" w:rsidP="00877B21">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77B21" w:rsidRPr="00DA11A1" w:rsidRDefault="00877B21" w:rsidP="00877B21">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77B21" w:rsidRPr="00DA11A1" w:rsidRDefault="00877B21" w:rsidP="00877B21">
      <w:pPr>
        <w:spacing w:line="360" w:lineRule="auto"/>
        <w:jc w:val="center"/>
        <w:rPr>
          <w:rFonts w:eastAsia="方正小标宋简体"/>
          <w:spacing w:val="-10"/>
          <w:sz w:val="24"/>
          <w:szCs w:val="24"/>
        </w:rPr>
      </w:pPr>
    </w:p>
    <w:p w:rsidR="00877B21" w:rsidRPr="00DA11A1" w:rsidRDefault="00877B21" w:rsidP="00877B21">
      <w:pPr>
        <w:spacing w:line="360" w:lineRule="auto"/>
        <w:jc w:val="center"/>
        <w:rPr>
          <w:rFonts w:eastAsia="方正小标宋简体"/>
          <w:spacing w:val="-10"/>
          <w:sz w:val="24"/>
          <w:szCs w:val="24"/>
        </w:rPr>
      </w:pPr>
    </w:p>
    <w:p w:rsidR="00877B21" w:rsidRDefault="00877B21" w:rsidP="00877B2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C5D37" w:rsidRDefault="009C5D37" w:rsidP="009C5D37">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85EA2" w:rsidRDefault="00585EA2" w:rsidP="00585EA2">
      <w:pPr>
        <w:spacing w:line="360" w:lineRule="exact"/>
        <w:ind w:firstLineChars="200" w:firstLine="446"/>
        <w:rPr>
          <w:rFonts w:eastAsiaTheme="minorEastAsia"/>
          <w:sz w:val="24"/>
        </w:rPr>
      </w:pPr>
    </w:p>
    <w:p w:rsidR="00585EA2" w:rsidRPr="00650CF2" w:rsidRDefault="00585EA2" w:rsidP="00585EA2">
      <w:pPr>
        <w:adjustRightInd w:val="0"/>
        <w:snapToGrid w:val="0"/>
        <w:spacing w:line="400" w:lineRule="exact"/>
        <w:jc w:val="center"/>
        <w:rPr>
          <w:b/>
          <w:sz w:val="24"/>
          <w:szCs w:val="24"/>
        </w:rPr>
      </w:pPr>
      <w:r w:rsidRPr="00650CF2">
        <w:rPr>
          <w:b/>
          <w:sz w:val="24"/>
          <w:szCs w:val="24"/>
        </w:rPr>
        <w:t>诚信参与政府采购活动提示函</w:t>
      </w:r>
    </w:p>
    <w:p w:rsidR="00585EA2" w:rsidRPr="00650CF2"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85EA2">
        <w:rPr>
          <w:rStyle w:val="af1"/>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85EA2" w:rsidRPr="00585EA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Default="00585EA2" w:rsidP="00585EA2">
      <w:pPr>
        <w:spacing w:line="360" w:lineRule="exact"/>
        <w:ind w:firstLineChars="200" w:firstLine="446"/>
        <w:rPr>
          <w:rFonts w:eastAsiaTheme="minorEastAsia"/>
          <w:sz w:val="24"/>
        </w:rPr>
      </w:pPr>
    </w:p>
    <w:p w:rsidR="00585EA2" w:rsidRDefault="00585EA2" w:rsidP="00585EA2">
      <w:pPr>
        <w:spacing w:line="360" w:lineRule="exact"/>
        <w:ind w:firstLineChars="200" w:firstLine="609"/>
        <w:rPr>
          <w:b/>
          <w:bCs/>
          <w:kern w:val="28"/>
          <w:sz w:val="32"/>
          <w:szCs w:val="32"/>
        </w:rPr>
      </w:pPr>
    </w:p>
    <w:p w:rsidR="00585EA2" w:rsidRDefault="00585EA2">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1063CA" w:rsidRDefault="00B600D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1063CA" w:rsidRDefault="00B600D0">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1063CA" w:rsidRDefault="00B600D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1063CA" w:rsidRPr="007E480D" w:rsidRDefault="00B600D0">
      <w:pPr>
        <w:autoSpaceDE w:val="0"/>
        <w:autoSpaceDN w:val="0"/>
        <w:adjustRightInd w:val="0"/>
        <w:spacing w:line="360" w:lineRule="auto"/>
        <w:ind w:firstLineChars="200" w:firstLine="446"/>
        <w:rPr>
          <w:sz w:val="24"/>
        </w:rPr>
      </w:pPr>
      <w:r w:rsidRPr="007E480D">
        <w:rPr>
          <w:sz w:val="24"/>
        </w:rPr>
        <w:t xml:space="preserve">2. </w:t>
      </w:r>
      <w:r w:rsidRPr="007E480D">
        <w:rPr>
          <w:sz w:val="24"/>
        </w:rPr>
        <w:t>投标人的报价应包括：</w:t>
      </w:r>
      <w:r w:rsidRPr="007E480D">
        <w:rPr>
          <w:rFonts w:hint="eastAsia"/>
          <w:sz w:val="24"/>
        </w:rPr>
        <w:t>人员费用、服务费用、材料费用、</w:t>
      </w:r>
      <w:r w:rsidRPr="007E480D">
        <w:rPr>
          <w:sz w:val="24"/>
        </w:rPr>
        <w:t>管理费及税金等为完成</w:t>
      </w:r>
      <w:r w:rsidRPr="007E480D">
        <w:rPr>
          <w:rFonts w:hint="eastAsia"/>
          <w:sz w:val="24"/>
        </w:rPr>
        <w:t>招标</w:t>
      </w:r>
      <w:r w:rsidRPr="007E480D">
        <w:rPr>
          <w:sz w:val="24"/>
        </w:rPr>
        <w:t>文件规定全部任务所需的一切应有费用。</w:t>
      </w:r>
    </w:p>
    <w:p w:rsidR="001063CA" w:rsidRPr="007E480D" w:rsidRDefault="00B600D0">
      <w:pPr>
        <w:spacing w:line="360" w:lineRule="auto"/>
        <w:ind w:firstLineChars="200" w:firstLine="446"/>
        <w:rPr>
          <w:kern w:val="0"/>
          <w:sz w:val="24"/>
          <w:szCs w:val="24"/>
        </w:rPr>
      </w:pPr>
      <w:r w:rsidRPr="007E480D">
        <w:rPr>
          <w:rFonts w:hint="eastAsia"/>
          <w:kern w:val="0"/>
          <w:sz w:val="24"/>
          <w:szCs w:val="24"/>
        </w:rPr>
        <w:t xml:space="preserve">3. </w:t>
      </w:r>
      <w:r w:rsidRPr="007E480D">
        <w:rPr>
          <w:sz w:val="24"/>
        </w:rPr>
        <w:t>验收相关费用由投标人负责。</w:t>
      </w:r>
    </w:p>
    <w:p w:rsidR="001063CA" w:rsidRPr="007E480D" w:rsidRDefault="00B600D0">
      <w:pPr>
        <w:autoSpaceDE w:val="0"/>
        <w:autoSpaceDN w:val="0"/>
        <w:adjustRightInd w:val="0"/>
        <w:spacing w:line="360" w:lineRule="auto"/>
        <w:ind w:firstLineChars="200" w:firstLine="446"/>
        <w:rPr>
          <w:sz w:val="24"/>
        </w:rPr>
      </w:pPr>
      <w:r w:rsidRPr="007E480D">
        <w:rPr>
          <w:sz w:val="24"/>
        </w:rPr>
        <w:t>（二）服务要求</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1. </w:t>
      </w:r>
      <w:r w:rsidRPr="007E480D">
        <w:rPr>
          <w:rFonts w:hint="eastAsia"/>
          <w:sz w:val="24"/>
        </w:rPr>
        <w:t>投标人提供详细的服务方案。</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2. </w:t>
      </w:r>
      <w:r w:rsidRPr="007E480D">
        <w:rPr>
          <w:rFonts w:hint="eastAsia"/>
          <w:sz w:val="24"/>
        </w:rPr>
        <w:t>投标人提供故障处理方案。</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3. </w:t>
      </w:r>
      <w:r w:rsidRPr="007E480D">
        <w:rPr>
          <w:rFonts w:hint="eastAsia"/>
          <w:sz w:val="24"/>
        </w:rPr>
        <w:t>投标人提供线路维修维护承诺，提供</w:t>
      </w:r>
      <w:r w:rsidRPr="007E480D">
        <w:rPr>
          <w:rFonts w:hint="eastAsia"/>
          <w:sz w:val="24"/>
        </w:rPr>
        <w:t>7*24</w:t>
      </w:r>
      <w:r w:rsidRPr="007E480D">
        <w:rPr>
          <w:rFonts w:hint="eastAsia"/>
          <w:sz w:val="24"/>
        </w:rPr>
        <w:t>小时的网络状态监控探测。</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4. </w:t>
      </w:r>
      <w:r w:rsidRPr="007E480D">
        <w:rPr>
          <w:rFonts w:hint="eastAsia"/>
          <w:sz w:val="24"/>
        </w:rPr>
        <w:t>遇网络故障，服务人员能够</w:t>
      </w:r>
      <w:r w:rsidRPr="007E480D">
        <w:rPr>
          <w:rFonts w:hint="eastAsia"/>
          <w:sz w:val="24"/>
        </w:rPr>
        <w:t>2</w:t>
      </w:r>
      <w:r w:rsidRPr="007E480D">
        <w:rPr>
          <w:rFonts w:hint="eastAsia"/>
          <w:sz w:val="24"/>
        </w:rPr>
        <w:t>小时到达现场，一般故障能够</w:t>
      </w:r>
      <w:r w:rsidR="00B47666" w:rsidRPr="007E480D">
        <w:rPr>
          <w:rFonts w:hint="eastAsia"/>
          <w:sz w:val="24"/>
        </w:rPr>
        <w:t>4</w:t>
      </w:r>
      <w:r w:rsidRPr="007E480D">
        <w:rPr>
          <w:rFonts w:hint="eastAsia"/>
          <w:sz w:val="24"/>
        </w:rPr>
        <w:t>小时解决，重大故障能够</w:t>
      </w:r>
      <w:r w:rsidRPr="007E480D">
        <w:rPr>
          <w:rFonts w:hint="eastAsia"/>
          <w:sz w:val="24"/>
        </w:rPr>
        <w:t>8</w:t>
      </w:r>
      <w:r w:rsidRPr="007E480D">
        <w:rPr>
          <w:rFonts w:hint="eastAsia"/>
          <w:sz w:val="24"/>
        </w:rPr>
        <w:t>小时解决，有</w:t>
      </w:r>
      <w:r w:rsidRPr="007E480D">
        <w:rPr>
          <w:rFonts w:hint="eastAsia"/>
          <w:sz w:val="24"/>
        </w:rPr>
        <w:t>7*24</w:t>
      </w:r>
      <w:r w:rsidRPr="007E480D">
        <w:rPr>
          <w:rFonts w:hint="eastAsia"/>
          <w:sz w:val="24"/>
        </w:rPr>
        <w:t>小时售后服务电话</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5. </w:t>
      </w:r>
      <w:r w:rsidRPr="007E480D">
        <w:rPr>
          <w:rFonts w:hint="eastAsia"/>
          <w:sz w:val="24"/>
        </w:rPr>
        <w:t>投标人提供应急预案方案。</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6. </w:t>
      </w:r>
      <w:r w:rsidRPr="007E480D">
        <w:rPr>
          <w:rFonts w:hint="eastAsia"/>
          <w:sz w:val="24"/>
        </w:rPr>
        <w:t>项目服务团队需具备本科以上学历或相关职业认证。</w:t>
      </w:r>
    </w:p>
    <w:p w:rsidR="001063CA" w:rsidRPr="007E480D" w:rsidRDefault="00B600D0">
      <w:pPr>
        <w:autoSpaceDE w:val="0"/>
        <w:autoSpaceDN w:val="0"/>
        <w:adjustRightInd w:val="0"/>
        <w:spacing w:line="360" w:lineRule="auto"/>
        <w:ind w:firstLineChars="200" w:firstLine="446"/>
        <w:rPr>
          <w:sz w:val="24"/>
        </w:rPr>
      </w:pPr>
      <w:r w:rsidRPr="007E480D">
        <w:rPr>
          <w:rFonts w:hint="eastAsia"/>
          <w:sz w:val="24"/>
        </w:rPr>
        <w:t xml:space="preserve">7. </w:t>
      </w:r>
      <w:r w:rsidRPr="007E480D">
        <w:rPr>
          <w:rFonts w:hint="eastAsia"/>
          <w:sz w:val="24"/>
        </w:rPr>
        <w:t>投标人需提供免费网络测试服务，测试频率不得低于</w:t>
      </w:r>
      <w:r w:rsidRPr="007E480D">
        <w:rPr>
          <w:rFonts w:hint="eastAsia"/>
          <w:sz w:val="24"/>
        </w:rPr>
        <w:t>4</w:t>
      </w:r>
      <w:r w:rsidRPr="007E480D">
        <w:rPr>
          <w:rFonts w:hint="eastAsia"/>
          <w:sz w:val="24"/>
        </w:rPr>
        <w:t>次</w:t>
      </w:r>
      <w:r w:rsidRPr="007E480D">
        <w:rPr>
          <w:rFonts w:hint="eastAsia"/>
          <w:sz w:val="24"/>
        </w:rPr>
        <w:t>/</w:t>
      </w:r>
      <w:r w:rsidRPr="007E480D">
        <w:rPr>
          <w:rFonts w:hint="eastAsia"/>
          <w:sz w:val="24"/>
        </w:rPr>
        <w:t>年。并在每次测试后出具测试报告。</w:t>
      </w:r>
    </w:p>
    <w:p w:rsidR="001063CA" w:rsidRPr="007E480D" w:rsidRDefault="00B600D0">
      <w:pPr>
        <w:autoSpaceDE w:val="0"/>
        <w:autoSpaceDN w:val="0"/>
        <w:adjustRightInd w:val="0"/>
        <w:spacing w:line="360" w:lineRule="auto"/>
        <w:ind w:firstLineChars="200" w:firstLine="446"/>
        <w:rPr>
          <w:sz w:val="24"/>
        </w:rPr>
      </w:pPr>
      <w:r w:rsidRPr="007E480D">
        <w:rPr>
          <w:sz w:val="24"/>
        </w:rPr>
        <w:t>（三）时间、地点要求</w:t>
      </w:r>
    </w:p>
    <w:p w:rsidR="001063CA" w:rsidRPr="007E480D" w:rsidRDefault="00B600D0">
      <w:pPr>
        <w:autoSpaceDE w:val="0"/>
        <w:autoSpaceDN w:val="0"/>
        <w:adjustRightInd w:val="0"/>
        <w:spacing w:line="360" w:lineRule="auto"/>
        <w:ind w:firstLineChars="200" w:firstLine="446"/>
        <w:rPr>
          <w:sz w:val="24"/>
        </w:rPr>
      </w:pPr>
      <w:r w:rsidRPr="007E480D">
        <w:rPr>
          <w:sz w:val="24"/>
        </w:rPr>
        <w:t xml:space="preserve">1. </w:t>
      </w:r>
      <w:r w:rsidRPr="007E480D">
        <w:rPr>
          <w:sz w:val="24"/>
        </w:rPr>
        <w:t>时间要求：</w:t>
      </w:r>
      <w:r w:rsidRPr="007E480D">
        <w:rPr>
          <w:rFonts w:hint="eastAsia"/>
          <w:sz w:val="24"/>
        </w:rPr>
        <w:t>合同签订之日起</w:t>
      </w:r>
      <w:r w:rsidR="00470FB1" w:rsidRPr="007E480D">
        <w:rPr>
          <w:rFonts w:hint="eastAsia"/>
          <w:sz w:val="24"/>
        </w:rPr>
        <w:t>10</w:t>
      </w:r>
      <w:r w:rsidRPr="007E480D">
        <w:rPr>
          <w:rFonts w:hint="eastAsia"/>
          <w:sz w:val="24"/>
        </w:rPr>
        <w:t>日内完成线路安装、调试并开通服务，开通服务之日起</w:t>
      </w:r>
      <w:r w:rsidR="00470FB1" w:rsidRPr="007E480D">
        <w:rPr>
          <w:rFonts w:hint="eastAsia"/>
          <w:sz w:val="24"/>
        </w:rPr>
        <w:t>1</w:t>
      </w:r>
      <w:r w:rsidR="00470FB1" w:rsidRPr="007E480D">
        <w:rPr>
          <w:rFonts w:hint="eastAsia"/>
          <w:sz w:val="24"/>
        </w:rPr>
        <w:t>年</w:t>
      </w:r>
      <w:r w:rsidRPr="007E480D">
        <w:rPr>
          <w:rFonts w:hint="eastAsia"/>
          <w:sz w:val="24"/>
        </w:rPr>
        <w:t>的服务期</w:t>
      </w:r>
      <w:r w:rsidRPr="007E480D">
        <w:rPr>
          <w:sz w:val="24"/>
        </w:rPr>
        <w:t>（特殊情况以合同为准）。</w:t>
      </w:r>
    </w:p>
    <w:p w:rsidR="001063CA" w:rsidRPr="007E480D" w:rsidRDefault="00B600D0">
      <w:pPr>
        <w:autoSpaceDE w:val="0"/>
        <w:autoSpaceDN w:val="0"/>
        <w:adjustRightInd w:val="0"/>
        <w:spacing w:line="360" w:lineRule="auto"/>
        <w:ind w:firstLineChars="200" w:firstLine="446"/>
        <w:rPr>
          <w:sz w:val="24"/>
        </w:rPr>
      </w:pPr>
      <w:r w:rsidRPr="007E480D">
        <w:rPr>
          <w:sz w:val="24"/>
        </w:rPr>
        <w:t xml:space="preserve">2. </w:t>
      </w:r>
      <w:r w:rsidRPr="007E480D">
        <w:rPr>
          <w:sz w:val="24"/>
        </w:rPr>
        <w:t>服务地点：</w:t>
      </w:r>
      <w:r w:rsidR="00470FB1" w:rsidRPr="007E480D">
        <w:rPr>
          <w:rFonts w:asciiTheme="minorEastAsia" w:hAnsiTheme="minorEastAsia" w:cs="Arial" w:hint="eastAsia"/>
          <w:sz w:val="24"/>
          <w:szCs w:val="24"/>
        </w:rPr>
        <w:t>复康路馆区（南开区复康路15号）、文化中心馆区（河西区平江道58号）、海河教育园馆区（津南区海河教育园区新慧路1号）</w:t>
      </w:r>
      <w:r w:rsidRPr="007E480D">
        <w:rPr>
          <w:rFonts w:hint="eastAsia"/>
          <w:sz w:val="24"/>
        </w:rPr>
        <w:t>（特殊情况以合同为准）。</w:t>
      </w:r>
    </w:p>
    <w:p w:rsidR="001063CA" w:rsidRPr="007E480D" w:rsidRDefault="00B600D0">
      <w:pPr>
        <w:autoSpaceDE w:val="0"/>
        <w:autoSpaceDN w:val="0"/>
        <w:adjustRightInd w:val="0"/>
        <w:spacing w:line="360" w:lineRule="auto"/>
        <w:ind w:firstLineChars="200" w:firstLine="446"/>
        <w:rPr>
          <w:sz w:val="24"/>
        </w:rPr>
      </w:pPr>
      <w:r w:rsidRPr="007E480D">
        <w:rPr>
          <w:sz w:val="24"/>
        </w:rPr>
        <w:t>（四）付款方式</w:t>
      </w:r>
    </w:p>
    <w:p w:rsidR="001063CA" w:rsidRPr="007E480D" w:rsidRDefault="00AE5F27" w:rsidP="00AE5F27">
      <w:pPr>
        <w:autoSpaceDE w:val="0"/>
        <w:autoSpaceDN w:val="0"/>
        <w:adjustRightInd w:val="0"/>
        <w:spacing w:line="360" w:lineRule="auto"/>
        <w:ind w:firstLineChars="200" w:firstLine="446"/>
        <w:rPr>
          <w:sz w:val="24"/>
        </w:rPr>
      </w:pPr>
      <w:r w:rsidRPr="007E480D">
        <w:rPr>
          <w:rFonts w:hint="eastAsia"/>
          <w:sz w:val="24"/>
        </w:rPr>
        <w:t>按季度付款，服务合格，每季度末支付年合同金额的</w:t>
      </w:r>
      <w:r w:rsidRPr="007E480D">
        <w:rPr>
          <w:rFonts w:hint="eastAsia"/>
          <w:sz w:val="24"/>
        </w:rPr>
        <w:t>25%</w:t>
      </w:r>
      <w:r w:rsidR="00B600D0" w:rsidRPr="007E480D">
        <w:rPr>
          <w:sz w:val="24"/>
        </w:rPr>
        <w:t>（特殊情况以合同为准）。</w:t>
      </w:r>
    </w:p>
    <w:p w:rsidR="001063CA" w:rsidRDefault="00B600D0">
      <w:pPr>
        <w:autoSpaceDE w:val="0"/>
        <w:autoSpaceDN w:val="0"/>
        <w:adjustRightInd w:val="0"/>
        <w:spacing w:line="360" w:lineRule="auto"/>
        <w:ind w:firstLineChars="200" w:firstLine="446"/>
        <w:rPr>
          <w:sz w:val="24"/>
        </w:rPr>
      </w:pPr>
      <w:r>
        <w:rPr>
          <w:sz w:val="24"/>
        </w:rPr>
        <w:t>（五）投标保证金和履约保证金</w:t>
      </w:r>
    </w:p>
    <w:p w:rsidR="001063CA" w:rsidRDefault="00B600D0">
      <w:pPr>
        <w:autoSpaceDE w:val="0"/>
        <w:autoSpaceDN w:val="0"/>
        <w:adjustRightInd w:val="0"/>
        <w:spacing w:line="360" w:lineRule="auto"/>
        <w:ind w:firstLineChars="200" w:firstLine="446"/>
        <w:rPr>
          <w:sz w:val="24"/>
        </w:rPr>
      </w:pPr>
      <w:r>
        <w:rPr>
          <w:sz w:val="24"/>
        </w:rPr>
        <w:t>本项目不收取投标保证金和履约保证金。</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063CA" w:rsidRDefault="00B600D0">
      <w:pPr>
        <w:autoSpaceDE w:val="0"/>
        <w:autoSpaceDN w:val="0"/>
        <w:adjustRightInd w:val="0"/>
        <w:spacing w:line="360" w:lineRule="auto"/>
        <w:ind w:firstLineChars="200" w:firstLine="446"/>
        <w:rPr>
          <w:bCs/>
          <w:sz w:val="24"/>
        </w:rPr>
      </w:pPr>
      <w:r>
        <w:rPr>
          <w:sz w:val="24"/>
        </w:rPr>
        <w:t>二</w:t>
      </w:r>
      <w:r>
        <w:rPr>
          <w:bCs/>
          <w:sz w:val="24"/>
        </w:rPr>
        <w:t>、技术要求</w:t>
      </w:r>
    </w:p>
    <w:p w:rsidR="001063CA" w:rsidRDefault="00B600D0">
      <w:pPr>
        <w:spacing w:line="360" w:lineRule="auto"/>
        <w:ind w:firstLineChars="200" w:firstLine="446"/>
        <w:outlineLvl w:val="0"/>
        <w:rPr>
          <w:sz w:val="24"/>
        </w:rPr>
      </w:pPr>
      <w:r>
        <w:rPr>
          <w:sz w:val="24"/>
        </w:rPr>
        <w:t>（一）投标人须承诺所提供的服务、人员及设备符合相关国家强制性规定。</w:t>
      </w:r>
    </w:p>
    <w:p w:rsidR="001063CA" w:rsidRDefault="00B600D0">
      <w:pPr>
        <w:spacing w:line="360" w:lineRule="auto"/>
        <w:ind w:firstLineChars="200" w:firstLine="446"/>
        <w:outlineLvl w:val="0"/>
        <w:rPr>
          <w:sz w:val="24"/>
        </w:rPr>
      </w:pPr>
      <w:r>
        <w:rPr>
          <w:sz w:val="24"/>
        </w:rPr>
        <w:t>（二）具体需求详见本部分项目需求书。</w:t>
      </w:r>
    </w:p>
    <w:p w:rsidR="001063CA" w:rsidRPr="007E480D" w:rsidRDefault="00B600D0">
      <w:pPr>
        <w:spacing w:line="360" w:lineRule="auto"/>
        <w:ind w:firstLineChars="200" w:firstLine="446"/>
        <w:outlineLvl w:val="0"/>
        <w:rPr>
          <w:sz w:val="24"/>
        </w:rPr>
      </w:pPr>
      <w:r w:rsidRPr="007E480D">
        <w:rPr>
          <w:sz w:val="24"/>
        </w:rPr>
        <w:t>三、评分因素及评标标准</w:t>
      </w:r>
    </w:p>
    <w:p w:rsidR="00D61D16" w:rsidRPr="007E480D" w:rsidRDefault="00D61D16">
      <w:pPr>
        <w:spacing w:line="360" w:lineRule="auto"/>
        <w:ind w:firstLineChars="200" w:firstLine="446"/>
        <w:outlineLvl w:val="0"/>
        <w:rPr>
          <w:sz w:val="24"/>
        </w:rPr>
      </w:pPr>
      <w:r w:rsidRPr="007E480D">
        <w:rPr>
          <w:rFonts w:hint="eastAsia"/>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E480D" w:rsidRPr="007E480D" w:rsidTr="005374C3">
        <w:trPr>
          <w:trHeight w:val="285"/>
          <w:jc w:val="center"/>
        </w:trPr>
        <w:tc>
          <w:tcPr>
            <w:tcW w:w="9393" w:type="dxa"/>
            <w:gridSpan w:val="3"/>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第一部分</w:t>
            </w:r>
            <w:r w:rsidRPr="007E480D">
              <w:rPr>
                <w:kern w:val="0"/>
                <w:sz w:val="24"/>
                <w:szCs w:val="24"/>
              </w:rPr>
              <w:t xml:space="preserve"> </w:t>
            </w:r>
            <w:r w:rsidRPr="007E480D">
              <w:rPr>
                <w:kern w:val="0"/>
                <w:sz w:val="24"/>
                <w:szCs w:val="24"/>
              </w:rPr>
              <w:t>价格（</w:t>
            </w:r>
            <w:r w:rsidRPr="007E480D">
              <w:rPr>
                <w:rFonts w:hint="eastAsia"/>
                <w:kern w:val="0"/>
                <w:sz w:val="24"/>
                <w:szCs w:val="24"/>
              </w:rPr>
              <w:t>3</w:t>
            </w:r>
            <w:r w:rsidRPr="007E480D">
              <w:rPr>
                <w:kern w:val="0"/>
                <w:sz w:val="24"/>
                <w:szCs w:val="24"/>
              </w:rPr>
              <w:t>0</w:t>
            </w:r>
            <w:r w:rsidRPr="007E480D">
              <w:rPr>
                <w:kern w:val="0"/>
                <w:sz w:val="24"/>
                <w:szCs w:val="24"/>
              </w:rPr>
              <w:t>分）</w:t>
            </w:r>
          </w:p>
        </w:tc>
        <w:tc>
          <w:tcPr>
            <w:tcW w:w="932"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分值</w:t>
            </w:r>
          </w:p>
        </w:tc>
      </w:tr>
      <w:tr w:rsidR="007E480D" w:rsidRPr="007E480D" w:rsidTr="005374C3">
        <w:trPr>
          <w:trHeight w:val="780"/>
          <w:jc w:val="center"/>
        </w:trPr>
        <w:tc>
          <w:tcPr>
            <w:tcW w:w="663" w:type="dxa"/>
            <w:shd w:val="clear" w:color="auto" w:fill="auto"/>
            <w:noWrap/>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1</w:t>
            </w:r>
          </w:p>
        </w:tc>
        <w:tc>
          <w:tcPr>
            <w:tcW w:w="1419"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价格</w:t>
            </w:r>
          </w:p>
        </w:tc>
        <w:tc>
          <w:tcPr>
            <w:tcW w:w="7311" w:type="dxa"/>
            <w:shd w:val="clear" w:color="auto" w:fill="auto"/>
            <w:vAlign w:val="center"/>
          </w:tcPr>
          <w:p w:rsidR="008361C1" w:rsidRPr="007E480D" w:rsidRDefault="008361C1" w:rsidP="005A3A72">
            <w:pPr>
              <w:widowControl/>
              <w:adjustRightInd w:val="0"/>
              <w:snapToGrid w:val="0"/>
              <w:rPr>
                <w:kern w:val="0"/>
                <w:sz w:val="24"/>
                <w:szCs w:val="24"/>
              </w:rPr>
            </w:pPr>
            <w:r w:rsidRPr="007E480D">
              <w:rPr>
                <w:kern w:val="0"/>
                <w:sz w:val="24"/>
                <w:szCs w:val="24"/>
              </w:rPr>
              <w:t>（</w:t>
            </w:r>
            <w:r w:rsidRPr="007E480D">
              <w:rPr>
                <w:kern w:val="0"/>
                <w:sz w:val="24"/>
                <w:szCs w:val="24"/>
              </w:rPr>
              <w:t>1</w:t>
            </w:r>
            <w:r w:rsidRPr="007E480D">
              <w:rPr>
                <w:kern w:val="0"/>
                <w:sz w:val="24"/>
                <w:szCs w:val="24"/>
              </w:rPr>
              <w:t>）投标报价超过采购预算的，投标无效，未超过采购预算的投标报价按以下公式进行计算。</w:t>
            </w:r>
          </w:p>
          <w:p w:rsidR="008361C1" w:rsidRPr="007E480D" w:rsidRDefault="008361C1" w:rsidP="005A3A72">
            <w:pPr>
              <w:widowControl/>
              <w:adjustRightInd w:val="0"/>
              <w:snapToGrid w:val="0"/>
              <w:rPr>
                <w:kern w:val="0"/>
                <w:sz w:val="24"/>
                <w:szCs w:val="24"/>
              </w:rPr>
            </w:pPr>
            <w:r w:rsidRPr="007E480D">
              <w:rPr>
                <w:kern w:val="0"/>
                <w:sz w:val="24"/>
                <w:szCs w:val="24"/>
              </w:rPr>
              <w:t>（</w:t>
            </w:r>
            <w:r w:rsidRPr="007E480D">
              <w:rPr>
                <w:kern w:val="0"/>
                <w:sz w:val="24"/>
                <w:szCs w:val="24"/>
              </w:rPr>
              <w:t>2</w:t>
            </w:r>
            <w:r w:rsidRPr="007E480D">
              <w:rPr>
                <w:kern w:val="0"/>
                <w:sz w:val="24"/>
                <w:szCs w:val="24"/>
              </w:rPr>
              <w:t>）投标报价得分</w:t>
            </w:r>
            <w:r w:rsidRPr="007E480D">
              <w:rPr>
                <w:kern w:val="0"/>
                <w:sz w:val="24"/>
                <w:szCs w:val="24"/>
              </w:rPr>
              <w:t>=</w:t>
            </w:r>
            <w:r w:rsidRPr="007E480D">
              <w:rPr>
                <w:kern w:val="0"/>
                <w:sz w:val="24"/>
                <w:szCs w:val="24"/>
              </w:rPr>
              <w:t>（评标基准价</w:t>
            </w:r>
            <w:r w:rsidRPr="007E480D">
              <w:rPr>
                <w:kern w:val="0"/>
                <w:sz w:val="24"/>
                <w:szCs w:val="24"/>
              </w:rPr>
              <w:t>/</w:t>
            </w:r>
            <w:r w:rsidRPr="007E480D">
              <w:rPr>
                <w:kern w:val="0"/>
                <w:sz w:val="24"/>
                <w:szCs w:val="24"/>
              </w:rPr>
              <w:t>投标报价）</w:t>
            </w:r>
            <w:r w:rsidRPr="007E480D">
              <w:rPr>
                <w:kern w:val="0"/>
                <w:sz w:val="24"/>
                <w:szCs w:val="24"/>
              </w:rPr>
              <w:t>×</w:t>
            </w:r>
            <w:r w:rsidRPr="007E480D">
              <w:rPr>
                <w:rFonts w:hint="eastAsia"/>
                <w:kern w:val="0"/>
                <w:sz w:val="24"/>
                <w:szCs w:val="24"/>
              </w:rPr>
              <w:t>3</w:t>
            </w:r>
            <w:r w:rsidRPr="007E480D">
              <w:rPr>
                <w:kern w:val="0"/>
                <w:sz w:val="24"/>
                <w:szCs w:val="24"/>
              </w:rPr>
              <w:t>0</w:t>
            </w:r>
          </w:p>
          <w:p w:rsidR="008361C1" w:rsidRPr="007E480D" w:rsidRDefault="008361C1" w:rsidP="005A3A72">
            <w:pPr>
              <w:widowControl/>
              <w:adjustRightInd w:val="0"/>
              <w:snapToGrid w:val="0"/>
              <w:rPr>
                <w:kern w:val="0"/>
                <w:sz w:val="24"/>
                <w:szCs w:val="24"/>
              </w:rPr>
            </w:pPr>
            <w:r w:rsidRPr="007E480D">
              <w:rPr>
                <w:kern w:val="0"/>
                <w:sz w:val="24"/>
                <w:szCs w:val="24"/>
              </w:rPr>
              <w:t>注：满足</w:t>
            </w:r>
            <w:r w:rsidRPr="007E480D">
              <w:rPr>
                <w:rFonts w:hint="eastAsia"/>
                <w:kern w:val="0"/>
                <w:sz w:val="24"/>
                <w:szCs w:val="24"/>
              </w:rPr>
              <w:t>采购</w:t>
            </w:r>
            <w:r w:rsidRPr="007E480D">
              <w:rPr>
                <w:kern w:val="0"/>
                <w:sz w:val="24"/>
                <w:szCs w:val="24"/>
              </w:rPr>
              <w:t>文件要求且投标报价最低的投标报价为评标基准价。</w:t>
            </w:r>
          </w:p>
        </w:tc>
        <w:tc>
          <w:tcPr>
            <w:tcW w:w="932"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rFonts w:hint="eastAsia"/>
                <w:kern w:val="0"/>
                <w:sz w:val="24"/>
                <w:szCs w:val="24"/>
              </w:rPr>
              <w:t>3</w:t>
            </w:r>
            <w:r w:rsidRPr="007E480D">
              <w:rPr>
                <w:kern w:val="0"/>
                <w:sz w:val="24"/>
                <w:szCs w:val="24"/>
              </w:rPr>
              <w:t>0</w:t>
            </w:r>
          </w:p>
        </w:tc>
      </w:tr>
      <w:tr w:rsidR="007E480D" w:rsidRPr="007E480D" w:rsidTr="005A3A72">
        <w:trPr>
          <w:trHeight w:val="223"/>
          <w:jc w:val="center"/>
        </w:trPr>
        <w:tc>
          <w:tcPr>
            <w:tcW w:w="9393" w:type="dxa"/>
            <w:gridSpan w:val="3"/>
            <w:shd w:val="clear" w:color="auto" w:fill="auto"/>
            <w:noWrap/>
            <w:vAlign w:val="center"/>
          </w:tcPr>
          <w:p w:rsidR="008361C1" w:rsidRPr="007E480D" w:rsidRDefault="008361C1" w:rsidP="00AA1848">
            <w:pPr>
              <w:widowControl/>
              <w:adjustRightInd w:val="0"/>
              <w:snapToGrid w:val="0"/>
              <w:jc w:val="center"/>
              <w:rPr>
                <w:kern w:val="0"/>
                <w:sz w:val="24"/>
                <w:szCs w:val="24"/>
              </w:rPr>
            </w:pPr>
            <w:r w:rsidRPr="007E480D">
              <w:rPr>
                <w:kern w:val="0"/>
                <w:sz w:val="24"/>
                <w:szCs w:val="24"/>
              </w:rPr>
              <w:t>第二部分</w:t>
            </w:r>
            <w:r w:rsidRPr="007E480D">
              <w:rPr>
                <w:kern w:val="0"/>
                <w:sz w:val="24"/>
                <w:szCs w:val="24"/>
              </w:rPr>
              <w:t xml:space="preserve"> </w:t>
            </w:r>
            <w:r w:rsidR="005A3A72" w:rsidRPr="007E480D">
              <w:rPr>
                <w:kern w:val="0"/>
                <w:sz w:val="24"/>
                <w:szCs w:val="24"/>
              </w:rPr>
              <w:t>客观分</w:t>
            </w:r>
            <w:r w:rsidR="005A3A72" w:rsidRPr="007E480D">
              <w:rPr>
                <w:rFonts w:hint="eastAsia"/>
                <w:kern w:val="0"/>
                <w:sz w:val="24"/>
                <w:szCs w:val="24"/>
              </w:rPr>
              <w:t>（</w:t>
            </w:r>
            <w:r w:rsidR="00AA1848" w:rsidRPr="007E480D">
              <w:rPr>
                <w:rFonts w:hint="eastAsia"/>
                <w:kern w:val="0"/>
                <w:sz w:val="24"/>
                <w:szCs w:val="24"/>
              </w:rPr>
              <w:t>25</w:t>
            </w:r>
            <w:r w:rsidRPr="007E480D">
              <w:rPr>
                <w:kern w:val="0"/>
                <w:sz w:val="24"/>
                <w:szCs w:val="24"/>
              </w:rPr>
              <w:t>分）</w:t>
            </w:r>
          </w:p>
        </w:tc>
        <w:tc>
          <w:tcPr>
            <w:tcW w:w="932"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分值</w:t>
            </w:r>
          </w:p>
        </w:tc>
      </w:tr>
      <w:tr w:rsidR="007E480D" w:rsidRPr="007E480D" w:rsidTr="005A3A72">
        <w:trPr>
          <w:trHeight w:val="894"/>
          <w:jc w:val="center"/>
        </w:trPr>
        <w:tc>
          <w:tcPr>
            <w:tcW w:w="663" w:type="dxa"/>
            <w:shd w:val="clear" w:color="auto" w:fill="auto"/>
            <w:noWrap/>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1</w:t>
            </w:r>
          </w:p>
        </w:tc>
        <w:tc>
          <w:tcPr>
            <w:tcW w:w="1419"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kern w:val="0"/>
                <w:sz w:val="24"/>
                <w:szCs w:val="24"/>
              </w:rPr>
              <w:t>投标人业绩</w:t>
            </w:r>
          </w:p>
        </w:tc>
        <w:tc>
          <w:tcPr>
            <w:tcW w:w="7311" w:type="dxa"/>
            <w:shd w:val="clear" w:color="auto" w:fill="auto"/>
            <w:vAlign w:val="center"/>
          </w:tcPr>
          <w:p w:rsidR="008361C1" w:rsidRPr="007E480D" w:rsidRDefault="008361C1" w:rsidP="005A3A72">
            <w:pPr>
              <w:widowControl/>
              <w:adjustRightInd w:val="0"/>
              <w:snapToGrid w:val="0"/>
              <w:rPr>
                <w:kern w:val="0"/>
                <w:sz w:val="24"/>
                <w:szCs w:val="24"/>
              </w:rPr>
            </w:pPr>
            <w:r w:rsidRPr="007E480D">
              <w:rPr>
                <w:kern w:val="0"/>
                <w:sz w:val="24"/>
                <w:szCs w:val="24"/>
              </w:rPr>
              <w:t>完全按照以下要求提供</w:t>
            </w:r>
            <w:r w:rsidR="005F216A" w:rsidRPr="007E480D">
              <w:rPr>
                <w:rFonts w:hint="eastAsia"/>
                <w:kern w:val="0"/>
                <w:sz w:val="24"/>
                <w:szCs w:val="24"/>
              </w:rPr>
              <w:t>互联网接入服务业绩</w:t>
            </w:r>
            <w:r w:rsidRPr="007E480D">
              <w:rPr>
                <w:kern w:val="0"/>
                <w:sz w:val="24"/>
                <w:szCs w:val="24"/>
              </w:rPr>
              <w:t>，提供的证明材料均不得遮挡涂黑，否则不予认定加分。</w:t>
            </w:r>
          </w:p>
          <w:p w:rsidR="008361C1" w:rsidRPr="007E480D" w:rsidRDefault="008361C1" w:rsidP="005A3A72">
            <w:pPr>
              <w:widowControl/>
              <w:adjustRightInd w:val="0"/>
              <w:snapToGrid w:val="0"/>
              <w:rPr>
                <w:kern w:val="0"/>
                <w:sz w:val="24"/>
                <w:szCs w:val="24"/>
              </w:rPr>
            </w:pPr>
            <w:r w:rsidRPr="007E480D">
              <w:rPr>
                <w:rFonts w:hint="eastAsia"/>
                <w:kern w:val="0"/>
                <w:sz w:val="24"/>
                <w:szCs w:val="24"/>
              </w:rPr>
              <w:t>A</w:t>
            </w:r>
            <w:r w:rsidRPr="007E480D">
              <w:rPr>
                <w:kern w:val="0"/>
                <w:sz w:val="24"/>
                <w:szCs w:val="24"/>
              </w:rPr>
              <w:t xml:space="preserve">. </w:t>
            </w:r>
            <w:r w:rsidRPr="007E480D">
              <w:rPr>
                <w:kern w:val="0"/>
                <w:sz w:val="24"/>
                <w:szCs w:val="24"/>
              </w:rPr>
              <w:t>合同</w:t>
            </w:r>
            <w:r w:rsidRPr="007E480D">
              <w:rPr>
                <w:rFonts w:hint="eastAsia"/>
                <w:kern w:val="0"/>
                <w:sz w:val="24"/>
                <w:szCs w:val="24"/>
              </w:rPr>
              <w:t>原件</w:t>
            </w:r>
            <w:r w:rsidRPr="007E480D">
              <w:rPr>
                <w:kern w:val="0"/>
                <w:sz w:val="24"/>
                <w:szCs w:val="24"/>
              </w:rPr>
              <w:t>扫描件。包括买卖双方名称及盖章、服务内容</w:t>
            </w:r>
            <w:r w:rsidRPr="007E480D">
              <w:rPr>
                <w:rFonts w:hint="eastAsia"/>
                <w:bCs/>
                <w:sz w:val="24"/>
              </w:rPr>
              <w:t>、合同签订日期</w:t>
            </w:r>
            <w:r w:rsidR="00B62287" w:rsidRPr="007E480D">
              <w:rPr>
                <w:rFonts w:hint="eastAsia"/>
                <w:bCs/>
                <w:sz w:val="24"/>
              </w:rPr>
              <w:t>（应为</w:t>
            </w:r>
            <w:r w:rsidR="00B62287" w:rsidRPr="007E480D">
              <w:rPr>
                <w:rFonts w:hint="eastAsia"/>
                <w:bCs/>
                <w:sz w:val="24"/>
              </w:rPr>
              <w:t>20</w:t>
            </w:r>
            <w:r w:rsidR="00441483" w:rsidRPr="007E480D">
              <w:rPr>
                <w:rFonts w:hint="eastAsia"/>
                <w:bCs/>
                <w:sz w:val="24"/>
              </w:rPr>
              <w:t>2</w:t>
            </w:r>
            <w:r w:rsidR="00B65AF9" w:rsidRPr="007E480D">
              <w:rPr>
                <w:rFonts w:hint="eastAsia"/>
                <w:bCs/>
                <w:sz w:val="24"/>
              </w:rPr>
              <w:t>2</w:t>
            </w:r>
            <w:r w:rsidR="00B62287" w:rsidRPr="007E480D">
              <w:rPr>
                <w:rFonts w:hint="eastAsia"/>
                <w:bCs/>
                <w:sz w:val="24"/>
              </w:rPr>
              <w:t>年</w:t>
            </w:r>
            <w:r w:rsidR="00B62287" w:rsidRPr="007E480D">
              <w:rPr>
                <w:rFonts w:hint="eastAsia"/>
                <w:bCs/>
                <w:sz w:val="24"/>
              </w:rPr>
              <w:t>1</w:t>
            </w:r>
            <w:r w:rsidR="00B62287" w:rsidRPr="007E480D">
              <w:rPr>
                <w:rFonts w:hint="eastAsia"/>
                <w:bCs/>
                <w:sz w:val="24"/>
              </w:rPr>
              <w:t>月</w:t>
            </w:r>
            <w:r w:rsidR="00B62287" w:rsidRPr="007E480D">
              <w:rPr>
                <w:rFonts w:hint="eastAsia"/>
                <w:bCs/>
                <w:sz w:val="24"/>
              </w:rPr>
              <w:t>1</w:t>
            </w:r>
            <w:r w:rsidR="00B62287" w:rsidRPr="007E480D">
              <w:rPr>
                <w:rFonts w:hint="eastAsia"/>
                <w:bCs/>
                <w:sz w:val="24"/>
              </w:rPr>
              <w:t>日或以后）</w:t>
            </w:r>
            <w:r w:rsidRPr="007E480D">
              <w:rPr>
                <w:kern w:val="0"/>
                <w:sz w:val="24"/>
                <w:szCs w:val="24"/>
              </w:rPr>
              <w:t>。</w:t>
            </w:r>
          </w:p>
          <w:p w:rsidR="008361C1" w:rsidRPr="007E480D" w:rsidRDefault="008361C1" w:rsidP="005A3A72">
            <w:pPr>
              <w:widowControl/>
              <w:adjustRightInd w:val="0"/>
              <w:snapToGrid w:val="0"/>
              <w:rPr>
                <w:kern w:val="0"/>
                <w:sz w:val="24"/>
                <w:szCs w:val="24"/>
              </w:rPr>
            </w:pPr>
            <w:r w:rsidRPr="007E480D">
              <w:rPr>
                <w:kern w:val="0"/>
                <w:sz w:val="24"/>
                <w:szCs w:val="24"/>
              </w:rPr>
              <w:t>B.</w:t>
            </w:r>
            <w:r w:rsidRPr="007E480D">
              <w:rPr>
                <w:rFonts w:hint="eastAsia"/>
                <w:kern w:val="0"/>
                <w:sz w:val="24"/>
                <w:szCs w:val="24"/>
              </w:rPr>
              <w:t xml:space="preserve"> </w:t>
            </w:r>
            <w:r w:rsidRPr="007E480D">
              <w:rPr>
                <w:rFonts w:hint="eastAsia"/>
                <w:kern w:val="0"/>
                <w:sz w:val="24"/>
                <w:szCs w:val="24"/>
              </w:rPr>
              <w:t>上述</w:t>
            </w:r>
            <w:r w:rsidRPr="007E480D">
              <w:rPr>
                <w:kern w:val="0"/>
                <w:sz w:val="24"/>
                <w:szCs w:val="24"/>
              </w:rPr>
              <w:t>合同履行</w:t>
            </w:r>
            <w:r w:rsidRPr="007E480D">
              <w:rPr>
                <w:rFonts w:hint="eastAsia"/>
                <w:kern w:val="0"/>
                <w:sz w:val="24"/>
                <w:szCs w:val="24"/>
              </w:rPr>
              <w:t>良好</w:t>
            </w:r>
            <w:r w:rsidRPr="007E480D">
              <w:rPr>
                <w:kern w:val="0"/>
                <w:sz w:val="24"/>
                <w:szCs w:val="24"/>
              </w:rPr>
              <w:t>的相关证明材料</w:t>
            </w:r>
            <w:r w:rsidRPr="007E480D">
              <w:rPr>
                <w:rFonts w:hint="eastAsia"/>
                <w:kern w:val="0"/>
                <w:sz w:val="24"/>
                <w:szCs w:val="24"/>
              </w:rPr>
              <w:t>原件</w:t>
            </w:r>
            <w:r w:rsidRPr="007E480D">
              <w:rPr>
                <w:kern w:val="0"/>
                <w:sz w:val="24"/>
                <w:szCs w:val="24"/>
              </w:rPr>
              <w:t>扫描件</w:t>
            </w:r>
            <w:r w:rsidRPr="007E480D">
              <w:rPr>
                <w:rFonts w:hint="eastAsia"/>
                <w:kern w:val="0"/>
                <w:sz w:val="24"/>
                <w:szCs w:val="24"/>
              </w:rPr>
              <w:t>（</w:t>
            </w:r>
            <w:r w:rsidR="00763D39" w:rsidRPr="007E480D">
              <w:rPr>
                <w:rFonts w:hint="eastAsia"/>
                <w:kern w:val="0"/>
                <w:sz w:val="24"/>
                <w:szCs w:val="24"/>
              </w:rPr>
              <w:t>加盖上述合同甲方单位公章或上述合同中所盖的甲方印章</w:t>
            </w:r>
            <w:r w:rsidRPr="007E480D">
              <w:rPr>
                <w:rFonts w:hint="eastAsia"/>
                <w:kern w:val="0"/>
                <w:sz w:val="24"/>
                <w:szCs w:val="24"/>
              </w:rPr>
              <w:t>）</w:t>
            </w:r>
            <w:r w:rsidRPr="007E480D">
              <w:rPr>
                <w:kern w:val="0"/>
                <w:sz w:val="24"/>
                <w:szCs w:val="24"/>
              </w:rPr>
              <w:t>。</w:t>
            </w:r>
          </w:p>
          <w:p w:rsidR="008361C1" w:rsidRPr="007E480D" w:rsidRDefault="008361C1" w:rsidP="005A3A72">
            <w:pPr>
              <w:widowControl/>
              <w:adjustRightInd w:val="0"/>
              <w:snapToGrid w:val="0"/>
              <w:rPr>
                <w:kern w:val="0"/>
                <w:sz w:val="24"/>
                <w:szCs w:val="24"/>
              </w:rPr>
            </w:pPr>
            <w:r w:rsidRPr="007E480D">
              <w:rPr>
                <w:kern w:val="0"/>
                <w:sz w:val="24"/>
                <w:szCs w:val="24"/>
              </w:rPr>
              <w:t>每个</w:t>
            </w:r>
            <w:r w:rsidR="005F216A" w:rsidRPr="007E480D">
              <w:rPr>
                <w:rFonts w:hint="eastAsia"/>
                <w:kern w:val="0"/>
                <w:sz w:val="24"/>
                <w:szCs w:val="24"/>
              </w:rPr>
              <w:t>业绩</w:t>
            </w:r>
            <w:r w:rsidRPr="007E480D">
              <w:rPr>
                <w:rFonts w:hint="eastAsia"/>
                <w:kern w:val="0"/>
                <w:sz w:val="24"/>
                <w:szCs w:val="24"/>
              </w:rPr>
              <w:t>2</w:t>
            </w:r>
            <w:r w:rsidRPr="007E480D">
              <w:rPr>
                <w:kern w:val="0"/>
                <w:sz w:val="24"/>
                <w:szCs w:val="24"/>
              </w:rPr>
              <w:t>分，最多</w:t>
            </w:r>
            <w:r w:rsidRPr="007E480D">
              <w:rPr>
                <w:rFonts w:hint="eastAsia"/>
                <w:kern w:val="0"/>
                <w:sz w:val="24"/>
                <w:szCs w:val="24"/>
              </w:rPr>
              <w:t>10</w:t>
            </w:r>
            <w:r w:rsidRPr="007E480D">
              <w:rPr>
                <w:kern w:val="0"/>
                <w:sz w:val="24"/>
                <w:szCs w:val="24"/>
              </w:rPr>
              <w:t>分</w:t>
            </w:r>
          </w:p>
        </w:tc>
        <w:tc>
          <w:tcPr>
            <w:tcW w:w="932" w:type="dxa"/>
            <w:shd w:val="clear" w:color="auto" w:fill="auto"/>
            <w:vAlign w:val="center"/>
          </w:tcPr>
          <w:p w:rsidR="008361C1" w:rsidRPr="007E480D" w:rsidRDefault="008361C1" w:rsidP="005A3A72">
            <w:pPr>
              <w:widowControl/>
              <w:adjustRightInd w:val="0"/>
              <w:snapToGrid w:val="0"/>
              <w:jc w:val="center"/>
              <w:rPr>
                <w:kern w:val="0"/>
                <w:sz w:val="24"/>
                <w:szCs w:val="24"/>
              </w:rPr>
            </w:pPr>
            <w:r w:rsidRPr="007E480D">
              <w:rPr>
                <w:rFonts w:hint="eastAsia"/>
                <w:kern w:val="0"/>
                <w:sz w:val="24"/>
                <w:szCs w:val="24"/>
              </w:rPr>
              <w:t>10</w:t>
            </w:r>
          </w:p>
        </w:tc>
      </w:tr>
      <w:tr w:rsidR="007E480D" w:rsidRPr="007E480D" w:rsidTr="005A3A72">
        <w:trPr>
          <w:trHeight w:val="400"/>
          <w:jc w:val="center"/>
        </w:trPr>
        <w:tc>
          <w:tcPr>
            <w:tcW w:w="663" w:type="dxa"/>
            <w:shd w:val="clear" w:color="auto" w:fill="auto"/>
            <w:noWrap/>
            <w:vAlign w:val="center"/>
          </w:tcPr>
          <w:p w:rsidR="00D40DED" w:rsidRPr="007E480D" w:rsidRDefault="00B65AF9" w:rsidP="00AB684A">
            <w:pPr>
              <w:widowControl/>
              <w:adjustRightInd w:val="0"/>
              <w:snapToGrid w:val="0"/>
              <w:jc w:val="center"/>
              <w:rPr>
                <w:kern w:val="0"/>
                <w:sz w:val="24"/>
                <w:szCs w:val="24"/>
              </w:rPr>
            </w:pPr>
            <w:r w:rsidRPr="007E480D">
              <w:rPr>
                <w:rFonts w:hint="eastAsia"/>
                <w:kern w:val="0"/>
                <w:sz w:val="24"/>
                <w:szCs w:val="24"/>
              </w:rPr>
              <w:t>2</w:t>
            </w:r>
          </w:p>
        </w:tc>
        <w:tc>
          <w:tcPr>
            <w:tcW w:w="1419" w:type="dxa"/>
            <w:shd w:val="clear" w:color="auto" w:fill="auto"/>
            <w:vAlign w:val="center"/>
          </w:tcPr>
          <w:p w:rsidR="00D40DED" w:rsidRPr="007E480D" w:rsidRDefault="00D40DED" w:rsidP="00AB684A">
            <w:pPr>
              <w:widowControl/>
              <w:adjustRightInd w:val="0"/>
              <w:snapToGrid w:val="0"/>
              <w:jc w:val="center"/>
              <w:rPr>
                <w:kern w:val="0"/>
                <w:sz w:val="24"/>
                <w:szCs w:val="24"/>
              </w:rPr>
            </w:pPr>
            <w:r w:rsidRPr="007E480D">
              <w:rPr>
                <w:rFonts w:hint="eastAsia"/>
                <w:sz w:val="24"/>
              </w:rPr>
              <w:t>投入</w:t>
            </w:r>
            <w:r w:rsidRPr="007E480D">
              <w:rPr>
                <w:sz w:val="24"/>
              </w:rPr>
              <w:t>人员评价</w:t>
            </w:r>
          </w:p>
        </w:tc>
        <w:tc>
          <w:tcPr>
            <w:tcW w:w="7311" w:type="dxa"/>
            <w:shd w:val="clear" w:color="auto" w:fill="auto"/>
            <w:vAlign w:val="center"/>
          </w:tcPr>
          <w:p w:rsidR="00D40DED" w:rsidRPr="007E480D" w:rsidRDefault="00D40DED" w:rsidP="00AB684A">
            <w:pPr>
              <w:widowControl/>
              <w:adjustRightInd w:val="0"/>
              <w:snapToGrid w:val="0"/>
              <w:rPr>
                <w:kern w:val="0"/>
                <w:sz w:val="24"/>
                <w:szCs w:val="24"/>
              </w:rPr>
            </w:pPr>
            <w:r w:rsidRPr="007E480D">
              <w:rPr>
                <w:rFonts w:hint="eastAsia"/>
                <w:kern w:val="0"/>
                <w:sz w:val="24"/>
                <w:szCs w:val="24"/>
              </w:rPr>
              <w:t>投入的人员为投标单位正式员工，提供姓名、开标日当月或上一月的由投标单位为投入人员缴纳社会保险证明扫描件，否则不予认定加分。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1</w:t>
            </w:r>
            <w:r w:rsidRPr="007E480D">
              <w:rPr>
                <w:rFonts w:hint="eastAsia"/>
                <w:kern w:val="0"/>
                <w:sz w:val="24"/>
                <w:szCs w:val="24"/>
              </w:rPr>
              <w:t>）项目经理应具备高级工程师（计算机、通信、信息化相关专业）证书、</w:t>
            </w:r>
            <w:r w:rsidR="001B57CC" w:rsidRPr="007E480D">
              <w:rPr>
                <w:sz w:val="24"/>
                <w:szCs w:val="21"/>
              </w:rPr>
              <w:t>注册信息安全人员（</w:t>
            </w:r>
            <w:r w:rsidR="001B57CC" w:rsidRPr="007E480D">
              <w:rPr>
                <w:sz w:val="24"/>
                <w:szCs w:val="21"/>
              </w:rPr>
              <w:t>CISP</w:t>
            </w:r>
            <w:r w:rsidR="001B57CC" w:rsidRPr="007E480D">
              <w:rPr>
                <w:sz w:val="24"/>
                <w:szCs w:val="21"/>
              </w:rPr>
              <w:t>）证书</w:t>
            </w:r>
            <w:r w:rsidRPr="007E480D">
              <w:rPr>
                <w:rFonts w:hint="eastAsia"/>
                <w:kern w:val="0"/>
                <w:sz w:val="24"/>
                <w:szCs w:val="24"/>
              </w:rPr>
              <w:t>；提供</w:t>
            </w:r>
            <w:r w:rsidR="001B57CC" w:rsidRPr="007E480D">
              <w:rPr>
                <w:rFonts w:hint="eastAsia"/>
                <w:kern w:val="0"/>
                <w:sz w:val="24"/>
                <w:szCs w:val="24"/>
              </w:rPr>
              <w:t>1</w:t>
            </w:r>
            <w:r w:rsidR="001B57CC" w:rsidRPr="007E480D">
              <w:rPr>
                <w:rFonts w:hint="eastAsia"/>
                <w:kern w:val="0"/>
                <w:sz w:val="24"/>
                <w:szCs w:val="24"/>
              </w:rPr>
              <w:t>份</w:t>
            </w:r>
            <w:r w:rsidRPr="007E480D">
              <w:rPr>
                <w:rFonts w:hint="eastAsia"/>
                <w:kern w:val="0"/>
                <w:sz w:val="24"/>
                <w:szCs w:val="24"/>
              </w:rPr>
              <w:t>证书扫描件</w:t>
            </w:r>
            <w:r w:rsidR="001B57CC" w:rsidRPr="007E480D">
              <w:rPr>
                <w:rFonts w:hint="eastAsia"/>
                <w:kern w:val="0"/>
                <w:sz w:val="24"/>
                <w:szCs w:val="24"/>
              </w:rPr>
              <w:t>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921CFB" w:rsidRPr="007E480D" w:rsidRDefault="00921CFB" w:rsidP="00921CFB">
            <w:pPr>
              <w:adjustRightInd w:val="0"/>
              <w:snapToGrid w:val="0"/>
              <w:rPr>
                <w:kern w:val="0"/>
                <w:sz w:val="24"/>
                <w:szCs w:val="24"/>
              </w:rPr>
            </w:pPr>
            <w:r w:rsidRPr="007E480D">
              <w:rPr>
                <w:rFonts w:hint="eastAsia"/>
                <w:kern w:val="0"/>
                <w:sz w:val="24"/>
                <w:szCs w:val="24"/>
              </w:rPr>
              <w:t>（</w:t>
            </w:r>
            <w:r w:rsidRPr="007E480D">
              <w:rPr>
                <w:rFonts w:hint="eastAsia"/>
                <w:kern w:val="0"/>
                <w:sz w:val="24"/>
                <w:szCs w:val="24"/>
              </w:rPr>
              <w:t>2</w:t>
            </w:r>
            <w:r w:rsidRPr="007E480D">
              <w:rPr>
                <w:rFonts w:hint="eastAsia"/>
                <w:kern w:val="0"/>
                <w:sz w:val="24"/>
                <w:szCs w:val="24"/>
              </w:rPr>
              <w:t>）</w:t>
            </w:r>
            <w:r w:rsidRPr="007E480D">
              <w:rPr>
                <w:rFonts w:hint="eastAsia"/>
                <w:bCs/>
                <w:sz w:val="24"/>
                <w:szCs w:val="24"/>
              </w:rPr>
              <w:t>技术负责人应具备高级工程师</w:t>
            </w:r>
            <w:r w:rsidR="001B57CC" w:rsidRPr="007E480D">
              <w:rPr>
                <w:rFonts w:hint="eastAsia"/>
                <w:kern w:val="0"/>
                <w:sz w:val="24"/>
                <w:szCs w:val="24"/>
              </w:rPr>
              <w:t>（计算机、通信、信息化相关专业）证书</w:t>
            </w:r>
            <w:r w:rsidRPr="007E480D">
              <w:rPr>
                <w:rFonts w:hint="eastAsia"/>
                <w:bCs/>
                <w:sz w:val="24"/>
                <w:szCs w:val="24"/>
              </w:rPr>
              <w:t>；提供证书扫描件</w:t>
            </w:r>
            <w:r w:rsidR="001B57CC" w:rsidRPr="007E480D">
              <w:rPr>
                <w:rFonts w:hint="eastAsia"/>
                <w:bCs/>
                <w:sz w:val="24"/>
                <w:szCs w:val="24"/>
              </w:rPr>
              <w:t>得</w:t>
            </w:r>
            <w:r w:rsidRPr="007E480D">
              <w:rPr>
                <w:rFonts w:hint="eastAsia"/>
                <w:bCs/>
                <w:sz w:val="24"/>
                <w:szCs w:val="24"/>
              </w:rPr>
              <w:t>1</w:t>
            </w:r>
            <w:r w:rsidRPr="007E480D">
              <w:rPr>
                <w:rFonts w:hint="eastAsia"/>
                <w:bCs/>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3</w:t>
            </w:r>
            <w:r w:rsidRPr="007E480D">
              <w:rPr>
                <w:rFonts w:hint="eastAsia"/>
                <w:kern w:val="0"/>
                <w:sz w:val="24"/>
                <w:szCs w:val="24"/>
              </w:rPr>
              <w:t>）技术人员需具备</w:t>
            </w:r>
            <w:r w:rsidR="001B57CC" w:rsidRPr="007E480D">
              <w:rPr>
                <w:sz w:val="24"/>
                <w:szCs w:val="21"/>
              </w:rPr>
              <w:t>注册信息安全人员（</w:t>
            </w:r>
            <w:r w:rsidR="001B57CC" w:rsidRPr="007E480D">
              <w:rPr>
                <w:sz w:val="24"/>
                <w:szCs w:val="21"/>
              </w:rPr>
              <w:t>CISP</w:t>
            </w:r>
            <w:r w:rsidR="001B57CC" w:rsidRPr="007E480D">
              <w:rPr>
                <w:sz w:val="24"/>
                <w:szCs w:val="21"/>
              </w:rPr>
              <w:t>）证书</w:t>
            </w:r>
            <w:r w:rsidRPr="007E480D">
              <w:rPr>
                <w:rFonts w:hint="eastAsia"/>
                <w:kern w:val="0"/>
                <w:sz w:val="24"/>
                <w:szCs w:val="24"/>
              </w:rPr>
              <w:t>；提供</w:t>
            </w:r>
            <w:r w:rsidRPr="007E480D">
              <w:rPr>
                <w:rFonts w:hint="eastAsia"/>
                <w:kern w:val="0"/>
                <w:sz w:val="24"/>
                <w:szCs w:val="24"/>
              </w:rPr>
              <w:t>1</w:t>
            </w:r>
            <w:r w:rsidRPr="007E480D">
              <w:rPr>
                <w:rFonts w:hint="eastAsia"/>
                <w:kern w:val="0"/>
                <w:sz w:val="24"/>
                <w:szCs w:val="24"/>
              </w:rPr>
              <w:t>人的证书扫描件得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4</w:t>
            </w:r>
            <w:r w:rsidRPr="007E480D">
              <w:rPr>
                <w:rFonts w:hint="eastAsia"/>
                <w:kern w:val="0"/>
                <w:sz w:val="24"/>
                <w:szCs w:val="24"/>
              </w:rPr>
              <w:t>）运维负责人应具备高级工程师</w:t>
            </w:r>
            <w:r w:rsidR="001B57CC" w:rsidRPr="007E480D">
              <w:rPr>
                <w:rFonts w:hint="eastAsia"/>
                <w:kern w:val="0"/>
                <w:sz w:val="24"/>
                <w:szCs w:val="24"/>
              </w:rPr>
              <w:t>（计算机、通信、信息化相关专业）证书</w:t>
            </w:r>
            <w:r w:rsidRPr="007E480D">
              <w:rPr>
                <w:rFonts w:hint="eastAsia"/>
                <w:kern w:val="0"/>
                <w:sz w:val="24"/>
                <w:szCs w:val="24"/>
              </w:rPr>
              <w:t>、</w:t>
            </w:r>
            <w:r w:rsidR="001B57CC" w:rsidRPr="007E480D">
              <w:rPr>
                <w:rFonts w:hint="eastAsia"/>
                <w:sz w:val="24"/>
              </w:rPr>
              <w:t>CCRC</w:t>
            </w:r>
            <w:r w:rsidR="001B57CC" w:rsidRPr="007E480D">
              <w:rPr>
                <w:sz w:val="24"/>
                <w:szCs w:val="21"/>
              </w:rPr>
              <w:t>信息安全保障人员认证（</w:t>
            </w:r>
            <w:r w:rsidR="001B57CC" w:rsidRPr="007E480D">
              <w:rPr>
                <w:sz w:val="24"/>
                <w:szCs w:val="21"/>
              </w:rPr>
              <w:t>CISAW</w:t>
            </w:r>
            <w:r w:rsidR="001B57CC" w:rsidRPr="007E480D">
              <w:rPr>
                <w:sz w:val="24"/>
                <w:szCs w:val="21"/>
              </w:rPr>
              <w:t>）证书</w:t>
            </w:r>
            <w:r w:rsidRPr="007E480D">
              <w:rPr>
                <w:rFonts w:hint="eastAsia"/>
                <w:kern w:val="0"/>
                <w:sz w:val="24"/>
                <w:szCs w:val="24"/>
              </w:rPr>
              <w:t>；提供</w:t>
            </w:r>
            <w:r w:rsidR="001B57CC" w:rsidRPr="007E480D">
              <w:rPr>
                <w:rFonts w:hint="eastAsia"/>
                <w:kern w:val="0"/>
                <w:sz w:val="24"/>
                <w:szCs w:val="24"/>
              </w:rPr>
              <w:t>1</w:t>
            </w:r>
            <w:r w:rsidR="001B57CC" w:rsidRPr="007E480D">
              <w:rPr>
                <w:rFonts w:hint="eastAsia"/>
                <w:kern w:val="0"/>
                <w:sz w:val="24"/>
                <w:szCs w:val="24"/>
              </w:rPr>
              <w:t>份</w:t>
            </w:r>
            <w:r w:rsidRPr="007E480D">
              <w:rPr>
                <w:rFonts w:hint="eastAsia"/>
                <w:kern w:val="0"/>
                <w:sz w:val="24"/>
                <w:szCs w:val="24"/>
              </w:rPr>
              <w:t>证书扫描件</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5</w:t>
            </w:r>
            <w:r w:rsidRPr="007E480D">
              <w:rPr>
                <w:rFonts w:hint="eastAsia"/>
                <w:kern w:val="0"/>
                <w:sz w:val="24"/>
                <w:szCs w:val="24"/>
              </w:rPr>
              <w:t>）运维人员需具备中级工程师</w:t>
            </w:r>
            <w:r w:rsidR="001B57CC" w:rsidRPr="007E480D">
              <w:rPr>
                <w:rFonts w:hint="eastAsia"/>
                <w:kern w:val="0"/>
                <w:sz w:val="24"/>
                <w:szCs w:val="24"/>
              </w:rPr>
              <w:t>或</w:t>
            </w:r>
            <w:r w:rsidRPr="007E480D">
              <w:rPr>
                <w:rFonts w:hint="eastAsia"/>
                <w:kern w:val="0"/>
                <w:sz w:val="24"/>
                <w:szCs w:val="24"/>
              </w:rPr>
              <w:t>以上职称</w:t>
            </w:r>
            <w:r w:rsidR="001B57CC" w:rsidRPr="007E480D">
              <w:rPr>
                <w:rFonts w:hint="eastAsia"/>
                <w:kern w:val="0"/>
                <w:sz w:val="24"/>
                <w:szCs w:val="24"/>
              </w:rPr>
              <w:t>（计算机、通信、信息化相关专业）证书</w:t>
            </w:r>
            <w:r w:rsidRPr="007E480D">
              <w:rPr>
                <w:rFonts w:hint="eastAsia"/>
                <w:kern w:val="0"/>
                <w:sz w:val="24"/>
                <w:szCs w:val="24"/>
              </w:rPr>
              <w:t>；提供</w:t>
            </w:r>
            <w:r w:rsidRPr="007E480D">
              <w:rPr>
                <w:rFonts w:hint="eastAsia"/>
                <w:kern w:val="0"/>
                <w:sz w:val="24"/>
                <w:szCs w:val="24"/>
              </w:rPr>
              <w:t>1</w:t>
            </w:r>
            <w:r w:rsidRPr="007E480D">
              <w:rPr>
                <w:rFonts w:hint="eastAsia"/>
                <w:kern w:val="0"/>
                <w:sz w:val="24"/>
                <w:szCs w:val="24"/>
              </w:rPr>
              <w:t>人的证书扫描件得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B65AF9" w:rsidRPr="007E480D" w:rsidRDefault="00921CFB" w:rsidP="00921CFB">
            <w:pPr>
              <w:widowControl/>
              <w:adjustRightInd w:val="0"/>
              <w:snapToGrid w:val="0"/>
              <w:rPr>
                <w:kern w:val="0"/>
                <w:sz w:val="24"/>
                <w:szCs w:val="24"/>
              </w:rPr>
            </w:pPr>
            <w:r w:rsidRPr="007E480D">
              <w:rPr>
                <w:rFonts w:hint="eastAsia"/>
                <w:kern w:val="0"/>
                <w:sz w:val="24"/>
                <w:szCs w:val="24"/>
              </w:rPr>
              <w:t>注：所有人员均不得兼任</w:t>
            </w:r>
          </w:p>
        </w:tc>
        <w:tc>
          <w:tcPr>
            <w:tcW w:w="932" w:type="dxa"/>
            <w:shd w:val="clear" w:color="auto" w:fill="auto"/>
            <w:vAlign w:val="center"/>
          </w:tcPr>
          <w:p w:rsidR="00D40DED" w:rsidRPr="007E480D" w:rsidRDefault="001B57CC" w:rsidP="00AB684A">
            <w:pPr>
              <w:widowControl/>
              <w:adjustRightInd w:val="0"/>
              <w:snapToGrid w:val="0"/>
              <w:jc w:val="center"/>
              <w:rPr>
                <w:kern w:val="0"/>
                <w:sz w:val="24"/>
                <w:szCs w:val="24"/>
              </w:rPr>
            </w:pPr>
            <w:r w:rsidRPr="007E480D">
              <w:rPr>
                <w:rFonts w:hint="eastAsia"/>
                <w:kern w:val="0"/>
                <w:sz w:val="24"/>
                <w:szCs w:val="24"/>
              </w:rPr>
              <w:t>9</w:t>
            </w:r>
          </w:p>
        </w:tc>
      </w:tr>
      <w:tr w:rsidR="007E480D" w:rsidRPr="007E480D" w:rsidTr="005A3A72">
        <w:trPr>
          <w:trHeight w:val="345"/>
          <w:jc w:val="center"/>
        </w:trPr>
        <w:tc>
          <w:tcPr>
            <w:tcW w:w="663" w:type="dxa"/>
            <w:shd w:val="clear" w:color="auto" w:fill="auto"/>
            <w:noWrap/>
            <w:vAlign w:val="center"/>
          </w:tcPr>
          <w:p w:rsidR="005A3A72" w:rsidRPr="007E480D" w:rsidRDefault="00B65AF9" w:rsidP="005A3A72">
            <w:pPr>
              <w:widowControl/>
              <w:adjustRightInd w:val="0"/>
              <w:snapToGrid w:val="0"/>
              <w:jc w:val="center"/>
              <w:rPr>
                <w:kern w:val="0"/>
                <w:sz w:val="24"/>
                <w:szCs w:val="24"/>
              </w:rPr>
            </w:pPr>
            <w:r w:rsidRPr="007E480D">
              <w:rPr>
                <w:rFonts w:hint="eastAsia"/>
                <w:kern w:val="0"/>
                <w:sz w:val="24"/>
                <w:szCs w:val="24"/>
              </w:rPr>
              <w:t>3</w:t>
            </w:r>
          </w:p>
        </w:tc>
        <w:tc>
          <w:tcPr>
            <w:tcW w:w="1419" w:type="dxa"/>
            <w:shd w:val="clear" w:color="auto" w:fill="auto"/>
            <w:vAlign w:val="center"/>
          </w:tcPr>
          <w:p w:rsidR="005A3A72" w:rsidRPr="007E480D" w:rsidRDefault="005A3A72" w:rsidP="005374C3">
            <w:pPr>
              <w:widowControl/>
              <w:adjustRightInd w:val="0"/>
              <w:snapToGrid w:val="0"/>
              <w:jc w:val="center"/>
              <w:rPr>
                <w:sz w:val="24"/>
              </w:rPr>
            </w:pPr>
            <w:r w:rsidRPr="007E480D">
              <w:rPr>
                <w:rFonts w:hint="eastAsia"/>
                <w:sz w:val="24"/>
              </w:rPr>
              <w:t>投标人承诺评价</w:t>
            </w:r>
          </w:p>
        </w:tc>
        <w:tc>
          <w:tcPr>
            <w:tcW w:w="7311" w:type="dxa"/>
            <w:shd w:val="clear" w:color="auto" w:fill="auto"/>
            <w:vAlign w:val="center"/>
          </w:tcPr>
          <w:p w:rsidR="005A3A72" w:rsidRPr="007E480D" w:rsidRDefault="005A3A72" w:rsidP="00D61D16">
            <w:pPr>
              <w:widowControl/>
              <w:adjustRightInd w:val="0"/>
              <w:snapToGrid w:val="0"/>
              <w:rPr>
                <w:kern w:val="0"/>
                <w:sz w:val="24"/>
                <w:szCs w:val="24"/>
              </w:rPr>
            </w:pPr>
            <w:r w:rsidRPr="007E480D">
              <w:rPr>
                <w:rFonts w:hint="eastAsia"/>
                <w:kern w:val="0"/>
                <w:sz w:val="24"/>
                <w:szCs w:val="24"/>
              </w:rPr>
              <w:t>承诺完全满足招标文件“报价要求”、“时间地点要求”、“付款方式要求”和技术要求的：</w:t>
            </w:r>
            <w:r w:rsidR="00D61D16" w:rsidRPr="007E480D">
              <w:rPr>
                <w:rFonts w:hint="eastAsia"/>
                <w:kern w:val="0"/>
                <w:sz w:val="24"/>
                <w:szCs w:val="24"/>
              </w:rPr>
              <w:t>6</w:t>
            </w:r>
            <w:r w:rsidRPr="007E480D">
              <w:rPr>
                <w:rFonts w:hint="eastAsia"/>
                <w:kern w:val="0"/>
                <w:sz w:val="24"/>
                <w:szCs w:val="24"/>
              </w:rPr>
              <w:t>分，其他</w:t>
            </w:r>
            <w:r w:rsidRPr="007E480D">
              <w:rPr>
                <w:rFonts w:hint="eastAsia"/>
                <w:kern w:val="0"/>
                <w:sz w:val="24"/>
                <w:szCs w:val="24"/>
              </w:rPr>
              <w:t>0</w:t>
            </w:r>
            <w:r w:rsidRPr="007E480D">
              <w:rPr>
                <w:rFonts w:hint="eastAsia"/>
                <w:kern w:val="0"/>
                <w:sz w:val="24"/>
                <w:szCs w:val="24"/>
              </w:rPr>
              <w:t>分。</w:t>
            </w:r>
          </w:p>
        </w:tc>
        <w:tc>
          <w:tcPr>
            <w:tcW w:w="932" w:type="dxa"/>
            <w:shd w:val="clear" w:color="auto" w:fill="auto"/>
            <w:vAlign w:val="center"/>
          </w:tcPr>
          <w:p w:rsidR="005A3A72" w:rsidRPr="007E480D" w:rsidRDefault="001B57CC" w:rsidP="005374C3">
            <w:pPr>
              <w:widowControl/>
              <w:adjustRightInd w:val="0"/>
              <w:snapToGrid w:val="0"/>
              <w:jc w:val="center"/>
              <w:rPr>
                <w:kern w:val="0"/>
                <w:sz w:val="24"/>
                <w:szCs w:val="24"/>
              </w:rPr>
            </w:pPr>
            <w:r w:rsidRPr="007E480D">
              <w:rPr>
                <w:rFonts w:hint="eastAsia"/>
                <w:kern w:val="0"/>
                <w:sz w:val="24"/>
                <w:szCs w:val="24"/>
              </w:rPr>
              <w:t>6</w:t>
            </w:r>
          </w:p>
        </w:tc>
      </w:tr>
      <w:tr w:rsidR="007E480D" w:rsidRPr="007E480D" w:rsidTr="005374C3">
        <w:trPr>
          <w:trHeight w:val="60"/>
          <w:jc w:val="center"/>
        </w:trPr>
        <w:tc>
          <w:tcPr>
            <w:tcW w:w="9393" w:type="dxa"/>
            <w:gridSpan w:val="3"/>
            <w:shd w:val="clear" w:color="auto" w:fill="auto"/>
            <w:noWrap/>
            <w:vAlign w:val="center"/>
          </w:tcPr>
          <w:p w:rsidR="005A3A72" w:rsidRPr="007E480D" w:rsidRDefault="005A3A72" w:rsidP="00AA1848">
            <w:pPr>
              <w:widowControl/>
              <w:adjustRightInd w:val="0"/>
              <w:snapToGrid w:val="0"/>
              <w:jc w:val="center"/>
              <w:rPr>
                <w:kern w:val="0"/>
                <w:sz w:val="24"/>
                <w:szCs w:val="24"/>
              </w:rPr>
            </w:pPr>
            <w:r w:rsidRPr="007E480D">
              <w:rPr>
                <w:kern w:val="0"/>
                <w:sz w:val="24"/>
                <w:szCs w:val="24"/>
              </w:rPr>
              <w:t>第三部分</w:t>
            </w:r>
            <w:r w:rsidRPr="007E480D">
              <w:rPr>
                <w:kern w:val="0"/>
                <w:sz w:val="24"/>
                <w:szCs w:val="24"/>
              </w:rPr>
              <w:t xml:space="preserve"> </w:t>
            </w:r>
            <w:r w:rsidRPr="007E480D">
              <w:rPr>
                <w:kern w:val="0"/>
                <w:sz w:val="24"/>
                <w:szCs w:val="24"/>
              </w:rPr>
              <w:t>主观分（</w:t>
            </w:r>
            <w:r w:rsidR="00AA1848" w:rsidRPr="007E480D">
              <w:rPr>
                <w:rFonts w:hint="eastAsia"/>
                <w:kern w:val="0"/>
                <w:sz w:val="24"/>
                <w:szCs w:val="24"/>
              </w:rPr>
              <w:t>45</w:t>
            </w:r>
            <w:r w:rsidRPr="007E480D">
              <w:rPr>
                <w:kern w:val="0"/>
                <w:sz w:val="24"/>
                <w:szCs w:val="24"/>
              </w:rPr>
              <w:t>分）</w:t>
            </w:r>
          </w:p>
        </w:tc>
        <w:tc>
          <w:tcPr>
            <w:tcW w:w="932" w:type="dxa"/>
            <w:shd w:val="clear" w:color="auto" w:fill="auto"/>
            <w:vAlign w:val="center"/>
          </w:tcPr>
          <w:p w:rsidR="005A3A72" w:rsidRPr="007E480D" w:rsidRDefault="005A3A72" w:rsidP="005A3A72">
            <w:pPr>
              <w:widowControl/>
              <w:adjustRightInd w:val="0"/>
              <w:snapToGrid w:val="0"/>
              <w:jc w:val="center"/>
              <w:rPr>
                <w:kern w:val="0"/>
                <w:sz w:val="24"/>
                <w:szCs w:val="24"/>
              </w:rPr>
            </w:pPr>
            <w:r w:rsidRPr="007E480D">
              <w:rPr>
                <w:kern w:val="0"/>
                <w:sz w:val="24"/>
                <w:szCs w:val="24"/>
              </w:rPr>
              <w:t>分值</w:t>
            </w:r>
          </w:p>
        </w:tc>
      </w:tr>
      <w:tr w:rsidR="007E480D" w:rsidRPr="007E480D" w:rsidTr="005374C3">
        <w:trPr>
          <w:trHeight w:val="558"/>
          <w:jc w:val="center"/>
        </w:trPr>
        <w:tc>
          <w:tcPr>
            <w:tcW w:w="663" w:type="dxa"/>
            <w:shd w:val="clear" w:color="auto" w:fill="auto"/>
            <w:noWrap/>
            <w:vAlign w:val="center"/>
          </w:tcPr>
          <w:p w:rsidR="005A3A72" w:rsidRPr="007E480D" w:rsidRDefault="005A3A72" w:rsidP="005A3A72">
            <w:pPr>
              <w:widowControl/>
              <w:adjustRightInd w:val="0"/>
              <w:snapToGrid w:val="0"/>
              <w:jc w:val="center"/>
              <w:rPr>
                <w:kern w:val="0"/>
                <w:sz w:val="24"/>
                <w:szCs w:val="24"/>
              </w:rPr>
            </w:pPr>
            <w:r w:rsidRPr="007E480D">
              <w:rPr>
                <w:rFonts w:hint="eastAsia"/>
                <w:kern w:val="0"/>
                <w:sz w:val="24"/>
                <w:szCs w:val="24"/>
              </w:rPr>
              <w:t>1</w:t>
            </w:r>
          </w:p>
        </w:tc>
        <w:tc>
          <w:tcPr>
            <w:tcW w:w="1419" w:type="dxa"/>
            <w:shd w:val="clear" w:color="auto" w:fill="auto"/>
            <w:vAlign w:val="center"/>
          </w:tcPr>
          <w:p w:rsidR="005A3A72" w:rsidRPr="007E480D" w:rsidRDefault="005A3A72" w:rsidP="005A3A72">
            <w:pPr>
              <w:adjustRightInd w:val="0"/>
              <w:snapToGrid w:val="0"/>
              <w:jc w:val="center"/>
              <w:rPr>
                <w:kern w:val="0"/>
                <w:sz w:val="24"/>
                <w:szCs w:val="24"/>
              </w:rPr>
            </w:pPr>
            <w:r w:rsidRPr="007E480D">
              <w:rPr>
                <w:rFonts w:cs="宋体" w:hint="eastAsia"/>
                <w:sz w:val="24"/>
                <w:szCs w:val="24"/>
                <w:lang w:val="zh-CN"/>
              </w:rPr>
              <w:t>对本项目任务、需求的理解程度评价</w:t>
            </w:r>
          </w:p>
        </w:tc>
        <w:tc>
          <w:tcPr>
            <w:tcW w:w="7311" w:type="dxa"/>
            <w:shd w:val="clear" w:color="auto" w:fill="auto"/>
            <w:vAlign w:val="center"/>
          </w:tcPr>
          <w:p w:rsidR="001B57CC" w:rsidRPr="007E480D" w:rsidRDefault="001B57CC" w:rsidP="001B57CC">
            <w:pPr>
              <w:widowControl/>
              <w:adjustRightInd w:val="0"/>
              <w:snapToGrid w:val="0"/>
              <w:rPr>
                <w:rFonts w:cs="宋体"/>
                <w:sz w:val="24"/>
                <w:szCs w:val="24"/>
                <w:lang w:val="zh-CN"/>
              </w:rPr>
            </w:pPr>
            <w:r w:rsidRPr="007E480D">
              <w:rPr>
                <w:rFonts w:cs="宋体" w:hint="eastAsia"/>
                <w:sz w:val="24"/>
                <w:szCs w:val="24"/>
                <w:lang w:val="zh-CN"/>
              </w:rPr>
              <w:t>至少包含用户系统现状、网络性能要求、网络安全要求等内容</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招标文件要求，无瑕疵：</w:t>
            </w:r>
            <w:r w:rsidR="00AA1848" w:rsidRPr="007E480D">
              <w:rPr>
                <w:rFonts w:hint="eastAsia"/>
                <w:kern w:val="0"/>
                <w:sz w:val="24"/>
                <w:szCs w:val="24"/>
              </w:rPr>
              <w:t>9</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00AA1848" w:rsidRPr="007E480D">
              <w:rPr>
                <w:rFonts w:hint="eastAsia"/>
                <w:kern w:val="0"/>
                <w:sz w:val="24"/>
                <w:szCs w:val="24"/>
              </w:rPr>
              <w:t>6</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00AA1848" w:rsidRPr="007E480D">
              <w:rPr>
                <w:rFonts w:hint="eastAsia"/>
                <w:kern w:val="0"/>
                <w:sz w:val="24"/>
                <w:szCs w:val="24"/>
              </w:rPr>
              <w:t>3</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5A3A72" w:rsidRPr="007E480D" w:rsidRDefault="005374C3" w:rsidP="005374C3">
            <w:pPr>
              <w:adjustRightInd w:val="0"/>
              <w:snapToGrid w:val="0"/>
              <w:rPr>
                <w:kern w:val="0"/>
                <w:sz w:val="24"/>
                <w:szCs w:val="24"/>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7E480D" w:rsidRDefault="00AA1848" w:rsidP="005374C3">
            <w:pPr>
              <w:widowControl/>
              <w:adjustRightInd w:val="0"/>
              <w:snapToGrid w:val="0"/>
              <w:jc w:val="center"/>
              <w:rPr>
                <w:kern w:val="0"/>
                <w:sz w:val="24"/>
                <w:szCs w:val="24"/>
              </w:rPr>
            </w:pPr>
            <w:r w:rsidRPr="007E480D">
              <w:rPr>
                <w:rFonts w:hint="eastAsia"/>
                <w:kern w:val="0"/>
                <w:sz w:val="24"/>
                <w:szCs w:val="24"/>
              </w:rPr>
              <w:t>9</w:t>
            </w:r>
          </w:p>
        </w:tc>
      </w:tr>
      <w:tr w:rsidR="007E480D" w:rsidRPr="007E480D" w:rsidTr="005374C3">
        <w:trPr>
          <w:trHeight w:val="1050"/>
          <w:jc w:val="center"/>
        </w:trPr>
        <w:tc>
          <w:tcPr>
            <w:tcW w:w="663" w:type="dxa"/>
            <w:shd w:val="clear" w:color="auto" w:fill="auto"/>
            <w:noWrap/>
            <w:vAlign w:val="center"/>
          </w:tcPr>
          <w:p w:rsidR="005A3A72" w:rsidRPr="007E480D" w:rsidRDefault="005A3A72" w:rsidP="005A3A72">
            <w:pPr>
              <w:widowControl/>
              <w:adjustRightInd w:val="0"/>
              <w:snapToGrid w:val="0"/>
              <w:jc w:val="center"/>
              <w:rPr>
                <w:kern w:val="0"/>
                <w:sz w:val="24"/>
                <w:szCs w:val="24"/>
              </w:rPr>
            </w:pPr>
            <w:r w:rsidRPr="007E480D">
              <w:rPr>
                <w:rFonts w:hint="eastAsia"/>
                <w:kern w:val="0"/>
                <w:sz w:val="24"/>
                <w:szCs w:val="24"/>
              </w:rPr>
              <w:t>2</w:t>
            </w:r>
          </w:p>
        </w:tc>
        <w:tc>
          <w:tcPr>
            <w:tcW w:w="1419" w:type="dxa"/>
            <w:shd w:val="clear" w:color="auto" w:fill="auto"/>
            <w:vAlign w:val="center"/>
          </w:tcPr>
          <w:p w:rsidR="005A3A72" w:rsidRPr="007E480D" w:rsidRDefault="005A3A72" w:rsidP="005A3A72">
            <w:pPr>
              <w:widowControl/>
              <w:adjustRightInd w:val="0"/>
              <w:snapToGrid w:val="0"/>
              <w:jc w:val="center"/>
              <w:rPr>
                <w:kern w:val="0"/>
                <w:sz w:val="24"/>
                <w:szCs w:val="24"/>
              </w:rPr>
            </w:pPr>
            <w:r w:rsidRPr="007E480D">
              <w:rPr>
                <w:rFonts w:hint="eastAsia"/>
                <w:sz w:val="24"/>
              </w:rPr>
              <w:t>线路质量保障方案评价</w:t>
            </w:r>
          </w:p>
        </w:tc>
        <w:tc>
          <w:tcPr>
            <w:tcW w:w="7311" w:type="dxa"/>
            <w:shd w:val="clear" w:color="auto" w:fill="auto"/>
            <w:vAlign w:val="center"/>
          </w:tcPr>
          <w:p w:rsidR="005374C3" w:rsidRPr="007E480D" w:rsidRDefault="005374C3" w:rsidP="005374C3">
            <w:pPr>
              <w:adjustRightInd w:val="0"/>
              <w:snapToGrid w:val="0"/>
              <w:rPr>
                <w:rFonts w:cs="宋体"/>
                <w:sz w:val="24"/>
                <w:szCs w:val="24"/>
                <w:lang w:val="zh-CN"/>
              </w:rPr>
            </w:pPr>
            <w:r w:rsidRPr="007E480D">
              <w:rPr>
                <w:rFonts w:cs="宋体" w:hint="eastAsia"/>
                <w:sz w:val="24"/>
                <w:szCs w:val="24"/>
                <w:lang w:val="zh-CN"/>
              </w:rPr>
              <w:t>至少包含</w:t>
            </w:r>
            <w:r w:rsidR="005A3A72" w:rsidRPr="007E480D">
              <w:rPr>
                <w:rFonts w:cs="宋体" w:hint="eastAsia"/>
                <w:sz w:val="24"/>
                <w:szCs w:val="24"/>
                <w:lang w:val="zh-CN"/>
              </w:rPr>
              <w:t>保证带宽速率、数据连接畅通</w:t>
            </w:r>
            <w:r w:rsidRPr="007E480D">
              <w:rPr>
                <w:rFonts w:cs="宋体" w:hint="eastAsia"/>
                <w:sz w:val="24"/>
                <w:szCs w:val="24"/>
                <w:lang w:val="zh-CN"/>
              </w:rPr>
              <w:t>不丢包</w:t>
            </w:r>
            <w:r w:rsidR="005A3A72" w:rsidRPr="007E480D">
              <w:rPr>
                <w:rFonts w:cs="宋体" w:hint="eastAsia"/>
                <w:sz w:val="24"/>
                <w:szCs w:val="24"/>
                <w:lang w:val="zh-CN"/>
              </w:rPr>
              <w:t>的解决方案</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招标文件要求，无瑕疵：</w:t>
            </w:r>
            <w:r w:rsidR="00AA1848" w:rsidRPr="007E480D">
              <w:rPr>
                <w:rFonts w:hint="eastAsia"/>
                <w:kern w:val="0"/>
                <w:sz w:val="24"/>
                <w:szCs w:val="24"/>
              </w:rPr>
              <w:t>9</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00AA1848" w:rsidRPr="007E480D">
              <w:rPr>
                <w:rFonts w:hint="eastAsia"/>
                <w:kern w:val="0"/>
                <w:sz w:val="24"/>
                <w:szCs w:val="24"/>
              </w:rPr>
              <w:t>6</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00AA1848" w:rsidRPr="007E480D">
              <w:rPr>
                <w:rFonts w:hint="eastAsia"/>
                <w:kern w:val="0"/>
                <w:sz w:val="24"/>
                <w:szCs w:val="24"/>
              </w:rPr>
              <w:t>3</w:t>
            </w:r>
            <w:r w:rsidRPr="007E480D">
              <w:rPr>
                <w:kern w:val="0"/>
                <w:sz w:val="24"/>
                <w:szCs w:val="24"/>
              </w:rPr>
              <w:t>分；</w:t>
            </w:r>
          </w:p>
          <w:p w:rsidR="005374C3" w:rsidRPr="007E480D" w:rsidRDefault="005374C3" w:rsidP="005374C3">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5A3A72" w:rsidRPr="007E480D" w:rsidRDefault="005374C3" w:rsidP="005374C3">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7E480D" w:rsidRDefault="00AA1848" w:rsidP="005374C3">
            <w:pPr>
              <w:widowControl/>
              <w:adjustRightInd w:val="0"/>
              <w:snapToGrid w:val="0"/>
              <w:jc w:val="center"/>
              <w:rPr>
                <w:kern w:val="0"/>
                <w:sz w:val="24"/>
                <w:szCs w:val="24"/>
              </w:rPr>
            </w:pPr>
            <w:r w:rsidRPr="007E480D">
              <w:rPr>
                <w:rFonts w:hint="eastAsia"/>
                <w:kern w:val="0"/>
                <w:sz w:val="24"/>
                <w:szCs w:val="24"/>
              </w:rPr>
              <w:t>9</w:t>
            </w:r>
          </w:p>
        </w:tc>
      </w:tr>
      <w:tr w:rsidR="007E480D" w:rsidRPr="007E480D" w:rsidTr="005374C3">
        <w:trPr>
          <w:trHeight w:val="1050"/>
          <w:jc w:val="center"/>
        </w:trPr>
        <w:tc>
          <w:tcPr>
            <w:tcW w:w="663" w:type="dxa"/>
            <w:shd w:val="clear" w:color="auto" w:fill="auto"/>
            <w:noWrap/>
            <w:vAlign w:val="center"/>
          </w:tcPr>
          <w:p w:rsidR="001B57CC" w:rsidRPr="007E480D" w:rsidRDefault="001B57CC" w:rsidP="005A3A72">
            <w:pPr>
              <w:widowControl/>
              <w:adjustRightInd w:val="0"/>
              <w:snapToGrid w:val="0"/>
              <w:jc w:val="center"/>
              <w:rPr>
                <w:kern w:val="0"/>
                <w:sz w:val="24"/>
                <w:szCs w:val="24"/>
              </w:rPr>
            </w:pPr>
            <w:r w:rsidRPr="007E480D">
              <w:rPr>
                <w:rFonts w:hint="eastAsia"/>
                <w:kern w:val="0"/>
                <w:sz w:val="24"/>
                <w:szCs w:val="24"/>
              </w:rPr>
              <w:t>3</w:t>
            </w:r>
          </w:p>
        </w:tc>
        <w:tc>
          <w:tcPr>
            <w:tcW w:w="1419" w:type="dxa"/>
            <w:shd w:val="clear" w:color="auto" w:fill="auto"/>
            <w:vAlign w:val="center"/>
          </w:tcPr>
          <w:p w:rsidR="001B57CC" w:rsidRPr="007E480D" w:rsidRDefault="001B57CC" w:rsidP="005A3A72">
            <w:pPr>
              <w:widowControl/>
              <w:adjustRightInd w:val="0"/>
              <w:snapToGrid w:val="0"/>
              <w:jc w:val="center"/>
              <w:rPr>
                <w:kern w:val="0"/>
                <w:sz w:val="24"/>
                <w:szCs w:val="24"/>
              </w:rPr>
            </w:pPr>
            <w:r w:rsidRPr="007E480D">
              <w:rPr>
                <w:rFonts w:hint="eastAsia"/>
                <w:sz w:val="24"/>
              </w:rPr>
              <w:t>运维服务方案评价</w:t>
            </w:r>
          </w:p>
        </w:tc>
        <w:tc>
          <w:tcPr>
            <w:tcW w:w="7311" w:type="dxa"/>
            <w:shd w:val="clear" w:color="auto" w:fill="auto"/>
            <w:vAlign w:val="center"/>
          </w:tcPr>
          <w:p w:rsidR="001B57CC" w:rsidRPr="007E480D" w:rsidRDefault="001B57CC" w:rsidP="007E480D">
            <w:pPr>
              <w:adjustRightInd w:val="0"/>
              <w:snapToGrid w:val="0"/>
              <w:rPr>
                <w:rFonts w:cs="宋体"/>
                <w:sz w:val="24"/>
                <w:szCs w:val="24"/>
                <w:lang w:val="zh-CN"/>
              </w:rPr>
            </w:pPr>
            <w:r w:rsidRPr="007E480D">
              <w:rPr>
                <w:rFonts w:cs="宋体" w:hint="eastAsia"/>
                <w:sz w:val="24"/>
                <w:szCs w:val="24"/>
                <w:lang w:val="zh-CN"/>
              </w:rPr>
              <w:t>至少包含运维管理服务人员资质，运维能力、运维经验、运维流程等方面</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招标文件要求，无瑕疵：</w:t>
            </w:r>
            <w:r w:rsidRPr="007E480D">
              <w:rPr>
                <w:rFonts w:hint="eastAsia"/>
                <w:kern w:val="0"/>
                <w:sz w:val="24"/>
                <w:szCs w:val="24"/>
              </w:rPr>
              <w:t>6</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4</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2</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1B57CC" w:rsidRPr="007E480D" w:rsidRDefault="001B57CC" w:rsidP="007E480D">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B57CC" w:rsidRPr="007E480D" w:rsidRDefault="001B57CC" w:rsidP="005374C3">
            <w:pPr>
              <w:widowControl/>
              <w:adjustRightInd w:val="0"/>
              <w:snapToGrid w:val="0"/>
              <w:jc w:val="center"/>
              <w:rPr>
                <w:kern w:val="0"/>
                <w:sz w:val="24"/>
                <w:szCs w:val="24"/>
              </w:rPr>
            </w:pPr>
            <w:r w:rsidRPr="007E480D">
              <w:rPr>
                <w:rFonts w:hint="eastAsia"/>
                <w:kern w:val="0"/>
                <w:sz w:val="24"/>
                <w:szCs w:val="24"/>
              </w:rPr>
              <w:t>6</w:t>
            </w:r>
          </w:p>
        </w:tc>
      </w:tr>
      <w:tr w:rsidR="007E480D" w:rsidRPr="007E480D" w:rsidTr="00D61D16">
        <w:trPr>
          <w:trHeight w:val="274"/>
          <w:jc w:val="center"/>
        </w:trPr>
        <w:tc>
          <w:tcPr>
            <w:tcW w:w="663" w:type="dxa"/>
            <w:shd w:val="clear" w:color="auto" w:fill="auto"/>
            <w:noWrap/>
            <w:vAlign w:val="center"/>
          </w:tcPr>
          <w:p w:rsidR="001B57CC" w:rsidRPr="007E480D" w:rsidRDefault="001B57CC" w:rsidP="005A3A72">
            <w:pPr>
              <w:widowControl/>
              <w:adjustRightInd w:val="0"/>
              <w:snapToGrid w:val="0"/>
              <w:jc w:val="center"/>
              <w:rPr>
                <w:kern w:val="0"/>
                <w:sz w:val="24"/>
                <w:szCs w:val="24"/>
              </w:rPr>
            </w:pPr>
            <w:r w:rsidRPr="007E480D">
              <w:rPr>
                <w:rFonts w:hint="eastAsia"/>
                <w:kern w:val="0"/>
                <w:sz w:val="24"/>
                <w:szCs w:val="24"/>
              </w:rPr>
              <w:t>4</w:t>
            </w:r>
          </w:p>
        </w:tc>
        <w:tc>
          <w:tcPr>
            <w:tcW w:w="1419" w:type="dxa"/>
            <w:shd w:val="clear" w:color="auto" w:fill="auto"/>
            <w:vAlign w:val="center"/>
          </w:tcPr>
          <w:p w:rsidR="001B57CC" w:rsidRPr="007E480D" w:rsidRDefault="001B57CC" w:rsidP="005A3A72">
            <w:pPr>
              <w:widowControl/>
              <w:adjustRightInd w:val="0"/>
              <w:snapToGrid w:val="0"/>
              <w:jc w:val="center"/>
              <w:rPr>
                <w:kern w:val="0"/>
                <w:sz w:val="24"/>
                <w:szCs w:val="24"/>
              </w:rPr>
            </w:pPr>
            <w:r w:rsidRPr="007E480D">
              <w:rPr>
                <w:rFonts w:hint="eastAsia"/>
                <w:kern w:val="0"/>
                <w:sz w:val="24"/>
                <w:szCs w:val="24"/>
              </w:rPr>
              <w:t>应急预案评价</w:t>
            </w:r>
          </w:p>
        </w:tc>
        <w:tc>
          <w:tcPr>
            <w:tcW w:w="7311" w:type="dxa"/>
            <w:shd w:val="clear" w:color="auto" w:fill="auto"/>
            <w:vAlign w:val="center"/>
          </w:tcPr>
          <w:p w:rsidR="001B57CC" w:rsidRPr="007E480D" w:rsidRDefault="001B57CC" w:rsidP="007E480D">
            <w:pPr>
              <w:widowControl/>
              <w:adjustRightInd w:val="0"/>
              <w:snapToGrid w:val="0"/>
              <w:rPr>
                <w:kern w:val="0"/>
                <w:sz w:val="24"/>
                <w:szCs w:val="24"/>
              </w:rPr>
            </w:pPr>
            <w:r w:rsidRPr="007E480D">
              <w:rPr>
                <w:rFonts w:hint="eastAsia"/>
                <w:kern w:val="0"/>
                <w:sz w:val="24"/>
                <w:szCs w:val="24"/>
              </w:rPr>
              <w:t>至少包含当出现不可预知紧急情况时（例如极端天气、线路物理损坏、链路接连不畅），如何保证服务正常运转或最大限度地缩短异常时间等措施。</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招标文件要求，无瑕疵：</w:t>
            </w:r>
            <w:r w:rsidRPr="007E480D">
              <w:rPr>
                <w:rFonts w:hint="eastAsia"/>
                <w:kern w:val="0"/>
                <w:sz w:val="24"/>
                <w:szCs w:val="24"/>
              </w:rPr>
              <w:t>6</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4</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2</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1B57CC" w:rsidRPr="007E480D" w:rsidRDefault="001B57CC" w:rsidP="007E480D">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B57CC" w:rsidRPr="007E480D" w:rsidRDefault="001B57CC" w:rsidP="005374C3">
            <w:pPr>
              <w:widowControl/>
              <w:adjustRightInd w:val="0"/>
              <w:snapToGrid w:val="0"/>
              <w:jc w:val="center"/>
              <w:rPr>
                <w:kern w:val="0"/>
                <w:sz w:val="24"/>
                <w:szCs w:val="24"/>
              </w:rPr>
            </w:pPr>
            <w:r w:rsidRPr="007E480D">
              <w:rPr>
                <w:rFonts w:hint="eastAsia"/>
                <w:kern w:val="0"/>
                <w:sz w:val="24"/>
                <w:szCs w:val="24"/>
              </w:rPr>
              <w:t>6</w:t>
            </w:r>
          </w:p>
        </w:tc>
      </w:tr>
      <w:tr w:rsidR="007E480D" w:rsidRPr="007E480D" w:rsidTr="005374C3">
        <w:trPr>
          <w:trHeight w:val="515"/>
          <w:jc w:val="center"/>
        </w:trPr>
        <w:tc>
          <w:tcPr>
            <w:tcW w:w="663" w:type="dxa"/>
            <w:shd w:val="clear" w:color="auto" w:fill="auto"/>
            <w:noWrap/>
            <w:vAlign w:val="center"/>
          </w:tcPr>
          <w:p w:rsidR="001B57CC" w:rsidRPr="007E480D" w:rsidRDefault="001B57CC" w:rsidP="005A3A72">
            <w:pPr>
              <w:widowControl/>
              <w:adjustRightInd w:val="0"/>
              <w:snapToGrid w:val="0"/>
              <w:jc w:val="center"/>
              <w:rPr>
                <w:kern w:val="0"/>
                <w:sz w:val="24"/>
                <w:szCs w:val="24"/>
              </w:rPr>
            </w:pPr>
            <w:r w:rsidRPr="007E480D">
              <w:rPr>
                <w:rFonts w:hint="eastAsia"/>
                <w:kern w:val="0"/>
                <w:sz w:val="24"/>
                <w:szCs w:val="24"/>
              </w:rPr>
              <w:t>5</w:t>
            </w:r>
          </w:p>
        </w:tc>
        <w:tc>
          <w:tcPr>
            <w:tcW w:w="1419" w:type="dxa"/>
            <w:shd w:val="clear" w:color="auto" w:fill="auto"/>
            <w:vAlign w:val="center"/>
          </w:tcPr>
          <w:p w:rsidR="001B57CC" w:rsidRPr="007E480D" w:rsidRDefault="001B57CC" w:rsidP="005A3A72">
            <w:pPr>
              <w:widowControl/>
              <w:adjustRightInd w:val="0"/>
              <w:snapToGrid w:val="0"/>
              <w:jc w:val="center"/>
              <w:rPr>
                <w:kern w:val="0"/>
                <w:sz w:val="24"/>
                <w:szCs w:val="24"/>
              </w:rPr>
            </w:pPr>
            <w:r w:rsidRPr="007E480D">
              <w:rPr>
                <w:sz w:val="24"/>
              </w:rPr>
              <w:t>投诉流程、满意度调查</w:t>
            </w:r>
            <w:r w:rsidRPr="007E480D">
              <w:rPr>
                <w:rFonts w:hint="eastAsia"/>
                <w:sz w:val="24"/>
              </w:rPr>
              <w:t>方案</w:t>
            </w:r>
            <w:r w:rsidRPr="007E480D">
              <w:rPr>
                <w:sz w:val="24"/>
              </w:rPr>
              <w:t>评价</w:t>
            </w:r>
          </w:p>
        </w:tc>
        <w:tc>
          <w:tcPr>
            <w:tcW w:w="7311" w:type="dxa"/>
            <w:shd w:val="clear" w:color="auto" w:fill="auto"/>
            <w:vAlign w:val="center"/>
          </w:tcPr>
          <w:p w:rsidR="001B57CC" w:rsidRPr="007E480D" w:rsidRDefault="001B57CC" w:rsidP="007E480D">
            <w:pPr>
              <w:widowControl/>
              <w:adjustRightInd w:val="0"/>
              <w:snapToGrid w:val="0"/>
              <w:rPr>
                <w:kern w:val="0"/>
                <w:sz w:val="24"/>
                <w:szCs w:val="24"/>
              </w:rPr>
            </w:pPr>
            <w:r w:rsidRPr="007E480D">
              <w:rPr>
                <w:rFonts w:hint="eastAsia"/>
                <w:kern w:val="0"/>
                <w:sz w:val="24"/>
                <w:szCs w:val="24"/>
              </w:rPr>
              <w:t>至少包含投诉接受范围、投诉处理流程、满意度调查范围、满意度调查方法，提高服务对象满意度方案</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w:t>
            </w:r>
            <w:bookmarkStart w:id="5" w:name="OLE_LINK19"/>
            <w:bookmarkStart w:id="6" w:name="OLE_LINK20"/>
            <w:r w:rsidRPr="007E480D">
              <w:rPr>
                <w:kern w:val="0"/>
                <w:sz w:val="24"/>
                <w:szCs w:val="24"/>
              </w:rPr>
              <w:t>无瑕疵：</w:t>
            </w:r>
            <w:bookmarkEnd w:id="5"/>
            <w:bookmarkEnd w:id="6"/>
            <w:r w:rsidRPr="007E480D">
              <w:rPr>
                <w:rFonts w:hint="eastAsia"/>
                <w:kern w:val="0"/>
                <w:sz w:val="24"/>
                <w:szCs w:val="24"/>
              </w:rPr>
              <w:t>6</w:t>
            </w:r>
            <w:r w:rsidRPr="007E480D">
              <w:rPr>
                <w:kern w:val="0"/>
                <w:sz w:val="24"/>
                <w:szCs w:val="24"/>
              </w:rPr>
              <w:t>分；</w:t>
            </w:r>
          </w:p>
          <w:p w:rsidR="001B57CC" w:rsidRPr="007E480D" w:rsidRDefault="001B57CC" w:rsidP="007E480D">
            <w:pPr>
              <w:widowControl/>
              <w:adjustRightInd w:val="0"/>
              <w:snapToGrid w:val="0"/>
              <w:rPr>
                <w:kern w:val="0"/>
                <w:sz w:val="24"/>
                <w:szCs w:val="24"/>
              </w:rPr>
            </w:pPr>
            <w:bookmarkStart w:id="7" w:name="OLE_LINK21"/>
            <w:bookmarkStart w:id="8" w:name="OLE_LINK22"/>
            <w:bookmarkStart w:id="9" w:name="OLE_LINK23"/>
            <w:bookmarkStart w:id="10" w:name="OLE_LINK24"/>
            <w:bookmarkStart w:id="11" w:name="OLE_LINK25"/>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4</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2</w:t>
            </w:r>
            <w:r w:rsidRPr="007E480D">
              <w:rPr>
                <w:kern w:val="0"/>
                <w:sz w:val="24"/>
                <w:szCs w:val="24"/>
              </w:rPr>
              <w:t>分；</w:t>
            </w:r>
          </w:p>
          <w:p w:rsidR="001B57CC" w:rsidRPr="007E480D" w:rsidRDefault="001B57CC" w:rsidP="007E480D">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1B57CC" w:rsidRPr="007E480D" w:rsidRDefault="001B57CC" w:rsidP="007E480D">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7"/>
            <w:bookmarkEnd w:id="8"/>
            <w:bookmarkEnd w:id="9"/>
            <w:bookmarkEnd w:id="10"/>
            <w:bookmarkEnd w:id="11"/>
          </w:p>
        </w:tc>
        <w:tc>
          <w:tcPr>
            <w:tcW w:w="932" w:type="dxa"/>
            <w:shd w:val="clear" w:color="auto" w:fill="auto"/>
            <w:vAlign w:val="center"/>
          </w:tcPr>
          <w:p w:rsidR="001B57CC" w:rsidRPr="007E480D" w:rsidRDefault="001B57CC" w:rsidP="005A3A72">
            <w:pPr>
              <w:widowControl/>
              <w:adjustRightInd w:val="0"/>
              <w:snapToGrid w:val="0"/>
              <w:jc w:val="center"/>
              <w:rPr>
                <w:kern w:val="0"/>
                <w:sz w:val="24"/>
                <w:szCs w:val="24"/>
              </w:rPr>
            </w:pPr>
            <w:r w:rsidRPr="007E480D">
              <w:rPr>
                <w:rFonts w:hint="eastAsia"/>
                <w:kern w:val="0"/>
                <w:sz w:val="24"/>
                <w:szCs w:val="24"/>
              </w:rPr>
              <w:t>6</w:t>
            </w:r>
          </w:p>
        </w:tc>
      </w:tr>
      <w:tr w:rsidR="007E480D" w:rsidRPr="007E480D" w:rsidTr="005374C3">
        <w:trPr>
          <w:trHeight w:val="515"/>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c>
          <w:tcPr>
            <w:tcW w:w="1419" w:type="dxa"/>
            <w:shd w:val="clear" w:color="auto" w:fill="auto"/>
            <w:vAlign w:val="center"/>
          </w:tcPr>
          <w:p w:rsidR="00921CFB" w:rsidRPr="007E480D" w:rsidRDefault="00921CFB" w:rsidP="00921CFB">
            <w:pPr>
              <w:widowControl/>
              <w:adjustRightInd w:val="0"/>
              <w:snapToGrid w:val="0"/>
              <w:jc w:val="center"/>
              <w:rPr>
                <w:rFonts w:asciiTheme="minorEastAsia" w:hAnsiTheme="minorEastAsia"/>
                <w:kern w:val="0"/>
                <w:sz w:val="24"/>
                <w:szCs w:val="24"/>
              </w:rPr>
            </w:pPr>
            <w:bookmarkStart w:id="12" w:name="OLE_LINK17"/>
            <w:bookmarkStart w:id="13" w:name="OLE_LINK18"/>
            <w:r w:rsidRPr="007E480D">
              <w:rPr>
                <w:rFonts w:asciiTheme="minorEastAsia" w:hAnsiTheme="minorEastAsia"/>
                <w:kern w:val="0"/>
                <w:sz w:val="24"/>
                <w:szCs w:val="24"/>
              </w:rPr>
              <w:t>项目实施方案评价</w:t>
            </w:r>
            <w:bookmarkEnd w:id="12"/>
            <w:bookmarkEnd w:id="13"/>
          </w:p>
        </w:tc>
        <w:tc>
          <w:tcPr>
            <w:tcW w:w="7311" w:type="dxa"/>
            <w:shd w:val="clear" w:color="auto" w:fill="auto"/>
            <w:vAlign w:val="center"/>
          </w:tcPr>
          <w:p w:rsidR="00921CFB" w:rsidRPr="007E480D" w:rsidRDefault="00921CFB" w:rsidP="00921CFB">
            <w:pPr>
              <w:adjustRightInd w:val="0"/>
              <w:snapToGrid w:val="0"/>
              <w:rPr>
                <w:kern w:val="0"/>
                <w:sz w:val="24"/>
                <w:szCs w:val="24"/>
              </w:rPr>
            </w:pPr>
            <w:r w:rsidRPr="007E480D">
              <w:rPr>
                <w:rFonts w:hint="eastAsia"/>
                <w:kern w:val="0"/>
                <w:sz w:val="24"/>
                <w:szCs w:val="24"/>
              </w:rPr>
              <w:t>投标人需提供项目实施方案，至少包含实施计划、施工安排、线路中断风险、</w:t>
            </w:r>
            <w:r w:rsidRPr="007E480D">
              <w:rPr>
                <w:rFonts w:hint="eastAsia"/>
                <w:kern w:val="0"/>
                <w:sz w:val="24"/>
                <w:szCs w:val="24"/>
              </w:rPr>
              <w:t>IP</w:t>
            </w:r>
            <w:r w:rsidRPr="007E480D">
              <w:rPr>
                <w:rFonts w:hint="eastAsia"/>
                <w:kern w:val="0"/>
                <w:sz w:val="24"/>
                <w:szCs w:val="24"/>
              </w:rPr>
              <w:t>资源配比等，</w:t>
            </w:r>
            <w:r w:rsidRPr="007E480D">
              <w:rPr>
                <w:rFonts w:cs="宋体" w:hint="eastAsia"/>
                <w:sz w:val="24"/>
                <w:szCs w:val="24"/>
              </w:rPr>
              <w:t>确保用户各种应用系统正常使用</w:t>
            </w:r>
          </w:p>
          <w:p w:rsidR="00921CFB" w:rsidRPr="007E480D" w:rsidRDefault="00921CFB" w:rsidP="00921CFB">
            <w:pPr>
              <w:adjustRightInd w:val="0"/>
              <w:snapToGrid w:val="0"/>
              <w:rPr>
                <w:kern w:val="0"/>
                <w:sz w:val="24"/>
                <w:szCs w:val="24"/>
              </w:rPr>
            </w:pPr>
            <w:r w:rsidRPr="007E480D">
              <w:rPr>
                <w:rFonts w:hint="eastAsia"/>
                <w:kern w:val="0"/>
                <w:sz w:val="24"/>
                <w:szCs w:val="24"/>
              </w:rPr>
              <w:t>满足招标文件要求，</w:t>
            </w:r>
            <w:r w:rsidRPr="007E480D">
              <w:rPr>
                <w:kern w:val="0"/>
                <w:sz w:val="24"/>
                <w:szCs w:val="24"/>
              </w:rPr>
              <w:t>无瑕疵：</w:t>
            </w:r>
            <w:r w:rsidRPr="007E480D">
              <w:rPr>
                <w:rFonts w:hint="eastAsia"/>
                <w:kern w:val="0"/>
                <w:sz w:val="24"/>
                <w:szCs w:val="24"/>
              </w:rPr>
              <w:t>9</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6</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3</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asciiTheme="minorEastAsia" w:hAnsiTheme="minorEastAsia" w:cs="宋体"/>
                <w:sz w:val="24"/>
                <w:szCs w:val="24"/>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9</w:t>
            </w:r>
          </w:p>
        </w:tc>
      </w:tr>
      <w:tr w:rsidR="007E480D" w:rsidRPr="007E480D" w:rsidTr="005374C3">
        <w:trPr>
          <w:trHeight w:val="515"/>
          <w:jc w:val="center"/>
        </w:trPr>
        <w:tc>
          <w:tcPr>
            <w:tcW w:w="2082" w:type="dxa"/>
            <w:gridSpan w:val="2"/>
            <w:shd w:val="clear" w:color="auto" w:fill="auto"/>
            <w:noWrap/>
            <w:vAlign w:val="center"/>
          </w:tcPr>
          <w:p w:rsidR="005A3A72" w:rsidRPr="007E480D" w:rsidRDefault="005A3A72" w:rsidP="005A3A72">
            <w:pPr>
              <w:widowControl/>
              <w:adjustRightInd w:val="0"/>
              <w:snapToGrid w:val="0"/>
              <w:jc w:val="center"/>
              <w:rPr>
                <w:sz w:val="24"/>
              </w:rPr>
            </w:pPr>
            <w:r w:rsidRPr="007E480D">
              <w:rPr>
                <w:sz w:val="24"/>
              </w:rPr>
              <w:t>合计</w:t>
            </w:r>
          </w:p>
        </w:tc>
        <w:tc>
          <w:tcPr>
            <w:tcW w:w="7311" w:type="dxa"/>
            <w:shd w:val="clear" w:color="auto" w:fill="auto"/>
            <w:vAlign w:val="center"/>
          </w:tcPr>
          <w:p w:rsidR="005A3A72" w:rsidRPr="007E480D" w:rsidRDefault="005A3A72" w:rsidP="005A3A72">
            <w:pPr>
              <w:widowControl/>
              <w:adjustRightInd w:val="0"/>
              <w:snapToGrid w:val="0"/>
              <w:jc w:val="center"/>
              <w:rPr>
                <w:rFonts w:cs="宋体"/>
                <w:sz w:val="24"/>
                <w:szCs w:val="24"/>
                <w:lang w:val="zh-CN"/>
              </w:rPr>
            </w:pPr>
            <w:r w:rsidRPr="007E480D">
              <w:rPr>
                <w:sz w:val="24"/>
              </w:rPr>
              <w:t>合计</w:t>
            </w:r>
          </w:p>
        </w:tc>
        <w:tc>
          <w:tcPr>
            <w:tcW w:w="932" w:type="dxa"/>
            <w:shd w:val="clear" w:color="auto" w:fill="auto"/>
            <w:vAlign w:val="center"/>
          </w:tcPr>
          <w:p w:rsidR="005A3A72" w:rsidRPr="007E480D" w:rsidRDefault="005A3A72" w:rsidP="005A3A72">
            <w:pPr>
              <w:widowControl/>
              <w:adjustRightInd w:val="0"/>
              <w:snapToGrid w:val="0"/>
              <w:jc w:val="center"/>
              <w:rPr>
                <w:kern w:val="0"/>
                <w:sz w:val="24"/>
                <w:szCs w:val="24"/>
              </w:rPr>
            </w:pPr>
            <w:r w:rsidRPr="007E480D">
              <w:rPr>
                <w:kern w:val="0"/>
                <w:sz w:val="24"/>
                <w:szCs w:val="24"/>
              </w:rPr>
              <w:t>100</w:t>
            </w:r>
          </w:p>
        </w:tc>
      </w:tr>
    </w:tbl>
    <w:p w:rsidR="00D61D16" w:rsidRDefault="00D61D16" w:rsidP="00B600D0">
      <w:pPr>
        <w:spacing w:line="360" w:lineRule="auto"/>
        <w:ind w:firstLineChars="200" w:firstLine="446"/>
        <w:outlineLvl w:val="0"/>
        <w:rPr>
          <w:sz w:val="24"/>
        </w:rPr>
      </w:pPr>
      <w:r>
        <w:rPr>
          <w:rFonts w:hint="eastAsia"/>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E480D" w:rsidRPr="007E480D" w:rsidTr="00921CFB">
        <w:trPr>
          <w:trHeight w:val="285"/>
          <w:jc w:val="center"/>
        </w:trPr>
        <w:tc>
          <w:tcPr>
            <w:tcW w:w="9393" w:type="dxa"/>
            <w:gridSpan w:val="3"/>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第一部分</w:t>
            </w:r>
            <w:r w:rsidRPr="007E480D">
              <w:rPr>
                <w:kern w:val="0"/>
                <w:sz w:val="24"/>
                <w:szCs w:val="24"/>
              </w:rPr>
              <w:t xml:space="preserve"> </w:t>
            </w:r>
            <w:r w:rsidRPr="007E480D">
              <w:rPr>
                <w:kern w:val="0"/>
                <w:sz w:val="24"/>
                <w:szCs w:val="24"/>
              </w:rPr>
              <w:t>价格（</w:t>
            </w:r>
            <w:r w:rsidRPr="007E480D">
              <w:rPr>
                <w:rFonts w:hint="eastAsia"/>
                <w:kern w:val="0"/>
                <w:sz w:val="24"/>
                <w:szCs w:val="24"/>
              </w:rPr>
              <w:t>3</w:t>
            </w:r>
            <w:r w:rsidRPr="007E480D">
              <w:rPr>
                <w:kern w:val="0"/>
                <w:sz w:val="24"/>
                <w:szCs w:val="24"/>
              </w:rPr>
              <w:t>0</w:t>
            </w:r>
            <w:r w:rsidRPr="007E480D">
              <w:rPr>
                <w:kern w:val="0"/>
                <w:sz w:val="24"/>
                <w:szCs w:val="24"/>
              </w:rPr>
              <w:t>分）</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分值</w:t>
            </w:r>
          </w:p>
        </w:tc>
      </w:tr>
      <w:tr w:rsidR="007E480D" w:rsidRPr="007E480D" w:rsidTr="00921CFB">
        <w:trPr>
          <w:trHeight w:val="780"/>
          <w:jc w:val="center"/>
        </w:trPr>
        <w:tc>
          <w:tcPr>
            <w:tcW w:w="663" w:type="dxa"/>
            <w:shd w:val="clear" w:color="auto" w:fill="auto"/>
            <w:noWrap/>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1</w:t>
            </w:r>
          </w:p>
        </w:tc>
        <w:tc>
          <w:tcPr>
            <w:tcW w:w="1419"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价格</w:t>
            </w:r>
          </w:p>
        </w:tc>
        <w:tc>
          <w:tcPr>
            <w:tcW w:w="7311" w:type="dxa"/>
            <w:shd w:val="clear" w:color="auto" w:fill="auto"/>
            <w:vAlign w:val="center"/>
          </w:tcPr>
          <w:p w:rsidR="00D61D16" w:rsidRPr="007E480D" w:rsidRDefault="00D61D16" w:rsidP="00921CFB">
            <w:pPr>
              <w:widowControl/>
              <w:adjustRightInd w:val="0"/>
              <w:snapToGrid w:val="0"/>
              <w:rPr>
                <w:kern w:val="0"/>
                <w:sz w:val="24"/>
                <w:szCs w:val="24"/>
              </w:rPr>
            </w:pPr>
            <w:r w:rsidRPr="007E480D">
              <w:rPr>
                <w:kern w:val="0"/>
                <w:sz w:val="24"/>
                <w:szCs w:val="24"/>
              </w:rPr>
              <w:t>（</w:t>
            </w:r>
            <w:r w:rsidRPr="007E480D">
              <w:rPr>
                <w:kern w:val="0"/>
                <w:sz w:val="24"/>
                <w:szCs w:val="24"/>
              </w:rPr>
              <w:t>1</w:t>
            </w:r>
            <w:r w:rsidRPr="007E480D">
              <w:rPr>
                <w:kern w:val="0"/>
                <w:sz w:val="24"/>
                <w:szCs w:val="24"/>
              </w:rPr>
              <w:t>）投标报价超过采购预算的，投标无效，未超过采购预算的投标报价按以下公式进行计算。</w:t>
            </w:r>
          </w:p>
          <w:p w:rsidR="00D61D16" w:rsidRPr="007E480D" w:rsidRDefault="00D61D16" w:rsidP="00921CFB">
            <w:pPr>
              <w:widowControl/>
              <w:adjustRightInd w:val="0"/>
              <w:snapToGrid w:val="0"/>
              <w:rPr>
                <w:kern w:val="0"/>
                <w:sz w:val="24"/>
                <w:szCs w:val="24"/>
              </w:rPr>
            </w:pPr>
            <w:r w:rsidRPr="007E480D">
              <w:rPr>
                <w:kern w:val="0"/>
                <w:sz w:val="24"/>
                <w:szCs w:val="24"/>
              </w:rPr>
              <w:t>（</w:t>
            </w:r>
            <w:r w:rsidRPr="007E480D">
              <w:rPr>
                <w:kern w:val="0"/>
                <w:sz w:val="24"/>
                <w:szCs w:val="24"/>
              </w:rPr>
              <w:t>2</w:t>
            </w:r>
            <w:r w:rsidRPr="007E480D">
              <w:rPr>
                <w:kern w:val="0"/>
                <w:sz w:val="24"/>
                <w:szCs w:val="24"/>
              </w:rPr>
              <w:t>）投标报价得分</w:t>
            </w:r>
            <w:r w:rsidRPr="007E480D">
              <w:rPr>
                <w:kern w:val="0"/>
                <w:sz w:val="24"/>
                <w:szCs w:val="24"/>
              </w:rPr>
              <w:t>=</w:t>
            </w:r>
            <w:r w:rsidRPr="007E480D">
              <w:rPr>
                <w:kern w:val="0"/>
                <w:sz w:val="24"/>
                <w:szCs w:val="24"/>
              </w:rPr>
              <w:t>（评标基准价</w:t>
            </w:r>
            <w:r w:rsidRPr="007E480D">
              <w:rPr>
                <w:kern w:val="0"/>
                <w:sz w:val="24"/>
                <w:szCs w:val="24"/>
              </w:rPr>
              <w:t>/</w:t>
            </w:r>
            <w:r w:rsidRPr="007E480D">
              <w:rPr>
                <w:kern w:val="0"/>
                <w:sz w:val="24"/>
                <w:szCs w:val="24"/>
              </w:rPr>
              <w:t>投标报价）</w:t>
            </w:r>
            <w:r w:rsidRPr="007E480D">
              <w:rPr>
                <w:kern w:val="0"/>
                <w:sz w:val="24"/>
                <w:szCs w:val="24"/>
              </w:rPr>
              <w:t>×</w:t>
            </w:r>
            <w:r w:rsidRPr="007E480D">
              <w:rPr>
                <w:rFonts w:hint="eastAsia"/>
                <w:kern w:val="0"/>
                <w:sz w:val="24"/>
                <w:szCs w:val="24"/>
              </w:rPr>
              <w:t>3</w:t>
            </w:r>
            <w:r w:rsidRPr="007E480D">
              <w:rPr>
                <w:kern w:val="0"/>
                <w:sz w:val="24"/>
                <w:szCs w:val="24"/>
              </w:rPr>
              <w:t>0</w:t>
            </w:r>
          </w:p>
          <w:p w:rsidR="00D61D16" w:rsidRPr="007E480D" w:rsidRDefault="00D61D16" w:rsidP="00921CFB">
            <w:pPr>
              <w:widowControl/>
              <w:adjustRightInd w:val="0"/>
              <w:snapToGrid w:val="0"/>
              <w:rPr>
                <w:kern w:val="0"/>
                <w:sz w:val="24"/>
                <w:szCs w:val="24"/>
              </w:rPr>
            </w:pPr>
            <w:r w:rsidRPr="007E480D">
              <w:rPr>
                <w:kern w:val="0"/>
                <w:sz w:val="24"/>
                <w:szCs w:val="24"/>
              </w:rPr>
              <w:t>注：满足</w:t>
            </w:r>
            <w:r w:rsidRPr="007E480D">
              <w:rPr>
                <w:rFonts w:hint="eastAsia"/>
                <w:kern w:val="0"/>
                <w:sz w:val="24"/>
                <w:szCs w:val="24"/>
              </w:rPr>
              <w:t>采购</w:t>
            </w:r>
            <w:r w:rsidRPr="007E480D">
              <w:rPr>
                <w:kern w:val="0"/>
                <w:sz w:val="24"/>
                <w:szCs w:val="24"/>
              </w:rPr>
              <w:t>文件要求且投标报价最低的投标报价为评标基准价。</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rFonts w:hint="eastAsia"/>
                <w:kern w:val="0"/>
                <w:sz w:val="24"/>
                <w:szCs w:val="24"/>
              </w:rPr>
              <w:t>3</w:t>
            </w:r>
            <w:r w:rsidRPr="007E480D">
              <w:rPr>
                <w:kern w:val="0"/>
                <w:sz w:val="24"/>
                <w:szCs w:val="24"/>
              </w:rPr>
              <w:t>0</w:t>
            </w:r>
          </w:p>
        </w:tc>
      </w:tr>
      <w:tr w:rsidR="007E480D" w:rsidRPr="007E480D" w:rsidTr="00921CFB">
        <w:trPr>
          <w:trHeight w:val="223"/>
          <w:jc w:val="center"/>
        </w:trPr>
        <w:tc>
          <w:tcPr>
            <w:tcW w:w="9393" w:type="dxa"/>
            <w:gridSpan w:val="3"/>
            <w:shd w:val="clear" w:color="auto" w:fill="auto"/>
            <w:noWrap/>
            <w:vAlign w:val="center"/>
          </w:tcPr>
          <w:p w:rsidR="00D61D16" w:rsidRPr="007E480D" w:rsidRDefault="00D61D16" w:rsidP="006222BF">
            <w:pPr>
              <w:widowControl/>
              <w:adjustRightInd w:val="0"/>
              <w:snapToGrid w:val="0"/>
              <w:jc w:val="center"/>
              <w:rPr>
                <w:kern w:val="0"/>
                <w:sz w:val="24"/>
                <w:szCs w:val="24"/>
              </w:rPr>
            </w:pPr>
            <w:r w:rsidRPr="007E480D">
              <w:rPr>
                <w:kern w:val="0"/>
                <w:sz w:val="24"/>
                <w:szCs w:val="24"/>
              </w:rPr>
              <w:t>第二部分</w:t>
            </w:r>
            <w:r w:rsidRPr="007E480D">
              <w:rPr>
                <w:kern w:val="0"/>
                <w:sz w:val="24"/>
                <w:szCs w:val="24"/>
              </w:rPr>
              <w:t xml:space="preserve"> </w:t>
            </w:r>
            <w:r w:rsidRPr="007E480D">
              <w:rPr>
                <w:kern w:val="0"/>
                <w:sz w:val="24"/>
                <w:szCs w:val="24"/>
              </w:rPr>
              <w:t>客观分</w:t>
            </w:r>
            <w:r w:rsidRPr="007E480D">
              <w:rPr>
                <w:rFonts w:hint="eastAsia"/>
                <w:kern w:val="0"/>
                <w:sz w:val="24"/>
                <w:szCs w:val="24"/>
              </w:rPr>
              <w:t>（</w:t>
            </w:r>
            <w:r w:rsidRPr="007E480D">
              <w:rPr>
                <w:rFonts w:hint="eastAsia"/>
                <w:kern w:val="0"/>
                <w:sz w:val="24"/>
                <w:szCs w:val="24"/>
              </w:rPr>
              <w:t>2</w:t>
            </w:r>
            <w:r w:rsidR="006222BF">
              <w:rPr>
                <w:rFonts w:hint="eastAsia"/>
                <w:kern w:val="0"/>
                <w:sz w:val="24"/>
                <w:szCs w:val="24"/>
              </w:rPr>
              <w:t>8</w:t>
            </w:r>
            <w:r w:rsidRPr="007E480D">
              <w:rPr>
                <w:kern w:val="0"/>
                <w:sz w:val="24"/>
                <w:szCs w:val="24"/>
              </w:rPr>
              <w:t>分）</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分值</w:t>
            </w:r>
          </w:p>
        </w:tc>
      </w:tr>
      <w:tr w:rsidR="007E480D" w:rsidRPr="007E480D" w:rsidTr="00921CFB">
        <w:trPr>
          <w:trHeight w:val="894"/>
          <w:jc w:val="center"/>
        </w:trPr>
        <w:tc>
          <w:tcPr>
            <w:tcW w:w="663" w:type="dxa"/>
            <w:shd w:val="clear" w:color="auto" w:fill="auto"/>
            <w:noWrap/>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1</w:t>
            </w:r>
          </w:p>
        </w:tc>
        <w:tc>
          <w:tcPr>
            <w:tcW w:w="1419"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投标人业绩</w:t>
            </w:r>
          </w:p>
        </w:tc>
        <w:tc>
          <w:tcPr>
            <w:tcW w:w="7311" w:type="dxa"/>
            <w:shd w:val="clear" w:color="auto" w:fill="auto"/>
            <w:vAlign w:val="center"/>
          </w:tcPr>
          <w:p w:rsidR="00D61D16" w:rsidRPr="007E480D" w:rsidRDefault="00D61D16" w:rsidP="00921CFB">
            <w:pPr>
              <w:widowControl/>
              <w:adjustRightInd w:val="0"/>
              <w:snapToGrid w:val="0"/>
              <w:rPr>
                <w:kern w:val="0"/>
                <w:sz w:val="24"/>
                <w:szCs w:val="24"/>
              </w:rPr>
            </w:pPr>
            <w:r w:rsidRPr="007E480D">
              <w:rPr>
                <w:kern w:val="0"/>
                <w:sz w:val="24"/>
                <w:szCs w:val="24"/>
              </w:rPr>
              <w:t>完全按照以下要求提供</w:t>
            </w:r>
            <w:r w:rsidRPr="007E480D">
              <w:rPr>
                <w:rFonts w:hint="eastAsia"/>
                <w:kern w:val="0"/>
                <w:sz w:val="24"/>
                <w:szCs w:val="24"/>
              </w:rPr>
              <w:t>互联网接入服务业绩</w:t>
            </w:r>
            <w:r w:rsidRPr="007E480D">
              <w:rPr>
                <w:kern w:val="0"/>
                <w:sz w:val="24"/>
                <w:szCs w:val="24"/>
              </w:rPr>
              <w:t>，提供的证明材料均不得遮挡涂黑，否则不予认定加分。</w:t>
            </w:r>
          </w:p>
          <w:p w:rsidR="00D61D16" w:rsidRPr="007E480D" w:rsidRDefault="00D61D16" w:rsidP="00921CFB">
            <w:pPr>
              <w:widowControl/>
              <w:adjustRightInd w:val="0"/>
              <w:snapToGrid w:val="0"/>
              <w:rPr>
                <w:kern w:val="0"/>
                <w:sz w:val="24"/>
                <w:szCs w:val="24"/>
              </w:rPr>
            </w:pPr>
            <w:r w:rsidRPr="007E480D">
              <w:rPr>
                <w:rFonts w:hint="eastAsia"/>
                <w:kern w:val="0"/>
                <w:sz w:val="24"/>
                <w:szCs w:val="24"/>
              </w:rPr>
              <w:t>A</w:t>
            </w:r>
            <w:r w:rsidRPr="007E480D">
              <w:rPr>
                <w:kern w:val="0"/>
                <w:sz w:val="24"/>
                <w:szCs w:val="24"/>
              </w:rPr>
              <w:t xml:space="preserve">. </w:t>
            </w:r>
            <w:r w:rsidRPr="007E480D">
              <w:rPr>
                <w:kern w:val="0"/>
                <w:sz w:val="24"/>
                <w:szCs w:val="24"/>
              </w:rPr>
              <w:t>合同</w:t>
            </w:r>
            <w:r w:rsidRPr="007E480D">
              <w:rPr>
                <w:rFonts w:hint="eastAsia"/>
                <w:kern w:val="0"/>
                <w:sz w:val="24"/>
                <w:szCs w:val="24"/>
              </w:rPr>
              <w:t>原件</w:t>
            </w:r>
            <w:r w:rsidRPr="007E480D">
              <w:rPr>
                <w:kern w:val="0"/>
                <w:sz w:val="24"/>
                <w:szCs w:val="24"/>
              </w:rPr>
              <w:t>扫描件。包括买卖双方名称及盖章、服务内容</w:t>
            </w:r>
            <w:r w:rsidRPr="007E480D">
              <w:rPr>
                <w:rFonts w:hint="eastAsia"/>
                <w:bCs/>
                <w:sz w:val="24"/>
              </w:rPr>
              <w:t>、合同签订日期（应为</w:t>
            </w:r>
            <w:r w:rsidRPr="007E480D">
              <w:rPr>
                <w:rFonts w:hint="eastAsia"/>
                <w:bCs/>
                <w:sz w:val="24"/>
              </w:rPr>
              <w:t>2022</w:t>
            </w:r>
            <w:r w:rsidRPr="007E480D">
              <w:rPr>
                <w:rFonts w:hint="eastAsia"/>
                <w:bCs/>
                <w:sz w:val="24"/>
              </w:rPr>
              <w:t>年</w:t>
            </w:r>
            <w:r w:rsidRPr="007E480D">
              <w:rPr>
                <w:rFonts w:hint="eastAsia"/>
                <w:bCs/>
                <w:sz w:val="24"/>
              </w:rPr>
              <w:t>1</w:t>
            </w:r>
            <w:r w:rsidRPr="007E480D">
              <w:rPr>
                <w:rFonts w:hint="eastAsia"/>
                <w:bCs/>
                <w:sz w:val="24"/>
              </w:rPr>
              <w:t>月</w:t>
            </w:r>
            <w:r w:rsidRPr="007E480D">
              <w:rPr>
                <w:rFonts w:hint="eastAsia"/>
                <w:bCs/>
                <w:sz w:val="24"/>
              </w:rPr>
              <w:t>1</w:t>
            </w:r>
            <w:r w:rsidRPr="007E480D">
              <w:rPr>
                <w:rFonts w:hint="eastAsia"/>
                <w:bCs/>
                <w:sz w:val="24"/>
              </w:rPr>
              <w:t>日或以后）</w:t>
            </w:r>
            <w:r w:rsidRPr="007E480D">
              <w:rPr>
                <w:kern w:val="0"/>
                <w:sz w:val="24"/>
                <w:szCs w:val="24"/>
              </w:rPr>
              <w:t>。</w:t>
            </w:r>
          </w:p>
          <w:p w:rsidR="00D61D16" w:rsidRPr="007E480D" w:rsidRDefault="00D61D16" w:rsidP="00921CFB">
            <w:pPr>
              <w:widowControl/>
              <w:adjustRightInd w:val="0"/>
              <w:snapToGrid w:val="0"/>
              <w:rPr>
                <w:kern w:val="0"/>
                <w:sz w:val="24"/>
                <w:szCs w:val="24"/>
              </w:rPr>
            </w:pPr>
            <w:r w:rsidRPr="007E480D">
              <w:rPr>
                <w:kern w:val="0"/>
                <w:sz w:val="24"/>
                <w:szCs w:val="24"/>
              </w:rPr>
              <w:t>B.</w:t>
            </w:r>
            <w:r w:rsidRPr="007E480D">
              <w:rPr>
                <w:rFonts w:hint="eastAsia"/>
                <w:kern w:val="0"/>
                <w:sz w:val="24"/>
                <w:szCs w:val="24"/>
              </w:rPr>
              <w:t xml:space="preserve"> </w:t>
            </w:r>
            <w:r w:rsidRPr="007E480D">
              <w:rPr>
                <w:rFonts w:hint="eastAsia"/>
                <w:kern w:val="0"/>
                <w:sz w:val="24"/>
                <w:szCs w:val="24"/>
              </w:rPr>
              <w:t>上述</w:t>
            </w:r>
            <w:r w:rsidRPr="007E480D">
              <w:rPr>
                <w:kern w:val="0"/>
                <w:sz w:val="24"/>
                <w:szCs w:val="24"/>
              </w:rPr>
              <w:t>合同履行</w:t>
            </w:r>
            <w:r w:rsidRPr="007E480D">
              <w:rPr>
                <w:rFonts w:hint="eastAsia"/>
                <w:kern w:val="0"/>
                <w:sz w:val="24"/>
                <w:szCs w:val="24"/>
              </w:rPr>
              <w:t>良好</w:t>
            </w:r>
            <w:r w:rsidRPr="007E480D">
              <w:rPr>
                <w:kern w:val="0"/>
                <w:sz w:val="24"/>
                <w:szCs w:val="24"/>
              </w:rPr>
              <w:t>的相关证明材料</w:t>
            </w:r>
            <w:r w:rsidRPr="007E480D">
              <w:rPr>
                <w:rFonts w:hint="eastAsia"/>
                <w:kern w:val="0"/>
                <w:sz w:val="24"/>
                <w:szCs w:val="24"/>
              </w:rPr>
              <w:t>原件</w:t>
            </w:r>
            <w:r w:rsidRPr="007E480D">
              <w:rPr>
                <w:kern w:val="0"/>
                <w:sz w:val="24"/>
                <w:szCs w:val="24"/>
              </w:rPr>
              <w:t>扫描件</w:t>
            </w:r>
            <w:r w:rsidRPr="007E480D">
              <w:rPr>
                <w:rFonts w:hint="eastAsia"/>
                <w:kern w:val="0"/>
                <w:sz w:val="24"/>
                <w:szCs w:val="24"/>
              </w:rPr>
              <w:t>（加盖上述合同甲方单位公章或上述合同中所盖的甲方印章）</w:t>
            </w:r>
            <w:r w:rsidRPr="007E480D">
              <w:rPr>
                <w:kern w:val="0"/>
                <w:sz w:val="24"/>
                <w:szCs w:val="24"/>
              </w:rPr>
              <w:t>。</w:t>
            </w:r>
          </w:p>
          <w:p w:rsidR="00D61D16" w:rsidRPr="007E480D" w:rsidRDefault="00D61D16" w:rsidP="00921CFB">
            <w:pPr>
              <w:widowControl/>
              <w:adjustRightInd w:val="0"/>
              <w:snapToGrid w:val="0"/>
              <w:rPr>
                <w:kern w:val="0"/>
                <w:sz w:val="24"/>
                <w:szCs w:val="24"/>
              </w:rPr>
            </w:pPr>
            <w:r w:rsidRPr="007E480D">
              <w:rPr>
                <w:kern w:val="0"/>
                <w:sz w:val="24"/>
                <w:szCs w:val="24"/>
              </w:rPr>
              <w:t>每个</w:t>
            </w:r>
            <w:r w:rsidRPr="007E480D">
              <w:rPr>
                <w:rFonts w:hint="eastAsia"/>
                <w:kern w:val="0"/>
                <w:sz w:val="24"/>
                <w:szCs w:val="24"/>
              </w:rPr>
              <w:t>业绩</w:t>
            </w:r>
            <w:r w:rsidRPr="007E480D">
              <w:rPr>
                <w:rFonts w:hint="eastAsia"/>
                <w:kern w:val="0"/>
                <w:sz w:val="24"/>
                <w:szCs w:val="24"/>
              </w:rPr>
              <w:t>2</w:t>
            </w:r>
            <w:r w:rsidRPr="007E480D">
              <w:rPr>
                <w:kern w:val="0"/>
                <w:sz w:val="24"/>
                <w:szCs w:val="24"/>
              </w:rPr>
              <w:t>分，最多</w:t>
            </w:r>
            <w:r w:rsidRPr="007E480D">
              <w:rPr>
                <w:rFonts w:hint="eastAsia"/>
                <w:kern w:val="0"/>
                <w:sz w:val="24"/>
                <w:szCs w:val="24"/>
              </w:rPr>
              <w:t>10</w:t>
            </w:r>
            <w:r w:rsidRPr="007E480D">
              <w:rPr>
                <w:kern w:val="0"/>
                <w:sz w:val="24"/>
                <w:szCs w:val="24"/>
              </w:rPr>
              <w:t>分</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rFonts w:hint="eastAsia"/>
                <w:kern w:val="0"/>
                <w:sz w:val="24"/>
                <w:szCs w:val="24"/>
              </w:rPr>
              <w:t>10</w:t>
            </w:r>
          </w:p>
        </w:tc>
      </w:tr>
      <w:tr w:rsidR="007E480D" w:rsidRPr="007E480D" w:rsidTr="00921CFB">
        <w:trPr>
          <w:trHeight w:val="400"/>
          <w:jc w:val="center"/>
        </w:trPr>
        <w:tc>
          <w:tcPr>
            <w:tcW w:w="663" w:type="dxa"/>
            <w:shd w:val="clear" w:color="auto" w:fill="auto"/>
            <w:noWrap/>
            <w:vAlign w:val="center"/>
          </w:tcPr>
          <w:p w:rsidR="00D61D16" w:rsidRPr="007E480D" w:rsidRDefault="00D61D16" w:rsidP="00921CFB">
            <w:pPr>
              <w:widowControl/>
              <w:adjustRightInd w:val="0"/>
              <w:snapToGrid w:val="0"/>
              <w:jc w:val="center"/>
              <w:rPr>
                <w:kern w:val="0"/>
                <w:sz w:val="24"/>
                <w:szCs w:val="24"/>
              </w:rPr>
            </w:pPr>
            <w:r w:rsidRPr="007E480D">
              <w:rPr>
                <w:rFonts w:hint="eastAsia"/>
                <w:kern w:val="0"/>
                <w:sz w:val="24"/>
                <w:szCs w:val="24"/>
              </w:rPr>
              <w:t>2</w:t>
            </w:r>
          </w:p>
        </w:tc>
        <w:tc>
          <w:tcPr>
            <w:tcW w:w="1419"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rFonts w:hint="eastAsia"/>
                <w:sz w:val="24"/>
              </w:rPr>
              <w:t>投入</w:t>
            </w:r>
            <w:r w:rsidRPr="007E480D">
              <w:rPr>
                <w:sz w:val="24"/>
              </w:rPr>
              <w:t>人员评价</w:t>
            </w:r>
          </w:p>
        </w:tc>
        <w:tc>
          <w:tcPr>
            <w:tcW w:w="7311" w:type="dxa"/>
            <w:shd w:val="clear" w:color="auto" w:fill="auto"/>
            <w:vAlign w:val="center"/>
          </w:tcPr>
          <w:p w:rsidR="00D61D16" w:rsidRPr="007E480D" w:rsidRDefault="00D61D16" w:rsidP="00921CFB">
            <w:pPr>
              <w:widowControl/>
              <w:adjustRightInd w:val="0"/>
              <w:snapToGrid w:val="0"/>
              <w:rPr>
                <w:kern w:val="0"/>
                <w:sz w:val="24"/>
                <w:szCs w:val="24"/>
              </w:rPr>
            </w:pPr>
            <w:r w:rsidRPr="007E480D">
              <w:rPr>
                <w:rFonts w:hint="eastAsia"/>
                <w:kern w:val="0"/>
                <w:sz w:val="24"/>
                <w:szCs w:val="24"/>
              </w:rPr>
              <w:t>投入的人员为投标单位正式员工，提供姓名、开标日当月或上一月的由投标单位为投入人员缴纳社会保险证明扫描件，否则不予认定加分。</w:t>
            </w:r>
          </w:p>
          <w:p w:rsidR="00C23BF2" w:rsidRPr="007E480D" w:rsidRDefault="00C23BF2" w:rsidP="00C23BF2">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1</w:t>
            </w:r>
            <w:r w:rsidRPr="007E480D">
              <w:rPr>
                <w:rFonts w:hint="eastAsia"/>
                <w:kern w:val="0"/>
                <w:sz w:val="24"/>
                <w:szCs w:val="24"/>
              </w:rPr>
              <w:t>）项目经理应具备高级工程师</w:t>
            </w:r>
            <w:r w:rsidR="00BE453E" w:rsidRPr="007E480D">
              <w:rPr>
                <w:rFonts w:hint="eastAsia"/>
                <w:kern w:val="0"/>
                <w:sz w:val="24"/>
                <w:szCs w:val="24"/>
              </w:rPr>
              <w:t>（计算机、通信、信息化相关专业）证书</w:t>
            </w:r>
            <w:r w:rsidRPr="007E480D">
              <w:rPr>
                <w:rFonts w:hint="eastAsia"/>
                <w:kern w:val="0"/>
                <w:sz w:val="24"/>
                <w:szCs w:val="24"/>
              </w:rPr>
              <w:t>、信息系统项目管理师证书、</w:t>
            </w:r>
            <w:r w:rsidRPr="007E480D">
              <w:rPr>
                <w:sz w:val="24"/>
                <w:szCs w:val="21"/>
              </w:rPr>
              <w:t>注册信息安全人员（</w:t>
            </w:r>
            <w:r w:rsidRPr="007E480D">
              <w:rPr>
                <w:sz w:val="24"/>
                <w:szCs w:val="21"/>
              </w:rPr>
              <w:t>CISP</w:t>
            </w:r>
            <w:r w:rsidRPr="007E480D">
              <w:rPr>
                <w:sz w:val="24"/>
                <w:szCs w:val="21"/>
              </w:rPr>
              <w:t>）证书</w:t>
            </w:r>
            <w:r w:rsidRPr="007E480D">
              <w:rPr>
                <w:rFonts w:hint="eastAsia"/>
                <w:kern w:val="0"/>
                <w:sz w:val="24"/>
                <w:szCs w:val="24"/>
              </w:rPr>
              <w:t>；提供</w:t>
            </w:r>
            <w:r w:rsidR="00BE453E" w:rsidRPr="007E480D">
              <w:rPr>
                <w:rFonts w:hint="eastAsia"/>
                <w:kern w:val="0"/>
                <w:sz w:val="24"/>
                <w:szCs w:val="24"/>
              </w:rPr>
              <w:t>1</w:t>
            </w:r>
            <w:r w:rsidR="00BE453E" w:rsidRPr="007E480D">
              <w:rPr>
                <w:rFonts w:hint="eastAsia"/>
                <w:kern w:val="0"/>
                <w:sz w:val="24"/>
                <w:szCs w:val="24"/>
              </w:rPr>
              <w:t>份</w:t>
            </w:r>
            <w:r w:rsidRPr="007E480D">
              <w:rPr>
                <w:rFonts w:hint="eastAsia"/>
                <w:kern w:val="0"/>
                <w:sz w:val="24"/>
                <w:szCs w:val="24"/>
              </w:rPr>
              <w:t>证书扫描件</w:t>
            </w:r>
            <w:r w:rsidR="00BE453E" w:rsidRPr="007E480D">
              <w:rPr>
                <w:rFonts w:hint="eastAsia"/>
                <w:kern w:val="0"/>
                <w:sz w:val="24"/>
                <w:szCs w:val="24"/>
              </w:rPr>
              <w:t>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3</w:t>
            </w:r>
            <w:r w:rsidRPr="007E480D">
              <w:rPr>
                <w:rFonts w:hint="eastAsia"/>
                <w:kern w:val="0"/>
                <w:sz w:val="24"/>
                <w:szCs w:val="24"/>
              </w:rPr>
              <w:t>分；</w:t>
            </w:r>
          </w:p>
          <w:p w:rsidR="00C23BF2" w:rsidRPr="007E480D" w:rsidRDefault="00C23BF2" w:rsidP="00C23BF2">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2</w:t>
            </w:r>
            <w:r w:rsidR="00BE453E" w:rsidRPr="007E480D">
              <w:rPr>
                <w:rFonts w:hint="eastAsia"/>
                <w:kern w:val="0"/>
                <w:sz w:val="24"/>
                <w:szCs w:val="24"/>
              </w:rPr>
              <w:t>）技术负责人</w:t>
            </w:r>
            <w:r w:rsidRPr="007E480D">
              <w:rPr>
                <w:rFonts w:hint="eastAsia"/>
                <w:kern w:val="0"/>
                <w:sz w:val="24"/>
                <w:szCs w:val="24"/>
              </w:rPr>
              <w:t>具备高级工程师</w:t>
            </w:r>
            <w:r w:rsidR="00BE453E" w:rsidRPr="007E480D">
              <w:rPr>
                <w:rFonts w:hint="eastAsia"/>
                <w:kern w:val="0"/>
                <w:sz w:val="24"/>
                <w:szCs w:val="24"/>
              </w:rPr>
              <w:t>（计算机、通信、信息化相关专业）证书</w:t>
            </w:r>
            <w:r w:rsidRPr="007E480D">
              <w:rPr>
                <w:rFonts w:hint="eastAsia"/>
                <w:kern w:val="0"/>
                <w:sz w:val="24"/>
                <w:szCs w:val="24"/>
              </w:rPr>
              <w:t>、</w:t>
            </w:r>
            <w:r w:rsidRPr="007E480D">
              <w:rPr>
                <w:sz w:val="24"/>
                <w:szCs w:val="21"/>
              </w:rPr>
              <w:t>注册信息安全人员（</w:t>
            </w:r>
            <w:r w:rsidRPr="007E480D">
              <w:rPr>
                <w:sz w:val="24"/>
                <w:szCs w:val="21"/>
              </w:rPr>
              <w:t>CISP</w:t>
            </w:r>
            <w:r w:rsidRPr="007E480D">
              <w:rPr>
                <w:sz w:val="24"/>
                <w:szCs w:val="21"/>
              </w:rPr>
              <w:t>）证书</w:t>
            </w:r>
            <w:r w:rsidRPr="007E480D">
              <w:rPr>
                <w:rFonts w:hint="eastAsia"/>
                <w:kern w:val="0"/>
                <w:sz w:val="24"/>
                <w:szCs w:val="24"/>
              </w:rPr>
              <w:t>；提供</w:t>
            </w:r>
            <w:r w:rsidR="00BE453E" w:rsidRPr="007E480D">
              <w:rPr>
                <w:rFonts w:hint="eastAsia"/>
                <w:kern w:val="0"/>
                <w:sz w:val="24"/>
                <w:szCs w:val="24"/>
              </w:rPr>
              <w:t>1</w:t>
            </w:r>
            <w:r w:rsidR="00BE453E" w:rsidRPr="007E480D">
              <w:rPr>
                <w:rFonts w:hint="eastAsia"/>
                <w:kern w:val="0"/>
                <w:sz w:val="24"/>
                <w:szCs w:val="24"/>
              </w:rPr>
              <w:t>份</w:t>
            </w:r>
            <w:r w:rsidRPr="007E480D">
              <w:rPr>
                <w:rFonts w:hint="eastAsia"/>
                <w:kern w:val="0"/>
                <w:sz w:val="24"/>
                <w:szCs w:val="24"/>
              </w:rPr>
              <w:t>证书扫描件</w:t>
            </w:r>
            <w:r w:rsidR="00BE453E" w:rsidRPr="007E480D">
              <w:rPr>
                <w:rFonts w:hint="eastAsia"/>
                <w:kern w:val="0"/>
                <w:sz w:val="24"/>
                <w:szCs w:val="24"/>
              </w:rPr>
              <w:t>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C23BF2" w:rsidRPr="007E480D" w:rsidRDefault="00C23BF2" w:rsidP="00C23BF2">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3</w:t>
            </w:r>
            <w:r w:rsidR="00BE453E" w:rsidRPr="007E480D">
              <w:rPr>
                <w:rFonts w:hint="eastAsia"/>
                <w:kern w:val="0"/>
                <w:sz w:val="24"/>
                <w:szCs w:val="24"/>
              </w:rPr>
              <w:t>）技术人员</w:t>
            </w:r>
            <w:r w:rsidRPr="007E480D">
              <w:rPr>
                <w:rFonts w:hint="eastAsia"/>
                <w:kern w:val="0"/>
                <w:sz w:val="24"/>
                <w:szCs w:val="24"/>
              </w:rPr>
              <w:t>具备</w:t>
            </w:r>
            <w:r w:rsidRPr="007E480D">
              <w:rPr>
                <w:sz w:val="24"/>
                <w:szCs w:val="21"/>
              </w:rPr>
              <w:t>注册信息安全人员（</w:t>
            </w:r>
            <w:r w:rsidRPr="007E480D">
              <w:rPr>
                <w:sz w:val="24"/>
                <w:szCs w:val="21"/>
              </w:rPr>
              <w:t>CISP</w:t>
            </w:r>
            <w:r w:rsidRPr="007E480D">
              <w:rPr>
                <w:sz w:val="24"/>
                <w:szCs w:val="21"/>
              </w:rPr>
              <w:t>）证书</w:t>
            </w:r>
            <w:r w:rsidRPr="007E480D">
              <w:rPr>
                <w:rFonts w:hint="eastAsia"/>
                <w:kern w:val="0"/>
                <w:sz w:val="24"/>
                <w:szCs w:val="24"/>
              </w:rPr>
              <w:t>；提供</w:t>
            </w:r>
            <w:r w:rsidRPr="007E480D">
              <w:rPr>
                <w:rFonts w:hint="eastAsia"/>
                <w:kern w:val="0"/>
                <w:sz w:val="24"/>
                <w:szCs w:val="24"/>
              </w:rPr>
              <w:t>1</w:t>
            </w:r>
            <w:r w:rsidRPr="007E480D">
              <w:rPr>
                <w:rFonts w:hint="eastAsia"/>
                <w:kern w:val="0"/>
                <w:sz w:val="24"/>
                <w:szCs w:val="24"/>
              </w:rPr>
              <w:t>人的证书扫描件得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C23BF2" w:rsidRPr="007E480D" w:rsidRDefault="00C23BF2" w:rsidP="00C23BF2">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4</w:t>
            </w:r>
            <w:r w:rsidR="00BE453E" w:rsidRPr="007E480D">
              <w:rPr>
                <w:rFonts w:hint="eastAsia"/>
                <w:kern w:val="0"/>
                <w:sz w:val="24"/>
                <w:szCs w:val="24"/>
              </w:rPr>
              <w:t>）运维负责人</w:t>
            </w:r>
            <w:r w:rsidRPr="007E480D">
              <w:rPr>
                <w:rFonts w:hint="eastAsia"/>
                <w:kern w:val="0"/>
                <w:sz w:val="24"/>
                <w:szCs w:val="24"/>
              </w:rPr>
              <w:t>具备高级工程师</w:t>
            </w:r>
            <w:r w:rsidR="00BE453E" w:rsidRPr="007E480D">
              <w:rPr>
                <w:rFonts w:hint="eastAsia"/>
                <w:kern w:val="0"/>
                <w:sz w:val="24"/>
                <w:szCs w:val="24"/>
              </w:rPr>
              <w:t>（计算机、通信、信息化相关专业）证书</w:t>
            </w:r>
            <w:r w:rsidRPr="007E480D">
              <w:rPr>
                <w:rFonts w:hint="eastAsia"/>
                <w:kern w:val="0"/>
                <w:sz w:val="24"/>
                <w:szCs w:val="24"/>
              </w:rPr>
              <w:t>、信息系统项目管理师</w:t>
            </w:r>
            <w:r w:rsidR="00BE453E" w:rsidRPr="007E480D">
              <w:rPr>
                <w:rFonts w:hint="eastAsia"/>
                <w:kern w:val="0"/>
                <w:sz w:val="24"/>
                <w:szCs w:val="24"/>
              </w:rPr>
              <w:t>证书</w:t>
            </w:r>
            <w:r w:rsidRPr="007E480D">
              <w:rPr>
                <w:rFonts w:hint="eastAsia"/>
                <w:kern w:val="0"/>
                <w:sz w:val="24"/>
                <w:szCs w:val="24"/>
              </w:rPr>
              <w:t>；提供</w:t>
            </w:r>
            <w:r w:rsidR="00BE453E" w:rsidRPr="007E480D">
              <w:rPr>
                <w:rFonts w:hint="eastAsia"/>
                <w:kern w:val="0"/>
                <w:sz w:val="24"/>
                <w:szCs w:val="24"/>
              </w:rPr>
              <w:t>1</w:t>
            </w:r>
            <w:r w:rsidR="00BE453E" w:rsidRPr="007E480D">
              <w:rPr>
                <w:rFonts w:hint="eastAsia"/>
                <w:kern w:val="0"/>
                <w:sz w:val="24"/>
                <w:szCs w:val="24"/>
              </w:rPr>
              <w:t>份</w:t>
            </w:r>
            <w:r w:rsidRPr="007E480D">
              <w:rPr>
                <w:rFonts w:hint="eastAsia"/>
                <w:kern w:val="0"/>
                <w:sz w:val="24"/>
                <w:szCs w:val="24"/>
              </w:rPr>
              <w:t>证书扫描件</w:t>
            </w:r>
            <w:r w:rsidR="00BE453E" w:rsidRPr="007E480D">
              <w:rPr>
                <w:rFonts w:hint="eastAsia"/>
                <w:kern w:val="0"/>
                <w:sz w:val="24"/>
                <w:szCs w:val="24"/>
              </w:rPr>
              <w:t>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C23BF2" w:rsidRPr="007E480D" w:rsidRDefault="00C23BF2" w:rsidP="00C23BF2">
            <w:pPr>
              <w:widowControl/>
              <w:adjustRightInd w:val="0"/>
              <w:snapToGrid w:val="0"/>
              <w:rPr>
                <w:kern w:val="0"/>
                <w:sz w:val="24"/>
                <w:szCs w:val="24"/>
              </w:rPr>
            </w:pPr>
            <w:r w:rsidRPr="007E480D">
              <w:rPr>
                <w:rFonts w:hint="eastAsia"/>
                <w:kern w:val="0"/>
                <w:sz w:val="24"/>
                <w:szCs w:val="24"/>
              </w:rPr>
              <w:t>（</w:t>
            </w:r>
            <w:r w:rsidRPr="007E480D">
              <w:rPr>
                <w:rFonts w:hint="eastAsia"/>
                <w:kern w:val="0"/>
                <w:sz w:val="24"/>
                <w:szCs w:val="24"/>
              </w:rPr>
              <w:t>5</w:t>
            </w:r>
            <w:r w:rsidR="00BE453E" w:rsidRPr="007E480D">
              <w:rPr>
                <w:rFonts w:hint="eastAsia"/>
                <w:kern w:val="0"/>
                <w:sz w:val="24"/>
                <w:szCs w:val="24"/>
              </w:rPr>
              <w:t>）运维人员（不含运维负责人）</w:t>
            </w:r>
            <w:r w:rsidRPr="007E480D">
              <w:rPr>
                <w:rFonts w:hint="eastAsia"/>
                <w:kern w:val="0"/>
                <w:sz w:val="24"/>
                <w:szCs w:val="24"/>
              </w:rPr>
              <w:t>具备中级工程师</w:t>
            </w:r>
            <w:r w:rsidR="00BE453E" w:rsidRPr="007E480D">
              <w:rPr>
                <w:rFonts w:hint="eastAsia"/>
                <w:kern w:val="0"/>
                <w:sz w:val="24"/>
                <w:szCs w:val="24"/>
              </w:rPr>
              <w:t>或</w:t>
            </w:r>
            <w:r w:rsidRPr="007E480D">
              <w:rPr>
                <w:rFonts w:hint="eastAsia"/>
                <w:kern w:val="0"/>
                <w:sz w:val="24"/>
                <w:szCs w:val="24"/>
              </w:rPr>
              <w:t>以上职称</w:t>
            </w:r>
            <w:r w:rsidR="00BE453E" w:rsidRPr="007E480D">
              <w:rPr>
                <w:rFonts w:hint="eastAsia"/>
                <w:kern w:val="0"/>
                <w:sz w:val="24"/>
                <w:szCs w:val="24"/>
              </w:rPr>
              <w:t>（计算机、通信、信息化相关专业）证书</w:t>
            </w:r>
            <w:r w:rsidRPr="007E480D">
              <w:rPr>
                <w:rFonts w:hint="eastAsia"/>
                <w:kern w:val="0"/>
                <w:sz w:val="24"/>
                <w:szCs w:val="24"/>
              </w:rPr>
              <w:t>；提供</w:t>
            </w:r>
            <w:r w:rsidRPr="007E480D">
              <w:rPr>
                <w:rFonts w:hint="eastAsia"/>
                <w:kern w:val="0"/>
                <w:sz w:val="24"/>
                <w:szCs w:val="24"/>
              </w:rPr>
              <w:t>1</w:t>
            </w:r>
            <w:r w:rsidRPr="007E480D">
              <w:rPr>
                <w:rFonts w:hint="eastAsia"/>
                <w:kern w:val="0"/>
                <w:sz w:val="24"/>
                <w:szCs w:val="24"/>
              </w:rPr>
              <w:t>人的证书扫描件得</w:t>
            </w:r>
            <w:r w:rsidRPr="007E480D">
              <w:rPr>
                <w:rFonts w:hint="eastAsia"/>
                <w:kern w:val="0"/>
                <w:sz w:val="24"/>
                <w:szCs w:val="24"/>
              </w:rPr>
              <w:t>1</w:t>
            </w:r>
            <w:r w:rsidRPr="007E480D">
              <w:rPr>
                <w:rFonts w:hint="eastAsia"/>
                <w:kern w:val="0"/>
                <w:sz w:val="24"/>
                <w:szCs w:val="24"/>
              </w:rPr>
              <w:t>分，最多</w:t>
            </w:r>
            <w:r w:rsidRPr="007E480D">
              <w:rPr>
                <w:rFonts w:hint="eastAsia"/>
                <w:kern w:val="0"/>
                <w:sz w:val="24"/>
                <w:szCs w:val="24"/>
              </w:rPr>
              <w:t>2</w:t>
            </w:r>
            <w:r w:rsidRPr="007E480D">
              <w:rPr>
                <w:rFonts w:hint="eastAsia"/>
                <w:kern w:val="0"/>
                <w:sz w:val="24"/>
                <w:szCs w:val="24"/>
              </w:rPr>
              <w:t>分；</w:t>
            </w:r>
          </w:p>
          <w:p w:rsidR="00D61D16" w:rsidRPr="007E480D" w:rsidRDefault="00C23BF2" w:rsidP="00C23BF2">
            <w:pPr>
              <w:widowControl/>
              <w:adjustRightInd w:val="0"/>
              <w:snapToGrid w:val="0"/>
              <w:rPr>
                <w:kern w:val="0"/>
                <w:sz w:val="24"/>
                <w:szCs w:val="24"/>
              </w:rPr>
            </w:pPr>
            <w:r w:rsidRPr="007E480D">
              <w:rPr>
                <w:rFonts w:hint="eastAsia"/>
                <w:kern w:val="0"/>
                <w:sz w:val="24"/>
                <w:szCs w:val="24"/>
              </w:rPr>
              <w:t>注：所有人员均不得兼任</w:t>
            </w:r>
          </w:p>
        </w:tc>
        <w:tc>
          <w:tcPr>
            <w:tcW w:w="932" w:type="dxa"/>
            <w:shd w:val="clear" w:color="auto" w:fill="auto"/>
            <w:vAlign w:val="center"/>
          </w:tcPr>
          <w:p w:rsidR="00D61D16" w:rsidRPr="007E480D" w:rsidRDefault="00C23BF2" w:rsidP="00921CFB">
            <w:pPr>
              <w:widowControl/>
              <w:adjustRightInd w:val="0"/>
              <w:snapToGrid w:val="0"/>
              <w:jc w:val="center"/>
              <w:rPr>
                <w:kern w:val="0"/>
                <w:sz w:val="24"/>
                <w:szCs w:val="24"/>
              </w:rPr>
            </w:pPr>
            <w:r w:rsidRPr="007E480D">
              <w:rPr>
                <w:rFonts w:hint="eastAsia"/>
                <w:kern w:val="0"/>
                <w:sz w:val="24"/>
                <w:szCs w:val="24"/>
              </w:rPr>
              <w:t>11</w:t>
            </w:r>
          </w:p>
        </w:tc>
      </w:tr>
      <w:tr w:rsidR="007E480D" w:rsidRPr="007E480D" w:rsidTr="00921CFB">
        <w:trPr>
          <w:trHeight w:val="345"/>
          <w:jc w:val="center"/>
        </w:trPr>
        <w:tc>
          <w:tcPr>
            <w:tcW w:w="663" w:type="dxa"/>
            <w:shd w:val="clear" w:color="auto" w:fill="auto"/>
            <w:noWrap/>
            <w:vAlign w:val="center"/>
          </w:tcPr>
          <w:p w:rsidR="00D61D16" w:rsidRPr="007E480D" w:rsidRDefault="00D61D16" w:rsidP="00921CFB">
            <w:pPr>
              <w:widowControl/>
              <w:adjustRightInd w:val="0"/>
              <w:snapToGrid w:val="0"/>
              <w:jc w:val="center"/>
              <w:rPr>
                <w:kern w:val="0"/>
                <w:sz w:val="24"/>
                <w:szCs w:val="24"/>
              </w:rPr>
            </w:pPr>
            <w:r w:rsidRPr="007E480D">
              <w:rPr>
                <w:rFonts w:hint="eastAsia"/>
                <w:kern w:val="0"/>
                <w:sz w:val="24"/>
                <w:szCs w:val="24"/>
              </w:rPr>
              <w:t>3</w:t>
            </w:r>
          </w:p>
        </w:tc>
        <w:tc>
          <w:tcPr>
            <w:tcW w:w="1419" w:type="dxa"/>
            <w:shd w:val="clear" w:color="auto" w:fill="auto"/>
            <w:vAlign w:val="center"/>
          </w:tcPr>
          <w:p w:rsidR="00D61D16" w:rsidRPr="007E480D" w:rsidRDefault="00D61D16" w:rsidP="00921CFB">
            <w:pPr>
              <w:widowControl/>
              <w:adjustRightInd w:val="0"/>
              <w:snapToGrid w:val="0"/>
              <w:jc w:val="center"/>
              <w:rPr>
                <w:sz w:val="24"/>
              </w:rPr>
            </w:pPr>
            <w:r w:rsidRPr="007E480D">
              <w:rPr>
                <w:rFonts w:hint="eastAsia"/>
                <w:sz w:val="24"/>
              </w:rPr>
              <w:t>投标人承诺评价</w:t>
            </w:r>
          </w:p>
        </w:tc>
        <w:tc>
          <w:tcPr>
            <w:tcW w:w="7311" w:type="dxa"/>
            <w:shd w:val="clear" w:color="auto" w:fill="auto"/>
            <w:vAlign w:val="center"/>
          </w:tcPr>
          <w:p w:rsidR="00D61D16" w:rsidRPr="007E480D" w:rsidRDefault="00D61D16" w:rsidP="00BE453E">
            <w:pPr>
              <w:widowControl/>
              <w:adjustRightInd w:val="0"/>
              <w:snapToGrid w:val="0"/>
              <w:rPr>
                <w:kern w:val="0"/>
                <w:sz w:val="24"/>
                <w:szCs w:val="24"/>
              </w:rPr>
            </w:pPr>
            <w:r w:rsidRPr="007E480D">
              <w:rPr>
                <w:rFonts w:hint="eastAsia"/>
                <w:kern w:val="0"/>
                <w:sz w:val="24"/>
                <w:szCs w:val="24"/>
              </w:rPr>
              <w:t>承诺完全满足招标文件“报价要求”、“时间地点要求”、“付款方式要求”和技术要求的：</w:t>
            </w:r>
            <w:r w:rsidR="00BE453E" w:rsidRPr="007E480D">
              <w:rPr>
                <w:rFonts w:hint="eastAsia"/>
                <w:kern w:val="0"/>
                <w:sz w:val="24"/>
                <w:szCs w:val="24"/>
              </w:rPr>
              <w:t>7</w:t>
            </w:r>
            <w:r w:rsidRPr="007E480D">
              <w:rPr>
                <w:rFonts w:hint="eastAsia"/>
                <w:kern w:val="0"/>
                <w:sz w:val="24"/>
                <w:szCs w:val="24"/>
              </w:rPr>
              <w:t>分，其他</w:t>
            </w:r>
            <w:r w:rsidRPr="007E480D">
              <w:rPr>
                <w:rFonts w:hint="eastAsia"/>
                <w:kern w:val="0"/>
                <w:sz w:val="24"/>
                <w:szCs w:val="24"/>
              </w:rPr>
              <w:t>0</w:t>
            </w:r>
            <w:r w:rsidRPr="007E480D">
              <w:rPr>
                <w:rFonts w:hint="eastAsia"/>
                <w:kern w:val="0"/>
                <w:sz w:val="24"/>
                <w:szCs w:val="24"/>
              </w:rPr>
              <w:t>分。</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rFonts w:hint="eastAsia"/>
                <w:kern w:val="0"/>
                <w:sz w:val="24"/>
                <w:szCs w:val="24"/>
              </w:rPr>
              <w:t>7</w:t>
            </w:r>
          </w:p>
        </w:tc>
      </w:tr>
      <w:tr w:rsidR="007E480D" w:rsidRPr="007E480D" w:rsidTr="00921CFB">
        <w:trPr>
          <w:trHeight w:val="60"/>
          <w:jc w:val="center"/>
        </w:trPr>
        <w:tc>
          <w:tcPr>
            <w:tcW w:w="9393" w:type="dxa"/>
            <w:gridSpan w:val="3"/>
            <w:shd w:val="clear" w:color="auto" w:fill="auto"/>
            <w:noWrap/>
            <w:vAlign w:val="center"/>
          </w:tcPr>
          <w:p w:rsidR="00D61D16" w:rsidRPr="007E480D" w:rsidRDefault="00D61D16" w:rsidP="006222BF">
            <w:pPr>
              <w:widowControl/>
              <w:adjustRightInd w:val="0"/>
              <w:snapToGrid w:val="0"/>
              <w:jc w:val="center"/>
              <w:rPr>
                <w:kern w:val="0"/>
                <w:sz w:val="24"/>
                <w:szCs w:val="24"/>
              </w:rPr>
            </w:pPr>
            <w:r w:rsidRPr="007E480D">
              <w:rPr>
                <w:kern w:val="0"/>
                <w:sz w:val="24"/>
                <w:szCs w:val="24"/>
              </w:rPr>
              <w:t>第三部分</w:t>
            </w:r>
            <w:r w:rsidRPr="007E480D">
              <w:rPr>
                <w:kern w:val="0"/>
                <w:sz w:val="24"/>
                <w:szCs w:val="24"/>
              </w:rPr>
              <w:t xml:space="preserve"> </w:t>
            </w:r>
            <w:r w:rsidRPr="007E480D">
              <w:rPr>
                <w:kern w:val="0"/>
                <w:sz w:val="24"/>
                <w:szCs w:val="24"/>
              </w:rPr>
              <w:t>主观分（</w:t>
            </w:r>
            <w:r w:rsidRPr="007E480D">
              <w:rPr>
                <w:rFonts w:hint="eastAsia"/>
                <w:kern w:val="0"/>
                <w:sz w:val="24"/>
                <w:szCs w:val="24"/>
              </w:rPr>
              <w:t>4</w:t>
            </w:r>
            <w:r w:rsidR="006222BF">
              <w:rPr>
                <w:rFonts w:hint="eastAsia"/>
                <w:kern w:val="0"/>
                <w:sz w:val="24"/>
                <w:szCs w:val="24"/>
              </w:rPr>
              <w:t>2</w:t>
            </w:r>
            <w:r w:rsidRPr="007E480D">
              <w:rPr>
                <w:kern w:val="0"/>
                <w:sz w:val="24"/>
                <w:szCs w:val="24"/>
              </w:rPr>
              <w:t>分）</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分值</w:t>
            </w:r>
          </w:p>
        </w:tc>
      </w:tr>
      <w:tr w:rsidR="007E480D" w:rsidRPr="007E480D" w:rsidTr="00921CFB">
        <w:trPr>
          <w:trHeight w:val="558"/>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1</w:t>
            </w:r>
          </w:p>
        </w:tc>
        <w:tc>
          <w:tcPr>
            <w:tcW w:w="1419" w:type="dxa"/>
            <w:shd w:val="clear" w:color="auto" w:fill="auto"/>
            <w:vAlign w:val="center"/>
          </w:tcPr>
          <w:p w:rsidR="00921CFB" w:rsidRPr="007E480D" w:rsidRDefault="00921CFB" w:rsidP="00921CFB">
            <w:pPr>
              <w:adjustRightInd w:val="0"/>
              <w:snapToGrid w:val="0"/>
              <w:jc w:val="center"/>
              <w:rPr>
                <w:kern w:val="0"/>
                <w:sz w:val="24"/>
                <w:szCs w:val="24"/>
              </w:rPr>
            </w:pPr>
            <w:r w:rsidRPr="007E480D">
              <w:rPr>
                <w:rFonts w:cs="宋体" w:hint="eastAsia"/>
                <w:sz w:val="24"/>
                <w:szCs w:val="24"/>
                <w:lang w:val="zh-CN"/>
              </w:rPr>
              <w:t>对本项目任务、需求的理解程度评价</w:t>
            </w:r>
          </w:p>
        </w:tc>
        <w:tc>
          <w:tcPr>
            <w:tcW w:w="7311" w:type="dxa"/>
            <w:shd w:val="clear" w:color="auto" w:fill="auto"/>
            <w:vAlign w:val="center"/>
          </w:tcPr>
          <w:p w:rsidR="00921CFB" w:rsidRPr="007E480D" w:rsidRDefault="00921CFB" w:rsidP="00921CFB">
            <w:pPr>
              <w:widowControl/>
              <w:adjustRightInd w:val="0"/>
              <w:snapToGrid w:val="0"/>
              <w:rPr>
                <w:rFonts w:cs="宋体"/>
                <w:sz w:val="24"/>
                <w:szCs w:val="24"/>
                <w:lang w:val="zh-CN"/>
              </w:rPr>
            </w:pPr>
            <w:r w:rsidRPr="007E480D">
              <w:rPr>
                <w:rFonts w:cs="宋体" w:hint="eastAsia"/>
                <w:sz w:val="24"/>
                <w:szCs w:val="24"/>
                <w:lang w:val="zh-CN"/>
              </w:rPr>
              <w:t>至少包含用户系统现状、网络性能要求、网络安全要求等内容</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满足</w:t>
            </w:r>
            <w:r w:rsidRPr="007E480D">
              <w:rPr>
                <w:kern w:val="0"/>
                <w:sz w:val="24"/>
                <w:szCs w:val="24"/>
              </w:rPr>
              <w:t>招标文件要求，无瑕疵：</w:t>
            </w:r>
            <w:r w:rsidRPr="007E480D">
              <w:rPr>
                <w:rFonts w:hint="eastAsia"/>
                <w:kern w:val="0"/>
                <w:sz w:val="24"/>
                <w:szCs w:val="24"/>
              </w:rPr>
              <w:t>9</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6</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3</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kern w:val="0"/>
                <w:sz w:val="24"/>
                <w:szCs w:val="24"/>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9</w:t>
            </w:r>
          </w:p>
        </w:tc>
      </w:tr>
      <w:tr w:rsidR="007E480D" w:rsidRPr="007E480D" w:rsidTr="00921CFB">
        <w:trPr>
          <w:trHeight w:val="1050"/>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2</w:t>
            </w:r>
          </w:p>
        </w:tc>
        <w:tc>
          <w:tcPr>
            <w:tcW w:w="1419"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sz w:val="24"/>
              </w:rPr>
              <w:t>线路质量保障方案评价</w:t>
            </w:r>
          </w:p>
        </w:tc>
        <w:tc>
          <w:tcPr>
            <w:tcW w:w="7311" w:type="dxa"/>
            <w:shd w:val="clear" w:color="auto" w:fill="auto"/>
            <w:vAlign w:val="center"/>
          </w:tcPr>
          <w:p w:rsidR="00921CFB" w:rsidRPr="007E480D" w:rsidRDefault="00921CFB" w:rsidP="00921CFB">
            <w:pPr>
              <w:adjustRightInd w:val="0"/>
              <w:snapToGrid w:val="0"/>
              <w:rPr>
                <w:rFonts w:cs="宋体"/>
                <w:sz w:val="24"/>
                <w:szCs w:val="24"/>
                <w:lang w:val="zh-CN"/>
              </w:rPr>
            </w:pPr>
            <w:r w:rsidRPr="007E480D">
              <w:rPr>
                <w:rFonts w:cs="宋体" w:hint="eastAsia"/>
                <w:sz w:val="24"/>
                <w:szCs w:val="24"/>
                <w:lang w:val="zh-CN"/>
              </w:rPr>
              <w:t>至少包含保证带宽速率、数据连接畅通不丢包的解决方案</w:t>
            </w:r>
          </w:p>
          <w:p w:rsidR="00921CFB" w:rsidRPr="007E480D" w:rsidRDefault="00921CFB" w:rsidP="00921CFB">
            <w:pPr>
              <w:widowControl/>
              <w:adjustRightInd w:val="0"/>
              <w:snapToGrid w:val="0"/>
              <w:rPr>
                <w:kern w:val="0"/>
                <w:sz w:val="24"/>
                <w:szCs w:val="24"/>
              </w:rPr>
            </w:pPr>
            <w:bookmarkStart w:id="14" w:name="OLE_LINK36"/>
            <w:bookmarkStart w:id="15" w:name="OLE_LINK37"/>
            <w:r w:rsidRPr="007E480D">
              <w:rPr>
                <w:rFonts w:hint="eastAsia"/>
                <w:kern w:val="0"/>
                <w:sz w:val="24"/>
                <w:szCs w:val="24"/>
              </w:rPr>
              <w:t>满足</w:t>
            </w:r>
            <w:r w:rsidRPr="007E480D">
              <w:rPr>
                <w:kern w:val="0"/>
                <w:sz w:val="24"/>
                <w:szCs w:val="24"/>
              </w:rPr>
              <w:t>招标文件要求，无瑕疵：</w:t>
            </w:r>
            <w:r w:rsidRPr="007E480D">
              <w:rPr>
                <w:rFonts w:hint="eastAsia"/>
                <w:kern w:val="0"/>
                <w:sz w:val="24"/>
                <w:szCs w:val="24"/>
              </w:rPr>
              <w:t>6</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4</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2</w:t>
            </w:r>
            <w:r w:rsidRPr="007E480D">
              <w:rPr>
                <w:kern w:val="0"/>
                <w:sz w:val="24"/>
                <w:szCs w:val="24"/>
              </w:rPr>
              <w:t>分；</w:t>
            </w:r>
          </w:p>
          <w:bookmarkEnd w:id="14"/>
          <w:bookmarkEnd w:id="15"/>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r>
      <w:tr w:rsidR="007E480D" w:rsidRPr="007E480D" w:rsidTr="00921CFB">
        <w:trPr>
          <w:trHeight w:val="1050"/>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3</w:t>
            </w:r>
          </w:p>
        </w:tc>
        <w:tc>
          <w:tcPr>
            <w:tcW w:w="1419"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sz w:val="24"/>
              </w:rPr>
              <w:t>运维服务方案评价</w:t>
            </w:r>
          </w:p>
        </w:tc>
        <w:tc>
          <w:tcPr>
            <w:tcW w:w="7311" w:type="dxa"/>
            <w:shd w:val="clear" w:color="auto" w:fill="auto"/>
            <w:vAlign w:val="center"/>
          </w:tcPr>
          <w:p w:rsidR="00921CFB" w:rsidRPr="007E480D" w:rsidRDefault="00921CFB" w:rsidP="00921CFB">
            <w:pPr>
              <w:adjustRightInd w:val="0"/>
              <w:snapToGrid w:val="0"/>
              <w:rPr>
                <w:rFonts w:cs="宋体"/>
                <w:sz w:val="24"/>
                <w:szCs w:val="24"/>
                <w:lang w:val="zh-CN"/>
              </w:rPr>
            </w:pPr>
            <w:r w:rsidRPr="007E480D">
              <w:rPr>
                <w:rFonts w:cs="宋体" w:hint="eastAsia"/>
                <w:sz w:val="24"/>
                <w:szCs w:val="24"/>
                <w:lang w:val="zh-CN"/>
              </w:rPr>
              <w:t>至少包含运维管理服务人员资质，运维能力、运维经验、运维流程等方面</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满足招标文件要求，无瑕疵：</w:t>
            </w:r>
            <w:r w:rsidRPr="007E480D">
              <w:rPr>
                <w:kern w:val="0"/>
                <w:sz w:val="24"/>
                <w:szCs w:val="24"/>
              </w:rPr>
              <w:t>6</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1</w:t>
            </w:r>
            <w:r w:rsidRPr="007E480D">
              <w:rPr>
                <w:rFonts w:hint="eastAsia"/>
                <w:kern w:val="0"/>
                <w:sz w:val="24"/>
                <w:szCs w:val="24"/>
              </w:rPr>
              <w:t>处瑕疵：</w:t>
            </w:r>
            <w:r w:rsidRPr="007E480D">
              <w:rPr>
                <w:kern w:val="0"/>
                <w:sz w:val="24"/>
                <w:szCs w:val="24"/>
              </w:rPr>
              <w:t>4</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2</w:t>
            </w:r>
            <w:r w:rsidRPr="007E480D">
              <w:rPr>
                <w:rFonts w:hint="eastAsia"/>
                <w:kern w:val="0"/>
                <w:sz w:val="24"/>
                <w:szCs w:val="24"/>
              </w:rPr>
              <w:t>处瑕疵：</w:t>
            </w:r>
            <w:r w:rsidRPr="007E480D">
              <w:rPr>
                <w:kern w:val="0"/>
                <w:sz w:val="24"/>
                <w:szCs w:val="24"/>
              </w:rPr>
              <w:t>2</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r>
      <w:tr w:rsidR="007E480D" w:rsidRPr="007E480D" w:rsidTr="00921CFB">
        <w:trPr>
          <w:trHeight w:val="274"/>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4</w:t>
            </w:r>
          </w:p>
        </w:tc>
        <w:tc>
          <w:tcPr>
            <w:tcW w:w="1419"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应急预案评价</w:t>
            </w:r>
          </w:p>
        </w:tc>
        <w:tc>
          <w:tcPr>
            <w:tcW w:w="7311" w:type="dxa"/>
            <w:shd w:val="clear" w:color="auto" w:fill="auto"/>
            <w:vAlign w:val="center"/>
          </w:tcPr>
          <w:p w:rsidR="00921CFB" w:rsidRPr="007E480D" w:rsidRDefault="00921CFB" w:rsidP="00921CFB">
            <w:pPr>
              <w:widowControl/>
              <w:adjustRightInd w:val="0"/>
              <w:snapToGrid w:val="0"/>
              <w:rPr>
                <w:kern w:val="0"/>
                <w:sz w:val="24"/>
                <w:szCs w:val="24"/>
              </w:rPr>
            </w:pPr>
            <w:r w:rsidRPr="007E480D">
              <w:rPr>
                <w:rFonts w:hint="eastAsia"/>
                <w:kern w:val="0"/>
                <w:sz w:val="24"/>
                <w:szCs w:val="24"/>
              </w:rPr>
              <w:t>至少包含当出现不可预知紧急情况时（例如极端天气、线路物理损坏、链路接连不畅），如何保证服务正常运转或最大限度地缩短异常时间等措施。</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满足招标文件要求，无瑕疵：</w:t>
            </w:r>
            <w:r w:rsidRPr="007E480D">
              <w:rPr>
                <w:kern w:val="0"/>
                <w:sz w:val="24"/>
                <w:szCs w:val="24"/>
              </w:rPr>
              <w:t>6</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1</w:t>
            </w:r>
            <w:r w:rsidRPr="007E480D">
              <w:rPr>
                <w:rFonts w:hint="eastAsia"/>
                <w:kern w:val="0"/>
                <w:sz w:val="24"/>
                <w:szCs w:val="24"/>
              </w:rPr>
              <w:t>处瑕疵：</w:t>
            </w:r>
            <w:r w:rsidRPr="007E480D">
              <w:rPr>
                <w:kern w:val="0"/>
                <w:sz w:val="24"/>
                <w:szCs w:val="24"/>
              </w:rPr>
              <w:t>4</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2</w:t>
            </w:r>
            <w:r w:rsidRPr="007E480D">
              <w:rPr>
                <w:rFonts w:hint="eastAsia"/>
                <w:kern w:val="0"/>
                <w:sz w:val="24"/>
                <w:szCs w:val="24"/>
              </w:rPr>
              <w:t>处瑕疵：</w:t>
            </w:r>
            <w:r w:rsidRPr="007E480D">
              <w:rPr>
                <w:kern w:val="0"/>
                <w:sz w:val="24"/>
                <w:szCs w:val="24"/>
              </w:rPr>
              <w:t>2</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r>
      <w:tr w:rsidR="007E480D" w:rsidRPr="007E480D" w:rsidTr="00921CFB">
        <w:trPr>
          <w:trHeight w:val="515"/>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5</w:t>
            </w:r>
          </w:p>
        </w:tc>
        <w:tc>
          <w:tcPr>
            <w:tcW w:w="1419"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sz w:val="24"/>
              </w:rPr>
              <w:t>投诉流程、满意度调查</w:t>
            </w:r>
            <w:r w:rsidRPr="007E480D">
              <w:rPr>
                <w:rFonts w:hint="eastAsia"/>
                <w:sz w:val="24"/>
              </w:rPr>
              <w:t>方案</w:t>
            </w:r>
            <w:r w:rsidRPr="007E480D">
              <w:rPr>
                <w:sz w:val="24"/>
              </w:rPr>
              <w:t>评价</w:t>
            </w:r>
          </w:p>
        </w:tc>
        <w:tc>
          <w:tcPr>
            <w:tcW w:w="7311" w:type="dxa"/>
            <w:shd w:val="clear" w:color="auto" w:fill="auto"/>
            <w:vAlign w:val="center"/>
          </w:tcPr>
          <w:p w:rsidR="00921CFB" w:rsidRPr="007E480D" w:rsidRDefault="00921CFB" w:rsidP="00921CFB">
            <w:pPr>
              <w:widowControl/>
              <w:adjustRightInd w:val="0"/>
              <w:snapToGrid w:val="0"/>
              <w:rPr>
                <w:kern w:val="0"/>
                <w:sz w:val="24"/>
                <w:szCs w:val="24"/>
              </w:rPr>
            </w:pPr>
            <w:r w:rsidRPr="007E480D">
              <w:rPr>
                <w:rFonts w:hint="eastAsia"/>
                <w:kern w:val="0"/>
                <w:sz w:val="24"/>
                <w:szCs w:val="24"/>
              </w:rPr>
              <w:t>至少包含投诉接受范围、投诉处理流程、满意度调查范围、满意度调查方法，提高服务对象满意度方案</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满足招标文件要求，无瑕疵：</w:t>
            </w:r>
            <w:r w:rsidRPr="007E480D">
              <w:rPr>
                <w:kern w:val="0"/>
                <w:sz w:val="24"/>
                <w:szCs w:val="24"/>
              </w:rPr>
              <w:t>6</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1</w:t>
            </w:r>
            <w:r w:rsidRPr="007E480D">
              <w:rPr>
                <w:rFonts w:hint="eastAsia"/>
                <w:kern w:val="0"/>
                <w:sz w:val="24"/>
                <w:szCs w:val="24"/>
              </w:rPr>
              <w:t>处瑕疵：</w:t>
            </w:r>
            <w:r w:rsidRPr="007E480D">
              <w:rPr>
                <w:kern w:val="0"/>
                <w:sz w:val="24"/>
                <w:szCs w:val="24"/>
              </w:rPr>
              <w:t>4</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方案内容存在</w:t>
            </w:r>
            <w:r w:rsidRPr="007E480D">
              <w:rPr>
                <w:kern w:val="0"/>
                <w:sz w:val="24"/>
                <w:szCs w:val="24"/>
              </w:rPr>
              <w:t>2</w:t>
            </w:r>
            <w:r w:rsidRPr="007E480D">
              <w:rPr>
                <w:rFonts w:hint="eastAsia"/>
                <w:kern w:val="0"/>
                <w:sz w:val="24"/>
                <w:szCs w:val="24"/>
              </w:rPr>
              <w:t>处瑕疵：</w:t>
            </w:r>
            <w:r w:rsidRPr="007E480D">
              <w:rPr>
                <w:kern w:val="0"/>
                <w:sz w:val="24"/>
                <w:szCs w:val="24"/>
              </w:rPr>
              <w:t>2</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cs="宋体"/>
                <w:sz w:val="24"/>
                <w:szCs w:val="24"/>
                <w:lang w:val="zh-CN"/>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r>
      <w:tr w:rsidR="007E480D" w:rsidRPr="007E480D" w:rsidTr="00921CFB">
        <w:trPr>
          <w:trHeight w:val="515"/>
          <w:jc w:val="center"/>
        </w:trPr>
        <w:tc>
          <w:tcPr>
            <w:tcW w:w="663" w:type="dxa"/>
            <w:shd w:val="clear" w:color="auto" w:fill="auto"/>
            <w:noWrap/>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6</w:t>
            </w:r>
          </w:p>
        </w:tc>
        <w:tc>
          <w:tcPr>
            <w:tcW w:w="1419" w:type="dxa"/>
            <w:shd w:val="clear" w:color="auto" w:fill="auto"/>
            <w:vAlign w:val="center"/>
          </w:tcPr>
          <w:p w:rsidR="00921CFB" w:rsidRPr="007E480D" w:rsidRDefault="00921CFB" w:rsidP="00921CFB">
            <w:pPr>
              <w:widowControl/>
              <w:adjustRightInd w:val="0"/>
              <w:snapToGrid w:val="0"/>
              <w:jc w:val="center"/>
              <w:rPr>
                <w:rFonts w:asciiTheme="minorEastAsia" w:hAnsiTheme="minorEastAsia"/>
                <w:kern w:val="0"/>
                <w:sz w:val="24"/>
                <w:szCs w:val="24"/>
              </w:rPr>
            </w:pPr>
            <w:r w:rsidRPr="007E480D">
              <w:rPr>
                <w:rFonts w:asciiTheme="minorEastAsia" w:hAnsiTheme="minorEastAsia"/>
                <w:kern w:val="0"/>
                <w:sz w:val="24"/>
                <w:szCs w:val="24"/>
              </w:rPr>
              <w:t>项目实施方案评价</w:t>
            </w:r>
          </w:p>
        </w:tc>
        <w:tc>
          <w:tcPr>
            <w:tcW w:w="7311" w:type="dxa"/>
            <w:shd w:val="clear" w:color="auto" w:fill="auto"/>
            <w:vAlign w:val="center"/>
          </w:tcPr>
          <w:p w:rsidR="00921CFB" w:rsidRPr="007E480D" w:rsidRDefault="00921CFB" w:rsidP="00921CFB">
            <w:pPr>
              <w:adjustRightInd w:val="0"/>
              <w:snapToGrid w:val="0"/>
              <w:rPr>
                <w:kern w:val="0"/>
                <w:sz w:val="24"/>
                <w:szCs w:val="24"/>
              </w:rPr>
            </w:pPr>
            <w:r w:rsidRPr="007E480D">
              <w:rPr>
                <w:rFonts w:hint="eastAsia"/>
                <w:kern w:val="0"/>
                <w:sz w:val="24"/>
                <w:szCs w:val="24"/>
              </w:rPr>
              <w:t>投标人需提供项目实施方案，至少包含实施计划、施工安排、线路中断风险、</w:t>
            </w:r>
            <w:r w:rsidRPr="007E480D">
              <w:rPr>
                <w:rFonts w:hint="eastAsia"/>
                <w:kern w:val="0"/>
                <w:sz w:val="24"/>
                <w:szCs w:val="24"/>
              </w:rPr>
              <w:t>IP</w:t>
            </w:r>
            <w:r w:rsidRPr="007E480D">
              <w:rPr>
                <w:rFonts w:hint="eastAsia"/>
                <w:kern w:val="0"/>
                <w:sz w:val="24"/>
                <w:szCs w:val="24"/>
              </w:rPr>
              <w:t>资源配比等，</w:t>
            </w:r>
            <w:r w:rsidRPr="007E480D">
              <w:rPr>
                <w:rFonts w:cs="宋体" w:hint="eastAsia"/>
                <w:sz w:val="24"/>
                <w:szCs w:val="24"/>
              </w:rPr>
              <w:t>确保用户各种应用系统正常使用</w:t>
            </w:r>
          </w:p>
          <w:p w:rsidR="00921CFB" w:rsidRPr="007E480D" w:rsidRDefault="00921CFB" w:rsidP="00921CFB">
            <w:pPr>
              <w:adjustRightInd w:val="0"/>
              <w:snapToGrid w:val="0"/>
              <w:rPr>
                <w:kern w:val="0"/>
                <w:sz w:val="24"/>
                <w:szCs w:val="24"/>
              </w:rPr>
            </w:pPr>
            <w:r w:rsidRPr="007E480D">
              <w:rPr>
                <w:rFonts w:hint="eastAsia"/>
                <w:kern w:val="0"/>
                <w:sz w:val="24"/>
                <w:szCs w:val="24"/>
              </w:rPr>
              <w:t>满足招标文件要求，</w:t>
            </w:r>
            <w:r w:rsidRPr="007E480D">
              <w:rPr>
                <w:kern w:val="0"/>
                <w:sz w:val="24"/>
                <w:szCs w:val="24"/>
              </w:rPr>
              <w:t>无瑕疵：</w:t>
            </w:r>
            <w:r w:rsidRPr="007E480D">
              <w:rPr>
                <w:rFonts w:hint="eastAsia"/>
                <w:kern w:val="0"/>
                <w:sz w:val="24"/>
                <w:szCs w:val="24"/>
              </w:rPr>
              <w:t>9</w:t>
            </w:r>
            <w:r w:rsidRPr="007E480D">
              <w:rPr>
                <w:rFonts w:hint="eastAsia"/>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1</w:t>
            </w:r>
            <w:r w:rsidRPr="007E480D">
              <w:rPr>
                <w:rFonts w:hint="eastAsia"/>
                <w:kern w:val="0"/>
                <w:sz w:val="24"/>
                <w:szCs w:val="24"/>
              </w:rPr>
              <w:t>处瑕疵</w:t>
            </w:r>
            <w:r w:rsidRPr="007E480D">
              <w:rPr>
                <w:kern w:val="0"/>
                <w:sz w:val="24"/>
                <w:szCs w:val="24"/>
              </w:rPr>
              <w:t>：</w:t>
            </w:r>
            <w:r w:rsidRPr="007E480D">
              <w:rPr>
                <w:rFonts w:hint="eastAsia"/>
                <w:kern w:val="0"/>
                <w:sz w:val="24"/>
                <w:szCs w:val="24"/>
              </w:rPr>
              <w:t>6</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rFonts w:hint="eastAsia"/>
                <w:kern w:val="0"/>
                <w:sz w:val="24"/>
                <w:szCs w:val="24"/>
              </w:rPr>
              <w:t>方案</w:t>
            </w:r>
            <w:r w:rsidRPr="007E480D">
              <w:rPr>
                <w:kern w:val="0"/>
                <w:sz w:val="24"/>
                <w:szCs w:val="24"/>
              </w:rPr>
              <w:t>内容存在</w:t>
            </w:r>
            <w:r w:rsidRPr="007E480D">
              <w:rPr>
                <w:rFonts w:hint="eastAsia"/>
                <w:kern w:val="0"/>
                <w:sz w:val="24"/>
                <w:szCs w:val="24"/>
              </w:rPr>
              <w:t>2</w:t>
            </w:r>
            <w:r w:rsidRPr="007E480D">
              <w:rPr>
                <w:rFonts w:hint="eastAsia"/>
                <w:kern w:val="0"/>
                <w:sz w:val="24"/>
                <w:szCs w:val="24"/>
              </w:rPr>
              <w:t>处瑕疵</w:t>
            </w:r>
            <w:r w:rsidRPr="007E480D">
              <w:rPr>
                <w:kern w:val="0"/>
                <w:sz w:val="24"/>
                <w:szCs w:val="24"/>
              </w:rPr>
              <w:t>：</w:t>
            </w:r>
            <w:r w:rsidRPr="007E480D">
              <w:rPr>
                <w:rFonts w:hint="eastAsia"/>
                <w:kern w:val="0"/>
                <w:sz w:val="24"/>
                <w:szCs w:val="24"/>
              </w:rPr>
              <w:t>3</w:t>
            </w:r>
            <w:r w:rsidRPr="007E480D">
              <w:rPr>
                <w:kern w:val="0"/>
                <w:sz w:val="24"/>
                <w:szCs w:val="24"/>
              </w:rPr>
              <w:t>分；</w:t>
            </w:r>
          </w:p>
          <w:p w:rsidR="00921CFB" w:rsidRPr="007E480D" w:rsidRDefault="00921CFB" w:rsidP="00921CFB">
            <w:pPr>
              <w:widowControl/>
              <w:adjustRightInd w:val="0"/>
              <w:snapToGrid w:val="0"/>
              <w:rPr>
                <w:kern w:val="0"/>
                <w:sz w:val="24"/>
                <w:szCs w:val="24"/>
              </w:rPr>
            </w:pPr>
            <w:r w:rsidRPr="007E480D">
              <w:rPr>
                <w:kern w:val="0"/>
                <w:sz w:val="24"/>
                <w:szCs w:val="24"/>
              </w:rPr>
              <w:t>未提供方案或不满足招标文件要求或内容存在</w:t>
            </w:r>
            <w:r w:rsidRPr="007E480D">
              <w:rPr>
                <w:rFonts w:hint="eastAsia"/>
                <w:kern w:val="0"/>
                <w:sz w:val="24"/>
                <w:szCs w:val="24"/>
              </w:rPr>
              <w:t>3</w:t>
            </w:r>
            <w:r w:rsidRPr="007E480D">
              <w:rPr>
                <w:rFonts w:hint="eastAsia"/>
                <w:kern w:val="0"/>
                <w:sz w:val="24"/>
                <w:szCs w:val="24"/>
              </w:rPr>
              <w:t>处及以上瑕疵</w:t>
            </w:r>
            <w:r w:rsidRPr="007E480D">
              <w:rPr>
                <w:kern w:val="0"/>
                <w:sz w:val="24"/>
                <w:szCs w:val="24"/>
              </w:rPr>
              <w:t>：</w:t>
            </w:r>
            <w:r w:rsidRPr="007E480D">
              <w:rPr>
                <w:kern w:val="0"/>
                <w:sz w:val="24"/>
                <w:szCs w:val="24"/>
              </w:rPr>
              <w:t>0</w:t>
            </w:r>
            <w:r w:rsidRPr="007E480D">
              <w:rPr>
                <w:kern w:val="0"/>
                <w:sz w:val="24"/>
                <w:szCs w:val="24"/>
              </w:rPr>
              <w:t>分；</w:t>
            </w:r>
          </w:p>
          <w:p w:rsidR="00921CFB" w:rsidRPr="007E480D" w:rsidRDefault="00921CFB" w:rsidP="00921CFB">
            <w:pPr>
              <w:adjustRightInd w:val="0"/>
              <w:snapToGrid w:val="0"/>
              <w:rPr>
                <w:rFonts w:asciiTheme="minorEastAsia" w:hAnsiTheme="minorEastAsia" w:cs="宋体"/>
                <w:sz w:val="24"/>
                <w:szCs w:val="24"/>
              </w:rPr>
            </w:pPr>
            <w:r w:rsidRPr="007E48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21CFB" w:rsidRPr="007E480D" w:rsidRDefault="00921CFB" w:rsidP="00921CFB">
            <w:pPr>
              <w:widowControl/>
              <w:adjustRightInd w:val="0"/>
              <w:snapToGrid w:val="0"/>
              <w:jc w:val="center"/>
              <w:rPr>
                <w:kern w:val="0"/>
                <w:sz w:val="24"/>
                <w:szCs w:val="24"/>
              </w:rPr>
            </w:pPr>
            <w:r w:rsidRPr="007E480D">
              <w:rPr>
                <w:rFonts w:hint="eastAsia"/>
                <w:kern w:val="0"/>
                <w:sz w:val="24"/>
                <w:szCs w:val="24"/>
              </w:rPr>
              <w:t>9</w:t>
            </w:r>
          </w:p>
        </w:tc>
      </w:tr>
      <w:tr w:rsidR="007E480D" w:rsidRPr="007E480D" w:rsidTr="00921CFB">
        <w:trPr>
          <w:trHeight w:val="515"/>
          <w:jc w:val="center"/>
        </w:trPr>
        <w:tc>
          <w:tcPr>
            <w:tcW w:w="2082" w:type="dxa"/>
            <w:gridSpan w:val="2"/>
            <w:shd w:val="clear" w:color="auto" w:fill="auto"/>
            <w:noWrap/>
            <w:vAlign w:val="center"/>
          </w:tcPr>
          <w:p w:rsidR="00D61D16" w:rsidRPr="007E480D" w:rsidRDefault="00D61D16" w:rsidP="00921CFB">
            <w:pPr>
              <w:widowControl/>
              <w:adjustRightInd w:val="0"/>
              <w:snapToGrid w:val="0"/>
              <w:jc w:val="center"/>
              <w:rPr>
                <w:sz w:val="24"/>
              </w:rPr>
            </w:pPr>
            <w:r w:rsidRPr="007E480D">
              <w:rPr>
                <w:sz w:val="24"/>
              </w:rPr>
              <w:t>合计</w:t>
            </w:r>
          </w:p>
        </w:tc>
        <w:tc>
          <w:tcPr>
            <w:tcW w:w="7311" w:type="dxa"/>
            <w:shd w:val="clear" w:color="auto" w:fill="auto"/>
            <w:vAlign w:val="center"/>
          </w:tcPr>
          <w:p w:rsidR="00D61D16" w:rsidRPr="007E480D" w:rsidRDefault="00D61D16" w:rsidP="00921CFB">
            <w:pPr>
              <w:widowControl/>
              <w:adjustRightInd w:val="0"/>
              <w:snapToGrid w:val="0"/>
              <w:jc w:val="center"/>
              <w:rPr>
                <w:rFonts w:cs="宋体"/>
                <w:sz w:val="24"/>
                <w:szCs w:val="24"/>
                <w:lang w:val="zh-CN"/>
              </w:rPr>
            </w:pPr>
            <w:r w:rsidRPr="007E480D">
              <w:rPr>
                <w:sz w:val="24"/>
              </w:rPr>
              <w:t>合计</w:t>
            </w:r>
          </w:p>
        </w:tc>
        <w:tc>
          <w:tcPr>
            <w:tcW w:w="932" w:type="dxa"/>
            <w:shd w:val="clear" w:color="auto" w:fill="auto"/>
            <w:vAlign w:val="center"/>
          </w:tcPr>
          <w:p w:rsidR="00D61D16" w:rsidRPr="007E480D" w:rsidRDefault="00D61D16" w:rsidP="00921CFB">
            <w:pPr>
              <w:widowControl/>
              <w:adjustRightInd w:val="0"/>
              <w:snapToGrid w:val="0"/>
              <w:jc w:val="center"/>
              <w:rPr>
                <w:kern w:val="0"/>
                <w:sz w:val="24"/>
                <w:szCs w:val="24"/>
              </w:rPr>
            </w:pPr>
            <w:r w:rsidRPr="007E480D">
              <w:rPr>
                <w:kern w:val="0"/>
                <w:sz w:val="24"/>
                <w:szCs w:val="24"/>
              </w:rPr>
              <w:t>100</w:t>
            </w:r>
          </w:p>
        </w:tc>
      </w:tr>
    </w:tbl>
    <w:p w:rsidR="001063CA" w:rsidRDefault="00B600D0" w:rsidP="00B600D0">
      <w:pPr>
        <w:spacing w:line="360" w:lineRule="auto"/>
        <w:ind w:firstLineChars="200" w:firstLine="446"/>
        <w:outlineLvl w:val="0"/>
        <w:rPr>
          <w:sz w:val="24"/>
        </w:rPr>
      </w:pPr>
      <w:r>
        <w:rPr>
          <w:sz w:val="24"/>
        </w:rPr>
        <w:t>四、投标文件内容要求</w:t>
      </w:r>
    </w:p>
    <w:p w:rsidR="001063CA" w:rsidRDefault="00B600D0">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063CA" w:rsidRDefault="00B600D0">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1063CA" w:rsidRDefault="001063CA">
      <w:pPr>
        <w:spacing w:line="360" w:lineRule="auto"/>
        <w:ind w:firstLineChars="200" w:firstLine="446"/>
        <w:outlineLvl w:val="0"/>
        <w:rPr>
          <w:sz w:val="24"/>
        </w:rPr>
      </w:pPr>
    </w:p>
    <w:p w:rsidR="001063CA" w:rsidRDefault="001063CA">
      <w:pPr>
        <w:spacing w:line="360" w:lineRule="auto"/>
        <w:ind w:firstLineChars="200" w:firstLine="446"/>
        <w:outlineLvl w:val="0"/>
        <w:rPr>
          <w:sz w:val="24"/>
        </w:rPr>
      </w:pPr>
    </w:p>
    <w:p w:rsidR="001063CA" w:rsidRDefault="00B600D0">
      <w:pPr>
        <w:spacing w:line="360" w:lineRule="auto"/>
        <w:jc w:val="center"/>
        <w:rPr>
          <w:b/>
          <w:sz w:val="24"/>
        </w:rPr>
      </w:pPr>
      <w:r>
        <w:rPr>
          <w:sz w:val="24"/>
          <w:u w:val="single"/>
        </w:rPr>
        <w:br w:type="page"/>
      </w:r>
      <w:r>
        <w:rPr>
          <w:b/>
          <w:sz w:val="24"/>
        </w:rPr>
        <w:t>项目需求书</w:t>
      </w:r>
    </w:p>
    <w:p w:rsidR="001063CA" w:rsidRPr="00B47666" w:rsidRDefault="00B600D0" w:rsidP="00B47666">
      <w:pPr>
        <w:spacing w:line="360" w:lineRule="auto"/>
        <w:ind w:firstLineChars="170" w:firstLine="379"/>
        <w:rPr>
          <w:rFonts w:ascii="宋体" w:hAnsi="宋体"/>
          <w:bCs/>
          <w:sz w:val="24"/>
        </w:rPr>
      </w:pPr>
      <w:r w:rsidRPr="00B47666">
        <w:rPr>
          <w:rFonts w:ascii="宋体" w:hAnsi="宋体" w:hint="eastAsia"/>
          <w:bCs/>
          <w:sz w:val="24"/>
        </w:rPr>
        <w:t>一、项目背景</w:t>
      </w:r>
    </w:p>
    <w:p w:rsidR="001063CA" w:rsidRPr="007E480D" w:rsidRDefault="00B600D0">
      <w:pPr>
        <w:spacing w:line="360" w:lineRule="auto"/>
        <w:ind w:firstLineChars="170" w:firstLine="379"/>
        <w:rPr>
          <w:rFonts w:ascii="宋体" w:hAnsi="宋体"/>
          <w:sz w:val="24"/>
        </w:rPr>
      </w:pPr>
      <w:r w:rsidRPr="007E480D">
        <w:rPr>
          <w:rFonts w:ascii="宋体" w:hAnsi="宋体" w:hint="eastAsia"/>
          <w:sz w:val="24"/>
        </w:rPr>
        <w:t>本项目属于信息传输业。</w:t>
      </w:r>
    </w:p>
    <w:p w:rsidR="001063CA" w:rsidRPr="00B47666" w:rsidRDefault="00B600D0" w:rsidP="00B47666">
      <w:pPr>
        <w:numPr>
          <w:ilvl w:val="0"/>
          <w:numId w:val="2"/>
        </w:numPr>
        <w:spacing w:line="360" w:lineRule="auto"/>
        <w:ind w:firstLineChars="170" w:firstLine="379"/>
        <w:rPr>
          <w:rFonts w:ascii="宋体" w:hAnsi="宋体"/>
          <w:bCs/>
          <w:sz w:val="24"/>
        </w:rPr>
      </w:pPr>
      <w:r w:rsidRPr="00B47666">
        <w:rPr>
          <w:rFonts w:ascii="宋体" w:hAnsi="宋体" w:hint="eastAsia"/>
          <w:bCs/>
          <w:sz w:val="24"/>
        </w:rPr>
        <w:t>技术需求</w:t>
      </w:r>
    </w:p>
    <w:p w:rsidR="001063CA" w:rsidRPr="00B47666" w:rsidRDefault="00B47666" w:rsidP="00B47666">
      <w:pPr>
        <w:spacing w:line="360" w:lineRule="auto"/>
        <w:ind w:firstLineChars="170" w:firstLine="379"/>
        <w:rPr>
          <w:rFonts w:ascii="宋体" w:hAnsi="宋体"/>
          <w:bCs/>
          <w:sz w:val="24"/>
        </w:rPr>
      </w:pPr>
      <w:r w:rsidRPr="00B47666">
        <w:rPr>
          <w:rFonts w:ascii="宋体" w:hAnsi="宋体"/>
          <w:bCs/>
          <w:sz w:val="24"/>
        </w:rPr>
        <w:t>第一包</w:t>
      </w:r>
    </w:p>
    <w:tbl>
      <w:tblPr>
        <w:tblW w:w="8960"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8" w:type="dxa"/>
          <w:bottom w:w="108" w:type="dxa"/>
        </w:tblCellMar>
        <w:tblLook w:val="04A0" w:firstRow="1" w:lastRow="0" w:firstColumn="1" w:lastColumn="0" w:noHBand="0" w:noVBand="1"/>
      </w:tblPr>
      <w:tblGrid>
        <w:gridCol w:w="690"/>
        <w:gridCol w:w="1242"/>
        <w:gridCol w:w="7028"/>
      </w:tblGrid>
      <w:tr w:rsidR="00B47666" w:rsidTr="00921CFB">
        <w:trPr>
          <w:tblHeader/>
        </w:trPr>
        <w:tc>
          <w:tcPr>
            <w:tcW w:w="690" w:type="dxa"/>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序号</w:t>
            </w:r>
          </w:p>
        </w:tc>
        <w:tc>
          <w:tcPr>
            <w:tcW w:w="1242" w:type="dxa"/>
            <w:shd w:val="clear" w:color="auto" w:fill="auto"/>
            <w:vAlign w:val="center"/>
          </w:tcPr>
          <w:p w:rsidR="00B47666" w:rsidRDefault="00B47666" w:rsidP="00B47666">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服务名称</w:t>
            </w:r>
          </w:p>
        </w:tc>
        <w:tc>
          <w:tcPr>
            <w:tcW w:w="7028" w:type="dxa"/>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需求条款</w:t>
            </w:r>
          </w:p>
        </w:tc>
      </w:tr>
      <w:tr w:rsidR="00B47666" w:rsidTr="00921CFB">
        <w:tc>
          <w:tcPr>
            <w:tcW w:w="690" w:type="dxa"/>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1</w:t>
            </w:r>
          </w:p>
        </w:tc>
        <w:tc>
          <w:tcPr>
            <w:tcW w:w="1242" w:type="dxa"/>
            <w:shd w:val="clear" w:color="auto" w:fill="auto"/>
            <w:vAlign w:val="center"/>
          </w:tcPr>
          <w:p w:rsidR="00B47666" w:rsidRDefault="00B47666" w:rsidP="00921CFB">
            <w:pPr>
              <w:snapToGrid w:val="0"/>
              <w:spacing w:line="400" w:lineRule="atLeast"/>
              <w:jc w:val="center"/>
              <w:rPr>
                <w:rFonts w:cs="宋体"/>
                <w:color w:val="000000" w:themeColor="text1"/>
                <w:sz w:val="24"/>
                <w:szCs w:val="24"/>
              </w:rPr>
            </w:pPr>
            <w:r>
              <w:rPr>
                <w:rFonts w:ascii="宋体" w:hAnsi="宋体" w:hint="eastAsia"/>
                <w:sz w:val="24"/>
              </w:rPr>
              <w:t>互联网接入（集采目录内）</w:t>
            </w:r>
          </w:p>
        </w:tc>
        <w:tc>
          <w:tcPr>
            <w:tcW w:w="7028" w:type="dxa"/>
            <w:shd w:val="clear" w:color="auto" w:fill="auto"/>
            <w:vAlign w:val="center"/>
          </w:tcPr>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1.</w:t>
            </w:r>
            <w:r>
              <w:rPr>
                <w:rFonts w:ascii="宋体" w:hAnsi="宋体" w:hint="eastAsia"/>
                <w:sz w:val="24"/>
                <w:szCs w:val="24"/>
              </w:rPr>
              <w:t xml:space="preserve"> 自本项目所约定的业务开通之日起，为复康路馆区提供为期一年的互联网出口服务。</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2.</w:t>
            </w:r>
            <w:r>
              <w:rPr>
                <w:rFonts w:cs="宋体" w:hint="eastAsia"/>
                <w:color w:val="000000" w:themeColor="text1"/>
                <w:sz w:val="24"/>
                <w:szCs w:val="24"/>
              </w:rPr>
              <w:t>提供至用户机房的互联网接入冗余光纤线路、安装、调试及接入服务。</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w:t>
            </w:r>
            <w:r>
              <w:rPr>
                <w:rFonts w:cs="宋体" w:hint="eastAsia"/>
                <w:color w:val="000000" w:themeColor="text1"/>
                <w:sz w:val="24"/>
                <w:szCs w:val="24"/>
              </w:rPr>
              <w:t>3.</w:t>
            </w:r>
            <w:r>
              <w:rPr>
                <w:rFonts w:hint="eastAsia"/>
                <w:sz w:val="24"/>
                <w:szCs w:val="24"/>
              </w:rPr>
              <w:t xml:space="preserve"> </w:t>
            </w:r>
            <w:r>
              <w:rPr>
                <w:rFonts w:cs="宋体" w:hint="eastAsia"/>
                <w:color w:val="000000" w:themeColor="text1"/>
                <w:sz w:val="24"/>
                <w:szCs w:val="24"/>
              </w:rPr>
              <w:t>专线提供单模光纤接入，互联网出口独占上下行对等带宽，线路带宽≥</w:t>
            </w:r>
            <w:r>
              <w:rPr>
                <w:rFonts w:cs="宋体" w:hint="eastAsia"/>
                <w:color w:val="000000" w:themeColor="text1"/>
                <w:sz w:val="24"/>
                <w:szCs w:val="24"/>
              </w:rPr>
              <w:t>500Mbps</w:t>
            </w:r>
            <w:r>
              <w:rPr>
                <w:rFonts w:cs="宋体" w:hint="eastAsia"/>
                <w:color w:val="000000" w:themeColor="text1"/>
                <w:sz w:val="24"/>
                <w:szCs w:val="24"/>
              </w:rPr>
              <w:t>一条。</w:t>
            </w:r>
          </w:p>
          <w:p w:rsidR="00B47666" w:rsidRDefault="00B47666" w:rsidP="00BE453E">
            <w:pPr>
              <w:snapToGrid w:val="0"/>
              <w:spacing w:line="400" w:lineRule="atLeast"/>
              <w:rPr>
                <w:rFonts w:cs="宋体"/>
                <w:color w:val="000000" w:themeColor="text1"/>
                <w:sz w:val="24"/>
                <w:szCs w:val="24"/>
              </w:rPr>
            </w:pPr>
            <w:r>
              <w:rPr>
                <w:rFonts w:cs="宋体" w:hint="eastAsia"/>
                <w:color w:val="000000" w:themeColor="text1"/>
                <w:sz w:val="24"/>
                <w:szCs w:val="24"/>
              </w:rPr>
              <w:t>专线提供单模光纤接入，互联网出口独占上下行对等带宽，线路带宽≥</w:t>
            </w:r>
            <w:r>
              <w:rPr>
                <w:rFonts w:cs="宋体" w:hint="eastAsia"/>
                <w:color w:val="000000" w:themeColor="text1"/>
                <w:sz w:val="24"/>
                <w:szCs w:val="24"/>
              </w:rPr>
              <w:t>100Mbps</w:t>
            </w:r>
            <w:r>
              <w:rPr>
                <w:rFonts w:cs="宋体" w:hint="eastAsia"/>
                <w:color w:val="000000" w:themeColor="text1"/>
                <w:sz w:val="24"/>
                <w:szCs w:val="24"/>
              </w:rPr>
              <w:t>一条。</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w:t>
            </w:r>
            <w:r>
              <w:rPr>
                <w:rFonts w:cs="宋体" w:hint="eastAsia"/>
                <w:color w:val="000000" w:themeColor="text1"/>
                <w:sz w:val="24"/>
                <w:szCs w:val="24"/>
              </w:rPr>
              <w:t>4.</w:t>
            </w:r>
            <w:r>
              <w:rPr>
                <w:rFonts w:cs="宋体" w:hint="eastAsia"/>
                <w:color w:val="000000" w:themeColor="text1"/>
                <w:sz w:val="24"/>
                <w:szCs w:val="24"/>
              </w:rPr>
              <w:t>线路对端</w:t>
            </w:r>
            <w:r>
              <w:rPr>
                <w:rFonts w:cs="宋体" w:hint="eastAsia"/>
                <w:color w:val="000000" w:themeColor="text1"/>
                <w:sz w:val="24"/>
                <w:szCs w:val="24"/>
              </w:rPr>
              <w:t>PING</w:t>
            </w:r>
            <w:r>
              <w:rPr>
                <w:rFonts w:cs="宋体" w:hint="eastAsia"/>
                <w:color w:val="000000" w:themeColor="text1"/>
                <w:sz w:val="24"/>
                <w:szCs w:val="24"/>
              </w:rPr>
              <w:t>值平均时延≤</w:t>
            </w:r>
            <w:r>
              <w:rPr>
                <w:rFonts w:cs="宋体" w:hint="eastAsia"/>
                <w:color w:val="000000" w:themeColor="text1"/>
                <w:sz w:val="24"/>
                <w:szCs w:val="24"/>
              </w:rPr>
              <w:t>10ms</w:t>
            </w:r>
            <w:r>
              <w:rPr>
                <w:rFonts w:cs="宋体" w:hint="eastAsia"/>
                <w:color w:val="000000" w:themeColor="text1"/>
                <w:sz w:val="24"/>
                <w:szCs w:val="24"/>
              </w:rPr>
              <w:t>。</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5.</w:t>
            </w:r>
            <w:r>
              <w:rPr>
                <w:rFonts w:cs="宋体" w:hint="eastAsia"/>
                <w:color w:val="000000" w:themeColor="text1"/>
                <w:sz w:val="24"/>
                <w:szCs w:val="24"/>
              </w:rPr>
              <w:t>线路对端</w:t>
            </w:r>
            <w:r>
              <w:rPr>
                <w:rFonts w:cs="宋体" w:hint="eastAsia"/>
                <w:color w:val="000000" w:themeColor="text1"/>
                <w:sz w:val="24"/>
                <w:szCs w:val="24"/>
              </w:rPr>
              <w:t>PING</w:t>
            </w:r>
            <w:r>
              <w:rPr>
                <w:rFonts w:cs="宋体" w:hint="eastAsia"/>
                <w:color w:val="000000" w:themeColor="text1"/>
                <w:sz w:val="24"/>
                <w:szCs w:val="24"/>
              </w:rPr>
              <w:t>值最大时延≤</w:t>
            </w:r>
            <w:r>
              <w:rPr>
                <w:rFonts w:cs="宋体" w:hint="eastAsia"/>
                <w:color w:val="000000" w:themeColor="text1"/>
                <w:sz w:val="24"/>
                <w:szCs w:val="24"/>
              </w:rPr>
              <w:t>15ms</w:t>
            </w:r>
            <w:r>
              <w:rPr>
                <w:rFonts w:cs="宋体" w:hint="eastAsia"/>
                <w:color w:val="000000" w:themeColor="text1"/>
                <w:sz w:val="24"/>
                <w:szCs w:val="24"/>
              </w:rPr>
              <w:t>。</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6.</w:t>
            </w:r>
            <w:r>
              <w:rPr>
                <w:rFonts w:cs="宋体" w:hint="eastAsia"/>
                <w:color w:val="000000" w:themeColor="text1"/>
                <w:sz w:val="24"/>
                <w:szCs w:val="24"/>
              </w:rPr>
              <w:t>线路对端</w:t>
            </w:r>
            <w:r>
              <w:rPr>
                <w:rFonts w:cs="宋体" w:hint="eastAsia"/>
                <w:color w:val="000000" w:themeColor="text1"/>
                <w:sz w:val="24"/>
                <w:szCs w:val="24"/>
              </w:rPr>
              <w:t>PING</w:t>
            </w:r>
            <w:r>
              <w:rPr>
                <w:rFonts w:cs="宋体" w:hint="eastAsia"/>
                <w:color w:val="000000" w:themeColor="text1"/>
                <w:sz w:val="24"/>
                <w:szCs w:val="24"/>
              </w:rPr>
              <w:t>值最小时延≤</w:t>
            </w:r>
            <w:r>
              <w:rPr>
                <w:rFonts w:cs="宋体" w:hint="eastAsia"/>
                <w:color w:val="000000" w:themeColor="text1"/>
                <w:sz w:val="24"/>
                <w:szCs w:val="24"/>
              </w:rPr>
              <w:t>5ms</w:t>
            </w:r>
            <w:r>
              <w:rPr>
                <w:rFonts w:cs="宋体" w:hint="eastAsia"/>
                <w:color w:val="000000" w:themeColor="text1"/>
                <w:sz w:val="24"/>
                <w:szCs w:val="24"/>
              </w:rPr>
              <w:t>。</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7.</w:t>
            </w:r>
            <w:r>
              <w:rPr>
                <w:rFonts w:cs="宋体" w:hint="eastAsia"/>
                <w:color w:val="000000" w:themeColor="text1"/>
                <w:sz w:val="24"/>
                <w:szCs w:val="24"/>
              </w:rPr>
              <w:t>线路对端</w:t>
            </w:r>
            <w:r>
              <w:rPr>
                <w:rFonts w:cs="宋体" w:hint="eastAsia"/>
                <w:color w:val="000000" w:themeColor="text1"/>
                <w:sz w:val="24"/>
                <w:szCs w:val="24"/>
              </w:rPr>
              <w:t>PING</w:t>
            </w:r>
            <w:r>
              <w:rPr>
                <w:rFonts w:cs="宋体" w:hint="eastAsia"/>
                <w:color w:val="000000" w:themeColor="text1"/>
                <w:sz w:val="24"/>
                <w:szCs w:val="24"/>
              </w:rPr>
              <w:t>丢包率≤</w:t>
            </w:r>
            <w:r>
              <w:rPr>
                <w:rFonts w:cs="宋体" w:hint="eastAsia"/>
                <w:color w:val="000000" w:themeColor="text1"/>
                <w:sz w:val="24"/>
                <w:szCs w:val="24"/>
              </w:rPr>
              <w:t>1/2000</w:t>
            </w:r>
            <w:r>
              <w:rPr>
                <w:rFonts w:cs="宋体" w:hint="eastAsia"/>
                <w:color w:val="000000" w:themeColor="text1"/>
                <w:sz w:val="24"/>
                <w:szCs w:val="24"/>
              </w:rPr>
              <w:t>。</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w:t>
            </w:r>
            <w:r>
              <w:rPr>
                <w:rFonts w:cs="宋体" w:hint="eastAsia"/>
                <w:color w:val="000000" w:themeColor="text1"/>
                <w:sz w:val="24"/>
                <w:szCs w:val="24"/>
              </w:rPr>
              <w:t>8.</w:t>
            </w:r>
            <w:r>
              <w:rPr>
                <w:rFonts w:cs="宋体" w:hint="eastAsia"/>
                <w:color w:val="000000" w:themeColor="text1"/>
                <w:sz w:val="24"/>
                <w:szCs w:val="24"/>
              </w:rPr>
              <w:t>除国家规定中要求必须关闭的端口外，开放所有</w:t>
            </w:r>
            <w:r>
              <w:rPr>
                <w:rFonts w:cs="宋体" w:hint="eastAsia"/>
                <w:color w:val="000000" w:themeColor="text1"/>
                <w:sz w:val="24"/>
                <w:szCs w:val="24"/>
              </w:rPr>
              <w:t>TCP</w:t>
            </w:r>
            <w:r>
              <w:rPr>
                <w:rFonts w:cs="宋体" w:hint="eastAsia"/>
                <w:color w:val="000000" w:themeColor="text1"/>
                <w:sz w:val="24"/>
                <w:szCs w:val="24"/>
              </w:rPr>
              <w:t>和</w:t>
            </w:r>
            <w:r>
              <w:rPr>
                <w:rFonts w:cs="宋体" w:hint="eastAsia"/>
                <w:color w:val="000000" w:themeColor="text1"/>
                <w:sz w:val="24"/>
                <w:szCs w:val="24"/>
              </w:rPr>
              <w:t>UDP</w:t>
            </w:r>
            <w:r>
              <w:rPr>
                <w:rFonts w:cs="宋体" w:hint="eastAsia"/>
                <w:color w:val="000000" w:themeColor="text1"/>
                <w:sz w:val="24"/>
                <w:szCs w:val="24"/>
              </w:rPr>
              <w:t>端口。</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9.</w:t>
            </w:r>
            <w:r>
              <w:rPr>
                <w:rFonts w:cs="宋体" w:hint="eastAsia"/>
                <w:color w:val="000000" w:themeColor="text1"/>
                <w:sz w:val="24"/>
                <w:szCs w:val="24"/>
              </w:rPr>
              <w:t>对接入服务不进行任何形式的流量控制。</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w:t>
            </w:r>
            <w:r>
              <w:rPr>
                <w:rFonts w:cs="宋体" w:hint="eastAsia"/>
                <w:color w:val="000000" w:themeColor="text1"/>
                <w:sz w:val="24"/>
                <w:szCs w:val="24"/>
              </w:rPr>
              <w:t>10.</w:t>
            </w:r>
            <w:r>
              <w:rPr>
                <w:rFonts w:hint="eastAsia"/>
              </w:rPr>
              <w:t xml:space="preserve"> </w:t>
            </w:r>
            <w:r>
              <w:rPr>
                <w:rFonts w:cs="宋体" w:hint="eastAsia"/>
                <w:color w:val="000000" w:themeColor="text1"/>
                <w:sz w:val="24"/>
                <w:szCs w:val="24"/>
              </w:rPr>
              <w:t>分别为两条出口线路提供全球可路由</w:t>
            </w:r>
            <w:r>
              <w:rPr>
                <w:rFonts w:cs="宋体" w:hint="eastAsia"/>
                <w:color w:val="000000" w:themeColor="text1"/>
                <w:sz w:val="24"/>
                <w:szCs w:val="24"/>
              </w:rPr>
              <w:t>IPv4</w:t>
            </w:r>
            <w:r>
              <w:rPr>
                <w:rFonts w:cs="宋体" w:hint="eastAsia"/>
                <w:color w:val="000000" w:themeColor="text1"/>
                <w:sz w:val="24"/>
                <w:szCs w:val="24"/>
              </w:rPr>
              <w:t>地址数量</w:t>
            </w:r>
            <w:r>
              <w:rPr>
                <w:rFonts w:cs="宋体" w:hint="eastAsia"/>
                <w:color w:val="000000" w:themeColor="text1"/>
                <w:sz w:val="24"/>
                <w:szCs w:val="24"/>
              </w:rPr>
              <w:t>26</w:t>
            </w:r>
            <w:r>
              <w:rPr>
                <w:rFonts w:cs="宋体" w:hint="eastAsia"/>
                <w:color w:val="000000" w:themeColor="text1"/>
                <w:sz w:val="24"/>
                <w:szCs w:val="24"/>
              </w:rPr>
              <w:t>个和</w:t>
            </w:r>
            <w:r>
              <w:rPr>
                <w:rFonts w:cs="宋体" w:hint="eastAsia"/>
                <w:color w:val="000000" w:themeColor="text1"/>
                <w:sz w:val="24"/>
                <w:szCs w:val="24"/>
              </w:rPr>
              <w:t>64</w:t>
            </w:r>
            <w:r>
              <w:rPr>
                <w:rFonts w:cs="宋体" w:hint="eastAsia"/>
                <w:color w:val="000000" w:themeColor="text1"/>
                <w:sz w:val="24"/>
                <w:szCs w:val="24"/>
              </w:rPr>
              <w:t>个，各提供一段</w:t>
            </w:r>
            <w:r>
              <w:rPr>
                <w:rFonts w:cs="宋体" w:hint="eastAsia"/>
                <w:color w:val="000000" w:themeColor="text1"/>
                <w:sz w:val="24"/>
                <w:szCs w:val="24"/>
              </w:rPr>
              <w:t>IPV6</w:t>
            </w:r>
            <w:r>
              <w:rPr>
                <w:rFonts w:cs="宋体" w:hint="eastAsia"/>
                <w:color w:val="000000" w:themeColor="text1"/>
                <w:sz w:val="24"/>
                <w:szCs w:val="24"/>
              </w:rPr>
              <w:t>地址，所提供的</w:t>
            </w:r>
            <w:r>
              <w:rPr>
                <w:rFonts w:cs="宋体" w:hint="eastAsia"/>
                <w:color w:val="000000" w:themeColor="text1"/>
                <w:sz w:val="24"/>
                <w:szCs w:val="24"/>
              </w:rPr>
              <w:t>IP</w:t>
            </w:r>
            <w:r>
              <w:rPr>
                <w:rFonts w:cs="宋体" w:hint="eastAsia"/>
                <w:color w:val="000000" w:themeColor="text1"/>
                <w:sz w:val="24"/>
                <w:szCs w:val="24"/>
              </w:rPr>
              <w:t>地址不允许做</w:t>
            </w:r>
            <w:r>
              <w:rPr>
                <w:rFonts w:cs="宋体" w:hint="eastAsia"/>
                <w:color w:val="000000" w:themeColor="text1"/>
                <w:sz w:val="24"/>
                <w:szCs w:val="24"/>
              </w:rPr>
              <w:t>NAT</w:t>
            </w:r>
            <w:r>
              <w:rPr>
                <w:rFonts w:cs="宋体" w:hint="eastAsia"/>
                <w:color w:val="000000" w:themeColor="text1"/>
                <w:sz w:val="24"/>
                <w:szCs w:val="24"/>
              </w:rPr>
              <w:t>地址转换，互联网</w:t>
            </w:r>
            <w:r>
              <w:rPr>
                <w:rFonts w:cs="宋体" w:hint="eastAsia"/>
                <w:color w:val="000000" w:themeColor="text1"/>
                <w:sz w:val="24"/>
                <w:szCs w:val="24"/>
              </w:rPr>
              <w:t>IP</w:t>
            </w:r>
            <w:r>
              <w:rPr>
                <w:rFonts w:cs="宋体" w:hint="eastAsia"/>
                <w:color w:val="000000" w:themeColor="text1"/>
                <w:sz w:val="24"/>
                <w:szCs w:val="24"/>
              </w:rPr>
              <w:t>地址一旦分配便不可随意变更，如遇特殊情况必须变更，需提前</w:t>
            </w:r>
            <w:r>
              <w:rPr>
                <w:rFonts w:cs="宋体" w:hint="eastAsia"/>
                <w:color w:val="000000" w:themeColor="text1"/>
                <w:sz w:val="24"/>
                <w:szCs w:val="24"/>
              </w:rPr>
              <w:t>30</w:t>
            </w:r>
            <w:r>
              <w:rPr>
                <w:rFonts w:cs="宋体" w:hint="eastAsia"/>
                <w:color w:val="000000" w:themeColor="text1"/>
                <w:sz w:val="24"/>
                <w:szCs w:val="24"/>
              </w:rPr>
              <w:t>天通知。</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11.</w:t>
            </w:r>
            <w:r>
              <w:rPr>
                <w:rFonts w:cs="宋体" w:hint="eastAsia"/>
                <w:color w:val="000000" w:themeColor="text1"/>
                <w:sz w:val="24"/>
                <w:szCs w:val="24"/>
              </w:rPr>
              <w:t>因人为因素进行网络调整而造成的影响，需提前</w:t>
            </w:r>
            <w:r>
              <w:rPr>
                <w:rFonts w:cs="宋体" w:hint="eastAsia"/>
                <w:color w:val="000000" w:themeColor="text1"/>
                <w:sz w:val="24"/>
                <w:szCs w:val="24"/>
              </w:rPr>
              <w:t>48</w:t>
            </w:r>
            <w:r>
              <w:rPr>
                <w:rFonts w:cs="宋体" w:hint="eastAsia"/>
                <w:color w:val="000000" w:themeColor="text1"/>
                <w:sz w:val="24"/>
                <w:szCs w:val="24"/>
              </w:rPr>
              <w:t>小时通知。</w:t>
            </w:r>
          </w:p>
          <w:p w:rsidR="00B47666" w:rsidRDefault="00B47666" w:rsidP="00B47666">
            <w:pPr>
              <w:snapToGrid w:val="0"/>
              <w:spacing w:line="400" w:lineRule="atLeast"/>
              <w:rPr>
                <w:rFonts w:cs="宋体"/>
                <w:color w:val="000000" w:themeColor="text1"/>
                <w:sz w:val="24"/>
                <w:szCs w:val="24"/>
              </w:rPr>
            </w:pPr>
            <w:r>
              <w:rPr>
                <w:rFonts w:cs="宋体" w:hint="eastAsia"/>
                <w:color w:val="000000" w:themeColor="text1"/>
                <w:sz w:val="24"/>
                <w:szCs w:val="24"/>
              </w:rPr>
              <w:t>12.</w:t>
            </w:r>
            <w:r>
              <w:rPr>
                <w:rFonts w:cs="宋体" w:hint="eastAsia"/>
                <w:color w:val="000000" w:themeColor="text1"/>
                <w:sz w:val="24"/>
                <w:szCs w:val="24"/>
              </w:rPr>
              <w:t>因故障等意外造成的网络影响，需在</w:t>
            </w:r>
            <w:r>
              <w:rPr>
                <w:rFonts w:cs="宋体" w:hint="eastAsia"/>
                <w:color w:val="000000" w:themeColor="text1"/>
                <w:sz w:val="24"/>
                <w:szCs w:val="24"/>
              </w:rPr>
              <w:t>4</w:t>
            </w:r>
            <w:r>
              <w:rPr>
                <w:rFonts w:cs="宋体" w:hint="eastAsia"/>
                <w:color w:val="000000" w:themeColor="text1"/>
                <w:sz w:val="24"/>
                <w:szCs w:val="24"/>
              </w:rPr>
              <w:t>小时之内恢复。</w:t>
            </w:r>
          </w:p>
          <w:p w:rsidR="00B47666" w:rsidRDefault="003A5843" w:rsidP="00921CFB">
            <w:pPr>
              <w:snapToGrid w:val="0"/>
              <w:spacing w:line="400" w:lineRule="atLeast"/>
              <w:ind w:left="34"/>
              <w:rPr>
                <w:rFonts w:cs="宋体"/>
                <w:color w:val="000000" w:themeColor="text1"/>
                <w:sz w:val="24"/>
                <w:szCs w:val="24"/>
              </w:rPr>
            </w:pPr>
            <w:r w:rsidRPr="003A5843">
              <w:rPr>
                <w:rFonts w:cs="宋体" w:hint="eastAsia"/>
                <w:color w:val="000000" w:themeColor="text1"/>
                <w:sz w:val="24"/>
                <w:szCs w:val="24"/>
              </w:rPr>
              <w:t>线路应急要求：</w:t>
            </w:r>
          </w:p>
          <w:p w:rsidR="003A5843" w:rsidRPr="003A5843" w:rsidRDefault="003A5843" w:rsidP="003A5843">
            <w:pPr>
              <w:snapToGrid w:val="0"/>
              <w:spacing w:line="400" w:lineRule="atLeast"/>
              <w:ind w:left="34"/>
              <w:rPr>
                <w:rFonts w:cs="宋体"/>
                <w:color w:val="000000" w:themeColor="text1"/>
                <w:sz w:val="24"/>
                <w:szCs w:val="24"/>
              </w:rPr>
            </w:pPr>
            <w:r w:rsidRPr="003A5843">
              <w:rPr>
                <w:rFonts w:cs="宋体" w:hint="eastAsia"/>
                <w:color w:val="000000" w:themeColor="text1"/>
                <w:sz w:val="24"/>
                <w:szCs w:val="24"/>
              </w:rPr>
              <w:t>1.</w:t>
            </w:r>
            <w:r w:rsidRPr="003A5843">
              <w:rPr>
                <w:rFonts w:cs="宋体" w:hint="eastAsia"/>
                <w:color w:val="000000" w:themeColor="text1"/>
                <w:sz w:val="24"/>
                <w:szCs w:val="24"/>
              </w:rPr>
              <w:t>具备在线路出现故障时提供安全可靠的无线网络可支持提供差异化的网络速率定制化服务，具备专用网元和物联网连接管理平台，平台具备生命周期管理、高级诊断功能、自动化规则、</w:t>
            </w:r>
            <w:r w:rsidRPr="003A5843">
              <w:rPr>
                <w:rFonts w:cs="宋体" w:hint="eastAsia"/>
                <w:color w:val="000000" w:themeColor="text1"/>
                <w:sz w:val="24"/>
                <w:szCs w:val="24"/>
              </w:rPr>
              <w:t>API</w:t>
            </w:r>
            <w:r w:rsidRPr="003A5843">
              <w:rPr>
                <w:rFonts w:cs="宋体" w:hint="eastAsia"/>
                <w:color w:val="000000" w:themeColor="text1"/>
                <w:sz w:val="24"/>
                <w:szCs w:val="24"/>
              </w:rPr>
              <w:t>功能服务、固定</w:t>
            </w:r>
            <w:r w:rsidRPr="003A5843">
              <w:rPr>
                <w:rFonts w:cs="宋体" w:hint="eastAsia"/>
                <w:color w:val="000000" w:themeColor="text1"/>
                <w:sz w:val="24"/>
                <w:szCs w:val="24"/>
              </w:rPr>
              <w:t>IP</w:t>
            </w:r>
            <w:r w:rsidRPr="003A5843">
              <w:rPr>
                <w:rFonts w:cs="宋体" w:hint="eastAsia"/>
                <w:color w:val="000000" w:themeColor="text1"/>
                <w:sz w:val="24"/>
                <w:szCs w:val="24"/>
              </w:rPr>
              <w:t>地址服务等功能。提供端到端的业务保障、数据隔离的定制化、差异化网络服务，描述如何进行差异化配置，实现差异化服务，保障提升网络资源占用相对优先级，相互隔离、功能可定制的网络服务。</w:t>
            </w:r>
          </w:p>
          <w:p w:rsidR="003A5843" w:rsidRPr="003A5843" w:rsidRDefault="003A5843" w:rsidP="003A5843">
            <w:pPr>
              <w:snapToGrid w:val="0"/>
              <w:spacing w:line="400" w:lineRule="atLeast"/>
              <w:ind w:left="34"/>
              <w:rPr>
                <w:rFonts w:cs="宋体"/>
                <w:color w:val="000000" w:themeColor="text1"/>
                <w:sz w:val="24"/>
                <w:szCs w:val="24"/>
              </w:rPr>
            </w:pPr>
            <w:r w:rsidRPr="003A5843">
              <w:rPr>
                <w:rFonts w:cs="宋体" w:hint="eastAsia"/>
                <w:color w:val="000000" w:themeColor="text1"/>
                <w:sz w:val="24"/>
                <w:szCs w:val="24"/>
              </w:rPr>
              <w:t>2.</w:t>
            </w:r>
            <w:r w:rsidRPr="003A5843">
              <w:rPr>
                <w:rFonts w:cs="宋体" w:hint="eastAsia"/>
                <w:color w:val="000000" w:themeColor="text1"/>
                <w:sz w:val="24"/>
                <w:szCs w:val="24"/>
              </w:rPr>
              <w:t>具备</w:t>
            </w:r>
            <w:r w:rsidRPr="003A5843">
              <w:rPr>
                <w:rFonts w:cs="宋体" w:hint="eastAsia"/>
                <w:color w:val="000000" w:themeColor="text1"/>
                <w:sz w:val="24"/>
                <w:szCs w:val="24"/>
              </w:rPr>
              <w:t>API</w:t>
            </w:r>
            <w:r w:rsidRPr="003A5843">
              <w:rPr>
                <w:rFonts w:cs="宋体" w:hint="eastAsia"/>
                <w:color w:val="000000" w:themeColor="text1"/>
                <w:sz w:val="24"/>
                <w:szCs w:val="24"/>
              </w:rPr>
              <w:t>、</w:t>
            </w:r>
            <w:r w:rsidRPr="003A5843">
              <w:rPr>
                <w:rFonts w:cs="宋体" w:hint="eastAsia"/>
                <w:color w:val="000000" w:themeColor="text1"/>
                <w:sz w:val="24"/>
                <w:szCs w:val="24"/>
              </w:rPr>
              <w:t>Web</w:t>
            </w:r>
            <w:r w:rsidRPr="003A5843">
              <w:rPr>
                <w:rFonts w:cs="宋体" w:hint="eastAsia"/>
                <w:color w:val="000000" w:themeColor="text1"/>
                <w:sz w:val="24"/>
                <w:szCs w:val="24"/>
              </w:rPr>
              <w:t>界面等工具，具有可视、可管、可控自服务能力、自主研发以及全网开通能力的管理平台，包括但不限于定单详情展示、任务管理功能、业务管理、告警管理、切片设计、统计报表、系统管理功能并详细介绍。</w:t>
            </w:r>
          </w:p>
          <w:p w:rsidR="003A5843" w:rsidRDefault="003A5843" w:rsidP="003A5843">
            <w:pPr>
              <w:snapToGrid w:val="0"/>
              <w:spacing w:line="400" w:lineRule="atLeast"/>
              <w:ind w:left="34"/>
              <w:rPr>
                <w:rFonts w:cs="宋体"/>
                <w:color w:val="000000" w:themeColor="text1"/>
                <w:sz w:val="24"/>
                <w:szCs w:val="24"/>
              </w:rPr>
            </w:pPr>
            <w:r w:rsidRPr="003A5843">
              <w:rPr>
                <w:rFonts w:cs="宋体" w:hint="eastAsia"/>
                <w:color w:val="000000" w:themeColor="text1"/>
                <w:sz w:val="24"/>
                <w:szCs w:val="24"/>
              </w:rPr>
              <w:t>3.</w:t>
            </w:r>
            <w:r w:rsidRPr="003A5843">
              <w:rPr>
                <w:rFonts w:cs="宋体" w:hint="eastAsia"/>
                <w:color w:val="000000" w:themeColor="text1"/>
                <w:sz w:val="24"/>
                <w:szCs w:val="24"/>
              </w:rPr>
              <w:t>具备必要安全防护措施，包括防火墙、</w:t>
            </w:r>
            <w:r w:rsidRPr="003A5843">
              <w:rPr>
                <w:rFonts w:cs="宋体" w:hint="eastAsia"/>
                <w:color w:val="000000" w:themeColor="text1"/>
                <w:sz w:val="24"/>
                <w:szCs w:val="24"/>
              </w:rPr>
              <w:t xml:space="preserve">Mac </w:t>
            </w:r>
            <w:r w:rsidRPr="003A5843">
              <w:rPr>
                <w:rFonts w:cs="宋体" w:hint="eastAsia"/>
                <w:color w:val="000000" w:themeColor="text1"/>
                <w:sz w:val="24"/>
                <w:szCs w:val="24"/>
              </w:rPr>
              <w:t>地址过滤、</w:t>
            </w:r>
            <w:r w:rsidRPr="003A5843">
              <w:rPr>
                <w:rFonts w:cs="宋体" w:hint="eastAsia"/>
                <w:color w:val="000000" w:themeColor="text1"/>
                <w:sz w:val="24"/>
                <w:szCs w:val="24"/>
              </w:rPr>
              <w:t xml:space="preserve">IP </w:t>
            </w:r>
            <w:r w:rsidRPr="003A5843">
              <w:rPr>
                <w:rFonts w:cs="宋体" w:hint="eastAsia"/>
                <w:color w:val="000000" w:themeColor="text1"/>
                <w:sz w:val="24"/>
                <w:szCs w:val="24"/>
              </w:rPr>
              <w:t>地址过滤、域名过滤、接入控制、</w:t>
            </w:r>
            <w:r w:rsidRPr="003A5843">
              <w:rPr>
                <w:rFonts w:cs="宋体" w:hint="eastAsia"/>
                <w:color w:val="000000" w:themeColor="text1"/>
                <w:sz w:val="24"/>
                <w:szCs w:val="24"/>
              </w:rPr>
              <w:t xml:space="preserve">HTTPS WAN </w:t>
            </w:r>
            <w:r w:rsidRPr="003A5843">
              <w:rPr>
                <w:rFonts w:cs="宋体" w:hint="eastAsia"/>
                <w:color w:val="000000" w:themeColor="text1"/>
                <w:sz w:val="24"/>
                <w:szCs w:val="24"/>
              </w:rPr>
              <w:t>口登陆保护、</w:t>
            </w:r>
            <w:r w:rsidRPr="003A5843">
              <w:rPr>
                <w:rFonts w:cs="宋体" w:hint="eastAsia"/>
                <w:color w:val="000000" w:themeColor="text1"/>
                <w:sz w:val="24"/>
                <w:szCs w:val="24"/>
              </w:rPr>
              <w:t xml:space="preserve">DDOS </w:t>
            </w:r>
            <w:r w:rsidRPr="003A5843">
              <w:rPr>
                <w:rFonts w:cs="宋体" w:hint="eastAsia"/>
                <w:color w:val="000000" w:themeColor="text1"/>
                <w:sz w:val="24"/>
                <w:szCs w:val="24"/>
              </w:rPr>
              <w:t>攻击保护、用户分层管理等。</w:t>
            </w:r>
          </w:p>
          <w:p w:rsidR="003A5843" w:rsidRDefault="003A5843" w:rsidP="003A5843">
            <w:pPr>
              <w:snapToGrid w:val="0"/>
              <w:spacing w:line="400" w:lineRule="atLeast"/>
              <w:ind w:left="34"/>
              <w:rPr>
                <w:rFonts w:cs="宋体"/>
                <w:color w:val="000000" w:themeColor="text1"/>
                <w:sz w:val="24"/>
                <w:szCs w:val="24"/>
              </w:rPr>
            </w:pPr>
            <w:r>
              <w:rPr>
                <w:rFonts w:cs="宋体" w:hint="eastAsia"/>
                <w:color w:val="000000" w:themeColor="text1"/>
                <w:sz w:val="24"/>
                <w:szCs w:val="24"/>
              </w:rPr>
              <w:t>服务要求</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1.</w:t>
            </w:r>
            <w:r>
              <w:rPr>
                <w:rFonts w:cs="宋体" w:hint="eastAsia"/>
                <w:color w:val="000000" w:themeColor="text1"/>
                <w:sz w:val="24"/>
                <w:szCs w:val="24"/>
              </w:rPr>
              <w:t>中标人合同签订后</w:t>
            </w:r>
            <w:r>
              <w:rPr>
                <w:rFonts w:cs="宋体" w:hint="eastAsia"/>
                <w:color w:val="000000" w:themeColor="text1"/>
                <w:sz w:val="24"/>
                <w:szCs w:val="24"/>
              </w:rPr>
              <w:t>3</w:t>
            </w:r>
            <w:r>
              <w:rPr>
                <w:rFonts w:cs="宋体" w:hint="eastAsia"/>
                <w:color w:val="000000" w:themeColor="text1"/>
                <w:sz w:val="24"/>
                <w:szCs w:val="24"/>
              </w:rPr>
              <w:t>日内需分别为两条出口线路提供可使用的</w:t>
            </w:r>
            <w:r>
              <w:rPr>
                <w:rFonts w:cs="宋体" w:hint="eastAsia"/>
                <w:color w:val="000000" w:themeColor="text1"/>
                <w:sz w:val="24"/>
                <w:szCs w:val="24"/>
              </w:rPr>
              <w:t>26</w:t>
            </w:r>
            <w:r>
              <w:rPr>
                <w:rFonts w:cs="宋体" w:hint="eastAsia"/>
                <w:color w:val="000000" w:themeColor="text1"/>
                <w:sz w:val="24"/>
                <w:szCs w:val="24"/>
              </w:rPr>
              <w:t>个和</w:t>
            </w:r>
            <w:r>
              <w:rPr>
                <w:rFonts w:cs="宋体" w:hint="eastAsia"/>
                <w:color w:val="000000" w:themeColor="text1"/>
                <w:sz w:val="24"/>
                <w:szCs w:val="24"/>
              </w:rPr>
              <w:t>64</w:t>
            </w:r>
            <w:r>
              <w:rPr>
                <w:rFonts w:cs="宋体" w:hint="eastAsia"/>
                <w:color w:val="000000" w:themeColor="text1"/>
                <w:sz w:val="24"/>
                <w:szCs w:val="24"/>
              </w:rPr>
              <w:t>个</w:t>
            </w:r>
            <w:r>
              <w:rPr>
                <w:rFonts w:cs="宋体" w:hint="eastAsia"/>
                <w:color w:val="000000" w:themeColor="text1"/>
                <w:sz w:val="24"/>
                <w:szCs w:val="24"/>
              </w:rPr>
              <w:t>IP</w:t>
            </w:r>
            <w:r>
              <w:rPr>
                <w:rFonts w:cs="宋体" w:hint="eastAsia"/>
                <w:color w:val="000000" w:themeColor="text1"/>
                <w:sz w:val="24"/>
                <w:szCs w:val="24"/>
              </w:rPr>
              <w:t>地址以及各提供一段</w:t>
            </w:r>
            <w:r>
              <w:rPr>
                <w:rFonts w:cs="宋体" w:hint="eastAsia"/>
                <w:color w:val="000000" w:themeColor="text1"/>
                <w:sz w:val="24"/>
                <w:szCs w:val="24"/>
              </w:rPr>
              <w:t>IPV6</w:t>
            </w:r>
            <w:r>
              <w:rPr>
                <w:rFonts w:cs="宋体" w:hint="eastAsia"/>
                <w:color w:val="000000" w:themeColor="text1"/>
                <w:sz w:val="24"/>
                <w:szCs w:val="24"/>
              </w:rPr>
              <w:t>地址给用户。</w:t>
            </w:r>
            <w:r>
              <w:rPr>
                <w:rFonts w:cs="宋体" w:hint="eastAsia"/>
                <w:color w:val="000000" w:themeColor="text1"/>
                <w:sz w:val="24"/>
                <w:szCs w:val="24"/>
              </w:rPr>
              <w:t>10</w:t>
            </w:r>
            <w:r>
              <w:rPr>
                <w:rFonts w:cs="宋体" w:hint="eastAsia"/>
                <w:color w:val="000000" w:themeColor="text1"/>
                <w:sz w:val="24"/>
                <w:szCs w:val="24"/>
              </w:rPr>
              <w:t>个工作日内配合用户完成对原</w:t>
            </w:r>
            <w:r>
              <w:rPr>
                <w:rFonts w:cs="宋体" w:hint="eastAsia"/>
                <w:color w:val="000000" w:themeColor="text1"/>
                <w:sz w:val="24"/>
                <w:szCs w:val="24"/>
              </w:rPr>
              <w:t>IP</w:t>
            </w:r>
            <w:r>
              <w:rPr>
                <w:rFonts w:cs="宋体" w:hint="eastAsia"/>
                <w:color w:val="000000" w:themeColor="text1"/>
                <w:sz w:val="24"/>
                <w:szCs w:val="24"/>
              </w:rPr>
              <w:t>地址与新</w:t>
            </w:r>
            <w:r>
              <w:rPr>
                <w:rFonts w:cs="宋体" w:hint="eastAsia"/>
                <w:color w:val="000000" w:themeColor="text1"/>
                <w:sz w:val="24"/>
                <w:szCs w:val="24"/>
              </w:rPr>
              <w:t>IP</w:t>
            </w:r>
            <w:r>
              <w:rPr>
                <w:rFonts w:cs="宋体" w:hint="eastAsia"/>
                <w:color w:val="000000" w:themeColor="text1"/>
                <w:sz w:val="24"/>
                <w:szCs w:val="24"/>
              </w:rPr>
              <w:t>地址之间的对应修改和报备工作。中标人需负责完成用户所有</w:t>
            </w:r>
            <w:r>
              <w:rPr>
                <w:rFonts w:cs="宋体" w:hint="eastAsia"/>
                <w:color w:val="000000" w:themeColor="text1"/>
                <w:sz w:val="24"/>
                <w:szCs w:val="24"/>
              </w:rPr>
              <w:t>IP</w:t>
            </w:r>
            <w:r>
              <w:rPr>
                <w:rFonts w:cs="宋体" w:hint="eastAsia"/>
                <w:color w:val="000000" w:themeColor="text1"/>
                <w:sz w:val="24"/>
                <w:szCs w:val="24"/>
              </w:rPr>
              <w:t>地址修改和调整等各项工作，保障用户各种应用能正常使用。</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2.</w:t>
            </w:r>
            <w:r>
              <w:rPr>
                <w:rFonts w:cs="宋体" w:hint="eastAsia"/>
                <w:color w:val="000000" w:themeColor="text1"/>
                <w:sz w:val="24"/>
                <w:szCs w:val="24"/>
              </w:rPr>
              <w:t>保证在用业务数据不中断，连续，稳定的传输。</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3.</w:t>
            </w:r>
            <w:r>
              <w:rPr>
                <w:rFonts w:cs="宋体" w:hint="eastAsia"/>
                <w:color w:val="000000" w:themeColor="text1"/>
                <w:sz w:val="24"/>
                <w:szCs w:val="24"/>
              </w:rPr>
              <w:t>中标人必须按照工信部颁布的《互联网接入服务规范》提供标准的服务业务。</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4.</w:t>
            </w:r>
            <w:r>
              <w:rPr>
                <w:rFonts w:cs="宋体" w:hint="eastAsia"/>
                <w:color w:val="000000" w:themeColor="text1"/>
                <w:sz w:val="24"/>
                <w:szCs w:val="24"/>
              </w:rPr>
              <w:t>售后维修响应时间：供应商应在</w:t>
            </w:r>
            <w:r>
              <w:rPr>
                <w:rFonts w:cs="宋体" w:hint="eastAsia"/>
                <w:color w:val="000000" w:themeColor="text1"/>
                <w:sz w:val="24"/>
                <w:szCs w:val="24"/>
              </w:rPr>
              <w:t>1</w:t>
            </w:r>
            <w:r>
              <w:rPr>
                <w:rFonts w:cs="宋体" w:hint="eastAsia"/>
                <w:color w:val="000000" w:themeColor="text1"/>
                <w:sz w:val="24"/>
                <w:szCs w:val="24"/>
              </w:rPr>
              <w:t>小时内对用户的服务要求作出响应；需要在现场解决问题的，应在</w:t>
            </w:r>
            <w:r>
              <w:rPr>
                <w:rFonts w:cs="宋体" w:hint="eastAsia"/>
                <w:color w:val="000000" w:themeColor="text1"/>
                <w:sz w:val="24"/>
                <w:szCs w:val="24"/>
              </w:rPr>
              <w:t>2</w:t>
            </w:r>
            <w:r>
              <w:rPr>
                <w:rFonts w:cs="宋体" w:hint="eastAsia"/>
                <w:color w:val="000000" w:themeColor="text1"/>
                <w:sz w:val="24"/>
                <w:szCs w:val="24"/>
              </w:rPr>
              <w:t>小时内到达故障现场。</w:t>
            </w:r>
          </w:p>
          <w:p w:rsidR="003A5843" w:rsidRPr="00B47666" w:rsidRDefault="003A5843" w:rsidP="003A5843">
            <w:pPr>
              <w:snapToGrid w:val="0"/>
              <w:spacing w:line="400" w:lineRule="atLeast"/>
              <w:ind w:left="34"/>
              <w:rPr>
                <w:rFonts w:cs="宋体"/>
                <w:color w:val="000000" w:themeColor="text1"/>
                <w:sz w:val="24"/>
                <w:szCs w:val="24"/>
              </w:rPr>
            </w:pPr>
            <w:r>
              <w:rPr>
                <w:rFonts w:cs="宋体" w:hint="eastAsia"/>
                <w:color w:val="000000" w:themeColor="text1"/>
                <w:sz w:val="24"/>
                <w:szCs w:val="24"/>
              </w:rPr>
              <w:t xml:space="preserve">5. </w:t>
            </w:r>
            <w:r>
              <w:rPr>
                <w:rFonts w:cs="宋体" w:hint="eastAsia"/>
                <w:color w:val="000000" w:themeColor="text1"/>
                <w:sz w:val="24"/>
                <w:szCs w:val="24"/>
              </w:rPr>
              <w:t>在服务期期满结束前</w:t>
            </w:r>
            <w:r>
              <w:rPr>
                <w:rFonts w:cs="宋体" w:hint="eastAsia"/>
                <w:color w:val="000000" w:themeColor="text1"/>
                <w:sz w:val="24"/>
                <w:szCs w:val="24"/>
              </w:rPr>
              <w:t>10</w:t>
            </w:r>
            <w:r>
              <w:rPr>
                <w:rFonts w:cs="宋体" w:hint="eastAsia"/>
                <w:color w:val="000000" w:themeColor="text1"/>
                <w:sz w:val="24"/>
                <w:szCs w:val="24"/>
              </w:rPr>
              <w:t>个工作日，供应商应免费负责一次全面的检查、维护，并写出正式报告，如发现潜在问题，应负责排除。</w:t>
            </w:r>
          </w:p>
        </w:tc>
      </w:tr>
      <w:tr w:rsidR="00B47666" w:rsidTr="00921CFB">
        <w:tc>
          <w:tcPr>
            <w:tcW w:w="690" w:type="dxa"/>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2</w:t>
            </w:r>
          </w:p>
        </w:tc>
        <w:tc>
          <w:tcPr>
            <w:tcW w:w="1242" w:type="dxa"/>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sz w:val="24"/>
                <w:szCs w:val="24"/>
              </w:rPr>
              <w:t>带宽安全服务</w:t>
            </w:r>
            <w:r>
              <w:rPr>
                <w:rFonts w:ascii="宋体" w:hAnsi="宋体" w:hint="eastAsia"/>
                <w:sz w:val="24"/>
              </w:rPr>
              <w:t>（集采目录外）</w:t>
            </w:r>
          </w:p>
        </w:tc>
        <w:tc>
          <w:tcPr>
            <w:tcW w:w="7028" w:type="dxa"/>
            <w:shd w:val="clear" w:color="auto" w:fill="auto"/>
            <w:vAlign w:val="center"/>
          </w:tcPr>
          <w:p w:rsidR="00B47666" w:rsidRDefault="00B47666" w:rsidP="00921CFB">
            <w:pPr>
              <w:snapToGrid w:val="0"/>
              <w:spacing w:line="400" w:lineRule="atLeast"/>
              <w:ind w:left="33"/>
              <w:rPr>
                <w:rFonts w:cs="宋体"/>
                <w:color w:val="000000" w:themeColor="text1"/>
                <w:sz w:val="24"/>
                <w:szCs w:val="24"/>
              </w:rPr>
            </w:pPr>
            <w:r>
              <w:rPr>
                <w:rFonts w:cs="宋体" w:hint="eastAsia"/>
                <w:color w:val="000000" w:themeColor="text1"/>
                <w:sz w:val="24"/>
                <w:szCs w:val="24"/>
              </w:rPr>
              <w:t>1.</w:t>
            </w:r>
            <w:r>
              <w:rPr>
                <w:rFonts w:cs="宋体" w:hint="eastAsia"/>
                <w:color w:val="000000" w:themeColor="text1"/>
                <w:sz w:val="24"/>
                <w:szCs w:val="24"/>
              </w:rPr>
              <w:t>具备全国控制中心的</w:t>
            </w:r>
            <w:r>
              <w:rPr>
                <w:rFonts w:cs="宋体" w:hint="eastAsia"/>
                <w:color w:val="000000" w:themeColor="text1"/>
                <w:sz w:val="24"/>
                <w:szCs w:val="24"/>
              </w:rPr>
              <w:t>DDoS</w:t>
            </w:r>
            <w:r>
              <w:rPr>
                <w:rFonts w:cs="宋体" w:hint="eastAsia"/>
                <w:color w:val="000000" w:themeColor="text1"/>
                <w:sz w:val="24"/>
                <w:szCs w:val="24"/>
              </w:rPr>
              <w:t>统一防护平台，平台覆盖全网的</w:t>
            </w:r>
            <w:r>
              <w:rPr>
                <w:rFonts w:cs="宋体" w:hint="eastAsia"/>
                <w:color w:val="000000" w:themeColor="text1"/>
                <w:sz w:val="24"/>
                <w:szCs w:val="24"/>
              </w:rPr>
              <w:t>DDoS</w:t>
            </w:r>
            <w:r>
              <w:rPr>
                <w:rFonts w:cs="宋体" w:hint="eastAsia"/>
                <w:color w:val="000000" w:themeColor="text1"/>
                <w:sz w:val="24"/>
                <w:szCs w:val="24"/>
              </w:rPr>
              <w:t>攻击防护系统，实现</w:t>
            </w:r>
            <w:r>
              <w:rPr>
                <w:rFonts w:cs="宋体" w:hint="eastAsia"/>
                <w:color w:val="000000" w:themeColor="text1"/>
                <w:sz w:val="24"/>
                <w:szCs w:val="24"/>
              </w:rPr>
              <w:t>DDoS</w:t>
            </w:r>
            <w:r>
              <w:rPr>
                <w:rFonts w:cs="宋体" w:hint="eastAsia"/>
                <w:color w:val="000000" w:themeColor="text1"/>
                <w:sz w:val="24"/>
                <w:szCs w:val="24"/>
              </w:rPr>
              <w:t>告警的实时检测，实现全网、分区域封堵能力，全网清洗容量具备</w:t>
            </w:r>
            <w:r>
              <w:rPr>
                <w:rFonts w:cs="宋体" w:hint="eastAsia"/>
                <w:color w:val="000000" w:themeColor="text1"/>
                <w:sz w:val="24"/>
                <w:szCs w:val="24"/>
              </w:rPr>
              <w:t>1880G</w:t>
            </w:r>
            <w:r>
              <w:rPr>
                <w:rFonts w:cs="宋体" w:hint="eastAsia"/>
                <w:color w:val="000000" w:themeColor="text1"/>
                <w:sz w:val="24"/>
                <w:szCs w:val="24"/>
              </w:rPr>
              <w:t>。</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2.</w:t>
            </w:r>
            <w:r>
              <w:rPr>
                <w:rFonts w:cs="宋体" w:hint="eastAsia"/>
                <w:color w:val="000000" w:themeColor="text1"/>
                <w:sz w:val="24"/>
                <w:szCs w:val="24"/>
              </w:rPr>
              <w:t>在网络内建设有骨干网流量清洗系统，形成覆盖全网的近源、近目的清洗能力。</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3.</w:t>
            </w:r>
            <w:r>
              <w:rPr>
                <w:rFonts w:cs="宋体" w:hint="eastAsia"/>
                <w:color w:val="000000" w:themeColor="text1"/>
                <w:sz w:val="24"/>
                <w:szCs w:val="24"/>
              </w:rPr>
              <w:t>具备攻击溯源和原路径回注能力。</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4.</w:t>
            </w:r>
            <w:r>
              <w:rPr>
                <w:rFonts w:cs="宋体" w:hint="eastAsia"/>
                <w:color w:val="000000" w:themeColor="text1"/>
                <w:sz w:val="24"/>
                <w:szCs w:val="24"/>
              </w:rPr>
              <w:t>具备网内、国内互联、国际互联三个方面的流量封堵能力。</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5.SYN Flood</w:t>
            </w:r>
            <w:r>
              <w:rPr>
                <w:rFonts w:cs="宋体" w:hint="eastAsia"/>
                <w:color w:val="000000" w:themeColor="text1"/>
                <w:sz w:val="24"/>
                <w:szCs w:val="24"/>
              </w:rPr>
              <w:t>，</w:t>
            </w:r>
            <w:r>
              <w:rPr>
                <w:rFonts w:cs="宋体" w:hint="eastAsia"/>
                <w:color w:val="000000" w:themeColor="text1"/>
                <w:sz w:val="24"/>
                <w:szCs w:val="24"/>
              </w:rPr>
              <w:t>ACK Flood</w:t>
            </w:r>
            <w:r>
              <w:rPr>
                <w:rFonts w:cs="宋体" w:hint="eastAsia"/>
                <w:color w:val="000000" w:themeColor="text1"/>
                <w:sz w:val="24"/>
                <w:szCs w:val="24"/>
              </w:rPr>
              <w:t>，</w:t>
            </w:r>
            <w:r>
              <w:rPr>
                <w:rFonts w:cs="宋体" w:hint="eastAsia"/>
                <w:color w:val="000000" w:themeColor="text1"/>
                <w:sz w:val="24"/>
                <w:szCs w:val="24"/>
              </w:rPr>
              <w:t>UDP Flood</w:t>
            </w:r>
            <w:r>
              <w:rPr>
                <w:rFonts w:cs="宋体" w:hint="eastAsia"/>
                <w:color w:val="000000" w:themeColor="text1"/>
                <w:sz w:val="24"/>
                <w:szCs w:val="24"/>
              </w:rPr>
              <w:t>，</w:t>
            </w:r>
            <w:r>
              <w:rPr>
                <w:rFonts w:cs="宋体" w:hint="eastAsia"/>
                <w:color w:val="000000" w:themeColor="text1"/>
                <w:sz w:val="24"/>
                <w:szCs w:val="24"/>
              </w:rPr>
              <w:t>ICMP Flood</w:t>
            </w:r>
            <w:r>
              <w:rPr>
                <w:rFonts w:cs="宋体" w:hint="eastAsia"/>
                <w:color w:val="000000" w:themeColor="text1"/>
                <w:sz w:val="24"/>
                <w:szCs w:val="24"/>
              </w:rPr>
              <w:t>等的网络攻击能力。具备</w:t>
            </w:r>
            <w:r>
              <w:rPr>
                <w:rFonts w:cs="宋体" w:hint="eastAsia"/>
                <w:color w:val="000000" w:themeColor="text1"/>
                <w:sz w:val="24"/>
                <w:szCs w:val="24"/>
              </w:rPr>
              <w:t>NTP</w:t>
            </w:r>
            <w:r>
              <w:rPr>
                <w:rFonts w:cs="宋体" w:hint="eastAsia"/>
                <w:color w:val="000000" w:themeColor="text1"/>
                <w:sz w:val="24"/>
                <w:szCs w:val="24"/>
              </w:rPr>
              <w:t>，</w:t>
            </w:r>
            <w:r>
              <w:rPr>
                <w:rFonts w:cs="宋体" w:hint="eastAsia"/>
                <w:color w:val="000000" w:themeColor="text1"/>
                <w:sz w:val="24"/>
                <w:szCs w:val="24"/>
              </w:rPr>
              <w:t>DNS</w:t>
            </w:r>
            <w:r>
              <w:rPr>
                <w:rFonts w:cs="宋体" w:hint="eastAsia"/>
                <w:color w:val="000000" w:themeColor="text1"/>
                <w:sz w:val="24"/>
                <w:szCs w:val="24"/>
              </w:rPr>
              <w:t>，</w:t>
            </w:r>
            <w:r>
              <w:rPr>
                <w:rFonts w:cs="宋体" w:hint="eastAsia"/>
                <w:color w:val="000000" w:themeColor="text1"/>
                <w:sz w:val="24"/>
                <w:szCs w:val="24"/>
              </w:rPr>
              <w:t>SSDP</w:t>
            </w:r>
            <w:r>
              <w:rPr>
                <w:rFonts w:cs="宋体" w:hint="eastAsia"/>
                <w:color w:val="000000" w:themeColor="text1"/>
                <w:sz w:val="24"/>
                <w:szCs w:val="24"/>
              </w:rPr>
              <w:t>等反射放大攻击防护。具备</w:t>
            </w:r>
            <w:r>
              <w:rPr>
                <w:rFonts w:cs="宋体" w:hint="eastAsia"/>
                <w:color w:val="000000" w:themeColor="text1"/>
                <w:sz w:val="24"/>
                <w:szCs w:val="24"/>
              </w:rPr>
              <w:t>DNS Query Flood</w:t>
            </w:r>
            <w:r>
              <w:rPr>
                <w:rFonts w:cs="宋体" w:hint="eastAsia"/>
                <w:color w:val="000000" w:themeColor="text1"/>
                <w:sz w:val="24"/>
                <w:szCs w:val="24"/>
              </w:rPr>
              <w:t>和</w:t>
            </w:r>
            <w:r>
              <w:rPr>
                <w:rFonts w:cs="宋体" w:hint="eastAsia"/>
                <w:color w:val="000000" w:themeColor="text1"/>
                <w:sz w:val="24"/>
                <w:szCs w:val="24"/>
              </w:rPr>
              <w:t>DNS Reply Flood</w:t>
            </w:r>
            <w:r>
              <w:rPr>
                <w:rFonts w:cs="宋体" w:hint="eastAsia"/>
                <w:color w:val="000000" w:themeColor="text1"/>
                <w:sz w:val="24"/>
                <w:szCs w:val="24"/>
              </w:rPr>
              <w:t>两种</w:t>
            </w:r>
            <w:r>
              <w:rPr>
                <w:rFonts w:cs="宋体" w:hint="eastAsia"/>
                <w:color w:val="000000" w:themeColor="text1"/>
                <w:sz w:val="24"/>
                <w:szCs w:val="24"/>
              </w:rPr>
              <w:t>DNS</w:t>
            </w:r>
            <w:r>
              <w:rPr>
                <w:rFonts w:cs="宋体" w:hint="eastAsia"/>
                <w:color w:val="000000" w:themeColor="text1"/>
                <w:sz w:val="24"/>
                <w:szCs w:val="24"/>
              </w:rPr>
              <w:t>应用防护。</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6.</w:t>
            </w:r>
            <w:r>
              <w:rPr>
                <w:rFonts w:cs="宋体" w:hint="eastAsia"/>
                <w:color w:val="000000" w:themeColor="text1"/>
                <w:sz w:val="24"/>
                <w:szCs w:val="24"/>
              </w:rPr>
              <w:t>安全服务具备</w:t>
            </w:r>
            <w:r>
              <w:rPr>
                <w:rFonts w:cs="宋体" w:hint="eastAsia"/>
                <w:color w:val="000000" w:themeColor="text1"/>
                <w:sz w:val="24"/>
                <w:szCs w:val="24"/>
              </w:rPr>
              <w:t>7</w:t>
            </w:r>
            <w:r>
              <w:rPr>
                <w:rFonts w:cs="宋体" w:hint="eastAsia"/>
                <w:color w:val="000000" w:themeColor="text1"/>
                <w:sz w:val="24"/>
                <w:szCs w:val="24"/>
              </w:rPr>
              <w:t>×</w:t>
            </w:r>
            <w:r>
              <w:rPr>
                <w:rFonts w:cs="宋体" w:hint="eastAsia"/>
                <w:color w:val="000000" w:themeColor="text1"/>
                <w:sz w:val="24"/>
                <w:szCs w:val="24"/>
              </w:rPr>
              <w:t>24</w:t>
            </w:r>
            <w:r>
              <w:rPr>
                <w:rFonts w:cs="宋体" w:hint="eastAsia"/>
                <w:color w:val="000000" w:themeColor="text1"/>
                <w:sz w:val="24"/>
                <w:szCs w:val="24"/>
              </w:rPr>
              <w:t>小时防护服务专线电话，提供异常攻击告警通知，自助任务分析报告，攻击监测报表，安全防护报表，攻防演练，重大保障。用户受到网络攻击或网络安全受到威胁时，可以实时协助用户追溯攻击源，指导用户屏蔽攻击对象。</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7.</w:t>
            </w:r>
            <w:r>
              <w:rPr>
                <w:rFonts w:cs="宋体" w:hint="eastAsia"/>
                <w:color w:val="000000" w:themeColor="text1"/>
                <w:sz w:val="24"/>
                <w:szCs w:val="24"/>
              </w:rPr>
              <w:t>提供网站安全监测服务，包含漏洞扫描一次，篡改监测、挂马监测、敏感词监测等，提供月度检测报告及防护提示与建议。</w:t>
            </w:r>
          </w:p>
          <w:p w:rsidR="00B47666" w:rsidRDefault="00B47666" w:rsidP="00921CFB">
            <w:pPr>
              <w:snapToGrid w:val="0"/>
              <w:spacing w:line="400" w:lineRule="atLeast"/>
              <w:rPr>
                <w:rFonts w:cs="宋体"/>
                <w:color w:val="000000" w:themeColor="text1"/>
                <w:sz w:val="24"/>
                <w:szCs w:val="24"/>
              </w:rPr>
            </w:pPr>
            <w:r>
              <w:rPr>
                <w:rFonts w:cs="宋体" w:hint="eastAsia"/>
                <w:color w:val="000000" w:themeColor="text1"/>
                <w:sz w:val="24"/>
                <w:szCs w:val="24"/>
              </w:rPr>
              <w:t>★</w:t>
            </w:r>
            <w:r>
              <w:rPr>
                <w:rFonts w:cs="宋体" w:hint="eastAsia"/>
                <w:color w:val="000000" w:themeColor="text1"/>
                <w:sz w:val="24"/>
                <w:szCs w:val="24"/>
              </w:rPr>
              <w:t>8.</w:t>
            </w:r>
            <w:r>
              <w:rPr>
                <w:rFonts w:cs="宋体" w:hint="eastAsia"/>
                <w:color w:val="000000" w:themeColor="text1"/>
                <w:sz w:val="24"/>
                <w:szCs w:val="24"/>
              </w:rPr>
              <w:t>提供网络安全服务，包含阻断并记录</w:t>
            </w:r>
            <w:r>
              <w:rPr>
                <w:rFonts w:cs="宋体" w:hint="eastAsia"/>
                <w:color w:val="000000" w:themeColor="text1"/>
                <w:sz w:val="24"/>
                <w:szCs w:val="24"/>
              </w:rPr>
              <w:t xml:space="preserve"> VPN</w:t>
            </w:r>
            <w:r>
              <w:rPr>
                <w:rFonts w:cs="宋体" w:hint="eastAsia"/>
                <w:color w:val="000000" w:themeColor="text1"/>
                <w:sz w:val="24"/>
                <w:szCs w:val="24"/>
              </w:rPr>
              <w:t>类（如</w:t>
            </w:r>
            <w:r>
              <w:rPr>
                <w:rFonts w:cs="宋体" w:hint="eastAsia"/>
                <w:color w:val="000000" w:themeColor="text1"/>
                <w:sz w:val="24"/>
                <w:szCs w:val="24"/>
              </w:rPr>
              <w:t>ExpressVPN</w:t>
            </w:r>
            <w:r>
              <w:rPr>
                <w:rFonts w:cs="宋体" w:hint="eastAsia"/>
                <w:color w:val="000000" w:themeColor="text1"/>
                <w:sz w:val="24"/>
                <w:szCs w:val="24"/>
              </w:rPr>
              <w:t>、</w:t>
            </w:r>
            <w:r>
              <w:rPr>
                <w:rFonts w:cs="宋体" w:hint="eastAsia"/>
                <w:color w:val="000000" w:themeColor="text1"/>
                <w:sz w:val="24"/>
                <w:szCs w:val="24"/>
              </w:rPr>
              <w:t>LetsVPN</w:t>
            </w:r>
            <w:r>
              <w:rPr>
                <w:rFonts w:cs="宋体" w:hint="eastAsia"/>
                <w:color w:val="000000" w:themeColor="text1"/>
                <w:sz w:val="24"/>
                <w:szCs w:val="24"/>
              </w:rPr>
              <w:t>等）软件、代理工具（如</w:t>
            </w:r>
            <w:r>
              <w:rPr>
                <w:rFonts w:cs="宋体" w:hint="eastAsia"/>
                <w:color w:val="000000" w:themeColor="text1"/>
                <w:sz w:val="24"/>
                <w:szCs w:val="24"/>
              </w:rPr>
              <w:t>Shadowsocks</w:t>
            </w:r>
            <w:r>
              <w:rPr>
                <w:rFonts w:cs="宋体" w:hint="eastAsia"/>
                <w:color w:val="000000" w:themeColor="text1"/>
                <w:sz w:val="24"/>
                <w:szCs w:val="24"/>
              </w:rPr>
              <w:t>、</w:t>
            </w:r>
            <w:r>
              <w:rPr>
                <w:rFonts w:cs="宋体" w:hint="eastAsia"/>
                <w:color w:val="000000" w:themeColor="text1"/>
                <w:sz w:val="24"/>
                <w:szCs w:val="24"/>
              </w:rPr>
              <w:t>Lantern</w:t>
            </w:r>
            <w:r>
              <w:rPr>
                <w:rFonts w:cs="宋体" w:hint="eastAsia"/>
                <w:color w:val="000000" w:themeColor="text1"/>
                <w:sz w:val="24"/>
                <w:szCs w:val="24"/>
              </w:rPr>
              <w:t>等）软件和其他“翻墙”软件的网络访问、阻断并记录涉政、色情、赌博、暴力等非法网站的</w:t>
            </w:r>
            <w:r>
              <w:rPr>
                <w:rFonts w:cs="宋体" w:hint="eastAsia"/>
                <w:color w:val="000000" w:themeColor="text1"/>
                <w:sz w:val="24"/>
                <w:szCs w:val="24"/>
              </w:rPr>
              <w:t>DNS</w:t>
            </w:r>
            <w:r>
              <w:rPr>
                <w:rFonts w:cs="宋体" w:hint="eastAsia"/>
                <w:color w:val="000000" w:themeColor="text1"/>
                <w:sz w:val="24"/>
                <w:szCs w:val="24"/>
              </w:rPr>
              <w:t>解析请求和网络访问请求、阻断并记录相关部门预警的恶意网站等功能，并提供告警服务、查看阻断记录等功能。</w:t>
            </w:r>
          </w:p>
        </w:tc>
      </w:tr>
      <w:tr w:rsidR="00B47666" w:rsidTr="00921CFB">
        <w:tc>
          <w:tcPr>
            <w:tcW w:w="690" w:type="dxa"/>
            <w:tcBorders>
              <w:bottom w:val="single" w:sz="4" w:space="0" w:color="auto"/>
            </w:tcBorders>
            <w:shd w:val="clear" w:color="auto" w:fill="auto"/>
            <w:vAlign w:val="center"/>
          </w:tcPr>
          <w:p w:rsidR="00B47666"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3</w:t>
            </w:r>
          </w:p>
        </w:tc>
        <w:tc>
          <w:tcPr>
            <w:tcW w:w="1242" w:type="dxa"/>
            <w:tcBorders>
              <w:bottom w:val="single" w:sz="4" w:space="0" w:color="auto"/>
            </w:tcBorders>
            <w:shd w:val="clear" w:color="auto" w:fill="auto"/>
            <w:vAlign w:val="center"/>
          </w:tcPr>
          <w:p w:rsidR="00B47666" w:rsidRDefault="00B47666"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线路</w:t>
            </w:r>
            <w:r>
              <w:rPr>
                <w:rFonts w:cs="宋体" w:hint="eastAsia"/>
                <w:color w:val="000000" w:themeColor="text1"/>
                <w:sz w:val="24"/>
                <w:szCs w:val="24"/>
              </w:rPr>
              <w:t>IPV6</w:t>
            </w:r>
            <w:r>
              <w:rPr>
                <w:rFonts w:cs="宋体" w:hint="eastAsia"/>
                <w:color w:val="000000" w:themeColor="text1"/>
                <w:sz w:val="24"/>
                <w:szCs w:val="24"/>
              </w:rPr>
              <w:t>改造服务（集采目录外）</w:t>
            </w:r>
          </w:p>
        </w:tc>
        <w:tc>
          <w:tcPr>
            <w:tcW w:w="7028" w:type="dxa"/>
            <w:tcBorders>
              <w:bottom w:val="single" w:sz="4" w:space="0" w:color="auto"/>
            </w:tcBorders>
            <w:shd w:val="clear" w:color="auto" w:fill="auto"/>
            <w:vAlign w:val="center"/>
          </w:tcPr>
          <w:p w:rsidR="00B47666" w:rsidRDefault="00B47666" w:rsidP="00921CFB">
            <w:pPr>
              <w:snapToGrid w:val="0"/>
              <w:spacing w:line="400" w:lineRule="atLeast"/>
              <w:rPr>
                <w:rFonts w:asciiTheme="minorEastAsia" w:hAnsiTheme="minorEastAsia" w:cs="宋体"/>
                <w:color w:val="000000" w:themeColor="text1"/>
                <w:sz w:val="24"/>
                <w:szCs w:val="24"/>
              </w:rPr>
            </w:pPr>
            <w:r>
              <w:rPr>
                <w:rFonts w:asciiTheme="minorEastAsia" w:hAnsiTheme="minorEastAsia" w:cs="宋体" w:hint="eastAsia"/>
                <w:color w:val="000000" w:themeColor="text1"/>
                <w:sz w:val="24"/>
                <w:szCs w:val="24"/>
              </w:rPr>
              <w:t>1.双栈支持：为满足IPv4/v6双栈用户的需求，必须同时支持IPv4和IPv6两种协议栈的转发能力。确保用户在访问IPv4资源和IPv6资源时，网络设备能够智能地进行地址转换和负载均衡，提高访问效率和稳定性。</w:t>
            </w:r>
          </w:p>
          <w:p w:rsidR="00B47666" w:rsidRDefault="00B47666" w:rsidP="00921CFB">
            <w:pPr>
              <w:snapToGrid w:val="0"/>
              <w:spacing w:line="400" w:lineRule="atLeast"/>
              <w:rPr>
                <w:rFonts w:asciiTheme="minorEastAsia" w:hAnsiTheme="minorEastAsia" w:cs="宋体"/>
                <w:color w:val="000000" w:themeColor="text1"/>
                <w:sz w:val="24"/>
                <w:szCs w:val="24"/>
              </w:rPr>
            </w:pPr>
            <w:r>
              <w:rPr>
                <w:rFonts w:asciiTheme="minorEastAsia" w:hAnsiTheme="minorEastAsia" w:cs="宋体" w:hint="eastAsia"/>
                <w:color w:val="000000" w:themeColor="text1"/>
                <w:sz w:val="24"/>
                <w:szCs w:val="24"/>
              </w:rPr>
              <w:t>2.IPv6地址分配与管理：提供一套完善的IPv6地址分配和管理系统，以确保IPv6地址的有效利用和网络安全。通过该系统，能够实现对IPv6地址的自动分配、回收、监控和管理，同时确保地址的唯一性和安全性。</w:t>
            </w:r>
          </w:p>
          <w:p w:rsidR="00B47666" w:rsidRDefault="00B47666" w:rsidP="00921CFB">
            <w:pPr>
              <w:snapToGrid w:val="0"/>
              <w:spacing w:line="400" w:lineRule="atLeast"/>
              <w:rPr>
                <w:rFonts w:asciiTheme="minorEastAsia" w:hAnsiTheme="minorEastAsia" w:cs="宋体"/>
                <w:color w:val="000000" w:themeColor="text1"/>
                <w:sz w:val="24"/>
                <w:szCs w:val="24"/>
              </w:rPr>
            </w:pPr>
            <w:r>
              <w:rPr>
                <w:rFonts w:asciiTheme="minorEastAsia" w:hAnsiTheme="minorEastAsia" w:cs="宋体" w:hint="eastAsia"/>
                <w:color w:val="000000" w:themeColor="text1"/>
                <w:sz w:val="24"/>
                <w:szCs w:val="24"/>
              </w:rPr>
              <w:t>3.IPv6出口改造：对现有的网络出口进行IPv6改造，以实现与外部IPv6资源的互联互通。采用双栈负载均衡技术，当内部用户访问IPv4资源时，负载均衡到IPv4出口；当访问IPv6资源时，负载均衡到IPv6出口。确保改造后的出口设备能够稳定、高效地支持IPv6流量的转发。</w:t>
            </w:r>
          </w:p>
          <w:p w:rsidR="00B47666" w:rsidRDefault="00B47666" w:rsidP="00921CFB">
            <w:pPr>
              <w:snapToGrid w:val="0"/>
              <w:spacing w:line="400" w:lineRule="atLeast"/>
              <w:rPr>
                <w:rFonts w:asciiTheme="minorEastAsia" w:hAnsiTheme="minorEastAsia" w:cs="宋体"/>
                <w:color w:val="000000" w:themeColor="text1"/>
                <w:sz w:val="24"/>
                <w:szCs w:val="24"/>
              </w:rPr>
            </w:pPr>
            <w:r>
              <w:rPr>
                <w:rFonts w:asciiTheme="minorEastAsia" w:hAnsiTheme="minorEastAsia" w:cs="宋体" w:hint="eastAsia"/>
                <w:color w:val="000000" w:themeColor="text1"/>
                <w:sz w:val="24"/>
                <w:szCs w:val="24"/>
              </w:rPr>
              <w:t>4.网络设备兼容性：新增加或升级的网络设备必须与现有的网络设备兼容，以确保网络的稳定性和可靠性。通过严格的测试和验证，确保新设备能够与现有设备无缝对接，不影响网络的正常运行。</w:t>
            </w:r>
          </w:p>
        </w:tc>
      </w:tr>
    </w:tbl>
    <w:p w:rsidR="003A5843" w:rsidRDefault="003A5843">
      <w:pPr>
        <w:spacing w:line="360" w:lineRule="auto"/>
        <w:ind w:firstLineChars="170" w:firstLine="379"/>
        <w:rPr>
          <w:rFonts w:ascii="宋体" w:hAnsi="宋体"/>
          <w:sz w:val="24"/>
        </w:rPr>
      </w:pPr>
      <w:r>
        <w:rPr>
          <w:rFonts w:ascii="宋体" w:hAnsi="宋体" w:hint="eastAsia"/>
          <w:sz w:val="24"/>
        </w:rPr>
        <w:t>第二包</w:t>
      </w:r>
    </w:p>
    <w:tbl>
      <w:tblPr>
        <w:tblW w:w="8960"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8" w:type="dxa"/>
          <w:bottom w:w="108" w:type="dxa"/>
        </w:tblCellMar>
        <w:tblLook w:val="04A0" w:firstRow="1" w:lastRow="0" w:firstColumn="1" w:lastColumn="0" w:noHBand="0" w:noVBand="1"/>
      </w:tblPr>
      <w:tblGrid>
        <w:gridCol w:w="690"/>
        <w:gridCol w:w="1242"/>
        <w:gridCol w:w="7028"/>
      </w:tblGrid>
      <w:tr w:rsidR="003A5843" w:rsidTr="00921CFB">
        <w:trPr>
          <w:tblHeader/>
        </w:trPr>
        <w:tc>
          <w:tcPr>
            <w:tcW w:w="690"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序号</w:t>
            </w:r>
          </w:p>
        </w:tc>
        <w:tc>
          <w:tcPr>
            <w:tcW w:w="1242" w:type="dxa"/>
            <w:shd w:val="clear" w:color="auto" w:fill="auto"/>
            <w:vAlign w:val="center"/>
          </w:tcPr>
          <w:p w:rsidR="003A5843" w:rsidRDefault="003A5843" w:rsidP="003A5843">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服务名称</w:t>
            </w:r>
          </w:p>
        </w:tc>
        <w:tc>
          <w:tcPr>
            <w:tcW w:w="7028"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需求条款</w:t>
            </w:r>
          </w:p>
        </w:tc>
      </w:tr>
      <w:tr w:rsidR="003A5843" w:rsidTr="00921CFB">
        <w:tc>
          <w:tcPr>
            <w:tcW w:w="690"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1</w:t>
            </w:r>
          </w:p>
        </w:tc>
        <w:tc>
          <w:tcPr>
            <w:tcW w:w="1242" w:type="dxa"/>
            <w:shd w:val="clear" w:color="auto" w:fill="auto"/>
            <w:vAlign w:val="center"/>
          </w:tcPr>
          <w:p w:rsidR="003A5843" w:rsidRDefault="003A5843" w:rsidP="00921CFB">
            <w:pPr>
              <w:snapToGrid w:val="0"/>
              <w:spacing w:line="400" w:lineRule="atLeast"/>
              <w:jc w:val="center"/>
              <w:rPr>
                <w:rFonts w:cs="宋体"/>
                <w:color w:val="000000" w:themeColor="text1"/>
                <w:sz w:val="24"/>
                <w:szCs w:val="24"/>
              </w:rPr>
            </w:pPr>
            <w:r>
              <w:rPr>
                <w:rFonts w:cs="宋体" w:hint="eastAsia"/>
                <w:color w:val="000000" w:themeColor="text1"/>
                <w:sz w:val="24"/>
                <w:szCs w:val="24"/>
              </w:rPr>
              <w:t>互联网接入（集采目录内）</w:t>
            </w:r>
          </w:p>
        </w:tc>
        <w:tc>
          <w:tcPr>
            <w:tcW w:w="7028" w:type="dxa"/>
            <w:shd w:val="clear" w:color="auto" w:fill="auto"/>
            <w:vAlign w:val="center"/>
          </w:tcPr>
          <w:p w:rsidR="003A5843" w:rsidRDefault="003A5843" w:rsidP="00921CFB">
            <w:pPr>
              <w:snapToGrid w:val="0"/>
              <w:spacing w:line="400" w:lineRule="atLeast"/>
              <w:rPr>
                <w:rFonts w:cs="宋体"/>
                <w:color w:val="000000" w:themeColor="text1"/>
                <w:sz w:val="24"/>
                <w:szCs w:val="24"/>
              </w:rPr>
            </w:pPr>
            <w:r>
              <w:rPr>
                <w:rFonts w:cs="宋体" w:hint="eastAsia"/>
                <w:color w:val="000000" w:themeColor="text1"/>
                <w:sz w:val="24"/>
                <w:szCs w:val="24"/>
              </w:rPr>
              <w:t>1.</w:t>
            </w:r>
            <w:r>
              <w:rPr>
                <w:rFonts w:ascii="宋体" w:hAnsi="宋体" w:hint="eastAsia"/>
                <w:sz w:val="24"/>
                <w:szCs w:val="24"/>
              </w:rPr>
              <w:t xml:space="preserve"> 自本项目所约定的业务开通之日起，为文化中心馆区、海河园馆区分别提供为期一年的互联网出口服务。两条线路应提供与馆区局域网的互联互通接入服务，接入带宽每条为600M独享。</w:t>
            </w:r>
          </w:p>
          <w:p w:rsidR="003A5843" w:rsidRDefault="003A5843" w:rsidP="00921CFB">
            <w:pPr>
              <w:spacing w:line="360" w:lineRule="auto"/>
              <w:rPr>
                <w:rFonts w:ascii="宋体" w:hAnsi="宋体"/>
                <w:sz w:val="24"/>
                <w:szCs w:val="24"/>
              </w:rPr>
            </w:pPr>
            <w:r>
              <w:rPr>
                <w:rFonts w:ascii="宋体" w:hAnsi="宋体" w:hint="eastAsia"/>
                <w:sz w:val="24"/>
                <w:szCs w:val="24"/>
              </w:rPr>
              <w:t>★2.每条专线应提供单模光纤接入，互联网出口独占上下行对等带宽，线路带宽≥600M bps。</w:t>
            </w:r>
          </w:p>
          <w:p w:rsidR="003A5843" w:rsidRDefault="003A5843" w:rsidP="00921CFB">
            <w:pPr>
              <w:spacing w:line="360" w:lineRule="auto"/>
              <w:rPr>
                <w:rFonts w:ascii="宋体" w:hAnsi="宋体"/>
                <w:sz w:val="24"/>
                <w:szCs w:val="24"/>
              </w:rPr>
            </w:pPr>
            <w:r>
              <w:rPr>
                <w:rFonts w:ascii="宋体" w:hAnsi="宋体" w:hint="eastAsia"/>
                <w:sz w:val="24"/>
                <w:szCs w:val="24"/>
              </w:rPr>
              <w:t>3.提供至用户机房的</w:t>
            </w:r>
            <w:r>
              <w:rPr>
                <w:rFonts w:ascii="宋体" w:hAnsi="宋体"/>
                <w:sz w:val="24"/>
                <w:szCs w:val="24"/>
              </w:rPr>
              <w:t>互联网接入冗余光纤线路、安装、调试及接入服务</w:t>
            </w:r>
            <w:r>
              <w:rPr>
                <w:rFonts w:ascii="宋体" w:hAnsi="宋体" w:hint="eastAsia"/>
                <w:sz w:val="24"/>
                <w:szCs w:val="24"/>
              </w:rPr>
              <w:t>。</w:t>
            </w:r>
          </w:p>
          <w:p w:rsidR="003A5843" w:rsidRDefault="003A5843" w:rsidP="00921CFB">
            <w:pPr>
              <w:spacing w:line="360" w:lineRule="auto"/>
              <w:rPr>
                <w:rFonts w:ascii="宋体" w:hAnsi="宋体"/>
                <w:sz w:val="24"/>
                <w:szCs w:val="24"/>
              </w:rPr>
            </w:pPr>
            <w:r>
              <w:rPr>
                <w:rFonts w:ascii="宋体" w:hAnsi="宋体" w:hint="eastAsia"/>
                <w:sz w:val="24"/>
                <w:szCs w:val="24"/>
              </w:rPr>
              <w:t>★4.线路对端PING值平均时延≤5ms。</w:t>
            </w:r>
          </w:p>
          <w:p w:rsidR="003A5843" w:rsidRDefault="003A5843" w:rsidP="00921CFB">
            <w:pPr>
              <w:spacing w:line="360" w:lineRule="auto"/>
              <w:rPr>
                <w:rFonts w:ascii="宋体" w:hAnsi="宋体"/>
                <w:sz w:val="24"/>
                <w:szCs w:val="24"/>
              </w:rPr>
            </w:pPr>
            <w:r>
              <w:rPr>
                <w:rFonts w:ascii="宋体" w:hAnsi="宋体" w:hint="eastAsia"/>
                <w:sz w:val="24"/>
                <w:szCs w:val="24"/>
              </w:rPr>
              <w:t>5.线路对端PING值最大时延≤10ms。</w:t>
            </w:r>
          </w:p>
          <w:p w:rsidR="003A5843" w:rsidRDefault="003A5843" w:rsidP="00921CFB">
            <w:pPr>
              <w:spacing w:line="360" w:lineRule="auto"/>
              <w:rPr>
                <w:rFonts w:ascii="宋体" w:hAnsi="宋体"/>
                <w:sz w:val="24"/>
                <w:szCs w:val="24"/>
              </w:rPr>
            </w:pPr>
            <w:r>
              <w:rPr>
                <w:rFonts w:ascii="宋体" w:hAnsi="宋体" w:hint="eastAsia"/>
                <w:sz w:val="24"/>
                <w:szCs w:val="24"/>
              </w:rPr>
              <w:t>6.线路对端PING值最小时延≤1ms。</w:t>
            </w:r>
          </w:p>
          <w:p w:rsidR="003A5843" w:rsidRDefault="003A5843" w:rsidP="00921CFB">
            <w:pPr>
              <w:spacing w:line="360" w:lineRule="auto"/>
              <w:rPr>
                <w:rFonts w:ascii="宋体" w:hAnsi="宋体"/>
                <w:sz w:val="24"/>
                <w:szCs w:val="24"/>
              </w:rPr>
            </w:pPr>
            <w:r>
              <w:rPr>
                <w:rFonts w:ascii="宋体" w:hAnsi="宋体" w:hint="eastAsia"/>
                <w:sz w:val="24"/>
                <w:szCs w:val="24"/>
              </w:rPr>
              <w:t>7.线路对端PING丢包率≤1/2000。</w:t>
            </w:r>
          </w:p>
          <w:p w:rsidR="003A5843" w:rsidRDefault="003A5843" w:rsidP="00921CFB">
            <w:pPr>
              <w:spacing w:line="360" w:lineRule="auto"/>
              <w:rPr>
                <w:rFonts w:ascii="宋体" w:hAnsi="宋体"/>
                <w:sz w:val="24"/>
                <w:szCs w:val="24"/>
              </w:rPr>
            </w:pPr>
            <w:r>
              <w:rPr>
                <w:rFonts w:ascii="宋体" w:hAnsi="宋体" w:hint="eastAsia"/>
                <w:sz w:val="24"/>
                <w:szCs w:val="24"/>
              </w:rPr>
              <w:t>★8.除国家规定中要求必须关闭的端口外，开放所有TCP和UDP端口。</w:t>
            </w:r>
          </w:p>
          <w:p w:rsidR="003A5843" w:rsidRDefault="003A5843" w:rsidP="00921CFB">
            <w:pPr>
              <w:spacing w:line="360" w:lineRule="auto"/>
              <w:rPr>
                <w:rFonts w:ascii="宋体" w:hAnsi="宋体"/>
                <w:sz w:val="24"/>
                <w:szCs w:val="24"/>
              </w:rPr>
            </w:pPr>
            <w:r>
              <w:rPr>
                <w:rFonts w:ascii="宋体" w:hAnsi="宋体" w:hint="eastAsia"/>
                <w:sz w:val="24"/>
                <w:szCs w:val="24"/>
              </w:rPr>
              <w:t>9.对接入服务不进行任何形式的流量内容控制</w:t>
            </w:r>
            <w:r>
              <w:rPr>
                <w:rFonts w:ascii="宋体" w:hAnsi="宋体"/>
                <w:sz w:val="24"/>
                <w:szCs w:val="24"/>
              </w:rPr>
              <w:t>。</w:t>
            </w:r>
          </w:p>
          <w:p w:rsidR="003A5843" w:rsidRDefault="003A5843" w:rsidP="00921CFB">
            <w:pPr>
              <w:spacing w:line="360" w:lineRule="auto"/>
              <w:rPr>
                <w:rFonts w:ascii="宋体" w:hAnsi="宋体"/>
                <w:sz w:val="24"/>
                <w:szCs w:val="24"/>
              </w:rPr>
            </w:pPr>
            <w:r>
              <w:rPr>
                <w:rFonts w:ascii="宋体" w:hAnsi="宋体" w:hint="eastAsia"/>
                <w:sz w:val="24"/>
                <w:szCs w:val="24"/>
              </w:rPr>
              <w:t>★10.每条线路</w:t>
            </w:r>
            <w:r>
              <w:rPr>
                <w:rFonts w:ascii="宋体" w:hAnsi="宋体"/>
                <w:sz w:val="24"/>
                <w:szCs w:val="24"/>
              </w:rPr>
              <w:t>提供</w:t>
            </w:r>
            <w:r>
              <w:rPr>
                <w:rFonts w:ascii="宋体" w:hAnsi="宋体" w:hint="eastAsia"/>
                <w:sz w:val="24"/>
                <w:szCs w:val="24"/>
              </w:rPr>
              <w:t>128</w:t>
            </w:r>
            <w:r>
              <w:rPr>
                <w:rFonts w:ascii="宋体" w:hAnsi="宋体"/>
                <w:sz w:val="24"/>
                <w:szCs w:val="24"/>
              </w:rPr>
              <w:t>个独立可用连续的</w:t>
            </w:r>
            <w:r>
              <w:rPr>
                <w:rFonts w:ascii="宋体" w:hAnsi="宋体" w:hint="eastAsia"/>
                <w:sz w:val="24"/>
                <w:szCs w:val="24"/>
              </w:rPr>
              <w:t>IP</w:t>
            </w:r>
            <w:r>
              <w:rPr>
                <w:rFonts w:ascii="宋体" w:hAnsi="宋体"/>
                <w:sz w:val="24"/>
                <w:szCs w:val="24"/>
              </w:rPr>
              <w:t>地址</w:t>
            </w:r>
            <w:r>
              <w:rPr>
                <w:rFonts w:hint="eastAsia"/>
                <w:sz w:val="24"/>
                <w:szCs w:val="24"/>
              </w:rPr>
              <w:t>及</w:t>
            </w:r>
            <w:r>
              <w:rPr>
                <w:rFonts w:ascii="宋体" w:hAnsi="宋体" w:hint="eastAsia"/>
                <w:sz w:val="24"/>
                <w:szCs w:val="24"/>
              </w:rPr>
              <w:t>一段</w:t>
            </w:r>
            <w:r>
              <w:rPr>
                <w:rFonts w:ascii="宋体" w:hAnsi="宋体"/>
                <w:sz w:val="24"/>
                <w:szCs w:val="24"/>
              </w:rPr>
              <w:t>IPV6</w:t>
            </w:r>
            <w:r>
              <w:rPr>
                <w:rFonts w:ascii="宋体" w:hAnsi="宋体" w:hint="eastAsia"/>
                <w:sz w:val="24"/>
                <w:szCs w:val="24"/>
              </w:rPr>
              <w:t>地址</w:t>
            </w:r>
            <w:r>
              <w:rPr>
                <w:rFonts w:ascii="宋体" w:hAnsi="宋体"/>
                <w:sz w:val="24"/>
                <w:szCs w:val="24"/>
              </w:rPr>
              <w:t>，互联网IP一旦分配便不可随意变更，如遇特殊情况必须变更，需提</w:t>
            </w:r>
            <w:r>
              <w:rPr>
                <w:rFonts w:ascii="宋体" w:hAnsi="宋体" w:hint="eastAsia"/>
                <w:sz w:val="24"/>
                <w:szCs w:val="24"/>
              </w:rPr>
              <w:t>前</w:t>
            </w:r>
            <w:r>
              <w:rPr>
                <w:rFonts w:ascii="宋体" w:hAnsi="宋体"/>
                <w:sz w:val="24"/>
                <w:szCs w:val="24"/>
              </w:rPr>
              <w:t>30天通知。</w:t>
            </w:r>
          </w:p>
          <w:p w:rsidR="003A5843" w:rsidRDefault="003A5843" w:rsidP="00921CFB">
            <w:pPr>
              <w:spacing w:line="360" w:lineRule="auto"/>
              <w:rPr>
                <w:rFonts w:ascii="宋体" w:hAnsi="宋体"/>
                <w:sz w:val="24"/>
                <w:szCs w:val="24"/>
              </w:rPr>
            </w:pPr>
            <w:r>
              <w:rPr>
                <w:rFonts w:ascii="宋体" w:hAnsi="宋体" w:hint="eastAsia"/>
                <w:sz w:val="24"/>
                <w:szCs w:val="24"/>
              </w:rPr>
              <w:t>11.因人为因素进行网络调整而造成的影响，需提前48小时通知。</w:t>
            </w:r>
          </w:p>
          <w:p w:rsidR="003A5843" w:rsidRDefault="003A5843" w:rsidP="00921CFB">
            <w:pPr>
              <w:spacing w:line="360" w:lineRule="auto"/>
              <w:rPr>
                <w:rFonts w:ascii="宋体" w:hAnsi="宋体"/>
                <w:sz w:val="24"/>
                <w:szCs w:val="24"/>
              </w:rPr>
            </w:pPr>
            <w:r>
              <w:rPr>
                <w:rFonts w:ascii="宋体" w:hAnsi="宋体" w:hint="eastAsia"/>
                <w:sz w:val="24"/>
                <w:szCs w:val="24"/>
              </w:rPr>
              <w:t>12.因故障等意外造成的网络影响，需在4小时之内恢复。</w:t>
            </w:r>
          </w:p>
          <w:p w:rsidR="003A5843" w:rsidRDefault="003A5843" w:rsidP="00921CFB">
            <w:pPr>
              <w:spacing w:line="360" w:lineRule="auto"/>
              <w:rPr>
                <w:rFonts w:ascii="宋体" w:hAnsi="宋体"/>
                <w:sz w:val="24"/>
                <w:szCs w:val="24"/>
              </w:rPr>
            </w:pPr>
            <w:r>
              <w:rPr>
                <w:rFonts w:ascii="宋体" w:hAnsi="宋体" w:hint="eastAsia"/>
                <w:sz w:val="24"/>
                <w:szCs w:val="24"/>
              </w:rPr>
              <w:t>服务要求：</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1.</w:t>
            </w:r>
            <w:r>
              <w:rPr>
                <w:rFonts w:cs="宋体" w:hint="eastAsia"/>
                <w:color w:val="000000" w:themeColor="text1"/>
                <w:sz w:val="24"/>
                <w:szCs w:val="24"/>
              </w:rPr>
              <w:t>中标人合同签订后</w:t>
            </w:r>
            <w:r>
              <w:rPr>
                <w:rFonts w:cs="宋体" w:hint="eastAsia"/>
                <w:color w:val="000000" w:themeColor="text1"/>
                <w:sz w:val="24"/>
                <w:szCs w:val="24"/>
              </w:rPr>
              <w:t>3</w:t>
            </w:r>
            <w:r>
              <w:rPr>
                <w:rFonts w:cs="宋体" w:hint="eastAsia"/>
                <w:color w:val="000000" w:themeColor="text1"/>
                <w:sz w:val="24"/>
                <w:szCs w:val="24"/>
              </w:rPr>
              <w:t>日内需提供可使用的两套可用的</w:t>
            </w:r>
            <w:r>
              <w:rPr>
                <w:rFonts w:cs="宋体" w:hint="eastAsia"/>
                <w:color w:val="000000" w:themeColor="text1"/>
                <w:sz w:val="24"/>
                <w:szCs w:val="24"/>
              </w:rPr>
              <w:t>128</w:t>
            </w:r>
            <w:r>
              <w:rPr>
                <w:rFonts w:cs="宋体" w:hint="eastAsia"/>
                <w:color w:val="000000" w:themeColor="text1"/>
                <w:sz w:val="24"/>
                <w:szCs w:val="24"/>
              </w:rPr>
              <w:t>个</w:t>
            </w:r>
            <w:r>
              <w:rPr>
                <w:rFonts w:cs="宋体" w:hint="eastAsia"/>
                <w:color w:val="000000" w:themeColor="text1"/>
                <w:sz w:val="24"/>
                <w:szCs w:val="24"/>
              </w:rPr>
              <w:t>IP</w:t>
            </w:r>
            <w:r>
              <w:rPr>
                <w:rFonts w:cs="宋体" w:hint="eastAsia"/>
                <w:color w:val="000000" w:themeColor="text1"/>
                <w:sz w:val="24"/>
                <w:szCs w:val="24"/>
              </w:rPr>
              <w:t>地址及</w:t>
            </w:r>
            <w:r>
              <w:rPr>
                <w:rFonts w:ascii="宋体" w:hAnsi="宋体" w:hint="eastAsia"/>
                <w:sz w:val="24"/>
                <w:szCs w:val="24"/>
              </w:rPr>
              <w:t>一段</w:t>
            </w:r>
            <w:r>
              <w:rPr>
                <w:rFonts w:ascii="宋体" w:hAnsi="宋体"/>
                <w:sz w:val="24"/>
                <w:szCs w:val="24"/>
              </w:rPr>
              <w:t>IPV6</w:t>
            </w:r>
            <w:r>
              <w:rPr>
                <w:rFonts w:ascii="宋体" w:hAnsi="宋体" w:hint="eastAsia"/>
                <w:sz w:val="24"/>
                <w:szCs w:val="24"/>
              </w:rPr>
              <w:t>地址</w:t>
            </w:r>
            <w:r>
              <w:rPr>
                <w:rFonts w:cs="宋体" w:hint="eastAsia"/>
                <w:color w:val="000000" w:themeColor="text1"/>
                <w:sz w:val="24"/>
                <w:szCs w:val="24"/>
              </w:rPr>
              <w:t>给用户，</w:t>
            </w:r>
            <w:r>
              <w:rPr>
                <w:rFonts w:cs="宋体" w:hint="eastAsia"/>
                <w:color w:val="000000" w:themeColor="text1"/>
                <w:sz w:val="24"/>
                <w:szCs w:val="24"/>
              </w:rPr>
              <w:t>10</w:t>
            </w:r>
            <w:r>
              <w:rPr>
                <w:rFonts w:cs="宋体" w:hint="eastAsia"/>
                <w:color w:val="000000" w:themeColor="text1"/>
                <w:sz w:val="24"/>
                <w:szCs w:val="24"/>
              </w:rPr>
              <w:t>个工作日内配合用户完成对原</w:t>
            </w:r>
            <w:r>
              <w:rPr>
                <w:rFonts w:cs="宋体" w:hint="eastAsia"/>
                <w:color w:val="000000" w:themeColor="text1"/>
                <w:sz w:val="24"/>
                <w:szCs w:val="24"/>
              </w:rPr>
              <w:t>IP</w:t>
            </w:r>
            <w:r>
              <w:rPr>
                <w:rFonts w:cs="宋体" w:hint="eastAsia"/>
                <w:color w:val="000000" w:themeColor="text1"/>
                <w:sz w:val="24"/>
                <w:szCs w:val="24"/>
              </w:rPr>
              <w:t>地址与新</w:t>
            </w:r>
            <w:r>
              <w:rPr>
                <w:rFonts w:cs="宋体" w:hint="eastAsia"/>
                <w:color w:val="000000" w:themeColor="text1"/>
                <w:sz w:val="24"/>
                <w:szCs w:val="24"/>
              </w:rPr>
              <w:t>IP</w:t>
            </w:r>
            <w:r>
              <w:rPr>
                <w:rFonts w:cs="宋体" w:hint="eastAsia"/>
                <w:color w:val="000000" w:themeColor="text1"/>
                <w:sz w:val="24"/>
                <w:szCs w:val="24"/>
              </w:rPr>
              <w:t>地址之间的对应修改和报备工作，</w:t>
            </w:r>
            <w:r>
              <w:rPr>
                <w:rFonts w:ascii="宋体" w:hAnsi="宋体" w:hint="eastAsia"/>
                <w:sz w:val="24"/>
              </w:rPr>
              <w:t>保障IPV6数据产出</w:t>
            </w:r>
            <w:r>
              <w:rPr>
                <w:rFonts w:cs="宋体" w:hint="eastAsia"/>
                <w:color w:val="000000" w:themeColor="text1"/>
                <w:sz w:val="24"/>
                <w:szCs w:val="24"/>
              </w:rPr>
              <w:t>。中标人需负责完成用户所有</w:t>
            </w:r>
            <w:r>
              <w:rPr>
                <w:rFonts w:cs="宋体" w:hint="eastAsia"/>
                <w:color w:val="000000" w:themeColor="text1"/>
                <w:sz w:val="24"/>
                <w:szCs w:val="24"/>
              </w:rPr>
              <w:t>IP</w:t>
            </w:r>
            <w:r>
              <w:rPr>
                <w:rFonts w:cs="宋体" w:hint="eastAsia"/>
                <w:color w:val="000000" w:themeColor="text1"/>
                <w:sz w:val="24"/>
                <w:szCs w:val="24"/>
              </w:rPr>
              <w:t>地址修改和调整等各项工作，保障用户各种应用能正常使用。</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 xml:space="preserve">2. </w:t>
            </w:r>
            <w:r>
              <w:rPr>
                <w:rFonts w:cs="宋体" w:hint="eastAsia"/>
                <w:color w:val="000000" w:themeColor="text1"/>
                <w:sz w:val="24"/>
                <w:szCs w:val="24"/>
              </w:rPr>
              <w:t>必须按照工信部颁布的《互联网接入服务规范》提供标准的服务业务。</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3.</w:t>
            </w:r>
            <w:r>
              <w:rPr>
                <w:rFonts w:cs="宋体" w:hint="eastAsia"/>
                <w:color w:val="000000" w:themeColor="text1"/>
                <w:sz w:val="24"/>
                <w:szCs w:val="24"/>
              </w:rPr>
              <w:t>应为采购人提供备案服务指导。</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4.</w:t>
            </w:r>
            <w:r>
              <w:rPr>
                <w:rFonts w:cs="宋体" w:hint="eastAsia"/>
                <w:color w:val="000000" w:themeColor="text1"/>
                <w:sz w:val="24"/>
                <w:szCs w:val="24"/>
              </w:rPr>
              <w:t>售后维修响应时间：应在</w:t>
            </w:r>
            <w:r>
              <w:rPr>
                <w:rFonts w:cs="宋体" w:hint="eastAsia"/>
                <w:color w:val="000000" w:themeColor="text1"/>
                <w:sz w:val="24"/>
                <w:szCs w:val="24"/>
              </w:rPr>
              <w:t>1</w:t>
            </w:r>
            <w:r>
              <w:rPr>
                <w:rFonts w:cs="宋体" w:hint="eastAsia"/>
                <w:color w:val="000000" w:themeColor="text1"/>
                <w:sz w:val="24"/>
                <w:szCs w:val="24"/>
              </w:rPr>
              <w:t>小时内对采购人的服务要求作出响应；需要在现场解决问题的，应在</w:t>
            </w:r>
            <w:r>
              <w:rPr>
                <w:rFonts w:cs="宋体" w:hint="eastAsia"/>
                <w:color w:val="000000" w:themeColor="text1"/>
                <w:sz w:val="24"/>
                <w:szCs w:val="24"/>
              </w:rPr>
              <w:t>2</w:t>
            </w:r>
            <w:r>
              <w:rPr>
                <w:rFonts w:cs="宋体" w:hint="eastAsia"/>
                <w:color w:val="000000" w:themeColor="text1"/>
                <w:sz w:val="24"/>
                <w:szCs w:val="24"/>
              </w:rPr>
              <w:t>小时内到达故障现场。</w:t>
            </w:r>
          </w:p>
          <w:p w:rsidR="003A5843" w:rsidRDefault="003A5843" w:rsidP="003A58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5.</w:t>
            </w:r>
            <w:r>
              <w:rPr>
                <w:rFonts w:cs="宋体" w:hint="eastAsia"/>
                <w:color w:val="000000" w:themeColor="text1"/>
                <w:sz w:val="24"/>
                <w:szCs w:val="24"/>
              </w:rPr>
              <w:t>在服务期期满结束前</w:t>
            </w:r>
            <w:r>
              <w:rPr>
                <w:rFonts w:cs="宋体" w:hint="eastAsia"/>
                <w:color w:val="000000" w:themeColor="text1"/>
                <w:sz w:val="24"/>
                <w:szCs w:val="24"/>
              </w:rPr>
              <w:t>10</w:t>
            </w:r>
            <w:r>
              <w:rPr>
                <w:rFonts w:cs="宋体" w:hint="eastAsia"/>
                <w:color w:val="000000" w:themeColor="text1"/>
                <w:sz w:val="24"/>
                <w:szCs w:val="24"/>
              </w:rPr>
              <w:t>个工作日，投标人应免费负责一次全面的检查、维护，并写出正式报告，如发现潜在问题，应负责排除。</w:t>
            </w:r>
          </w:p>
        </w:tc>
      </w:tr>
      <w:tr w:rsidR="003A5843" w:rsidTr="00921CFB">
        <w:tc>
          <w:tcPr>
            <w:tcW w:w="690"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2</w:t>
            </w:r>
          </w:p>
        </w:tc>
        <w:tc>
          <w:tcPr>
            <w:tcW w:w="1242"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asciiTheme="minorEastAsia" w:hAnsiTheme="minorEastAsia" w:hint="eastAsia"/>
                <w:sz w:val="24"/>
                <w:szCs w:val="24"/>
              </w:rPr>
              <w:t>互联网接入安全服务</w:t>
            </w:r>
            <w:r>
              <w:rPr>
                <w:rFonts w:ascii="宋体" w:hAnsi="宋体" w:hint="eastAsia"/>
                <w:sz w:val="24"/>
              </w:rPr>
              <w:t>（集采目录外）</w:t>
            </w:r>
          </w:p>
        </w:tc>
        <w:tc>
          <w:tcPr>
            <w:tcW w:w="7028" w:type="dxa"/>
            <w:shd w:val="clear" w:color="auto" w:fill="auto"/>
            <w:vAlign w:val="center"/>
          </w:tcPr>
          <w:p w:rsidR="003A5843" w:rsidRDefault="003A5843" w:rsidP="00921CFB">
            <w:pPr>
              <w:spacing w:line="360" w:lineRule="auto"/>
              <w:rPr>
                <w:rFonts w:ascii="宋体" w:hAnsi="宋体"/>
                <w:sz w:val="24"/>
                <w:szCs w:val="24"/>
              </w:rPr>
            </w:pPr>
            <w:r>
              <w:rPr>
                <w:rFonts w:ascii="宋体" w:hAnsi="宋体" w:hint="eastAsia"/>
                <w:sz w:val="24"/>
                <w:szCs w:val="24"/>
              </w:rPr>
              <w:t>1.提供支持流量控制策略，以提升带宽的高使用率。支持通过抑制P2P的上行流量，来减缓P2P的下行流量，从而解决网络出口在做流控后仍然压力较大的问题。</w:t>
            </w:r>
          </w:p>
          <w:p w:rsidR="003A5843" w:rsidRDefault="003A5843" w:rsidP="00921CFB">
            <w:pPr>
              <w:spacing w:line="360" w:lineRule="auto"/>
              <w:rPr>
                <w:rFonts w:ascii="宋体" w:hAnsi="宋体"/>
                <w:sz w:val="24"/>
                <w:szCs w:val="24"/>
              </w:rPr>
            </w:pPr>
            <w:r>
              <w:rPr>
                <w:rFonts w:ascii="宋体" w:hAnsi="宋体" w:hint="eastAsia"/>
                <w:sz w:val="24"/>
                <w:szCs w:val="24"/>
              </w:rPr>
              <w:t>2.提供基于流引擎查毒技术，支持对HTTP、FTP、SMTP和POP3协议流量查杀；云端特征库收录亿级病毒文件样本；检测到病毒后支持日志记录、阻断连接服务。</w:t>
            </w:r>
          </w:p>
          <w:p w:rsidR="003A5843" w:rsidRDefault="003A5843" w:rsidP="00921CFB">
            <w:pPr>
              <w:spacing w:line="360" w:lineRule="auto"/>
              <w:rPr>
                <w:rFonts w:ascii="宋体" w:hAnsi="宋体"/>
                <w:sz w:val="24"/>
                <w:szCs w:val="24"/>
              </w:rPr>
            </w:pPr>
            <w:r>
              <w:rPr>
                <w:rFonts w:ascii="宋体" w:hAnsi="宋体" w:hint="eastAsia"/>
                <w:sz w:val="24"/>
                <w:szCs w:val="24"/>
              </w:rPr>
              <w:t>3.支持针对mail、worm、tftp、snmp、ftp、rpc、trojan、botnet、Oracle、Sql server、Mysql等漏洞发起的网络攻击防御服务。</w:t>
            </w:r>
          </w:p>
          <w:p w:rsidR="003A5843" w:rsidRDefault="003A5843" w:rsidP="00921CFB">
            <w:pPr>
              <w:spacing w:line="360" w:lineRule="auto"/>
              <w:rPr>
                <w:rFonts w:ascii="宋体" w:hAnsi="宋体"/>
                <w:sz w:val="24"/>
                <w:szCs w:val="24"/>
              </w:rPr>
            </w:pPr>
            <w:r>
              <w:rPr>
                <w:rFonts w:ascii="宋体" w:hAnsi="宋体" w:hint="eastAsia"/>
                <w:sz w:val="24"/>
                <w:szCs w:val="24"/>
              </w:rPr>
              <w:t>4.互联网接入安全服务</w:t>
            </w:r>
            <w:r>
              <w:rPr>
                <w:rFonts w:ascii="宋体" w:hAnsi="宋体"/>
                <w:sz w:val="24"/>
                <w:szCs w:val="24"/>
              </w:rPr>
              <w:t>能够针对</w:t>
            </w:r>
            <w:r>
              <w:rPr>
                <w:rFonts w:ascii="宋体" w:hAnsi="宋体" w:hint="eastAsia"/>
                <w:sz w:val="24"/>
                <w:szCs w:val="24"/>
              </w:rPr>
              <w:t>风水命理、暴力反动、网贷、挖矿软件、网上聊天等应用进行细分管控与审计。</w:t>
            </w:r>
          </w:p>
          <w:p w:rsidR="003A5843" w:rsidRDefault="003A5843" w:rsidP="00921CFB">
            <w:pPr>
              <w:spacing w:line="360" w:lineRule="auto"/>
              <w:rPr>
                <w:rFonts w:ascii="宋体" w:hAnsi="宋体"/>
                <w:sz w:val="24"/>
                <w:szCs w:val="24"/>
              </w:rPr>
            </w:pPr>
            <w:r>
              <w:rPr>
                <w:rFonts w:ascii="宋体" w:hAnsi="宋体" w:hint="eastAsia"/>
                <w:sz w:val="24"/>
                <w:szCs w:val="24"/>
              </w:rPr>
              <w:t>5.针对搜索引擎中输入的关键词、论坛微博发帖关键字、网页内容关键字等进行过滤防护服务，自动对搜索到的网址页面进行屏蔽，将涉及低俗的、非法的不良言论进行封堵。</w:t>
            </w:r>
          </w:p>
          <w:p w:rsidR="003A5843" w:rsidRDefault="003A5843" w:rsidP="00921CFB">
            <w:pPr>
              <w:spacing w:line="360" w:lineRule="auto"/>
              <w:rPr>
                <w:rFonts w:ascii="宋体" w:hAnsi="宋体"/>
                <w:sz w:val="24"/>
                <w:szCs w:val="24"/>
              </w:rPr>
            </w:pPr>
            <w:r>
              <w:rPr>
                <w:rFonts w:ascii="宋体" w:hAnsi="宋体" w:hint="eastAsia"/>
                <w:sz w:val="24"/>
                <w:szCs w:val="24"/>
              </w:rPr>
              <w:t>6.提供包括邮件审计过滤功能，可根据发件人邮箱、使用协议、关键字、附件类型、附件大小过滤。</w:t>
            </w:r>
          </w:p>
          <w:p w:rsidR="003A5843" w:rsidRDefault="003A5843" w:rsidP="00921CFB">
            <w:pPr>
              <w:snapToGrid w:val="0"/>
              <w:spacing w:line="400" w:lineRule="atLeast"/>
              <w:rPr>
                <w:rFonts w:cs="宋体"/>
                <w:color w:val="000000" w:themeColor="text1"/>
                <w:sz w:val="24"/>
                <w:szCs w:val="24"/>
              </w:rPr>
            </w:pPr>
            <w:r>
              <w:rPr>
                <w:rFonts w:ascii="宋体" w:hAnsi="宋体" w:hint="eastAsia"/>
                <w:sz w:val="24"/>
                <w:szCs w:val="24"/>
              </w:rPr>
              <w:t>7.支持ARP洪水攻击防护、IP和端口扫描防护、 DOS/DDOS防护（ ICMP洪水、UDP洪水、SYN洪水）、未知协议类型防护、TearDrop攻击防护、IP数据块分片传输防护、LAND攻击防护、WinNuke攻击防护、Smurf攻击防护等。</w:t>
            </w:r>
          </w:p>
        </w:tc>
      </w:tr>
      <w:tr w:rsidR="003A5843" w:rsidTr="00921CFB">
        <w:tc>
          <w:tcPr>
            <w:tcW w:w="690"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cs="宋体" w:hint="eastAsia"/>
                <w:color w:val="000000" w:themeColor="text1"/>
                <w:sz w:val="24"/>
                <w:szCs w:val="24"/>
              </w:rPr>
              <w:t>3</w:t>
            </w:r>
          </w:p>
        </w:tc>
        <w:tc>
          <w:tcPr>
            <w:tcW w:w="1242" w:type="dxa"/>
            <w:shd w:val="clear" w:color="auto" w:fill="auto"/>
            <w:vAlign w:val="center"/>
          </w:tcPr>
          <w:p w:rsidR="003A5843" w:rsidRDefault="003A5843" w:rsidP="00921CFB">
            <w:pPr>
              <w:widowControl/>
              <w:snapToGrid w:val="0"/>
              <w:spacing w:line="400" w:lineRule="atLeast"/>
              <w:jc w:val="center"/>
              <w:rPr>
                <w:rFonts w:cs="宋体"/>
                <w:color w:val="000000" w:themeColor="text1"/>
                <w:sz w:val="24"/>
                <w:szCs w:val="24"/>
              </w:rPr>
            </w:pPr>
            <w:r>
              <w:rPr>
                <w:rFonts w:asciiTheme="minorEastAsia" w:hAnsiTheme="minorEastAsia" w:hint="eastAsia"/>
                <w:sz w:val="24"/>
                <w:szCs w:val="24"/>
              </w:rPr>
              <w:t>互联网接入保障服务</w:t>
            </w:r>
            <w:r>
              <w:rPr>
                <w:rFonts w:ascii="宋体" w:hAnsi="宋体" w:hint="eastAsia"/>
                <w:sz w:val="24"/>
              </w:rPr>
              <w:t>（集采目录外）</w:t>
            </w:r>
          </w:p>
        </w:tc>
        <w:tc>
          <w:tcPr>
            <w:tcW w:w="7028" w:type="dxa"/>
            <w:shd w:val="clear" w:color="auto" w:fill="auto"/>
            <w:vAlign w:val="center"/>
          </w:tcPr>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1</w:t>
            </w:r>
            <w:r>
              <w:rPr>
                <w:rFonts w:cs="宋体" w:hint="eastAsia"/>
                <w:color w:val="000000" w:themeColor="text1"/>
                <w:sz w:val="24"/>
                <w:szCs w:val="24"/>
              </w:rPr>
              <w:t>、★实时匹配威胁域名，拦截到恶意域名的</w:t>
            </w:r>
            <w:r>
              <w:rPr>
                <w:rFonts w:cs="宋体" w:hint="eastAsia"/>
                <w:color w:val="000000" w:themeColor="text1"/>
                <w:sz w:val="24"/>
                <w:szCs w:val="24"/>
              </w:rPr>
              <w:t>DNS</w:t>
            </w:r>
            <w:r>
              <w:rPr>
                <w:rFonts w:cs="宋体" w:hint="eastAsia"/>
                <w:color w:val="000000" w:themeColor="text1"/>
                <w:sz w:val="24"/>
                <w:szCs w:val="24"/>
              </w:rPr>
              <w:t>解析请求阻断通过域名解析到</w:t>
            </w:r>
            <w:r>
              <w:rPr>
                <w:rFonts w:cs="宋体" w:hint="eastAsia"/>
                <w:color w:val="000000" w:themeColor="text1"/>
                <w:sz w:val="24"/>
                <w:szCs w:val="24"/>
              </w:rPr>
              <w:t>IP</w:t>
            </w:r>
            <w:r>
              <w:rPr>
                <w:rFonts w:cs="宋体" w:hint="eastAsia"/>
                <w:color w:val="000000" w:themeColor="text1"/>
                <w:sz w:val="24"/>
                <w:szCs w:val="24"/>
              </w:rPr>
              <w:t>的非法转换。</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2</w:t>
            </w:r>
            <w:r>
              <w:rPr>
                <w:rFonts w:cs="宋体" w:hint="eastAsia"/>
                <w:color w:val="000000" w:themeColor="text1"/>
                <w:sz w:val="24"/>
                <w:szCs w:val="24"/>
              </w:rPr>
              <w:t>、★基于</w:t>
            </w:r>
            <w:r>
              <w:rPr>
                <w:rFonts w:cs="宋体" w:hint="eastAsia"/>
                <w:color w:val="000000" w:themeColor="text1"/>
                <w:sz w:val="24"/>
                <w:szCs w:val="24"/>
              </w:rPr>
              <w:t>GET/POST</w:t>
            </w:r>
            <w:r>
              <w:rPr>
                <w:rFonts w:cs="宋体" w:hint="eastAsia"/>
                <w:color w:val="000000" w:themeColor="text1"/>
                <w:sz w:val="24"/>
                <w:szCs w:val="24"/>
              </w:rPr>
              <w:t>方法识别访问威胁域名</w:t>
            </w:r>
            <w:r>
              <w:rPr>
                <w:rFonts w:cs="宋体" w:hint="eastAsia"/>
                <w:color w:val="000000" w:themeColor="text1"/>
                <w:sz w:val="24"/>
                <w:szCs w:val="24"/>
              </w:rPr>
              <w:t>/</w:t>
            </w:r>
            <w:r>
              <w:rPr>
                <w:rFonts w:cs="宋体" w:hint="eastAsia"/>
                <w:color w:val="000000" w:themeColor="text1"/>
                <w:sz w:val="24"/>
                <w:szCs w:val="24"/>
              </w:rPr>
              <w:t>服务器的</w:t>
            </w:r>
            <w:r>
              <w:rPr>
                <w:rFonts w:cs="宋体" w:hint="eastAsia"/>
                <w:color w:val="000000" w:themeColor="text1"/>
                <w:sz w:val="24"/>
                <w:szCs w:val="24"/>
              </w:rPr>
              <w:t>http</w:t>
            </w:r>
            <w:r>
              <w:rPr>
                <w:rFonts w:cs="宋体" w:hint="eastAsia"/>
                <w:color w:val="000000" w:themeColor="text1"/>
                <w:sz w:val="24"/>
                <w:szCs w:val="24"/>
              </w:rPr>
              <w:t>、</w:t>
            </w:r>
            <w:r>
              <w:rPr>
                <w:rFonts w:cs="宋体" w:hint="eastAsia"/>
                <w:color w:val="000000" w:themeColor="text1"/>
                <w:sz w:val="24"/>
                <w:szCs w:val="24"/>
              </w:rPr>
              <w:t>https</w:t>
            </w:r>
            <w:r>
              <w:rPr>
                <w:rFonts w:cs="宋体" w:hint="eastAsia"/>
                <w:color w:val="000000" w:themeColor="text1"/>
                <w:sz w:val="24"/>
                <w:szCs w:val="24"/>
              </w:rPr>
              <w:t>服务阻断访问恶意网站的连接。</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3</w:t>
            </w:r>
            <w:r>
              <w:rPr>
                <w:rFonts w:cs="宋体" w:hint="eastAsia"/>
                <w:color w:val="000000" w:themeColor="text1"/>
                <w:sz w:val="24"/>
                <w:szCs w:val="24"/>
              </w:rPr>
              <w:t>、支持基于应用协议和应用协议群组的流量镜像，支持基于域名和</w:t>
            </w:r>
            <w:r>
              <w:rPr>
                <w:rFonts w:cs="宋体" w:hint="eastAsia"/>
                <w:color w:val="000000" w:themeColor="text1"/>
                <w:sz w:val="24"/>
                <w:szCs w:val="24"/>
              </w:rPr>
              <w:t>URL</w:t>
            </w:r>
            <w:r>
              <w:rPr>
                <w:rFonts w:cs="宋体" w:hint="eastAsia"/>
                <w:color w:val="000000" w:themeColor="text1"/>
                <w:sz w:val="24"/>
                <w:szCs w:val="24"/>
              </w:rPr>
              <w:t>的流量镜像，支持基于时间的流量镜像。</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支持将镜像流量指定到</w:t>
            </w:r>
            <w:r>
              <w:rPr>
                <w:rFonts w:cs="宋体" w:hint="eastAsia"/>
                <w:color w:val="000000" w:themeColor="text1"/>
                <w:sz w:val="24"/>
                <w:szCs w:val="24"/>
              </w:rPr>
              <w:t>SD-WAN</w:t>
            </w:r>
            <w:r>
              <w:rPr>
                <w:rFonts w:cs="宋体" w:hint="eastAsia"/>
                <w:color w:val="000000" w:themeColor="text1"/>
                <w:sz w:val="24"/>
                <w:szCs w:val="24"/>
              </w:rPr>
              <w:t>线路封装和转发到指定的目的地。</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支持应用级被动测量：针对网络流量中每一条会话，进行基于应用级的质量测量；支持对客户端时延、传输时延及应用服务器时延的分段记录与策略。</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4</w:t>
            </w:r>
            <w:r>
              <w:rPr>
                <w:rFonts w:cs="宋体" w:hint="eastAsia"/>
                <w:color w:val="000000" w:themeColor="text1"/>
                <w:sz w:val="24"/>
                <w:szCs w:val="24"/>
              </w:rPr>
              <w:t>、支持基于域名的负载均衡，支持基于应用协议的负载均衡。</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5</w:t>
            </w:r>
            <w:r>
              <w:rPr>
                <w:rFonts w:cs="宋体" w:hint="eastAsia"/>
                <w:color w:val="000000" w:themeColor="text1"/>
                <w:sz w:val="24"/>
                <w:szCs w:val="24"/>
              </w:rPr>
              <w:t>、支持双系统</w:t>
            </w:r>
            <w:r>
              <w:rPr>
                <w:rFonts w:cs="宋体" w:hint="eastAsia"/>
                <w:color w:val="000000" w:themeColor="text1"/>
                <w:sz w:val="24"/>
                <w:szCs w:val="24"/>
              </w:rPr>
              <w:t>OS</w:t>
            </w:r>
            <w:r>
              <w:rPr>
                <w:rFonts w:cs="宋体" w:hint="eastAsia"/>
                <w:color w:val="000000" w:themeColor="text1"/>
                <w:sz w:val="24"/>
                <w:szCs w:val="24"/>
              </w:rPr>
              <w:t>备份，支持主备系统自动切换，切换时间小于</w:t>
            </w:r>
            <w:r>
              <w:rPr>
                <w:rFonts w:cs="宋体" w:hint="eastAsia"/>
                <w:color w:val="000000" w:themeColor="text1"/>
                <w:sz w:val="24"/>
                <w:szCs w:val="24"/>
              </w:rPr>
              <w:t>500</w:t>
            </w:r>
            <w:r>
              <w:rPr>
                <w:rFonts w:cs="宋体" w:hint="eastAsia"/>
                <w:color w:val="000000" w:themeColor="text1"/>
                <w:sz w:val="24"/>
                <w:szCs w:val="24"/>
              </w:rPr>
              <w:t>毫秒</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6</w:t>
            </w:r>
            <w:r>
              <w:rPr>
                <w:rFonts w:cs="宋体" w:hint="eastAsia"/>
                <w:color w:val="000000" w:themeColor="text1"/>
                <w:sz w:val="24"/>
                <w:szCs w:val="24"/>
              </w:rPr>
              <w:t>、支持分析每一条</w:t>
            </w:r>
            <w:r>
              <w:rPr>
                <w:rFonts w:cs="宋体" w:hint="eastAsia"/>
                <w:color w:val="000000" w:themeColor="text1"/>
                <w:sz w:val="24"/>
                <w:szCs w:val="24"/>
              </w:rPr>
              <w:t>TCP</w:t>
            </w:r>
            <w:r>
              <w:rPr>
                <w:rFonts w:cs="宋体" w:hint="eastAsia"/>
                <w:color w:val="000000" w:themeColor="text1"/>
                <w:sz w:val="24"/>
                <w:szCs w:val="24"/>
              </w:rPr>
              <w:t>连接的客户时延，服务时延，应用时延，上下行流量大小。</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7</w:t>
            </w:r>
            <w:r>
              <w:rPr>
                <w:rFonts w:cs="宋体" w:hint="eastAsia"/>
                <w:color w:val="000000" w:themeColor="text1"/>
                <w:sz w:val="24"/>
                <w:szCs w:val="24"/>
              </w:rPr>
              <w:t>、★利用威胁情报库及自定义协议规则精准识别威胁流量并丢弃数据包。</w:t>
            </w:r>
          </w:p>
          <w:p w:rsidR="003A5843" w:rsidRDefault="003A5843" w:rsidP="00921CF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400" w:lineRule="atLeast"/>
              <w:rPr>
                <w:rFonts w:cs="宋体"/>
                <w:color w:val="000000" w:themeColor="text1"/>
                <w:sz w:val="24"/>
                <w:szCs w:val="24"/>
              </w:rPr>
            </w:pPr>
            <w:r>
              <w:rPr>
                <w:rFonts w:cs="宋体" w:hint="eastAsia"/>
                <w:color w:val="000000" w:themeColor="text1"/>
                <w:sz w:val="24"/>
                <w:szCs w:val="24"/>
              </w:rPr>
              <w:t>8</w:t>
            </w:r>
            <w:r>
              <w:rPr>
                <w:rFonts w:cs="宋体" w:hint="eastAsia"/>
                <w:color w:val="000000" w:themeColor="text1"/>
                <w:sz w:val="24"/>
                <w:szCs w:val="24"/>
              </w:rPr>
              <w:t>、支持</w:t>
            </w:r>
            <w:r>
              <w:rPr>
                <w:rFonts w:cs="宋体" w:hint="eastAsia"/>
                <w:color w:val="000000" w:themeColor="text1"/>
                <w:sz w:val="24"/>
                <w:szCs w:val="24"/>
              </w:rPr>
              <w:t>IPv6</w:t>
            </w:r>
            <w:r>
              <w:rPr>
                <w:rFonts w:cs="宋体" w:hint="eastAsia"/>
                <w:color w:val="000000" w:themeColor="text1"/>
                <w:sz w:val="24"/>
                <w:szCs w:val="24"/>
              </w:rPr>
              <w:t>的应用协议识别。支持</w:t>
            </w:r>
            <w:r>
              <w:rPr>
                <w:rFonts w:cs="宋体" w:hint="eastAsia"/>
                <w:color w:val="000000" w:themeColor="text1"/>
                <w:sz w:val="24"/>
                <w:szCs w:val="24"/>
              </w:rPr>
              <w:t>IPv6</w:t>
            </w:r>
            <w:r>
              <w:rPr>
                <w:rFonts w:cs="宋体" w:hint="eastAsia"/>
                <w:color w:val="000000" w:themeColor="text1"/>
                <w:sz w:val="24"/>
                <w:szCs w:val="24"/>
              </w:rPr>
              <w:t>到</w:t>
            </w:r>
            <w:r>
              <w:rPr>
                <w:rFonts w:cs="宋体" w:hint="eastAsia"/>
                <w:color w:val="000000" w:themeColor="text1"/>
                <w:sz w:val="24"/>
                <w:szCs w:val="24"/>
              </w:rPr>
              <w:t>IPv4</w:t>
            </w:r>
            <w:r>
              <w:rPr>
                <w:rFonts w:cs="宋体" w:hint="eastAsia"/>
                <w:color w:val="000000" w:themeColor="text1"/>
                <w:sz w:val="24"/>
                <w:szCs w:val="24"/>
              </w:rPr>
              <w:t>的转换。支持</w:t>
            </w:r>
            <w:r>
              <w:rPr>
                <w:rFonts w:cs="宋体" w:hint="eastAsia"/>
                <w:color w:val="000000" w:themeColor="text1"/>
                <w:sz w:val="24"/>
                <w:szCs w:val="24"/>
              </w:rPr>
              <w:t>IPv6</w:t>
            </w:r>
            <w:r>
              <w:rPr>
                <w:rFonts w:cs="宋体" w:hint="eastAsia"/>
                <w:color w:val="000000" w:themeColor="text1"/>
                <w:sz w:val="24"/>
                <w:szCs w:val="24"/>
              </w:rPr>
              <w:t>的路由。</w:t>
            </w:r>
          </w:p>
          <w:p w:rsidR="003A5843" w:rsidRDefault="003A5843" w:rsidP="00921CFB">
            <w:pPr>
              <w:snapToGrid w:val="0"/>
              <w:spacing w:line="400" w:lineRule="atLeast"/>
              <w:rPr>
                <w:rFonts w:cs="宋体"/>
                <w:color w:val="000000" w:themeColor="text1"/>
                <w:sz w:val="24"/>
                <w:szCs w:val="24"/>
              </w:rPr>
            </w:pPr>
            <w:r>
              <w:rPr>
                <w:rFonts w:cs="宋体" w:hint="eastAsia"/>
                <w:color w:val="000000" w:themeColor="text1"/>
                <w:sz w:val="24"/>
                <w:szCs w:val="24"/>
              </w:rPr>
              <w:t>9</w:t>
            </w:r>
            <w:r>
              <w:rPr>
                <w:rFonts w:cs="宋体" w:hint="eastAsia"/>
                <w:color w:val="000000" w:themeColor="text1"/>
                <w:sz w:val="24"/>
                <w:szCs w:val="24"/>
              </w:rPr>
              <w:t>、支持云定制开发云平台报告。</w:t>
            </w:r>
          </w:p>
        </w:tc>
      </w:tr>
    </w:tbl>
    <w:p w:rsidR="003A5843" w:rsidRPr="003A5843" w:rsidRDefault="003A5843">
      <w:pPr>
        <w:spacing w:line="360" w:lineRule="auto"/>
        <w:ind w:firstLineChars="170" w:firstLine="379"/>
        <w:rPr>
          <w:rFonts w:ascii="宋体" w:hAnsi="宋体"/>
          <w:sz w:val="24"/>
        </w:rPr>
      </w:pPr>
    </w:p>
    <w:p w:rsidR="003A5843" w:rsidRDefault="003A5843">
      <w:pPr>
        <w:spacing w:line="360" w:lineRule="auto"/>
        <w:ind w:firstLineChars="170" w:firstLine="379"/>
        <w:rPr>
          <w:rFonts w:ascii="宋体" w:hAnsi="宋体"/>
          <w:sz w:val="24"/>
        </w:rPr>
      </w:pPr>
    </w:p>
    <w:p w:rsidR="003A5843" w:rsidRDefault="003A5843">
      <w:pPr>
        <w:spacing w:line="360" w:lineRule="auto"/>
        <w:ind w:firstLineChars="170" w:firstLine="379"/>
        <w:rPr>
          <w:rFonts w:ascii="宋体" w:hAnsi="宋体"/>
          <w:sz w:val="24"/>
        </w:rPr>
      </w:pPr>
    </w:p>
    <w:p w:rsidR="003A5843" w:rsidRDefault="003A5843">
      <w:pPr>
        <w:spacing w:line="360" w:lineRule="auto"/>
        <w:ind w:firstLineChars="170" w:firstLine="379"/>
        <w:rPr>
          <w:rFonts w:ascii="宋体" w:hAnsi="宋体"/>
          <w:sz w:val="24"/>
        </w:rPr>
      </w:pPr>
    </w:p>
    <w:p w:rsidR="001063CA" w:rsidRDefault="00B600D0">
      <w:pPr>
        <w:spacing w:line="360" w:lineRule="auto"/>
        <w:ind w:firstLineChars="170" w:firstLine="379"/>
        <w:rPr>
          <w:rFonts w:ascii="宋体" w:hAnsi="宋体"/>
          <w:sz w:val="24"/>
        </w:rPr>
      </w:pPr>
      <w:r>
        <w:rPr>
          <w:rFonts w:ascii="宋体" w:hAnsi="宋体" w:hint="eastAsia"/>
          <w:sz w:val="24"/>
        </w:rPr>
        <w:br w:type="page"/>
      </w:r>
    </w:p>
    <w:p w:rsidR="001063CA" w:rsidRDefault="00B600D0">
      <w:pPr>
        <w:pStyle w:val="aa"/>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Default="00B600D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0F460C">
        <w:rPr>
          <w:rFonts w:ascii="Times New Roman" w:eastAsia="宋体" w:hAnsi="Times New Roman" w:cs="Times New Roman"/>
          <w:color w:val="auto"/>
        </w:rPr>
        <w:t>不得再以自己名义单独在</w:t>
      </w:r>
      <w:r w:rsidR="00C36196" w:rsidRPr="00ED714D">
        <w:rPr>
          <w:rFonts w:ascii="Times New Roman" w:eastAsia="宋体" w:hAnsi="Times New Roman" w:cs="Times New Roman" w:hint="eastAsia"/>
          <w:color w:val="auto"/>
        </w:rPr>
        <w:t>同一合同项下</w:t>
      </w:r>
      <w:r w:rsidR="00C36196" w:rsidRPr="000F460C">
        <w:rPr>
          <w:rFonts w:ascii="Times New Roman" w:eastAsia="宋体" w:hAnsi="Times New Roman" w:cs="Times New Roman"/>
          <w:color w:val="auto"/>
        </w:rPr>
        <w:t>投标，也不得组成新的联合体参加同一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项下的</w:t>
      </w:r>
      <w:r w:rsidR="00C36196" w:rsidRPr="000F460C">
        <w:rPr>
          <w:rFonts w:ascii="Times New Roman" w:eastAsia="宋体" w:hAnsi="Times New Roman" w:cs="Times New Roman"/>
          <w:color w:val="auto"/>
        </w:rPr>
        <w:t>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36196" w:rsidRPr="000F460C">
        <w:rPr>
          <w:rFonts w:ascii="Times New Roman" w:eastAsia="宋体" w:hAnsi="Times New Roman" w:cs="Times New Roman"/>
          <w:color w:val="auto"/>
        </w:rPr>
        <w:t>不得同时参加同一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w:t>
      </w:r>
      <w:r w:rsidR="00C36196"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。如同时参加，则评审时将同时被拒绝。</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16" w:name="OLE_LINK5"/>
      <w:bookmarkStart w:id="1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16"/>
    <w:bookmarkEnd w:id="17"/>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AF5AC5">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2B7897">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Default="007F64CA">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C7ED3" w:rsidRPr="00C4698B" w:rsidRDefault="000C7ED3" w:rsidP="000C7ED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C7ED3"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5076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C7ED3" w:rsidRPr="0038382B"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1063CA"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5076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7D5FC3" w:rsidRPr="007D5FC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7D5FC3" w:rsidRPr="007D5FC3">
        <w:rPr>
          <w:rFonts w:ascii="Times New Roman" w:eastAsia="宋体" w:hAnsi="Times New Roman" w:cs="Times New Roman" w:hint="eastAsia"/>
          <w:color w:val="auto"/>
        </w:rPr>
        <w:t>word</w:t>
      </w:r>
      <w:r w:rsidR="007D5FC3" w:rsidRPr="007D5FC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36196" w:rsidRPr="00B25D17">
        <w:rPr>
          <w:rFonts w:ascii="Times New Roman" w:eastAsia="宋体" w:hAnsi="Times New Roman" w:cs="Times New Roman" w:hint="eastAsia"/>
          <w:color w:val="auto"/>
        </w:rPr>
        <w:t>参加</w:t>
      </w:r>
      <w:r w:rsidR="00C36196">
        <w:rPr>
          <w:rFonts w:ascii="Times New Roman" w:eastAsia="宋体" w:hAnsi="Times New Roman" w:cs="Times New Roman" w:hint="eastAsia"/>
          <w:color w:val="auto"/>
        </w:rPr>
        <w:t>同一合同项下</w:t>
      </w:r>
      <w:r w:rsidR="00C36196"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514346">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5076B">
        <w:rPr>
          <w:rFonts w:ascii="Times New Roman" w:eastAsia="宋体" w:hAnsi="Times New Roman" w:cs="Times New Roman" w:hint="eastAsia"/>
          <w:color w:val="auto"/>
        </w:rPr>
        <w:t>电子</w:t>
      </w:r>
      <w:r w:rsidR="00A5076B">
        <w:rPr>
          <w:rFonts w:ascii="Times New Roman" w:eastAsia="宋体" w:hAnsi="Times New Roman" w:cs="Times New Roman"/>
          <w:color w:val="auto"/>
        </w:rPr>
        <w:t>文件</w:t>
      </w:r>
      <w:r w:rsidR="00A5076B">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063CA" w:rsidRDefault="000E613B">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Default="00B600D0">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1063CA" w:rsidRDefault="00B600D0">
      <w:pPr>
        <w:tabs>
          <w:tab w:val="left" w:pos="412"/>
          <w:tab w:val="left" w:pos="618"/>
        </w:tabs>
        <w:spacing w:line="520" w:lineRule="exact"/>
        <w:jc w:val="center"/>
        <w:rPr>
          <w:b/>
          <w:sz w:val="30"/>
          <w:szCs w:val="30"/>
        </w:rPr>
      </w:pPr>
      <w:r>
        <w:rPr>
          <w:b/>
          <w:sz w:val="30"/>
          <w:szCs w:val="30"/>
        </w:rPr>
        <w:t>合同一般条款</w:t>
      </w:r>
    </w:p>
    <w:p w:rsidR="001063CA" w:rsidRDefault="00B600D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B7F56" w:rsidRDefault="004B7F56" w:rsidP="004B7F56">
      <w:pPr>
        <w:pStyle w:val="ad"/>
        <w:numPr>
          <w:ilvl w:val="0"/>
          <w:numId w:val="3"/>
        </w:numPr>
        <w:spacing w:line="480" w:lineRule="exact"/>
        <w:ind w:firstLineChars="0"/>
        <w:rPr>
          <w:sz w:val="24"/>
          <w:szCs w:val="24"/>
        </w:rPr>
      </w:pPr>
      <w:r w:rsidRPr="00B04DAB">
        <w:rPr>
          <w:rFonts w:hint="eastAsia"/>
          <w:sz w:val="24"/>
          <w:szCs w:val="24"/>
        </w:rPr>
        <w:t>本合同为中小企业预留合同</w:t>
      </w:r>
    </w:p>
    <w:p w:rsidR="004B7F56" w:rsidRPr="00B04DAB" w:rsidRDefault="004B7F56" w:rsidP="004B7F56">
      <w:pPr>
        <w:pStyle w:val="ad"/>
        <w:numPr>
          <w:ilvl w:val="0"/>
          <w:numId w:val="3"/>
        </w:numPr>
        <w:spacing w:line="480" w:lineRule="exact"/>
        <w:ind w:firstLineChars="0"/>
        <w:rPr>
          <w:sz w:val="24"/>
          <w:szCs w:val="24"/>
        </w:rPr>
      </w:pPr>
      <w:r>
        <w:rPr>
          <w:rFonts w:hint="eastAsia"/>
          <w:sz w:val="24"/>
          <w:szCs w:val="24"/>
        </w:rPr>
        <w:t>本合同非中小企业预留合同</w:t>
      </w:r>
    </w:p>
    <w:p w:rsidR="001063CA" w:rsidRDefault="00B600D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Default="00B600D0">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063CA" w:rsidRDefault="00B600D0">
      <w:pPr>
        <w:tabs>
          <w:tab w:val="left" w:pos="360"/>
        </w:tabs>
        <w:spacing w:line="520" w:lineRule="exact"/>
        <w:ind w:firstLineChars="200" w:firstLine="446"/>
        <w:rPr>
          <w:sz w:val="24"/>
          <w:szCs w:val="24"/>
        </w:rPr>
      </w:pPr>
      <w:r>
        <w:rPr>
          <w:sz w:val="24"/>
          <w:szCs w:val="24"/>
        </w:rPr>
        <w:t>二、质量要求及对质量负责条件和期限：见附件。</w:t>
      </w:r>
    </w:p>
    <w:p w:rsidR="001063CA" w:rsidRDefault="00B600D0">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063CA" w:rsidRDefault="00B600D0">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063CA" w:rsidRDefault="00B600D0">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063CA" w:rsidRDefault="00B600D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063CA" w:rsidRDefault="00B600D0">
      <w:pPr>
        <w:tabs>
          <w:tab w:val="left" w:pos="360"/>
        </w:tabs>
        <w:spacing w:line="520" w:lineRule="exact"/>
        <w:rPr>
          <w:sz w:val="24"/>
          <w:szCs w:val="24"/>
        </w:rPr>
      </w:pPr>
      <w:r>
        <w:rPr>
          <w:sz w:val="24"/>
          <w:szCs w:val="24"/>
        </w:rPr>
        <w:t xml:space="preserve">    </w:t>
      </w:r>
      <w:r>
        <w:rPr>
          <w:sz w:val="24"/>
          <w:szCs w:val="24"/>
        </w:rPr>
        <w:t>七、货款支付方式：见附件。</w:t>
      </w:r>
    </w:p>
    <w:p w:rsidR="001063CA" w:rsidRDefault="00B600D0">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1063CA" w:rsidRDefault="00B600D0">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1063CA" w:rsidRDefault="007E35CB">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B600D0">
        <w:rPr>
          <w:sz w:val="24"/>
          <w:szCs w:val="24"/>
        </w:rPr>
        <w:t xml:space="preserve">       </w:t>
      </w:r>
      <w:r w:rsidR="00B600D0">
        <w:rPr>
          <w:sz w:val="24"/>
          <w:szCs w:val="24"/>
        </w:rPr>
        <w:t>号：</w:t>
      </w:r>
      <w:r w:rsidR="00B600D0">
        <w:rPr>
          <w:sz w:val="24"/>
          <w:szCs w:val="24"/>
          <w:u w:val="single"/>
        </w:rPr>
        <w:t xml:space="preserve">                                                   </w:t>
      </w:r>
      <w:r w:rsidR="00B600D0">
        <w:rPr>
          <w:szCs w:val="24"/>
        </w:rPr>
        <w:t>。</w:t>
      </w:r>
    </w:p>
    <w:p w:rsidR="001063CA" w:rsidRDefault="00B600D0">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1063CA" w:rsidRDefault="00B600D0">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063CA">
        <w:tc>
          <w:tcPr>
            <w:tcW w:w="4261" w:type="dxa"/>
          </w:tcPr>
          <w:p w:rsidR="001063CA" w:rsidRDefault="00B600D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需方（公章）：</w:t>
            </w:r>
            <w:r>
              <w:rPr>
                <w:sz w:val="24"/>
                <w:szCs w:val="24"/>
              </w:rPr>
              <w:t xml:space="preserve"> </w:t>
            </w:r>
          </w:p>
        </w:tc>
      </w:tr>
      <w:tr w:rsidR="001063CA">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电话：</w:t>
            </w:r>
          </w:p>
        </w:tc>
        <w:tc>
          <w:tcPr>
            <w:tcW w:w="4261" w:type="dxa"/>
          </w:tcPr>
          <w:p w:rsidR="001063CA" w:rsidRDefault="00B600D0">
            <w:pPr>
              <w:tabs>
                <w:tab w:val="left" w:pos="360"/>
              </w:tabs>
              <w:spacing w:line="520" w:lineRule="exact"/>
              <w:rPr>
                <w:sz w:val="24"/>
                <w:szCs w:val="24"/>
              </w:rPr>
            </w:pPr>
            <w:r>
              <w:rPr>
                <w:sz w:val="24"/>
                <w:szCs w:val="24"/>
              </w:rPr>
              <w:t>电话：</w:t>
            </w:r>
          </w:p>
        </w:tc>
      </w:tr>
    </w:tbl>
    <w:p w:rsidR="001063CA" w:rsidRDefault="001063CA">
      <w:pPr>
        <w:rPr>
          <w:sz w:val="24"/>
          <w:szCs w:val="24"/>
        </w:rPr>
      </w:pPr>
    </w:p>
    <w:p w:rsidR="001063CA" w:rsidRDefault="00B600D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063CA" w:rsidRDefault="00B600D0">
      <w:pPr>
        <w:jc w:val="center"/>
        <w:rPr>
          <w:b/>
          <w:sz w:val="30"/>
          <w:szCs w:val="30"/>
        </w:rPr>
      </w:pPr>
      <w:r>
        <w:rPr>
          <w:b/>
          <w:sz w:val="30"/>
          <w:szCs w:val="30"/>
        </w:rPr>
        <w:br w:type="page"/>
      </w:r>
      <w:r>
        <w:rPr>
          <w:b/>
          <w:sz w:val="30"/>
          <w:szCs w:val="30"/>
        </w:rPr>
        <w:t>合同特殊条款</w:t>
      </w:r>
    </w:p>
    <w:p w:rsidR="001063CA" w:rsidRDefault="001063CA">
      <w:pPr>
        <w:tabs>
          <w:tab w:val="left" w:pos="360"/>
        </w:tabs>
        <w:spacing w:line="520" w:lineRule="exact"/>
        <w:ind w:firstLineChars="171" w:firstLine="382"/>
        <w:rPr>
          <w:color w:val="000000"/>
          <w:sz w:val="24"/>
          <w:szCs w:val="24"/>
        </w:rPr>
      </w:pP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063CA" w:rsidRDefault="001063CA">
      <w:pPr>
        <w:autoSpaceDE w:val="0"/>
        <w:autoSpaceDN w:val="0"/>
        <w:adjustRightInd w:val="0"/>
        <w:spacing w:line="360" w:lineRule="auto"/>
        <w:ind w:firstLineChars="200" w:firstLine="446"/>
        <w:rPr>
          <w:sz w:val="24"/>
        </w:rPr>
      </w:pPr>
    </w:p>
    <w:p w:rsidR="001063CA" w:rsidRDefault="00B600D0">
      <w:pPr>
        <w:widowControl/>
        <w:jc w:val="left"/>
        <w:rPr>
          <w:sz w:val="24"/>
        </w:rPr>
      </w:pPr>
      <w:r>
        <w:rPr>
          <w:sz w:val="24"/>
        </w:rPr>
        <w:br w:type="page"/>
      </w:r>
    </w:p>
    <w:p w:rsidR="001063CA" w:rsidRDefault="00B600D0">
      <w:pPr>
        <w:pStyle w:val="aa"/>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1063CA" w:rsidRDefault="00B600D0">
      <w:pPr>
        <w:autoSpaceDN w:val="0"/>
        <w:spacing w:line="360" w:lineRule="auto"/>
        <w:jc w:val="center"/>
        <w:rPr>
          <w:b/>
          <w:bCs/>
          <w:sz w:val="24"/>
        </w:rPr>
      </w:pPr>
      <w:r>
        <w:rPr>
          <w:b/>
          <w:bCs/>
          <w:sz w:val="24"/>
        </w:rPr>
        <w:t>投标文件封面格式</w:t>
      </w:r>
    </w:p>
    <w:p w:rsidR="001063CA" w:rsidRDefault="001063CA">
      <w:pPr>
        <w:autoSpaceDE w:val="0"/>
        <w:autoSpaceDN w:val="0"/>
        <w:adjustRightInd w:val="0"/>
        <w:spacing w:line="520" w:lineRule="exact"/>
      </w:pPr>
    </w:p>
    <w:p w:rsidR="001063CA" w:rsidRDefault="00B600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Default="001063CA">
      <w:pPr>
        <w:autoSpaceDE w:val="0"/>
        <w:autoSpaceDN w:val="0"/>
        <w:adjustRightInd w:val="0"/>
        <w:spacing w:line="520" w:lineRule="exact"/>
        <w:rPr>
          <w:b/>
          <w:kern w:val="0"/>
          <w:sz w:val="24"/>
        </w:rPr>
      </w:pPr>
    </w:p>
    <w:p w:rsidR="001063CA" w:rsidRDefault="001063CA">
      <w:pPr>
        <w:autoSpaceDE w:val="0"/>
        <w:autoSpaceDN w:val="0"/>
        <w:adjustRightInd w:val="0"/>
        <w:spacing w:line="520" w:lineRule="exact"/>
        <w:rPr>
          <w:b/>
          <w:kern w:val="0"/>
          <w:sz w:val="24"/>
        </w:rPr>
      </w:pPr>
    </w:p>
    <w:p w:rsidR="001063CA" w:rsidRDefault="00B600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063CA" w:rsidRDefault="001063CA">
      <w:pPr>
        <w:autoSpaceDE w:val="0"/>
        <w:autoSpaceDN w:val="0"/>
        <w:adjustRightInd w:val="0"/>
        <w:spacing w:line="520" w:lineRule="exact"/>
        <w:rPr>
          <w:b/>
          <w:kern w:val="0"/>
          <w:sz w:val="36"/>
          <w:szCs w:val="36"/>
        </w:rPr>
      </w:pPr>
    </w:p>
    <w:p w:rsidR="001063CA" w:rsidRDefault="00B600D0">
      <w:pPr>
        <w:autoSpaceDE w:val="0"/>
        <w:autoSpaceDN w:val="0"/>
        <w:adjustRightInd w:val="0"/>
        <w:spacing w:line="520" w:lineRule="exact"/>
        <w:jc w:val="center"/>
        <w:rPr>
          <w:b/>
          <w:color w:val="FF0000"/>
          <w:kern w:val="0"/>
          <w:sz w:val="24"/>
        </w:rPr>
      </w:pPr>
      <w:r>
        <w:rPr>
          <w:b/>
          <w:color w:val="FF0000"/>
          <w:kern w:val="0"/>
          <w:sz w:val="24"/>
        </w:rPr>
        <w:t>（加盖电子签章）</w:t>
      </w:r>
    </w:p>
    <w:p w:rsidR="001063CA" w:rsidRDefault="00B600D0">
      <w:pPr>
        <w:spacing w:beforeLines="30" w:before="85" w:afterLines="70" w:after="199" w:line="540" w:lineRule="exact"/>
        <w:ind w:leftChars="300" w:left="579"/>
        <w:rPr>
          <w:b/>
          <w:sz w:val="34"/>
          <w:szCs w:val="34"/>
        </w:rPr>
      </w:pPr>
      <w:r>
        <w:rPr>
          <w:b/>
          <w:sz w:val="34"/>
          <w:szCs w:val="34"/>
        </w:rPr>
        <w:t>项目编号：</w:t>
      </w:r>
    </w:p>
    <w:p w:rsidR="001063CA" w:rsidRDefault="00B600D0">
      <w:pPr>
        <w:spacing w:beforeLines="30" w:before="85" w:afterLines="70" w:after="199" w:line="540" w:lineRule="exact"/>
        <w:ind w:leftChars="300" w:left="2026" w:hangingChars="446" w:hanging="1447"/>
        <w:rPr>
          <w:b/>
          <w:sz w:val="34"/>
          <w:szCs w:val="34"/>
        </w:rPr>
      </w:pPr>
      <w:r>
        <w:rPr>
          <w:b/>
          <w:sz w:val="34"/>
          <w:szCs w:val="34"/>
        </w:rPr>
        <w:t>项目名称：</w:t>
      </w:r>
    </w:p>
    <w:p w:rsidR="001063CA" w:rsidRDefault="00B600D0">
      <w:pPr>
        <w:spacing w:beforeLines="30" w:before="85" w:afterLines="70" w:after="199" w:line="540" w:lineRule="exact"/>
        <w:ind w:leftChars="300" w:left="2026" w:hangingChars="446" w:hanging="1447"/>
        <w:rPr>
          <w:b/>
          <w:sz w:val="34"/>
          <w:szCs w:val="34"/>
        </w:rPr>
      </w:pPr>
      <w:r>
        <w:rPr>
          <w:b/>
          <w:sz w:val="34"/>
          <w:szCs w:val="34"/>
        </w:rPr>
        <w:t>所投包号：</w:t>
      </w:r>
    </w:p>
    <w:p w:rsidR="001063CA" w:rsidRDefault="00B600D0">
      <w:pPr>
        <w:spacing w:beforeLines="30" w:before="85" w:afterLines="70" w:after="199" w:line="540" w:lineRule="exact"/>
        <w:ind w:leftChars="300" w:left="579"/>
        <w:rPr>
          <w:b/>
          <w:sz w:val="34"/>
          <w:szCs w:val="34"/>
        </w:rPr>
      </w:pPr>
      <w:r>
        <w:rPr>
          <w:b/>
          <w:sz w:val="34"/>
          <w:szCs w:val="34"/>
        </w:rPr>
        <w:t>投标单位名称：</w:t>
      </w:r>
    </w:p>
    <w:p w:rsidR="001063CA" w:rsidRDefault="00B600D0">
      <w:pPr>
        <w:spacing w:beforeLines="30" w:before="85" w:afterLines="70" w:after="199" w:line="540" w:lineRule="exact"/>
        <w:ind w:leftChars="300" w:left="579"/>
        <w:rPr>
          <w:b/>
          <w:sz w:val="34"/>
          <w:szCs w:val="34"/>
        </w:rPr>
      </w:pPr>
      <w:r>
        <w:rPr>
          <w:rFonts w:hint="eastAsia"/>
          <w:b/>
          <w:sz w:val="34"/>
          <w:szCs w:val="34"/>
        </w:rPr>
        <w:t>投标代表人姓名：</w:t>
      </w: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B600D0">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063CA" w:rsidRDefault="00B600D0">
      <w:pPr>
        <w:widowControl/>
        <w:jc w:val="left"/>
        <w:rPr>
          <w:b/>
          <w:bCs/>
          <w:sz w:val="24"/>
        </w:rPr>
      </w:pPr>
      <w:r>
        <w:rPr>
          <w:b/>
          <w:bCs/>
          <w:sz w:val="24"/>
        </w:rPr>
        <w:br w:type="page"/>
      </w:r>
    </w:p>
    <w:p w:rsidR="001063CA" w:rsidRDefault="00B600D0">
      <w:pPr>
        <w:autoSpaceDN w:val="0"/>
        <w:spacing w:line="360" w:lineRule="auto"/>
        <w:jc w:val="center"/>
        <w:rPr>
          <w:b/>
          <w:bCs/>
          <w:sz w:val="24"/>
        </w:rPr>
      </w:pPr>
      <w:r>
        <w:rPr>
          <w:b/>
          <w:bCs/>
          <w:sz w:val="24"/>
        </w:rPr>
        <w:t>投标文件总目录</w:t>
      </w:r>
    </w:p>
    <w:p w:rsidR="001063CA" w:rsidRDefault="00B600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063CA" w:rsidRDefault="001063CA">
      <w:pPr>
        <w:widowControl/>
        <w:jc w:val="center"/>
        <w:rPr>
          <w:b/>
          <w:sz w:val="24"/>
        </w:rPr>
      </w:pPr>
    </w:p>
    <w:p w:rsidR="001063CA" w:rsidRDefault="00B600D0">
      <w:pPr>
        <w:widowControl/>
        <w:jc w:val="left"/>
        <w:rPr>
          <w:b/>
          <w:sz w:val="24"/>
        </w:rPr>
      </w:pPr>
      <w:r>
        <w:rPr>
          <w:b/>
          <w:sz w:val="24"/>
        </w:rPr>
        <w:br w:type="page"/>
      </w:r>
    </w:p>
    <w:p w:rsidR="001063CA" w:rsidRDefault="00B600D0">
      <w:pPr>
        <w:widowControl/>
        <w:jc w:val="center"/>
        <w:rPr>
          <w:b/>
          <w:sz w:val="24"/>
        </w:rPr>
      </w:pPr>
      <w:r>
        <w:rPr>
          <w:b/>
          <w:sz w:val="24"/>
        </w:rPr>
        <w:t>评分因素及评标标准页码检索</w:t>
      </w:r>
    </w:p>
    <w:p w:rsidR="001063CA" w:rsidRDefault="00B600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1</w:t>
      </w:r>
    </w:p>
    <w:p w:rsidR="001063CA" w:rsidRDefault="00B600D0">
      <w:pPr>
        <w:autoSpaceDN w:val="0"/>
        <w:spacing w:line="360" w:lineRule="auto"/>
        <w:jc w:val="center"/>
        <w:rPr>
          <w:b/>
          <w:bCs/>
          <w:sz w:val="24"/>
        </w:rPr>
      </w:pPr>
      <w:r>
        <w:rPr>
          <w:b/>
          <w:bCs/>
          <w:sz w:val="24"/>
        </w:rPr>
        <w:t>投标书</w:t>
      </w:r>
    </w:p>
    <w:p w:rsidR="001063CA" w:rsidRDefault="00B600D0">
      <w:pPr>
        <w:spacing w:line="360" w:lineRule="auto"/>
        <w:rPr>
          <w:sz w:val="24"/>
        </w:rPr>
      </w:pPr>
      <w:r>
        <w:rPr>
          <w:sz w:val="24"/>
        </w:rPr>
        <w:t>致：天津市政府采购中心</w:t>
      </w:r>
    </w:p>
    <w:p w:rsidR="001063CA" w:rsidRDefault="00B600D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sidR="006F7994">
        <w:rPr>
          <w:rFonts w:hint="eastAsia"/>
          <w:sz w:val="24"/>
        </w:rPr>
        <w:t>投标</w:t>
      </w:r>
      <w:r w:rsidR="006F7994">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063CA" w:rsidRDefault="00B600D0">
      <w:pPr>
        <w:spacing w:line="360" w:lineRule="auto"/>
        <w:ind w:firstLineChars="200" w:firstLine="446"/>
        <w:rPr>
          <w:sz w:val="24"/>
        </w:rPr>
      </w:pPr>
      <w:r>
        <w:rPr>
          <w:sz w:val="24"/>
        </w:rPr>
        <w:t>据此函，签字代表宣布同意如下：</w:t>
      </w:r>
    </w:p>
    <w:p w:rsidR="001063CA" w:rsidRDefault="00B600D0">
      <w:pPr>
        <w:spacing w:line="360" w:lineRule="auto"/>
        <w:ind w:firstLineChars="200" w:firstLine="446"/>
        <w:rPr>
          <w:sz w:val="24"/>
        </w:rPr>
      </w:pPr>
      <w:r>
        <w:rPr>
          <w:sz w:val="24"/>
        </w:rPr>
        <w:t xml:space="preserve">1. </w:t>
      </w:r>
      <w:r>
        <w:rPr>
          <w:sz w:val="24"/>
        </w:rPr>
        <w:t>所附投标报价表中规定的应提供和交付的服务投标总价为：</w:t>
      </w:r>
    </w:p>
    <w:p w:rsidR="001063CA" w:rsidRDefault="00B600D0">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w:t>
      </w:r>
    </w:p>
    <w:p w:rsidR="001063CA" w:rsidRDefault="00B600D0">
      <w:pPr>
        <w:spacing w:line="360" w:lineRule="auto"/>
        <w:ind w:firstLineChars="200" w:firstLine="446"/>
        <w:rPr>
          <w:sz w:val="24"/>
        </w:rPr>
      </w:pPr>
      <w:r>
        <w:rPr>
          <w:sz w:val="24"/>
        </w:rPr>
        <w:t xml:space="preserve">2. </w:t>
      </w:r>
      <w:r>
        <w:rPr>
          <w:sz w:val="24"/>
        </w:rPr>
        <w:t>我公司将按招标文件的规定履行合同责任和义务。</w:t>
      </w:r>
    </w:p>
    <w:p w:rsidR="001063CA" w:rsidRDefault="00B600D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Default="00B600D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063CA" w:rsidRDefault="00B600D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063CA" w:rsidRDefault="00B600D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063CA" w:rsidRDefault="00B600D0">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063CA" w:rsidRDefault="00B600D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Default="00B600D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063CA" w:rsidRDefault="00B600D0">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1063CA" w:rsidRDefault="00B600D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F0199" w:rsidRDefault="004F0199" w:rsidP="004F0199">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4F0199" w:rsidRDefault="004F0199" w:rsidP="004F0199">
      <w:pPr>
        <w:spacing w:line="360" w:lineRule="auto"/>
        <w:ind w:firstLineChars="200" w:firstLine="446"/>
        <w:rPr>
          <w:sz w:val="24"/>
        </w:rPr>
      </w:pPr>
      <w:r>
        <w:rPr>
          <w:rFonts w:hint="eastAsia"/>
          <w:sz w:val="24"/>
        </w:rPr>
        <w:t>纳税人识别号：</w:t>
      </w:r>
    </w:p>
    <w:p w:rsidR="004F0199" w:rsidRDefault="004F0199" w:rsidP="004F0199">
      <w:pPr>
        <w:spacing w:line="360" w:lineRule="auto"/>
        <w:ind w:firstLineChars="200" w:firstLine="446"/>
        <w:rPr>
          <w:sz w:val="24"/>
        </w:rPr>
      </w:pPr>
      <w:r>
        <w:rPr>
          <w:rFonts w:hint="eastAsia"/>
          <w:sz w:val="24"/>
        </w:rPr>
        <w:t>地址、电话：</w:t>
      </w:r>
    </w:p>
    <w:p w:rsidR="004F0199" w:rsidRDefault="004F0199" w:rsidP="004F0199">
      <w:pPr>
        <w:spacing w:line="360" w:lineRule="auto"/>
        <w:ind w:firstLineChars="200" w:firstLine="446"/>
        <w:rPr>
          <w:sz w:val="24"/>
        </w:rPr>
      </w:pPr>
      <w:r>
        <w:rPr>
          <w:rFonts w:hint="eastAsia"/>
          <w:sz w:val="24"/>
        </w:rPr>
        <w:t>开户行及</w:t>
      </w:r>
      <w:r w:rsidR="007E35CB">
        <w:rPr>
          <w:rFonts w:hint="eastAsia"/>
          <w:sz w:val="24"/>
        </w:rPr>
        <w:t>账号</w:t>
      </w:r>
      <w:r>
        <w:rPr>
          <w:rFonts w:hint="eastAsia"/>
          <w:sz w:val="24"/>
        </w:rPr>
        <w:t>：</w:t>
      </w:r>
    </w:p>
    <w:p w:rsidR="004F0199" w:rsidRDefault="004F0199" w:rsidP="004F0199">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1063CA" w:rsidRPr="004F0199"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pPr>
        <w:widowControl/>
        <w:jc w:val="left"/>
        <w:rPr>
          <w:b/>
          <w:sz w:val="24"/>
        </w:rPr>
      </w:pPr>
      <w:r w:rsidRPr="00E93132">
        <w:rPr>
          <w:b/>
          <w:sz w:val="24"/>
        </w:rPr>
        <w:t>附件</w:t>
      </w:r>
      <w:r w:rsidRPr="00E93132">
        <w:rPr>
          <w:b/>
          <w:sz w:val="24"/>
        </w:rPr>
        <w:t>2</w:t>
      </w:r>
    </w:p>
    <w:p w:rsidR="001063CA" w:rsidRDefault="00B600D0">
      <w:pPr>
        <w:autoSpaceDN w:val="0"/>
        <w:spacing w:line="360" w:lineRule="auto"/>
        <w:jc w:val="center"/>
        <w:rPr>
          <w:b/>
          <w:bCs/>
          <w:sz w:val="24"/>
        </w:rPr>
      </w:pPr>
      <w:r>
        <w:rPr>
          <w:b/>
          <w:bCs/>
          <w:sz w:val="24"/>
        </w:rPr>
        <w:t>开标一览表</w:t>
      </w:r>
    </w:p>
    <w:p w:rsidR="001063CA" w:rsidRDefault="001063CA">
      <w:pPr>
        <w:ind w:right="84"/>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B600D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63CA">
        <w:trPr>
          <w:jc w:val="center"/>
        </w:trPr>
        <w:tc>
          <w:tcPr>
            <w:tcW w:w="730" w:type="pct"/>
            <w:vAlign w:val="center"/>
          </w:tcPr>
          <w:p w:rsidR="001063CA" w:rsidRDefault="00B600D0">
            <w:pPr>
              <w:spacing w:line="460" w:lineRule="exact"/>
              <w:jc w:val="center"/>
              <w:rPr>
                <w:sz w:val="24"/>
              </w:rPr>
            </w:pPr>
            <w:r>
              <w:rPr>
                <w:sz w:val="24"/>
              </w:rPr>
              <w:t>包号</w:t>
            </w:r>
          </w:p>
        </w:tc>
        <w:tc>
          <w:tcPr>
            <w:tcW w:w="1278" w:type="pct"/>
            <w:vAlign w:val="center"/>
          </w:tcPr>
          <w:p w:rsidR="001063CA" w:rsidRDefault="00B600D0">
            <w:pPr>
              <w:spacing w:line="460" w:lineRule="exact"/>
              <w:jc w:val="center"/>
              <w:rPr>
                <w:sz w:val="24"/>
              </w:rPr>
            </w:pPr>
            <w:r>
              <w:rPr>
                <w:sz w:val="24"/>
              </w:rPr>
              <w:t>服务名称</w:t>
            </w:r>
          </w:p>
        </w:tc>
        <w:tc>
          <w:tcPr>
            <w:tcW w:w="806" w:type="pct"/>
            <w:vAlign w:val="center"/>
          </w:tcPr>
          <w:p w:rsidR="001063CA" w:rsidRDefault="00B600D0">
            <w:pPr>
              <w:spacing w:line="460" w:lineRule="exact"/>
              <w:jc w:val="center"/>
              <w:rPr>
                <w:sz w:val="24"/>
              </w:rPr>
            </w:pPr>
            <w:r>
              <w:rPr>
                <w:sz w:val="24"/>
              </w:rPr>
              <w:t>数量</w:t>
            </w:r>
          </w:p>
        </w:tc>
        <w:tc>
          <w:tcPr>
            <w:tcW w:w="1202" w:type="pct"/>
            <w:vAlign w:val="center"/>
          </w:tcPr>
          <w:p w:rsidR="001063CA" w:rsidRDefault="00B600D0">
            <w:pPr>
              <w:spacing w:line="460" w:lineRule="exact"/>
              <w:jc w:val="center"/>
              <w:rPr>
                <w:sz w:val="24"/>
              </w:rPr>
            </w:pPr>
            <w:r>
              <w:rPr>
                <w:sz w:val="24"/>
              </w:rPr>
              <w:t>投标总价</w:t>
            </w:r>
          </w:p>
        </w:tc>
        <w:tc>
          <w:tcPr>
            <w:tcW w:w="984" w:type="pct"/>
            <w:vAlign w:val="center"/>
          </w:tcPr>
          <w:p w:rsidR="001063CA" w:rsidRDefault="00B600D0">
            <w:pPr>
              <w:spacing w:line="460" w:lineRule="exact"/>
              <w:jc w:val="center"/>
              <w:rPr>
                <w:sz w:val="24"/>
              </w:rPr>
            </w:pPr>
            <w:r>
              <w:rPr>
                <w:sz w:val="24"/>
              </w:rPr>
              <w:t>备注</w:t>
            </w: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bl>
    <w:p w:rsidR="001063CA" w:rsidRDefault="001063CA">
      <w:pPr>
        <w:spacing w:line="360" w:lineRule="auto"/>
        <w:ind w:right="84" w:firstLine="420"/>
        <w:rPr>
          <w:sz w:val="24"/>
        </w:rPr>
      </w:pPr>
    </w:p>
    <w:p w:rsidR="001063CA" w:rsidRDefault="001063CA">
      <w:pPr>
        <w:spacing w:line="360" w:lineRule="auto"/>
        <w:ind w:right="84" w:firstLine="420"/>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360" w:lineRule="auto"/>
        <w:ind w:right="84" w:firstLine="420"/>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3</w:t>
      </w:r>
    </w:p>
    <w:p w:rsidR="001063CA" w:rsidRDefault="00B600D0">
      <w:pPr>
        <w:autoSpaceDN w:val="0"/>
        <w:spacing w:line="360" w:lineRule="auto"/>
        <w:jc w:val="center"/>
        <w:rPr>
          <w:b/>
          <w:bCs/>
          <w:sz w:val="24"/>
        </w:rPr>
      </w:pPr>
      <w:r>
        <w:rPr>
          <w:b/>
          <w:bCs/>
          <w:sz w:val="24"/>
        </w:rPr>
        <w:t>开标分项一览表</w:t>
      </w:r>
    </w:p>
    <w:p w:rsidR="001063CA" w:rsidRDefault="001063CA">
      <w:pPr>
        <w:ind w:right="84"/>
        <w:rPr>
          <w:sz w:val="24"/>
        </w:rPr>
      </w:pPr>
    </w:p>
    <w:p w:rsidR="001063CA" w:rsidRDefault="00B600D0">
      <w:pPr>
        <w:spacing w:line="460" w:lineRule="exact"/>
        <w:ind w:left="192"/>
        <w:rPr>
          <w:sz w:val="24"/>
        </w:rPr>
      </w:pPr>
      <w:r>
        <w:rPr>
          <w:sz w:val="24"/>
        </w:rPr>
        <w:t>项目名称：</w:t>
      </w:r>
      <w:r>
        <w:rPr>
          <w:sz w:val="24"/>
          <w:u w:val="single"/>
        </w:rPr>
        <w:t xml:space="preserve">                    </w:t>
      </w:r>
    </w:p>
    <w:p w:rsidR="001063CA" w:rsidRDefault="00B600D0">
      <w:pPr>
        <w:spacing w:line="460" w:lineRule="exact"/>
        <w:ind w:left="192"/>
        <w:rPr>
          <w:sz w:val="24"/>
        </w:rPr>
      </w:pPr>
      <w:r>
        <w:rPr>
          <w:sz w:val="24"/>
        </w:rPr>
        <w:t>项目编号：</w:t>
      </w:r>
      <w:r>
        <w:rPr>
          <w:sz w:val="24"/>
          <w:u w:val="single"/>
        </w:rPr>
        <w:t xml:space="preserve">                    </w:t>
      </w:r>
    </w:p>
    <w:p w:rsidR="001063CA" w:rsidRDefault="00B600D0">
      <w:pPr>
        <w:spacing w:line="460" w:lineRule="exact"/>
        <w:ind w:left="192"/>
        <w:rPr>
          <w:sz w:val="24"/>
        </w:rPr>
      </w:pPr>
      <w:r>
        <w:rPr>
          <w:sz w:val="24"/>
        </w:rPr>
        <w:t>包</w:t>
      </w:r>
      <w:r>
        <w:rPr>
          <w:sz w:val="24"/>
        </w:rPr>
        <w:t xml:space="preserve">    </w:t>
      </w:r>
      <w:r>
        <w:rPr>
          <w:sz w:val="24"/>
        </w:rPr>
        <w:t>号：</w:t>
      </w:r>
      <w:r>
        <w:rPr>
          <w:sz w:val="24"/>
          <w:u w:val="single"/>
        </w:rPr>
        <w:t xml:space="preserve">                    </w:t>
      </w:r>
    </w:p>
    <w:p w:rsidR="001063CA" w:rsidRDefault="00B600D0">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63CA">
        <w:trPr>
          <w:trHeight w:val="555"/>
          <w:jc w:val="center"/>
        </w:trPr>
        <w:tc>
          <w:tcPr>
            <w:tcW w:w="878" w:type="dxa"/>
            <w:vAlign w:val="center"/>
          </w:tcPr>
          <w:p w:rsidR="001063CA" w:rsidRDefault="00B600D0">
            <w:pPr>
              <w:widowControl/>
              <w:jc w:val="center"/>
              <w:rPr>
                <w:b/>
                <w:bCs/>
                <w:kern w:val="0"/>
                <w:sz w:val="24"/>
                <w:szCs w:val="24"/>
              </w:rPr>
            </w:pPr>
            <w:r>
              <w:rPr>
                <w:b/>
                <w:bCs/>
                <w:kern w:val="0"/>
                <w:sz w:val="24"/>
                <w:szCs w:val="24"/>
              </w:rPr>
              <w:t>项号</w:t>
            </w:r>
          </w:p>
        </w:tc>
        <w:tc>
          <w:tcPr>
            <w:tcW w:w="2349" w:type="dxa"/>
            <w:vAlign w:val="center"/>
          </w:tcPr>
          <w:p w:rsidR="001063CA" w:rsidRDefault="00B600D0">
            <w:pPr>
              <w:widowControl/>
              <w:jc w:val="center"/>
              <w:rPr>
                <w:b/>
                <w:bCs/>
                <w:kern w:val="0"/>
                <w:sz w:val="24"/>
                <w:szCs w:val="24"/>
              </w:rPr>
            </w:pPr>
            <w:r>
              <w:rPr>
                <w:b/>
                <w:bCs/>
                <w:kern w:val="0"/>
                <w:sz w:val="24"/>
                <w:szCs w:val="24"/>
              </w:rPr>
              <w:t>服务名称</w:t>
            </w:r>
          </w:p>
        </w:tc>
        <w:tc>
          <w:tcPr>
            <w:tcW w:w="1701" w:type="dxa"/>
            <w:vAlign w:val="center"/>
          </w:tcPr>
          <w:p w:rsidR="001063CA" w:rsidRDefault="00B600D0">
            <w:pPr>
              <w:widowControl/>
              <w:jc w:val="center"/>
              <w:rPr>
                <w:b/>
                <w:bCs/>
                <w:kern w:val="0"/>
                <w:sz w:val="24"/>
                <w:szCs w:val="24"/>
              </w:rPr>
            </w:pPr>
            <w:r>
              <w:rPr>
                <w:b/>
                <w:bCs/>
                <w:kern w:val="0"/>
                <w:sz w:val="24"/>
                <w:szCs w:val="24"/>
              </w:rPr>
              <w:t>总价</w:t>
            </w:r>
          </w:p>
        </w:tc>
        <w:tc>
          <w:tcPr>
            <w:tcW w:w="2238" w:type="dxa"/>
            <w:vAlign w:val="center"/>
          </w:tcPr>
          <w:p w:rsidR="001063CA" w:rsidRDefault="00B600D0">
            <w:pPr>
              <w:widowControl/>
              <w:jc w:val="center"/>
              <w:rPr>
                <w:b/>
                <w:bCs/>
                <w:kern w:val="0"/>
                <w:sz w:val="24"/>
                <w:szCs w:val="24"/>
              </w:rPr>
            </w:pPr>
            <w:r>
              <w:rPr>
                <w:b/>
                <w:bCs/>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878" w:type="dxa"/>
            <w:vAlign w:val="center"/>
          </w:tcPr>
          <w:p w:rsidR="001063CA" w:rsidRDefault="00B600D0">
            <w:pPr>
              <w:widowControl/>
              <w:jc w:val="center"/>
              <w:rPr>
                <w:kern w:val="0"/>
                <w:sz w:val="24"/>
                <w:szCs w:val="24"/>
              </w:rPr>
            </w:pPr>
            <w:r>
              <w:rPr>
                <w:kern w:val="0"/>
                <w:sz w:val="24"/>
                <w:szCs w:val="24"/>
              </w:rPr>
              <w:t>1</w:t>
            </w:r>
          </w:p>
        </w:tc>
        <w:tc>
          <w:tcPr>
            <w:tcW w:w="2349" w:type="dxa"/>
            <w:vAlign w:val="center"/>
          </w:tcPr>
          <w:p w:rsidR="001063CA" w:rsidRDefault="001063CA">
            <w:pPr>
              <w:widowControl/>
              <w:jc w:val="center"/>
              <w:rPr>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B600D0">
            <w:pPr>
              <w:widowControl/>
              <w:jc w:val="center"/>
              <w:rPr>
                <w:sz w:val="24"/>
                <w:szCs w:val="24"/>
              </w:rPr>
            </w:pPr>
            <w:r>
              <w:rPr>
                <w:sz w:val="24"/>
                <w:szCs w:val="24"/>
              </w:rPr>
              <w:t>1</w:t>
            </w:r>
            <w:r>
              <w:rPr>
                <w:sz w:val="24"/>
                <w:szCs w:val="24"/>
              </w:rPr>
              <w:t>项</w:t>
            </w:r>
          </w:p>
        </w:tc>
        <w:tc>
          <w:tcPr>
            <w:tcW w:w="1848" w:type="dxa"/>
            <w:vAlign w:val="center"/>
          </w:tcPr>
          <w:p w:rsidR="001063CA" w:rsidRDefault="001063CA">
            <w:pPr>
              <w:widowControl/>
              <w:jc w:val="center"/>
              <w:rPr>
                <w:sz w:val="24"/>
                <w:szCs w:val="24"/>
              </w:rPr>
            </w:pPr>
          </w:p>
        </w:tc>
      </w:tr>
      <w:tr w:rsidR="001063CA">
        <w:trPr>
          <w:trHeight w:val="465"/>
          <w:jc w:val="center"/>
        </w:trPr>
        <w:tc>
          <w:tcPr>
            <w:tcW w:w="9014" w:type="dxa"/>
            <w:gridSpan w:val="5"/>
            <w:vAlign w:val="center"/>
          </w:tcPr>
          <w:p w:rsidR="001063CA" w:rsidRDefault="00B600D0">
            <w:pPr>
              <w:widowControl/>
              <w:jc w:val="left"/>
              <w:rPr>
                <w:kern w:val="0"/>
                <w:sz w:val="24"/>
                <w:szCs w:val="24"/>
              </w:rPr>
            </w:pPr>
            <w:r>
              <w:rPr>
                <w:kern w:val="0"/>
                <w:sz w:val="24"/>
                <w:szCs w:val="24"/>
              </w:rPr>
              <w:t>其中</w:t>
            </w:r>
          </w:p>
        </w:tc>
      </w:tr>
      <w:tr w:rsidR="001063CA">
        <w:trPr>
          <w:trHeight w:val="465"/>
          <w:jc w:val="center"/>
        </w:trPr>
        <w:tc>
          <w:tcPr>
            <w:tcW w:w="3227" w:type="dxa"/>
            <w:gridSpan w:val="2"/>
            <w:vAlign w:val="center"/>
          </w:tcPr>
          <w:p w:rsidR="001063CA" w:rsidRDefault="00B600D0">
            <w:pPr>
              <w:widowControl/>
              <w:jc w:val="left"/>
              <w:rPr>
                <w:b/>
                <w:sz w:val="24"/>
                <w:szCs w:val="24"/>
              </w:rPr>
            </w:pPr>
            <w:r>
              <w:rPr>
                <w:b/>
                <w:sz w:val="24"/>
                <w:szCs w:val="24"/>
              </w:rPr>
              <w:t>分项名称</w:t>
            </w:r>
          </w:p>
        </w:tc>
        <w:tc>
          <w:tcPr>
            <w:tcW w:w="1701" w:type="dxa"/>
            <w:vAlign w:val="center"/>
          </w:tcPr>
          <w:p w:rsidR="001063CA" w:rsidRDefault="00B600D0">
            <w:pPr>
              <w:widowControl/>
              <w:jc w:val="center"/>
              <w:rPr>
                <w:b/>
                <w:kern w:val="0"/>
                <w:sz w:val="24"/>
                <w:szCs w:val="24"/>
              </w:rPr>
            </w:pPr>
            <w:r>
              <w:rPr>
                <w:b/>
                <w:kern w:val="0"/>
                <w:sz w:val="24"/>
                <w:szCs w:val="24"/>
              </w:rPr>
              <w:t>价格</w:t>
            </w:r>
          </w:p>
        </w:tc>
        <w:tc>
          <w:tcPr>
            <w:tcW w:w="2238" w:type="dxa"/>
            <w:vAlign w:val="center"/>
          </w:tcPr>
          <w:p w:rsidR="001063CA" w:rsidRDefault="00B600D0">
            <w:pPr>
              <w:widowControl/>
              <w:jc w:val="center"/>
              <w:rPr>
                <w:b/>
                <w:kern w:val="0"/>
                <w:sz w:val="24"/>
                <w:szCs w:val="24"/>
              </w:rPr>
            </w:pPr>
            <w:r>
              <w:rPr>
                <w:b/>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3A5843">
        <w:trPr>
          <w:trHeight w:val="465"/>
          <w:jc w:val="center"/>
        </w:trPr>
        <w:tc>
          <w:tcPr>
            <w:tcW w:w="3227" w:type="dxa"/>
            <w:gridSpan w:val="2"/>
            <w:vAlign w:val="center"/>
          </w:tcPr>
          <w:p w:rsidR="003A5843" w:rsidRDefault="003A5843" w:rsidP="003A5843">
            <w:pPr>
              <w:snapToGrid w:val="0"/>
              <w:spacing w:line="400" w:lineRule="atLeast"/>
              <w:jc w:val="center"/>
              <w:rPr>
                <w:rFonts w:cs="宋体"/>
                <w:color w:val="000000" w:themeColor="text1"/>
                <w:sz w:val="24"/>
                <w:szCs w:val="24"/>
              </w:rPr>
            </w:pPr>
            <w:r>
              <w:rPr>
                <w:rFonts w:cs="宋体" w:hint="eastAsia"/>
                <w:color w:val="000000" w:themeColor="text1"/>
                <w:sz w:val="24"/>
                <w:szCs w:val="24"/>
              </w:rPr>
              <w:t>互联网接入</w:t>
            </w:r>
          </w:p>
        </w:tc>
        <w:tc>
          <w:tcPr>
            <w:tcW w:w="1701" w:type="dxa"/>
            <w:vAlign w:val="center"/>
          </w:tcPr>
          <w:p w:rsidR="003A5843" w:rsidRDefault="003A5843">
            <w:pPr>
              <w:widowControl/>
              <w:jc w:val="center"/>
              <w:rPr>
                <w:kern w:val="0"/>
                <w:sz w:val="24"/>
                <w:szCs w:val="24"/>
              </w:rPr>
            </w:pPr>
          </w:p>
        </w:tc>
        <w:tc>
          <w:tcPr>
            <w:tcW w:w="2238" w:type="dxa"/>
            <w:vAlign w:val="center"/>
          </w:tcPr>
          <w:p w:rsidR="003A5843" w:rsidRDefault="003A5843">
            <w:pPr>
              <w:widowControl/>
              <w:jc w:val="center"/>
              <w:rPr>
                <w:kern w:val="0"/>
                <w:sz w:val="24"/>
                <w:szCs w:val="24"/>
              </w:rPr>
            </w:pPr>
          </w:p>
        </w:tc>
        <w:tc>
          <w:tcPr>
            <w:tcW w:w="1848" w:type="dxa"/>
            <w:vAlign w:val="center"/>
          </w:tcPr>
          <w:p w:rsidR="003A5843" w:rsidRDefault="003A5843">
            <w:pPr>
              <w:widowControl/>
              <w:jc w:val="center"/>
              <w:rPr>
                <w:sz w:val="24"/>
                <w:szCs w:val="24"/>
              </w:rPr>
            </w:pPr>
          </w:p>
        </w:tc>
      </w:tr>
      <w:tr w:rsidR="003A5843">
        <w:trPr>
          <w:trHeight w:val="465"/>
          <w:jc w:val="center"/>
        </w:trPr>
        <w:tc>
          <w:tcPr>
            <w:tcW w:w="3227" w:type="dxa"/>
            <w:gridSpan w:val="2"/>
            <w:vAlign w:val="center"/>
          </w:tcPr>
          <w:p w:rsidR="003A5843" w:rsidRDefault="003A5843" w:rsidP="003A5843">
            <w:pPr>
              <w:widowControl/>
              <w:snapToGrid w:val="0"/>
              <w:spacing w:line="400" w:lineRule="atLeast"/>
              <w:jc w:val="center"/>
              <w:rPr>
                <w:rFonts w:cs="宋体"/>
                <w:color w:val="000000" w:themeColor="text1"/>
                <w:sz w:val="24"/>
                <w:szCs w:val="24"/>
              </w:rPr>
            </w:pPr>
            <w:r>
              <w:rPr>
                <w:rFonts w:asciiTheme="minorEastAsia" w:hAnsiTheme="minorEastAsia" w:hint="eastAsia"/>
                <w:sz w:val="24"/>
                <w:szCs w:val="24"/>
              </w:rPr>
              <w:t>互联网接入安全服务</w:t>
            </w:r>
          </w:p>
        </w:tc>
        <w:tc>
          <w:tcPr>
            <w:tcW w:w="1701" w:type="dxa"/>
            <w:vAlign w:val="center"/>
          </w:tcPr>
          <w:p w:rsidR="003A5843" w:rsidRDefault="003A5843">
            <w:pPr>
              <w:widowControl/>
              <w:jc w:val="center"/>
              <w:rPr>
                <w:kern w:val="0"/>
                <w:sz w:val="24"/>
                <w:szCs w:val="24"/>
              </w:rPr>
            </w:pPr>
          </w:p>
        </w:tc>
        <w:tc>
          <w:tcPr>
            <w:tcW w:w="2238" w:type="dxa"/>
            <w:vAlign w:val="center"/>
          </w:tcPr>
          <w:p w:rsidR="003A5843" w:rsidRDefault="003A5843">
            <w:pPr>
              <w:widowControl/>
              <w:jc w:val="center"/>
              <w:rPr>
                <w:kern w:val="0"/>
                <w:sz w:val="24"/>
                <w:szCs w:val="24"/>
              </w:rPr>
            </w:pPr>
          </w:p>
        </w:tc>
        <w:tc>
          <w:tcPr>
            <w:tcW w:w="1848" w:type="dxa"/>
            <w:vAlign w:val="center"/>
          </w:tcPr>
          <w:p w:rsidR="003A5843" w:rsidRDefault="003A5843">
            <w:pPr>
              <w:widowControl/>
              <w:jc w:val="center"/>
              <w:rPr>
                <w:sz w:val="24"/>
                <w:szCs w:val="24"/>
              </w:rPr>
            </w:pPr>
          </w:p>
        </w:tc>
      </w:tr>
      <w:tr w:rsidR="003A5843">
        <w:trPr>
          <w:trHeight w:val="465"/>
          <w:jc w:val="center"/>
        </w:trPr>
        <w:tc>
          <w:tcPr>
            <w:tcW w:w="3227" w:type="dxa"/>
            <w:gridSpan w:val="2"/>
            <w:vAlign w:val="center"/>
          </w:tcPr>
          <w:p w:rsidR="003A5843" w:rsidRDefault="003A5843" w:rsidP="00921CFB">
            <w:pPr>
              <w:widowControl/>
              <w:snapToGrid w:val="0"/>
              <w:spacing w:line="400" w:lineRule="atLeast"/>
              <w:jc w:val="center"/>
              <w:rPr>
                <w:rFonts w:asciiTheme="minorEastAsia" w:hAnsiTheme="minorEastAsia"/>
                <w:sz w:val="24"/>
                <w:szCs w:val="24"/>
              </w:rPr>
            </w:pPr>
            <w:r>
              <w:rPr>
                <w:rFonts w:cs="宋体" w:hint="eastAsia"/>
                <w:color w:val="000000" w:themeColor="text1"/>
                <w:sz w:val="24"/>
                <w:szCs w:val="24"/>
              </w:rPr>
              <w:t>线路</w:t>
            </w:r>
            <w:r>
              <w:rPr>
                <w:rFonts w:cs="宋体" w:hint="eastAsia"/>
                <w:color w:val="000000" w:themeColor="text1"/>
                <w:sz w:val="24"/>
                <w:szCs w:val="24"/>
              </w:rPr>
              <w:t>IPV6</w:t>
            </w:r>
            <w:r>
              <w:rPr>
                <w:rFonts w:cs="宋体" w:hint="eastAsia"/>
                <w:color w:val="000000" w:themeColor="text1"/>
                <w:sz w:val="24"/>
                <w:szCs w:val="24"/>
              </w:rPr>
              <w:t>改造服务（第一包）</w:t>
            </w:r>
          </w:p>
        </w:tc>
        <w:tc>
          <w:tcPr>
            <w:tcW w:w="1701" w:type="dxa"/>
            <w:vAlign w:val="center"/>
          </w:tcPr>
          <w:p w:rsidR="003A5843" w:rsidRDefault="003A5843">
            <w:pPr>
              <w:widowControl/>
              <w:jc w:val="center"/>
              <w:rPr>
                <w:kern w:val="0"/>
                <w:sz w:val="24"/>
                <w:szCs w:val="24"/>
              </w:rPr>
            </w:pPr>
          </w:p>
        </w:tc>
        <w:tc>
          <w:tcPr>
            <w:tcW w:w="2238" w:type="dxa"/>
            <w:vAlign w:val="center"/>
          </w:tcPr>
          <w:p w:rsidR="003A5843" w:rsidRDefault="003A5843">
            <w:pPr>
              <w:widowControl/>
              <w:jc w:val="center"/>
              <w:rPr>
                <w:kern w:val="0"/>
                <w:sz w:val="24"/>
                <w:szCs w:val="24"/>
              </w:rPr>
            </w:pPr>
          </w:p>
        </w:tc>
        <w:tc>
          <w:tcPr>
            <w:tcW w:w="1848" w:type="dxa"/>
            <w:vAlign w:val="center"/>
          </w:tcPr>
          <w:p w:rsidR="003A5843" w:rsidRDefault="003A5843">
            <w:pPr>
              <w:widowControl/>
              <w:jc w:val="center"/>
              <w:rPr>
                <w:sz w:val="24"/>
                <w:szCs w:val="24"/>
              </w:rPr>
            </w:pPr>
          </w:p>
        </w:tc>
      </w:tr>
      <w:tr w:rsidR="003A5843">
        <w:trPr>
          <w:trHeight w:val="465"/>
          <w:jc w:val="center"/>
        </w:trPr>
        <w:tc>
          <w:tcPr>
            <w:tcW w:w="3227" w:type="dxa"/>
            <w:gridSpan w:val="2"/>
            <w:vAlign w:val="center"/>
          </w:tcPr>
          <w:p w:rsidR="003A5843" w:rsidRDefault="003A5843" w:rsidP="00921CFB">
            <w:pPr>
              <w:widowControl/>
              <w:snapToGrid w:val="0"/>
              <w:spacing w:line="400" w:lineRule="atLeast"/>
              <w:jc w:val="center"/>
              <w:rPr>
                <w:rFonts w:cs="宋体"/>
                <w:color w:val="000000" w:themeColor="text1"/>
                <w:sz w:val="24"/>
                <w:szCs w:val="24"/>
              </w:rPr>
            </w:pPr>
            <w:r>
              <w:rPr>
                <w:rFonts w:asciiTheme="minorEastAsia" w:hAnsiTheme="minorEastAsia" w:hint="eastAsia"/>
                <w:sz w:val="24"/>
                <w:szCs w:val="24"/>
              </w:rPr>
              <w:t>互联网接入保障服务</w:t>
            </w:r>
            <w:r>
              <w:rPr>
                <w:rFonts w:ascii="宋体" w:hAnsi="宋体" w:hint="eastAsia"/>
                <w:sz w:val="24"/>
              </w:rPr>
              <w:t>（第二包）</w:t>
            </w:r>
          </w:p>
        </w:tc>
        <w:tc>
          <w:tcPr>
            <w:tcW w:w="1701" w:type="dxa"/>
            <w:vAlign w:val="center"/>
          </w:tcPr>
          <w:p w:rsidR="003A5843" w:rsidRDefault="003A5843">
            <w:pPr>
              <w:widowControl/>
              <w:jc w:val="center"/>
              <w:rPr>
                <w:kern w:val="0"/>
                <w:sz w:val="24"/>
                <w:szCs w:val="24"/>
              </w:rPr>
            </w:pPr>
          </w:p>
        </w:tc>
        <w:tc>
          <w:tcPr>
            <w:tcW w:w="2238" w:type="dxa"/>
            <w:vAlign w:val="center"/>
          </w:tcPr>
          <w:p w:rsidR="003A5843" w:rsidRDefault="003A5843">
            <w:pPr>
              <w:widowControl/>
              <w:jc w:val="center"/>
              <w:rPr>
                <w:kern w:val="0"/>
                <w:sz w:val="24"/>
                <w:szCs w:val="24"/>
              </w:rPr>
            </w:pPr>
          </w:p>
        </w:tc>
        <w:tc>
          <w:tcPr>
            <w:tcW w:w="1848" w:type="dxa"/>
            <w:vAlign w:val="center"/>
          </w:tcPr>
          <w:p w:rsidR="003A5843" w:rsidRDefault="003A5843">
            <w:pPr>
              <w:widowControl/>
              <w:jc w:val="center"/>
              <w:rPr>
                <w:sz w:val="24"/>
                <w:szCs w:val="24"/>
              </w:rPr>
            </w:pPr>
          </w:p>
        </w:tc>
      </w:tr>
    </w:tbl>
    <w:p w:rsidR="001063CA" w:rsidRDefault="00B600D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063CA" w:rsidRDefault="00B600D0">
      <w:pPr>
        <w:ind w:left="180" w:firstLineChars="200" w:firstLine="406"/>
      </w:pPr>
      <w:r>
        <w:rPr>
          <w:sz w:val="22"/>
          <w:szCs w:val="24"/>
        </w:rPr>
        <w:t xml:space="preserve">2. </w:t>
      </w:r>
      <w:r>
        <w:rPr>
          <w:sz w:val="22"/>
          <w:szCs w:val="24"/>
        </w:rPr>
        <w:t>下面应填写分项价格及分项名称（分项名称可根据</w:t>
      </w:r>
      <w:r w:rsidR="003A5843">
        <w:rPr>
          <w:rFonts w:hint="eastAsia"/>
          <w:sz w:val="22"/>
          <w:szCs w:val="24"/>
        </w:rPr>
        <w:t>第一包</w:t>
      </w:r>
      <w:r w:rsidR="003A5843">
        <w:rPr>
          <w:sz w:val="22"/>
          <w:szCs w:val="24"/>
        </w:rPr>
        <w:t>合第二包选择</w:t>
      </w:r>
      <w:r>
        <w:rPr>
          <w:sz w:val="22"/>
          <w:szCs w:val="24"/>
        </w:rPr>
        <w:t>），分项价格汇总应等于总价。</w:t>
      </w: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4</w:t>
      </w:r>
    </w:p>
    <w:p w:rsidR="001063CA" w:rsidRDefault="00B600D0">
      <w:pPr>
        <w:autoSpaceDN w:val="0"/>
        <w:spacing w:line="360" w:lineRule="auto"/>
        <w:jc w:val="center"/>
        <w:rPr>
          <w:b/>
          <w:bCs/>
          <w:sz w:val="24"/>
        </w:rPr>
      </w:pPr>
      <w:r>
        <w:rPr>
          <w:b/>
          <w:bCs/>
          <w:sz w:val="24"/>
        </w:rPr>
        <w:t>商务要求点对点应答表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63C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备注</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（一）报价要求</w:t>
            </w:r>
          </w:p>
        </w:tc>
      </w:tr>
      <w:tr w:rsidR="001063C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（二）服务要求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（三）时间、地点要求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（四）付款方式</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（五）投标保证金和履约保证金</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r>
        <w:rPr>
          <w:sz w:val="24"/>
        </w:rPr>
        <w:t>不如实填写偏离情况的投标文件将视为虚假材料。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招标要求指招标文件中规定的具体要求，投标应答指投标文件的具体内容。</w:t>
      </w:r>
    </w:p>
    <w:p w:rsidR="001063CA" w:rsidRDefault="00B600D0">
      <w:pPr>
        <w:spacing w:line="360" w:lineRule="auto"/>
        <w:rPr>
          <w:sz w:val="24"/>
        </w:rPr>
      </w:pPr>
      <w:r>
        <w:rPr>
          <w:rFonts w:hint="eastAsia"/>
          <w:sz w:val="24"/>
        </w:rPr>
        <w:t>3</w:t>
      </w:r>
      <w:r>
        <w:rPr>
          <w:sz w:val="24"/>
        </w:rPr>
        <w:t xml:space="preserve">. </w:t>
      </w:r>
      <w:r>
        <w:rPr>
          <w:sz w:val="24"/>
        </w:rPr>
        <w:t>偏离说明指招标要求与投标应答之间的不同之处。</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t>附件</w:t>
      </w:r>
      <w:r w:rsidRPr="00E93132">
        <w:rPr>
          <w:b/>
          <w:sz w:val="24"/>
        </w:rPr>
        <w:t>5</w:t>
      </w:r>
    </w:p>
    <w:p w:rsidR="001063CA" w:rsidRDefault="00B600D0">
      <w:pPr>
        <w:autoSpaceDN w:val="0"/>
        <w:spacing w:line="360" w:lineRule="auto"/>
        <w:jc w:val="center"/>
        <w:rPr>
          <w:b/>
          <w:bCs/>
          <w:sz w:val="24"/>
        </w:rPr>
      </w:pPr>
      <w:r>
        <w:rPr>
          <w:b/>
          <w:bCs/>
          <w:sz w:val="24"/>
        </w:rPr>
        <w:t>技术要求点对点应答表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63CA">
        <w:trPr>
          <w:tblHeade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1</w:t>
            </w:r>
          </w:p>
        </w:tc>
        <w:tc>
          <w:tcPr>
            <w:tcW w:w="3922" w:type="dxa"/>
            <w:shd w:val="clear" w:color="auto" w:fill="auto"/>
            <w:vAlign w:val="center"/>
          </w:tcPr>
          <w:p w:rsidR="001063CA" w:rsidRDefault="00B600D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9335" w:type="dxa"/>
            <w:gridSpan w:val="5"/>
            <w:shd w:val="clear" w:color="auto" w:fill="auto"/>
            <w:vAlign w:val="center"/>
          </w:tcPr>
          <w:p w:rsidR="001063CA" w:rsidRDefault="00B600D0" w:rsidP="00B600D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r>
        <w:rPr>
          <w:sz w:val="24"/>
        </w:rPr>
        <w:t>不如实填写偏离情况的投标文件将视为虚假材料。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招标要求指招标文件中规定的具体要求，投标应答指投标文件的具体内容。</w:t>
      </w:r>
    </w:p>
    <w:p w:rsidR="001063CA" w:rsidRDefault="00B600D0">
      <w:pPr>
        <w:spacing w:line="360" w:lineRule="auto"/>
        <w:rPr>
          <w:sz w:val="24"/>
        </w:rPr>
      </w:pPr>
      <w:r>
        <w:rPr>
          <w:sz w:val="24"/>
        </w:rPr>
        <w:t xml:space="preserve">3. </w:t>
      </w:r>
      <w:r>
        <w:rPr>
          <w:sz w:val="24"/>
        </w:rPr>
        <w:t>偏离说明指招标要求与投标应答之间的不同之处。</w:t>
      </w:r>
    </w:p>
    <w:p w:rsidR="001063CA" w:rsidRDefault="00B600D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t>附件</w:t>
      </w:r>
      <w:r w:rsidRPr="00E93132">
        <w:rPr>
          <w:b/>
          <w:sz w:val="24"/>
        </w:rPr>
        <w:t>6</w:t>
      </w:r>
    </w:p>
    <w:p w:rsidR="001063CA" w:rsidRDefault="00B600D0">
      <w:pPr>
        <w:autoSpaceDN w:val="0"/>
        <w:spacing w:line="360" w:lineRule="auto"/>
        <w:jc w:val="center"/>
        <w:rPr>
          <w:b/>
          <w:bCs/>
          <w:sz w:val="24"/>
        </w:rPr>
      </w:pPr>
      <w:r>
        <w:rPr>
          <w:b/>
          <w:sz w:val="24"/>
        </w:rPr>
        <w:t>主要相关项目业绩一览表</w:t>
      </w:r>
    </w:p>
    <w:p w:rsidR="001063CA" w:rsidRDefault="001063CA">
      <w:pPr>
        <w:spacing w:line="460" w:lineRule="exact"/>
        <w:ind w:left="192"/>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合同金额</w:t>
            </w: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bl>
    <w:p w:rsidR="001063CA" w:rsidRDefault="00B600D0">
      <w:pPr>
        <w:spacing w:line="560" w:lineRule="exact"/>
        <w:rPr>
          <w:sz w:val="24"/>
        </w:rPr>
      </w:pPr>
      <w:r>
        <w:rPr>
          <w:sz w:val="24"/>
        </w:rPr>
        <w:t>备注：若招标文件第二部分评分因素及评标标准中要求提供业绩的，投标人所列业绩应按其要求将证明材料按顺序附后。</w:t>
      </w:r>
    </w:p>
    <w:p w:rsidR="001063CA" w:rsidRDefault="001063CA">
      <w:pPr>
        <w:spacing w:line="560" w:lineRule="exact"/>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7</w:t>
      </w:r>
    </w:p>
    <w:p w:rsidR="001063CA" w:rsidRDefault="00B600D0">
      <w:pPr>
        <w:autoSpaceDN w:val="0"/>
        <w:spacing w:line="360" w:lineRule="auto"/>
        <w:jc w:val="center"/>
        <w:rPr>
          <w:b/>
          <w:bCs/>
          <w:sz w:val="24"/>
        </w:rPr>
      </w:pPr>
      <w:r>
        <w:rPr>
          <w:rFonts w:hint="eastAsia"/>
          <w:b/>
          <w:bCs/>
          <w:sz w:val="24"/>
        </w:rPr>
        <w:t>投标</w:t>
      </w:r>
      <w:r>
        <w:rPr>
          <w:b/>
          <w:bCs/>
          <w:sz w:val="24"/>
        </w:rPr>
        <w:t>代表人授权书</w:t>
      </w:r>
    </w:p>
    <w:p w:rsidR="001063CA" w:rsidRDefault="001063CA">
      <w:pPr>
        <w:spacing w:line="360" w:lineRule="auto"/>
        <w:rPr>
          <w:sz w:val="24"/>
          <w:szCs w:val="21"/>
        </w:rPr>
      </w:pPr>
    </w:p>
    <w:p w:rsidR="001063CA" w:rsidRDefault="00B600D0" w:rsidP="000F7DF8">
      <w:pPr>
        <w:spacing w:line="360" w:lineRule="auto"/>
        <w:rPr>
          <w:sz w:val="24"/>
          <w:szCs w:val="21"/>
        </w:rPr>
      </w:pPr>
      <w:r>
        <w:rPr>
          <w:sz w:val="24"/>
          <w:szCs w:val="21"/>
        </w:rPr>
        <w:t>致：天津市政府采购中心</w:t>
      </w:r>
    </w:p>
    <w:p w:rsidR="001063CA" w:rsidRDefault="000F7DF8" w:rsidP="000F7DF8">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063CA" w:rsidRDefault="00B600D0" w:rsidP="000F7DF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063CA" w:rsidRDefault="00B600D0" w:rsidP="000F7DF8">
      <w:pPr>
        <w:spacing w:line="360" w:lineRule="auto"/>
        <w:ind w:firstLineChars="200" w:firstLine="446"/>
        <w:rPr>
          <w:sz w:val="24"/>
          <w:szCs w:val="21"/>
        </w:rPr>
      </w:pPr>
      <w:r>
        <w:rPr>
          <w:sz w:val="24"/>
          <w:szCs w:val="21"/>
        </w:rPr>
        <w:t>本授权书至投标有效期结束前始终有效。</w:t>
      </w:r>
    </w:p>
    <w:p w:rsidR="001063CA" w:rsidRDefault="00B600D0" w:rsidP="000F7DF8">
      <w:pPr>
        <w:spacing w:line="360" w:lineRule="auto"/>
        <w:ind w:firstLineChars="200" w:firstLine="446"/>
        <w:rPr>
          <w:sz w:val="24"/>
          <w:szCs w:val="21"/>
        </w:rPr>
      </w:pPr>
      <w:r>
        <w:rPr>
          <w:sz w:val="24"/>
          <w:szCs w:val="21"/>
        </w:rPr>
        <w:t>投标代表人无转委托权，特此委托。</w:t>
      </w: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B600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063CA"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63CA">
        <w:tc>
          <w:tcPr>
            <w:tcW w:w="4264" w:type="dxa"/>
          </w:tcPr>
          <w:p w:rsidR="001063CA" w:rsidRDefault="00B600D0">
            <w:pPr>
              <w:spacing w:line="360" w:lineRule="auto"/>
              <w:jc w:val="left"/>
              <w:rPr>
                <w:sz w:val="24"/>
              </w:rPr>
            </w:pPr>
            <w:r>
              <w:rPr>
                <w:sz w:val="24"/>
              </w:rPr>
              <w:t>投标代表人身份证正面</w:t>
            </w: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tc>
        <w:tc>
          <w:tcPr>
            <w:tcW w:w="4264" w:type="dxa"/>
          </w:tcPr>
          <w:p w:rsidR="001063CA" w:rsidRDefault="00B600D0">
            <w:pPr>
              <w:spacing w:line="360" w:lineRule="auto"/>
              <w:jc w:val="left"/>
              <w:rPr>
                <w:sz w:val="24"/>
              </w:rPr>
            </w:pPr>
            <w:r>
              <w:rPr>
                <w:sz w:val="24"/>
              </w:rPr>
              <w:t>投标代表人身份证背面</w:t>
            </w:r>
          </w:p>
        </w:tc>
      </w:tr>
    </w:tbl>
    <w:p w:rsidR="001063CA" w:rsidRDefault="00B600D0">
      <w:pPr>
        <w:widowControl/>
        <w:jc w:val="left"/>
        <w:rPr>
          <w:sz w:val="24"/>
        </w:rPr>
      </w:pPr>
      <w:r>
        <w:rPr>
          <w:sz w:val="24"/>
        </w:rPr>
        <w:br w:type="page"/>
      </w:r>
    </w:p>
    <w:p w:rsidR="001063CA" w:rsidRPr="00E93132" w:rsidRDefault="00B600D0">
      <w:pPr>
        <w:autoSpaceDN w:val="0"/>
        <w:spacing w:line="360" w:lineRule="auto"/>
        <w:jc w:val="left"/>
        <w:rPr>
          <w:b/>
          <w:bCs/>
          <w:sz w:val="24"/>
        </w:rPr>
      </w:pPr>
      <w:r w:rsidRPr="00E93132">
        <w:rPr>
          <w:b/>
          <w:bCs/>
          <w:sz w:val="24"/>
        </w:rPr>
        <w:t>附件</w:t>
      </w:r>
      <w:r w:rsidRPr="00E93132">
        <w:rPr>
          <w:b/>
          <w:bCs/>
          <w:sz w:val="24"/>
        </w:rPr>
        <w:t>8</w:t>
      </w:r>
      <w:r w:rsidRPr="00E93132">
        <w:rPr>
          <w:rFonts w:hint="eastAsia"/>
          <w:b/>
          <w:bCs/>
          <w:sz w:val="24"/>
        </w:rPr>
        <w:t>-1</w:t>
      </w:r>
    </w:p>
    <w:p w:rsidR="001063CA" w:rsidRDefault="00B600D0">
      <w:pPr>
        <w:autoSpaceDE w:val="0"/>
        <w:autoSpaceDN w:val="0"/>
        <w:spacing w:line="480" w:lineRule="auto"/>
        <w:jc w:val="center"/>
        <w:rPr>
          <w:sz w:val="24"/>
          <w:szCs w:val="24"/>
        </w:rPr>
      </w:pPr>
      <w:r>
        <w:rPr>
          <w:b/>
          <w:sz w:val="24"/>
          <w:szCs w:val="24"/>
        </w:rPr>
        <w:t>中小企业声明函（服务）</w:t>
      </w:r>
    </w:p>
    <w:p w:rsidR="001063CA" w:rsidRDefault="00B600D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063CA" w:rsidRDefault="00B600D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063CA" w:rsidRDefault="00B600D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063CA" w:rsidRDefault="00B600D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063CA" w:rsidRDefault="00B600D0">
      <w:pPr>
        <w:autoSpaceDE w:val="0"/>
        <w:autoSpaceDN w:val="0"/>
        <w:spacing w:line="500" w:lineRule="exact"/>
        <w:ind w:left="3840"/>
        <w:jc w:val="left"/>
        <w:rPr>
          <w:sz w:val="24"/>
          <w:szCs w:val="24"/>
        </w:rPr>
      </w:pPr>
      <w:r>
        <w:rPr>
          <w:sz w:val="24"/>
          <w:szCs w:val="24"/>
        </w:rPr>
        <w:t>投标人名称：</w:t>
      </w:r>
    </w:p>
    <w:p w:rsidR="001063CA" w:rsidRDefault="00B600D0">
      <w:pPr>
        <w:autoSpaceDE w:val="0"/>
        <w:autoSpaceDN w:val="0"/>
        <w:spacing w:line="500" w:lineRule="exact"/>
        <w:ind w:left="3840"/>
        <w:jc w:val="left"/>
        <w:rPr>
          <w:sz w:val="32"/>
        </w:rPr>
      </w:pPr>
      <w:r>
        <w:rPr>
          <w:sz w:val="24"/>
          <w:szCs w:val="24"/>
        </w:rPr>
        <w:t>日期：</w:t>
      </w:r>
    </w:p>
    <w:p w:rsidR="001063CA" w:rsidRDefault="00B600D0">
      <w:pPr>
        <w:spacing w:line="360" w:lineRule="auto"/>
        <w:ind w:right="84" w:firstLineChars="100" w:firstLine="224"/>
        <w:rPr>
          <w:b/>
          <w:sz w:val="24"/>
          <w:szCs w:val="24"/>
        </w:rPr>
      </w:pPr>
      <w:r>
        <w:rPr>
          <w:b/>
          <w:sz w:val="24"/>
          <w:szCs w:val="24"/>
        </w:rPr>
        <w:t>注：</w:t>
      </w:r>
    </w:p>
    <w:p w:rsidR="001063CA" w:rsidRDefault="00B600D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063CA" w:rsidRDefault="00B600D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1063CA" w:rsidRDefault="00B600D0">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1063CA" w:rsidRDefault="00B600D0">
      <w:pPr>
        <w:widowControl/>
        <w:jc w:val="left"/>
        <w:rPr>
          <w:sz w:val="24"/>
        </w:rPr>
      </w:pPr>
      <w:r>
        <w:rPr>
          <w:sz w:val="24"/>
        </w:rPr>
        <w:br w:type="page"/>
      </w:r>
    </w:p>
    <w:p w:rsidR="001063CA" w:rsidRPr="00E93132" w:rsidRDefault="00B600D0">
      <w:pPr>
        <w:autoSpaceDN w:val="0"/>
        <w:spacing w:line="360" w:lineRule="auto"/>
        <w:rPr>
          <w:b/>
          <w:bCs/>
          <w:sz w:val="24"/>
        </w:rPr>
      </w:pPr>
      <w:bookmarkStart w:id="18" w:name="OLE_LINK14"/>
      <w:bookmarkStart w:id="19" w:name="OLE_LINK13"/>
      <w:r w:rsidRPr="00E93132">
        <w:rPr>
          <w:rFonts w:hint="eastAsia"/>
          <w:b/>
          <w:bCs/>
          <w:sz w:val="24"/>
        </w:rPr>
        <w:t>附件</w:t>
      </w:r>
      <w:r w:rsidRPr="00E93132">
        <w:rPr>
          <w:rFonts w:hint="eastAsia"/>
          <w:b/>
          <w:bCs/>
          <w:sz w:val="24"/>
        </w:rPr>
        <w:t>8-2</w:t>
      </w:r>
    </w:p>
    <w:bookmarkEnd w:id="18"/>
    <w:bookmarkEnd w:id="19"/>
    <w:p w:rsidR="00636A1C" w:rsidRDefault="00636A1C" w:rsidP="00636A1C">
      <w:pPr>
        <w:autoSpaceDN w:val="0"/>
        <w:spacing w:line="360" w:lineRule="auto"/>
        <w:jc w:val="left"/>
        <w:rPr>
          <w:b/>
          <w:bCs/>
          <w:sz w:val="24"/>
        </w:rPr>
      </w:pPr>
      <w:r>
        <w:rPr>
          <w:rFonts w:hint="eastAsia"/>
          <w:b/>
          <w:kern w:val="0"/>
          <w:sz w:val="24"/>
          <w:szCs w:val="21"/>
        </w:rPr>
        <w:t>若不是残疾人福利性单位，投标文件中可不提供此声明函</w:t>
      </w:r>
    </w:p>
    <w:p w:rsidR="00636A1C" w:rsidRDefault="00636A1C" w:rsidP="00636A1C">
      <w:pPr>
        <w:autoSpaceDN w:val="0"/>
        <w:spacing w:line="360" w:lineRule="auto"/>
        <w:jc w:val="center"/>
        <w:rPr>
          <w:b/>
          <w:bCs/>
          <w:sz w:val="24"/>
        </w:rPr>
      </w:pPr>
    </w:p>
    <w:p w:rsidR="00636A1C" w:rsidRPr="00BA30A7" w:rsidRDefault="00636A1C" w:rsidP="00636A1C">
      <w:pPr>
        <w:snapToGrid w:val="0"/>
        <w:spacing w:line="360" w:lineRule="auto"/>
        <w:jc w:val="center"/>
        <w:rPr>
          <w:b/>
          <w:bCs/>
          <w:sz w:val="24"/>
        </w:rPr>
      </w:pPr>
      <w:r w:rsidRPr="00BA30A7">
        <w:rPr>
          <w:rFonts w:hint="eastAsia"/>
          <w:b/>
          <w:bCs/>
          <w:sz w:val="24"/>
        </w:rPr>
        <w:t>残疾人福利性单位声明函</w:t>
      </w:r>
    </w:p>
    <w:p w:rsidR="00636A1C" w:rsidRPr="00BA30A7" w:rsidRDefault="00636A1C" w:rsidP="00636A1C">
      <w:pPr>
        <w:snapToGrid w:val="0"/>
        <w:spacing w:line="360" w:lineRule="auto"/>
        <w:ind w:firstLineChars="200" w:firstLine="448"/>
        <w:jc w:val="left"/>
        <w:rPr>
          <w:b/>
          <w:bCs/>
          <w:sz w:val="24"/>
        </w:rPr>
      </w:pP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bCs/>
          <w:sz w:val="24"/>
        </w:rPr>
      </w:pPr>
    </w:p>
    <w:p w:rsidR="00636A1C" w:rsidRDefault="00636A1C" w:rsidP="00636A1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36A1C" w:rsidRPr="00156549" w:rsidRDefault="00636A1C" w:rsidP="00636A1C">
      <w:pPr>
        <w:snapToGrid w:val="0"/>
        <w:spacing w:line="360" w:lineRule="auto"/>
        <w:ind w:firstLineChars="200" w:firstLine="446"/>
        <w:jc w:val="left"/>
        <w:rPr>
          <w:sz w:val="24"/>
          <w:szCs w:val="21"/>
        </w:rPr>
      </w:pPr>
    </w:p>
    <w:p w:rsidR="00636A1C" w:rsidRPr="00156549" w:rsidRDefault="00636A1C" w:rsidP="00636A1C">
      <w:pPr>
        <w:snapToGrid w:val="0"/>
        <w:spacing w:line="360" w:lineRule="auto"/>
        <w:ind w:firstLineChars="200" w:firstLine="446"/>
        <w:rPr>
          <w:sz w:val="24"/>
          <w:szCs w:val="21"/>
        </w:rPr>
      </w:pPr>
      <w:r w:rsidRPr="00156549">
        <w:rPr>
          <w:sz w:val="24"/>
          <w:szCs w:val="21"/>
        </w:rPr>
        <w:t>注：</w:t>
      </w:r>
    </w:p>
    <w:p w:rsidR="00636A1C" w:rsidRPr="00156549" w:rsidRDefault="00636A1C" w:rsidP="00636A1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36A1C" w:rsidRPr="00156549" w:rsidRDefault="00636A1C" w:rsidP="00636A1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063CA" w:rsidRPr="00636A1C" w:rsidRDefault="001063CA">
      <w:pPr>
        <w:snapToGrid w:val="0"/>
        <w:spacing w:line="360" w:lineRule="auto"/>
        <w:ind w:firstLineChars="200" w:firstLine="446"/>
        <w:rPr>
          <w:color w:val="FF0000"/>
          <w:sz w:val="24"/>
          <w:szCs w:val="21"/>
        </w:rPr>
      </w:pPr>
    </w:p>
    <w:p w:rsidR="001063CA" w:rsidRDefault="001063CA">
      <w:pPr>
        <w:snapToGrid w:val="0"/>
        <w:spacing w:line="360" w:lineRule="auto"/>
        <w:ind w:firstLineChars="200" w:firstLine="446"/>
        <w:jc w:val="left"/>
        <w:rPr>
          <w:sz w:val="24"/>
          <w:szCs w:val="21"/>
        </w:rPr>
      </w:pPr>
    </w:p>
    <w:p w:rsidR="001063CA" w:rsidRDefault="001063CA">
      <w:pPr>
        <w:spacing w:line="360" w:lineRule="auto"/>
        <w:ind w:right="84" w:firstLineChars="100" w:firstLine="223"/>
        <w:rPr>
          <w:position w:val="-40"/>
          <w:sz w:val="24"/>
        </w:rPr>
      </w:pPr>
    </w:p>
    <w:p w:rsidR="001063CA" w:rsidRPr="00E93132" w:rsidRDefault="00B600D0" w:rsidP="00E93132">
      <w:pPr>
        <w:tabs>
          <w:tab w:val="left" w:pos="360"/>
        </w:tabs>
        <w:spacing w:line="360" w:lineRule="auto"/>
        <w:rPr>
          <w:b/>
          <w:sz w:val="24"/>
        </w:rPr>
      </w:pPr>
      <w:r>
        <w:rPr>
          <w:sz w:val="24"/>
        </w:rPr>
        <w:br w:type="page"/>
      </w:r>
      <w:r w:rsidRPr="00E93132">
        <w:rPr>
          <w:b/>
          <w:sz w:val="24"/>
        </w:rPr>
        <w:t>附件</w:t>
      </w:r>
      <w:r w:rsidRPr="00E93132">
        <w:rPr>
          <w:b/>
          <w:sz w:val="24"/>
        </w:rPr>
        <w:t>9</w:t>
      </w:r>
    </w:p>
    <w:p w:rsidR="001063CA" w:rsidRDefault="00B600D0">
      <w:pPr>
        <w:autoSpaceDN w:val="0"/>
        <w:spacing w:line="360" w:lineRule="auto"/>
        <w:jc w:val="center"/>
        <w:rPr>
          <w:b/>
          <w:bCs/>
          <w:sz w:val="24"/>
        </w:rPr>
      </w:pPr>
      <w:r>
        <w:rPr>
          <w:b/>
          <w:bCs/>
          <w:sz w:val="24"/>
        </w:rPr>
        <w:t>政府采购政策情况表</w:t>
      </w:r>
    </w:p>
    <w:p w:rsidR="001063CA" w:rsidRDefault="001063CA">
      <w:pPr>
        <w:spacing w:line="460" w:lineRule="exact"/>
        <w:jc w:val="center"/>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firstLineChars="3100" w:firstLine="6918"/>
        <w:rPr>
          <w:sz w:val="24"/>
        </w:rPr>
      </w:pPr>
    </w:p>
    <w:p w:rsidR="001063CA" w:rsidRDefault="00B600D0">
      <w:pPr>
        <w:spacing w:line="460" w:lineRule="exact"/>
        <w:rPr>
          <w:sz w:val="24"/>
        </w:rPr>
      </w:pPr>
      <w:r>
        <w:rPr>
          <w:sz w:val="24"/>
        </w:rPr>
        <w:t>填报要求：</w:t>
      </w:r>
    </w:p>
    <w:p w:rsidR="001063CA" w:rsidRDefault="00B600D0">
      <w:pPr>
        <w:spacing w:line="460" w:lineRule="exact"/>
        <w:rPr>
          <w:sz w:val="24"/>
        </w:rPr>
      </w:pPr>
      <w:r>
        <w:rPr>
          <w:sz w:val="24"/>
        </w:rPr>
        <w:t>1.</w:t>
      </w:r>
      <w:r>
        <w:rPr>
          <w:sz w:val="24"/>
        </w:rPr>
        <w:t>本表的产品名称、品牌型号、金额应与《开标分项一览表》一致。</w:t>
      </w:r>
    </w:p>
    <w:p w:rsidR="001063CA" w:rsidRDefault="00B600D0">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1063CA" w:rsidRDefault="00B600D0">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Default="00B600D0">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1063CA" w:rsidRDefault="00B600D0">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063CA">
        <w:trPr>
          <w:trHeight w:val="490"/>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186"/>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24"/>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98"/>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240"/>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31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1063CA" w:rsidRDefault="00B600D0">
            <w:pPr>
              <w:pStyle w:val="13"/>
              <w:tabs>
                <w:tab w:val="left" w:pos="1260"/>
              </w:tabs>
              <w:adjustRightInd w:val="0"/>
              <w:snapToGrid w:val="0"/>
              <w:rPr>
                <w:b/>
                <w:szCs w:val="21"/>
              </w:rPr>
            </w:pPr>
            <w:r>
              <w:rPr>
                <w:b/>
                <w:szCs w:val="21"/>
              </w:rPr>
              <w:t>1.</w:t>
            </w:r>
            <w:r>
              <w:rPr>
                <w:b/>
                <w:szCs w:val="21"/>
              </w:rPr>
              <w:t>所投货物中有大型企业制造的，不享受中小企业扶持政策，无需填写以下内容</w:t>
            </w:r>
          </w:p>
          <w:p w:rsidR="001063CA" w:rsidRDefault="00B600D0">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p w:rsidR="001063CA" w:rsidRDefault="00B600D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67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如属于中小企业，须提供《中小企业声明函》。</w:t>
            </w:r>
          </w:p>
          <w:p w:rsidR="001063CA" w:rsidRDefault="00B600D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063CA" w:rsidRDefault="00B600D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如属于残疾人福利性单位，须提供《残疾人福利性单位声明函》。</w:t>
            </w:r>
          </w:p>
          <w:p w:rsidR="001063CA" w:rsidRDefault="00B600D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1063CA" w:rsidRDefault="001063CA" w:rsidP="00B600D0">
      <w:pPr>
        <w:spacing w:line="360" w:lineRule="auto"/>
        <w:ind w:firstLineChars="200" w:firstLine="446"/>
        <w:outlineLvl w:val="0"/>
        <w:rPr>
          <w:sz w:val="24"/>
        </w:rPr>
      </w:pPr>
    </w:p>
    <w:p w:rsidR="001063CA" w:rsidRDefault="001063CA">
      <w:pPr>
        <w:spacing w:line="360" w:lineRule="auto"/>
        <w:ind w:firstLineChars="1700" w:firstLine="3794"/>
        <w:rPr>
          <w:sz w:val="24"/>
        </w:rPr>
      </w:pPr>
    </w:p>
    <w:p w:rsidR="001063CA" w:rsidRDefault="00B600D0">
      <w:pPr>
        <w:spacing w:line="360" w:lineRule="auto"/>
        <w:ind w:right="84" w:firstLineChars="100" w:firstLine="223"/>
        <w:rPr>
          <w:sz w:val="24"/>
        </w:rPr>
      </w:pPr>
      <w:r>
        <w:rPr>
          <w:sz w:val="24"/>
        </w:rPr>
        <w:t>投标人名称：</w:t>
      </w:r>
    </w:p>
    <w:p w:rsidR="001063CA" w:rsidRDefault="001063CA">
      <w:pPr>
        <w:spacing w:line="360" w:lineRule="auto"/>
        <w:ind w:right="84" w:firstLineChars="100" w:firstLine="223"/>
        <w:rPr>
          <w:sz w:val="24"/>
        </w:rPr>
      </w:pPr>
    </w:p>
    <w:p w:rsidR="001063CA" w:rsidRDefault="00B600D0">
      <w:pPr>
        <w:spacing w:line="360" w:lineRule="auto"/>
        <w:ind w:right="84" w:firstLineChars="100" w:firstLine="223"/>
        <w:rPr>
          <w:position w:val="-40"/>
          <w:sz w:val="24"/>
        </w:rPr>
      </w:pPr>
      <w:r>
        <w:rPr>
          <w:sz w:val="24"/>
        </w:rPr>
        <w:t>日期：</w:t>
      </w:r>
      <w:r>
        <w:rPr>
          <w:sz w:val="24"/>
        </w:rPr>
        <w:t xml:space="preserve">  </w:t>
      </w:r>
    </w:p>
    <w:p w:rsidR="001063CA" w:rsidRDefault="00B600D0">
      <w:pPr>
        <w:spacing w:line="560" w:lineRule="exact"/>
        <w:jc w:val="center"/>
        <w:rPr>
          <w:sz w:val="24"/>
        </w:rPr>
      </w:pPr>
      <w:r>
        <w:rPr>
          <w:sz w:val="24"/>
        </w:rPr>
        <w:br w:type="page"/>
      </w:r>
    </w:p>
    <w:p w:rsidR="001063CA" w:rsidRPr="00E93132" w:rsidRDefault="00B600D0">
      <w:pPr>
        <w:snapToGrid w:val="0"/>
        <w:spacing w:line="360" w:lineRule="auto"/>
        <w:rPr>
          <w:b/>
          <w:sz w:val="24"/>
        </w:rPr>
      </w:pPr>
      <w:r w:rsidRPr="00E93132">
        <w:rPr>
          <w:b/>
          <w:sz w:val="24"/>
          <w:szCs w:val="21"/>
        </w:rPr>
        <w:t>附件</w:t>
      </w:r>
      <w:r w:rsidRPr="00E93132">
        <w:rPr>
          <w:b/>
          <w:sz w:val="24"/>
          <w:szCs w:val="21"/>
        </w:rPr>
        <w:t>10</w:t>
      </w:r>
      <w:r w:rsidRPr="00E93132">
        <w:rPr>
          <w:b/>
          <w:sz w:val="24"/>
          <w:szCs w:val="21"/>
        </w:rPr>
        <w:t>：</w:t>
      </w:r>
      <w:r w:rsidRPr="00E93132">
        <w:rPr>
          <w:b/>
          <w:sz w:val="24"/>
        </w:rPr>
        <w:t>招标文件第一部分供应商资格要求的证件</w:t>
      </w:r>
    </w:p>
    <w:p w:rsidR="001063CA" w:rsidRDefault="00B600D0">
      <w:pPr>
        <w:widowControl/>
        <w:jc w:val="left"/>
        <w:rPr>
          <w:bCs/>
          <w:sz w:val="24"/>
        </w:rPr>
      </w:pPr>
      <w:r>
        <w:rPr>
          <w:bCs/>
          <w:sz w:val="24"/>
        </w:rPr>
        <w:br w:type="page"/>
      </w:r>
    </w:p>
    <w:p w:rsidR="001063CA" w:rsidRPr="00E93132" w:rsidRDefault="00B600D0" w:rsidP="000C618B">
      <w:pPr>
        <w:autoSpaceDN w:val="0"/>
        <w:spacing w:line="360" w:lineRule="auto"/>
        <w:jc w:val="left"/>
        <w:rPr>
          <w:b/>
          <w:bCs/>
          <w:sz w:val="24"/>
        </w:rPr>
      </w:pPr>
      <w:r w:rsidRPr="00E93132">
        <w:rPr>
          <w:rFonts w:hint="eastAsia"/>
          <w:b/>
          <w:bCs/>
          <w:sz w:val="24"/>
        </w:rPr>
        <w:t>附件</w:t>
      </w:r>
      <w:r w:rsidRPr="00E93132">
        <w:rPr>
          <w:rFonts w:hint="eastAsia"/>
          <w:b/>
          <w:bCs/>
          <w:sz w:val="24"/>
        </w:rPr>
        <w:t>11</w:t>
      </w:r>
    </w:p>
    <w:p w:rsidR="000C618B" w:rsidRDefault="000C618B" w:rsidP="000C618B">
      <w:pPr>
        <w:tabs>
          <w:tab w:val="left" w:pos="360"/>
        </w:tabs>
        <w:spacing w:line="360" w:lineRule="auto"/>
        <w:jc w:val="center"/>
        <w:rPr>
          <w:b/>
          <w:bCs/>
          <w:sz w:val="24"/>
        </w:rPr>
      </w:pPr>
    </w:p>
    <w:p w:rsidR="000C618B" w:rsidRDefault="000C618B" w:rsidP="000C618B">
      <w:pPr>
        <w:tabs>
          <w:tab w:val="left" w:pos="360"/>
        </w:tabs>
        <w:spacing w:line="360" w:lineRule="auto"/>
        <w:jc w:val="center"/>
        <w:rPr>
          <w:b/>
          <w:bCs/>
          <w:sz w:val="24"/>
        </w:rPr>
      </w:pPr>
      <w:r>
        <w:rPr>
          <w:rFonts w:hint="eastAsia"/>
          <w:b/>
          <w:bCs/>
          <w:sz w:val="24"/>
        </w:rPr>
        <w:t>书面</w:t>
      </w:r>
      <w:r>
        <w:rPr>
          <w:b/>
          <w:bCs/>
          <w:sz w:val="24"/>
        </w:rPr>
        <w:t>声明</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0C618B" w:rsidRDefault="00D40DED" w:rsidP="000C618B">
      <w:pPr>
        <w:pStyle w:val="ad"/>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C618B" w:rsidRDefault="000C618B" w:rsidP="000C618B">
      <w:pPr>
        <w:pStyle w:val="ad"/>
        <w:tabs>
          <w:tab w:val="left" w:pos="360"/>
        </w:tabs>
        <w:spacing w:line="360" w:lineRule="auto"/>
        <w:ind w:firstLine="446"/>
        <w:rPr>
          <w:sz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r w:rsidRPr="00156549">
        <w:rPr>
          <w:sz w:val="24"/>
          <w:szCs w:val="24"/>
        </w:rPr>
        <w:t>日期：</w:t>
      </w:r>
    </w:p>
    <w:p w:rsidR="000C618B" w:rsidRPr="00156549" w:rsidRDefault="000C618B" w:rsidP="000C618B">
      <w:pPr>
        <w:autoSpaceDE w:val="0"/>
        <w:autoSpaceDN w:val="0"/>
        <w:spacing w:line="500" w:lineRule="exact"/>
        <w:ind w:left="3840"/>
        <w:jc w:val="left"/>
        <w:rPr>
          <w:sz w:val="24"/>
          <w:szCs w:val="24"/>
        </w:rPr>
      </w:pPr>
    </w:p>
    <w:p w:rsidR="000C618B" w:rsidRPr="00025993" w:rsidRDefault="000C618B" w:rsidP="000C618B">
      <w:pPr>
        <w:pStyle w:val="ad"/>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0C618B" w:rsidRDefault="000C618B" w:rsidP="000C618B">
      <w:pPr>
        <w:pStyle w:val="ad"/>
        <w:tabs>
          <w:tab w:val="left" w:pos="360"/>
        </w:tabs>
        <w:spacing w:line="360" w:lineRule="auto"/>
        <w:ind w:firstLine="446"/>
        <w:rPr>
          <w:sz w:val="24"/>
        </w:rPr>
      </w:pPr>
    </w:p>
    <w:p w:rsidR="000C618B" w:rsidRDefault="000C618B" w:rsidP="000C618B">
      <w:pPr>
        <w:pStyle w:val="ad"/>
        <w:spacing w:line="360" w:lineRule="auto"/>
        <w:ind w:firstLineChars="0" w:firstLine="0"/>
        <w:jc w:val="center"/>
        <w:rPr>
          <w:b/>
          <w:sz w:val="24"/>
        </w:rPr>
      </w:pPr>
    </w:p>
    <w:p w:rsidR="000C618B" w:rsidRDefault="000C618B" w:rsidP="000C618B">
      <w:pPr>
        <w:pStyle w:val="ad"/>
        <w:spacing w:line="360" w:lineRule="auto"/>
        <w:ind w:firstLineChars="0" w:firstLine="0"/>
        <w:jc w:val="center"/>
        <w:rPr>
          <w:b/>
          <w:sz w:val="24"/>
        </w:rPr>
      </w:pPr>
    </w:p>
    <w:p w:rsidR="000C618B" w:rsidRPr="00025993" w:rsidRDefault="000C618B" w:rsidP="000C618B">
      <w:pPr>
        <w:pStyle w:val="ad"/>
        <w:spacing w:line="360" w:lineRule="auto"/>
        <w:ind w:firstLineChars="0" w:firstLine="0"/>
        <w:jc w:val="center"/>
        <w:rPr>
          <w:b/>
          <w:sz w:val="24"/>
        </w:rPr>
      </w:pPr>
      <w:r w:rsidRPr="00025993">
        <w:rPr>
          <w:rFonts w:hint="eastAsia"/>
          <w:b/>
          <w:sz w:val="24"/>
        </w:rPr>
        <w:t>证明材料</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0C618B"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Pr="005A1801" w:rsidRDefault="000C618B" w:rsidP="000C618B">
      <w:pPr>
        <w:autoSpaceDE w:val="0"/>
        <w:autoSpaceDN w:val="0"/>
        <w:spacing w:line="500" w:lineRule="exact"/>
        <w:ind w:left="3840"/>
        <w:jc w:val="left"/>
        <w:rPr>
          <w:b/>
          <w:sz w:val="24"/>
        </w:rPr>
      </w:pPr>
      <w:r w:rsidRPr="00156549">
        <w:rPr>
          <w:sz w:val="24"/>
          <w:szCs w:val="24"/>
        </w:rPr>
        <w:t>日期：</w:t>
      </w:r>
    </w:p>
    <w:p w:rsidR="000C618B" w:rsidRDefault="000C618B" w:rsidP="000C618B">
      <w:pPr>
        <w:autoSpaceDN w:val="0"/>
        <w:spacing w:line="360" w:lineRule="auto"/>
        <w:jc w:val="left"/>
        <w:rPr>
          <w:bCs/>
          <w:sz w:val="24"/>
        </w:rPr>
      </w:pPr>
    </w:p>
    <w:p w:rsidR="000C618B" w:rsidRDefault="000C618B" w:rsidP="000C618B">
      <w:pPr>
        <w:autoSpaceDN w:val="0"/>
        <w:spacing w:line="360" w:lineRule="auto"/>
        <w:jc w:val="center"/>
        <w:rPr>
          <w:sz w:val="24"/>
        </w:rPr>
      </w:pPr>
    </w:p>
    <w:p w:rsidR="001063CA" w:rsidRDefault="001063CA">
      <w:pPr>
        <w:snapToGrid w:val="0"/>
        <w:spacing w:line="360" w:lineRule="auto"/>
        <w:rPr>
          <w:sz w:val="24"/>
        </w:rPr>
      </w:pPr>
    </w:p>
    <w:p w:rsidR="001063CA" w:rsidRDefault="00B600D0">
      <w:pPr>
        <w:widowControl/>
        <w:jc w:val="left"/>
        <w:rPr>
          <w:sz w:val="24"/>
        </w:rPr>
      </w:pPr>
      <w:r>
        <w:rPr>
          <w:sz w:val="24"/>
        </w:rPr>
        <w:br w:type="page"/>
      </w:r>
    </w:p>
    <w:p w:rsidR="001063CA" w:rsidRPr="00E93132" w:rsidRDefault="00B600D0">
      <w:pPr>
        <w:snapToGrid w:val="0"/>
        <w:spacing w:line="360" w:lineRule="auto"/>
        <w:rPr>
          <w:b/>
          <w:bCs/>
          <w:sz w:val="24"/>
        </w:rPr>
      </w:pPr>
      <w:r w:rsidRPr="00E93132">
        <w:rPr>
          <w:b/>
          <w:sz w:val="24"/>
        </w:rPr>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E93132" w:rsidRDefault="00E93132">
      <w:pPr>
        <w:widowControl/>
        <w:jc w:val="left"/>
        <w:rPr>
          <w:b/>
          <w:bCs/>
          <w:sz w:val="24"/>
        </w:rPr>
      </w:pPr>
      <w:r>
        <w:rPr>
          <w:b/>
          <w:bCs/>
          <w:sz w:val="24"/>
        </w:rPr>
        <w:br w:type="page"/>
      </w:r>
    </w:p>
    <w:p w:rsidR="001063CA" w:rsidRPr="00E93132" w:rsidRDefault="00B600D0">
      <w:pPr>
        <w:snapToGrid w:val="0"/>
        <w:spacing w:line="360" w:lineRule="auto"/>
        <w:rPr>
          <w:b/>
          <w:sz w:val="24"/>
          <w:szCs w:val="21"/>
        </w:rPr>
      </w:pPr>
      <w:r w:rsidRPr="00E93132">
        <w:rPr>
          <w:b/>
          <w:bCs/>
          <w:sz w:val="24"/>
        </w:rPr>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sectPr w:rsidR="001063CA" w:rsidRPr="00E93132">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E4A" w:rsidRDefault="000C6E4A">
      <w:r>
        <w:separator/>
      </w:r>
    </w:p>
  </w:endnote>
  <w:endnote w:type="continuationSeparator" w:id="0">
    <w:p w:rsidR="000C6E4A" w:rsidRDefault="000C6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00" w:usb3="00000000" w:csb0="0000019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80D" w:rsidRDefault="007E480D">
    <w:pPr>
      <w:pStyle w:val="a8"/>
      <w:jc w:val="center"/>
    </w:pPr>
  </w:p>
  <w:p w:rsidR="007E480D" w:rsidRDefault="007E480D">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80D" w:rsidRDefault="007E480D">
    <w:pPr>
      <w:pStyle w:val="a8"/>
      <w:jc w:val="center"/>
    </w:pPr>
    <w:r>
      <w:rPr>
        <w:b/>
      </w:rPr>
      <w:fldChar w:fldCharType="begin"/>
    </w:r>
    <w:r>
      <w:rPr>
        <w:b/>
      </w:rPr>
      <w:instrText>PAGE  \* Arabic  \* MERGEFORMAT</w:instrText>
    </w:r>
    <w:r>
      <w:rPr>
        <w:b/>
      </w:rPr>
      <w:fldChar w:fldCharType="separate"/>
    </w:r>
    <w:r w:rsidR="00641C56" w:rsidRPr="00641C5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E4A" w:rsidRDefault="000C6E4A">
      <w:r>
        <w:separator/>
      </w:r>
    </w:p>
  </w:footnote>
  <w:footnote w:type="continuationSeparator" w:id="0">
    <w:p w:rsidR="000C6E4A" w:rsidRDefault="000C6E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80D" w:rsidRDefault="007E480D">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HorizontalSpacing w:val="193"/>
  <w:drawingGridVerticalSpacing w:val="143"/>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6E4A"/>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7CC"/>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1D1"/>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5843"/>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0FB1"/>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2BF"/>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1C56"/>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47BA"/>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390C"/>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D75B8"/>
    <w:rsid w:val="007E35CB"/>
    <w:rsid w:val="007E480D"/>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A2CF3"/>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1CFB"/>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684A"/>
    <w:rsid w:val="00AB7376"/>
    <w:rsid w:val="00AC04F7"/>
    <w:rsid w:val="00AC0B2F"/>
    <w:rsid w:val="00AC4888"/>
    <w:rsid w:val="00AC536F"/>
    <w:rsid w:val="00AC6628"/>
    <w:rsid w:val="00AC7CD8"/>
    <w:rsid w:val="00AD4123"/>
    <w:rsid w:val="00AD422E"/>
    <w:rsid w:val="00AE15EA"/>
    <w:rsid w:val="00AE1773"/>
    <w:rsid w:val="00AE2ECF"/>
    <w:rsid w:val="00AE4505"/>
    <w:rsid w:val="00AE5C1F"/>
    <w:rsid w:val="00AE5F27"/>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47666"/>
    <w:rsid w:val="00B51D96"/>
    <w:rsid w:val="00B5242D"/>
    <w:rsid w:val="00B53BD7"/>
    <w:rsid w:val="00B55825"/>
    <w:rsid w:val="00B558D2"/>
    <w:rsid w:val="00B56096"/>
    <w:rsid w:val="00B600D0"/>
    <w:rsid w:val="00B62287"/>
    <w:rsid w:val="00B63A52"/>
    <w:rsid w:val="00B64CBE"/>
    <w:rsid w:val="00B65AF9"/>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53E"/>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2A2F"/>
    <w:rsid w:val="00C23BF2"/>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351F"/>
    <w:rsid w:val="00D36117"/>
    <w:rsid w:val="00D40DED"/>
    <w:rsid w:val="00D41541"/>
    <w:rsid w:val="00D43D4D"/>
    <w:rsid w:val="00D466F6"/>
    <w:rsid w:val="00D51367"/>
    <w:rsid w:val="00D515B3"/>
    <w:rsid w:val="00D51C7E"/>
    <w:rsid w:val="00D540CF"/>
    <w:rsid w:val="00D54339"/>
    <w:rsid w:val="00D574C6"/>
    <w:rsid w:val="00D57E7B"/>
    <w:rsid w:val="00D616C1"/>
    <w:rsid w:val="00D61D16"/>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DF79D8"/>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0968"/>
    <w:rsid w:val="00E51066"/>
    <w:rsid w:val="00E5169C"/>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A05"/>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2" w:uiPriority="0"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B65AF9"/>
    <w:rPr>
      <w:b/>
      <w:bCs/>
    </w:rPr>
  </w:style>
  <w:style w:type="character" w:customStyle="1" w:styleId="Charb">
    <w:name w:val="批注主题 Char"/>
    <w:basedOn w:val="Char"/>
    <w:link w:val="af3"/>
    <w:uiPriority w:val="99"/>
    <w:semiHidden/>
    <w:rsid w:val="00B65AF9"/>
    <w:rPr>
      <w:rFonts w:ascii="Times New Roman" w:eastAsia="宋体" w:hAnsi="Times New Roman" w:cs="Times New Roman"/>
      <w:b/>
      <w:bCs/>
      <w:kern w:val="2"/>
      <w:sz w:val="21"/>
    </w:rPr>
  </w:style>
  <w:style w:type="paragraph" w:styleId="22">
    <w:name w:val="List 2"/>
    <w:basedOn w:val="a0"/>
    <w:qFormat/>
    <w:rsid w:val="00D61D16"/>
    <w:pPr>
      <w:widowControl/>
      <w:spacing w:line="360" w:lineRule="auto"/>
      <w:ind w:leftChars="200" w:left="100" w:hangingChars="200" w:hanging="200"/>
    </w:pPr>
    <w:rPr>
      <w:rFonts w:ascii="宋体" w:hAnsi="宋体" w:cstheme="minorBidi"/>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2" w:uiPriority="0"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B65AF9"/>
    <w:rPr>
      <w:b/>
      <w:bCs/>
    </w:rPr>
  </w:style>
  <w:style w:type="character" w:customStyle="1" w:styleId="Charb">
    <w:name w:val="批注主题 Char"/>
    <w:basedOn w:val="Char"/>
    <w:link w:val="af3"/>
    <w:uiPriority w:val="99"/>
    <w:semiHidden/>
    <w:rsid w:val="00B65AF9"/>
    <w:rPr>
      <w:rFonts w:ascii="Times New Roman" w:eastAsia="宋体" w:hAnsi="Times New Roman" w:cs="Times New Roman"/>
      <w:b/>
      <w:bCs/>
      <w:kern w:val="2"/>
      <w:sz w:val="21"/>
    </w:rPr>
  </w:style>
  <w:style w:type="paragraph" w:styleId="22">
    <w:name w:val="List 2"/>
    <w:basedOn w:val="a0"/>
    <w:qFormat/>
    <w:rsid w:val="00D61D16"/>
    <w:pPr>
      <w:widowControl/>
      <w:spacing w:line="360" w:lineRule="auto"/>
      <w:ind w:leftChars="200" w:left="100" w:hangingChars="200" w:hanging="200"/>
    </w:pPr>
    <w:rPr>
      <w:rFonts w:ascii="宋体" w:hAnsi="宋体" w:cstheme="minorBidi"/>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0270CC-E023-4B28-9C05-B14C78D55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5267</Words>
  <Characters>30028</Characters>
  <Application>Microsoft Office Word</Application>
  <DocSecurity>0</DocSecurity>
  <Lines>250</Lines>
  <Paragraphs>70</Paragraphs>
  <ScaleCrop>false</ScaleCrop>
  <Company>MS</Company>
  <LinksUpToDate>false</LinksUpToDate>
  <CharactersWithSpaces>35225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2025-09-22T08:14:00Z</dcterms:created>
  <dcterms:modified xsi:type="dcterms:W3CDTF">2025-09-22T08:14:00Z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