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F138C">
      <w:pPr>
        <w:rPr>
          <w:rFonts w:eastAsia="仿宋_GB2312"/>
          <w:sz w:val="84"/>
        </w:rPr>
      </w:pPr>
    </w:p>
    <w:p w14:paraId="45A2BD23">
      <w:pPr>
        <w:ind w:right="105"/>
        <w:jc w:val="right"/>
        <w:rPr>
          <w:rFonts w:eastAsia="黑体"/>
          <w:b/>
          <w:spacing w:val="40"/>
          <w:w w:val="66"/>
          <w:sz w:val="60"/>
          <w:szCs w:val="60"/>
        </w:rPr>
      </w:pPr>
      <w:r>
        <w:rPr>
          <w:rFonts w:hint="eastAsia" w:eastAsia="黑体"/>
          <w:b/>
          <w:spacing w:val="40"/>
          <w:w w:val="66"/>
          <w:sz w:val="60"/>
          <w:szCs w:val="60"/>
        </w:rPr>
        <w:t>天津市数据发展中心-天津市教育管理公共服务平台运维项目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14:paraId="404B7ED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4F2999A">
      <w:pPr>
        <w:ind w:right="1025"/>
        <w:jc w:val="center"/>
        <w:rPr>
          <w:rFonts w:eastAsia="黑体"/>
          <w:b/>
          <w:spacing w:val="40"/>
          <w:w w:val="66"/>
          <w:sz w:val="60"/>
          <w:szCs w:val="60"/>
        </w:rPr>
      </w:pPr>
    </w:p>
    <w:p w14:paraId="6DFF5F68">
      <w:pPr>
        <w:jc w:val="center"/>
        <w:rPr>
          <w:rFonts w:eastAsia="黑体"/>
          <w:b/>
          <w:spacing w:val="40"/>
          <w:w w:val="66"/>
          <w:sz w:val="15"/>
          <w:szCs w:val="15"/>
        </w:rPr>
      </w:pPr>
      <w:r>
        <w:rPr>
          <w:rFonts w:eastAsia="黑体"/>
          <w:b/>
          <w:spacing w:val="40"/>
          <w:w w:val="66"/>
          <w:sz w:val="56"/>
          <w:szCs w:val="56"/>
        </w:rPr>
        <w:t xml:space="preserve">            </w:t>
      </w:r>
    </w:p>
    <w:p w14:paraId="327DA1FB">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TGPC-2025-D-0978</w:t>
      </w:r>
      <w:r>
        <w:rPr>
          <w:rFonts w:eastAsia="黑体"/>
          <w:spacing w:val="40"/>
          <w:w w:val="66"/>
          <w:sz w:val="32"/>
          <w:szCs w:val="32"/>
        </w:rPr>
        <w:t>）</w:t>
      </w:r>
    </w:p>
    <w:p w14:paraId="79FA328A">
      <w:pPr>
        <w:jc w:val="center"/>
        <w:rPr>
          <w:rFonts w:eastAsia="黑体"/>
          <w:spacing w:val="40"/>
          <w:w w:val="66"/>
          <w:sz w:val="32"/>
          <w:szCs w:val="32"/>
        </w:rPr>
      </w:pPr>
    </w:p>
    <w:p w14:paraId="7529E1EA">
      <w:pPr>
        <w:rPr>
          <w:sz w:val="36"/>
        </w:rPr>
      </w:pPr>
    </w:p>
    <w:p w14:paraId="02DBD2EF">
      <w:pPr>
        <w:rPr>
          <w:sz w:val="36"/>
        </w:rPr>
      </w:pPr>
    </w:p>
    <w:p w14:paraId="06E7D77A">
      <w:pPr>
        <w:rPr>
          <w:sz w:val="36"/>
        </w:rPr>
      </w:pPr>
    </w:p>
    <w:p w14:paraId="3E43F6B7">
      <w:pPr>
        <w:rPr>
          <w:sz w:val="36"/>
        </w:rPr>
      </w:pPr>
    </w:p>
    <w:p w14:paraId="2F18B812">
      <w:pPr>
        <w:rPr>
          <w:sz w:val="36"/>
        </w:rPr>
      </w:pPr>
    </w:p>
    <w:p w14:paraId="45598298">
      <w:pPr>
        <w:rPr>
          <w:sz w:val="36"/>
        </w:rPr>
      </w:pPr>
    </w:p>
    <w:p w14:paraId="33E605D5">
      <w:pPr>
        <w:rPr>
          <w:sz w:val="36"/>
        </w:rPr>
      </w:pPr>
    </w:p>
    <w:p w14:paraId="29E46973">
      <w:pPr>
        <w:rPr>
          <w:sz w:val="36"/>
        </w:rPr>
      </w:pPr>
    </w:p>
    <w:p w14:paraId="2A46F41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FF5437C">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650AFBEB">
      <w:pPr>
        <w:widowControl/>
        <w:jc w:val="left"/>
        <w:rPr>
          <w:rFonts w:eastAsia="仿宋_GB2312"/>
          <w:b/>
          <w:bCs/>
          <w:kern w:val="0"/>
          <w:sz w:val="44"/>
          <w:szCs w:val="44"/>
        </w:rPr>
      </w:pPr>
    </w:p>
    <w:p w14:paraId="25E9FB9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709DC67">
      <w:pPr>
        <w:ind w:firstLine="408" w:firstLineChars="100"/>
        <w:jc w:val="center"/>
        <w:rPr>
          <w:b/>
          <w:spacing w:val="20"/>
          <w:w w:val="80"/>
          <w:sz w:val="48"/>
          <w:szCs w:val="48"/>
        </w:rPr>
      </w:pPr>
      <w:r>
        <w:rPr>
          <w:b/>
          <w:spacing w:val="20"/>
          <w:w w:val="80"/>
          <w:sz w:val="48"/>
          <w:szCs w:val="48"/>
        </w:rPr>
        <w:t>目  录</w:t>
      </w:r>
    </w:p>
    <w:p w14:paraId="157B84C9">
      <w:pPr>
        <w:spacing w:line="560" w:lineRule="exact"/>
        <w:ind w:right="-141" w:rightChars="-73"/>
        <w:rPr>
          <w:b/>
          <w:sz w:val="24"/>
        </w:rPr>
      </w:pPr>
      <w:r>
        <w:rPr>
          <w:b/>
          <w:sz w:val="24"/>
        </w:rPr>
        <w:t>第一部分  投标邀请函</w:t>
      </w:r>
    </w:p>
    <w:p w14:paraId="34C13FD4">
      <w:pPr>
        <w:spacing w:line="560" w:lineRule="exact"/>
        <w:ind w:right="-141" w:rightChars="-73"/>
        <w:rPr>
          <w:b/>
          <w:sz w:val="24"/>
        </w:rPr>
      </w:pPr>
    </w:p>
    <w:p w14:paraId="56625B7F">
      <w:pPr>
        <w:spacing w:line="560" w:lineRule="exact"/>
        <w:ind w:right="-141" w:rightChars="-73"/>
        <w:rPr>
          <w:b/>
          <w:sz w:val="24"/>
        </w:rPr>
      </w:pPr>
      <w:r>
        <w:rPr>
          <w:b/>
          <w:sz w:val="24"/>
        </w:rPr>
        <w:t>第二部分  招标项目要求</w:t>
      </w:r>
    </w:p>
    <w:p w14:paraId="457C2715">
      <w:pPr>
        <w:spacing w:line="560" w:lineRule="exact"/>
        <w:ind w:right="-141" w:rightChars="-73"/>
        <w:rPr>
          <w:b/>
          <w:sz w:val="24"/>
        </w:rPr>
      </w:pPr>
    </w:p>
    <w:p w14:paraId="7FC80020">
      <w:pPr>
        <w:spacing w:line="560" w:lineRule="exact"/>
        <w:ind w:right="-141" w:rightChars="-73"/>
        <w:rPr>
          <w:b/>
          <w:sz w:val="24"/>
        </w:rPr>
      </w:pPr>
      <w:r>
        <w:rPr>
          <w:b/>
          <w:sz w:val="24"/>
        </w:rPr>
        <w:t>第三部分  投标须知</w:t>
      </w:r>
    </w:p>
    <w:p w14:paraId="49DDED29">
      <w:pPr>
        <w:spacing w:line="560" w:lineRule="exact"/>
        <w:ind w:right="-141" w:rightChars="-73"/>
        <w:rPr>
          <w:sz w:val="24"/>
        </w:rPr>
      </w:pPr>
    </w:p>
    <w:p w14:paraId="7726E320">
      <w:pPr>
        <w:spacing w:line="560" w:lineRule="exact"/>
        <w:rPr>
          <w:b/>
          <w:sz w:val="24"/>
        </w:rPr>
      </w:pPr>
      <w:r>
        <w:rPr>
          <w:b/>
          <w:sz w:val="24"/>
        </w:rPr>
        <w:t>第四部分  合同条款</w:t>
      </w:r>
    </w:p>
    <w:p w14:paraId="35B3F2A7">
      <w:pPr>
        <w:spacing w:line="560" w:lineRule="exact"/>
        <w:rPr>
          <w:sz w:val="24"/>
        </w:rPr>
      </w:pPr>
    </w:p>
    <w:p w14:paraId="000AEC2D">
      <w:pPr>
        <w:spacing w:line="560" w:lineRule="exact"/>
        <w:rPr>
          <w:sz w:val="24"/>
        </w:rPr>
      </w:pPr>
      <w:r>
        <w:rPr>
          <w:b/>
          <w:sz w:val="24"/>
        </w:rPr>
        <w:t>第五部分  投标文件格式</w:t>
      </w:r>
    </w:p>
    <w:p w14:paraId="025F80F1">
      <w:pPr>
        <w:rPr>
          <w:sz w:val="24"/>
        </w:rPr>
      </w:pPr>
    </w:p>
    <w:p w14:paraId="4A24A0D5">
      <w:pPr>
        <w:rPr>
          <w:sz w:val="24"/>
        </w:rPr>
      </w:pPr>
    </w:p>
    <w:p w14:paraId="1650CA5E">
      <w:pPr>
        <w:rPr>
          <w:sz w:val="24"/>
        </w:rPr>
      </w:pPr>
    </w:p>
    <w:p w14:paraId="260246AF">
      <w:pPr>
        <w:rPr>
          <w:sz w:val="24"/>
        </w:rPr>
      </w:pPr>
    </w:p>
    <w:p w14:paraId="390D1BAB">
      <w:pPr>
        <w:rPr>
          <w:sz w:val="24"/>
        </w:rPr>
      </w:pPr>
    </w:p>
    <w:p w14:paraId="7F49E85F">
      <w:pPr>
        <w:rPr>
          <w:sz w:val="24"/>
        </w:rPr>
      </w:pPr>
    </w:p>
    <w:p w14:paraId="40386771">
      <w:pPr>
        <w:rPr>
          <w:b/>
        </w:rPr>
      </w:pPr>
    </w:p>
    <w:p w14:paraId="74978D8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212CA93">
      <w:pPr>
        <w:pStyle w:val="16"/>
        <w:rPr>
          <w:rFonts w:ascii="Times New Roman" w:hAnsi="Times New Roman"/>
        </w:rPr>
      </w:pPr>
      <w:r>
        <w:rPr>
          <w:rFonts w:ascii="Times New Roman" w:hAnsi="Times New Roman"/>
        </w:rPr>
        <w:t>第一部分  投标邀请函</w:t>
      </w:r>
      <w:bookmarkEnd w:id="0"/>
    </w:p>
    <w:p w14:paraId="20717115">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天津市数据发展中心-天津市教育管理公共服务平台运维项目</w:t>
      </w:r>
      <w:r>
        <w:rPr>
          <w:rFonts w:ascii="Times New Roman" w:hAnsi="Times New Roman" w:cs="Times New Roman" w:eastAsiaTheme="minorEastAsia"/>
          <w:color w:val="auto"/>
          <w:szCs w:val="32"/>
        </w:rPr>
        <w:t>实施采购。现欢迎合格的供应商参加投标。</w:t>
      </w:r>
    </w:p>
    <w:p w14:paraId="4A30B2A3">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w:t>
      </w:r>
      <w:r>
        <w:rPr>
          <w:rFonts w:hint="eastAsia" w:ascii="Times New Roman" w:hAnsi="Times New Roman" w:eastAsia="宋体" w:cs="Times New Roman"/>
          <w:color w:val="auto"/>
          <w:szCs w:val="32"/>
        </w:rPr>
        <w:t>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4F642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8D0CC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天津市数据发展中心-天津市教育管理公共服务平台运维项目</w:t>
      </w:r>
    </w:p>
    <w:p w14:paraId="3DAC3A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TGPC-2025-D-0978</w:t>
      </w:r>
    </w:p>
    <w:p w14:paraId="6D2300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D497AC8">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天津市教育管理公共服务平台、天津市中学生综合素质评价信息管理平台、全国教育管理信息系统数据交换共享平台（省级部分）运维</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9E2C8A9">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包：</w:t>
      </w:r>
      <w:r>
        <w:rPr>
          <w:rFonts w:hint="eastAsia" w:ascii="Times New Roman" w:hAnsi="Times New Roman" w:cs="Times New Roman" w:eastAsiaTheme="minorEastAsia"/>
          <w:color w:val="auto"/>
          <w:szCs w:val="32"/>
        </w:rPr>
        <w:t>天津市教育信息化软件资源管理与服务平台运维</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504791D">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cs="Times New Roman" w:eastAsiaTheme="minorEastAsia"/>
          <w:color w:val="auto"/>
          <w:szCs w:val="32"/>
        </w:rPr>
        <w:t>天津市教委网站群平台运维</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C8715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106E4357">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204000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4C97B25E">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54000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5BD8559E">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54000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7AE1E9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FE6FD53">
      <w:pPr>
        <w:pStyle w:val="30"/>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（一）投标人须具备《中华人民共和国政府采购法》第二十二条第一款规定的条件，提供以下材料：</w:t>
      </w:r>
    </w:p>
    <w:p w14:paraId="02C4BC7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01DC8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2F11C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0AAEB67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08CE216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77E66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AA2EF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2CF87D99">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5. 提</w:t>
      </w:r>
      <w:r>
        <w:rPr>
          <w:rFonts w:hint="eastAsia" w:ascii="Times New Roman" w:hAnsi="Times New Roman" w:eastAsia="宋体" w:cs="Times New Roman"/>
          <w:color w:val="auto"/>
          <w:highlight w:val="none"/>
        </w:rPr>
        <w:t>交具备履行合同所必需的设备和专业技术能力证明材料。</w:t>
      </w:r>
    </w:p>
    <w:p w14:paraId="1A589106">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1086CE7C">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bookmarkEnd w:id="1"/>
    <w:bookmarkEnd w:id="2"/>
    <w:p w14:paraId="268FF69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B499DBA">
      <w:pPr>
        <w:pStyle w:val="30"/>
        <w:spacing w:line="360" w:lineRule="auto"/>
        <w:ind w:firstLine="480" w:firstLineChars="200"/>
        <w:rPr>
          <w:rFonts w:ascii="Times New Roman" w:hAnsi="Times New Roman" w:cs="Times New Roman" w:eastAsiaTheme="minorEastAsia"/>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hint="eastAsia" w:ascii="Times New Roman" w:hAnsi="Times New Roman" w:eastAsia="宋体" w:cs="Times New Roman"/>
          <w:color w:val="auto"/>
          <w:highlight w:val="none"/>
        </w:rPr>
        <w:t>。</w:t>
      </w:r>
    </w:p>
    <w:p w14:paraId="5527026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w:t>
      </w:r>
      <w:r>
        <w:rPr>
          <w:rFonts w:ascii="Times New Roman" w:hAnsi="Times New Roman" w:eastAsia="宋体" w:cs="Times New Roman"/>
          <w:color w:val="auto"/>
        </w:rPr>
        <w:t>企业发展有关问题的通知》规定，监狱企业视同小微企业。</w:t>
      </w:r>
    </w:p>
    <w:p w14:paraId="53809BB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BFDCF41">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1F05B30">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FA0B9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4D93BF2">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FD2D9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日，每日9:00至17:00（北京时间，法定节假日除外）。</w:t>
      </w:r>
    </w:p>
    <w:p w14:paraId="364465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95AD8A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21379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95249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26B13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）领取及电子签章办理：参见天津市政府采购中心网（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36A3B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C82BE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19846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4C41ED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B47A6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5E87D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06ED4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8A1C9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8F1BE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CB961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75FA8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2393F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C4465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57AB5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8F4B8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45743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5F810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F11FB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8332E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535AA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431E7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6B19E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66EB6F6">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7445DA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7C2A6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409B71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7119E00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482484A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尹杰</w:t>
      </w:r>
      <w:r>
        <w:rPr>
          <w:rFonts w:ascii="Times New Roman" w:hAnsi="Times New Roman" w:eastAsia="宋体" w:cs="Times New Roman"/>
          <w:color w:val="auto"/>
        </w:rPr>
        <w:t xml:space="preserve"> </w:t>
      </w:r>
    </w:p>
    <w:p w14:paraId="7E6B25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022-60619198</w:t>
      </w:r>
    </w:p>
    <w:p w14:paraId="5EFE3A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ED5851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1D9211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AA60B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r>
        <w:rPr>
          <w:rFonts w:ascii="Times New Roman" w:hAnsi="Times New Roman" w:eastAsia="宋体" w:cs="Times New Roman"/>
          <w:color w:val="auto"/>
        </w:rPr>
        <w:t xml:space="preserve"> </w:t>
      </w:r>
    </w:p>
    <w:p w14:paraId="7BF637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p>
    <w:p w14:paraId="05A477B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人：尹杰</w:t>
      </w:r>
    </w:p>
    <w:p w14:paraId="65FA7D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联系方式：022-60619198</w:t>
      </w:r>
    </w:p>
    <w:p w14:paraId="0CF189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A6E20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CAEE4A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DC304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784C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4DA9A2F">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FFE1D32">
            <w:pPr>
              <w:tabs>
                <w:tab w:val="left" w:pos="750"/>
                <w:tab w:val="left" w:pos="840"/>
              </w:tabs>
              <w:adjustRightInd w:val="0"/>
              <w:snapToGrid w:val="0"/>
              <w:jc w:val="center"/>
              <w:rPr>
                <w:color w:val="auto"/>
                <w:sz w:val="24"/>
              </w:rPr>
            </w:pPr>
            <w:r>
              <w:rPr>
                <w:color w:val="auto"/>
                <w:sz w:val="24"/>
              </w:rPr>
              <w:t>费率</w:t>
            </w:r>
          </w:p>
        </w:tc>
      </w:tr>
      <w:tr w14:paraId="5455C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BEC3E4">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9C51197">
            <w:pPr>
              <w:tabs>
                <w:tab w:val="left" w:pos="750"/>
                <w:tab w:val="left" w:pos="840"/>
              </w:tabs>
              <w:adjustRightInd w:val="0"/>
              <w:snapToGrid w:val="0"/>
              <w:jc w:val="center"/>
              <w:rPr>
                <w:color w:val="auto"/>
                <w:sz w:val="24"/>
              </w:rPr>
            </w:pPr>
            <w:r>
              <w:rPr>
                <w:color w:val="auto"/>
                <w:sz w:val="24"/>
              </w:rPr>
              <w:t>1%</w:t>
            </w:r>
          </w:p>
        </w:tc>
      </w:tr>
      <w:tr w14:paraId="4712A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F5402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4F601BA">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56DB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CA8C4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AEE89AC">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6D52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B7CD98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C0B5786">
            <w:pPr>
              <w:tabs>
                <w:tab w:val="left" w:pos="750"/>
                <w:tab w:val="left" w:pos="840"/>
              </w:tabs>
              <w:adjustRightInd w:val="0"/>
              <w:snapToGrid w:val="0"/>
              <w:jc w:val="center"/>
              <w:rPr>
                <w:color w:val="auto"/>
                <w:sz w:val="24"/>
              </w:rPr>
            </w:pPr>
            <w:r>
              <w:rPr>
                <w:rFonts w:hint="eastAsia"/>
                <w:color w:val="auto"/>
                <w:sz w:val="24"/>
              </w:rPr>
              <w:t>0.25%</w:t>
            </w:r>
          </w:p>
        </w:tc>
      </w:tr>
      <w:tr w14:paraId="54C12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0599949">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71F34B38">
            <w:pPr>
              <w:tabs>
                <w:tab w:val="left" w:pos="750"/>
                <w:tab w:val="left" w:pos="840"/>
              </w:tabs>
              <w:adjustRightInd w:val="0"/>
              <w:snapToGrid w:val="0"/>
              <w:jc w:val="center"/>
              <w:rPr>
                <w:color w:val="auto"/>
                <w:sz w:val="24"/>
              </w:rPr>
            </w:pPr>
            <w:r>
              <w:rPr>
                <w:rFonts w:hint="eastAsia"/>
                <w:color w:val="auto"/>
                <w:sz w:val="24"/>
              </w:rPr>
              <w:t>0.1%</w:t>
            </w:r>
          </w:p>
        </w:tc>
      </w:tr>
      <w:tr w14:paraId="61EC6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880031F">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661988CD">
            <w:pPr>
              <w:tabs>
                <w:tab w:val="left" w:pos="750"/>
                <w:tab w:val="left" w:pos="840"/>
              </w:tabs>
              <w:adjustRightInd w:val="0"/>
              <w:snapToGrid w:val="0"/>
              <w:jc w:val="center"/>
              <w:rPr>
                <w:color w:val="auto"/>
                <w:sz w:val="24"/>
              </w:rPr>
            </w:pPr>
            <w:r>
              <w:rPr>
                <w:rFonts w:hint="eastAsia"/>
                <w:color w:val="auto"/>
                <w:sz w:val="24"/>
              </w:rPr>
              <w:t>0.05%</w:t>
            </w:r>
          </w:p>
        </w:tc>
      </w:tr>
    </w:tbl>
    <w:p w14:paraId="79147825">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11772812">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5A2F4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4C5D1A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3E03B95">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0835B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81125D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B792B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FCF76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C8A05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F95158D">
      <w:pPr>
        <w:pStyle w:val="30"/>
        <w:spacing w:line="360" w:lineRule="auto"/>
        <w:ind w:firstLine="480" w:firstLineChars="200"/>
        <w:jc w:val="both"/>
        <w:rPr>
          <w:rFonts w:ascii="Times New Roman" w:hAnsi="Times New Roman" w:eastAsia="宋体" w:cs="Times New Roman"/>
          <w:color w:val="auto"/>
        </w:rPr>
      </w:pPr>
    </w:p>
    <w:p w14:paraId="61E080F2">
      <w:pPr>
        <w:pStyle w:val="30"/>
        <w:spacing w:line="360" w:lineRule="auto"/>
        <w:ind w:firstLine="480" w:firstLineChars="200"/>
        <w:rPr>
          <w:rFonts w:ascii="Times New Roman" w:hAnsi="Times New Roman" w:eastAsia="宋体" w:cs="Times New Roman"/>
          <w:color w:val="auto"/>
        </w:rPr>
      </w:pPr>
    </w:p>
    <w:p w14:paraId="273B131A">
      <w:pPr>
        <w:pStyle w:val="30"/>
        <w:spacing w:line="360" w:lineRule="auto"/>
        <w:ind w:firstLine="480" w:firstLineChars="200"/>
        <w:rPr>
          <w:rFonts w:ascii="Times New Roman" w:hAnsi="Times New Roman" w:eastAsia="宋体" w:cs="Times New Roman"/>
          <w:color w:val="auto"/>
        </w:rPr>
      </w:pPr>
    </w:p>
    <w:p w14:paraId="29F691C1">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bookmarkStart w:id="9" w:name="_GoBack"/>
      <w:bookmarkEnd w:id="9"/>
      <w:r>
        <w:rPr>
          <w:rFonts w:ascii="Times New Roman" w:hAnsi="Times New Roman" w:eastAsia="宋体" w:cs="Times New Roman"/>
          <w:color w:val="auto"/>
        </w:rPr>
        <w:t>日</w:t>
      </w:r>
    </w:p>
    <w:p w14:paraId="4E134A0F">
      <w:pPr>
        <w:widowControl/>
        <w:jc w:val="left"/>
        <w:rPr>
          <w:rFonts w:eastAsiaTheme="minorEastAsia"/>
          <w:spacing w:val="-10"/>
          <w:sz w:val="24"/>
        </w:rPr>
      </w:pPr>
    </w:p>
    <w:p w14:paraId="6C3C5522">
      <w:pPr>
        <w:spacing w:line="360" w:lineRule="exact"/>
        <w:ind w:firstLine="420" w:firstLineChars="200"/>
        <w:rPr>
          <w:b/>
          <w:bCs/>
          <w:kern w:val="28"/>
          <w:sz w:val="32"/>
          <w:szCs w:val="32"/>
          <w:lang w:eastAsia="zh-CN"/>
        </w:rPr>
      </w:pPr>
      <w:r>
        <w:br w:type="page"/>
      </w:r>
    </w:p>
    <w:p w14:paraId="6DF5E92D">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F46693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31895B2F">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33D5EA8B">
      <w:pPr>
        <w:autoSpaceDE w:val="0"/>
        <w:autoSpaceDN w:val="0"/>
        <w:adjustRightInd w:val="0"/>
        <w:spacing w:line="360" w:lineRule="auto"/>
        <w:ind w:firstLine="480" w:firstLineChars="200"/>
        <w:rPr>
          <w:color w:val="auto"/>
          <w:sz w:val="24"/>
        </w:rPr>
      </w:pPr>
      <w:r>
        <w:rPr>
          <w:color w:val="auto"/>
          <w:sz w:val="24"/>
        </w:rPr>
        <w:t>1. 投标报价以人民币填列。</w:t>
      </w:r>
    </w:p>
    <w:p w14:paraId="58BD640A">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69E95A03">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2491855">
      <w:pPr>
        <w:autoSpaceDE w:val="0"/>
        <w:autoSpaceDN w:val="0"/>
        <w:adjustRightInd w:val="0"/>
        <w:spacing w:line="360" w:lineRule="auto"/>
        <w:ind w:firstLine="480" w:firstLineChars="200"/>
        <w:rPr>
          <w:color w:val="auto"/>
          <w:sz w:val="24"/>
        </w:rPr>
      </w:pPr>
      <w:r>
        <w:rPr>
          <w:color w:val="auto"/>
          <w:sz w:val="24"/>
        </w:rPr>
        <w:t>（二）服务要求</w:t>
      </w:r>
    </w:p>
    <w:p w14:paraId="7C734D9A">
      <w:pPr>
        <w:autoSpaceDE w:val="0"/>
        <w:autoSpaceDN w:val="0"/>
        <w:adjustRightInd w:val="0"/>
        <w:spacing w:line="360" w:lineRule="auto"/>
        <w:ind w:firstLine="480" w:firstLineChars="200"/>
        <w:rPr>
          <w:color w:val="auto"/>
          <w:sz w:val="24"/>
        </w:rPr>
      </w:pPr>
      <w:r>
        <w:rPr>
          <w:color w:val="auto"/>
          <w:sz w:val="24"/>
        </w:rPr>
        <w:t>投标人提供详细的服务方案。</w:t>
      </w:r>
    </w:p>
    <w:p w14:paraId="4EC2D9EA">
      <w:pPr>
        <w:autoSpaceDE w:val="0"/>
        <w:autoSpaceDN w:val="0"/>
        <w:adjustRightInd w:val="0"/>
        <w:spacing w:line="360" w:lineRule="auto"/>
        <w:ind w:firstLine="480" w:firstLineChars="200"/>
        <w:rPr>
          <w:color w:val="auto"/>
          <w:sz w:val="24"/>
        </w:rPr>
      </w:pPr>
      <w:r>
        <w:rPr>
          <w:color w:val="auto"/>
          <w:sz w:val="24"/>
        </w:rPr>
        <w:t>（三）时间、地点要求</w:t>
      </w:r>
    </w:p>
    <w:p w14:paraId="215D903F">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合同规定的服务之日起一年的服务期</w:t>
      </w:r>
      <w:r>
        <w:rPr>
          <w:color w:val="auto"/>
          <w:sz w:val="24"/>
        </w:rPr>
        <w:t>（特殊情况以合同为准）。</w:t>
      </w:r>
    </w:p>
    <w:p w14:paraId="3142627B">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天津市数据发展中心</w:t>
      </w:r>
      <w:r>
        <w:rPr>
          <w:color w:val="auto"/>
          <w:sz w:val="24"/>
        </w:rPr>
        <w:t>（特殊情况以合同为准）。</w:t>
      </w:r>
    </w:p>
    <w:p w14:paraId="2445CC70">
      <w:pPr>
        <w:autoSpaceDE w:val="0"/>
        <w:autoSpaceDN w:val="0"/>
        <w:adjustRightInd w:val="0"/>
        <w:spacing w:line="360" w:lineRule="auto"/>
        <w:ind w:firstLine="480" w:firstLineChars="200"/>
        <w:rPr>
          <w:color w:val="auto"/>
          <w:sz w:val="24"/>
        </w:rPr>
      </w:pPr>
      <w:r>
        <w:rPr>
          <w:color w:val="auto"/>
          <w:sz w:val="24"/>
        </w:rPr>
        <w:t>（四）付款方式</w:t>
      </w:r>
    </w:p>
    <w:p w14:paraId="36550DF4">
      <w:pPr>
        <w:autoSpaceDE w:val="0"/>
        <w:autoSpaceDN w:val="0"/>
        <w:adjustRightInd w:val="0"/>
        <w:spacing w:line="360" w:lineRule="auto"/>
        <w:ind w:firstLine="480" w:firstLineChars="200"/>
        <w:rPr>
          <w:color w:val="auto"/>
          <w:sz w:val="24"/>
        </w:rPr>
      </w:pPr>
      <w:r>
        <w:rPr>
          <w:rFonts w:hint="eastAsia"/>
          <w:color w:val="auto"/>
          <w:sz w:val="24"/>
        </w:rPr>
        <w:t>自合同签订之日起7日内支付合同总额的80%，项目服务期满验收合格后7日内支付合同总额的20%</w:t>
      </w:r>
      <w:r>
        <w:rPr>
          <w:color w:val="auto"/>
          <w:sz w:val="24"/>
        </w:rPr>
        <w:t>（特殊情况以合同为准）。</w:t>
      </w:r>
    </w:p>
    <w:p w14:paraId="05EF8790">
      <w:pPr>
        <w:autoSpaceDE w:val="0"/>
        <w:autoSpaceDN w:val="0"/>
        <w:adjustRightInd w:val="0"/>
        <w:spacing w:line="360" w:lineRule="auto"/>
        <w:ind w:firstLine="480" w:firstLineChars="200"/>
        <w:rPr>
          <w:color w:val="auto"/>
          <w:sz w:val="24"/>
        </w:rPr>
      </w:pPr>
      <w:r>
        <w:rPr>
          <w:color w:val="auto"/>
          <w:sz w:val="24"/>
        </w:rPr>
        <w:t>（五）投标保证金和履约保证金</w:t>
      </w:r>
    </w:p>
    <w:p w14:paraId="513E4113">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55986995">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7255EF82">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D09743C">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2FC173C6">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45300E2C">
      <w:pPr>
        <w:autoSpaceDE w:val="0"/>
        <w:autoSpaceDN w:val="0"/>
        <w:adjustRightInd w:val="0"/>
        <w:spacing w:line="360" w:lineRule="auto"/>
        <w:ind w:firstLine="480" w:firstLineChars="200"/>
        <w:rPr>
          <w:color w:val="auto"/>
          <w:sz w:val="24"/>
        </w:rPr>
      </w:pPr>
      <w:r>
        <w:rPr>
          <w:rFonts w:hint="eastAsia" w:ascii="Times New Roman" w:hAnsi="Times New Roman" w:eastAsia="宋体" w:cs="Times New Roman"/>
          <w:color w:val="auto"/>
          <w:sz w:val="24"/>
        </w:rPr>
        <w:t>（二）</w:t>
      </w:r>
      <w:r>
        <w:rPr>
          <w:rFonts w:ascii="Times New Roman" w:hAnsi="Times New Roman" w:eastAsia="宋体" w:cs="Times New Roman"/>
          <w:color w:val="auto"/>
          <w:sz w:val="24"/>
        </w:rPr>
        <w:t>具体需</w:t>
      </w:r>
      <w:r>
        <w:rPr>
          <w:color w:val="auto"/>
          <w:sz w:val="24"/>
        </w:rPr>
        <w:t>求详见本部分项目需求书。</w:t>
      </w:r>
    </w:p>
    <w:p w14:paraId="5988D0B4">
      <w:pPr>
        <w:spacing w:line="360" w:lineRule="auto"/>
        <w:ind w:firstLine="480" w:firstLineChars="200"/>
        <w:outlineLvl w:val="0"/>
        <w:rPr>
          <w:color w:val="auto"/>
          <w:sz w:val="24"/>
        </w:rPr>
      </w:pPr>
      <w:r>
        <w:rPr>
          <w:color w:val="auto"/>
          <w:sz w:val="24"/>
        </w:rPr>
        <w:t>三、评分因素及评标标准</w:t>
      </w:r>
    </w:p>
    <w:p w14:paraId="5098A5B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3341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F4C22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062CB9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1F4F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87B91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13AFE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03F8DB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43615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EE3A5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1E5B78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3F42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1C1AE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0B0C3A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B2C7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BC3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18492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4DDAF1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完全按照以下要求提供投标人曾实施的信息化系统运行维护业绩，提供的证明材料均不得遮挡涂黑，否则不予认定加分。</w:t>
            </w:r>
          </w:p>
          <w:p w14:paraId="7053DC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szCs w:val="24"/>
              </w:rPr>
              <w:t>、合同签订日期（应为2022年1月1日或以后）</w:t>
            </w:r>
            <w:r>
              <w:rPr>
                <w:rFonts w:hint="eastAsia"/>
                <w:color w:val="auto"/>
                <w:kern w:val="0"/>
                <w:sz w:val="24"/>
                <w:szCs w:val="24"/>
              </w:rPr>
              <w:t>。</w:t>
            </w:r>
          </w:p>
          <w:p w14:paraId="1D22B3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szCs w:val="24"/>
              </w:rPr>
              <w:t>加盖上述合同甲方单位公章或上述合同中所盖的甲方印章</w:t>
            </w:r>
            <w:r>
              <w:rPr>
                <w:rFonts w:hint="eastAsia"/>
                <w:color w:val="auto"/>
                <w:kern w:val="0"/>
                <w:sz w:val="24"/>
                <w:szCs w:val="24"/>
              </w:rPr>
              <w:t>）</w:t>
            </w:r>
            <w:r>
              <w:rPr>
                <w:color w:val="auto"/>
                <w:kern w:val="0"/>
                <w:sz w:val="24"/>
                <w:szCs w:val="24"/>
              </w:rPr>
              <w:t>。</w:t>
            </w:r>
          </w:p>
          <w:p w14:paraId="65334D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8</w:t>
            </w:r>
            <w:r>
              <w:rPr>
                <w:rFonts w:hint="eastAsia"/>
                <w:color w:val="auto"/>
                <w:kern w:val="0"/>
                <w:sz w:val="24"/>
                <w:szCs w:val="24"/>
              </w:rPr>
              <w:t>分</w:t>
            </w:r>
          </w:p>
        </w:tc>
        <w:tc>
          <w:tcPr>
            <w:tcW w:w="1140" w:type="dxa"/>
            <w:shd w:val="clear" w:color="auto" w:fill="auto"/>
            <w:vAlign w:val="center"/>
          </w:tcPr>
          <w:p w14:paraId="78E929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4D75E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BB5C9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2D8DA5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投入</w:t>
            </w:r>
            <w:r>
              <w:rPr>
                <w:color w:val="auto"/>
                <w:sz w:val="24"/>
                <w:szCs w:val="24"/>
              </w:rPr>
              <w:t>人员评价</w:t>
            </w:r>
          </w:p>
        </w:tc>
        <w:tc>
          <w:tcPr>
            <w:tcW w:w="7308" w:type="dxa"/>
            <w:shd w:val="clear" w:color="auto" w:fill="auto"/>
            <w:vAlign w:val="center"/>
          </w:tcPr>
          <w:p w14:paraId="2A12CB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437BC18D">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eastAsiaTheme="minorEastAsia"/>
                <w:color w:val="auto"/>
                <w:kern w:val="0"/>
                <w:sz w:val="24"/>
                <w:szCs w:val="24"/>
                <w:lang w:val="en-US" w:eastAsia="zh-CN"/>
              </w:rPr>
              <w:t>项目经理</w:t>
            </w:r>
            <w:r>
              <w:rPr>
                <w:rFonts w:eastAsiaTheme="minorEastAsia"/>
                <w:color w:val="auto"/>
                <w:kern w:val="0"/>
                <w:sz w:val="24"/>
                <w:szCs w:val="24"/>
              </w:rPr>
              <w:t>具备</w:t>
            </w:r>
            <w:r>
              <w:rPr>
                <w:rFonts w:hint="eastAsia" w:ascii="宋体" w:hAnsi="宋体" w:eastAsia="宋体" w:cs="宋体"/>
                <w:color w:val="auto"/>
                <w:sz w:val="24"/>
                <w:szCs w:val="24"/>
              </w:rPr>
              <w:t>信息系统项目管理师证书、网络规划设计师</w:t>
            </w:r>
            <w:r>
              <w:rPr>
                <w:rFonts w:hint="eastAsia" w:ascii="宋体" w:hAnsi="宋体" w:cs="宋体"/>
                <w:color w:val="auto"/>
                <w:sz w:val="24"/>
                <w:szCs w:val="24"/>
                <w:lang w:val="en-US" w:eastAsia="zh-CN"/>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3</w:t>
            </w:r>
            <w:r>
              <w:rPr>
                <w:rFonts w:eastAsiaTheme="minorEastAsia"/>
                <w:color w:val="auto"/>
                <w:kern w:val="0"/>
                <w:sz w:val="24"/>
                <w:szCs w:val="24"/>
              </w:rPr>
              <w:t>分，最多</w:t>
            </w:r>
            <w:r>
              <w:rPr>
                <w:rFonts w:hint="eastAsia" w:eastAsiaTheme="minorEastAsia"/>
                <w:color w:val="auto"/>
                <w:kern w:val="0"/>
                <w:sz w:val="24"/>
                <w:szCs w:val="24"/>
                <w:lang w:val="en-US" w:eastAsia="zh-CN"/>
              </w:rPr>
              <w:t>6</w:t>
            </w:r>
            <w:r>
              <w:rPr>
                <w:rFonts w:eastAsiaTheme="minorEastAsia"/>
                <w:color w:val="auto"/>
                <w:kern w:val="0"/>
                <w:sz w:val="24"/>
                <w:szCs w:val="24"/>
              </w:rPr>
              <w:t>分；</w:t>
            </w:r>
          </w:p>
          <w:p w14:paraId="23C5EE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ascii="宋体" w:hAnsi="宋体" w:eastAsia="宋体" w:cs="宋体"/>
                <w:color w:val="auto"/>
                <w:sz w:val="24"/>
                <w:szCs w:val="24"/>
              </w:rPr>
              <w:t>运维</w:t>
            </w:r>
            <w:r>
              <w:rPr>
                <w:rFonts w:hint="eastAsia" w:ascii="宋体" w:hAnsi="宋体" w:cs="宋体"/>
                <w:color w:val="auto"/>
                <w:sz w:val="24"/>
                <w:szCs w:val="24"/>
                <w:lang w:val="en-US" w:eastAsia="zh-CN"/>
              </w:rPr>
              <w:t>工程师</w:t>
            </w:r>
            <w:r>
              <w:rPr>
                <w:rFonts w:eastAsiaTheme="minorEastAsia"/>
                <w:color w:val="auto"/>
                <w:kern w:val="0"/>
                <w:sz w:val="24"/>
                <w:szCs w:val="24"/>
              </w:rPr>
              <w:t>具备</w:t>
            </w:r>
            <w:r>
              <w:rPr>
                <w:rFonts w:hint="eastAsia" w:ascii="宋体" w:hAnsi="宋体" w:eastAsia="宋体" w:cs="宋体"/>
                <w:color w:val="auto"/>
                <w:sz w:val="24"/>
                <w:szCs w:val="24"/>
                <w:lang w:val="en-US" w:eastAsia="zh-CN"/>
              </w:rPr>
              <w:t>注册信息安全专业人员（</w:t>
            </w:r>
            <w:r>
              <w:rPr>
                <w:rFonts w:hint="eastAsia" w:ascii="宋体" w:hAnsi="宋体" w:eastAsia="宋体" w:cs="宋体"/>
                <w:color w:val="auto"/>
                <w:sz w:val="24"/>
                <w:szCs w:val="24"/>
              </w:rPr>
              <w:t>CISP</w:t>
            </w:r>
            <w:r>
              <w:rPr>
                <w:rFonts w:hint="eastAsia" w:ascii="宋体" w:hAnsi="宋体" w:eastAsia="宋体" w:cs="宋体"/>
                <w:color w:val="auto"/>
                <w:sz w:val="24"/>
                <w:szCs w:val="24"/>
                <w:lang w:eastAsia="zh-CN"/>
              </w:rPr>
              <w:t>）</w:t>
            </w:r>
            <w:r>
              <w:rPr>
                <w:rFonts w:hint="eastAsia" w:ascii="宋体" w:hAnsi="宋体" w:cs="宋体"/>
                <w:color w:val="auto"/>
                <w:sz w:val="24"/>
                <w:szCs w:val="24"/>
                <w:lang w:val="en-US" w:eastAsia="zh-CN"/>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tc>
        <w:tc>
          <w:tcPr>
            <w:tcW w:w="1140" w:type="dxa"/>
            <w:shd w:val="clear" w:color="auto" w:fill="auto"/>
            <w:vAlign w:val="center"/>
          </w:tcPr>
          <w:p w14:paraId="32D99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3939C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F45E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6E5F29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08" w:type="dxa"/>
            <w:shd w:val="clear" w:color="auto" w:fill="auto"/>
            <w:vAlign w:val="center"/>
          </w:tcPr>
          <w:p w14:paraId="75FDF8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14</w:t>
            </w:r>
            <w:r>
              <w:rPr>
                <w:rFonts w:hint="eastAsia"/>
                <w:color w:val="auto"/>
                <w:kern w:val="0"/>
                <w:sz w:val="24"/>
                <w:szCs w:val="24"/>
              </w:rPr>
              <w:t>分，其他0分。</w:t>
            </w:r>
          </w:p>
        </w:tc>
        <w:tc>
          <w:tcPr>
            <w:tcW w:w="1140" w:type="dxa"/>
            <w:shd w:val="clear" w:color="auto" w:fill="auto"/>
            <w:vAlign w:val="center"/>
          </w:tcPr>
          <w:p w14:paraId="508340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14</w:t>
            </w:r>
          </w:p>
        </w:tc>
      </w:tr>
      <w:tr w14:paraId="53644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E715D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406B93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0166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F83B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007E40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信息化运维服务方案评价</w:t>
            </w:r>
          </w:p>
        </w:tc>
        <w:tc>
          <w:tcPr>
            <w:tcW w:w="7314" w:type="dxa"/>
            <w:gridSpan w:val="2"/>
            <w:shd w:val="clear" w:color="auto" w:fill="auto"/>
            <w:vAlign w:val="center"/>
          </w:tcPr>
          <w:p w14:paraId="63298F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结合本项目需求提供运维服务方案的针对性、可行性、完整性。服务方案内容至少包含天津市教育管理公共服务平台维护方案、天津市中学生综合素质评价信息管理平台维护方案、天津市教育委员会政务信息系统整合共享建设（一期）维护方案、域名证书服务方案等方面内容。</w:t>
            </w:r>
          </w:p>
          <w:p w14:paraId="2935BE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满足招标文件要求，无瑕疵：12分；</w:t>
            </w:r>
          </w:p>
          <w:p w14:paraId="65BDBB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方案内容存在1处瑕疵：9分；</w:t>
            </w:r>
          </w:p>
          <w:p w14:paraId="576C98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方案内容存在2处瑕疵：6分；</w:t>
            </w:r>
          </w:p>
          <w:p w14:paraId="212D50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方案内容存在3处瑕疵：3分；</w:t>
            </w:r>
          </w:p>
          <w:p w14:paraId="228DB5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未提供方案或不满足招标文件要求或内容存在4处及以上瑕疵：0分；</w:t>
            </w:r>
          </w:p>
          <w:p w14:paraId="52ECBC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8CDA4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77370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8C35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8252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信息化运维服务方案理解程度评价</w:t>
            </w:r>
          </w:p>
        </w:tc>
        <w:tc>
          <w:tcPr>
            <w:tcW w:w="7314" w:type="dxa"/>
            <w:gridSpan w:val="2"/>
            <w:shd w:val="clear" w:color="auto" w:fill="auto"/>
            <w:vAlign w:val="center"/>
          </w:tcPr>
          <w:p w14:paraId="3759FF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结合本项目需求提供运维服务方案中对本服务项目任务、需求的理解程度。对本服务项目任务、需求的理解程度至少包含用户系统现状、系统性能要求、实施要求等方面内容</w:t>
            </w:r>
          </w:p>
          <w:p w14:paraId="1A896F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034E71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74BA0F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7F6E05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686730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0D7353C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F8C5D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6B832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F7E8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70959D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项目服务人员评价</w:t>
            </w:r>
          </w:p>
        </w:tc>
        <w:tc>
          <w:tcPr>
            <w:tcW w:w="7314" w:type="dxa"/>
            <w:gridSpan w:val="2"/>
            <w:shd w:val="clear" w:color="auto" w:fill="auto"/>
            <w:vAlign w:val="center"/>
          </w:tcPr>
          <w:p w14:paraId="20DC78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结合本项目需求提供项目服务人员配置方案，方案至少包含项目组织机构、项目岗位职责、项目组人员配备情况、人员管理措施及稳定性方案等方面内容。</w:t>
            </w:r>
          </w:p>
          <w:p w14:paraId="79C976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076196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127A31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29FFFD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61F466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5120A87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500DA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53ED3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D8A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59525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管理情况</w:t>
            </w:r>
          </w:p>
        </w:tc>
        <w:tc>
          <w:tcPr>
            <w:tcW w:w="7314" w:type="dxa"/>
            <w:gridSpan w:val="2"/>
            <w:shd w:val="clear" w:color="auto" w:fill="auto"/>
            <w:vAlign w:val="center"/>
          </w:tcPr>
          <w:p w14:paraId="3B1C54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结合本项目需求提供项目管理情况方案，方案至少包含项目进度管理方案、项目测试管理方案、项目培训管理方案、项目质量保障方案、项目风险管理方案等方面内容。</w:t>
            </w:r>
          </w:p>
          <w:p w14:paraId="6ADBEC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75E4FF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75AA8E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72FFC1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2057CF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5914DDC2">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19A83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37719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9AAC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65B31B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宋体"/>
                <w:color w:val="auto"/>
                <w:sz w:val="24"/>
                <w:szCs w:val="24"/>
                <w:lang w:val="zh-CN"/>
              </w:rPr>
            </w:pPr>
            <w:r>
              <w:rPr>
                <w:rFonts w:hint="eastAsia" w:cs="宋体"/>
                <w:color w:val="auto"/>
                <w:sz w:val="24"/>
                <w:szCs w:val="24"/>
                <w:lang w:val="zh-CN"/>
              </w:rPr>
              <w:t>定期预防性检查方案</w:t>
            </w:r>
          </w:p>
        </w:tc>
        <w:tc>
          <w:tcPr>
            <w:tcW w:w="7314" w:type="dxa"/>
            <w:gridSpan w:val="2"/>
            <w:shd w:val="clear" w:color="auto" w:fill="auto"/>
            <w:vAlign w:val="center"/>
          </w:tcPr>
          <w:p w14:paraId="10B65B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结合本项目需求提供定期预防性检查方案，方案至少包含项目预防性维护、项目预防性检查内容、项目故障处理、项目问题管理等方面内容</w:t>
            </w:r>
          </w:p>
          <w:p w14:paraId="204EB4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2C8AD8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7DAFF0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5876E5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73A7A2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365BE8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D2EB0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8</w:t>
            </w:r>
          </w:p>
        </w:tc>
      </w:tr>
      <w:tr w14:paraId="73B24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16E4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73FAA7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14" w:type="dxa"/>
            <w:gridSpan w:val="2"/>
            <w:shd w:val="clear" w:color="auto" w:fill="auto"/>
            <w:vAlign w:val="center"/>
          </w:tcPr>
          <w:p w14:paraId="22A167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结合本项目需求提供项目故障管理处理方案，方案至少包含系统出现故障处理、数据库故障处理、系统遭受攻击处理、病毒紧急处理、其他安全处理等方面内容。</w:t>
            </w:r>
          </w:p>
          <w:p w14:paraId="7D1125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5A6D1A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60643E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28BC2C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349EDF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0AC4C14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7D6B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18706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95F66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37FB26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突发事件管理方案</w:t>
            </w:r>
          </w:p>
        </w:tc>
        <w:tc>
          <w:tcPr>
            <w:tcW w:w="7314" w:type="dxa"/>
            <w:gridSpan w:val="2"/>
            <w:shd w:val="clear" w:color="auto" w:fill="auto"/>
            <w:vAlign w:val="center"/>
          </w:tcPr>
          <w:p w14:paraId="0E5FD2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结合本项目需求提供项目突发事件管理方案，方案至少包含突发事件预案、突发事件管理机构及职责、突发事件监控预警机制、突发事件处理流程等方面内容</w:t>
            </w:r>
          </w:p>
          <w:p w14:paraId="3D6CBD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00C929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5A452A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482ADA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5DA14D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45AC4C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AAC2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41C3B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B37C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0" w:type="dxa"/>
            <w:shd w:val="clear" w:color="auto" w:fill="auto"/>
            <w:vAlign w:val="center"/>
          </w:tcPr>
          <w:p w14:paraId="57219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55ACCE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FBB1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6B52E2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2D2836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817A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3DC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412E4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5F8D49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D6399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30DE6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78F5F9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243F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3B59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4A39DC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6790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8D9B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4603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22289C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完全按照以下要求提供投标人曾实施的信息化系统运行维护业绩，提供的证明材料均不得遮挡涂黑，否则不予认定加分。</w:t>
            </w:r>
          </w:p>
          <w:p w14:paraId="7451C0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szCs w:val="24"/>
              </w:rPr>
              <w:t>、合同签订日期（应为2022年1月1日或以后）</w:t>
            </w:r>
            <w:r>
              <w:rPr>
                <w:rFonts w:hint="eastAsia"/>
                <w:color w:val="auto"/>
                <w:kern w:val="0"/>
                <w:sz w:val="24"/>
                <w:szCs w:val="24"/>
              </w:rPr>
              <w:t>。</w:t>
            </w:r>
          </w:p>
          <w:p w14:paraId="0D050F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szCs w:val="24"/>
              </w:rPr>
              <w:t>加盖上述合同甲方单位公章或上述合同中所盖的甲方印章</w:t>
            </w:r>
            <w:r>
              <w:rPr>
                <w:rFonts w:hint="eastAsia"/>
                <w:color w:val="auto"/>
                <w:kern w:val="0"/>
                <w:sz w:val="24"/>
                <w:szCs w:val="24"/>
              </w:rPr>
              <w:t>）</w:t>
            </w:r>
            <w:r>
              <w:rPr>
                <w:color w:val="auto"/>
                <w:kern w:val="0"/>
                <w:sz w:val="24"/>
                <w:szCs w:val="24"/>
              </w:rPr>
              <w:t>。</w:t>
            </w:r>
          </w:p>
          <w:p w14:paraId="24D912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43A027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CB1D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044D1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201AE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投入</w:t>
            </w:r>
            <w:r>
              <w:rPr>
                <w:color w:val="auto"/>
                <w:sz w:val="24"/>
                <w:szCs w:val="24"/>
              </w:rPr>
              <w:t>人员评价</w:t>
            </w:r>
          </w:p>
        </w:tc>
        <w:tc>
          <w:tcPr>
            <w:tcW w:w="7308" w:type="dxa"/>
            <w:shd w:val="clear" w:color="auto" w:fill="auto"/>
            <w:vAlign w:val="center"/>
          </w:tcPr>
          <w:p w14:paraId="769DF3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6E15E0F3">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r>
              <w:rPr>
                <w:rFonts w:eastAsiaTheme="minorEastAsia"/>
                <w:color w:val="auto"/>
                <w:kern w:val="0"/>
                <w:sz w:val="24"/>
                <w:szCs w:val="24"/>
              </w:rPr>
              <w:t>具备</w:t>
            </w:r>
            <w:r>
              <w:rPr>
                <w:rFonts w:hint="default" w:ascii="Times New Roman" w:hAnsi="Times New Roman" w:eastAsia="宋体" w:cs="Times New Roman"/>
                <w:color w:val="auto"/>
                <w:sz w:val="24"/>
                <w:szCs w:val="24"/>
                <w:lang w:val="en-US" w:eastAsia="zh-CN"/>
              </w:rPr>
              <w:t>HCIP（openEuler）认证证书</w:t>
            </w:r>
            <w:r>
              <w:rPr>
                <w:rFonts w:hint="eastAsia" w:cs="Times New Roman"/>
                <w:color w:val="auto"/>
                <w:kern w:val="0"/>
                <w:sz w:val="24"/>
                <w:szCs w:val="24"/>
                <w:lang w:val="en-US" w:eastAsia="zh-CN"/>
              </w:rPr>
              <w:t>及</w:t>
            </w:r>
            <w:r>
              <w:rPr>
                <w:rFonts w:hint="default" w:ascii="Times New Roman" w:hAnsi="Times New Roman" w:eastAsia="宋体" w:cs="Times New Roman"/>
                <w:color w:val="auto"/>
                <w:sz w:val="24"/>
                <w:szCs w:val="24"/>
                <w:lang w:val="en-US" w:eastAsia="zh-CN"/>
              </w:rPr>
              <w:t>计算机技术与软件专业技术资格证书（系统架构设计师）</w:t>
            </w:r>
            <w:r>
              <w:rPr>
                <w:rFonts w:hint="eastAsia" w:cs="Times New Roman"/>
                <w:color w:val="auto"/>
                <w:sz w:val="24"/>
                <w:szCs w:val="24"/>
                <w:lang w:val="en-US" w:eastAsia="zh-CN"/>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4</w:t>
            </w:r>
            <w:r>
              <w:rPr>
                <w:rFonts w:eastAsiaTheme="minorEastAsia"/>
                <w:color w:val="auto"/>
                <w:kern w:val="0"/>
                <w:sz w:val="24"/>
                <w:szCs w:val="24"/>
              </w:rPr>
              <w:t>分；</w:t>
            </w:r>
          </w:p>
          <w:p w14:paraId="22A7BB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r>
              <w:rPr>
                <w:rFonts w:eastAsiaTheme="minorEastAsia"/>
                <w:color w:val="auto"/>
                <w:kern w:val="0"/>
                <w:sz w:val="24"/>
                <w:szCs w:val="24"/>
              </w:rPr>
              <w:t>具备</w:t>
            </w:r>
            <w:r>
              <w:rPr>
                <w:rFonts w:hint="default" w:ascii="Times New Roman" w:hAnsi="Times New Roman" w:eastAsia="宋体" w:cs="Times New Roman"/>
                <w:color w:val="auto"/>
                <w:sz w:val="24"/>
                <w:szCs w:val="24"/>
              </w:rPr>
              <w:t>信息安全保障人员认证证书</w:t>
            </w:r>
            <w:r>
              <w:rPr>
                <w:rFonts w:hint="eastAsia" w:ascii="宋体" w:hAnsi="宋体" w:cs="宋体"/>
                <w:color w:val="auto"/>
                <w:sz w:val="24"/>
                <w:szCs w:val="24"/>
                <w:lang w:val="en-US" w:eastAsia="zh-CN"/>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tc>
        <w:tc>
          <w:tcPr>
            <w:tcW w:w="1140" w:type="dxa"/>
            <w:shd w:val="clear" w:color="auto" w:fill="auto"/>
            <w:vAlign w:val="center"/>
          </w:tcPr>
          <w:p w14:paraId="1B259A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25803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7B742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5F8B69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08" w:type="dxa"/>
            <w:shd w:val="clear" w:color="auto" w:fill="auto"/>
            <w:vAlign w:val="center"/>
          </w:tcPr>
          <w:p w14:paraId="23CEE8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18</w:t>
            </w:r>
            <w:r>
              <w:rPr>
                <w:rFonts w:hint="eastAsia"/>
                <w:color w:val="auto"/>
                <w:kern w:val="0"/>
                <w:sz w:val="24"/>
                <w:szCs w:val="24"/>
              </w:rPr>
              <w:t>分，其他0分。</w:t>
            </w:r>
          </w:p>
        </w:tc>
        <w:tc>
          <w:tcPr>
            <w:tcW w:w="1140" w:type="dxa"/>
            <w:shd w:val="clear" w:color="auto" w:fill="auto"/>
            <w:vAlign w:val="center"/>
          </w:tcPr>
          <w:p w14:paraId="275CF2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2E8F7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64AABA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07DAC7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7179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C721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53B94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投标人维护方案评价</w:t>
            </w:r>
          </w:p>
        </w:tc>
        <w:tc>
          <w:tcPr>
            <w:tcW w:w="7314" w:type="dxa"/>
            <w:gridSpan w:val="2"/>
            <w:shd w:val="clear" w:color="auto" w:fill="auto"/>
            <w:vAlign w:val="center"/>
          </w:tcPr>
          <w:p w14:paraId="15971D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投标人熟悉项目所有工作内容，提供的维护服务方案规范性及标准化程度很高,至少包含需求分析、解决方案、具体维护细则方案等方面内容</w:t>
            </w:r>
          </w:p>
          <w:p w14:paraId="4720E4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满足招标文件要求，无瑕疵：10分；</w:t>
            </w:r>
          </w:p>
          <w:p w14:paraId="23158B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方案内容存在1处瑕疵：7.5分；</w:t>
            </w:r>
          </w:p>
          <w:p w14:paraId="310AA7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方案内容存在2处瑕疵：5分；</w:t>
            </w:r>
          </w:p>
          <w:p w14:paraId="4B4E22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方案内容存在3处瑕疵：2.5分；</w:t>
            </w:r>
          </w:p>
          <w:p w14:paraId="68092B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未提供方案或不满足招标文件要求或内容存在4处及以上瑕疵：0分；</w:t>
            </w:r>
          </w:p>
          <w:p w14:paraId="520631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D6833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FD5E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2725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BE129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项目服务人员评价</w:t>
            </w:r>
          </w:p>
        </w:tc>
        <w:tc>
          <w:tcPr>
            <w:tcW w:w="7314" w:type="dxa"/>
            <w:gridSpan w:val="2"/>
            <w:shd w:val="clear" w:color="auto" w:fill="auto"/>
            <w:vAlign w:val="center"/>
          </w:tcPr>
          <w:p w14:paraId="133447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项目服务人员项目经验丰富、人员安排数量充足、岗位安排科学合理、完全满足项目实施需求，至少包含姓名、年龄、在本项目中的拟担任的岗位及工作履历、获得的相关证书复印件等方面内容.</w:t>
            </w:r>
          </w:p>
          <w:p w14:paraId="3E2E4B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满足招标文件要求，无瑕疵：10分；</w:t>
            </w:r>
          </w:p>
          <w:p w14:paraId="52E528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方案内容存在1处瑕疵：7.5分；</w:t>
            </w:r>
          </w:p>
          <w:p w14:paraId="43E527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方案内容存在2处瑕疵：5分；</w:t>
            </w:r>
          </w:p>
          <w:p w14:paraId="323078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方案内容存在3处瑕疵：2.5分；</w:t>
            </w:r>
          </w:p>
          <w:p w14:paraId="6635E5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459E3A6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7A1ED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A28C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894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5C1E85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运维人员的指标考核</w:t>
            </w:r>
          </w:p>
        </w:tc>
        <w:tc>
          <w:tcPr>
            <w:tcW w:w="7314" w:type="dxa"/>
            <w:gridSpan w:val="2"/>
            <w:shd w:val="clear" w:color="auto" w:fill="auto"/>
            <w:vAlign w:val="center"/>
          </w:tcPr>
          <w:p w14:paraId="689AB2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方案详细完整、考核标准规范、考核办法可行、能有效促进人员工作积极性，至少包含考核标准、考核办法、工作质量考核、客户满意度考核等方面内容.</w:t>
            </w:r>
          </w:p>
          <w:p w14:paraId="32024A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满足招标文件要求，无瑕疵：10分；</w:t>
            </w:r>
          </w:p>
          <w:p w14:paraId="3697E13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方案内容存在1处瑕疵：7.5分；</w:t>
            </w:r>
          </w:p>
          <w:p w14:paraId="21478B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方案内容存在2处瑕疵：5分；</w:t>
            </w:r>
          </w:p>
          <w:p w14:paraId="2F9B71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方案内容存在3处瑕疵：2.5分；</w:t>
            </w:r>
          </w:p>
          <w:p w14:paraId="07688C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25EB016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4304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0B93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ACB2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0CEC6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定期预防性检查方案</w:t>
            </w:r>
          </w:p>
        </w:tc>
        <w:tc>
          <w:tcPr>
            <w:tcW w:w="7314" w:type="dxa"/>
            <w:gridSpan w:val="2"/>
            <w:shd w:val="clear" w:color="auto" w:fill="auto"/>
            <w:vAlign w:val="center"/>
          </w:tcPr>
          <w:p w14:paraId="268819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定期预防性检查方案非常细致、全面，可操作性强，至少包含本地化服务方案、服务标准、售后服务网点等方面内容</w:t>
            </w:r>
          </w:p>
          <w:p w14:paraId="511494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满足招标文件要求，无瑕疵：10分；</w:t>
            </w:r>
          </w:p>
          <w:p w14:paraId="042927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方案内容存在1处瑕疵：7.5分；</w:t>
            </w:r>
          </w:p>
          <w:p w14:paraId="4A4632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方案内容存在2处瑕疵：5分；</w:t>
            </w:r>
          </w:p>
          <w:p w14:paraId="263B76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方案内容存在3处瑕疵：2.5分；</w:t>
            </w:r>
          </w:p>
          <w:p w14:paraId="2F5F18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7E61CD3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B221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5AA7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574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50299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14" w:type="dxa"/>
            <w:gridSpan w:val="2"/>
            <w:shd w:val="clear" w:color="auto" w:fill="auto"/>
            <w:vAlign w:val="center"/>
          </w:tcPr>
          <w:p w14:paraId="3EC335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故障管理处理方案非常细致、全面，各种故障处理预案准备充分，至少包含故障服务原则、故障处理服务组织结构及人员、故障应急服务流程等方面内容</w:t>
            </w: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6B23FB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1B0679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401295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3B21F0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060D51F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636D6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4ADC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6011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1EEF4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突发事件管理方案</w:t>
            </w:r>
          </w:p>
        </w:tc>
        <w:tc>
          <w:tcPr>
            <w:tcW w:w="7314" w:type="dxa"/>
            <w:gridSpan w:val="2"/>
            <w:shd w:val="clear" w:color="auto" w:fill="auto"/>
            <w:vAlign w:val="center"/>
          </w:tcPr>
          <w:p w14:paraId="237E40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突发事件管理方案非常细致、全面，至少包含安全应急服务措施、应急处理结果评估及报告、重要时期保障措施等处理方案.</w:t>
            </w:r>
          </w:p>
          <w:p w14:paraId="101B9C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031CC9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0649FB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3B000A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3FC3B2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7F0F07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D4C98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6D01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DCF66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0" w:type="dxa"/>
            <w:shd w:val="clear" w:color="auto" w:fill="auto"/>
            <w:vAlign w:val="center"/>
          </w:tcPr>
          <w:p w14:paraId="75662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425459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BE65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18680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48034D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FB51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CCCA6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71E72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33F0BA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E822A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928F8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4AE5B3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21C9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DCE0A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084208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9CBF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9122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B3267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3013B0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完全按照以下要求提供投标人曾实施的信息化系统运行维护业绩，提供的证明材料均不得遮挡涂黑，否则不予认定加分。</w:t>
            </w:r>
          </w:p>
          <w:p w14:paraId="210480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szCs w:val="24"/>
              </w:rPr>
              <w:t>、合同签订日期（应为2022年1月1日或以后）</w:t>
            </w:r>
            <w:r>
              <w:rPr>
                <w:rFonts w:hint="eastAsia"/>
                <w:color w:val="auto"/>
                <w:kern w:val="0"/>
                <w:sz w:val="24"/>
                <w:szCs w:val="24"/>
              </w:rPr>
              <w:t>。</w:t>
            </w:r>
          </w:p>
          <w:p w14:paraId="681ADD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szCs w:val="24"/>
              </w:rPr>
              <w:t>加盖上述合同甲方单位公章或上述合同中所盖的甲方印章</w:t>
            </w:r>
            <w:r>
              <w:rPr>
                <w:rFonts w:hint="eastAsia"/>
                <w:color w:val="auto"/>
                <w:kern w:val="0"/>
                <w:sz w:val="24"/>
                <w:szCs w:val="24"/>
              </w:rPr>
              <w:t>）</w:t>
            </w:r>
            <w:r>
              <w:rPr>
                <w:color w:val="auto"/>
                <w:kern w:val="0"/>
                <w:sz w:val="24"/>
                <w:szCs w:val="24"/>
              </w:rPr>
              <w:t>。</w:t>
            </w:r>
          </w:p>
          <w:p w14:paraId="50A1CD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1A057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3176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7F471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06D041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投入</w:t>
            </w:r>
            <w:r>
              <w:rPr>
                <w:color w:val="auto"/>
                <w:sz w:val="24"/>
                <w:szCs w:val="24"/>
              </w:rPr>
              <w:t>人员评价</w:t>
            </w:r>
          </w:p>
        </w:tc>
        <w:tc>
          <w:tcPr>
            <w:tcW w:w="7308" w:type="dxa"/>
            <w:shd w:val="clear" w:color="auto" w:fill="auto"/>
            <w:vAlign w:val="center"/>
          </w:tcPr>
          <w:p w14:paraId="250F93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38C6A659">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eastAsiaTheme="minorEastAsia"/>
                <w:color w:val="auto"/>
                <w:kern w:val="0"/>
                <w:sz w:val="24"/>
                <w:szCs w:val="24"/>
                <w:lang w:val="en-US" w:eastAsia="zh-CN"/>
              </w:rPr>
              <w:t>项目组长</w:t>
            </w:r>
            <w:r>
              <w:rPr>
                <w:rFonts w:eastAsiaTheme="minorEastAsia"/>
                <w:color w:val="auto"/>
                <w:kern w:val="0"/>
                <w:sz w:val="24"/>
                <w:szCs w:val="24"/>
              </w:rPr>
              <w:t>具备</w:t>
            </w:r>
            <w:r>
              <w:rPr>
                <w:rFonts w:hint="eastAsia" w:ascii="宋体" w:hAnsi="宋体" w:cs="宋体"/>
                <w:color w:val="auto"/>
                <w:kern w:val="0"/>
                <w:sz w:val="24"/>
                <w:szCs w:val="24"/>
                <w:lang w:val="en-US" w:eastAsia="zh-CN"/>
              </w:rPr>
              <w:t>工程技术系列高级或以上职称证书（计算机相关专业）证书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4C05EA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eastAsiaTheme="minorEastAsia"/>
                <w:color w:val="auto"/>
                <w:kern w:val="0"/>
                <w:sz w:val="24"/>
                <w:szCs w:val="24"/>
                <w:lang w:val="en-US" w:eastAsia="zh-CN"/>
              </w:rPr>
              <w:t>运维团队成员</w:t>
            </w:r>
            <w:r>
              <w:rPr>
                <w:rFonts w:eastAsiaTheme="minorEastAsia"/>
                <w:color w:val="auto"/>
                <w:kern w:val="0"/>
                <w:sz w:val="24"/>
                <w:szCs w:val="24"/>
              </w:rPr>
              <w:t>具备</w:t>
            </w:r>
            <w:r>
              <w:rPr>
                <w:rFonts w:hint="eastAsia" w:ascii="宋体" w:hAnsi="宋体" w:cs="宋体"/>
                <w:color w:val="auto"/>
                <w:kern w:val="0"/>
                <w:sz w:val="24"/>
                <w:szCs w:val="24"/>
                <w:lang w:val="en-US" w:eastAsia="zh-CN"/>
              </w:rPr>
              <w:t>工程技术系列中级或以上职称证书（计算机相关专业）</w:t>
            </w:r>
            <w:r>
              <w:rPr>
                <w:rFonts w:hint="eastAsia" w:ascii="宋体" w:hAnsi="宋体" w:cs="宋体"/>
                <w:color w:val="auto"/>
                <w:sz w:val="24"/>
                <w:szCs w:val="24"/>
                <w:lang w:val="en-US" w:eastAsia="zh-CN"/>
              </w:rPr>
              <w:t>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8</w:t>
            </w:r>
            <w:r>
              <w:rPr>
                <w:rFonts w:eastAsiaTheme="minorEastAsia"/>
                <w:color w:val="auto"/>
                <w:kern w:val="0"/>
                <w:sz w:val="24"/>
                <w:szCs w:val="24"/>
              </w:rPr>
              <w:t>分；</w:t>
            </w:r>
          </w:p>
        </w:tc>
        <w:tc>
          <w:tcPr>
            <w:tcW w:w="1140" w:type="dxa"/>
            <w:shd w:val="clear" w:color="auto" w:fill="auto"/>
            <w:vAlign w:val="center"/>
          </w:tcPr>
          <w:p w14:paraId="4D9711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E668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92594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4674DA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08" w:type="dxa"/>
            <w:shd w:val="clear" w:color="auto" w:fill="auto"/>
            <w:vAlign w:val="center"/>
          </w:tcPr>
          <w:p w14:paraId="0B43E8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14</w:t>
            </w:r>
            <w:r>
              <w:rPr>
                <w:rFonts w:hint="eastAsia"/>
                <w:color w:val="auto"/>
                <w:kern w:val="0"/>
                <w:sz w:val="24"/>
                <w:szCs w:val="24"/>
              </w:rPr>
              <w:t>分，其他0分。</w:t>
            </w:r>
          </w:p>
        </w:tc>
        <w:tc>
          <w:tcPr>
            <w:tcW w:w="1140" w:type="dxa"/>
            <w:shd w:val="clear" w:color="auto" w:fill="auto"/>
            <w:vAlign w:val="center"/>
          </w:tcPr>
          <w:p w14:paraId="64299C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14</w:t>
            </w:r>
          </w:p>
        </w:tc>
      </w:tr>
      <w:tr w14:paraId="24E19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0E0F5E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43DDF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743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BC90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757C18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项目任务目标及需求理解方案评价</w:t>
            </w:r>
          </w:p>
        </w:tc>
        <w:tc>
          <w:tcPr>
            <w:tcW w:w="7314" w:type="dxa"/>
            <w:gridSpan w:val="2"/>
            <w:shd w:val="clear" w:color="auto" w:fill="auto"/>
            <w:vAlign w:val="center"/>
          </w:tcPr>
          <w:p w14:paraId="2543F3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方案内容完整、条理清晰，对项目任务目标及需求理解深刻，至少包含现状分析、服务需求理解分析、系统性能要求分析、实施要求分析等方面内容</w:t>
            </w:r>
          </w:p>
          <w:p w14:paraId="689A14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0D1D73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16A7BA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561634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6DA3F7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A435D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0C3C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0C12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446A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552CF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项目团队配备方案评价</w:t>
            </w:r>
          </w:p>
        </w:tc>
        <w:tc>
          <w:tcPr>
            <w:tcW w:w="7314" w:type="dxa"/>
            <w:gridSpan w:val="2"/>
            <w:shd w:val="clear" w:color="auto" w:fill="auto"/>
            <w:vAlign w:val="center"/>
          </w:tcPr>
          <w:p w14:paraId="6C6CF5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人员配置合理、岗位分工清晰，方案至少包含组织机构设置、项目团队成员及岗位职责分工、团队成员项目经验等方面内容</w:t>
            </w: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377775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270F13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10798D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39C373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30AA117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1306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56E5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DA3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6A10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信息化运维服务方案评价</w:t>
            </w:r>
          </w:p>
        </w:tc>
        <w:tc>
          <w:tcPr>
            <w:tcW w:w="7314" w:type="dxa"/>
            <w:gridSpan w:val="2"/>
            <w:shd w:val="clear" w:color="auto" w:fill="auto"/>
            <w:vAlign w:val="center"/>
          </w:tcPr>
          <w:p w14:paraId="6E3105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方案内容完整、详实，服务细则符合招标要求，可操作性强，至少包含服务规范、服务流程、工作内容、系统维护细则、质量保证措施等方面内容</w:t>
            </w: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3A23BB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380DEC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6A2634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4C5C69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281C916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15745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1ABD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A643A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3F248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en-US" w:eastAsia="zh-CN"/>
              </w:rPr>
              <w:t>保密管理</w:t>
            </w:r>
            <w:r>
              <w:rPr>
                <w:rFonts w:hint="eastAsia" w:cs="宋体"/>
                <w:color w:val="auto"/>
                <w:sz w:val="24"/>
                <w:szCs w:val="24"/>
                <w:lang w:val="zh-CN"/>
              </w:rPr>
              <w:t>方案</w:t>
            </w:r>
          </w:p>
        </w:tc>
        <w:tc>
          <w:tcPr>
            <w:tcW w:w="7314" w:type="dxa"/>
            <w:gridSpan w:val="2"/>
            <w:shd w:val="clear" w:color="auto" w:fill="auto"/>
            <w:vAlign w:val="center"/>
          </w:tcPr>
          <w:p w14:paraId="7F79A9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至少包含保密制度、人员保密管理等方面内容</w:t>
            </w: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6FEE63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06D1E5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5F28AB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1DA09E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502AB032">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A956C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BB48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221BF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BB0D2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14" w:type="dxa"/>
            <w:gridSpan w:val="2"/>
            <w:shd w:val="clear" w:color="auto" w:fill="auto"/>
            <w:vAlign w:val="center"/>
          </w:tcPr>
          <w:p w14:paraId="65DB3E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方案内容完整，人员调度合理，各种故障处理预案准备充分，至少包含故障响应管理、人员调度方案、故障处理措施等方面内容</w:t>
            </w:r>
          </w:p>
          <w:p w14:paraId="6F5D9B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4E937E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304266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211F2C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768593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5FBB09C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E46C0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C49D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D3A01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8FE99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s="宋体"/>
                <w:color w:val="auto"/>
                <w:sz w:val="24"/>
                <w:szCs w:val="24"/>
                <w:lang w:val="en-US" w:eastAsia="zh-CN"/>
              </w:rPr>
              <w:t>应急预案</w:t>
            </w:r>
          </w:p>
        </w:tc>
        <w:tc>
          <w:tcPr>
            <w:tcW w:w="7314" w:type="dxa"/>
            <w:gridSpan w:val="2"/>
            <w:shd w:val="clear" w:color="auto" w:fill="auto"/>
            <w:vAlign w:val="center"/>
          </w:tcPr>
          <w:p w14:paraId="23A667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方案经济实用、切实可行，至少包含响应时间、解决方案、减少系统因第三方事故或其他因素引起网络故障导致不良后果的相关措施等方面内容</w:t>
            </w: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10</w:t>
            </w:r>
            <w:r>
              <w:rPr>
                <w:color w:val="auto"/>
                <w:kern w:val="0"/>
                <w:sz w:val="24"/>
                <w:szCs w:val="24"/>
              </w:rPr>
              <w:t>分；</w:t>
            </w:r>
          </w:p>
          <w:p w14:paraId="4B7C5A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7.5</w:t>
            </w:r>
            <w:r>
              <w:rPr>
                <w:color w:val="auto"/>
                <w:kern w:val="0"/>
                <w:sz w:val="24"/>
                <w:szCs w:val="24"/>
              </w:rPr>
              <w:t>分；</w:t>
            </w:r>
          </w:p>
          <w:p w14:paraId="53E65A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5EE033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789A86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572B40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C9404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7CE54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E7B6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0" w:type="dxa"/>
            <w:shd w:val="clear" w:color="auto" w:fill="auto"/>
            <w:vAlign w:val="center"/>
          </w:tcPr>
          <w:p w14:paraId="31B3E4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418156D">
      <w:pPr>
        <w:spacing w:line="360" w:lineRule="auto"/>
        <w:ind w:firstLine="480" w:firstLineChars="200"/>
        <w:outlineLvl w:val="0"/>
        <w:rPr>
          <w:color w:val="auto"/>
          <w:sz w:val="24"/>
        </w:rPr>
      </w:pPr>
    </w:p>
    <w:p w14:paraId="249EC897">
      <w:pPr>
        <w:spacing w:line="360" w:lineRule="auto"/>
        <w:ind w:firstLine="480" w:firstLineChars="200"/>
        <w:outlineLvl w:val="0"/>
        <w:rPr>
          <w:color w:val="auto"/>
          <w:sz w:val="24"/>
        </w:rPr>
      </w:pPr>
      <w:r>
        <w:rPr>
          <w:color w:val="auto"/>
          <w:sz w:val="24"/>
        </w:rPr>
        <w:t>四、投标文件内容要求</w:t>
      </w:r>
    </w:p>
    <w:p w14:paraId="77DCF738">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467D8F87">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35F5817A">
      <w:pPr>
        <w:spacing w:line="360" w:lineRule="auto"/>
        <w:ind w:firstLine="480" w:firstLineChars="200"/>
        <w:outlineLvl w:val="0"/>
        <w:rPr>
          <w:color w:val="auto"/>
          <w:sz w:val="24"/>
        </w:rPr>
      </w:pPr>
    </w:p>
    <w:p w14:paraId="72FCEF10">
      <w:pPr>
        <w:spacing w:line="360" w:lineRule="auto"/>
        <w:ind w:firstLine="480" w:firstLineChars="200"/>
        <w:outlineLvl w:val="0"/>
        <w:rPr>
          <w:color w:val="auto"/>
          <w:sz w:val="24"/>
        </w:rPr>
      </w:pPr>
    </w:p>
    <w:p w14:paraId="2A7A9DEE">
      <w:pPr>
        <w:spacing w:line="360" w:lineRule="auto"/>
        <w:jc w:val="center"/>
        <w:rPr>
          <w:b/>
          <w:sz w:val="24"/>
        </w:rPr>
      </w:pPr>
      <w:r>
        <w:rPr>
          <w:color w:val="auto"/>
          <w:sz w:val="24"/>
          <w:u w:val="single"/>
        </w:rPr>
        <w:br w:type="page"/>
      </w:r>
      <w:r>
        <w:rPr>
          <w:b/>
          <w:sz w:val="24"/>
        </w:rPr>
        <w:t>项目需求书</w:t>
      </w:r>
    </w:p>
    <w:p w14:paraId="28FF1AC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b/>
          <w:bCs/>
          <w:sz w:val="24"/>
        </w:rPr>
      </w:pPr>
      <w:r>
        <w:rPr>
          <w:rFonts w:hint="eastAsia"/>
          <w:b/>
          <w:bCs/>
          <w:sz w:val="24"/>
        </w:rPr>
        <w:t>一、项目背景</w:t>
      </w:r>
    </w:p>
    <w:p w14:paraId="546C7D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rPr>
      </w:pPr>
      <w:r>
        <w:rPr>
          <w:rFonts w:hint="eastAsia"/>
          <w:b w:val="0"/>
          <w:bCs w:val="0"/>
          <w:sz w:val="24"/>
        </w:rPr>
        <w:t>服务范围：1.天津市教育管理公共服务平台：天津市教育管理公共服务平台2017年3月开始建设，至今已集成接入支撑核心系统（统一用户、CA等），集成全国学前学生信息管理系统、全国中小学生学籍信息管理系统、全国中小学校舍信息管理系统、全国中等职业学校学生管理信息系统、全国学生资助管理信息系统等、国家教育资源公共服务平台、天津市基础教育资源管理平台、初中学生综合素质评价信息管理平台、高中学生综合素质信息管理平台等应用以及其他类教育应用系统共计30余个。集成教育部下发和市级采购的公共软件及中间件，实现各业务信息系统在统一基础运行环境、统一数据标准和统一技术架构的集成支撑环境中安全、高效、稳定地运行。</w:t>
      </w:r>
    </w:p>
    <w:p w14:paraId="5210FD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rPr>
      </w:pPr>
      <w:r>
        <w:rPr>
          <w:rFonts w:hint="eastAsia"/>
          <w:b w:val="0"/>
          <w:bCs w:val="0"/>
          <w:sz w:val="24"/>
        </w:rPr>
        <w:t>2.天津市中学生综合素质评价信息管理平台（初中综评）：天津市中学生综合素质评价信息管理平台2018年建设，全面整合中学教育各种要素，联通、对接学校教育管理，满足学校进行基础性管理，为天津市中学生用户提供综合素质评价服务，主要面向市教委、区教育局、初中学校、教师、学生等各类教育参与者服务，如实记录学生在校期间德智体美劳发展情况，实现“两评价一参考”的初中招生录取的支持支撑。</w:t>
      </w:r>
    </w:p>
    <w:p w14:paraId="6C7291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rPr>
      </w:pPr>
      <w:r>
        <w:rPr>
          <w:rFonts w:hint="eastAsia"/>
          <w:b w:val="0"/>
          <w:bCs w:val="0"/>
          <w:sz w:val="24"/>
        </w:rPr>
        <w:t>3.全国教育管理信息系统数据交换共享平台（省级部分）：天津市教育委员会政务信息系统整合共享建设2018年底启动，对原有数据交换平台进行了升级优化，并扩展采购了加密安全传输通道节点，实现了与政务云、考试院、综合素质评价系统及部分区的数据交换，与天津市“城市大脑”的接口对接。</w:t>
      </w:r>
    </w:p>
    <w:p w14:paraId="3E95EC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rPr>
      </w:pPr>
      <w:r>
        <w:rPr>
          <w:rFonts w:hint="eastAsia"/>
          <w:b w:val="0"/>
          <w:bCs w:val="0"/>
          <w:sz w:val="24"/>
        </w:rPr>
        <w:t xml:space="preserve">4.天津市教育信息化软件资源管理与服务平台：天津市教育信息化软件资源管理与服务平台于2017年建设，支撑Windows及国产操作系统银河麒麟、统信，国产办公软件金山Office、永中office的下载、使用授权及管理。平台已开通市教委、高等院校、区县基础教育等95家单位二级管理账号，为提高天津市教育委员会及各级学校软件正版化和国产化的普及率提供服务支撑。                                    </w:t>
      </w:r>
    </w:p>
    <w:p w14:paraId="0CEF03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rPr>
      </w:pPr>
      <w:r>
        <w:rPr>
          <w:rFonts w:hint="eastAsia"/>
          <w:b w:val="0"/>
          <w:bCs w:val="0"/>
          <w:sz w:val="24"/>
        </w:rPr>
        <w:t>5.天津市教委网站群平台：天津市教委网站群平台于2017年开始建设，为市教委下属21个单位提供网站发布服务。</w:t>
      </w:r>
    </w:p>
    <w:p w14:paraId="5BC81C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lang w:eastAsia="zh-CN"/>
        </w:rPr>
      </w:pPr>
      <w:r>
        <w:rPr>
          <w:rFonts w:hint="eastAsia"/>
          <w:b w:val="0"/>
          <w:bCs w:val="0"/>
          <w:sz w:val="24"/>
        </w:rPr>
        <w:t>服务要求：达到本项目需求书中的全部要求</w:t>
      </w:r>
      <w:r>
        <w:rPr>
          <w:rFonts w:hint="eastAsia"/>
          <w:b w:val="0"/>
          <w:bCs w:val="0"/>
          <w:sz w:val="24"/>
          <w:lang w:eastAsia="zh-CN"/>
        </w:rPr>
        <w:t>。</w:t>
      </w:r>
    </w:p>
    <w:p w14:paraId="0A3B68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b w:val="0"/>
          <w:bCs w:val="0"/>
          <w:sz w:val="24"/>
          <w:lang w:eastAsia="zh-CN"/>
        </w:rPr>
      </w:pPr>
      <w:r>
        <w:rPr>
          <w:rFonts w:hint="eastAsia"/>
          <w:b w:val="0"/>
          <w:bCs w:val="0"/>
          <w:sz w:val="24"/>
          <w:lang w:eastAsia="zh-CN"/>
        </w:rPr>
        <w:t>本项目用于采购“天津市教育管理公共服务平台运维项目(2025年度）”所需运维服务。</w:t>
      </w:r>
    </w:p>
    <w:p w14:paraId="446F46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r>
        <w:rPr>
          <w:rFonts w:hint="eastAsia"/>
          <w:sz w:val="24"/>
        </w:rPr>
        <w:t>本项目属于软件和信息技术服务业</w:t>
      </w:r>
    </w:p>
    <w:p w14:paraId="65BA7C4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b/>
          <w:bCs/>
          <w:sz w:val="24"/>
        </w:rPr>
      </w:pPr>
      <w:r>
        <w:rPr>
          <w:rFonts w:hint="eastAsia"/>
          <w:b/>
          <w:bCs/>
          <w:sz w:val="24"/>
          <w:lang w:val="en-US" w:eastAsia="zh-CN"/>
        </w:rPr>
        <w:t>二</w:t>
      </w:r>
      <w:r>
        <w:rPr>
          <w:rFonts w:hint="eastAsia"/>
          <w:b/>
          <w:bCs/>
          <w:sz w:val="24"/>
        </w:rPr>
        <w:t>、具体要求</w:t>
      </w:r>
    </w:p>
    <w:p w14:paraId="5FCC55F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第一包：天津市教育管理公共服务平台、天津市中学生综合素质评价信息管理平台、全国教育管理信息系统数据交换共享平台（省级部分）运维</w:t>
      </w:r>
    </w:p>
    <w:p w14:paraId="4E0FEF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Times New Roman" w:hAnsi="Times New Roman" w:eastAsia="宋体" w:cs="Times New Roman"/>
          <w:sz w:val="24"/>
        </w:rPr>
      </w:pPr>
      <w:r>
        <w:rPr>
          <w:rFonts w:hint="eastAsia" w:ascii="Times New Roman" w:hAnsi="Times New Roman" w:eastAsia="宋体" w:cs="Times New Roman"/>
          <w:sz w:val="24"/>
        </w:rPr>
        <w:t>（一）运维软件介绍</w:t>
      </w:r>
    </w:p>
    <w:tbl>
      <w:tblPr>
        <w:tblStyle w:val="22"/>
        <w:tblW w:w="9585" w:type="dxa"/>
        <w:jc w:val="center"/>
        <w:tblLayout w:type="fixed"/>
        <w:tblCellMar>
          <w:top w:w="0" w:type="dxa"/>
          <w:left w:w="108" w:type="dxa"/>
          <w:bottom w:w="0" w:type="dxa"/>
          <w:right w:w="108" w:type="dxa"/>
        </w:tblCellMar>
      </w:tblPr>
      <w:tblGrid>
        <w:gridCol w:w="930"/>
        <w:gridCol w:w="2025"/>
        <w:gridCol w:w="2880"/>
        <w:gridCol w:w="1575"/>
        <w:gridCol w:w="2175"/>
      </w:tblGrid>
      <w:tr w14:paraId="392C6B81">
        <w:tblPrEx>
          <w:tblCellMar>
            <w:top w:w="0" w:type="dxa"/>
            <w:left w:w="108" w:type="dxa"/>
            <w:bottom w:w="0" w:type="dxa"/>
            <w:right w:w="108" w:type="dxa"/>
          </w:tblCellMar>
        </w:tblPrEx>
        <w:trPr>
          <w:trHeight w:val="300" w:hRule="atLeast"/>
          <w:jc w:val="center"/>
        </w:trPr>
        <w:tc>
          <w:tcPr>
            <w:tcW w:w="930" w:type="dxa"/>
            <w:tcBorders>
              <w:top w:val="single" w:color="auto" w:sz="8" w:space="0"/>
              <w:left w:val="single" w:color="auto" w:sz="8" w:space="0"/>
              <w:bottom w:val="single" w:color="auto" w:sz="8" w:space="0"/>
              <w:right w:val="single" w:color="auto" w:sz="8" w:space="0"/>
            </w:tcBorders>
            <w:noWrap/>
            <w:vAlign w:val="center"/>
          </w:tcPr>
          <w:p w14:paraId="6DFDAF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sz w:val="24"/>
              </w:rPr>
            </w:pPr>
            <w:r>
              <w:rPr>
                <w:rFonts w:hint="eastAsia" w:ascii="Times New Roman" w:hAnsi="Times New Roman"/>
                <w:b/>
                <w:bCs/>
                <w:sz w:val="24"/>
              </w:rPr>
              <w:t>序号</w:t>
            </w:r>
          </w:p>
        </w:tc>
        <w:tc>
          <w:tcPr>
            <w:tcW w:w="2025" w:type="dxa"/>
            <w:tcBorders>
              <w:top w:val="single" w:color="auto" w:sz="8" w:space="0"/>
              <w:left w:val="nil"/>
              <w:bottom w:val="single" w:color="auto" w:sz="8" w:space="0"/>
              <w:right w:val="single" w:color="auto" w:sz="8" w:space="0"/>
            </w:tcBorders>
            <w:vAlign w:val="center"/>
          </w:tcPr>
          <w:p w14:paraId="36635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sz w:val="24"/>
              </w:rPr>
            </w:pPr>
            <w:r>
              <w:rPr>
                <w:rFonts w:hint="eastAsia" w:ascii="Times New Roman" w:hAnsi="Times New Roman"/>
                <w:b/>
                <w:bCs/>
                <w:sz w:val="24"/>
              </w:rPr>
              <w:t>业务系统名称</w:t>
            </w:r>
          </w:p>
        </w:tc>
        <w:tc>
          <w:tcPr>
            <w:tcW w:w="2880" w:type="dxa"/>
            <w:tcBorders>
              <w:top w:val="single" w:color="auto" w:sz="8" w:space="0"/>
              <w:left w:val="nil"/>
              <w:bottom w:val="single" w:color="auto" w:sz="8" w:space="0"/>
              <w:right w:val="single" w:color="auto" w:sz="8" w:space="0"/>
            </w:tcBorders>
            <w:vAlign w:val="center"/>
          </w:tcPr>
          <w:p w14:paraId="5EE2E3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主要功能</w:t>
            </w:r>
          </w:p>
        </w:tc>
        <w:tc>
          <w:tcPr>
            <w:tcW w:w="1575" w:type="dxa"/>
            <w:tcBorders>
              <w:top w:val="single" w:color="auto" w:sz="8" w:space="0"/>
              <w:left w:val="nil"/>
              <w:bottom w:val="single" w:color="auto" w:sz="8" w:space="0"/>
              <w:right w:val="single" w:color="auto" w:sz="8" w:space="0"/>
            </w:tcBorders>
            <w:noWrap/>
            <w:vAlign w:val="center"/>
          </w:tcPr>
          <w:p w14:paraId="23372F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开发商</w:t>
            </w:r>
          </w:p>
        </w:tc>
        <w:tc>
          <w:tcPr>
            <w:tcW w:w="2175" w:type="dxa"/>
            <w:tcBorders>
              <w:top w:val="single" w:color="auto" w:sz="8" w:space="0"/>
              <w:left w:val="nil"/>
              <w:bottom w:val="single" w:color="auto" w:sz="8" w:space="0"/>
              <w:right w:val="single" w:color="auto" w:sz="8" w:space="0"/>
            </w:tcBorders>
            <w:vAlign w:val="center"/>
          </w:tcPr>
          <w:p w14:paraId="59360A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使用领域</w:t>
            </w:r>
          </w:p>
        </w:tc>
      </w:tr>
      <w:tr w14:paraId="34B49B66">
        <w:tblPrEx>
          <w:tblCellMar>
            <w:top w:w="0" w:type="dxa"/>
            <w:left w:w="108" w:type="dxa"/>
            <w:bottom w:w="0" w:type="dxa"/>
            <w:right w:w="108" w:type="dxa"/>
          </w:tblCellMar>
        </w:tblPrEx>
        <w:trPr>
          <w:trHeight w:val="2985" w:hRule="atLeast"/>
          <w:jc w:val="center"/>
        </w:trPr>
        <w:tc>
          <w:tcPr>
            <w:tcW w:w="930" w:type="dxa"/>
            <w:tcBorders>
              <w:top w:val="nil"/>
              <w:left w:val="single" w:color="auto" w:sz="8" w:space="0"/>
              <w:bottom w:val="single" w:color="auto" w:sz="8" w:space="0"/>
              <w:right w:val="single" w:color="auto" w:sz="8" w:space="0"/>
            </w:tcBorders>
            <w:noWrap/>
            <w:vAlign w:val="center"/>
          </w:tcPr>
          <w:p w14:paraId="3BCC9B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ascii="Times New Roman" w:hAnsi="Times New Roman"/>
                <w:sz w:val="24"/>
                <w:szCs w:val="24"/>
              </w:rPr>
              <w:t>1</w:t>
            </w:r>
          </w:p>
        </w:tc>
        <w:tc>
          <w:tcPr>
            <w:tcW w:w="2025" w:type="dxa"/>
            <w:tcBorders>
              <w:top w:val="nil"/>
              <w:left w:val="nil"/>
              <w:bottom w:val="single" w:color="auto" w:sz="8" w:space="0"/>
              <w:right w:val="single" w:color="auto" w:sz="8" w:space="0"/>
            </w:tcBorders>
            <w:vAlign w:val="center"/>
          </w:tcPr>
          <w:p w14:paraId="7F86DB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lang w:val="en-US" w:eastAsia="zh-CN"/>
              </w:rPr>
              <w:t>天津市教育管理公共服务平台</w:t>
            </w:r>
          </w:p>
        </w:tc>
        <w:tc>
          <w:tcPr>
            <w:tcW w:w="2880" w:type="dxa"/>
            <w:tcBorders>
              <w:top w:val="nil"/>
              <w:left w:val="nil"/>
              <w:bottom w:val="single" w:color="auto" w:sz="8" w:space="0"/>
              <w:right w:val="single" w:color="auto" w:sz="8" w:space="0"/>
            </w:tcBorders>
            <w:vAlign w:val="center"/>
          </w:tcPr>
          <w:p w14:paraId="4DAEFFA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平台在教育部部署在市级的基础数据基础上，建设了天津市基础数据库、门户系统、大数据平台，支撑市级基础数据库应用系统的互联互通与清洗整合，实现全市教育数据价值的深度挖掘，为各级教育行政管理人员提供完整、一致、准确、及时的信息，提升决策、监管监控水平，促进教育管理现代化和决策科学化。</w:t>
            </w:r>
          </w:p>
        </w:tc>
        <w:tc>
          <w:tcPr>
            <w:tcW w:w="1575" w:type="dxa"/>
            <w:tcBorders>
              <w:top w:val="nil"/>
              <w:left w:val="nil"/>
              <w:bottom w:val="single" w:color="auto" w:sz="8" w:space="0"/>
              <w:right w:val="single" w:color="auto" w:sz="8" w:space="0"/>
            </w:tcBorders>
            <w:vAlign w:val="center"/>
          </w:tcPr>
          <w:p w14:paraId="709329C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浪潮软件股份有限公司</w:t>
            </w:r>
          </w:p>
        </w:tc>
        <w:tc>
          <w:tcPr>
            <w:tcW w:w="2175" w:type="dxa"/>
            <w:tcBorders>
              <w:top w:val="nil"/>
              <w:left w:val="nil"/>
              <w:bottom w:val="single" w:color="auto" w:sz="8" w:space="0"/>
              <w:right w:val="single" w:color="auto" w:sz="8" w:space="0"/>
            </w:tcBorders>
            <w:vAlign w:val="center"/>
          </w:tcPr>
          <w:p w14:paraId="6146B10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市教委中小学处、区教育局、学校任课老师、学生</w:t>
            </w:r>
          </w:p>
        </w:tc>
      </w:tr>
      <w:tr w14:paraId="52484E44">
        <w:tblPrEx>
          <w:tblCellMar>
            <w:top w:w="0" w:type="dxa"/>
            <w:left w:w="108" w:type="dxa"/>
            <w:bottom w:w="0" w:type="dxa"/>
            <w:right w:w="108" w:type="dxa"/>
          </w:tblCellMar>
        </w:tblPrEx>
        <w:trPr>
          <w:trHeight w:val="1355" w:hRule="atLeast"/>
          <w:jc w:val="center"/>
        </w:trPr>
        <w:tc>
          <w:tcPr>
            <w:tcW w:w="930" w:type="dxa"/>
            <w:tcBorders>
              <w:top w:val="nil"/>
              <w:left w:val="single" w:color="auto" w:sz="8" w:space="0"/>
              <w:bottom w:val="single" w:color="auto" w:sz="8" w:space="0"/>
              <w:right w:val="single" w:color="auto" w:sz="8" w:space="0"/>
            </w:tcBorders>
            <w:shd w:val="clear" w:color="auto" w:fill="auto"/>
            <w:noWrap/>
            <w:vAlign w:val="center"/>
          </w:tcPr>
          <w:p w14:paraId="49433F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kern w:val="2"/>
                <w:sz w:val="24"/>
                <w:szCs w:val="24"/>
                <w:lang w:val="en-US" w:eastAsia="zh-CN" w:bidi="ar-SA"/>
              </w:rPr>
            </w:pPr>
            <w:r>
              <w:rPr>
                <w:rFonts w:hint="eastAsia" w:ascii="Times New Roman" w:hAnsi="Times New Roman"/>
                <w:sz w:val="24"/>
                <w:szCs w:val="24"/>
                <w:lang w:val="en-US" w:eastAsia="zh-CN"/>
              </w:rPr>
              <w:t>2</w:t>
            </w:r>
          </w:p>
        </w:tc>
        <w:tc>
          <w:tcPr>
            <w:tcW w:w="2025" w:type="dxa"/>
            <w:tcBorders>
              <w:top w:val="nil"/>
              <w:left w:val="nil"/>
              <w:bottom w:val="single" w:color="auto" w:sz="8" w:space="0"/>
              <w:right w:val="single" w:color="auto" w:sz="8" w:space="0"/>
            </w:tcBorders>
            <w:shd w:val="clear" w:color="auto" w:fill="auto"/>
            <w:vAlign w:val="center"/>
          </w:tcPr>
          <w:p w14:paraId="11A576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eastAsia="宋体" w:cs="Times New Roman"/>
                <w:kern w:val="2"/>
                <w:sz w:val="24"/>
                <w:szCs w:val="24"/>
                <w:lang w:val="en-US" w:eastAsia="zh-CN" w:bidi="ar-SA"/>
              </w:rPr>
            </w:pPr>
            <w:r>
              <w:rPr>
                <w:rFonts w:hint="eastAsia" w:ascii="Times New Roman" w:hAnsi="Times New Roman"/>
                <w:sz w:val="24"/>
                <w:szCs w:val="24"/>
                <w:lang w:val="en-US" w:eastAsia="zh-CN"/>
              </w:rPr>
              <w:t>天津市中学生综合素质评价信息管理平台（初中综评）</w:t>
            </w:r>
          </w:p>
        </w:tc>
        <w:tc>
          <w:tcPr>
            <w:tcW w:w="2880" w:type="dxa"/>
            <w:tcBorders>
              <w:top w:val="nil"/>
              <w:left w:val="nil"/>
              <w:bottom w:val="single" w:color="auto" w:sz="8" w:space="0"/>
              <w:right w:val="single" w:color="auto" w:sz="8" w:space="0"/>
            </w:tcBorders>
            <w:shd w:val="clear" w:color="auto" w:fill="auto"/>
            <w:vAlign w:val="center"/>
          </w:tcPr>
          <w:p w14:paraId="34ADB0A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eastAsia="宋体" w:cs="Times New Roman"/>
                <w:kern w:val="2"/>
                <w:sz w:val="24"/>
                <w:szCs w:val="24"/>
                <w:lang w:val="en-US" w:eastAsia="zh-CN" w:bidi="ar-SA"/>
              </w:rPr>
            </w:pPr>
            <w:r>
              <w:rPr>
                <w:rFonts w:hint="eastAsia" w:ascii="Times New Roman" w:hAnsi="Times New Roman"/>
                <w:sz w:val="24"/>
                <w:szCs w:val="24"/>
              </w:rPr>
              <w:t>平台全面整合中学教育各种要素，联通、对接学校教育管理，满足学校进行基础性管理需要的同时，以考试招生制度改革为突破口，全面推进教育综合改革。建设市区校三级管理系统，全面落实立德树人的要求，各级教育部门发挥领导作用，激活学校与学生在这个评价中的主动性，实现综合素质评价对于学生发展的正确导向作用。</w:t>
            </w:r>
          </w:p>
        </w:tc>
        <w:tc>
          <w:tcPr>
            <w:tcW w:w="1575" w:type="dxa"/>
            <w:tcBorders>
              <w:top w:val="nil"/>
              <w:left w:val="nil"/>
              <w:bottom w:val="single" w:color="auto" w:sz="8" w:space="0"/>
              <w:right w:val="single" w:color="auto" w:sz="8" w:space="0"/>
            </w:tcBorders>
            <w:shd w:val="clear" w:color="auto" w:fill="auto"/>
            <w:vAlign w:val="center"/>
          </w:tcPr>
          <w:p w14:paraId="4145D3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eastAsia="宋体" w:cs="Times New Roman"/>
                <w:kern w:val="2"/>
                <w:sz w:val="24"/>
                <w:szCs w:val="24"/>
                <w:lang w:val="en-US" w:eastAsia="zh-CN" w:bidi="ar-SA"/>
              </w:rPr>
            </w:pPr>
            <w:r>
              <w:rPr>
                <w:rFonts w:hint="eastAsia" w:ascii="Times New Roman" w:hAnsi="Times New Roman"/>
                <w:sz w:val="24"/>
                <w:szCs w:val="24"/>
              </w:rPr>
              <w:t>浪潮软件股份有限公司</w:t>
            </w:r>
          </w:p>
        </w:tc>
        <w:tc>
          <w:tcPr>
            <w:tcW w:w="2175" w:type="dxa"/>
            <w:tcBorders>
              <w:top w:val="nil"/>
              <w:left w:val="nil"/>
              <w:bottom w:val="single" w:color="auto" w:sz="8" w:space="0"/>
              <w:right w:val="single" w:color="auto" w:sz="8" w:space="0"/>
            </w:tcBorders>
            <w:shd w:val="clear" w:color="auto" w:fill="auto"/>
            <w:vAlign w:val="center"/>
          </w:tcPr>
          <w:p w14:paraId="320A827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eastAsia="宋体" w:cs="Times New Roman"/>
                <w:kern w:val="2"/>
                <w:sz w:val="24"/>
                <w:szCs w:val="24"/>
                <w:lang w:val="en-US" w:eastAsia="zh-CN" w:bidi="ar-SA"/>
              </w:rPr>
            </w:pPr>
            <w:r>
              <w:rPr>
                <w:rFonts w:hint="eastAsia" w:ascii="Times New Roman" w:hAnsi="Times New Roman"/>
                <w:sz w:val="24"/>
                <w:szCs w:val="24"/>
              </w:rPr>
              <w:t>市教委中小学处、区教育局、学校任课老师、学生</w:t>
            </w:r>
          </w:p>
        </w:tc>
      </w:tr>
      <w:tr w14:paraId="47184677">
        <w:tblPrEx>
          <w:tblCellMar>
            <w:top w:w="0" w:type="dxa"/>
            <w:left w:w="108" w:type="dxa"/>
            <w:bottom w:w="0" w:type="dxa"/>
            <w:right w:w="108" w:type="dxa"/>
          </w:tblCellMar>
        </w:tblPrEx>
        <w:trPr>
          <w:trHeight w:val="1905" w:hRule="atLeast"/>
          <w:jc w:val="center"/>
        </w:trPr>
        <w:tc>
          <w:tcPr>
            <w:tcW w:w="930" w:type="dxa"/>
            <w:tcBorders>
              <w:top w:val="nil"/>
              <w:left w:val="single" w:color="auto" w:sz="8" w:space="0"/>
              <w:bottom w:val="single" w:color="auto" w:sz="8" w:space="0"/>
              <w:right w:val="single" w:color="auto" w:sz="8" w:space="0"/>
            </w:tcBorders>
            <w:noWrap/>
            <w:vAlign w:val="center"/>
          </w:tcPr>
          <w:p w14:paraId="34F1F6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sz w:val="24"/>
                <w:szCs w:val="24"/>
                <w:lang w:eastAsia="zh-CN"/>
              </w:rPr>
            </w:pPr>
            <w:r>
              <w:rPr>
                <w:rFonts w:hint="eastAsia" w:ascii="Times New Roman" w:hAnsi="Times New Roman"/>
                <w:sz w:val="24"/>
                <w:szCs w:val="24"/>
                <w:lang w:val="en-US" w:eastAsia="zh-CN"/>
              </w:rPr>
              <w:t>3</w:t>
            </w:r>
          </w:p>
        </w:tc>
        <w:tc>
          <w:tcPr>
            <w:tcW w:w="2025" w:type="dxa"/>
            <w:tcBorders>
              <w:top w:val="nil"/>
              <w:left w:val="nil"/>
              <w:bottom w:val="single" w:color="auto" w:sz="8" w:space="0"/>
              <w:right w:val="single" w:color="auto" w:sz="8" w:space="0"/>
            </w:tcBorders>
            <w:vAlign w:val="center"/>
          </w:tcPr>
          <w:p w14:paraId="34CE47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全国教育管理信息系统</w:t>
            </w:r>
            <w:r>
              <w:rPr>
                <w:rFonts w:hint="eastAsia" w:ascii="Times New Roman" w:hAnsi="Times New Roman"/>
                <w:sz w:val="24"/>
                <w:szCs w:val="24"/>
                <w:lang w:val="en-US" w:eastAsia="zh-CN"/>
              </w:rPr>
              <w:t>数据交换共享平台</w:t>
            </w:r>
            <w:r>
              <w:rPr>
                <w:rFonts w:hint="eastAsia" w:ascii="Times New Roman" w:hAnsi="Times New Roman"/>
                <w:sz w:val="24"/>
                <w:szCs w:val="24"/>
              </w:rPr>
              <w:t>（省级部分）</w:t>
            </w:r>
          </w:p>
        </w:tc>
        <w:tc>
          <w:tcPr>
            <w:tcW w:w="2880" w:type="dxa"/>
            <w:tcBorders>
              <w:top w:val="nil"/>
              <w:left w:val="nil"/>
              <w:bottom w:val="single" w:color="auto" w:sz="8" w:space="0"/>
              <w:right w:val="single" w:color="auto" w:sz="8" w:space="0"/>
            </w:tcBorders>
            <w:vAlign w:val="center"/>
          </w:tcPr>
          <w:p w14:paraId="4B25D4E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Times New Roman" w:hAnsi="Times New Roman"/>
                <w:sz w:val="24"/>
                <w:szCs w:val="24"/>
              </w:rPr>
            </w:pPr>
            <w:r>
              <w:rPr>
                <w:rFonts w:hint="eastAsia" w:ascii="Times New Roman" w:hAnsi="Times New Roman"/>
                <w:sz w:val="24"/>
                <w:szCs w:val="24"/>
              </w:rPr>
              <w:t>根据教委事业单位、各区以及其他委办局需求调整、增加交换流程任务，并配合完成数据的获取；为其他单位提供数据解释服务以及数据对接服务；完成相关数据需求的梳理、传输、策略设置等工作。</w:t>
            </w:r>
          </w:p>
        </w:tc>
        <w:tc>
          <w:tcPr>
            <w:tcW w:w="1575" w:type="dxa"/>
            <w:tcBorders>
              <w:top w:val="nil"/>
              <w:left w:val="nil"/>
              <w:bottom w:val="single" w:color="auto" w:sz="8" w:space="0"/>
              <w:right w:val="single" w:color="auto" w:sz="8" w:space="0"/>
            </w:tcBorders>
            <w:vAlign w:val="center"/>
          </w:tcPr>
          <w:p w14:paraId="46AE6D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北京京师励耘教育科技有限公司</w:t>
            </w:r>
          </w:p>
        </w:tc>
        <w:tc>
          <w:tcPr>
            <w:tcW w:w="2175" w:type="dxa"/>
            <w:tcBorders>
              <w:top w:val="nil"/>
              <w:left w:val="nil"/>
              <w:bottom w:val="single" w:color="auto" w:sz="8" w:space="0"/>
              <w:right w:val="single" w:color="auto" w:sz="8" w:space="0"/>
            </w:tcBorders>
            <w:vAlign w:val="center"/>
          </w:tcPr>
          <w:p w14:paraId="7DBEB6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管理用户</w:t>
            </w:r>
          </w:p>
        </w:tc>
      </w:tr>
    </w:tbl>
    <w:p w14:paraId="1045A148">
      <w:pPr>
        <w:spacing w:line="360" w:lineRule="auto"/>
        <w:ind w:firstLine="480" w:firstLineChars="200"/>
        <w:rPr>
          <w:rFonts w:ascii="Times New Roman" w:hAnsi="Times New Roman" w:cs="Times New Roman"/>
          <w:sz w:val="24"/>
        </w:rPr>
      </w:pPr>
      <w:r>
        <w:rPr>
          <w:rFonts w:ascii="Times New Roman" w:hAnsi="Times New Roman" w:cs="Times New Roman"/>
          <w:sz w:val="24"/>
        </w:rPr>
        <w:t>（二）运维人员要求</w:t>
      </w:r>
    </w:p>
    <w:tbl>
      <w:tblPr>
        <w:tblStyle w:val="23"/>
        <w:tblW w:w="96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225"/>
        <w:gridCol w:w="795"/>
        <w:gridCol w:w="2371"/>
        <w:gridCol w:w="3435"/>
        <w:gridCol w:w="1083"/>
      </w:tblGrid>
      <w:tr w14:paraId="760C6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1DE2C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225" w:type="dxa"/>
            <w:vAlign w:val="center"/>
          </w:tcPr>
          <w:p w14:paraId="10366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岗位名称</w:t>
            </w:r>
          </w:p>
        </w:tc>
        <w:tc>
          <w:tcPr>
            <w:tcW w:w="795" w:type="dxa"/>
            <w:vAlign w:val="center"/>
          </w:tcPr>
          <w:p w14:paraId="7EE212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人数</w:t>
            </w:r>
          </w:p>
        </w:tc>
        <w:tc>
          <w:tcPr>
            <w:tcW w:w="2371" w:type="dxa"/>
            <w:vAlign w:val="center"/>
          </w:tcPr>
          <w:p w14:paraId="42ADD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要求</w:t>
            </w:r>
          </w:p>
        </w:tc>
        <w:tc>
          <w:tcPr>
            <w:tcW w:w="3435" w:type="dxa"/>
            <w:vAlign w:val="center"/>
          </w:tcPr>
          <w:p w14:paraId="49309E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工作职责</w:t>
            </w:r>
          </w:p>
        </w:tc>
        <w:tc>
          <w:tcPr>
            <w:tcW w:w="1083" w:type="dxa"/>
            <w:vAlign w:val="top"/>
          </w:tcPr>
          <w:p w14:paraId="792FCF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是否驻场服务</w:t>
            </w:r>
          </w:p>
        </w:tc>
      </w:tr>
      <w:tr w14:paraId="0F882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1019C3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225" w:type="dxa"/>
            <w:vAlign w:val="center"/>
          </w:tcPr>
          <w:p w14:paraId="20AE5E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项目经理</w:t>
            </w:r>
          </w:p>
        </w:tc>
        <w:tc>
          <w:tcPr>
            <w:tcW w:w="795" w:type="dxa"/>
            <w:vAlign w:val="center"/>
          </w:tcPr>
          <w:p w14:paraId="07CA4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2371" w:type="dxa"/>
            <w:vAlign w:val="center"/>
          </w:tcPr>
          <w:p w14:paraId="130255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具有信息系统项目管理师证书、网络规划设计师证书</w:t>
            </w:r>
            <w:r>
              <w:rPr>
                <w:rFonts w:hint="eastAsia" w:ascii="宋体" w:hAnsi="宋体" w:eastAsia="宋体" w:cs="宋体"/>
                <w:sz w:val="24"/>
                <w:szCs w:val="24"/>
                <w:lang w:eastAsia="zh-CN"/>
              </w:rPr>
              <w:t>。</w:t>
            </w:r>
          </w:p>
        </w:tc>
        <w:tc>
          <w:tcPr>
            <w:tcW w:w="3435" w:type="dxa"/>
            <w:vAlign w:val="center"/>
          </w:tcPr>
          <w:p w14:paraId="17510D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Pr>
                <w:rFonts w:hint="eastAsia" w:ascii="宋体" w:hAnsi="宋体" w:eastAsia="宋体" w:cs="宋体"/>
                <w:sz w:val="24"/>
                <w:szCs w:val="24"/>
                <w:lang w:eastAsia="zh-CN"/>
              </w:rPr>
              <w:t>。</w:t>
            </w:r>
          </w:p>
          <w:p w14:paraId="6CB57B5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rPr>
              <w:t>从事计算机网络领域的需求分析、规划设计、部署实施、评测、运行维护等工作，指导制订采购人的数据和网络战略规划，指导系统建设实施。</w:t>
            </w:r>
          </w:p>
        </w:tc>
        <w:tc>
          <w:tcPr>
            <w:tcW w:w="1083" w:type="dxa"/>
            <w:vAlign w:val="center"/>
          </w:tcPr>
          <w:p w14:paraId="6F323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不驻场</w:t>
            </w:r>
          </w:p>
        </w:tc>
      </w:tr>
      <w:tr w14:paraId="607B8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12A3E4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225" w:type="dxa"/>
            <w:vAlign w:val="center"/>
          </w:tcPr>
          <w:p w14:paraId="6F03AB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运维</w:t>
            </w:r>
            <w:r>
              <w:rPr>
                <w:rFonts w:hint="eastAsia" w:ascii="宋体" w:hAnsi="宋体" w:cs="宋体"/>
                <w:sz w:val="24"/>
                <w:szCs w:val="24"/>
                <w:lang w:val="en-US" w:eastAsia="zh-CN"/>
              </w:rPr>
              <w:t>工程师</w:t>
            </w:r>
          </w:p>
        </w:tc>
        <w:tc>
          <w:tcPr>
            <w:tcW w:w="795" w:type="dxa"/>
            <w:vAlign w:val="center"/>
          </w:tcPr>
          <w:p w14:paraId="6AED2D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2371" w:type="dxa"/>
            <w:vAlign w:val="center"/>
          </w:tcPr>
          <w:p w14:paraId="5F39F5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具备</w:t>
            </w:r>
            <w:r>
              <w:rPr>
                <w:rFonts w:hint="eastAsia" w:ascii="宋体" w:hAnsi="宋体" w:eastAsia="宋体" w:cs="宋体"/>
                <w:sz w:val="24"/>
                <w:szCs w:val="24"/>
                <w:lang w:val="en-US" w:eastAsia="zh-CN"/>
              </w:rPr>
              <w:t>注册信息安全专业人员（</w:t>
            </w:r>
            <w:r>
              <w:rPr>
                <w:rFonts w:hint="eastAsia" w:ascii="宋体" w:hAnsi="宋体" w:eastAsia="宋体" w:cs="宋体"/>
                <w:sz w:val="24"/>
                <w:szCs w:val="24"/>
              </w:rPr>
              <w:t>CISP</w:t>
            </w:r>
            <w:r>
              <w:rPr>
                <w:rFonts w:hint="eastAsia" w:ascii="宋体" w:hAnsi="宋体" w:eastAsia="宋体" w:cs="宋体"/>
                <w:sz w:val="24"/>
                <w:szCs w:val="24"/>
                <w:lang w:eastAsia="zh-CN"/>
              </w:rPr>
              <w:t>）</w:t>
            </w:r>
            <w:r>
              <w:rPr>
                <w:rFonts w:hint="eastAsia" w:ascii="宋体" w:hAnsi="宋体" w:eastAsia="宋体" w:cs="宋体"/>
                <w:sz w:val="24"/>
                <w:szCs w:val="24"/>
              </w:rPr>
              <w:t>证书</w:t>
            </w:r>
            <w:r>
              <w:rPr>
                <w:rFonts w:hint="eastAsia" w:ascii="宋体" w:hAnsi="宋体" w:eastAsia="宋体" w:cs="宋体"/>
                <w:sz w:val="24"/>
                <w:szCs w:val="24"/>
                <w:lang w:eastAsia="zh-CN"/>
              </w:rPr>
              <w:t>。</w:t>
            </w:r>
          </w:p>
        </w:tc>
        <w:tc>
          <w:tcPr>
            <w:tcW w:w="3435" w:type="dxa"/>
            <w:vAlign w:val="center"/>
          </w:tcPr>
          <w:p w14:paraId="22FFCE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从事渗透测试基础、实操演练；操作系统安全、实操演练；Web 安全、实操演练；数据库安全、实操演练；中间件安全、实操演练</w:t>
            </w:r>
            <w:r>
              <w:rPr>
                <w:rFonts w:hint="eastAsia" w:ascii="宋体" w:hAnsi="宋体" w:eastAsia="宋体" w:cs="宋体"/>
                <w:sz w:val="24"/>
                <w:szCs w:val="24"/>
                <w:lang w:eastAsia="zh-CN"/>
              </w:rPr>
              <w:t>。</w:t>
            </w:r>
          </w:p>
        </w:tc>
        <w:tc>
          <w:tcPr>
            <w:tcW w:w="1083" w:type="dxa"/>
            <w:vAlign w:val="center"/>
          </w:tcPr>
          <w:p w14:paraId="594694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不驻场</w:t>
            </w:r>
          </w:p>
        </w:tc>
      </w:tr>
    </w:tbl>
    <w:p w14:paraId="21EA41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（三）运维服务要求</w:t>
      </w:r>
    </w:p>
    <w:p w14:paraId="29AD75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1.基础运维服务内容</w:t>
      </w:r>
    </w:p>
    <w:p w14:paraId="71FCEF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（1）日常维护</w:t>
      </w:r>
    </w:p>
    <w:p w14:paraId="7AF077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实时关注系统运行状态，每日对系统的基础设施、应用服务、中间件、数据库等进行巡检，了解运行状态、资源情况，并做好巡检记录和分析等。</w:t>
      </w:r>
    </w:p>
    <w:p w14:paraId="13A4A3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（2）故障检测及排除</w:t>
      </w:r>
    </w:p>
    <w:p w14:paraId="604EF7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及时发现系统故障，提供解决方案、实施修复、测试验证、反馈总结。配合调整修复系统部署集群以及所依赖基础软件环境等。原服务器宕机或无法恢复时，提供重新部署服务。</w:t>
      </w:r>
    </w:p>
    <w:p w14:paraId="0DFEDB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（3）系统性能优化</w:t>
      </w:r>
    </w:p>
    <w:p w14:paraId="7E3D79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根据系统要求提供应用优化调整。按照系统日常运行的情况、状态，提出优化方案，并进行实施。</w:t>
      </w:r>
    </w:p>
    <w:p w14:paraId="0E3A78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（4）功能维护</w:t>
      </w:r>
    </w:p>
    <w:p w14:paraId="769E44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系统升级。根据具体需求，针对系统相关适应性开展调整服务。</w:t>
      </w:r>
    </w:p>
    <w:p w14:paraId="41B40D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（5）数据维护</w:t>
      </w:r>
    </w:p>
    <w:p w14:paraId="53AD96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配合业务需求及时汇总业务数据，根据业务调整需要，及时优化调整业务数据处理应用。</w:t>
      </w:r>
    </w:p>
    <w:p w14:paraId="580995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（6）安全保障</w:t>
      </w:r>
    </w:p>
    <w:p w14:paraId="33FE70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做好系统安全防范。根据安全漏扫报告、安全检查、系统安全测评等结果，做好相关整改工作。</w:t>
      </w:r>
    </w:p>
    <w:p w14:paraId="7AFA04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（7）应急响应</w:t>
      </w:r>
    </w:p>
    <w:p w14:paraId="724554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系统出现紧急或者突发情况时，在30分钟内进行应急响应，通过现场、远程等服务方式，尽快的处理问题，最大限度减少损失。若需现场服务才能解决问题，运维人员在4小时内到达现场，重大系统故障技术人员应在2小时内到达现场，所有问题应于当日解决。</w:t>
      </w:r>
    </w:p>
    <w:p w14:paraId="5A061F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（8）重要时期保障服务</w:t>
      </w:r>
    </w:p>
    <w:p w14:paraId="2CC43D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重要时期提供全天候技术支持服务和专人值守。重要时期包括：国家法定节假日、国内外各种会议举办期间、国内外赛事、业务密集期、其他特殊日期等。</w:t>
      </w:r>
    </w:p>
    <w:p w14:paraId="0E44D4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（9）实时技术支持</w:t>
      </w:r>
    </w:p>
    <w:p w14:paraId="2A582A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提供热线电话、邮件或远程服务等途径技术支持，提供7×24小时技术响应服务，随时接受各种技术问题，并在2小时内提出解决方案。为系统软件使用人员提供系统业务咨询服务。</w:t>
      </w:r>
    </w:p>
    <w:p w14:paraId="3842FC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bookmarkStart w:id="6" w:name="_Toc88674586"/>
      <w:r>
        <w:rPr>
          <w:rFonts w:hint="eastAsia" w:ascii="Times New Roman" w:hAnsi="Times New Roman" w:cs="Times New Roman"/>
          <w:color w:val="auto"/>
          <w:sz w:val="24"/>
          <w:lang w:val="en-US" w:eastAsia="zh-CN"/>
        </w:rPr>
        <w:t>（10）定期跟踪</w:t>
      </w:r>
      <w:bookmarkEnd w:id="6"/>
    </w:p>
    <w:p w14:paraId="78E710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每个月不少于1次系统全面巡检服务，及时发现和排除潜在问题或故障隐患，保证系统的稳定运行。</w:t>
      </w:r>
    </w:p>
    <w:p w14:paraId="4FBCB0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（11）服务报告</w:t>
      </w:r>
    </w:p>
    <w:p w14:paraId="702D61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提供月度运行报告及季度运行报告。提供故障管理、变更管理、应急管理、安全漏扫等日常运维过程中的记录报告。</w:t>
      </w:r>
    </w:p>
    <w:p w14:paraId="14EB71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2.系统特殊运维服务内容</w:t>
      </w:r>
    </w:p>
    <w:p w14:paraId="7B0AD9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（1）天津市教育管理公共服务平台系统、天津市中学生综合素质评价信息管理平台（初中综评）运维</w:t>
      </w:r>
    </w:p>
    <w:p w14:paraId="43AD48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提供通配符SSL证书服务，实现HTTPS保护，对平台流量进行加密，防止数据被窃取。</w:t>
      </w:r>
    </w:p>
    <w:p w14:paraId="496818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（2）全国教育管理信息系统数据交换共享平台（省级部分）运维</w:t>
      </w:r>
    </w:p>
    <w:p w14:paraId="692D7C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①提供数据交换需求分析服务。提供数据需求改造（根据需求分析结果，如果发现流程无法配置需对源库表进行改造，如创建新的视图并从新视图中抽取数据）和数据交换流程任务维护（添加、修改任务流程）。</w:t>
      </w:r>
    </w:p>
    <w:p w14:paraId="6F453F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②提供数据解释服务，为教育行政管理部门提供获取数据的数据字典、使用范围等解释服务。</w:t>
      </w:r>
    </w:p>
    <w:p w14:paraId="5A3157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③为新对接用户等提供数据对接服务，配合新接用户提供分节点配置部署工作，完成相关数据需求的梳理、传输、策略设置等工作。</w:t>
      </w:r>
    </w:p>
    <w:p w14:paraId="35E63C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rPr>
      </w:pPr>
      <w:r>
        <w:rPr>
          <w:rFonts w:hint="eastAsia" w:ascii="Times New Roman" w:hAnsi="Times New Roman" w:cs="Times New Roman"/>
          <w:color w:val="auto"/>
          <w:sz w:val="24"/>
          <w:lang w:val="en-US" w:eastAsia="zh-CN"/>
        </w:rPr>
        <w:t>④提供数据接口对接服务，通过政务外网实现与“城市大脑”平台接口对接，</w:t>
      </w:r>
      <w:r>
        <w:rPr>
          <w:rFonts w:hint="default" w:ascii="Times New Roman" w:hAnsi="Times New Roman" w:cs="Times New Roman"/>
          <w:color w:val="auto"/>
          <w:sz w:val="24"/>
          <w:lang w:val="en-US" w:eastAsia="zh-CN"/>
        </w:rPr>
        <w:t>维护接口数不少于10个</w:t>
      </w:r>
      <w:r>
        <w:rPr>
          <w:rFonts w:hint="eastAsia" w:ascii="Times New Roman" w:hAnsi="Times New Roman" w:cs="Times New Roman"/>
          <w:color w:val="auto"/>
          <w:sz w:val="24"/>
          <w:lang w:val="en-US" w:eastAsia="zh-CN"/>
        </w:rPr>
        <w:t>。</w:t>
      </w:r>
    </w:p>
    <w:p w14:paraId="4956DE7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第二包：天津市教育信息化软件资源管理与服务平台运维</w:t>
      </w:r>
    </w:p>
    <w:p w14:paraId="4D39F2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sz w:val="24"/>
        </w:rPr>
      </w:pPr>
      <w:r>
        <w:rPr>
          <w:rFonts w:hint="eastAsia" w:ascii="Times New Roman" w:hAnsi="Times New Roman" w:eastAsia="宋体" w:cs="Times New Roman"/>
          <w:sz w:val="24"/>
        </w:rPr>
        <w:t>（一）运维软件介绍</w:t>
      </w:r>
    </w:p>
    <w:tbl>
      <w:tblPr>
        <w:tblStyle w:val="22"/>
        <w:tblW w:w="9563" w:type="dxa"/>
        <w:jc w:val="center"/>
        <w:tblLayout w:type="fixed"/>
        <w:tblCellMar>
          <w:top w:w="0" w:type="dxa"/>
          <w:left w:w="108" w:type="dxa"/>
          <w:bottom w:w="0" w:type="dxa"/>
          <w:right w:w="108" w:type="dxa"/>
        </w:tblCellMar>
      </w:tblPr>
      <w:tblGrid>
        <w:gridCol w:w="720"/>
        <w:gridCol w:w="1822"/>
        <w:gridCol w:w="3728"/>
        <w:gridCol w:w="1470"/>
        <w:gridCol w:w="1823"/>
      </w:tblGrid>
      <w:tr w14:paraId="4E88DCA7">
        <w:tblPrEx>
          <w:tblCellMar>
            <w:top w:w="0" w:type="dxa"/>
            <w:left w:w="108" w:type="dxa"/>
            <w:bottom w:w="0" w:type="dxa"/>
            <w:right w:w="108" w:type="dxa"/>
          </w:tblCellMar>
        </w:tblPrEx>
        <w:trPr>
          <w:trHeight w:val="300" w:hRule="atLeast"/>
          <w:jc w:val="center"/>
        </w:trPr>
        <w:tc>
          <w:tcPr>
            <w:tcW w:w="720" w:type="dxa"/>
            <w:tcBorders>
              <w:top w:val="single" w:color="auto" w:sz="8" w:space="0"/>
              <w:left w:val="single" w:color="auto" w:sz="8" w:space="0"/>
              <w:bottom w:val="single" w:color="auto" w:sz="8" w:space="0"/>
              <w:right w:val="single" w:color="auto" w:sz="8" w:space="0"/>
            </w:tcBorders>
            <w:noWrap/>
            <w:vAlign w:val="center"/>
          </w:tcPr>
          <w:p w14:paraId="24FE62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序号</w:t>
            </w:r>
          </w:p>
        </w:tc>
        <w:tc>
          <w:tcPr>
            <w:tcW w:w="1822" w:type="dxa"/>
            <w:tcBorders>
              <w:top w:val="single" w:color="auto" w:sz="8" w:space="0"/>
              <w:left w:val="nil"/>
              <w:bottom w:val="single" w:color="auto" w:sz="8" w:space="0"/>
              <w:right w:val="single" w:color="auto" w:sz="8" w:space="0"/>
            </w:tcBorders>
            <w:vAlign w:val="center"/>
          </w:tcPr>
          <w:p w14:paraId="289CB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业务系统名称</w:t>
            </w:r>
          </w:p>
        </w:tc>
        <w:tc>
          <w:tcPr>
            <w:tcW w:w="3728" w:type="dxa"/>
            <w:tcBorders>
              <w:top w:val="single" w:color="auto" w:sz="8" w:space="0"/>
              <w:left w:val="nil"/>
              <w:bottom w:val="single" w:color="auto" w:sz="8" w:space="0"/>
              <w:right w:val="single" w:color="auto" w:sz="8" w:space="0"/>
            </w:tcBorders>
            <w:vAlign w:val="center"/>
          </w:tcPr>
          <w:p w14:paraId="03EB17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bCs/>
                <w:sz w:val="24"/>
                <w:szCs w:val="24"/>
              </w:rPr>
              <w:t>主要功能</w:t>
            </w:r>
          </w:p>
        </w:tc>
        <w:tc>
          <w:tcPr>
            <w:tcW w:w="1470" w:type="dxa"/>
            <w:tcBorders>
              <w:top w:val="single" w:color="auto" w:sz="8" w:space="0"/>
              <w:left w:val="nil"/>
              <w:bottom w:val="single" w:color="auto" w:sz="8" w:space="0"/>
              <w:right w:val="single" w:color="auto" w:sz="8" w:space="0"/>
            </w:tcBorders>
            <w:noWrap/>
            <w:vAlign w:val="center"/>
          </w:tcPr>
          <w:p w14:paraId="066287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bCs/>
                <w:sz w:val="24"/>
                <w:szCs w:val="24"/>
              </w:rPr>
              <w:t>开发商</w:t>
            </w:r>
          </w:p>
        </w:tc>
        <w:tc>
          <w:tcPr>
            <w:tcW w:w="1823" w:type="dxa"/>
            <w:tcBorders>
              <w:top w:val="single" w:color="auto" w:sz="8" w:space="0"/>
              <w:left w:val="nil"/>
              <w:bottom w:val="single" w:color="auto" w:sz="8" w:space="0"/>
              <w:right w:val="single" w:color="auto" w:sz="8" w:space="0"/>
            </w:tcBorders>
            <w:vAlign w:val="center"/>
          </w:tcPr>
          <w:p w14:paraId="16AFCF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
                <w:bCs/>
                <w:sz w:val="24"/>
                <w:szCs w:val="24"/>
              </w:rPr>
              <w:t>使用领域</w:t>
            </w:r>
          </w:p>
        </w:tc>
      </w:tr>
      <w:tr w14:paraId="4CF02350">
        <w:tblPrEx>
          <w:tblCellMar>
            <w:top w:w="0" w:type="dxa"/>
            <w:left w:w="108" w:type="dxa"/>
            <w:bottom w:w="0" w:type="dxa"/>
            <w:right w:w="108" w:type="dxa"/>
          </w:tblCellMar>
        </w:tblPrEx>
        <w:trPr>
          <w:trHeight w:val="1905" w:hRule="atLeast"/>
          <w:jc w:val="center"/>
        </w:trPr>
        <w:tc>
          <w:tcPr>
            <w:tcW w:w="720" w:type="dxa"/>
            <w:tcBorders>
              <w:top w:val="nil"/>
              <w:left w:val="single" w:color="auto" w:sz="8" w:space="0"/>
              <w:bottom w:val="single" w:color="auto" w:sz="8" w:space="0"/>
              <w:right w:val="single" w:color="auto" w:sz="8" w:space="0"/>
            </w:tcBorders>
            <w:noWrap/>
            <w:vAlign w:val="center"/>
          </w:tcPr>
          <w:p w14:paraId="1CE560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1822" w:type="dxa"/>
            <w:tcBorders>
              <w:top w:val="nil"/>
              <w:left w:val="nil"/>
              <w:bottom w:val="single" w:color="auto" w:sz="8" w:space="0"/>
              <w:right w:val="single" w:color="auto" w:sz="8" w:space="0"/>
            </w:tcBorders>
            <w:vAlign w:val="center"/>
          </w:tcPr>
          <w:p w14:paraId="7A54D7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天津市教育信息化软件资源管理与服务平台</w:t>
            </w:r>
          </w:p>
        </w:tc>
        <w:tc>
          <w:tcPr>
            <w:tcW w:w="3728" w:type="dxa"/>
            <w:tcBorders>
              <w:top w:val="nil"/>
              <w:left w:val="nil"/>
              <w:bottom w:val="single" w:color="auto" w:sz="8" w:space="0"/>
              <w:right w:val="single" w:color="auto" w:sz="8" w:space="0"/>
            </w:tcBorders>
            <w:vAlign w:val="center"/>
          </w:tcPr>
          <w:p w14:paraId="14AE5E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支撑</w:t>
            </w:r>
            <w:r>
              <w:rPr>
                <w:rFonts w:hint="default" w:ascii="Times New Roman" w:hAnsi="Times New Roman" w:eastAsia="宋体" w:cs="Times New Roman"/>
                <w:sz w:val="24"/>
                <w:szCs w:val="24"/>
                <w:lang w:val="en-US" w:eastAsia="zh-CN"/>
              </w:rPr>
              <w:t>操作系统和办公软件的</w:t>
            </w:r>
            <w:r>
              <w:rPr>
                <w:rFonts w:hint="default" w:ascii="Times New Roman" w:hAnsi="Times New Roman" w:eastAsia="宋体" w:cs="Times New Roman"/>
                <w:sz w:val="24"/>
                <w:szCs w:val="24"/>
              </w:rPr>
              <w:t>下载、使用授权及管理。为提高天津市教育委员会及各级学校软件正版化和国产化的普及率提供服务支撑。</w:t>
            </w:r>
          </w:p>
        </w:tc>
        <w:tc>
          <w:tcPr>
            <w:tcW w:w="1470" w:type="dxa"/>
            <w:tcBorders>
              <w:top w:val="nil"/>
              <w:left w:val="nil"/>
              <w:bottom w:val="single" w:color="auto" w:sz="8" w:space="0"/>
              <w:right w:val="single" w:color="auto" w:sz="8" w:space="0"/>
            </w:tcBorders>
            <w:vAlign w:val="center"/>
          </w:tcPr>
          <w:p w14:paraId="6C0ECF7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赛尔网络有限公司</w:t>
            </w:r>
          </w:p>
        </w:tc>
        <w:tc>
          <w:tcPr>
            <w:tcW w:w="1823" w:type="dxa"/>
            <w:tcBorders>
              <w:top w:val="nil"/>
              <w:left w:val="nil"/>
              <w:bottom w:val="single" w:color="auto" w:sz="8" w:space="0"/>
              <w:right w:val="single" w:color="auto" w:sz="8" w:space="0"/>
            </w:tcBorders>
            <w:vAlign w:val="center"/>
          </w:tcPr>
          <w:p w14:paraId="2EF499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市教委直属单位</w:t>
            </w:r>
          </w:p>
        </w:tc>
      </w:tr>
    </w:tbl>
    <w:p w14:paraId="6F6CF815">
      <w:pPr>
        <w:spacing w:line="360" w:lineRule="auto"/>
        <w:ind w:firstLine="480" w:firstLineChars="200"/>
        <w:rPr>
          <w:rFonts w:ascii="Times New Roman" w:hAnsi="Times New Roman" w:cs="Times New Roman"/>
          <w:sz w:val="24"/>
        </w:rPr>
      </w:pPr>
      <w:r>
        <w:rPr>
          <w:rFonts w:ascii="Times New Roman" w:hAnsi="Times New Roman" w:cs="Times New Roman"/>
          <w:sz w:val="24"/>
        </w:rPr>
        <w:t>（二）运维人员要求</w:t>
      </w:r>
    </w:p>
    <w:tbl>
      <w:tblPr>
        <w:tblStyle w:val="23"/>
        <w:tblW w:w="96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242"/>
        <w:gridCol w:w="817"/>
        <w:gridCol w:w="2900"/>
        <w:gridCol w:w="2865"/>
        <w:gridCol w:w="1080"/>
      </w:tblGrid>
      <w:tr w14:paraId="0A556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377C7C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序号</w:t>
            </w:r>
          </w:p>
        </w:tc>
        <w:tc>
          <w:tcPr>
            <w:tcW w:w="1242" w:type="dxa"/>
            <w:vAlign w:val="center"/>
          </w:tcPr>
          <w:p w14:paraId="222787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岗位名称</w:t>
            </w:r>
          </w:p>
        </w:tc>
        <w:tc>
          <w:tcPr>
            <w:tcW w:w="817" w:type="dxa"/>
            <w:vAlign w:val="center"/>
          </w:tcPr>
          <w:p w14:paraId="39874F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人数</w:t>
            </w:r>
          </w:p>
        </w:tc>
        <w:tc>
          <w:tcPr>
            <w:tcW w:w="2900" w:type="dxa"/>
            <w:vAlign w:val="center"/>
          </w:tcPr>
          <w:p w14:paraId="57F4E5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要求</w:t>
            </w:r>
          </w:p>
        </w:tc>
        <w:tc>
          <w:tcPr>
            <w:tcW w:w="2865" w:type="dxa"/>
            <w:vAlign w:val="center"/>
          </w:tcPr>
          <w:p w14:paraId="585BF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工作职责</w:t>
            </w:r>
          </w:p>
        </w:tc>
        <w:tc>
          <w:tcPr>
            <w:tcW w:w="1080" w:type="dxa"/>
            <w:vAlign w:val="top"/>
          </w:tcPr>
          <w:p w14:paraId="48A95D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是否驻场服务</w:t>
            </w:r>
          </w:p>
        </w:tc>
      </w:tr>
      <w:tr w14:paraId="57B02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5862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42" w:type="dxa"/>
            <w:vAlign w:val="center"/>
          </w:tcPr>
          <w:p w14:paraId="747973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运维人员</w:t>
            </w:r>
            <w:r>
              <w:rPr>
                <w:rFonts w:hint="eastAsia" w:cs="Times New Roman"/>
                <w:sz w:val="24"/>
                <w:szCs w:val="24"/>
                <w:lang w:eastAsia="zh-CN"/>
              </w:rPr>
              <w:t>（</w:t>
            </w:r>
            <w:r>
              <w:rPr>
                <w:rFonts w:hint="eastAsia" w:cs="Times New Roman"/>
                <w:sz w:val="24"/>
                <w:szCs w:val="24"/>
                <w:lang w:val="en-US" w:eastAsia="zh-CN"/>
              </w:rPr>
              <w:t>一</w:t>
            </w:r>
            <w:r>
              <w:rPr>
                <w:rFonts w:hint="eastAsia" w:cs="Times New Roman"/>
                <w:sz w:val="24"/>
                <w:szCs w:val="24"/>
                <w:lang w:eastAsia="zh-CN"/>
              </w:rPr>
              <w:t>）</w:t>
            </w:r>
          </w:p>
        </w:tc>
        <w:tc>
          <w:tcPr>
            <w:tcW w:w="817" w:type="dxa"/>
            <w:vAlign w:val="center"/>
          </w:tcPr>
          <w:p w14:paraId="580DC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2900" w:type="dxa"/>
            <w:vAlign w:val="center"/>
          </w:tcPr>
          <w:p w14:paraId="3C855C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具备</w:t>
            </w:r>
            <w:r>
              <w:rPr>
                <w:rFonts w:hint="default" w:ascii="Times New Roman" w:hAnsi="Times New Roman" w:eastAsia="宋体" w:cs="Times New Roman"/>
                <w:sz w:val="24"/>
                <w:szCs w:val="24"/>
                <w:lang w:val="en-US" w:eastAsia="zh-CN"/>
              </w:rPr>
              <w:t>HCIP（openEuler）认证证书</w:t>
            </w:r>
            <w:r>
              <w:rPr>
                <w:rFonts w:hint="eastAsia" w:cs="Times New Roman"/>
                <w:kern w:val="0"/>
                <w:sz w:val="24"/>
                <w:szCs w:val="24"/>
                <w:lang w:val="en-US" w:eastAsia="zh-CN"/>
              </w:rPr>
              <w:t>及</w:t>
            </w:r>
            <w:r>
              <w:rPr>
                <w:rFonts w:hint="default" w:ascii="Times New Roman" w:hAnsi="Times New Roman" w:eastAsia="宋体" w:cs="Times New Roman"/>
                <w:sz w:val="24"/>
                <w:szCs w:val="24"/>
                <w:lang w:val="en-US" w:eastAsia="zh-CN"/>
              </w:rPr>
              <w:t>计算机技术与软件专业技术资格证书（系统架构设计师）</w:t>
            </w:r>
            <w:r>
              <w:rPr>
                <w:rFonts w:hint="eastAsia" w:cs="Times New Roman"/>
                <w:sz w:val="24"/>
                <w:szCs w:val="24"/>
                <w:lang w:val="en-US" w:eastAsia="zh-CN"/>
              </w:rPr>
              <w:t>。</w:t>
            </w:r>
          </w:p>
        </w:tc>
        <w:tc>
          <w:tcPr>
            <w:tcW w:w="2865" w:type="dxa"/>
            <w:vAlign w:val="center"/>
          </w:tcPr>
          <w:p w14:paraId="2627E47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负责Linux系统的安装与部署，包括物理服务器、虚拟机的操作系统安装，以及根据业务需求（如数据库、Web服务等）进行分区规划，确保系统高效运行。根据项目需求，结合应用领域和技术发展的实际情况，考虑有关约束条件，设计正确、合理的软件架构，确保系统架构具有良好的特性；对项目的系统架构进行描述、分析、设计与评估；按照相关标准编写相应的设计文档</w:t>
            </w:r>
            <w:r>
              <w:rPr>
                <w:rFonts w:hint="eastAsia" w:cs="Times New Roman"/>
                <w:sz w:val="24"/>
                <w:szCs w:val="24"/>
                <w:lang w:eastAsia="zh-CN"/>
              </w:rPr>
              <w:t>。</w:t>
            </w:r>
          </w:p>
        </w:tc>
        <w:tc>
          <w:tcPr>
            <w:tcW w:w="1080" w:type="dxa"/>
            <w:vAlign w:val="center"/>
          </w:tcPr>
          <w:p w14:paraId="180839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不驻场</w:t>
            </w:r>
          </w:p>
        </w:tc>
      </w:tr>
      <w:tr w14:paraId="5CFAB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0E54AC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42" w:type="dxa"/>
            <w:vAlign w:val="center"/>
          </w:tcPr>
          <w:p w14:paraId="476E16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运维人员</w:t>
            </w:r>
            <w:r>
              <w:rPr>
                <w:rFonts w:hint="eastAsia" w:cs="Times New Roman"/>
                <w:sz w:val="24"/>
                <w:szCs w:val="24"/>
                <w:lang w:eastAsia="zh-CN"/>
              </w:rPr>
              <w:t>（</w:t>
            </w:r>
            <w:r>
              <w:rPr>
                <w:rFonts w:hint="eastAsia" w:cs="Times New Roman"/>
                <w:sz w:val="24"/>
                <w:szCs w:val="24"/>
                <w:lang w:val="en-US" w:eastAsia="zh-CN"/>
              </w:rPr>
              <w:t>二</w:t>
            </w:r>
            <w:r>
              <w:rPr>
                <w:rFonts w:hint="eastAsia" w:cs="Times New Roman"/>
                <w:sz w:val="24"/>
                <w:szCs w:val="24"/>
                <w:lang w:eastAsia="zh-CN"/>
              </w:rPr>
              <w:t>）</w:t>
            </w:r>
          </w:p>
        </w:tc>
        <w:tc>
          <w:tcPr>
            <w:tcW w:w="817" w:type="dxa"/>
            <w:vAlign w:val="center"/>
          </w:tcPr>
          <w:p w14:paraId="69D4E7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val="en-US" w:eastAsia="zh-CN"/>
              </w:rPr>
              <w:t>1</w:t>
            </w:r>
          </w:p>
        </w:tc>
        <w:tc>
          <w:tcPr>
            <w:tcW w:w="2900" w:type="dxa"/>
            <w:vAlign w:val="center"/>
          </w:tcPr>
          <w:p w14:paraId="3A2B361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信息安全保障人员认证证书</w:t>
            </w:r>
            <w:r>
              <w:rPr>
                <w:rFonts w:hint="eastAsia" w:cs="Times New Roman"/>
                <w:sz w:val="24"/>
                <w:szCs w:val="24"/>
                <w:lang w:eastAsia="zh-CN"/>
              </w:rPr>
              <w:t>。</w:t>
            </w:r>
          </w:p>
        </w:tc>
        <w:tc>
          <w:tcPr>
            <w:tcW w:w="2865" w:type="dxa"/>
            <w:vAlign w:val="center"/>
          </w:tcPr>
          <w:p w14:paraId="36C8E50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从事网络安全、信息安全、风险管理、应急预案、应急演练、安全事件分析、应急处置等工作</w:t>
            </w:r>
            <w:r>
              <w:rPr>
                <w:rFonts w:hint="default" w:ascii="Times New Roman" w:hAnsi="Times New Roman" w:eastAsia="宋体" w:cs="Times New Roman"/>
                <w:sz w:val="24"/>
                <w:szCs w:val="24"/>
                <w:lang w:eastAsia="zh-CN"/>
              </w:rPr>
              <w:t>。</w:t>
            </w:r>
          </w:p>
        </w:tc>
        <w:tc>
          <w:tcPr>
            <w:tcW w:w="1080" w:type="dxa"/>
            <w:vAlign w:val="center"/>
          </w:tcPr>
          <w:p w14:paraId="518F52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不驻场</w:t>
            </w:r>
          </w:p>
        </w:tc>
      </w:tr>
    </w:tbl>
    <w:p w14:paraId="513AD8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rPr>
      </w:pPr>
      <w:r>
        <w:rPr>
          <w:rFonts w:hint="eastAsia" w:ascii="Times New Roman" w:hAnsi="Times New Roman" w:cs="Times New Roman"/>
          <w:sz w:val="24"/>
        </w:rPr>
        <w:t>（三）运维服务要求</w:t>
      </w:r>
    </w:p>
    <w:p w14:paraId="76EFC2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1.基础运维服务内容</w:t>
      </w:r>
    </w:p>
    <w:p w14:paraId="632EB2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（1）日常维护</w:t>
      </w:r>
    </w:p>
    <w:p w14:paraId="603870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实时关注系统运行状态，每日对系统的基础设施、应用服务、中间件、数据库等进行巡检，了解运行状态、资源情况，并做好巡检记录和分析等。</w:t>
      </w:r>
    </w:p>
    <w:p w14:paraId="4AB80B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（2）故障检测及排除</w:t>
      </w:r>
    </w:p>
    <w:p w14:paraId="36C7E1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及时发现系统故障，提供解决方案、实施修复、测试验证、反馈总结。配合调整修复系统部署集群以及所依赖基础软件环境等。原服务器宕机或无法恢复时，提供重新部署服务。</w:t>
      </w:r>
    </w:p>
    <w:p w14:paraId="013D3D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（3）系统性能优化</w:t>
      </w:r>
    </w:p>
    <w:p w14:paraId="76C4F9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根据系统要求提供应用优化调整。按照系统日常运行的情况、状态，提出优化方案，并进行实施。</w:t>
      </w:r>
    </w:p>
    <w:p w14:paraId="3187AF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（4）功能维护</w:t>
      </w:r>
    </w:p>
    <w:p w14:paraId="04D843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系统升级。根据具体需求，针对系统相关适应性开展调整服务。</w:t>
      </w:r>
    </w:p>
    <w:p w14:paraId="58D56E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（5）数据维护</w:t>
      </w:r>
    </w:p>
    <w:p w14:paraId="01B793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配合业务需求及时汇总业务数据，根据业务调整需要，及时优化调整业务数据处理应用。</w:t>
      </w:r>
    </w:p>
    <w:p w14:paraId="2FAD97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（6）安全保障</w:t>
      </w:r>
    </w:p>
    <w:p w14:paraId="3D4F2B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做好系统安全防范。根据安全漏扫报告、安全检查、系统安全测评等结果，做好相关整改工作。</w:t>
      </w:r>
    </w:p>
    <w:p w14:paraId="4D230C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（7）应急响应</w:t>
      </w:r>
    </w:p>
    <w:p w14:paraId="1D3D94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系统出现紧急或者突发情况时，在30分钟内进行应急响应，通过现场、远程等服务方式，尽快的处理问题，最大限度减少损失。若需现场服务才能解决问题，运维人员在4小时内到达现场，重大系统故障技术人员应在2小时内到达现场，所有问题应于当日解决。</w:t>
      </w:r>
    </w:p>
    <w:p w14:paraId="1BB06D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（8）重要时期保障服务</w:t>
      </w:r>
    </w:p>
    <w:p w14:paraId="7FB0D7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重要时期提供全天候技术支持服务和专人值守。重要时期包括：国家法定节假日、国内外各种会议举办期间、国内外赛事、业务密集期、其他特殊日期等。</w:t>
      </w:r>
    </w:p>
    <w:p w14:paraId="15695F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（9）实时技术支持</w:t>
      </w:r>
    </w:p>
    <w:p w14:paraId="3B1982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提供热线电话、邮件或远程服务等途径技术支持，提供7×24小时技术响应服务，随时接受各种技术问题，并在2小时内提出解决方案。为系统软件使用人员提供系统业务咨询服务。</w:t>
      </w:r>
    </w:p>
    <w:p w14:paraId="79955F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（10）定期跟踪</w:t>
      </w:r>
    </w:p>
    <w:p w14:paraId="66D1B3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每个月不少于1次系统全面巡检服务，及时发现和排除潜在问题或故障隐患，保证系统的稳定运行。</w:t>
      </w:r>
    </w:p>
    <w:p w14:paraId="55C40F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（11）服务报告</w:t>
      </w:r>
    </w:p>
    <w:p w14:paraId="0A476F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提供月度运行报告及季度运行报告。提供故障管理、变更管理、应急管理、安全漏扫等日常运维过程中的记录报告。</w:t>
      </w:r>
    </w:p>
    <w:p w14:paraId="4D6654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2.系统特殊运维服务内容</w:t>
      </w:r>
    </w:p>
    <w:p w14:paraId="7B0144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天津市教育信息化软件资源管理与服务平台运维</w:t>
      </w:r>
    </w:p>
    <w:p w14:paraId="6DB3EE1C">
      <w:pPr>
        <w:keepNext w:val="0"/>
        <w:keepLines w:val="0"/>
        <w:pageBreakBefore w:val="0"/>
        <w:widowControl w:val="0"/>
        <w:tabs>
          <w:tab w:val="left" w:pos="210"/>
        </w:tabs>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（1）提供平台内软件及信息资源维护，保障平台中对正版化软件的下载、激活等功能稳定运行。</w:t>
      </w:r>
    </w:p>
    <w:p w14:paraId="640B99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（2）提供平台版本更新、功能补丁更新服务。</w:t>
      </w:r>
    </w:p>
    <w:p w14:paraId="112D1F7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第三包：天津市教委网站群平台运维</w:t>
      </w:r>
    </w:p>
    <w:p w14:paraId="13D33E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（一）运维软件介绍</w:t>
      </w:r>
    </w:p>
    <w:tbl>
      <w:tblPr>
        <w:tblStyle w:val="22"/>
        <w:tblW w:w="9536" w:type="dxa"/>
        <w:jc w:val="center"/>
        <w:tblLayout w:type="fixed"/>
        <w:tblCellMar>
          <w:top w:w="0" w:type="dxa"/>
          <w:left w:w="108" w:type="dxa"/>
          <w:bottom w:w="0" w:type="dxa"/>
          <w:right w:w="108" w:type="dxa"/>
        </w:tblCellMar>
      </w:tblPr>
      <w:tblGrid>
        <w:gridCol w:w="720"/>
        <w:gridCol w:w="1822"/>
        <w:gridCol w:w="3220"/>
        <w:gridCol w:w="1740"/>
        <w:gridCol w:w="2034"/>
      </w:tblGrid>
      <w:tr w14:paraId="490B5E42">
        <w:tblPrEx>
          <w:tblCellMar>
            <w:top w:w="0" w:type="dxa"/>
            <w:left w:w="108" w:type="dxa"/>
            <w:bottom w:w="0" w:type="dxa"/>
            <w:right w:w="108" w:type="dxa"/>
          </w:tblCellMar>
        </w:tblPrEx>
        <w:trPr>
          <w:trHeight w:val="300" w:hRule="atLeast"/>
          <w:jc w:val="center"/>
        </w:trPr>
        <w:tc>
          <w:tcPr>
            <w:tcW w:w="720" w:type="dxa"/>
            <w:tcBorders>
              <w:top w:val="single" w:color="auto" w:sz="8" w:space="0"/>
              <w:left w:val="single" w:color="auto" w:sz="8" w:space="0"/>
              <w:bottom w:val="single" w:color="auto" w:sz="8" w:space="0"/>
              <w:right w:val="single" w:color="auto" w:sz="8" w:space="0"/>
            </w:tcBorders>
            <w:noWrap/>
            <w:vAlign w:val="center"/>
          </w:tcPr>
          <w:p w14:paraId="56C2E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sz w:val="24"/>
              </w:rPr>
            </w:pPr>
            <w:r>
              <w:rPr>
                <w:rFonts w:hint="eastAsia" w:ascii="Times New Roman" w:hAnsi="Times New Roman"/>
                <w:b/>
                <w:bCs/>
                <w:sz w:val="24"/>
              </w:rPr>
              <w:t>序号</w:t>
            </w:r>
          </w:p>
        </w:tc>
        <w:tc>
          <w:tcPr>
            <w:tcW w:w="1822" w:type="dxa"/>
            <w:tcBorders>
              <w:top w:val="single" w:color="auto" w:sz="8" w:space="0"/>
              <w:left w:val="nil"/>
              <w:bottom w:val="single" w:color="auto" w:sz="8" w:space="0"/>
              <w:right w:val="single" w:color="auto" w:sz="8" w:space="0"/>
            </w:tcBorders>
            <w:vAlign w:val="center"/>
          </w:tcPr>
          <w:p w14:paraId="1FE5B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sz w:val="24"/>
              </w:rPr>
            </w:pPr>
            <w:r>
              <w:rPr>
                <w:rFonts w:hint="eastAsia" w:ascii="Times New Roman" w:hAnsi="Times New Roman"/>
                <w:b/>
                <w:bCs/>
                <w:sz w:val="24"/>
              </w:rPr>
              <w:t>业务系统名称</w:t>
            </w:r>
          </w:p>
        </w:tc>
        <w:tc>
          <w:tcPr>
            <w:tcW w:w="3220" w:type="dxa"/>
            <w:tcBorders>
              <w:top w:val="single" w:color="auto" w:sz="8" w:space="0"/>
              <w:left w:val="nil"/>
              <w:bottom w:val="single" w:color="auto" w:sz="8" w:space="0"/>
              <w:right w:val="single" w:color="auto" w:sz="8" w:space="0"/>
            </w:tcBorders>
            <w:vAlign w:val="center"/>
          </w:tcPr>
          <w:p w14:paraId="5CECCC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主要功能</w:t>
            </w:r>
          </w:p>
        </w:tc>
        <w:tc>
          <w:tcPr>
            <w:tcW w:w="1740" w:type="dxa"/>
            <w:tcBorders>
              <w:top w:val="single" w:color="auto" w:sz="8" w:space="0"/>
              <w:left w:val="nil"/>
              <w:bottom w:val="single" w:color="auto" w:sz="8" w:space="0"/>
              <w:right w:val="single" w:color="auto" w:sz="8" w:space="0"/>
            </w:tcBorders>
            <w:noWrap/>
            <w:vAlign w:val="center"/>
          </w:tcPr>
          <w:p w14:paraId="65E41D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开发商</w:t>
            </w:r>
          </w:p>
        </w:tc>
        <w:tc>
          <w:tcPr>
            <w:tcW w:w="2034" w:type="dxa"/>
            <w:tcBorders>
              <w:top w:val="single" w:color="auto" w:sz="8" w:space="0"/>
              <w:left w:val="nil"/>
              <w:bottom w:val="single" w:color="auto" w:sz="8" w:space="0"/>
              <w:right w:val="single" w:color="auto" w:sz="8" w:space="0"/>
            </w:tcBorders>
            <w:vAlign w:val="center"/>
          </w:tcPr>
          <w:p w14:paraId="027D7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sz w:val="24"/>
                <w:szCs w:val="24"/>
              </w:rPr>
            </w:pPr>
            <w:r>
              <w:rPr>
                <w:rFonts w:hint="eastAsia" w:ascii="Times New Roman" w:hAnsi="Times New Roman"/>
                <w:b/>
                <w:bCs/>
                <w:sz w:val="24"/>
              </w:rPr>
              <w:t>使用领域</w:t>
            </w:r>
          </w:p>
        </w:tc>
      </w:tr>
      <w:tr w14:paraId="00973D81">
        <w:tblPrEx>
          <w:tblCellMar>
            <w:top w:w="0" w:type="dxa"/>
            <w:left w:w="108" w:type="dxa"/>
            <w:bottom w:w="0" w:type="dxa"/>
            <w:right w:w="108" w:type="dxa"/>
          </w:tblCellMar>
        </w:tblPrEx>
        <w:trPr>
          <w:trHeight w:val="1905" w:hRule="atLeast"/>
          <w:jc w:val="center"/>
        </w:trPr>
        <w:tc>
          <w:tcPr>
            <w:tcW w:w="720" w:type="dxa"/>
            <w:tcBorders>
              <w:top w:val="nil"/>
              <w:left w:val="single" w:color="auto" w:sz="8" w:space="0"/>
              <w:bottom w:val="single" w:color="auto" w:sz="8" w:space="0"/>
              <w:right w:val="single" w:color="auto" w:sz="8" w:space="0"/>
            </w:tcBorders>
            <w:noWrap/>
            <w:vAlign w:val="center"/>
          </w:tcPr>
          <w:p w14:paraId="25281E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sz w:val="24"/>
                <w:szCs w:val="24"/>
                <w:lang w:val="en-US" w:eastAsia="zh-CN"/>
              </w:rPr>
            </w:pPr>
            <w:r>
              <w:rPr>
                <w:rFonts w:hint="eastAsia" w:ascii="Times New Roman" w:hAnsi="Times New Roman" w:eastAsia="宋体"/>
                <w:sz w:val="24"/>
                <w:szCs w:val="24"/>
                <w:lang w:val="en-US" w:eastAsia="zh-CN"/>
              </w:rPr>
              <w:t>1</w:t>
            </w:r>
          </w:p>
        </w:tc>
        <w:tc>
          <w:tcPr>
            <w:tcW w:w="1822" w:type="dxa"/>
            <w:tcBorders>
              <w:top w:val="nil"/>
              <w:left w:val="nil"/>
              <w:bottom w:val="single" w:color="auto" w:sz="8" w:space="0"/>
              <w:right w:val="single" w:color="auto" w:sz="8" w:space="0"/>
            </w:tcBorders>
            <w:vAlign w:val="center"/>
          </w:tcPr>
          <w:p w14:paraId="56CED8A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lang w:val="en-US" w:eastAsia="zh-CN"/>
              </w:rPr>
              <w:t>天津市教委网站群平台</w:t>
            </w:r>
          </w:p>
        </w:tc>
        <w:tc>
          <w:tcPr>
            <w:tcW w:w="3220" w:type="dxa"/>
            <w:tcBorders>
              <w:top w:val="nil"/>
              <w:left w:val="nil"/>
              <w:bottom w:val="single" w:color="auto" w:sz="8" w:space="0"/>
              <w:right w:val="single" w:color="auto" w:sz="8" w:space="0"/>
            </w:tcBorders>
            <w:vAlign w:val="center"/>
          </w:tcPr>
          <w:p w14:paraId="4E1122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为教委网站群平台提供基础运维服务、日常维护服务、数据处理服务和技术服务及安全保障，确保教委网站群平台及子站安全可靠运行。</w:t>
            </w:r>
          </w:p>
        </w:tc>
        <w:tc>
          <w:tcPr>
            <w:tcW w:w="1740" w:type="dxa"/>
            <w:tcBorders>
              <w:top w:val="nil"/>
              <w:left w:val="nil"/>
              <w:bottom w:val="single" w:color="auto" w:sz="8" w:space="0"/>
              <w:right w:val="single" w:color="auto" w:sz="8" w:space="0"/>
            </w:tcBorders>
            <w:vAlign w:val="center"/>
          </w:tcPr>
          <w:p w14:paraId="2989099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天津市爱德科技发展有限公司</w:t>
            </w:r>
          </w:p>
        </w:tc>
        <w:tc>
          <w:tcPr>
            <w:tcW w:w="2034" w:type="dxa"/>
            <w:tcBorders>
              <w:top w:val="nil"/>
              <w:left w:val="nil"/>
              <w:bottom w:val="single" w:color="auto" w:sz="8" w:space="0"/>
              <w:right w:val="single" w:color="auto" w:sz="8" w:space="0"/>
            </w:tcBorders>
            <w:vAlign w:val="center"/>
          </w:tcPr>
          <w:p w14:paraId="3915C1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sz w:val="24"/>
                <w:szCs w:val="24"/>
              </w:rPr>
            </w:pPr>
            <w:r>
              <w:rPr>
                <w:rFonts w:hint="eastAsia" w:ascii="Times New Roman" w:hAnsi="Times New Roman"/>
                <w:sz w:val="24"/>
                <w:szCs w:val="24"/>
              </w:rPr>
              <w:t>网站群内子站单位管理员</w:t>
            </w:r>
          </w:p>
        </w:tc>
      </w:tr>
    </w:tbl>
    <w:p w14:paraId="11ED43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（二）运维人员要求</w:t>
      </w:r>
    </w:p>
    <w:tbl>
      <w:tblPr>
        <w:tblStyle w:val="23"/>
        <w:tblW w:w="9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357"/>
        <w:gridCol w:w="817"/>
        <w:gridCol w:w="3808"/>
        <w:gridCol w:w="1650"/>
        <w:gridCol w:w="1060"/>
      </w:tblGrid>
      <w:tr w14:paraId="397B1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16EA83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357" w:type="dxa"/>
            <w:vAlign w:val="center"/>
          </w:tcPr>
          <w:p w14:paraId="1E9A5F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岗位名称</w:t>
            </w:r>
          </w:p>
        </w:tc>
        <w:tc>
          <w:tcPr>
            <w:tcW w:w="817" w:type="dxa"/>
            <w:vAlign w:val="center"/>
          </w:tcPr>
          <w:p w14:paraId="352551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人数</w:t>
            </w:r>
          </w:p>
        </w:tc>
        <w:tc>
          <w:tcPr>
            <w:tcW w:w="3808" w:type="dxa"/>
            <w:vAlign w:val="center"/>
          </w:tcPr>
          <w:p w14:paraId="05DB31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要求</w:t>
            </w:r>
          </w:p>
        </w:tc>
        <w:tc>
          <w:tcPr>
            <w:tcW w:w="1650" w:type="dxa"/>
            <w:vAlign w:val="center"/>
          </w:tcPr>
          <w:p w14:paraId="74CA2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工作职责</w:t>
            </w:r>
          </w:p>
        </w:tc>
        <w:tc>
          <w:tcPr>
            <w:tcW w:w="1060" w:type="dxa"/>
            <w:vAlign w:val="top"/>
          </w:tcPr>
          <w:p w14:paraId="49371F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是否驻场服务</w:t>
            </w:r>
          </w:p>
        </w:tc>
      </w:tr>
      <w:tr w14:paraId="3FC3C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468172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357" w:type="dxa"/>
            <w:vAlign w:val="center"/>
          </w:tcPr>
          <w:p w14:paraId="5CF087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项目</w:t>
            </w:r>
            <w:r>
              <w:rPr>
                <w:rFonts w:hint="eastAsia" w:ascii="宋体" w:hAnsi="宋体" w:cs="宋体"/>
                <w:color w:val="auto"/>
                <w:sz w:val="24"/>
                <w:szCs w:val="24"/>
                <w:highlight w:val="none"/>
                <w:lang w:val="en-US" w:eastAsia="zh-CN"/>
              </w:rPr>
              <w:t>组长</w:t>
            </w:r>
          </w:p>
        </w:tc>
        <w:tc>
          <w:tcPr>
            <w:tcW w:w="817" w:type="dxa"/>
            <w:vAlign w:val="center"/>
          </w:tcPr>
          <w:p w14:paraId="317F5B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3808" w:type="dxa"/>
            <w:vAlign w:val="center"/>
          </w:tcPr>
          <w:p w14:paraId="14C44E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cs="宋体"/>
                <w:color w:val="auto"/>
                <w:kern w:val="0"/>
                <w:sz w:val="24"/>
                <w:szCs w:val="24"/>
                <w:lang w:val="en-US" w:eastAsia="zh-CN"/>
              </w:rPr>
              <w:t>具备工程技术系列高级或以上职称证书（计算机相关专业）</w:t>
            </w:r>
            <w:r>
              <w:rPr>
                <w:rFonts w:hint="eastAsia" w:ascii="宋体" w:hAnsi="宋体" w:eastAsia="宋体" w:cs="宋体"/>
                <w:color w:val="auto"/>
                <w:kern w:val="0"/>
                <w:sz w:val="24"/>
                <w:szCs w:val="24"/>
                <w:lang w:eastAsia="zh-CN"/>
              </w:rPr>
              <w:t>。</w:t>
            </w:r>
          </w:p>
        </w:tc>
        <w:tc>
          <w:tcPr>
            <w:tcW w:w="1650" w:type="dxa"/>
            <w:vAlign w:val="center"/>
          </w:tcPr>
          <w:p w14:paraId="742EEE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从事</w:t>
            </w:r>
            <w:r>
              <w:rPr>
                <w:rFonts w:hint="eastAsia" w:ascii="宋体" w:hAnsi="宋体" w:eastAsia="宋体" w:cs="宋体"/>
                <w:color w:val="auto"/>
                <w:sz w:val="24"/>
                <w:szCs w:val="24"/>
                <w:highlight w:val="none"/>
                <w:lang w:val="en-US" w:eastAsia="zh-CN"/>
              </w:rPr>
              <w:t>软件</w:t>
            </w:r>
            <w:r>
              <w:rPr>
                <w:rFonts w:hint="eastAsia" w:ascii="宋体" w:hAnsi="宋体" w:eastAsia="宋体" w:cs="宋体"/>
                <w:color w:val="auto"/>
                <w:sz w:val="24"/>
                <w:szCs w:val="24"/>
                <w:highlight w:val="none"/>
              </w:rPr>
              <w:t>服务项目管理工作</w:t>
            </w:r>
            <w:r>
              <w:rPr>
                <w:rFonts w:hint="eastAsia" w:ascii="宋体" w:hAnsi="宋体" w:eastAsia="宋体" w:cs="宋体"/>
                <w:color w:val="auto"/>
                <w:sz w:val="24"/>
                <w:szCs w:val="24"/>
                <w:highlight w:val="none"/>
                <w:lang w:eastAsia="zh-CN"/>
              </w:rPr>
              <w:t>。</w:t>
            </w:r>
          </w:p>
        </w:tc>
        <w:tc>
          <w:tcPr>
            <w:tcW w:w="1060" w:type="dxa"/>
            <w:vAlign w:val="center"/>
          </w:tcPr>
          <w:p w14:paraId="2DD72E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不驻场</w:t>
            </w:r>
          </w:p>
        </w:tc>
      </w:tr>
      <w:tr w14:paraId="2AF07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738BC8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357" w:type="dxa"/>
            <w:vAlign w:val="center"/>
          </w:tcPr>
          <w:p w14:paraId="6E2B3A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运维</w:t>
            </w:r>
            <w:r>
              <w:rPr>
                <w:rFonts w:hint="eastAsia" w:ascii="宋体" w:hAnsi="宋体" w:cs="宋体"/>
                <w:color w:val="auto"/>
                <w:sz w:val="24"/>
                <w:szCs w:val="24"/>
                <w:highlight w:val="none"/>
                <w:lang w:val="en-US" w:eastAsia="zh-CN"/>
              </w:rPr>
              <w:t>团队成员</w:t>
            </w:r>
          </w:p>
        </w:tc>
        <w:tc>
          <w:tcPr>
            <w:tcW w:w="817" w:type="dxa"/>
            <w:vAlign w:val="center"/>
          </w:tcPr>
          <w:p w14:paraId="7E8102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p>
        </w:tc>
        <w:tc>
          <w:tcPr>
            <w:tcW w:w="3808" w:type="dxa"/>
            <w:vAlign w:val="center"/>
          </w:tcPr>
          <w:p w14:paraId="49A2987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cs="宋体"/>
                <w:color w:val="auto"/>
                <w:kern w:val="0"/>
                <w:sz w:val="24"/>
                <w:szCs w:val="24"/>
                <w:lang w:val="en-US" w:eastAsia="zh-CN"/>
              </w:rPr>
              <w:t>具备工程技术系列中级或以上职称证书（计算机相关专业）。</w:t>
            </w:r>
          </w:p>
        </w:tc>
        <w:tc>
          <w:tcPr>
            <w:tcW w:w="1650" w:type="dxa"/>
            <w:vAlign w:val="center"/>
          </w:tcPr>
          <w:p w14:paraId="527A4C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从事</w:t>
            </w:r>
            <w:r>
              <w:rPr>
                <w:rFonts w:hint="eastAsia" w:ascii="宋体" w:hAnsi="宋体" w:eastAsia="宋体" w:cs="宋体"/>
                <w:color w:val="auto"/>
                <w:sz w:val="24"/>
                <w:szCs w:val="24"/>
                <w:highlight w:val="none"/>
                <w:lang w:val="en-US" w:eastAsia="zh-CN"/>
              </w:rPr>
              <w:t>软件</w:t>
            </w:r>
            <w:r>
              <w:rPr>
                <w:rFonts w:hint="eastAsia" w:ascii="宋体" w:hAnsi="宋体" w:eastAsia="宋体" w:cs="宋体"/>
                <w:color w:val="auto"/>
                <w:sz w:val="24"/>
                <w:szCs w:val="24"/>
                <w:highlight w:val="none"/>
              </w:rPr>
              <w:t>服务项目的一线技术工作</w:t>
            </w:r>
            <w:r>
              <w:rPr>
                <w:rFonts w:hint="eastAsia" w:ascii="宋体" w:hAnsi="宋体" w:eastAsia="宋体" w:cs="宋体"/>
                <w:color w:val="auto"/>
                <w:sz w:val="24"/>
                <w:szCs w:val="24"/>
                <w:highlight w:val="none"/>
                <w:lang w:eastAsia="zh-CN"/>
              </w:rPr>
              <w:t>。</w:t>
            </w:r>
          </w:p>
        </w:tc>
        <w:tc>
          <w:tcPr>
            <w:tcW w:w="1060" w:type="dxa"/>
            <w:vAlign w:val="center"/>
          </w:tcPr>
          <w:p w14:paraId="158545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不驻场</w:t>
            </w:r>
          </w:p>
        </w:tc>
      </w:tr>
    </w:tbl>
    <w:p w14:paraId="50E482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（三）运维服务要求</w:t>
      </w:r>
    </w:p>
    <w:p w14:paraId="0748D5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1.基础运维服务内容</w:t>
      </w:r>
    </w:p>
    <w:p w14:paraId="2E1458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（1）日常维护</w:t>
      </w:r>
    </w:p>
    <w:p w14:paraId="6E9282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实时关注系统运行状态，每日对系统的基础设施、应用服务、中间件、数据库等进行巡检，了解运行状态、资源情况，并做好巡检记录和分析等。</w:t>
      </w:r>
    </w:p>
    <w:p w14:paraId="21C16C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（2）故障检测及排除</w:t>
      </w:r>
    </w:p>
    <w:p w14:paraId="596EDC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及时发现系统故障，提供解决方案、实施修复、测试验证、反馈总结。配合调整修复系统部署集群以及所依赖基础软件环境等。原服务器宕机或无法恢复时，提供重新部署服务。</w:t>
      </w:r>
    </w:p>
    <w:p w14:paraId="244B55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（3）系统性能优化</w:t>
      </w:r>
    </w:p>
    <w:p w14:paraId="768F27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根据系统要求提供应用优化调整。按照系统日常运行的情况、状态，提出优化方案，并进行实施。</w:t>
      </w:r>
    </w:p>
    <w:p w14:paraId="3C4564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（4）功能维护</w:t>
      </w:r>
    </w:p>
    <w:p w14:paraId="1C9684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系统升级。根据具体需求，针对系统相关适应性开展调整服务。</w:t>
      </w:r>
    </w:p>
    <w:p w14:paraId="1C0993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（5）数据维护</w:t>
      </w:r>
    </w:p>
    <w:p w14:paraId="448B53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配合业务需求及时汇总业务数据，根据业务调整需要，及时优化调整业务数据处理应用。</w:t>
      </w:r>
    </w:p>
    <w:p w14:paraId="01ED68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（6）安全保障</w:t>
      </w:r>
    </w:p>
    <w:p w14:paraId="4D13D6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做好系统安全防范。根据安全漏扫报告、安全检查、系统安全测评等结果，做好相关整改工作。</w:t>
      </w:r>
    </w:p>
    <w:p w14:paraId="469830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（7）应急响应</w:t>
      </w:r>
    </w:p>
    <w:p w14:paraId="290B73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系统出现紧急或者突发情况时，在30分钟内进行应急响应，通过现场、远程等服务方式，尽快的处理问题，最大限度减少损失。若需现场服务才能解决问题，运维人员在4小时内到达现场，重大系统故障技术人员应在2小时内到达现场，所有问题应于当日解决。</w:t>
      </w:r>
    </w:p>
    <w:p w14:paraId="0EE599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（8）重要时期保障服务</w:t>
      </w:r>
    </w:p>
    <w:p w14:paraId="4CF717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重要时期提供全天候技术支持服务和专人值守。重要时期包括：国家法定节假日、国内外各种会议举办期间、国内外赛事、业务密集期、其他特殊日期等。</w:t>
      </w:r>
    </w:p>
    <w:p w14:paraId="4F2D70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（9）实时技术支持</w:t>
      </w:r>
    </w:p>
    <w:p w14:paraId="525A54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提供热线电话、邮件或远程服务等途径技术支持，提供7×24小时技术响应服务，随时接受各种技术问题，并在2小时内提出解决方案。为系统软件使用人员提供系统业务咨询服务。</w:t>
      </w:r>
    </w:p>
    <w:p w14:paraId="73F179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（10）定期跟踪</w:t>
      </w:r>
    </w:p>
    <w:p w14:paraId="1D3294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每个月不少于1次系统全面巡检服务，及时发现和排除潜在问题或故障隐患，保证系统的稳定运行。</w:t>
      </w:r>
    </w:p>
    <w:p w14:paraId="58B361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（11）服务报告</w:t>
      </w:r>
    </w:p>
    <w:p w14:paraId="0B3D9C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提供月度运行报告及季度运行报告。提供故障管理、变更管理、应急管理、安全漏扫等日常运维过程中的记录报告。</w:t>
      </w:r>
    </w:p>
    <w:p w14:paraId="2B2118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2.系统特殊运维服务内容</w:t>
      </w:r>
    </w:p>
    <w:p w14:paraId="1C7CCA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（1）为网站群平台提供后期维护、页面调整、版本更新、状况监测、软件更新、功能升级、功能补丁更新、性能优化、安全加固服务。</w:t>
      </w:r>
    </w:p>
    <w:p w14:paraId="64C8AA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（2）为新加入站群用户提供使用说明书、视频等培训资料，同时提供线上或线下培训服务。</w:t>
      </w:r>
    </w:p>
    <w:p w14:paraId="2BE6CF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（3）对平台子站建设提供个性化定制服务，可以不采用平台模板，根据用户实际需求进行个性化子站建设。运行过程中随时根据用户需求（含页面、栏目、程序）进行相关调整。</w:t>
      </w:r>
    </w:p>
    <w:p w14:paraId="60E14F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（4）对网站栏目、用户等数据信息进行数据加工处理，将梳理后的信息进行数据导入。定期对网站群平台数据进行清洗、梳理，保障政务门户及各单位子站数据的可用性、安全性。</w:t>
      </w:r>
    </w:p>
    <w:p w14:paraId="058738B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八、验收标准</w:t>
      </w:r>
    </w:p>
    <w:p w14:paraId="75ED27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符合现行国家相关标准、行业标准、地方标准或者其他标准、规范并按采购文件要求完成本项目服务需求和工作内容。提供相应的运维资料，包括但不限于以下几项：</w:t>
      </w:r>
    </w:p>
    <w:p w14:paraId="46D6FE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第一包：</w:t>
      </w:r>
    </w:p>
    <w:p w14:paraId="7C965B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①确保天津市教育管理公共服务平台、天津市中学生综合素质评价信息管理平台、全国教育管理信息系统数据交换共享平台（省级部分）运维所涉及运维对象正常运行，并按照合同约定提供服务。</w:t>
      </w:r>
    </w:p>
    <w:p w14:paraId="591621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②相关材料</w:t>
      </w:r>
    </w:p>
    <w:p w14:paraId="351F73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包括年度运行报告和不定期报告。</w:t>
      </w:r>
    </w:p>
    <w:p w14:paraId="05ED29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年度运行报告：包括一年维保服务期内维护对象的年度整体性能，整体服务情况总结。</w:t>
      </w:r>
    </w:p>
    <w:p w14:paraId="40DE2A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不定期报告包括：故障管理、变更管理、应急管理等日常运维过程中提交的报告。</w:t>
      </w:r>
    </w:p>
    <w:p w14:paraId="57F4CB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第二包：</w:t>
      </w:r>
    </w:p>
    <w:p w14:paraId="280FFC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①确保天津市教育信息化软件资源管理与服务平台运维所涉及运维对象正常运行，并按照合同约定提供服务。</w:t>
      </w:r>
    </w:p>
    <w:p w14:paraId="77245C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②相关材料</w:t>
      </w:r>
    </w:p>
    <w:p w14:paraId="0538B5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包括年度运行报告和不定期报告。</w:t>
      </w:r>
    </w:p>
    <w:p w14:paraId="47DD92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年度运行报告：包括一年维保服务期内维护对象的年度整体性能，整体服务情况总结。</w:t>
      </w:r>
    </w:p>
    <w:p w14:paraId="43C017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不定期报告包括：故障管理、变更管理、应急管理等日常运维过程中提交的报告。</w:t>
      </w:r>
    </w:p>
    <w:p w14:paraId="25492D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第三包：</w:t>
      </w:r>
    </w:p>
    <w:p w14:paraId="201B20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①确保天津市教委网站群平台运维所涉及运维对象正常运行，并按照合同约定提供服务。</w:t>
      </w:r>
    </w:p>
    <w:p w14:paraId="57ECE1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②相关材料</w:t>
      </w:r>
    </w:p>
    <w:p w14:paraId="50D941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b w:val="0"/>
          <w:bCs w:val="0"/>
          <w:sz w:val="24"/>
          <w:lang w:val="en-US" w:eastAsia="zh-CN"/>
        </w:rPr>
      </w:pPr>
      <w:r>
        <w:rPr>
          <w:rFonts w:hint="default" w:ascii="Times New Roman" w:hAnsi="Times New Roman" w:eastAsia="宋体" w:cs="Times New Roman"/>
          <w:b w:val="0"/>
          <w:bCs w:val="0"/>
          <w:sz w:val="24"/>
          <w:lang w:val="en-US" w:eastAsia="zh-CN"/>
        </w:rPr>
        <w:t>包括年度运行报告和不定期报告。</w:t>
      </w:r>
    </w:p>
    <w:p w14:paraId="2FCD4A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b w:val="0"/>
          <w:bCs w:val="0"/>
          <w:sz w:val="24"/>
        </w:rPr>
      </w:pPr>
    </w:p>
    <w:p w14:paraId="7AB2DC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p>
    <w:p w14:paraId="15BF54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p>
    <w:p w14:paraId="388333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p>
    <w:p w14:paraId="06566F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p>
    <w:p w14:paraId="6EE335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br w:type="page"/>
      </w:r>
    </w:p>
    <w:p w14:paraId="1E35517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BF89D3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216CC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D4F56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F54D4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43003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34325C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0BCAF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BF7BC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FB033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6F84B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ABD0A8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0E277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3DFB1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CA669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01E4DFF">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02678D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0CB84C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724D0D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EB3794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5AEBB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E5D27F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3753D3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CDBACB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1F8E3E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87E510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5427E7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8D972C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C3EEDC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6B000E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EF3D2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7D77F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E2DD9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C6FC30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E644E5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6AB2A6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B8401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92C19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76629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64BF6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B4A4B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89835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75F8D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937B3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0AFB3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C97F52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B9DF2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0A2E8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EEC41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1863F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081A2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93D68F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71868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F7245A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8C8484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2D30D5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99E59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19D89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A57CCA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3AD81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0B3F4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09082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1461A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44442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A6E33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01C4F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8C23E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70B173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CDF4F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79AB3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16379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875F2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C77C1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78274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52521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7D53E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6ED7D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387C3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0D8B0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A5B959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96E51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87CAB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E494C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DA40F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58223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995F3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84715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33FD2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DD298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F59C5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4E333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2BC3C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1B403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5C472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38C64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8FCD3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E44FA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62F0B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8494B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A18BC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8B51F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5C2B2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A02FA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9435A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3C70D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7E3B6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3D939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4B720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B03DA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191D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C5C09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3D6DB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715C4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3D3DC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71FC3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89B9E8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B25A2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C3603C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ABD844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90CC17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287D8B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8A6D9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6C1F66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80CAD9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43D233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BBF59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0B22724">
      <w:pPr>
        <w:pStyle w:val="30"/>
        <w:spacing w:line="360" w:lineRule="auto"/>
        <w:ind w:firstLine="480" w:firstLineChars="200"/>
        <w:jc w:val="both"/>
        <w:rPr>
          <w:rFonts w:ascii="Times New Roman" w:hAnsi="Times New Roman" w:eastAsia="宋体" w:cs="Times New Roman"/>
          <w:color w:val="auto"/>
        </w:rPr>
      </w:pPr>
    </w:p>
    <w:p w14:paraId="705E06E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952D4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B19DF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6C56C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21959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56F819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4D192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6146F6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78A2A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6992F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8E178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A86C5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BCD1D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00EF1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51DBA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634F6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3A6F5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4CE86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2F50F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5FC9B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03305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07F27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DA795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87983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7AFDA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351D4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55426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DCCD8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684D79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3BA268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68548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85CA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99887F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1D35DA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0C2DF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FCEA1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A61FC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32A2B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AB822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53728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97CA6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CABBE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9BC6E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90963C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5E234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3C5AE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DCEBB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B7105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8F5BE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E9551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A41CE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BBDCD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EA412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A0B29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0BF40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8ED46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F2490B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C3F520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65E41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AFBE6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14D79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0B132A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8F81A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44384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9BFF3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03212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31E0E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2A8C4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9950A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62378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F62CD9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D6451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49FBA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F65F8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E9ACF55">
      <w:pPr>
        <w:widowControl/>
        <w:jc w:val="left"/>
        <w:rPr>
          <w:b/>
          <w:bCs/>
          <w:kern w:val="28"/>
          <w:sz w:val="32"/>
          <w:szCs w:val="32"/>
          <w:lang w:val="zh-CN" w:eastAsia="zh-CN"/>
        </w:rPr>
      </w:pPr>
      <w:r>
        <w:br w:type="page"/>
      </w:r>
    </w:p>
    <w:p w14:paraId="38DC25CD">
      <w:pPr>
        <w:pStyle w:val="16"/>
        <w:rPr>
          <w:rFonts w:ascii="Times New Roman" w:hAnsi="Times New Roman"/>
        </w:rPr>
      </w:pPr>
      <w:r>
        <w:rPr>
          <w:rFonts w:ascii="Times New Roman" w:hAnsi="Times New Roman"/>
        </w:rPr>
        <w:t>第四部分  合同条款</w:t>
      </w:r>
    </w:p>
    <w:p w14:paraId="3A5CC569">
      <w:pPr>
        <w:tabs>
          <w:tab w:val="left" w:pos="412"/>
          <w:tab w:val="left" w:pos="618"/>
        </w:tabs>
        <w:spacing w:line="520" w:lineRule="exact"/>
        <w:jc w:val="center"/>
        <w:rPr>
          <w:b/>
          <w:sz w:val="30"/>
          <w:szCs w:val="30"/>
        </w:rPr>
      </w:pPr>
      <w:r>
        <w:rPr>
          <w:b/>
          <w:sz w:val="30"/>
          <w:szCs w:val="30"/>
        </w:rPr>
        <w:t>合同一般条款</w:t>
      </w:r>
    </w:p>
    <w:p w14:paraId="0EB442E5">
      <w:pPr>
        <w:tabs>
          <w:tab w:val="left" w:pos="0"/>
          <w:tab w:val="left" w:pos="315"/>
        </w:tabs>
        <w:spacing w:line="520" w:lineRule="exact"/>
        <w:ind w:firstLine="480"/>
        <w:rPr>
          <w:sz w:val="24"/>
          <w:szCs w:val="24"/>
        </w:rPr>
      </w:pPr>
      <w:r>
        <w:rPr>
          <w:sz w:val="24"/>
          <w:szCs w:val="24"/>
        </w:rPr>
        <w:t xml:space="preserve">需方：  </w:t>
      </w:r>
    </w:p>
    <w:p w14:paraId="28CB0F54">
      <w:pPr>
        <w:tabs>
          <w:tab w:val="left" w:pos="0"/>
          <w:tab w:val="left" w:pos="315"/>
        </w:tabs>
        <w:spacing w:line="520" w:lineRule="exact"/>
        <w:ind w:firstLine="480"/>
        <w:rPr>
          <w:sz w:val="24"/>
          <w:szCs w:val="24"/>
        </w:rPr>
      </w:pPr>
      <w:r>
        <w:rPr>
          <w:sz w:val="24"/>
          <w:szCs w:val="24"/>
        </w:rPr>
        <w:t xml:space="preserve">供方： </w:t>
      </w:r>
    </w:p>
    <w:p w14:paraId="6D057F8F">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5D6C350">
      <w:pPr>
        <w:pStyle w:val="35"/>
        <w:numPr>
          <w:ilvl w:val="0"/>
          <w:numId w:val="2"/>
        </w:numPr>
        <w:spacing w:line="480" w:lineRule="exact"/>
        <w:ind w:firstLineChars="0"/>
        <w:rPr>
          <w:sz w:val="24"/>
          <w:szCs w:val="24"/>
        </w:rPr>
      </w:pPr>
      <w:r>
        <w:rPr>
          <w:rFonts w:hint="eastAsia"/>
          <w:sz w:val="24"/>
          <w:szCs w:val="24"/>
        </w:rPr>
        <w:t>本合同为中小企业预留合同</w:t>
      </w:r>
    </w:p>
    <w:p w14:paraId="0B00416F">
      <w:pPr>
        <w:pStyle w:val="35"/>
        <w:numPr>
          <w:ilvl w:val="0"/>
          <w:numId w:val="2"/>
        </w:numPr>
        <w:spacing w:line="480" w:lineRule="exact"/>
        <w:ind w:firstLineChars="0"/>
        <w:rPr>
          <w:sz w:val="24"/>
          <w:szCs w:val="24"/>
        </w:rPr>
      </w:pPr>
      <w:r>
        <w:rPr>
          <w:rFonts w:hint="eastAsia"/>
          <w:sz w:val="24"/>
          <w:szCs w:val="24"/>
        </w:rPr>
        <w:t>本合同非中小企业预留合同</w:t>
      </w:r>
    </w:p>
    <w:p w14:paraId="695CC3F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B63543B">
      <w:pPr>
        <w:tabs>
          <w:tab w:val="left" w:pos="1133"/>
        </w:tabs>
        <w:spacing w:line="520" w:lineRule="exact"/>
        <w:ind w:firstLine="480" w:firstLineChars="200"/>
        <w:rPr>
          <w:sz w:val="24"/>
          <w:szCs w:val="24"/>
        </w:rPr>
      </w:pPr>
      <w:r>
        <w:rPr>
          <w:sz w:val="24"/>
          <w:szCs w:val="24"/>
        </w:rPr>
        <w:t>一、采购内容：  （详见附件）</w:t>
      </w:r>
    </w:p>
    <w:p w14:paraId="72F22D19">
      <w:pPr>
        <w:tabs>
          <w:tab w:val="left" w:pos="1133"/>
        </w:tabs>
        <w:spacing w:line="520" w:lineRule="exact"/>
        <w:ind w:firstLine="480" w:firstLineChars="200"/>
        <w:rPr>
          <w:sz w:val="24"/>
          <w:szCs w:val="24"/>
        </w:rPr>
      </w:pPr>
      <w:r>
        <w:rPr>
          <w:sz w:val="24"/>
          <w:szCs w:val="24"/>
        </w:rPr>
        <w:t xml:space="preserve">    合同总价款：人民币  元</w:t>
      </w:r>
    </w:p>
    <w:p w14:paraId="2A4AF7A0">
      <w:pPr>
        <w:tabs>
          <w:tab w:val="left" w:pos="1133"/>
        </w:tabs>
        <w:spacing w:line="520" w:lineRule="exact"/>
        <w:ind w:firstLine="480" w:firstLineChars="200"/>
        <w:rPr>
          <w:sz w:val="24"/>
          <w:szCs w:val="24"/>
        </w:rPr>
      </w:pPr>
      <w:r>
        <w:rPr>
          <w:sz w:val="24"/>
          <w:szCs w:val="24"/>
        </w:rPr>
        <w:t xml:space="preserve">    大写：人民币  元整</w:t>
      </w:r>
    </w:p>
    <w:p w14:paraId="77B95F91">
      <w:pPr>
        <w:tabs>
          <w:tab w:val="left" w:pos="360"/>
        </w:tabs>
        <w:spacing w:line="520" w:lineRule="exact"/>
        <w:ind w:firstLine="480" w:firstLineChars="200"/>
        <w:rPr>
          <w:sz w:val="24"/>
          <w:szCs w:val="24"/>
        </w:rPr>
      </w:pPr>
      <w:r>
        <w:rPr>
          <w:sz w:val="24"/>
          <w:szCs w:val="24"/>
        </w:rPr>
        <w:t>二、质量要求及对质量负责条件和期限：见附件。</w:t>
      </w:r>
    </w:p>
    <w:p w14:paraId="5952E968">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43B5A6C8">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A4473AA">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3A97ED9">
      <w:pPr>
        <w:tabs>
          <w:tab w:val="left" w:pos="360"/>
          <w:tab w:val="left" w:pos="721"/>
        </w:tabs>
        <w:spacing w:line="520" w:lineRule="exact"/>
        <w:rPr>
          <w:sz w:val="24"/>
          <w:szCs w:val="24"/>
        </w:rPr>
      </w:pPr>
      <w:r>
        <w:rPr>
          <w:sz w:val="24"/>
          <w:szCs w:val="24"/>
        </w:rPr>
        <w:t xml:space="preserve">    六、验收工作由需方负责对合同进行验收。</w:t>
      </w:r>
    </w:p>
    <w:p w14:paraId="21F58005">
      <w:pPr>
        <w:tabs>
          <w:tab w:val="left" w:pos="360"/>
        </w:tabs>
        <w:spacing w:line="520" w:lineRule="exact"/>
        <w:rPr>
          <w:sz w:val="24"/>
          <w:szCs w:val="24"/>
        </w:rPr>
      </w:pPr>
      <w:r>
        <w:rPr>
          <w:sz w:val="24"/>
          <w:szCs w:val="24"/>
        </w:rPr>
        <w:t xml:space="preserve">    七、货款支付方式：见附件。</w:t>
      </w:r>
    </w:p>
    <w:p w14:paraId="79E8571B">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7A08924">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7125A2B">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A879E99">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E1C9456">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CEDB16B">
        <w:tblPrEx>
          <w:tblCellMar>
            <w:top w:w="0" w:type="dxa"/>
            <w:left w:w="108" w:type="dxa"/>
            <w:bottom w:w="0" w:type="dxa"/>
            <w:right w:w="108" w:type="dxa"/>
          </w:tblCellMar>
        </w:tblPrEx>
        <w:tc>
          <w:tcPr>
            <w:tcW w:w="4261" w:type="dxa"/>
          </w:tcPr>
          <w:p w14:paraId="2EB1CF54">
            <w:pPr>
              <w:tabs>
                <w:tab w:val="left" w:pos="0"/>
                <w:tab w:val="left" w:pos="315"/>
              </w:tabs>
              <w:spacing w:line="520" w:lineRule="exact"/>
              <w:rPr>
                <w:sz w:val="24"/>
                <w:szCs w:val="24"/>
              </w:rPr>
            </w:pPr>
            <w:r>
              <w:rPr>
                <w:sz w:val="24"/>
                <w:szCs w:val="24"/>
              </w:rPr>
              <w:t xml:space="preserve">供方（公章）： </w:t>
            </w:r>
          </w:p>
        </w:tc>
        <w:tc>
          <w:tcPr>
            <w:tcW w:w="4261" w:type="dxa"/>
          </w:tcPr>
          <w:p w14:paraId="39AE574B">
            <w:pPr>
              <w:tabs>
                <w:tab w:val="left" w:pos="0"/>
                <w:tab w:val="left" w:pos="315"/>
              </w:tabs>
              <w:spacing w:line="520" w:lineRule="exact"/>
              <w:rPr>
                <w:sz w:val="24"/>
                <w:szCs w:val="24"/>
              </w:rPr>
            </w:pPr>
            <w:r>
              <w:rPr>
                <w:sz w:val="24"/>
                <w:szCs w:val="24"/>
              </w:rPr>
              <w:t xml:space="preserve">需方（公章）： </w:t>
            </w:r>
          </w:p>
        </w:tc>
      </w:tr>
      <w:tr w14:paraId="2ED6727A">
        <w:tblPrEx>
          <w:tblCellMar>
            <w:top w:w="0" w:type="dxa"/>
            <w:left w:w="108" w:type="dxa"/>
            <w:bottom w:w="0" w:type="dxa"/>
            <w:right w:w="108" w:type="dxa"/>
          </w:tblCellMar>
        </w:tblPrEx>
        <w:tc>
          <w:tcPr>
            <w:tcW w:w="4261" w:type="dxa"/>
          </w:tcPr>
          <w:p w14:paraId="795B0FBA">
            <w:pPr>
              <w:tabs>
                <w:tab w:val="left" w:pos="0"/>
                <w:tab w:val="left" w:pos="315"/>
              </w:tabs>
              <w:spacing w:line="520" w:lineRule="exact"/>
              <w:rPr>
                <w:sz w:val="24"/>
                <w:szCs w:val="24"/>
              </w:rPr>
            </w:pPr>
            <w:r>
              <w:rPr>
                <w:sz w:val="24"/>
                <w:szCs w:val="24"/>
              </w:rPr>
              <w:t xml:space="preserve">地址：  </w:t>
            </w:r>
          </w:p>
        </w:tc>
        <w:tc>
          <w:tcPr>
            <w:tcW w:w="4261" w:type="dxa"/>
          </w:tcPr>
          <w:p w14:paraId="122B1FAC">
            <w:pPr>
              <w:tabs>
                <w:tab w:val="left" w:pos="0"/>
                <w:tab w:val="left" w:pos="315"/>
              </w:tabs>
              <w:spacing w:line="520" w:lineRule="exact"/>
              <w:rPr>
                <w:sz w:val="24"/>
                <w:szCs w:val="24"/>
              </w:rPr>
            </w:pPr>
            <w:r>
              <w:rPr>
                <w:sz w:val="24"/>
                <w:szCs w:val="24"/>
              </w:rPr>
              <w:t xml:space="preserve">地址： </w:t>
            </w:r>
          </w:p>
        </w:tc>
      </w:tr>
      <w:tr w14:paraId="7B7BAE4B">
        <w:tblPrEx>
          <w:tblCellMar>
            <w:top w:w="0" w:type="dxa"/>
            <w:left w:w="108" w:type="dxa"/>
            <w:bottom w:w="0" w:type="dxa"/>
            <w:right w:w="108" w:type="dxa"/>
          </w:tblCellMar>
        </w:tblPrEx>
        <w:tc>
          <w:tcPr>
            <w:tcW w:w="4261" w:type="dxa"/>
          </w:tcPr>
          <w:p w14:paraId="09402D9C">
            <w:pPr>
              <w:tabs>
                <w:tab w:val="left" w:pos="360"/>
              </w:tabs>
              <w:spacing w:line="520" w:lineRule="exact"/>
              <w:rPr>
                <w:sz w:val="24"/>
                <w:szCs w:val="24"/>
              </w:rPr>
            </w:pPr>
            <w:r>
              <w:rPr>
                <w:sz w:val="24"/>
                <w:szCs w:val="24"/>
              </w:rPr>
              <w:t xml:space="preserve">法定代表人： </w:t>
            </w:r>
          </w:p>
        </w:tc>
        <w:tc>
          <w:tcPr>
            <w:tcW w:w="4261" w:type="dxa"/>
          </w:tcPr>
          <w:p w14:paraId="3FECA8E3">
            <w:pPr>
              <w:tabs>
                <w:tab w:val="left" w:pos="360"/>
              </w:tabs>
              <w:spacing w:line="520" w:lineRule="exact"/>
              <w:rPr>
                <w:sz w:val="24"/>
                <w:szCs w:val="24"/>
              </w:rPr>
            </w:pPr>
            <w:r>
              <w:rPr>
                <w:sz w:val="24"/>
                <w:szCs w:val="24"/>
              </w:rPr>
              <w:t xml:space="preserve">法定代表人： </w:t>
            </w:r>
          </w:p>
        </w:tc>
      </w:tr>
      <w:tr w14:paraId="2894343A">
        <w:tblPrEx>
          <w:tblCellMar>
            <w:top w:w="0" w:type="dxa"/>
            <w:left w:w="108" w:type="dxa"/>
            <w:bottom w:w="0" w:type="dxa"/>
            <w:right w:w="108" w:type="dxa"/>
          </w:tblCellMar>
        </w:tblPrEx>
        <w:tc>
          <w:tcPr>
            <w:tcW w:w="4261" w:type="dxa"/>
          </w:tcPr>
          <w:p w14:paraId="321D2728">
            <w:pPr>
              <w:tabs>
                <w:tab w:val="left" w:pos="360"/>
              </w:tabs>
              <w:spacing w:line="520" w:lineRule="exact"/>
              <w:rPr>
                <w:sz w:val="24"/>
                <w:szCs w:val="24"/>
              </w:rPr>
            </w:pPr>
            <w:r>
              <w:rPr>
                <w:sz w:val="24"/>
                <w:szCs w:val="24"/>
              </w:rPr>
              <w:t xml:space="preserve">委托代理人： </w:t>
            </w:r>
          </w:p>
        </w:tc>
        <w:tc>
          <w:tcPr>
            <w:tcW w:w="4261" w:type="dxa"/>
          </w:tcPr>
          <w:p w14:paraId="207C34E5">
            <w:pPr>
              <w:tabs>
                <w:tab w:val="left" w:pos="360"/>
              </w:tabs>
              <w:spacing w:line="520" w:lineRule="exact"/>
              <w:rPr>
                <w:sz w:val="24"/>
                <w:szCs w:val="24"/>
              </w:rPr>
            </w:pPr>
            <w:r>
              <w:rPr>
                <w:sz w:val="24"/>
                <w:szCs w:val="24"/>
              </w:rPr>
              <w:t xml:space="preserve">委托代理人： </w:t>
            </w:r>
          </w:p>
        </w:tc>
      </w:tr>
      <w:tr w14:paraId="12DD40CD">
        <w:tblPrEx>
          <w:tblCellMar>
            <w:top w:w="0" w:type="dxa"/>
            <w:left w:w="108" w:type="dxa"/>
            <w:bottom w:w="0" w:type="dxa"/>
            <w:right w:w="108" w:type="dxa"/>
          </w:tblCellMar>
        </w:tblPrEx>
        <w:tc>
          <w:tcPr>
            <w:tcW w:w="4261" w:type="dxa"/>
          </w:tcPr>
          <w:p w14:paraId="2323A605">
            <w:pPr>
              <w:tabs>
                <w:tab w:val="left" w:pos="360"/>
              </w:tabs>
              <w:spacing w:line="520" w:lineRule="exact"/>
              <w:rPr>
                <w:sz w:val="24"/>
                <w:szCs w:val="24"/>
              </w:rPr>
            </w:pPr>
            <w:r>
              <w:rPr>
                <w:sz w:val="24"/>
                <w:szCs w:val="24"/>
              </w:rPr>
              <w:t>电话：</w:t>
            </w:r>
          </w:p>
        </w:tc>
        <w:tc>
          <w:tcPr>
            <w:tcW w:w="4261" w:type="dxa"/>
          </w:tcPr>
          <w:p w14:paraId="1C91B436">
            <w:pPr>
              <w:tabs>
                <w:tab w:val="left" w:pos="360"/>
              </w:tabs>
              <w:spacing w:line="520" w:lineRule="exact"/>
              <w:rPr>
                <w:sz w:val="24"/>
                <w:szCs w:val="24"/>
              </w:rPr>
            </w:pPr>
            <w:r>
              <w:rPr>
                <w:sz w:val="24"/>
                <w:szCs w:val="24"/>
              </w:rPr>
              <w:t>电话：</w:t>
            </w:r>
          </w:p>
        </w:tc>
      </w:tr>
    </w:tbl>
    <w:p w14:paraId="39DB00A4">
      <w:pPr>
        <w:rPr>
          <w:sz w:val="24"/>
          <w:szCs w:val="24"/>
        </w:rPr>
      </w:pPr>
    </w:p>
    <w:p w14:paraId="2727E03E">
      <w:pPr>
        <w:rPr>
          <w:szCs w:val="24"/>
        </w:rPr>
      </w:pPr>
      <w:r>
        <w:rPr>
          <w:sz w:val="24"/>
          <w:szCs w:val="24"/>
        </w:rPr>
        <w:t>时间：20</w:t>
      </w:r>
      <w:r>
        <w:rPr>
          <w:rFonts w:hint="eastAsia"/>
          <w:sz w:val="24"/>
          <w:szCs w:val="24"/>
        </w:rPr>
        <w:t xml:space="preserve">  </w:t>
      </w:r>
      <w:r>
        <w:rPr>
          <w:sz w:val="24"/>
          <w:szCs w:val="24"/>
        </w:rPr>
        <w:t>年  月  日</w:t>
      </w:r>
    </w:p>
    <w:p w14:paraId="431582E4">
      <w:pPr>
        <w:jc w:val="center"/>
        <w:rPr>
          <w:b/>
          <w:sz w:val="30"/>
          <w:szCs w:val="30"/>
        </w:rPr>
      </w:pPr>
      <w:r>
        <w:rPr>
          <w:b/>
          <w:sz w:val="30"/>
          <w:szCs w:val="30"/>
        </w:rPr>
        <w:br w:type="page"/>
      </w:r>
      <w:r>
        <w:rPr>
          <w:b/>
          <w:sz w:val="30"/>
          <w:szCs w:val="30"/>
        </w:rPr>
        <w:t>合同特殊条款</w:t>
      </w:r>
    </w:p>
    <w:p w14:paraId="2B49EF8C">
      <w:pPr>
        <w:tabs>
          <w:tab w:val="left" w:pos="360"/>
        </w:tabs>
        <w:spacing w:line="520" w:lineRule="exact"/>
        <w:ind w:firstLine="410" w:firstLineChars="171"/>
        <w:rPr>
          <w:color w:val="000000"/>
          <w:sz w:val="24"/>
          <w:szCs w:val="24"/>
        </w:rPr>
      </w:pPr>
    </w:p>
    <w:p w14:paraId="3FC6A9E8">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8CA6FDC">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00DAF7A">
      <w:pPr>
        <w:autoSpaceDE w:val="0"/>
        <w:autoSpaceDN w:val="0"/>
        <w:adjustRightInd w:val="0"/>
        <w:spacing w:line="360" w:lineRule="auto"/>
        <w:ind w:firstLine="480" w:firstLineChars="200"/>
        <w:rPr>
          <w:sz w:val="24"/>
        </w:rPr>
      </w:pPr>
    </w:p>
    <w:p w14:paraId="08A6673C">
      <w:pPr>
        <w:widowControl/>
        <w:jc w:val="left"/>
        <w:rPr>
          <w:sz w:val="24"/>
        </w:rPr>
      </w:pPr>
      <w:r>
        <w:rPr>
          <w:sz w:val="24"/>
        </w:rPr>
        <w:br w:type="page"/>
      </w:r>
    </w:p>
    <w:p w14:paraId="0DB4C137">
      <w:pPr>
        <w:pStyle w:val="16"/>
        <w:rPr>
          <w:rFonts w:ascii="Times New Roman" w:hAnsi="Times New Roman"/>
        </w:rPr>
      </w:pPr>
      <w:r>
        <w:rPr>
          <w:rFonts w:ascii="Times New Roman" w:hAnsi="Times New Roman"/>
        </w:rPr>
        <w:t>第五部分  投标文件格式</w:t>
      </w:r>
    </w:p>
    <w:p w14:paraId="6B682905">
      <w:pPr>
        <w:autoSpaceDN w:val="0"/>
        <w:spacing w:line="360" w:lineRule="auto"/>
        <w:jc w:val="center"/>
        <w:rPr>
          <w:b/>
          <w:bCs/>
          <w:sz w:val="24"/>
        </w:rPr>
      </w:pPr>
      <w:r>
        <w:rPr>
          <w:b/>
          <w:bCs/>
          <w:sz w:val="24"/>
        </w:rPr>
        <w:t>投标文件封面格式</w:t>
      </w:r>
    </w:p>
    <w:p w14:paraId="360A0528">
      <w:pPr>
        <w:autoSpaceDE w:val="0"/>
        <w:autoSpaceDN w:val="0"/>
        <w:adjustRightInd w:val="0"/>
        <w:spacing w:line="520" w:lineRule="exact"/>
      </w:pPr>
    </w:p>
    <w:p w14:paraId="73B4BE0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72344C0">
      <w:pPr>
        <w:autoSpaceDE w:val="0"/>
        <w:autoSpaceDN w:val="0"/>
        <w:adjustRightInd w:val="0"/>
        <w:spacing w:line="520" w:lineRule="exact"/>
        <w:rPr>
          <w:b/>
          <w:kern w:val="0"/>
          <w:sz w:val="24"/>
        </w:rPr>
      </w:pPr>
    </w:p>
    <w:p w14:paraId="145C3B10">
      <w:pPr>
        <w:autoSpaceDE w:val="0"/>
        <w:autoSpaceDN w:val="0"/>
        <w:adjustRightInd w:val="0"/>
        <w:spacing w:line="520" w:lineRule="exact"/>
        <w:rPr>
          <w:b/>
          <w:kern w:val="0"/>
          <w:sz w:val="24"/>
        </w:rPr>
      </w:pPr>
    </w:p>
    <w:p w14:paraId="1D104F6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F8D2DA0">
      <w:pPr>
        <w:autoSpaceDE w:val="0"/>
        <w:autoSpaceDN w:val="0"/>
        <w:adjustRightInd w:val="0"/>
        <w:spacing w:line="520" w:lineRule="exact"/>
        <w:rPr>
          <w:b/>
          <w:kern w:val="0"/>
          <w:sz w:val="36"/>
          <w:szCs w:val="36"/>
        </w:rPr>
      </w:pPr>
    </w:p>
    <w:p w14:paraId="37EE4B1A">
      <w:pPr>
        <w:autoSpaceDE w:val="0"/>
        <w:autoSpaceDN w:val="0"/>
        <w:adjustRightInd w:val="0"/>
        <w:spacing w:line="520" w:lineRule="exact"/>
        <w:jc w:val="center"/>
        <w:rPr>
          <w:b/>
          <w:color w:val="FF0000"/>
          <w:kern w:val="0"/>
          <w:sz w:val="24"/>
        </w:rPr>
      </w:pPr>
      <w:r>
        <w:rPr>
          <w:b/>
          <w:color w:val="FF0000"/>
          <w:kern w:val="0"/>
          <w:sz w:val="24"/>
        </w:rPr>
        <w:t>（加盖电子签章）</w:t>
      </w:r>
    </w:p>
    <w:p w14:paraId="5B04E736">
      <w:pPr>
        <w:spacing w:before="93" w:beforeLines="30" w:after="218" w:afterLines="70" w:line="540" w:lineRule="exact"/>
        <w:ind w:left="630" w:leftChars="300"/>
        <w:rPr>
          <w:b/>
          <w:sz w:val="34"/>
          <w:szCs w:val="34"/>
        </w:rPr>
      </w:pPr>
      <w:r>
        <w:rPr>
          <w:b/>
          <w:sz w:val="34"/>
          <w:szCs w:val="34"/>
        </w:rPr>
        <w:t>项目编号：</w:t>
      </w:r>
    </w:p>
    <w:p w14:paraId="13294264">
      <w:pPr>
        <w:spacing w:before="93" w:beforeLines="30" w:after="218" w:afterLines="70" w:line="540" w:lineRule="exact"/>
        <w:ind w:left="2152" w:leftChars="300" w:hanging="1522" w:hangingChars="446"/>
        <w:rPr>
          <w:b/>
          <w:sz w:val="34"/>
          <w:szCs w:val="34"/>
        </w:rPr>
      </w:pPr>
      <w:r>
        <w:rPr>
          <w:b/>
          <w:sz w:val="34"/>
          <w:szCs w:val="34"/>
        </w:rPr>
        <w:t>项目名称：</w:t>
      </w:r>
    </w:p>
    <w:p w14:paraId="070FF1EB">
      <w:pPr>
        <w:spacing w:before="93" w:beforeLines="30" w:after="218" w:afterLines="70" w:line="540" w:lineRule="exact"/>
        <w:ind w:left="2152" w:leftChars="300" w:hanging="1522" w:hangingChars="446"/>
        <w:rPr>
          <w:b/>
          <w:sz w:val="34"/>
          <w:szCs w:val="34"/>
        </w:rPr>
      </w:pPr>
      <w:r>
        <w:rPr>
          <w:b/>
          <w:sz w:val="34"/>
          <w:szCs w:val="34"/>
        </w:rPr>
        <w:t>所投包号：</w:t>
      </w:r>
    </w:p>
    <w:p w14:paraId="4E61FE7B">
      <w:pPr>
        <w:spacing w:before="93" w:beforeLines="30" w:after="218" w:afterLines="70" w:line="540" w:lineRule="exact"/>
        <w:ind w:left="630" w:leftChars="300"/>
        <w:rPr>
          <w:b/>
          <w:sz w:val="34"/>
          <w:szCs w:val="34"/>
        </w:rPr>
      </w:pPr>
      <w:r>
        <w:rPr>
          <w:b/>
          <w:sz w:val="34"/>
          <w:szCs w:val="34"/>
        </w:rPr>
        <w:t>投标单位名称：</w:t>
      </w:r>
    </w:p>
    <w:p w14:paraId="6456C8C7">
      <w:pPr>
        <w:spacing w:before="93" w:beforeLines="30" w:after="218" w:afterLines="70" w:line="540" w:lineRule="exact"/>
        <w:ind w:left="630" w:leftChars="300"/>
        <w:rPr>
          <w:b/>
          <w:sz w:val="34"/>
          <w:szCs w:val="34"/>
        </w:rPr>
      </w:pPr>
      <w:r>
        <w:rPr>
          <w:rFonts w:hint="eastAsia"/>
          <w:b/>
          <w:sz w:val="34"/>
          <w:szCs w:val="34"/>
        </w:rPr>
        <w:t>投标代表人姓名：</w:t>
      </w:r>
    </w:p>
    <w:p w14:paraId="22637A36">
      <w:pPr>
        <w:spacing w:before="93" w:beforeLines="30" w:after="218" w:afterLines="70" w:line="540" w:lineRule="exact"/>
        <w:ind w:left="630" w:leftChars="300"/>
        <w:rPr>
          <w:b/>
          <w:sz w:val="34"/>
          <w:szCs w:val="34"/>
        </w:rPr>
      </w:pPr>
    </w:p>
    <w:p w14:paraId="6E3C595E">
      <w:pPr>
        <w:spacing w:before="93" w:beforeLines="30" w:after="218" w:afterLines="70" w:line="540" w:lineRule="exact"/>
        <w:ind w:left="630" w:leftChars="300"/>
        <w:rPr>
          <w:b/>
          <w:sz w:val="34"/>
          <w:szCs w:val="34"/>
        </w:rPr>
      </w:pPr>
    </w:p>
    <w:p w14:paraId="14F05035">
      <w:pPr>
        <w:spacing w:before="93" w:beforeLines="30" w:after="218" w:afterLines="70" w:line="540" w:lineRule="exact"/>
        <w:ind w:left="630" w:leftChars="300"/>
        <w:rPr>
          <w:b/>
          <w:sz w:val="34"/>
          <w:szCs w:val="34"/>
        </w:rPr>
      </w:pPr>
    </w:p>
    <w:p w14:paraId="78BAC779">
      <w:pPr>
        <w:spacing w:before="93" w:beforeLines="30" w:after="218" w:afterLines="70" w:line="540" w:lineRule="exact"/>
        <w:ind w:left="630" w:leftChars="300"/>
        <w:rPr>
          <w:b/>
          <w:bCs/>
          <w:sz w:val="24"/>
        </w:rPr>
      </w:pPr>
      <w:r>
        <w:rPr>
          <w:b/>
          <w:sz w:val="34"/>
          <w:szCs w:val="34"/>
        </w:rPr>
        <w:t>投标日期：   年   月   日</w:t>
      </w:r>
    </w:p>
    <w:p w14:paraId="1963260F">
      <w:pPr>
        <w:widowControl/>
        <w:jc w:val="left"/>
        <w:rPr>
          <w:b/>
          <w:bCs/>
          <w:sz w:val="24"/>
        </w:rPr>
      </w:pPr>
      <w:r>
        <w:rPr>
          <w:b/>
          <w:bCs/>
          <w:sz w:val="24"/>
        </w:rPr>
        <w:br w:type="page"/>
      </w:r>
    </w:p>
    <w:p w14:paraId="6E574A1E">
      <w:pPr>
        <w:autoSpaceDN w:val="0"/>
        <w:spacing w:line="360" w:lineRule="auto"/>
        <w:jc w:val="center"/>
        <w:rPr>
          <w:b/>
          <w:bCs/>
          <w:sz w:val="24"/>
        </w:rPr>
      </w:pPr>
      <w:r>
        <w:rPr>
          <w:b/>
          <w:bCs/>
          <w:sz w:val="24"/>
        </w:rPr>
        <w:t>投标文件总目录</w:t>
      </w:r>
    </w:p>
    <w:p w14:paraId="4BEC185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04DE68">
      <w:pPr>
        <w:widowControl/>
        <w:jc w:val="center"/>
        <w:rPr>
          <w:b/>
          <w:sz w:val="24"/>
        </w:rPr>
      </w:pPr>
    </w:p>
    <w:p w14:paraId="1AC4CDD2">
      <w:pPr>
        <w:widowControl/>
        <w:jc w:val="left"/>
        <w:rPr>
          <w:b/>
          <w:sz w:val="24"/>
        </w:rPr>
      </w:pPr>
      <w:r>
        <w:rPr>
          <w:b/>
          <w:sz w:val="24"/>
        </w:rPr>
        <w:br w:type="page"/>
      </w:r>
    </w:p>
    <w:p w14:paraId="0D888D92">
      <w:pPr>
        <w:widowControl/>
        <w:jc w:val="center"/>
        <w:rPr>
          <w:b/>
          <w:sz w:val="24"/>
        </w:rPr>
      </w:pPr>
      <w:r>
        <w:rPr>
          <w:b/>
          <w:sz w:val="24"/>
        </w:rPr>
        <w:t>评分因素及评标标准页码检索</w:t>
      </w:r>
    </w:p>
    <w:p w14:paraId="318B006A">
      <w:pPr>
        <w:widowControl/>
        <w:jc w:val="center"/>
        <w:rPr>
          <w:b/>
          <w:sz w:val="24"/>
        </w:rPr>
      </w:pPr>
      <w:r>
        <w:rPr>
          <w:b/>
          <w:bCs/>
          <w:sz w:val="24"/>
        </w:rPr>
        <w:t>（需投标人按招标文件“评分因素及评标标准”中每个评分项逐项列明页码）</w:t>
      </w:r>
    </w:p>
    <w:p w14:paraId="42468568">
      <w:pPr>
        <w:widowControl/>
        <w:jc w:val="left"/>
        <w:rPr>
          <w:sz w:val="24"/>
        </w:rPr>
      </w:pPr>
      <w:r>
        <w:rPr>
          <w:sz w:val="24"/>
        </w:rPr>
        <w:br w:type="page"/>
      </w:r>
    </w:p>
    <w:p w14:paraId="178A4078">
      <w:pPr>
        <w:widowControl/>
        <w:jc w:val="left"/>
        <w:rPr>
          <w:b/>
          <w:bCs/>
          <w:sz w:val="24"/>
        </w:rPr>
      </w:pPr>
      <w:r>
        <w:rPr>
          <w:b/>
          <w:sz w:val="24"/>
        </w:rPr>
        <w:t>附件1</w:t>
      </w:r>
    </w:p>
    <w:p w14:paraId="184066B4">
      <w:pPr>
        <w:autoSpaceDN w:val="0"/>
        <w:spacing w:line="360" w:lineRule="auto"/>
        <w:jc w:val="center"/>
        <w:rPr>
          <w:b/>
          <w:bCs/>
          <w:sz w:val="24"/>
        </w:rPr>
      </w:pPr>
      <w:r>
        <w:rPr>
          <w:b/>
          <w:bCs/>
          <w:sz w:val="24"/>
        </w:rPr>
        <w:t>投标书</w:t>
      </w:r>
    </w:p>
    <w:p w14:paraId="0792AC73">
      <w:pPr>
        <w:spacing w:line="360" w:lineRule="auto"/>
        <w:rPr>
          <w:sz w:val="24"/>
        </w:rPr>
      </w:pPr>
      <w:r>
        <w:rPr>
          <w:sz w:val="24"/>
        </w:rPr>
        <w:t>致：天津市政府采购中心</w:t>
      </w:r>
    </w:p>
    <w:p w14:paraId="36EA5B48">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F9D8C94">
      <w:pPr>
        <w:spacing w:line="360" w:lineRule="auto"/>
        <w:ind w:firstLine="480" w:firstLineChars="200"/>
        <w:rPr>
          <w:sz w:val="24"/>
        </w:rPr>
      </w:pPr>
      <w:r>
        <w:rPr>
          <w:sz w:val="24"/>
        </w:rPr>
        <w:t>据此函，签字代表宣布同意如下：</w:t>
      </w:r>
    </w:p>
    <w:p w14:paraId="13D82A6A">
      <w:pPr>
        <w:spacing w:line="360" w:lineRule="auto"/>
        <w:ind w:firstLine="480" w:firstLineChars="200"/>
        <w:rPr>
          <w:sz w:val="24"/>
        </w:rPr>
      </w:pPr>
      <w:r>
        <w:rPr>
          <w:sz w:val="24"/>
        </w:rPr>
        <w:t>1. 所附投标报价表中规定的应提供和交付的服务投标总价为：</w:t>
      </w:r>
    </w:p>
    <w:p w14:paraId="0DB804EF">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5B92C629">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399BE04A">
      <w:pPr>
        <w:spacing w:line="360" w:lineRule="auto"/>
        <w:ind w:firstLine="480" w:firstLineChars="200"/>
        <w:rPr>
          <w:sz w:val="24"/>
        </w:rPr>
      </w:pPr>
      <w:r>
        <w:rPr>
          <w:sz w:val="24"/>
        </w:rPr>
        <w:t>……</w:t>
      </w:r>
    </w:p>
    <w:p w14:paraId="3190FC0C">
      <w:pPr>
        <w:spacing w:line="360" w:lineRule="auto"/>
        <w:ind w:firstLine="480" w:firstLineChars="200"/>
        <w:rPr>
          <w:sz w:val="24"/>
        </w:rPr>
      </w:pPr>
      <w:r>
        <w:rPr>
          <w:sz w:val="24"/>
        </w:rPr>
        <w:t>2. 我公司将按招标文件的规定履行合同责任和义务。</w:t>
      </w:r>
    </w:p>
    <w:p w14:paraId="4C794E57">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EFD0277">
      <w:pPr>
        <w:spacing w:line="360" w:lineRule="auto"/>
        <w:ind w:firstLine="480" w:firstLineChars="200"/>
        <w:rPr>
          <w:sz w:val="24"/>
        </w:rPr>
      </w:pPr>
      <w:r>
        <w:rPr>
          <w:sz w:val="24"/>
        </w:rPr>
        <w:t>4. 我公司的投标有效期为开标之日起60天。</w:t>
      </w:r>
    </w:p>
    <w:p w14:paraId="117938DA">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302409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350978A">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BC21CE">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06907EF">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2F2606F">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4B808A40">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C2003DF">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63BA26B">
      <w:pPr>
        <w:spacing w:line="360" w:lineRule="auto"/>
        <w:ind w:firstLine="480" w:firstLineChars="200"/>
        <w:rPr>
          <w:sz w:val="24"/>
        </w:rPr>
      </w:pPr>
      <w:r>
        <w:rPr>
          <w:rFonts w:hint="eastAsia"/>
          <w:sz w:val="24"/>
        </w:rPr>
        <w:t>纳税人识别号：</w:t>
      </w:r>
    </w:p>
    <w:p w14:paraId="2A6A6039">
      <w:pPr>
        <w:spacing w:line="360" w:lineRule="auto"/>
        <w:ind w:firstLine="480" w:firstLineChars="200"/>
        <w:rPr>
          <w:sz w:val="24"/>
        </w:rPr>
      </w:pPr>
      <w:r>
        <w:rPr>
          <w:rFonts w:hint="eastAsia"/>
          <w:sz w:val="24"/>
        </w:rPr>
        <w:t>地址、电话：</w:t>
      </w:r>
    </w:p>
    <w:p w14:paraId="3883A91C">
      <w:pPr>
        <w:spacing w:line="360" w:lineRule="auto"/>
        <w:ind w:firstLine="480" w:firstLineChars="200"/>
        <w:rPr>
          <w:sz w:val="24"/>
        </w:rPr>
      </w:pPr>
      <w:r>
        <w:rPr>
          <w:rFonts w:hint="eastAsia"/>
          <w:sz w:val="24"/>
        </w:rPr>
        <w:t>开户行及账号：</w:t>
      </w:r>
    </w:p>
    <w:p w14:paraId="154E9E5F">
      <w:pPr>
        <w:spacing w:line="360" w:lineRule="auto"/>
        <w:ind w:firstLine="480" w:firstLineChars="200"/>
        <w:rPr>
          <w:sz w:val="24"/>
        </w:rPr>
      </w:pPr>
      <w:r>
        <w:rPr>
          <w:rFonts w:hint="eastAsia"/>
          <w:sz w:val="24"/>
        </w:rPr>
        <w:t>开具发票类型：□增值税专用发票         □增值税普通发票</w:t>
      </w:r>
    </w:p>
    <w:p w14:paraId="1D09F3B7">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918022D">
      <w:pPr>
        <w:spacing w:line="360" w:lineRule="auto"/>
        <w:ind w:firstLine="482" w:firstLineChars="200"/>
        <w:rPr>
          <w:b/>
          <w:sz w:val="24"/>
        </w:rPr>
      </w:pPr>
      <w:r>
        <w:rPr>
          <w:rFonts w:hint="eastAsia"/>
          <w:b/>
          <w:sz w:val="24"/>
        </w:rPr>
        <w:t>□</w:t>
      </w:r>
      <w:r>
        <w:rPr>
          <w:b/>
          <w:sz w:val="24"/>
        </w:rPr>
        <w:t>上门自取</w:t>
      </w:r>
    </w:p>
    <w:p w14:paraId="1DAD0F14">
      <w:pPr>
        <w:spacing w:line="360" w:lineRule="auto"/>
        <w:ind w:firstLine="480" w:firstLineChars="200"/>
        <w:rPr>
          <w:sz w:val="24"/>
        </w:rPr>
      </w:pPr>
    </w:p>
    <w:p w14:paraId="42EC7833">
      <w:pPr>
        <w:spacing w:line="360" w:lineRule="auto"/>
        <w:ind w:firstLine="482" w:firstLineChars="200"/>
        <w:rPr>
          <w:b/>
          <w:sz w:val="24"/>
        </w:rPr>
      </w:pPr>
      <w:r>
        <w:rPr>
          <w:rFonts w:hint="eastAsia"/>
          <w:b/>
          <w:sz w:val="24"/>
        </w:rPr>
        <w:t>□</w:t>
      </w:r>
      <w:r>
        <w:rPr>
          <w:b/>
          <w:sz w:val="24"/>
        </w:rPr>
        <w:t>到付邮寄</w:t>
      </w:r>
    </w:p>
    <w:p w14:paraId="335E1AF3">
      <w:pPr>
        <w:spacing w:line="360" w:lineRule="auto"/>
        <w:ind w:firstLine="480" w:firstLineChars="200"/>
        <w:rPr>
          <w:sz w:val="24"/>
        </w:rPr>
      </w:pPr>
      <w:r>
        <w:rPr>
          <w:sz w:val="24"/>
        </w:rPr>
        <w:t>邮寄地址</w:t>
      </w:r>
      <w:r>
        <w:rPr>
          <w:rFonts w:hint="eastAsia"/>
          <w:sz w:val="24"/>
        </w:rPr>
        <w:t>、邮编</w:t>
      </w:r>
      <w:r>
        <w:rPr>
          <w:sz w:val="24"/>
        </w:rPr>
        <w:t>：</w:t>
      </w:r>
    </w:p>
    <w:p w14:paraId="4FED1162">
      <w:pPr>
        <w:spacing w:line="360" w:lineRule="auto"/>
        <w:ind w:firstLine="480" w:firstLineChars="200"/>
        <w:rPr>
          <w:sz w:val="24"/>
        </w:rPr>
      </w:pPr>
      <w:r>
        <w:rPr>
          <w:sz w:val="24"/>
        </w:rPr>
        <w:t>邮寄联系人、手机号码：</w:t>
      </w:r>
    </w:p>
    <w:p w14:paraId="2AC6A4E6">
      <w:pPr>
        <w:spacing w:line="360" w:lineRule="auto"/>
        <w:ind w:firstLine="4080" w:firstLineChars="1700"/>
        <w:rPr>
          <w:sz w:val="24"/>
        </w:rPr>
      </w:pPr>
    </w:p>
    <w:p w14:paraId="6542FAD0">
      <w:pPr>
        <w:spacing w:line="360" w:lineRule="auto"/>
        <w:ind w:firstLine="4080" w:firstLineChars="1700"/>
        <w:rPr>
          <w:sz w:val="24"/>
        </w:rPr>
      </w:pPr>
      <w:r>
        <w:rPr>
          <w:sz w:val="24"/>
        </w:rPr>
        <w:t>投标人名称：</w:t>
      </w:r>
    </w:p>
    <w:p w14:paraId="15B8CBB5">
      <w:pPr>
        <w:spacing w:line="360" w:lineRule="auto"/>
        <w:ind w:firstLine="4080" w:firstLineChars="1700"/>
        <w:rPr>
          <w:sz w:val="24"/>
        </w:rPr>
      </w:pPr>
    </w:p>
    <w:p w14:paraId="5D27BA4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35CE36">
      <w:pPr>
        <w:spacing w:line="460" w:lineRule="exact"/>
        <w:rPr>
          <w:sz w:val="24"/>
        </w:rPr>
      </w:pPr>
    </w:p>
    <w:p w14:paraId="18EA8AB2">
      <w:pPr>
        <w:widowControl/>
        <w:jc w:val="left"/>
        <w:rPr>
          <w:sz w:val="24"/>
        </w:rPr>
      </w:pPr>
      <w:r>
        <w:rPr>
          <w:sz w:val="24"/>
        </w:rPr>
        <w:br w:type="page"/>
      </w:r>
    </w:p>
    <w:p w14:paraId="50DF38F0">
      <w:pPr>
        <w:widowControl/>
        <w:jc w:val="left"/>
        <w:rPr>
          <w:b/>
          <w:sz w:val="24"/>
        </w:rPr>
      </w:pPr>
      <w:r>
        <w:rPr>
          <w:b/>
          <w:sz w:val="24"/>
        </w:rPr>
        <w:t>附件2</w:t>
      </w:r>
    </w:p>
    <w:p w14:paraId="42C7BFA8">
      <w:pPr>
        <w:autoSpaceDN w:val="0"/>
        <w:spacing w:line="360" w:lineRule="auto"/>
        <w:jc w:val="center"/>
        <w:rPr>
          <w:b/>
          <w:bCs/>
          <w:sz w:val="24"/>
        </w:rPr>
      </w:pPr>
      <w:r>
        <w:rPr>
          <w:b/>
          <w:bCs/>
          <w:sz w:val="24"/>
        </w:rPr>
        <w:t>开标一览表</w:t>
      </w:r>
    </w:p>
    <w:p w14:paraId="53825C7D">
      <w:pPr>
        <w:ind w:right="84"/>
        <w:rPr>
          <w:sz w:val="24"/>
        </w:rPr>
      </w:pPr>
    </w:p>
    <w:p w14:paraId="091F82C6">
      <w:pPr>
        <w:spacing w:line="460" w:lineRule="exact"/>
        <w:rPr>
          <w:sz w:val="24"/>
        </w:rPr>
      </w:pPr>
      <w:r>
        <w:rPr>
          <w:sz w:val="24"/>
        </w:rPr>
        <w:t>项目名称：</w:t>
      </w:r>
      <w:r>
        <w:rPr>
          <w:sz w:val="24"/>
          <w:u w:val="single"/>
        </w:rPr>
        <w:t xml:space="preserve">                    </w:t>
      </w:r>
    </w:p>
    <w:p w14:paraId="0AD25776">
      <w:pPr>
        <w:spacing w:line="460" w:lineRule="exact"/>
        <w:rPr>
          <w:sz w:val="24"/>
        </w:rPr>
      </w:pPr>
      <w:r>
        <w:rPr>
          <w:sz w:val="24"/>
        </w:rPr>
        <w:t>项目编号：</w:t>
      </w:r>
      <w:r>
        <w:rPr>
          <w:sz w:val="24"/>
          <w:u w:val="single"/>
        </w:rPr>
        <w:t xml:space="preserve">                    </w:t>
      </w:r>
    </w:p>
    <w:p w14:paraId="626C8715">
      <w:pPr>
        <w:spacing w:line="460" w:lineRule="exact"/>
        <w:rPr>
          <w:sz w:val="24"/>
          <w:u w:val="single"/>
        </w:rPr>
      </w:pPr>
      <w:r>
        <w:rPr>
          <w:sz w:val="24"/>
        </w:rPr>
        <w:t>包号：</w:t>
      </w:r>
      <w:r>
        <w:rPr>
          <w:sz w:val="24"/>
          <w:u w:val="single"/>
        </w:rPr>
        <w:t xml:space="preserve">                        </w:t>
      </w:r>
    </w:p>
    <w:p w14:paraId="486F215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2C06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232DD30">
            <w:pPr>
              <w:spacing w:line="460" w:lineRule="exact"/>
              <w:jc w:val="center"/>
              <w:rPr>
                <w:sz w:val="24"/>
              </w:rPr>
            </w:pPr>
            <w:r>
              <w:rPr>
                <w:sz w:val="24"/>
              </w:rPr>
              <w:t>包号</w:t>
            </w:r>
          </w:p>
        </w:tc>
        <w:tc>
          <w:tcPr>
            <w:tcW w:w="1278" w:type="pct"/>
            <w:vAlign w:val="center"/>
          </w:tcPr>
          <w:p w14:paraId="7C3E1CB4">
            <w:pPr>
              <w:spacing w:line="460" w:lineRule="exact"/>
              <w:jc w:val="center"/>
              <w:rPr>
                <w:sz w:val="24"/>
              </w:rPr>
            </w:pPr>
            <w:r>
              <w:rPr>
                <w:sz w:val="24"/>
              </w:rPr>
              <w:t>服务名称</w:t>
            </w:r>
          </w:p>
        </w:tc>
        <w:tc>
          <w:tcPr>
            <w:tcW w:w="806" w:type="pct"/>
            <w:vAlign w:val="center"/>
          </w:tcPr>
          <w:p w14:paraId="6A06D381">
            <w:pPr>
              <w:spacing w:line="460" w:lineRule="exact"/>
              <w:jc w:val="center"/>
              <w:rPr>
                <w:sz w:val="24"/>
              </w:rPr>
            </w:pPr>
            <w:r>
              <w:rPr>
                <w:sz w:val="24"/>
              </w:rPr>
              <w:t>数量</w:t>
            </w:r>
          </w:p>
        </w:tc>
        <w:tc>
          <w:tcPr>
            <w:tcW w:w="1202" w:type="pct"/>
            <w:vAlign w:val="center"/>
          </w:tcPr>
          <w:p w14:paraId="54DB415C">
            <w:pPr>
              <w:spacing w:line="460" w:lineRule="exact"/>
              <w:jc w:val="center"/>
              <w:rPr>
                <w:sz w:val="24"/>
              </w:rPr>
            </w:pPr>
            <w:r>
              <w:rPr>
                <w:sz w:val="24"/>
              </w:rPr>
              <w:t>投标总价</w:t>
            </w:r>
          </w:p>
        </w:tc>
        <w:tc>
          <w:tcPr>
            <w:tcW w:w="984" w:type="pct"/>
            <w:vAlign w:val="center"/>
          </w:tcPr>
          <w:p w14:paraId="37BAF970">
            <w:pPr>
              <w:spacing w:line="460" w:lineRule="exact"/>
              <w:jc w:val="center"/>
              <w:rPr>
                <w:sz w:val="24"/>
              </w:rPr>
            </w:pPr>
            <w:r>
              <w:rPr>
                <w:sz w:val="24"/>
              </w:rPr>
              <w:t>备注</w:t>
            </w:r>
          </w:p>
        </w:tc>
      </w:tr>
      <w:tr w14:paraId="58CD8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38AED0">
            <w:pPr>
              <w:spacing w:line="460" w:lineRule="exact"/>
              <w:rPr>
                <w:sz w:val="24"/>
              </w:rPr>
            </w:pPr>
          </w:p>
        </w:tc>
        <w:tc>
          <w:tcPr>
            <w:tcW w:w="1278" w:type="pct"/>
          </w:tcPr>
          <w:p w14:paraId="11725C93">
            <w:pPr>
              <w:spacing w:line="460" w:lineRule="exact"/>
              <w:rPr>
                <w:sz w:val="24"/>
              </w:rPr>
            </w:pPr>
          </w:p>
        </w:tc>
        <w:tc>
          <w:tcPr>
            <w:tcW w:w="806" w:type="pct"/>
          </w:tcPr>
          <w:p w14:paraId="5281B438">
            <w:pPr>
              <w:spacing w:line="460" w:lineRule="exact"/>
              <w:rPr>
                <w:sz w:val="24"/>
              </w:rPr>
            </w:pPr>
          </w:p>
        </w:tc>
        <w:tc>
          <w:tcPr>
            <w:tcW w:w="1202" w:type="pct"/>
          </w:tcPr>
          <w:p w14:paraId="1BA5B038">
            <w:pPr>
              <w:spacing w:line="460" w:lineRule="exact"/>
              <w:rPr>
                <w:sz w:val="24"/>
              </w:rPr>
            </w:pPr>
          </w:p>
        </w:tc>
        <w:tc>
          <w:tcPr>
            <w:tcW w:w="984" w:type="pct"/>
          </w:tcPr>
          <w:p w14:paraId="7A7CBF3E">
            <w:pPr>
              <w:spacing w:line="460" w:lineRule="exact"/>
              <w:rPr>
                <w:sz w:val="24"/>
              </w:rPr>
            </w:pPr>
          </w:p>
        </w:tc>
      </w:tr>
      <w:tr w14:paraId="4D302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0B97D3">
            <w:pPr>
              <w:spacing w:line="460" w:lineRule="exact"/>
              <w:rPr>
                <w:sz w:val="24"/>
              </w:rPr>
            </w:pPr>
          </w:p>
        </w:tc>
        <w:tc>
          <w:tcPr>
            <w:tcW w:w="1278" w:type="pct"/>
          </w:tcPr>
          <w:p w14:paraId="43B55DD7">
            <w:pPr>
              <w:spacing w:line="460" w:lineRule="exact"/>
              <w:rPr>
                <w:sz w:val="24"/>
              </w:rPr>
            </w:pPr>
          </w:p>
        </w:tc>
        <w:tc>
          <w:tcPr>
            <w:tcW w:w="806" w:type="pct"/>
          </w:tcPr>
          <w:p w14:paraId="5FEE0227">
            <w:pPr>
              <w:spacing w:line="460" w:lineRule="exact"/>
              <w:rPr>
                <w:sz w:val="24"/>
              </w:rPr>
            </w:pPr>
          </w:p>
        </w:tc>
        <w:tc>
          <w:tcPr>
            <w:tcW w:w="1202" w:type="pct"/>
          </w:tcPr>
          <w:p w14:paraId="540938EF">
            <w:pPr>
              <w:spacing w:line="460" w:lineRule="exact"/>
              <w:rPr>
                <w:sz w:val="24"/>
              </w:rPr>
            </w:pPr>
          </w:p>
        </w:tc>
        <w:tc>
          <w:tcPr>
            <w:tcW w:w="984" w:type="pct"/>
          </w:tcPr>
          <w:p w14:paraId="3779A16C">
            <w:pPr>
              <w:spacing w:line="460" w:lineRule="exact"/>
              <w:rPr>
                <w:sz w:val="24"/>
              </w:rPr>
            </w:pPr>
          </w:p>
        </w:tc>
      </w:tr>
      <w:tr w14:paraId="6D92D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90E367">
            <w:pPr>
              <w:spacing w:line="460" w:lineRule="exact"/>
              <w:rPr>
                <w:sz w:val="24"/>
              </w:rPr>
            </w:pPr>
          </w:p>
        </w:tc>
        <w:tc>
          <w:tcPr>
            <w:tcW w:w="1278" w:type="pct"/>
          </w:tcPr>
          <w:p w14:paraId="70061B57">
            <w:pPr>
              <w:spacing w:line="460" w:lineRule="exact"/>
              <w:rPr>
                <w:sz w:val="24"/>
              </w:rPr>
            </w:pPr>
          </w:p>
        </w:tc>
        <w:tc>
          <w:tcPr>
            <w:tcW w:w="806" w:type="pct"/>
          </w:tcPr>
          <w:p w14:paraId="06D34940">
            <w:pPr>
              <w:spacing w:line="460" w:lineRule="exact"/>
              <w:rPr>
                <w:sz w:val="24"/>
              </w:rPr>
            </w:pPr>
          </w:p>
        </w:tc>
        <w:tc>
          <w:tcPr>
            <w:tcW w:w="1202" w:type="pct"/>
          </w:tcPr>
          <w:p w14:paraId="7199AC1C">
            <w:pPr>
              <w:spacing w:line="460" w:lineRule="exact"/>
              <w:rPr>
                <w:sz w:val="24"/>
              </w:rPr>
            </w:pPr>
          </w:p>
        </w:tc>
        <w:tc>
          <w:tcPr>
            <w:tcW w:w="984" w:type="pct"/>
          </w:tcPr>
          <w:p w14:paraId="0D16F776">
            <w:pPr>
              <w:spacing w:line="460" w:lineRule="exact"/>
              <w:rPr>
                <w:sz w:val="24"/>
              </w:rPr>
            </w:pPr>
          </w:p>
        </w:tc>
      </w:tr>
      <w:tr w14:paraId="18392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B3A9B2">
            <w:pPr>
              <w:spacing w:line="460" w:lineRule="exact"/>
              <w:rPr>
                <w:sz w:val="24"/>
              </w:rPr>
            </w:pPr>
          </w:p>
        </w:tc>
        <w:tc>
          <w:tcPr>
            <w:tcW w:w="1278" w:type="pct"/>
          </w:tcPr>
          <w:p w14:paraId="5FFBE6A8">
            <w:pPr>
              <w:spacing w:line="460" w:lineRule="exact"/>
              <w:rPr>
                <w:sz w:val="24"/>
              </w:rPr>
            </w:pPr>
          </w:p>
        </w:tc>
        <w:tc>
          <w:tcPr>
            <w:tcW w:w="806" w:type="pct"/>
          </w:tcPr>
          <w:p w14:paraId="24A7F927">
            <w:pPr>
              <w:spacing w:line="460" w:lineRule="exact"/>
              <w:rPr>
                <w:sz w:val="24"/>
              </w:rPr>
            </w:pPr>
          </w:p>
        </w:tc>
        <w:tc>
          <w:tcPr>
            <w:tcW w:w="1202" w:type="pct"/>
          </w:tcPr>
          <w:p w14:paraId="7F5624A0">
            <w:pPr>
              <w:spacing w:line="460" w:lineRule="exact"/>
              <w:rPr>
                <w:sz w:val="24"/>
              </w:rPr>
            </w:pPr>
          </w:p>
        </w:tc>
        <w:tc>
          <w:tcPr>
            <w:tcW w:w="984" w:type="pct"/>
          </w:tcPr>
          <w:p w14:paraId="5B1E190D">
            <w:pPr>
              <w:spacing w:line="460" w:lineRule="exact"/>
              <w:rPr>
                <w:sz w:val="24"/>
              </w:rPr>
            </w:pPr>
          </w:p>
        </w:tc>
      </w:tr>
      <w:tr w14:paraId="442AC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ECF3F7">
            <w:pPr>
              <w:spacing w:line="460" w:lineRule="exact"/>
              <w:rPr>
                <w:sz w:val="24"/>
              </w:rPr>
            </w:pPr>
          </w:p>
        </w:tc>
        <w:tc>
          <w:tcPr>
            <w:tcW w:w="1278" w:type="pct"/>
          </w:tcPr>
          <w:p w14:paraId="5FD4FAD8">
            <w:pPr>
              <w:spacing w:line="460" w:lineRule="exact"/>
              <w:rPr>
                <w:sz w:val="24"/>
              </w:rPr>
            </w:pPr>
          </w:p>
        </w:tc>
        <w:tc>
          <w:tcPr>
            <w:tcW w:w="806" w:type="pct"/>
          </w:tcPr>
          <w:p w14:paraId="2AE52999">
            <w:pPr>
              <w:spacing w:line="460" w:lineRule="exact"/>
              <w:rPr>
                <w:sz w:val="24"/>
              </w:rPr>
            </w:pPr>
          </w:p>
        </w:tc>
        <w:tc>
          <w:tcPr>
            <w:tcW w:w="1202" w:type="pct"/>
          </w:tcPr>
          <w:p w14:paraId="02BEBE78">
            <w:pPr>
              <w:spacing w:line="460" w:lineRule="exact"/>
              <w:rPr>
                <w:sz w:val="24"/>
              </w:rPr>
            </w:pPr>
          </w:p>
        </w:tc>
        <w:tc>
          <w:tcPr>
            <w:tcW w:w="984" w:type="pct"/>
          </w:tcPr>
          <w:p w14:paraId="69320EEE">
            <w:pPr>
              <w:spacing w:line="460" w:lineRule="exact"/>
              <w:rPr>
                <w:sz w:val="24"/>
              </w:rPr>
            </w:pPr>
          </w:p>
        </w:tc>
      </w:tr>
      <w:tr w14:paraId="650E3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03E2E37">
            <w:pPr>
              <w:spacing w:line="460" w:lineRule="exact"/>
              <w:rPr>
                <w:sz w:val="24"/>
              </w:rPr>
            </w:pPr>
          </w:p>
        </w:tc>
        <w:tc>
          <w:tcPr>
            <w:tcW w:w="1278" w:type="pct"/>
          </w:tcPr>
          <w:p w14:paraId="34BBE094">
            <w:pPr>
              <w:spacing w:line="460" w:lineRule="exact"/>
              <w:rPr>
                <w:sz w:val="24"/>
              </w:rPr>
            </w:pPr>
          </w:p>
        </w:tc>
        <w:tc>
          <w:tcPr>
            <w:tcW w:w="806" w:type="pct"/>
          </w:tcPr>
          <w:p w14:paraId="7077642F">
            <w:pPr>
              <w:spacing w:line="460" w:lineRule="exact"/>
              <w:rPr>
                <w:sz w:val="24"/>
              </w:rPr>
            </w:pPr>
          </w:p>
        </w:tc>
        <w:tc>
          <w:tcPr>
            <w:tcW w:w="1202" w:type="pct"/>
          </w:tcPr>
          <w:p w14:paraId="660532EC">
            <w:pPr>
              <w:spacing w:line="460" w:lineRule="exact"/>
              <w:rPr>
                <w:sz w:val="24"/>
              </w:rPr>
            </w:pPr>
          </w:p>
        </w:tc>
        <w:tc>
          <w:tcPr>
            <w:tcW w:w="984" w:type="pct"/>
          </w:tcPr>
          <w:p w14:paraId="2ED9D91F">
            <w:pPr>
              <w:spacing w:line="460" w:lineRule="exact"/>
              <w:rPr>
                <w:sz w:val="24"/>
              </w:rPr>
            </w:pPr>
          </w:p>
        </w:tc>
      </w:tr>
      <w:tr w14:paraId="3461A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722124">
            <w:pPr>
              <w:spacing w:line="460" w:lineRule="exact"/>
              <w:rPr>
                <w:sz w:val="24"/>
              </w:rPr>
            </w:pPr>
          </w:p>
        </w:tc>
        <w:tc>
          <w:tcPr>
            <w:tcW w:w="1278" w:type="pct"/>
          </w:tcPr>
          <w:p w14:paraId="445317FA">
            <w:pPr>
              <w:spacing w:line="460" w:lineRule="exact"/>
              <w:rPr>
                <w:sz w:val="24"/>
              </w:rPr>
            </w:pPr>
          </w:p>
        </w:tc>
        <w:tc>
          <w:tcPr>
            <w:tcW w:w="806" w:type="pct"/>
          </w:tcPr>
          <w:p w14:paraId="7E9DFA7A">
            <w:pPr>
              <w:spacing w:line="460" w:lineRule="exact"/>
              <w:rPr>
                <w:sz w:val="24"/>
              </w:rPr>
            </w:pPr>
          </w:p>
        </w:tc>
        <w:tc>
          <w:tcPr>
            <w:tcW w:w="1202" w:type="pct"/>
          </w:tcPr>
          <w:p w14:paraId="21810567">
            <w:pPr>
              <w:spacing w:line="460" w:lineRule="exact"/>
              <w:rPr>
                <w:sz w:val="24"/>
              </w:rPr>
            </w:pPr>
          </w:p>
        </w:tc>
        <w:tc>
          <w:tcPr>
            <w:tcW w:w="984" w:type="pct"/>
          </w:tcPr>
          <w:p w14:paraId="002680F9">
            <w:pPr>
              <w:spacing w:line="460" w:lineRule="exact"/>
              <w:rPr>
                <w:sz w:val="24"/>
              </w:rPr>
            </w:pPr>
          </w:p>
        </w:tc>
      </w:tr>
      <w:tr w14:paraId="324E5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A210F5">
            <w:pPr>
              <w:spacing w:line="460" w:lineRule="exact"/>
              <w:rPr>
                <w:sz w:val="24"/>
              </w:rPr>
            </w:pPr>
          </w:p>
        </w:tc>
        <w:tc>
          <w:tcPr>
            <w:tcW w:w="1278" w:type="pct"/>
          </w:tcPr>
          <w:p w14:paraId="58C3219D">
            <w:pPr>
              <w:spacing w:line="460" w:lineRule="exact"/>
              <w:rPr>
                <w:sz w:val="24"/>
              </w:rPr>
            </w:pPr>
          </w:p>
        </w:tc>
        <w:tc>
          <w:tcPr>
            <w:tcW w:w="806" w:type="pct"/>
          </w:tcPr>
          <w:p w14:paraId="7F6C3483">
            <w:pPr>
              <w:spacing w:line="460" w:lineRule="exact"/>
              <w:rPr>
                <w:sz w:val="24"/>
              </w:rPr>
            </w:pPr>
          </w:p>
        </w:tc>
        <w:tc>
          <w:tcPr>
            <w:tcW w:w="1202" w:type="pct"/>
          </w:tcPr>
          <w:p w14:paraId="12CB0C3F">
            <w:pPr>
              <w:spacing w:line="460" w:lineRule="exact"/>
              <w:rPr>
                <w:sz w:val="24"/>
              </w:rPr>
            </w:pPr>
          </w:p>
        </w:tc>
        <w:tc>
          <w:tcPr>
            <w:tcW w:w="984" w:type="pct"/>
          </w:tcPr>
          <w:p w14:paraId="736838B5">
            <w:pPr>
              <w:spacing w:line="460" w:lineRule="exact"/>
              <w:rPr>
                <w:sz w:val="24"/>
              </w:rPr>
            </w:pPr>
          </w:p>
        </w:tc>
      </w:tr>
      <w:tr w14:paraId="2D5F1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025A40">
            <w:pPr>
              <w:spacing w:line="460" w:lineRule="exact"/>
              <w:rPr>
                <w:sz w:val="24"/>
              </w:rPr>
            </w:pPr>
          </w:p>
        </w:tc>
        <w:tc>
          <w:tcPr>
            <w:tcW w:w="1278" w:type="pct"/>
          </w:tcPr>
          <w:p w14:paraId="05BFB78E">
            <w:pPr>
              <w:spacing w:line="460" w:lineRule="exact"/>
              <w:rPr>
                <w:sz w:val="24"/>
              </w:rPr>
            </w:pPr>
          </w:p>
        </w:tc>
        <w:tc>
          <w:tcPr>
            <w:tcW w:w="806" w:type="pct"/>
          </w:tcPr>
          <w:p w14:paraId="0C1151D9">
            <w:pPr>
              <w:spacing w:line="460" w:lineRule="exact"/>
              <w:rPr>
                <w:sz w:val="24"/>
              </w:rPr>
            </w:pPr>
          </w:p>
        </w:tc>
        <w:tc>
          <w:tcPr>
            <w:tcW w:w="1202" w:type="pct"/>
          </w:tcPr>
          <w:p w14:paraId="1913F69C">
            <w:pPr>
              <w:spacing w:line="460" w:lineRule="exact"/>
              <w:rPr>
                <w:sz w:val="24"/>
              </w:rPr>
            </w:pPr>
          </w:p>
        </w:tc>
        <w:tc>
          <w:tcPr>
            <w:tcW w:w="984" w:type="pct"/>
          </w:tcPr>
          <w:p w14:paraId="5C9E8D62">
            <w:pPr>
              <w:spacing w:line="460" w:lineRule="exact"/>
              <w:rPr>
                <w:sz w:val="24"/>
              </w:rPr>
            </w:pPr>
          </w:p>
        </w:tc>
      </w:tr>
      <w:tr w14:paraId="1AD6C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08AC49">
            <w:pPr>
              <w:spacing w:line="460" w:lineRule="exact"/>
              <w:rPr>
                <w:sz w:val="24"/>
              </w:rPr>
            </w:pPr>
          </w:p>
        </w:tc>
        <w:tc>
          <w:tcPr>
            <w:tcW w:w="1278" w:type="pct"/>
          </w:tcPr>
          <w:p w14:paraId="51BF4A2C">
            <w:pPr>
              <w:spacing w:line="460" w:lineRule="exact"/>
              <w:rPr>
                <w:sz w:val="24"/>
              </w:rPr>
            </w:pPr>
          </w:p>
        </w:tc>
        <w:tc>
          <w:tcPr>
            <w:tcW w:w="806" w:type="pct"/>
          </w:tcPr>
          <w:p w14:paraId="291FD4FE">
            <w:pPr>
              <w:spacing w:line="460" w:lineRule="exact"/>
              <w:rPr>
                <w:sz w:val="24"/>
              </w:rPr>
            </w:pPr>
          </w:p>
        </w:tc>
        <w:tc>
          <w:tcPr>
            <w:tcW w:w="1202" w:type="pct"/>
          </w:tcPr>
          <w:p w14:paraId="20496650">
            <w:pPr>
              <w:spacing w:line="460" w:lineRule="exact"/>
              <w:rPr>
                <w:sz w:val="24"/>
              </w:rPr>
            </w:pPr>
          </w:p>
        </w:tc>
        <w:tc>
          <w:tcPr>
            <w:tcW w:w="984" w:type="pct"/>
          </w:tcPr>
          <w:p w14:paraId="6F654021">
            <w:pPr>
              <w:spacing w:line="460" w:lineRule="exact"/>
              <w:rPr>
                <w:sz w:val="24"/>
              </w:rPr>
            </w:pPr>
          </w:p>
        </w:tc>
      </w:tr>
      <w:tr w14:paraId="6CFE2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90B36A">
            <w:pPr>
              <w:spacing w:line="460" w:lineRule="exact"/>
              <w:rPr>
                <w:sz w:val="24"/>
              </w:rPr>
            </w:pPr>
          </w:p>
        </w:tc>
        <w:tc>
          <w:tcPr>
            <w:tcW w:w="1278" w:type="pct"/>
          </w:tcPr>
          <w:p w14:paraId="4C2A7A7C">
            <w:pPr>
              <w:spacing w:line="460" w:lineRule="exact"/>
              <w:rPr>
                <w:sz w:val="24"/>
              </w:rPr>
            </w:pPr>
          </w:p>
        </w:tc>
        <w:tc>
          <w:tcPr>
            <w:tcW w:w="806" w:type="pct"/>
          </w:tcPr>
          <w:p w14:paraId="729142B3">
            <w:pPr>
              <w:spacing w:line="460" w:lineRule="exact"/>
              <w:rPr>
                <w:sz w:val="24"/>
              </w:rPr>
            </w:pPr>
          </w:p>
        </w:tc>
        <w:tc>
          <w:tcPr>
            <w:tcW w:w="1202" w:type="pct"/>
          </w:tcPr>
          <w:p w14:paraId="4F14A7AB">
            <w:pPr>
              <w:spacing w:line="460" w:lineRule="exact"/>
              <w:rPr>
                <w:sz w:val="24"/>
              </w:rPr>
            </w:pPr>
          </w:p>
        </w:tc>
        <w:tc>
          <w:tcPr>
            <w:tcW w:w="984" w:type="pct"/>
          </w:tcPr>
          <w:p w14:paraId="0EF52D97">
            <w:pPr>
              <w:spacing w:line="460" w:lineRule="exact"/>
              <w:rPr>
                <w:sz w:val="24"/>
              </w:rPr>
            </w:pPr>
          </w:p>
        </w:tc>
      </w:tr>
      <w:tr w14:paraId="20C29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C44D07">
            <w:pPr>
              <w:spacing w:line="460" w:lineRule="exact"/>
              <w:rPr>
                <w:sz w:val="24"/>
              </w:rPr>
            </w:pPr>
          </w:p>
        </w:tc>
        <w:tc>
          <w:tcPr>
            <w:tcW w:w="1278" w:type="pct"/>
          </w:tcPr>
          <w:p w14:paraId="76ADCDD3">
            <w:pPr>
              <w:spacing w:line="460" w:lineRule="exact"/>
              <w:rPr>
                <w:sz w:val="24"/>
              </w:rPr>
            </w:pPr>
          </w:p>
        </w:tc>
        <w:tc>
          <w:tcPr>
            <w:tcW w:w="806" w:type="pct"/>
          </w:tcPr>
          <w:p w14:paraId="50C973C5">
            <w:pPr>
              <w:spacing w:line="460" w:lineRule="exact"/>
              <w:rPr>
                <w:sz w:val="24"/>
              </w:rPr>
            </w:pPr>
          </w:p>
        </w:tc>
        <w:tc>
          <w:tcPr>
            <w:tcW w:w="1202" w:type="pct"/>
          </w:tcPr>
          <w:p w14:paraId="33DEA1EE">
            <w:pPr>
              <w:spacing w:line="460" w:lineRule="exact"/>
              <w:rPr>
                <w:sz w:val="24"/>
              </w:rPr>
            </w:pPr>
          </w:p>
        </w:tc>
        <w:tc>
          <w:tcPr>
            <w:tcW w:w="984" w:type="pct"/>
          </w:tcPr>
          <w:p w14:paraId="5A15A285">
            <w:pPr>
              <w:spacing w:line="460" w:lineRule="exact"/>
              <w:rPr>
                <w:sz w:val="24"/>
              </w:rPr>
            </w:pPr>
          </w:p>
        </w:tc>
      </w:tr>
    </w:tbl>
    <w:p w14:paraId="1506E94D">
      <w:pPr>
        <w:spacing w:line="360" w:lineRule="auto"/>
        <w:ind w:right="84" w:firstLine="420"/>
        <w:rPr>
          <w:sz w:val="24"/>
        </w:rPr>
      </w:pPr>
    </w:p>
    <w:p w14:paraId="2893B374">
      <w:pPr>
        <w:spacing w:line="360" w:lineRule="auto"/>
        <w:ind w:right="84" w:firstLine="420"/>
        <w:rPr>
          <w:sz w:val="24"/>
        </w:rPr>
      </w:pPr>
    </w:p>
    <w:p w14:paraId="3910069D">
      <w:pPr>
        <w:spacing w:line="360" w:lineRule="auto"/>
        <w:ind w:firstLine="4080" w:firstLineChars="1700"/>
        <w:rPr>
          <w:sz w:val="24"/>
        </w:rPr>
      </w:pPr>
      <w:r>
        <w:rPr>
          <w:sz w:val="24"/>
        </w:rPr>
        <w:t>投标人名称：</w:t>
      </w:r>
    </w:p>
    <w:p w14:paraId="5301DBD9">
      <w:pPr>
        <w:spacing w:line="360" w:lineRule="auto"/>
        <w:ind w:firstLine="4080" w:firstLineChars="1700"/>
        <w:rPr>
          <w:sz w:val="24"/>
        </w:rPr>
      </w:pPr>
    </w:p>
    <w:p w14:paraId="728B4C0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4AE56F">
      <w:pPr>
        <w:spacing w:line="360" w:lineRule="auto"/>
        <w:ind w:right="84" w:firstLine="420"/>
        <w:rPr>
          <w:sz w:val="24"/>
        </w:rPr>
      </w:pPr>
    </w:p>
    <w:p w14:paraId="62781F40">
      <w:pPr>
        <w:widowControl/>
        <w:jc w:val="left"/>
        <w:rPr>
          <w:sz w:val="24"/>
        </w:rPr>
      </w:pPr>
      <w:r>
        <w:rPr>
          <w:sz w:val="24"/>
        </w:rPr>
        <w:br w:type="page"/>
      </w:r>
    </w:p>
    <w:p w14:paraId="2A61B845">
      <w:pPr>
        <w:tabs>
          <w:tab w:val="left" w:pos="360"/>
        </w:tabs>
        <w:spacing w:after="312" w:afterLines="100" w:line="360" w:lineRule="auto"/>
        <w:rPr>
          <w:b/>
          <w:sz w:val="24"/>
        </w:rPr>
      </w:pPr>
      <w:r>
        <w:rPr>
          <w:b/>
          <w:sz w:val="24"/>
        </w:rPr>
        <w:t>附件3</w:t>
      </w:r>
    </w:p>
    <w:p w14:paraId="76405D49">
      <w:pPr>
        <w:autoSpaceDN w:val="0"/>
        <w:spacing w:line="360" w:lineRule="auto"/>
        <w:jc w:val="center"/>
        <w:rPr>
          <w:b/>
          <w:bCs/>
          <w:sz w:val="24"/>
        </w:rPr>
      </w:pPr>
      <w:r>
        <w:rPr>
          <w:b/>
          <w:bCs/>
          <w:sz w:val="24"/>
        </w:rPr>
        <w:t>开标分项一览表</w:t>
      </w:r>
    </w:p>
    <w:p w14:paraId="15E3FFC9">
      <w:pPr>
        <w:ind w:right="84"/>
        <w:rPr>
          <w:sz w:val="24"/>
        </w:rPr>
      </w:pPr>
    </w:p>
    <w:p w14:paraId="5791518C">
      <w:pPr>
        <w:spacing w:line="460" w:lineRule="exact"/>
        <w:ind w:left="192"/>
        <w:rPr>
          <w:sz w:val="24"/>
        </w:rPr>
      </w:pPr>
      <w:r>
        <w:rPr>
          <w:sz w:val="24"/>
        </w:rPr>
        <w:t>项目名称：</w:t>
      </w:r>
      <w:r>
        <w:rPr>
          <w:sz w:val="24"/>
          <w:u w:val="single"/>
        </w:rPr>
        <w:t xml:space="preserve">                    </w:t>
      </w:r>
    </w:p>
    <w:p w14:paraId="75B9DAE8">
      <w:pPr>
        <w:spacing w:line="460" w:lineRule="exact"/>
        <w:ind w:left="192"/>
        <w:rPr>
          <w:sz w:val="24"/>
        </w:rPr>
      </w:pPr>
      <w:r>
        <w:rPr>
          <w:sz w:val="24"/>
        </w:rPr>
        <w:t>项目编号：</w:t>
      </w:r>
      <w:r>
        <w:rPr>
          <w:sz w:val="24"/>
          <w:u w:val="single"/>
        </w:rPr>
        <w:t xml:space="preserve">                    </w:t>
      </w:r>
    </w:p>
    <w:p w14:paraId="178A091C">
      <w:pPr>
        <w:spacing w:line="460" w:lineRule="exact"/>
        <w:ind w:left="192"/>
        <w:rPr>
          <w:sz w:val="24"/>
        </w:rPr>
      </w:pPr>
      <w:r>
        <w:rPr>
          <w:sz w:val="24"/>
        </w:rPr>
        <w:t>包    号：</w:t>
      </w:r>
      <w:r>
        <w:rPr>
          <w:sz w:val="24"/>
          <w:u w:val="single"/>
        </w:rPr>
        <w:t xml:space="preserve">                    </w:t>
      </w:r>
    </w:p>
    <w:p w14:paraId="1A29FBEA">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1F35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D318886">
            <w:pPr>
              <w:widowControl/>
              <w:jc w:val="center"/>
              <w:rPr>
                <w:b/>
                <w:bCs/>
                <w:kern w:val="0"/>
                <w:sz w:val="24"/>
                <w:szCs w:val="24"/>
              </w:rPr>
            </w:pPr>
            <w:r>
              <w:rPr>
                <w:b/>
                <w:bCs/>
                <w:kern w:val="0"/>
                <w:sz w:val="24"/>
                <w:szCs w:val="24"/>
              </w:rPr>
              <w:t>项号</w:t>
            </w:r>
          </w:p>
        </w:tc>
        <w:tc>
          <w:tcPr>
            <w:tcW w:w="2349" w:type="dxa"/>
            <w:vAlign w:val="center"/>
          </w:tcPr>
          <w:p w14:paraId="2E7847BA">
            <w:pPr>
              <w:widowControl/>
              <w:jc w:val="center"/>
              <w:rPr>
                <w:b/>
                <w:bCs/>
                <w:kern w:val="0"/>
                <w:sz w:val="24"/>
                <w:szCs w:val="24"/>
              </w:rPr>
            </w:pPr>
            <w:r>
              <w:rPr>
                <w:b/>
                <w:bCs/>
                <w:kern w:val="0"/>
                <w:sz w:val="24"/>
                <w:szCs w:val="24"/>
              </w:rPr>
              <w:t>服务名称</w:t>
            </w:r>
          </w:p>
        </w:tc>
        <w:tc>
          <w:tcPr>
            <w:tcW w:w="1701" w:type="dxa"/>
            <w:vAlign w:val="center"/>
          </w:tcPr>
          <w:p w14:paraId="59EA097C">
            <w:pPr>
              <w:widowControl/>
              <w:jc w:val="center"/>
              <w:rPr>
                <w:b/>
                <w:bCs/>
                <w:kern w:val="0"/>
                <w:sz w:val="24"/>
                <w:szCs w:val="24"/>
              </w:rPr>
            </w:pPr>
            <w:r>
              <w:rPr>
                <w:b/>
                <w:bCs/>
                <w:kern w:val="0"/>
                <w:sz w:val="24"/>
                <w:szCs w:val="24"/>
              </w:rPr>
              <w:t>总价</w:t>
            </w:r>
          </w:p>
        </w:tc>
        <w:tc>
          <w:tcPr>
            <w:tcW w:w="2238" w:type="dxa"/>
            <w:vAlign w:val="center"/>
          </w:tcPr>
          <w:p w14:paraId="30B6BC4E">
            <w:pPr>
              <w:widowControl/>
              <w:jc w:val="center"/>
              <w:rPr>
                <w:b/>
                <w:bCs/>
                <w:kern w:val="0"/>
                <w:sz w:val="24"/>
                <w:szCs w:val="24"/>
              </w:rPr>
            </w:pPr>
            <w:r>
              <w:rPr>
                <w:b/>
                <w:bCs/>
                <w:kern w:val="0"/>
                <w:sz w:val="24"/>
                <w:szCs w:val="24"/>
              </w:rPr>
              <w:t>数量</w:t>
            </w:r>
          </w:p>
        </w:tc>
        <w:tc>
          <w:tcPr>
            <w:tcW w:w="1848" w:type="dxa"/>
            <w:vAlign w:val="center"/>
          </w:tcPr>
          <w:p w14:paraId="61F01BDA">
            <w:pPr>
              <w:widowControl/>
              <w:jc w:val="center"/>
              <w:rPr>
                <w:b/>
                <w:bCs/>
                <w:kern w:val="0"/>
                <w:sz w:val="24"/>
                <w:szCs w:val="24"/>
              </w:rPr>
            </w:pPr>
            <w:r>
              <w:rPr>
                <w:b/>
                <w:bCs/>
                <w:kern w:val="0"/>
                <w:sz w:val="24"/>
                <w:szCs w:val="24"/>
              </w:rPr>
              <w:t>备注</w:t>
            </w:r>
          </w:p>
        </w:tc>
      </w:tr>
      <w:tr w14:paraId="2D2A3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3D93D75">
            <w:pPr>
              <w:widowControl/>
              <w:jc w:val="center"/>
              <w:rPr>
                <w:kern w:val="0"/>
                <w:sz w:val="24"/>
                <w:szCs w:val="24"/>
              </w:rPr>
            </w:pPr>
            <w:r>
              <w:rPr>
                <w:kern w:val="0"/>
                <w:sz w:val="24"/>
                <w:szCs w:val="24"/>
              </w:rPr>
              <w:t>1</w:t>
            </w:r>
          </w:p>
        </w:tc>
        <w:tc>
          <w:tcPr>
            <w:tcW w:w="2349" w:type="dxa"/>
            <w:vAlign w:val="center"/>
          </w:tcPr>
          <w:p w14:paraId="7E0CDEB2">
            <w:pPr>
              <w:widowControl/>
              <w:jc w:val="center"/>
              <w:rPr>
                <w:kern w:val="0"/>
                <w:sz w:val="24"/>
                <w:szCs w:val="24"/>
              </w:rPr>
            </w:pPr>
          </w:p>
        </w:tc>
        <w:tc>
          <w:tcPr>
            <w:tcW w:w="1701" w:type="dxa"/>
            <w:vAlign w:val="center"/>
          </w:tcPr>
          <w:p w14:paraId="70522FFA">
            <w:pPr>
              <w:widowControl/>
              <w:jc w:val="center"/>
              <w:rPr>
                <w:kern w:val="0"/>
                <w:sz w:val="24"/>
                <w:szCs w:val="24"/>
              </w:rPr>
            </w:pPr>
          </w:p>
        </w:tc>
        <w:tc>
          <w:tcPr>
            <w:tcW w:w="2238" w:type="dxa"/>
            <w:vAlign w:val="center"/>
          </w:tcPr>
          <w:p w14:paraId="38308DC9">
            <w:pPr>
              <w:widowControl/>
              <w:jc w:val="center"/>
              <w:rPr>
                <w:sz w:val="24"/>
                <w:szCs w:val="24"/>
              </w:rPr>
            </w:pPr>
            <w:r>
              <w:rPr>
                <w:sz w:val="24"/>
                <w:szCs w:val="24"/>
              </w:rPr>
              <w:t>1项</w:t>
            </w:r>
          </w:p>
        </w:tc>
        <w:tc>
          <w:tcPr>
            <w:tcW w:w="1848" w:type="dxa"/>
            <w:vAlign w:val="center"/>
          </w:tcPr>
          <w:p w14:paraId="115AD5AC">
            <w:pPr>
              <w:widowControl/>
              <w:jc w:val="center"/>
              <w:rPr>
                <w:sz w:val="24"/>
                <w:szCs w:val="24"/>
              </w:rPr>
            </w:pPr>
          </w:p>
        </w:tc>
      </w:tr>
      <w:tr w14:paraId="370A7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CA579F6">
            <w:pPr>
              <w:widowControl/>
              <w:jc w:val="left"/>
              <w:rPr>
                <w:kern w:val="0"/>
                <w:sz w:val="24"/>
                <w:szCs w:val="24"/>
              </w:rPr>
            </w:pPr>
            <w:r>
              <w:rPr>
                <w:kern w:val="0"/>
                <w:sz w:val="24"/>
                <w:szCs w:val="24"/>
              </w:rPr>
              <w:t>其中</w:t>
            </w:r>
          </w:p>
        </w:tc>
      </w:tr>
      <w:tr w14:paraId="79584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887DDB">
            <w:pPr>
              <w:widowControl/>
              <w:jc w:val="left"/>
              <w:rPr>
                <w:b/>
                <w:sz w:val="24"/>
                <w:szCs w:val="24"/>
              </w:rPr>
            </w:pPr>
            <w:r>
              <w:rPr>
                <w:b/>
                <w:sz w:val="24"/>
                <w:szCs w:val="24"/>
              </w:rPr>
              <w:t>分项名称</w:t>
            </w:r>
          </w:p>
        </w:tc>
        <w:tc>
          <w:tcPr>
            <w:tcW w:w="1701" w:type="dxa"/>
            <w:vAlign w:val="center"/>
          </w:tcPr>
          <w:p w14:paraId="1FC7116E">
            <w:pPr>
              <w:widowControl/>
              <w:jc w:val="center"/>
              <w:rPr>
                <w:b/>
                <w:kern w:val="0"/>
                <w:sz w:val="24"/>
                <w:szCs w:val="24"/>
              </w:rPr>
            </w:pPr>
            <w:r>
              <w:rPr>
                <w:b/>
                <w:kern w:val="0"/>
                <w:sz w:val="24"/>
                <w:szCs w:val="24"/>
              </w:rPr>
              <w:t>价格</w:t>
            </w:r>
          </w:p>
        </w:tc>
        <w:tc>
          <w:tcPr>
            <w:tcW w:w="2238" w:type="dxa"/>
            <w:vAlign w:val="center"/>
          </w:tcPr>
          <w:p w14:paraId="04729924">
            <w:pPr>
              <w:widowControl/>
              <w:jc w:val="center"/>
              <w:rPr>
                <w:b/>
                <w:kern w:val="0"/>
                <w:sz w:val="24"/>
                <w:szCs w:val="24"/>
              </w:rPr>
            </w:pPr>
            <w:r>
              <w:rPr>
                <w:b/>
                <w:kern w:val="0"/>
                <w:sz w:val="24"/>
                <w:szCs w:val="24"/>
              </w:rPr>
              <w:t>数量</w:t>
            </w:r>
          </w:p>
        </w:tc>
        <w:tc>
          <w:tcPr>
            <w:tcW w:w="1848" w:type="dxa"/>
            <w:vAlign w:val="center"/>
          </w:tcPr>
          <w:p w14:paraId="01BF27BA">
            <w:pPr>
              <w:widowControl/>
              <w:jc w:val="center"/>
              <w:rPr>
                <w:b/>
                <w:bCs/>
                <w:kern w:val="0"/>
                <w:sz w:val="24"/>
                <w:szCs w:val="24"/>
              </w:rPr>
            </w:pPr>
            <w:r>
              <w:rPr>
                <w:b/>
                <w:bCs/>
                <w:kern w:val="0"/>
                <w:sz w:val="24"/>
                <w:szCs w:val="24"/>
              </w:rPr>
              <w:t>备注</w:t>
            </w:r>
          </w:p>
        </w:tc>
      </w:tr>
      <w:tr w14:paraId="513F4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790B3C9">
            <w:pPr>
              <w:widowControl/>
              <w:jc w:val="left"/>
              <w:rPr>
                <w:kern w:val="0"/>
                <w:sz w:val="24"/>
                <w:szCs w:val="24"/>
              </w:rPr>
            </w:pPr>
          </w:p>
        </w:tc>
        <w:tc>
          <w:tcPr>
            <w:tcW w:w="1701" w:type="dxa"/>
            <w:vAlign w:val="center"/>
          </w:tcPr>
          <w:p w14:paraId="212A324B">
            <w:pPr>
              <w:widowControl/>
              <w:jc w:val="center"/>
              <w:rPr>
                <w:kern w:val="0"/>
                <w:sz w:val="24"/>
                <w:szCs w:val="24"/>
              </w:rPr>
            </w:pPr>
          </w:p>
        </w:tc>
        <w:tc>
          <w:tcPr>
            <w:tcW w:w="2238" w:type="dxa"/>
            <w:vAlign w:val="center"/>
          </w:tcPr>
          <w:p w14:paraId="18F96953">
            <w:pPr>
              <w:widowControl/>
              <w:jc w:val="center"/>
              <w:rPr>
                <w:kern w:val="0"/>
                <w:sz w:val="24"/>
                <w:szCs w:val="24"/>
              </w:rPr>
            </w:pPr>
          </w:p>
        </w:tc>
        <w:tc>
          <w:tcPr>
            <w:tcW w:w="1848" w:type="dxa"/>
            <w:vAlign w:val="center"/>
          </w:tcPr>
          <w:p w14:paraId="432B150F">
            <w:pPr>
              <w:widowControl/>
              <w:jc w:val="center"/>
              <w:rPr>
                <w:sz w:val="24"/>
                <w:szCs w:val="24"/>
              </w:rPr>
            </w:pPr>
          </w:p>
        </w:tc>
      </w:tr>
      <w:tr w14:paraId="437D0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2F5B859">
            <w:pPr>
              <w:widowControl/>
              <w:jc w:val="left"/>
              <w:rPr>
                <w:kern w:val="0"/>
                <w:sz w:val="24"/>
                <w:szCs w:val="24"/>
              </w:rPr>
            </w:pPr>
          </w:p>
        </w:tc>
        <w:tc>
          <w:tcPr>
            <w:tcW w:w="1701" w:type="dxa"/>
            <w:vAlign w:val="center"/>
          </w:tcPr>
          <w:p w14:paraId="5651D54A">
            <w:pPr>
              <w:widowControl/>
              <w:jc w:val="center"/>
              <w:rPr>
                <w:kern w:val="0"/>
                <w:sz w:val="24"/>
                <w:szCs w:val="24"/>
              </w:rPr>
            </w:pPr>
          </w:p>
        </w:tc>
        <w:tc>
          <w:tcPr>
            <w:tcW w:w="2238" w:type="dxa"/>
            <w:vAlign w:val="center"/>
          </w:tcPr>
          <w:p w14:paraId="4977C245">
            <w:pPr>
              <w:widowControl/>
              <w:jc w:val="center"/>
              <w:rPr>
                <w:kern w:val="0"/>
                <w:sz w:val="24"/>
                <w:szCs w:val="24"/>
              </w:rPr>
            </w:pPr>
          </w:p>
        </w:tc>
        <w:tc>
          <w:tcPr>
            <w:tcW w:w="1848" w:type="dxa"/>
            <w:vAlign w:val="center"/>
          </w:tcPr>
          <w:p w14:paraId="5EFCC733">
            <w:pPr>
              <w:widowControl/>
              <w:jc w:val="center"/>
              <w:rPr>
                <w:sz w:val="24"/>
                <w:szCs w:val="24"/>
              </w:rPr>
            </w:pPr>
          </w:p>
        </w:tc>
      </w:tr>
      <w:tr w14:paraId="14232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DB46F2">
            <w:pPr>
              <w:widowControl/>
              <w:jc w:val="left"/>
              <w:rPr>
                <w:kern w:val="0"/>
                <w:sz w:val="24"/>
                <w:szCs w:val="24"/>
              </w:rPr>
            </w:pPr>
          </w:p>
        </w:tc>
        <w:tc>
          <w:tcPr>
            <w:tcW w:w="1701" w:type="dxa"/>
            <w:vAlign w:val="center"/>
          </w:tcPr>
          <w:p w14:paraId="71D0AD98">
            <w:pPr>
              <w:widowControl/>
              <w:jc w:val="center"/>
              <w:rPr>
                <w:kern w:val="0"/>
                <w:sz w:val="24"/>
                <w:szCs w:val="24"/>
              </w:rPr>
            </w:pPr>
          </w:p>
        </w:tc>
        <w:tc>
          <w:tcPr>
            <w:tcW w:w="2238" w:type="dxa"/>
            <w:vAlign w:val="center"/>
          </w:tcPr>
          <w:p w14:paraId="1102613F">
            <w:pPr>
              <w:widowControl/>
              <w:jc w:val="center"/>
              <w:rPr>
                <w:kern w:val="0"/>
                <w:sz w:val="24"/>
                <w:szCs w:val="24"/>
              </w:rPr>
            </w:pPr>
          </w:p>
        </w:tc>
        <w:tc>
          <w:tcPr>
            <w:tcW w:w="1848" w:type="dxa"/>
            <w:vAlign w:val="center"/>
          </w:tcPr>
          <w:p w14:paraId="4256C5D6">
            <w:pPr>
              <w:widowControl/>
              <w:jc w:val="center"/>
              <w:rPr>
                <w:sz w:val="24"/>
                <w:szCs w:val="24"/>
              </w:rPr>
            </w:pPr>
          </w:p>
        </w:tc>
      </w:tr>
      <w:tr w14:paraId="290F9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1D2509">
            <w:pPr>
              <w:widowControl/>
              <w:jc w:val="left"/>
              <w:rPr>
                <w:kern w:val="0"/>
                <w:sz w:val="24"/>
                <w:szCs w:val="24"/>
              </w:rPr>
            </w:pPr>
          </w:p>
        </w:tc>
        <w:tc>
          <w:tcPr>
            <w:tcW w:w="1701" w:type="dxa"/>
            <w:vAlign w:val="center"/>
          </w:tcPr>
          <w:p w14:paraId="7D335C60">
            <w:pPr>
              <w:widowControl/>
              <w:jc w:val="center"/>
              <w:rPr>
                <w:kern w:val="0"/>
                <w:sz w:val="24"/>
                <w:szCs w:val="24"/>
              </w:rPr>
            </w:pPr>
          </w:p>
        </w:tc>
        <w:tc>
          <w:tcPr>
            <w:tcW w:w="2238" w:type="dxa"/>
            <w:vAlign w:val="center"/>
          </w:tcPr>
          <w:p w14:paraId="402D68D8">
            <w:pPr>
              <w:widowControl/>
              <w:jc w:val="center"/>
              <w:rPr>
                <w:kern w:val="0"/>
                <w:sz w:val="24"/>
                <w:szCs w:val="24"/>
              </w:rPr>
            </w:pPr>
          </w:p>
        </w:tc>
        <w:tc>
          <w:tcPr>
            <w:tcW w:w="1848" w:type="dxa"/>
            <w:vAlign w:val="center"/>
          </w:tcPr>
          <w:p w14:paraId="39AFD4AB">
            <w:pPr>
              <w:widowControl/>
              <w:jc w:val="center"/>
              <w:rPr>
                <w:sz w:val="24"/>
                <w:szCs w:val="24"/>
              </w:rPr>
            </w:pPr>
          </w:p>
        </w:tc>
      </w:tr>
      <w:tr w14:paraId="0D2B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15EC38">
            <w:pPr>
              <w:widowControl/>
              <w:jc w:val="left"/>
              <w:rPr>
                <w:sz w:val="24"/>
              </w:rPr>
            </w:pPr>
            <w:r>
              <w:rPr>
                <w:sz w:val="24"/>
              </w:rPr>
              <w:t>管理费、税费</w:t>
            </w:r>
          </w:p>
        </w:tc>
        <w:tc>
          <w:tcPr>
            <w:tcW w:w="1701" w:type="dxa"/>
            <w:vAlign w:val="center"/>
          </w:tcPr>
          <w:p w14:paraId="1674DF1E">
            <w:pPr>
              <w:widowControl/>
              <w:jc w:val="center"/>
              <w:rPr>
                <w:kern w:val="0"/>
                <w:sz w:val="24"/>
                <w:szCs w:val="24"/>
              </w:rPr>
            </w:pPr>
          </w:p>
        </w:tc>
        <w:tc>
          <w:tcPr>
            <w:tcW w:w="2238" w:type="dxa"/>
            <w:vAlign w:val="center"/>
          </w:tcPr>
          <w:p w14:paraId="3519776D">
            <w:pPr>
              <w:widowControl/>
              <w:jc w:val="center"/>
              <w:rPr>
                <w:kern w:val="0"/>
                <w:sz w:val="24"/>
                <w:szCs w:val="24"/>
              </w:rPr>
            </w:pPr>
          </w:p>
        </w:tc>
        <w:tc>
          <w:tcPr>
            <w:tcW w:w="1848" w:type="dxa"/>
            <w:vAlign w:val="center"/>
          </w:tcPr>
          <w:p w14:paraId="3E8A4A68">
            <w:pPr>
              <w:widowControl/>
              <w:jc w:val="center"/>
              <w:rPr>
                <w:kern w:val="0"/>
                <w:sz w:val="24"/>
                <w:szCs w:val="24"/>
              </w:rPr>
            </w:pPr>
          </w:p>
        </w:tc>
      </w:tr>
      <w:tr w14:paraId="5E3D5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E7E611A">
            <w:pPr>
              <w:widowControl/>
              <w:jc w:val="left"/>
              <w:rPr>
                <w:sz w:val="24"/>
              </w:rPr>
            </w:pPr>
            <w:r>
              <w:rPr>
                <w:sz w:val="24"/>
              </w:rPr>
              <w:t>……</w:t>
            </w:r>
          </w:p>
        </w:tc>
        <w:tc>
          <w:tcPr>
            <w:tcW w:w="1701" w:type="dxa"/>
            <w:vAlign w:val="center"/>
          </w:tcPr>
          <w:p w14:paraId="3A5452EE">
            <w:pPr>
              <w:widowControl/>
              <w:jc w:val="center"/>
              <w:rPr>
                <w:kern w:val="0"/>
                <w:sz w:val="24"/>
                <w:szCs w:val="24"/>
              </w:rPr>
            </w:pPr>
          </w:p>
        </w:tc>
        <w:tc>
          <w:tcPr>
            <w:tcW w:w="2238" w:type="dxa"/>
            <w:vAlign w:val="center"/>
          </w:tcPr>
          <w:p w14:paraId="372BA04A">
            <w:pPr>
              <w:widowControl/>
              <w:jc w:val="center"/>
              <w:rPr>
                <w:kern w:val="0"/>
                <w:sz w:val="24"/>
                <w:szCs w:val="24"/>
              </w:rPr>
            </w:pPr>
          </w:p>
        </w:tc>
        <w:tc>
          <w:tcPr>
            <w:tcW w:w="1848" w:type="dxa"/>
            <w:vAlign w:val="center"/>
          </w:tcPr>
          <w:p w14:paraId="50FDAF8A">
            <w:pPr>
              <w:widowControl/>
              <w:jc w:val="center"/>
              <w:rPr>
                <w:kern w:val="0"/>
                <w:sz w:val="24"/>
                <w:szCs w:val="24"/>
              </w:rPr>
            </w:pPr>
          </w:p>
        </w:tc>
      </w:tr>
      <w:tr w14:paraId="09B06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A9FF0C">
            <w:pPr>
              <w:widowControl/>
              <w:jc w:val="center"/>
              <w:rPr>
                <w:sz w:val="24"/>
              </w:rPr>
            </w:pPr>
          </w:p>
        </w:tc>
        <w:tc>
          <w:tcPr>
            <w:tcW w:w="1701" w:type="dxa"/>
            <w:vAlign w:val="center"/>
          </w:tcPr>
          <w:p w14:paraId="79F737E6">
            <w:pPr>
              <w:widowControl/>
              <w:jc w:val="center"/>
              <w:rPr>
                <w:kern w:val="0"/>
                <w:sz w:val="24"/>
                <w:szCs w:val="24"/>
              </w:rPr>
            </w:pPr>
          </w:p>
        </w:tc>
        <w:tc>
          <w:tcPr>
            <w:tcW w:w="2238" w:type="dxa"/>
            <w:vAlign w:val="center"/>
          </w:tcPr>
          <w:p w14:paraId="6BB48DBE">
            <w:pPr>
              <w:widowControl/>
              <w:jc w:val="center"/>
              <w:rPr>
                <w:kern w:val="0"/>
                <w:sz w:val="24"/>
                <w:szCs w:val="24"/>
              </w:rPr>
            </w:pPr>
          </w:p>
        </w:tc>
        <w:tc>
          <w:tcPr>
            <w:tcW w:w="1848" w:type="dxa"/>
            <w:vAlign w:val="center"/>
          </w:tcPr>
          <w:p w14:paraId="53EA8A70">
            <w:pPr>
              <w:widowControl/>
              <w:jc w:val="center"/>
              <w:rPr>
                <w:kern w:val="0"/>
                <w:sz w:val="24"/>
                <w:szCs w:val="24"/>
              </w:rPr>
            </w:pPr>
          </w:p>
        </w:tc>
      </w:tr>
    </w:tbl>
    <w:p w14:paraId="1D83F58D">
      <w:pPr>
        <w:ind w:left="180"/>
        <w:rPr>
          <w:sz w:val="22"/>
          <w:szCs w:val="24"/>
        </w:rPr>
      </w:pPr>
      <w:r>
        <w:rPr>
          <w:sz w:val="22"/>
          <w:szCs w:val="24"/>
        </w:rPr>
        <w:t>注：1. 本表第一行填写本项目投标总价，须与附件2中投标总价保持一致。</w:t>
      </w:r>
    </w:p>
    <w:p w14:paraId="7890E3D0">
      <w:pPr>
        <w:ind w:left="180" w:firstLine="440" w:firstLineChars="200"/>
      </w:pPr>
      <w:r>
        <w:rPr>
          <w:sz w:val="22"/>
          <w:szCs w:val="24"/>
        </w:rPr>
        <w:t>2. 下面应填写分项价格及分项名称（分项名称可根据实际情况增减、修改），分项价格汇总应等于总价。</w:t>
      </w:r>
    </w:p>
    <w:p w14:paraId="2D45B752">
      <w:pPr>
        <w:spacing w:line="360" w:lineRule="auto"/>
        <w:ind w:firstLine="4080" w:firstLineChars="1700"/>
        <w:rPr>
          <w:sz w:val="24"/>
        </w:rPr>
      </w:pPr>
      <w:r>
        <w:rPr>
          <w:sz w:val="24"/>
        </w:rPr>
        <w:t>投标人名称：</w:t>
      </w:r>
    </w:p>
    <w:p w14:paraId="329A4711">
      <w:pPr>
        <w:spacing w:line="360" w:lineRule="auto"/>
        <w:ind w:firstLine="4080" w:firstLineChars="1700"/>
        <w:rPr>
          <w:sz w:val="24"/>
        </w:rPr>
      </w:pPr>
    </w:p>
    <w:p w14:paraId="064589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F255D1">
      <w:pPr>
        <w:widowControl/>
        <w:jc w:val="left"/>
        <w:rPr>
          <w:sz w:val="24"/>
        </w:rPr>
      </w:pPr>
      <w:r>
        <w:rPr>
          <w:sz w:val="24"/>
        </w:rPr>
        <w:br w:type="page"/>
      </w:r>
    </w:p>
    <w:p w14:paraId="49CC494D">
      <w:pPr>
        <w:tabs>
          <w:tab w:val="left" w:pos="360"/>
        </w:tabs>
        <w:spacing w:after="312" w:afterLines="100" w:line="360" w:lineRule="auto"/>
        <w:rPr>
          <w:b/>
          <w:sz w:val="24"/>
        </w:rPr>
      </w:pPr>
      <w:r>
        <w:rPr>
          <w:b/>
          <w:sz w:val="24"/>
        </w:rPr>
        <w:t>附件4</w:t>
      </w:r>
    </w:p>
    <w:p w14:paraId="1584F16B">
      <w:pPr>
        <w:autoSpaceDN w:val="0"/>
        <w:spacing w:line="360" w:lineRule="auto"/>
        <w:jc w:val="center"/>
        <w:rPr>
          <w:b/>
          <w:bCs/>
          <w:sz w:val="24"/>
        </w:rPr>
      </w:pPr>
      <w:r>
        <w:rPr>
          <w:b/>
          <w:bCs/>
          <w:sz w:val="24"/>
        </w:rPr>
        <w:t>商务要求点对点应答表</w:t>
      </w:r>
    </w:p>
    <w:p w14:paraId="3B17324A">
      <w:pPr>
        <w:spacing w:line="460" w:lineRule="exact"/>
        <w:rPr>
          <w:sz w:val="24"/>
        </w:rPr>
      </w:pPr>
    </w:p>
    <w:p w14:paraId="2B08170D">
      <w:pPr>
        <w:spacing w:line="460" w:lineRule="exact"/>
        <w:rPr>
          <w:sz w:val="24"/>
        </w:rPr>
      </w:pPr>
      <w:r>
        <w:rPr>
          <w:sz w:val="24"/>
        </w:rPr>
        <w:t>项目名称：</w:t>
      </w:r>
      <w:r>
        <w:rPr>
          <w:sz w:val="24"/>
          <w:u w:val="single"/>
        </w:rPr>
        <w:t xml:space="preserve">                    </w:t>
      </w:r>
    </w:p>
    <w:p w14:paraId="44BC6B15">
      <w:pPr>
        <w:spacing w:line="460" w:lineRule="exact"/>
        <w:rPr>
          <w:sz w:val="24"/>
        </w:rPr>
      </w:pPr>
      <w:r>
        <w:rPr>
          <w:sz w:val="24"/>
        </w:rPr>
        <w:t>项目编号：</w:t>
      </w:r>
      <w:r>
        <w:rPr>
          <w:sz w:val="24"/>
          <w:u w:val="single"/>
        </w:rPr>
        <w:t xml:space="preserve">                    </w:t>
      </w:r>
    </w:p>
    <w:p w14:paraId="7C9A9E41">
      <w:pPr>
        <w:spacing w:line="460" w:lineRule="exact"/>
        <w:rPr>
          <w:sz w:val="24"/>
          <w:u w:val="single"/>
        </w:rPr>
      </w:pPr>
      <w:r>
        <w:rPr>
          <w:sz w:val="24"/>
        </w:rPr>
        <w:t>包号：</w:t>
      </w:r>
      <w:r>
        <w:rPr>
          <w:sz w:val="24"/>
          <w:u w:val="single"/>
        </w:rPr>
        <w:t xml:space="preserve">                        </w:t>
      </w:r>
    </w:p>
    <w:p w14:paraId="369F6E4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6DBCCC8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D20C3D8">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70C9A65">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042C089">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AC05C1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FC4E252">
            <w:pPr>
              <w:widowControl/>
              <w:jc w:val="center"/>
              <w:rPr>
                <w:color w:val="000000"/>
                <w:kern w:val="0"/>
                <w:szCs w:val="21"/>
              </w:rPr>
            </w:pPr>
            <w:r>
              <w:rPr>
                <w:color w:val="000000"/>
                <w:kern w:val="0"/>
                <w:szCs w:val="21"/>
              </w:rPr>
              <w:t>备注</w:t>
            </w:r>
          </w:p>
        </w:tc>
      </w:tr>
      <w:tr w14:paraId="751AB31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A710A5">
            <w:pPr>
              <w:widowControl/>
              <w:jc w:val="left"/>
              <w:rPr>
                <w:color w:val="000000"/>
                <w:kern w:val="0"/>
                <w:szCs w:val="21"/>
              </w:rPr>
            </w:pPr>
            <w:r>
              <w:rPr>
                <w:color w:val="000000"/>
                <w:kern w:val="0"/>
                <w:szCs w:val="21"/>
              </w:rPr>
              <w:t>（一）报价要求</w:t>
            </w:r>
          </w:p>
        </w:tc>
      </w:tr>
      <w:tr w14:paraId="0BA3D65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E4C1DC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49DA13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204166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69661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8CD866B">
            <w:pPr>
              <w:widowControl/>
              <w:jc w:val="left"/>
              <w:rPr>
                <w:color w:val="000000"/>
                <w:kern w:val="0"/>
                <w:szCs w:val="21"/>
              </w:rPr>
            </w:pPr>
            <w:r>
              <w:rPr>
                <w:color w:val="000000"/>
                <w:kern w:val="0"/>
                <w:szCs w:val="21"/>
              </w:rPr>
              <w:t>　</w:t>
            </w:r>
          </w:p>
        </w:tc>
      </w:tr>
      <w:tr w14:paraId="02F148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07BF277">
            <w:pPr>
              <w:widowControl/>
              <w:jc w:val="left"/>
              <w:rPr>
                <w:color w:val="000000"/>
                <w:kern w:val="0"/>
                <w:szCs w:val="21"/>
              </w:rPr>
            </w:pPr>
            <w:r>
              <w:rPr>
                <w:color w:val="000000"/>
                <w:kern w:val="0"/>
                <w:szCs w:val="21"/>
              </w:rPr>
              <w:t>（二）服务要求</w:t>
            </w:r>
          </w:p>
        </w:tc>
      </w:tr>
      <w:tr w14:paraId="510B3B5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1B1B6DF">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246A9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A0B47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5E904A">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21BF3D">
            <w:pPr>
              <w:widowControl/>
              <w:jc w:val="center"/>
              <w:rPr>
                <w:color w:val="000000"/>
                <w:kern w:val="0"/>
                <w:szCs w:val="21"/>
              </w:rPr>
            </w:pPr>
            <w:r>
              <w:rPr>
                <w:color w:val="000000"/>
                <w:kern w:val="0"/>
                <w:szCs w:val="21"/>
              </w:rPr>
              <w:t>　</w:t>
            </w:r>
          </w:p>
        </w:tc>
      </w:tr>
      <w:tr w14:paraId="610B9C5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C8CE71">
            <w:pPr>
              <w:widowControl/>
              <w:jc w:val="left"/>
              <w:rPr>
                <w:color w:val="000000"/>
                <w:kern w:val="0"/>
                <w:szCs w:val="21"/>
              </w:rPr>
            </w:pPr>
            <w:r>
              <w:rPr>
                <w:color w:val="000000"/>
                <w:kern w:val="0"/>
                <w:szCs w:val="21"/>
              </w:rPr>
              <w:t>（三）时间、地点要求</w:t>
            </w:r>
          </w:p>
        </w:tc>
      </w:tr>
      <w:tr w14:paraId="798E62A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E79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95F283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90E55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022922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6AC1FCF">
            <w:pPr>
              <w:widowControl/>
              <w:jc w:val="left"/>
              <w:rPr>
                <w:color w:val="000000"/>
                <w:kern w:val="0"/>
                <w:szCs w:val="21"/>
              </w:rPr>
            </w:pPr>
            <w:r>
              <w:rPr>
                <w:color w:val="000000"/>
                <w:kern w:val="0"/>
                <w:szCs w:val="21"/>
              </w:rPr>
              <w:t>　</w:t>
            </w:r>
          </w:p>
        </w:tc>
      </w:tr>
      <w:tr w14:paraId="194F30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ADB7AA">
            <w:pPr>
              <w:widowControl/>
              <w:jc w:val="left"/>
              <w:rPr>
                <w:color w:val="000000"/>
                <w:kern w:val="0"/>
                <w:szCs w:val="21"/>
              </w:rPr>
            </w:pPr>
            <w:r>
              <w:rPr>
                <w:color w:val="000000"/>
                <w:kern w:val="0"/>
                <w:szCs w:val="21"/>
              </w:rPr>
              <w:t>（四）付款方式</w:t>
            </w:r>
          </w:p>
        </w:tc>
      </w:tr>
      <w:tr w14:paraId="1C0C4CF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EE39B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319DB0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F5D31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FE127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3FB054A">
            <w:pPr>
              <w:widowControl/>
              <w:jc w:val="left"/>
              <w:rPr>
                <w:color w:val="000000"/>
                <w:kern w:val="0"/>
                <w:szCs w:val="21"/>
              </w:rPr>
            </w:pPr>
            <w:r>
              <w:rPr>
                <w:color w:val="000000"/>
                <w:kern w:val="0"/>
                <w:szCs w:val="21"/>
              </w:rPr>
              <w:t>　</w:t>
            </w:r>
          </w:p>
        </w:tc>
      </w:tr>
      <w:tr w14:paraId="7F2CE9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CAC5DC">
            <w:pPr>
              <w:widowControl/>
              <w:jc w:val="left"/>
              <w:rPr>
                <w:color w:val="000000"/>
                <w:kern w:val="0"/>
                <w:szCs w:val="21"/>
              </w:rPr>
            </w:pPr>
            <w:r>
              <w:rPr>
                <w:color w:val="000000"/>
                <w:kern w:val="0"/>
                <w:szCs w:val="21"/>
              </w:rPr>
              <w:t>（五）投标保证金和履约保证金</w:t>
            </w:r>
          </w:p>
        </w:tc>
      </w:tr>
      <w:tr w14:paraId="5960839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C3C822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CECD25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43CA7B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C79B9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5E3EE06">
            <w:pPr>
              <w:widowControl/>
              <w:jc w:val="left"/>
              <w:rPr>
                <w:color w:val="000000"/>
                <w:kern w:val="0"/>
                <w:szCs w:val="21"/>
              </w:rPr>
            </w:pPr>
            <w:r>
              <w:rPr>
                <w:color w:val="000000"/>
                <w:kern w:val="0"/>
                <w:szCs w:val="21"/>
              </w:rPr>
              <w:t>　</w:t>
            </w:r>
          </w:p>
        </w:tc>
      </w:tr>
    </w:tbl>
    <w:p w14:paraId="1E40E3BC">
      <w:pPr>
        <w:spacing w:line="620" w:lineRule="exact"/>
        <w:rPr>
          <w:sz w:val="24"/>
        </w:rPr>
      </w:pPr>
      <w:r>
        <w:rPr>
          <w:sz w:val="24"/>
        </w:rPr>
        <w:t>注：</w:t>
      </w:r>
    </w:p>
    <w:p w14:paraId="6616CB9E">
      <w:pPr>
        <w:spacing w:line="360" w:lineRule="auto"/>
        <w:rPr>
          <w:sz w:val="24"/>
        </w:rPr>
      </w:pPr>
      <w:r>
        <w:rPr>
          <w:sz w:val="24"/>
        </w:rPr>
        <w:t>1. 不如实填写偏离情况的投标文件将视为虚假材料。</w:t>
      </w:r>
    </w:p>
    <w:p w14:paraId="6B45EB30">
      <w:pPr>
        <w:spacing w:line="360" w:lineRule="auto"/>
        <w:rPr>
          <w:sz w:val="24"/>
        </w:rPr>
      </w:pPr>
      <w:r>
        <w:rPr>
          <w:sz w:val="24"/>
        </w:rPr>
        <w:t>2. 招标要求指招标文件中规定的具体要求，投标应答指投标文件的具体内容。</w:t>
      </w:r>
    </w:p>
    <w:p w14:paraId="7E29266E">
      <w:pPr>
        <w:spacing w:line="360" w:lineRule="auto"/>
        <w:rPr>
          <w:sz w:val="24"/>
        </w:rPr>
      </w:pPr>
      <w:r>
        <w:rPr>
          <w:sz w:val="24"/>
        </w:rPr>
        <w:t>4. 偏离说明指招标要求与投标应答之间的不同之处。</w:t>
      </w:r>
    </w:p>
    <w:p w14:paraId="761CCED5">
      <w:pPr>
        <w:spacing w:line="360" w:lineRule="auto"/>
        <w:rPr>
          <w:sz w:val="24"/>
        </w:rPr>
      </w:pPr>
    </w:p>
    <w:p w14:paraId="5382DEB7">
      <w:pPr>
        <w:spacing w:line="360" w:lineRule="auto"/>
        <w:ind w:firstLine="4080" w:firstLineChars="1700"/>
        <w:rPr>
          <w:sz w:val="24"/>
        </w:rPr>
      </w:pPr>
      <w:r>
        <w:rPr>
          <w:sz w:val="24"/>
        </w:rPr>
        <w:t>投标人名称：</w:t>
      </w:r>
    </w:p>
    <w:p w14:paraId="76640D50">
      <w:pPr>
        <w:spacing w:line="360" w:lineRule="auto"/>
        <w:ind w:firstLine="4080" w:firstLineChars="1700"/>
        <w:rPr>
          <w:sz w:val="24"/>
        </w:rPr>
      </w:pPr>
    </w:p>
    <w:p w14:paraId="00F0A0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E3E27E">
      <w:pPr>
        <w:tabs>
          <w:tab w:val="left" w:pos="360"/>
        </w:tabs>
        <w:spacing w:after="312" w:afterLines="100" w:line="360" w:lineRule="auto"/>
        <w:rPr>
          <w:b/>
          <w:sz w:val="24"/>
        </w:rPr>
      </w:pPr>
      <w:r>
        <w:rPr>
          <w:sz w:val="24"/>
        </w:rPr>
        <w:br w:type="page"/>
      </w:r>
      <w:r>
        <w:rPr>
          <w:b/>
          <w:sz w:val="24"/>
        </w:rPr>
        <w:t>附件5</w:t>
      </w:r>
    </w:p>
    <w:p w14:paraId="07640D7A">
      <w:pPr>
        <w:autoSpaceDN w:val="0"/>
        <w:spacing w:line="360" w:lineRule="auto"/>
        <w:jc w:val="center"/>
        <w:rPr>
          <w:b/>
          <w:bCs/>
          <w:sz w:val="24"/>
        </w:rPr>
      </w:pPr>
      <w:r>
        <w:rPr>
          <w:b/>
          <w:bCs/>
          <w:sz w:val="24"/>
        </w:rPr>
        <w:t>技术要求点对点应答表</w:t>
      </w:r>
    </w:p>
    <w:p w14:paraId="59A2533B">
      <w:pPr>
        <w:spacing w:line="460" w:lineRule="exact"/>
        <w:rPr>
          <w:sz w:val="24"/>
        </w:rPr>
      </w:pPr>
    </w:p>
    <w:p w14:paraId="64D359D6">
      <w:pPr>
        <w:spacing w:line="460" w:lineRule="exact"/>
        <w:rPr>
          <w:sz w:val="24"/>
        </w:rPr>
      </w:pPr>
      <w:r>
        <w:rPr>
          <w:sz w:val="24"/>
        </w:rPr>
        <w:t>项目名称：</w:t>
      </w:r>
      <w:r>
        <w:rPr>
          <w:sz w:val="24"/>
          <w:u w:val="single"/>
        </w:rPr>
        <w:t xml:space="preserve">                    </w:t>
      </w:r>
    </w:p>
    <w:p w14:paraId="3C122487">
      <w:pPr>
        <w:spacing w:line="460" w:lineRule="exact"/>
        <w:rPr>
          <w:sz w:val="24"/>
        </w:rPr>
      </w:pPr>
      <w:r>
        <w:rPr>
          <w:sz w:val="24"/>
        </w:rPr>
        <w:t>项目编号：</w:t>
      </w:r>
      <w:r>
        <w:rPr>
          <w:sz w:val="24"/>
          <w:u w:val="single"/>
        </w:rPr>
        <w:t xml:space="preserve">                    </w:t>
      </w:r>
    </w:p>
    <w:p w14:paraId="7876DC29">
      <w:pPr>
        <w:spacing w:line="460" w:lineRule="exact"/>
        <w:rPr>
          <w:sz w:val="24"/>
          <w:u w:val="single"/>
        </w:rPr>
      </w:pPr>
      <w:r>
        <w:rPr>
          <w:sz w:val="24"/>
        </w:rPr>
        <w:t>包号：</w:t>
      </w:r>
      <w:r>
        <w:rPr>
          <w:sz w:val="24"/>
          <w:u w:val="single"/>
        </w:rPr>
        <w:t xml:space="preserve">                        </w:t>
      </w:r>
    </w:p>
    <w:p w14:paraId="2E0831E0">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19030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6D32626">
            <w:pPr>
              <w:widowControl/>
              <w:snapToGrid w:val="0"/>
              <w:jc w:val="center"/>
              <w:rPr>
                <w:kern w:val="0"/>
                <w:sz w:val="24"/>
                <w:szCs w:val="21"/>
              </w:rPr>
            </w:pPr>
            <w:r>
              <w:rPr>
                <w:kern w:val="0"/>
                <w:sz w:val="24"/>
                <w:szCs w:val="21"/>
              </w:rPr>
              <w:t>序号</w:t>
            </w:r>
          </w:p>
        </w:tc>
        <w:tc>
          <w:tcPr>
            <w:tcW w:w="3922" w:type="dxa"/>
            <w:shd w:val="clear" w:color="auto" w:fill="auto"/>
            <w:vAlign w:val="center"/>
          </w:tcPr>
          <w:p w14:paraId="7A0642E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233F2A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C09B27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8629B40">
            <w:pPr>
              <w:widowControl/>
              <w:snapToGrid w:val="0"/>
              <w:jc w:val="center"/>
              <w:rPr>
                <w:kern w:val="0"/>
                <w:sz w:val="24"/>
                <w:szCs w:val="21"/>
              </w:rPr>
            </w:pPr>
            <w:r>
              <w:rPr>
                <w:kern w:val="0"/>
                <w:sz w:val="24"/>
                <w:szCs w:val="21"/>
              </w:rPr>
              <w:t>备注</w:t>
            </w:r>
          </w:p>
        </w:tc>
      </w:tr>
      <w:tr w14:paraId="33520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C89557">
            <w:pPr>
              <w:widowControl/>
              <w:snapToGrid w:val="0"/>
              <w:jc w:val="center"/>
              <w:rPr>
                <w:kern w:val="0"/>
                <w:sz w:val="24"/>
                <w:szCs w:val="21"/>
              </w:rPr>
            </w:pPr>
            <w:r>
              <w:rPr>
                <w:kern w:val="0"/>
                <w:sz w:val="24"/>
                <w:szCs w:val="21"/>
              </w:rPr>
              <w:t>1</w:t>
            </w:r>
          </w:p>
        </w:tc>
        <w:tc>
          <w:tcPr>
            <w:tcW w:w="3922" w:type="dxa"/>
            <w:shd w:val="clear" w:color="auto" w:fill="auto"/>
            <w:vAlign w:val="center"/>
          </w:tcPr>
          <w:p w14:paraId="7BF92CCA">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027DB6DC">
            <w:pPr>
              <w:widowControl/>
              <w:snapToGrid w:val="0"/>
              <w:jc w:val="center"/>
              <w:rPr>
                <w:kern w:val="0"/>
                <w:sz w:val="24"/>
                <w:szCs w:val="21"/>
              </w:rPr>
            </w:pPr>
          </w:p>
        </w:tc>
        <w:tc>
          <w:tcPr>
            <w:tcW w:w="1289" w:type="dxa"/>
            <w:shd w:val="clear" w:color="auto" w:fill="auto"/>
            <w:vAlign w:val="center"/>
          </w:tcPr>
          <w:p w14:paraId="66E2F529">
            <w:pPr>
              <w:widowControl/>
              <w:snapToGrid w:val="0"/>
              <w:jc w:val="center"/>
              <w:rPr>
                <w:kern w:val="0"/>
                <w:sz w:val="24"/>
                <w:szCs w:val="21"/>
              </w:rPr>
            </w:pPr>
          </w:p>
        </w:tc>
        <w:tc>
          <w:tcPr>
            <w:tcW w:w="843" w:type="dxa"/>
            <w:shd w:val="clear" w:color="auto" w:fill="auto"/>
            <w:vAlign w:val="center"/>
          </w:tcPr>
          <w:p w14:paraId="18DD1E7D">
            <w:pPr>
              <w:widowControl/>
              <w:snapToGrid w:val="0"/>
              <w:jc w:val="center"/>
              <w:rPr>
                <w:kern w:val="0"/>
                <w:sz w:val="24"/>
                <w:szCs w:val="21"/>
              </w:rPr>
            </w:pPr>
          </w:p>
        </w:tc>
      </w:tr>
      <w:tr w14:paraId="401EE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65352EE">
            <w:pPr>
              <w:widowControl/>
              <w:snapToGrid w:val="0"/>
              <w:ind w:firstLine="360" w:firstLineChars="150"/>
              <w:rPr>
                <w:kern w:val="0"/>
                <w:sz w:val="24"/>
                <w:szCs w:val="21"/>
              </w:rPr>
            </w:pPr>
            <w:r>
              <w:rPr>
                <w:kern w:val="0"/>
                <w:sz w:val="24"/>
                <w:szCs w:val="21"/>
              </w:rPr>
              <w:t>2. 项目需求书要求</w:t>
            </w:r>
          </w:p>
        </w:tc>
      </w:tr>
      <w:tr w14:paraId="161DF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0ED3BA">
            <w:pPr>
              <w:widowControl/>
              <w:snapToGrid w:val="0"/>
              <w:jc w:val="center"/>
              <w:rPr>
                <w:kern w:val="0"/>
                <w:sz w:val="24"/>
                <w:szCs w:val="21"/>
              </w:rPr>
            </w:pPr>
            <w:r>
              <w:rPr>
                <w:kern w:val="0"/>
                <w:sz w:val="24"/>
                <w:szCs w:val="21"/>
              </w:rPr>
              <w:t>序号</w:t>
            </w:r>
          </w:p>
        </w:tc>
        <w:tc>
          <w:tcPr>
            <w:tcW w:w="3922" w:type="dxa"/>
            <w:shd w:val="clear" w:color="auto" w:fill="auto"/>
            <w:vAlign w:val="center"/>
          </w:tcPr>
          <w:p w14:paraId="5C034C4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50832B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5B6C87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62B06D5">
            <w:pPr>
              <w:widowControl/>
              <w:snapToGrid w:val="0"/>
              <w:jc w:val="center"/>
              <w:rPr>
                <w:kern w:val="0"/>
                <w:sz w:val="24"/>
                <w:szCs w:val="21"/>
              </w:rPr>
            </w:pPr>
            <w:r>
              <w:rPr>
                <w:kern w:val="0"/>
                <w:sz w:val="24"/>
                <w:szCs w:val="21"/>
              </w:rPr>
              <w:t>备注</w:t>
            </w:r>
          </w:p>
        </w:tc>
      </w:tr>
      <w:tr w14:paraId="4DE44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AE67AD">
            <w:pPr>
              <w:widowControl/>
              <w:snapToGrid w:val="0"/>
              <w:jc w:val="center"/>
              <w:rPr>
                <w:kern w:val="0"/>
                <w:sz w:val="24"/>
                <w:szCs w:val="21"/>
              </w:rPr>
            </w:pPr>
          </w:p>
        </w:tc>
        <w:tc>
          <w:tcPr>
            <w:tcW w:w="3922" w:type="dxa"/>
            <w:shd w:val="clear" w:color="auto" w:fill="auto"/>
            <w:vAlign w:val="center"/>
          </w:tcPr>
          <w:p w14:paraId="2F976B5A">
            <w:pPr>
              <w:widowControl/>
              <w:snapToGrid w:val="0"/>
              <w:jc w:val="center"/>
              <w:rPr>
                <w:kern w:val="0"/>
                <w:sz w:val="24"/>
                <w:szCs w:val="21"/>
              </w:rPr>
            </w:pPr>
          </w:p>
        </w:tc>
        <w:tc>
          <w:tcPr>
            <w:tcW w:w="2438" w:type="dxa"/>
            <w:shd w:val="clear" w:color="auto" w:fill="auto"/>
            <w:vAlign w:val="center"/>
          </w:tcPr>
          <w:p w14:paraId="40E6A14A">
            <w:pPr>
              <w:widowControl/>
              <w:snapToGrid w:val="0"/>
              <w:jc w:val="center"/>
              <w:rPr>
                <w:kern w:val="0"/>
                <w:sz w:val="24"/>
                <w:szCs w:val="21"/>
              </w:rPr>
            </w:pPr>
          </w:p>
        </w:tc>
        <w:tc>
          <w:tcPr>
            <w:tcW w:w="1289" w:type="dxa"/>
            <w:shd w:val="clear" w:color="auto" w:fill="auto"/>
            <w:vAlign w:val="center"/>
          </w:tcPr>
          <w:p w14:paraId="6AD296A6">
            <w:pPr>
              <w:widowControl/>
              <w:snapToGrid w:val="0"/>
              <w:jc w:val="center"/>
              <w:rPr>
                <w:kern w:val="0"/>
                <w:sz w:val="24"/>
                <w:szCs w:val="21"/>
              </w:rPr>
            </w:pPr>
          </w:p>
        </w:tc>
        <w:tc>
          <w:tcPr>
            <w:tcW w:w="843" w:type="dxa"/>
            <w:shd w:val="clear" w:color="auto" w:fill="auto"/>
            <w:vAlign w:val="center"/>
          </w:tcPr>
          <w:p w14:paraId="1966E009">
            <w:pPr>
              <w:widowControl/>
              <w:snapToGrid w:val="0"/>
              <w:jc w:val="center"/>
              <w:rPr>
                <w:kern w:val="0"/>
                <w:sz w:val="24"/>
                <w:szCs w:val="21"/>
              </w:rPr>
            </w:pPr>
          </w:p>
        </w:tc>
      </w:tr>
      <w:tr w14:paraId="2E83E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DFA7A2">
            <w:pPr>
              <w:widowControl/>
              <w:snapToGrid w:val="0"/>
              <w:jc w:val="center"/>
              <w:rPr>
                <w:kern w:val="0"/>
                <w:sz w:val="24"/>
                <w:szCs w:val="21"/>
              </w:rPr>
            </w:pPr>
          </w:p>
        </w:tc>
        <w:tc>
          <w:tcPr>
            <w:tcW w:w="3922" w:type="dxa"/>
            <w:shd w:val="clear" w:color="auto" w:fill="auto"/>
            <w:vAlign w:val="center"/>
          </w:tcPr>
          <w:p w14:paraId="493DAD98">
            <w:pPr>
              <w:widowControl/>
              <w:snapToGrid w:val="0"/>
              <w:jc w:val="center"/>
              <w:rPr>
                <w:kern w:val="0"/>
                <w:sz w:val="24"/>
                <w:szCs w:val="21"/>
              </w:rPr>
            </w:pPr>
          </w:p>
        </w:tc>
        <w:tc>
          <w:tcPr>
            <w:tcW w:w="2438" w:type="dxa"/>
            <w:shd w:val="clear" w:color="auto" w:fill="auto"/>
            <w:vAlign w:val="center"/>
          </w:tcPr>
          <w:p w14:paraId="5A4AEE54">
            <w:pPr>
              <w:widowControl/>
              <w:snapToGrid w:val="0"/>
              <w:jc w:val="center"/>
              <w:rPr>
                <w:kern w:val="0"/>
                <w:sz w:val="24"/>
                <w:szCs w:val="21"/>
              </w:rPr>
            </w:pPr>
          </w:p>
        </w:tc>
        <w:tc>
          <w:tcPr>
            <w:tcW w:w="1289" w:type="dxa"/>
            <w:shd w:val="clear" w:color="auto" w:fill="auto"/>
            <w:vAlign w:val="center"/>
          </w:tcPr>
          <w:p w14:paraId="730692C1">
            <w:pPr>
              <w:widowControl/>
              <w:snapToGrid w:val="0"/>
              <w:jc w:val="center"/>
              <w:rPr>
                <w:kern w:val="0"/>
                <w:sz w:val="24"/>
                <w:szCs w:val="21"/>
              </w:rPr>
            </w:pPr>
          </w:p>
        </w:tc>
        <w:tc>
          <w:tcPr>
            <w:tcW w:w="843" w:type="dxa"/>
            <w:shd w:val="clear" w:color="auto" w:fill="auto"/>
            <w:vAlign w:val="center"/>
          </w:tcPr>
          <w:p w14:paraId="6B76A668">
            <w:pPr>
              <w:widowControl/>
              <w:snapToGrid w:val="0"/>
              <w:jc w:val="center"/>
              <w:rPr>
                <w:kern w:val="0"/>
                <w:sz w:val="24"/>
                <w:szCs w:val="21"/>
              </w:rPr>
            </w:pPr>
          </w:p>
        </w:tc>
      </w:tr>
      <w:tr w14:paraId="55569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36FDE5">
            <w:pPr>
              <w:widowControl/>
              <w:snapToGrid w:val="0"/>
              <w:jc w:val="center"/>
              <w:rPr>
                <w:kern w:val="0"/>
                <w:sz w:val="24"/>
                <w:szCs w:val="21"/>
              </w:rPr>
            </w:pPr>
          </w:p>
        </w:tc>
        <w:tc>
          <w:tcPr>
            <w:tcW w:w="3922" w:type="dxa"/>
            <w:shd w:val="clear" w:color="auto" w:fill="auto"/>
            <w:vAlign w:val="center"/>
          </w:tcPr>
          <w:p w14:paraId="7A1556EF">
            <w:pPr>
              <w:widowControl/>
              <w:snapToGrid w:val="0"/>
              <w:jc w:val="center"/>
              <w:rPr>
                <w:kern w:val="0"/>
                <w:sz w:val="24"/>
                <w:szCs w:val="21"/>
              </w:rPr>
            </w:pPr>
          </w:p>
        </w:tc>
        <w:tc>
          <w:tcPr>
            <w:tcW w:w="2438" w:type="dxa"/>
            <w:shd w:val="clear" w:color="auto" w:fill="auto"/>
            <w:vAlign w:val="center"/>
          </w:tcPr>
          <w:p w14:paraId="6F6C42BB">
            <w:pPr>
              <w:widowControl/>
              <w:snapToGrid w:val="0"/>
              <w:jc w:val="center"/>
              <w:rPr>
                <w:kern w:val="0"/>
                <w:sz w:val="24"/>
                <w:szCs w:val="21"/>
              </w:rPr>
            </w:pPr>
          </w:p>
        </w:tc>
        <w:tc>
          <w:tcPr>
            <w:tcW w:w="1289" w:type="dxa"/>
            <w:shd w:val="clear" w:color="auto" w:fill="auto"/>
            <w:vAlign w:val="center"/>
          </w:tcPr>
          <w:p w14:paraId="2CF7FCAF">
            <w:pPr>
              <w:widowControl/>
              <w:snapToGrid w:val="0"/>
              <w:jc w:val="center"/>
              <w:rPr>
                <w:kern w:val="0"/>
                <w:sz w:val="24"/>
                <w:szCs w:val="21"/>
              </w:rPr>
            </w:pPr>
          </w:p>
        </w:tc>
        <w:tc>
          <w:tcPr>
            <w:tcW w:w="843" w:type="dxa"/>
            <w:shd w:val="clear" w:color="auto" w:fill="auto"/>
            <w:vAlign w:val="center"/>
          </w:tcPr>
          <w:p w14:paraId="20782FB7">
            <w:pPr>
              <w:widowControl/>
              <w:snapToGrid w:val="0"/>
              <w:jc w:val="center"/>
              <w:rPr>
                <w:kern w:val="0"/>
                <w:sz w:val="24"/>
                <w:szCs w:val="21"/>
              </w:rPr>
            </w:pPr>
          </w:p>
        </w:tc>
      </w:tr>
      <w:tr w14:paraId="4BC4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1C7EB6">
            <w:pPr>
              <w:widowControl/>
              <w:snapToGrid w:val="0"/>
              <w:jc w:val="center"/>
              <w:rPr>
                <w:kern w:val="0"/>
                <w:sz w:val="24"/>
                <w:szCs w:val="21"/>
              </w:rPr>
            </w:pPr>
          </w:p>
        </w:tc>
        <w:tc>
          <w:tcPr>
            <w:tcW w:w="3922" w:type="dxa"/>
            <w:shd w:val="clear" w:color="auto" w:fill="auto"/>
            <w:vAlign w:val="center"/>
          </w:tcPr>
          <w:p w14:paraId="17C1EBEA">
            <w:pPr>
              <w:widowControl/>
              <w:snapToGrid w:val="0"/>
              <w:jc w:val="center"/>
              <w:rPr>
                <w:kern w:val="0"/>
                <w:sz w:val="24"/>
                <w:szCs w:val="21"/>
              </w:rPr>
            </w:pPr>
          </w:p>
        </w:tc>
        <w:tc>
          <w:tcPr>
            <w:tcW w:w="2438" w:type="dxa"/>
            <w:shd w:val="clear" w:color="auto" w:fill="auto"/>
            <w:vAlign w:val="center"/>
          </w:tcPr>
          <w:p w14:paraId="007DBCC3">
            <w:pPr>
              <w:widowControl/>
              <w:snapToGrid w:val="0"/>
              <w:jc w:val="center"/>
              <w:rPr>
                <w:kern w:val="0"/>
                <w:sz w:val="24"/>
                <w:szCs w:val="21"/>
              </w:rPr>
            </w:pPr>
          </w:p>
        </w:tc>
        <w:tc>
          <w:tcPr>
            <w:tcW w:w="1289" w:type="dxa"/>
            <w:shd w:val="clear" w:color="auto" w:fill="auto"/>
            <w:vAlign w:val="center"/>
          </w:tcPr>
          <w:p w14:paraId="63808AD7">
            <w:pPr>
              <w:widowControl/>
              <w:snapToGrid w:val="0"/>
              <w:jc w:val="center"/>
              <w:rPr>
                <w:kern w:val="0"/>
                <w:sz w:val="24"/>
                <w:szCs w:val="21"/>
              </w:rPr>
            </w:pPr>
          </w:p>
        </w:tc>
        <w:tc>
          <w:tcPr>
            <w:tcW w:w="843" w:type="dxa"/>
            <w:shd w:val="clear" w:color="auto" w:fill="auto"/>
            <w:vAlign w:val="center"/>
          </w:tcPr>
          <w:p w14:paraId="7A394460">
            <w:pPr>
              <w:widowControl/>
              <w:snapToGrid w:val="0"/>
              <w:jc w:val="center"/>
              <w:rPr>
                <w:kern w:val="0"/>
                <w:sz w:val="24"/>
                <w:szCs w:val="21"/>
              </w:rPr>
            </w:pPr>
          </w:p>
        </w:tc>
      </w:tr>
      <w:tr w14:paraId="07FCD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91ACCC">
            <w:pPr>
              <w:widowControl/>
              <w:snapToGrid w:val="0"/>
              <w:jc w:val="center"/>
              <w:rPr>
                <w:kern w:val="0"/>
                <w:sz w:val="24"/>
                <w:szCs w:val="21"/>
              </w:rPr>
            </w:pPr>
          </w:p>
        </w:tc>
        <w:tc>
          <w:tcPr>
            <w:tcW w:w="3922" w:type="dxa"/>
            <w:shd w:val="clear" w:color="auto" w:fill="auto"/>
            <w:vAlign w:val="center"/>
          </w:tcPr>
          <w:p w14:paraId="334C2755">
            <w:pPr>
              <w:widowControl/>
              <w:snapToGrid w:val="0"/>
              <w:jc w:val="center"/>
              <w:rPr>
                <w:kern w:val="0"/>
                <w:sz w:val="24"/>
                <w:szCs w:val="21"/>
              </w:rPr>
            </w:pPr>
          </w:p>
        </w:tc>
        <w:tc>
          <w:tcPr>
            <w:tcW w:w="2438" w:type="dxa"/>
            <w:shd w:val="clear" w:color="auto" w:fill="auto"/>
            <w:vAlign w:val="center"/>
          </w:tcPr>
          <w:p w14:paraId="32C8F1C2">
            <w:pPr>
              <w:widowControl/>
              <w:snapToGrid w:val="0"/>
              <w:jc w:val="center"/>
              <w:rPr>
                <w:kern w:val="0"/>
                <w:sz w:val="24"/>
                <w:szCs w:val="21"/>
              </w:rPr>
            </w:pPr>
          </w:p>
        </w:tc>
        <w:tc>
          <w:tcPr>
            <w:tcW w:w="1289" w:type="dxa"/>
            <w:shd w:val="clear" w:color="auto" w:fill="auto"/>
            <w:vAlign w:val="center"/>
          </w:tcPr>
          <w:p w14:paraId="5DE4B3CE">
            <w:pPr>
              <w:widowControl/>
              <w:snapToGrid w:val="0"/>
              <w:jc w:val="center"/>
              <w:rPr>
                <w:kern w:val="0"/>
                <w:sz w:val="24"/>
                <w:szCs w:val="21"/>
              </w:rPr>
            </w:pPr>
          </w:p>
        </w:tc>
        <w:tc>
          <w:tcPr>
            <w:tcW w:w="843" w:type="dxa"/>
            <w:shd w:val="clear" w:color="auto" w:fill="auto"/>
            <w:vAlign w:val="center"/>
          </w:tcPr>
          <w:p w14:paraId="3597973B">
            <w:pPr>
              <w:widowControl/>
              <w:snapToGrid w:val="0"/>
              <w:jc w:val="center"/>
              <w:rPr>
                <w:kern w:val="0"/>
                <w:sz w:val="24"/>
                <w:szCs w:val="21"/>
              </w:rPr>
            </w:pPr>
          </w:p>
        </w:tc>
      </w:tr>
    </w:tbl>
    <w:p w14:paraId="636EF7BE">
      <w:pPr>
        <w:spacing w:line="620" w:lineRule="exact"/>
        <w:rPr>
          <w:sz w:val="24"/>
        </w:rPr>
      </w:pPr>
      <w:r>
        <w:rPr>
          <w:sz w:val="24"/>
        </w:rPr>
        <w:t>注：</w:t>
      </w:r>
    </w:p>
    <w:p w14:paraId="58E8CD2E">
      <w:pPr>
        <w:spacing w:line="360" w:lineRule="auto"/>
        <w:rPr>
          <w:sz w:val="24"/>
        </w:rPr>
      </w:pPr>
      <w:r>
        <w:rPr>
          <w:sz w:val="24"/>
        </w:rPr>
        <w:t>1. 不如实填写偏离情况的投标文件将视为虚假材料。</w:t>
      </w:r>
    </w:p>
    <w:p w14:paraId="26FF587A">
      <w:pPr>
        <w:spacing w:line="360" w:lineRule="auto"/>
        <w:rPr>
          <w:sz w:val="24"/>
        </w:rPr>
      </w:pPr>
      <w:r>
        <w:rPr>
          <w:sz w:val="24"/>
        </w:rPr>
        <w:t>2. 招标要求指招标文件中规定的具体要求，投标应答指投标文件的具体内容。</w:t>
      </w:r>
    </w:p>
    <w:p w14:paraId="4DE64BE1">
      <w:pPr>
        <w:spacing w:line="360" w:lineRule="auto"/>
        <w:rPr>
          <w:sz w:val="24"/>
        </w:rPr>
      </w:pPr>
      <w:r>
        <w:rPr>
          <w:sz w:val="24"/>
        </w:rPr>
        <w:t>3. 偏离说明指招标要求与投标应答之间的不同之处。</w:t>
      </w:r>
    </w:p>
    <w:p w14:paraId="228C8C9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8A2EE3A">
      <w:pPr>
        <w:spacing w:line="360" w:lineRule="auto"/>
        <w:ind w:firstLine="4080" w:firstLineChars="1700"/>
        <w:rPr>
          <w:sz w:val="24"/>
        </w:rPr>
      </w:pPr>
      <w:r>
        <w:rPr>
          <w:sz w:val="24"/>
        </w:rPr>
        <w:t>投标人名称：</w:t>
      </w:r>
    </w:p>
    <w:p w14:paraId="6CD8F92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5CC7D6">
      <w:pPr>
        <w:tabs>
          <w:tab w:val="left" w:pos="360"/>
        </w:tabs>
        <w:spacing w:after="312" w:afterLines="100" w:line="360" w:lineRule="auto"/>
        <w:rPr>
          <w:b/>
          <w:sz w:val="24"/>
        </w:rPr>
      </w:pPr>
      <w:r>
        <w:rPr>
          <w:sz w:val="24"/>
        </w:rPr>
        <w:br w:type="page"/>
      </w:r>
      <w:r>
        <w:rPr>
          <w:b/>
          <w:sz w:val="24"/>
        </w:rPr>
        <w:t>附件6</w:t>
      </w:r>
    </w:p>
    <w:p w14:paraId="7AE360A4">
      <w:pPr>
        <w:autoSpaceDN w:val="0"/>
        <w:spacing w:line="360" w:lineRule="auto"/>
        <w:jc w:val="center"/>
        <w:rPr>
          <w:b/>
          <w:bCs/>
          <w:sz w:val="24"/>
        </w:rPr>
      </w:pPr>
      <w:r>
        <w:rPr>
          <w:b/>
          <w:sz w:val="24"/>
        </w:rPr>
        <w:t>主要相关项目业绩一览表</w:t>
      </w:r>
    </w:p>
    <w:p w14:paraId="71997F86">
      <w:pPr>
        <w:spacing w:line="460" w:lineRule="exact"/>
        <w:ind w:left="192"/>
        <w:rPr>
          <w:sz w:val="24"/>
        </w:rPr>
      </w:pPr>
    </w:p>
    <w:p w14:paraId="6654E2A7">
      <w:pPr>
        <w:spacing w:line="460" w:lineRule="exact"/>
        <w:rPr>
          <w:sz w:val="24"/>
        </w:rPr>
      </w:pPr>
      <w:r>
        <w:rPr>
          <w:sz w:val="24"/>
        </w:rPr>
        <w:t>项目名称：</w:t>
      </w:r>
      <w:r>
        <w:rPr>
          <w:sz w:val="24"/>
          <w:u w:val="single"/>
        </w:rPr>
        <w:t xml:space="preserve">                    </w:t>
      </w:r>
    </w:p>
    <w:p w14:paraId="3301B898">
      <w:pPr>
        <w:spacing w:line="460" w:lineRule="exact"/>
        <w:rPr>
          <w:sz w:val="24"/>
        </w:rPr>
      </w:pPr>
      <w:r>
        <w:rPr>
          <w:sz w:val="24"/>
        </w:rPr>
        <w:t>项目编号：</w:t>
      </w:r>
      <w:r>
        <w:rPr>
          <w:sz w:val="24"/>
          <w:u w:val="single"/>
        </w:rPr>
        <w:t xml:space="preserve">                    </w:t>
      </w:r>
    </w:p>
    <w:p w14:paraId="20633EF8">
      <w:pPr>
        <w:spacing w:line="460" w:lineRule="exact"/>
        <w:rPr>
          <w:sz w:val="24"/>
          <w:u w:val="single"/>
        </w:rPr>
      </w:pPr>
      <w:r>
        <w:rPr>
          <w:sz w:val="24"/>
        </w:rPr>
        <w:t>包号：</w:t>
      </w:r>
      <w:r>
        <w:rPr>
          <w:sz w:val="24"/>
          <w:u w:val="single"/>
        </w:rPr>
        <w:t xml:space="preserve">                        </w:t>
      </w:r>
    </w:p>
    <w:p w14:paraId="51E5607E">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EDD4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93FC2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D57B71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C6584A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B37ACB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4DF0B7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DD9C06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0364192">
            <w:pPr>
              <w:snapToGrid w:val="0"/>
              <w:jc w:val="center"/>
              <w:rPr>
                <w:sz w:val="24"/>
              </w:rPr>
            </w:pPr>
            <w:r>
              <w:rPr>
                <w:sz w:val="24"/>
              </w:rPr>
              <w:t>合同金额</w:t>
            </w:r>
          </w:p>
        </w:tc>
      </w:tr>
      <w:tr w14:paraId="4B176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3642E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A6F7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7710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5C16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BE01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42BB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BC5534">
            <w:pPr>
              <w:snapToGrid w:val="0"/>
              <w:jc w:val="center"/>
              <w:rPr>
                <w:sz w:val="24"/>
              </w:rPr>
            </w:pPr>
          </w:p>
        </w:tc>
      </w:tr>
      <w:tr w14:paraId="08BC0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72B7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3BBF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2A31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93E5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DCA4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93DF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0C2E94">
            <w:pPr>
              <w:snapToGrid w:val="0"/>
              <w:jc w:val="center"/>
              <w:rPr>
                <w:sz w:val="24"/>
              </w:rPr>
            </w:pPr>
          </w:p>
        </w:tc>
      </w:tr>
      <w:tr w14:paraId="766E0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6887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DAB9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5FEE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DBB7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3C9E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8F4C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C0F046">
            <w:pPr>
              <w:snapToGrid w:val="0"/>
              <w:jc w:val="center"/>
              <w:rPr>
                <w:sz w:val="24"/>
              </w:rPr>
            </w:pPr>
          </w:p>
        </w:tc>
      </w:tr>
      <w:tr w14:paraId="76D09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9F8F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D99F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6A6B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C0D0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32EE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EC5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A188DD">
            <w:pPr>
              <w:snapToGrid w:val="0"/>
              <w:jc w:val="center"/>
              <w:rPr>
                <w:sz w:val="24"/>
              </w:rPr>
            </w:pPr>
          </w:p>
        </w:tc>
      </w:tr>
      <w:tr w14:paraId="68EC3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F991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5A12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AAD9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BE3B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CC20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C692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01C610">
            <w:pPr>
              <w:snapToGrid w:val="0"/>
              <w:jc w:val="center"/>
              <w:rPr>
                <w:sz w:val="24"/>
              </w:rPr>
            </w:pPr>
          </w:p>
        </w:tc>
      </w:tr>
      <w:tr w14:paraId="6877A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99655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AE14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F0E6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5C38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9F1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C562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4528A">
            <w:pPr>
              <w:snapToGrid w:val="0"/>
              <w:jc w:val="center"/>
              <w:rPr>
                <w:sz w:val="24"/>
              </w:rPr>
            </w:pPr>
          </w:p>
        </w:tc>
      </w:tr>
      <w:tr w14:paraId="3EF38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D6FA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018E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3497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7029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F026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4AB3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E58C2D">
            <w:pPr>
              <w:snapToGrid w:val="0"/>
              <w:jc w:val="center"/>
              <w:rPr>
                <w:sz w:val="24"/>
              </w:rPr>
            </w:pPr>
          </w:p>
        </w:tc>
      </w:tr>
      <w:tr w14:paraId="09A09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33DE3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5E62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3CC3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E713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4B72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5BDF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DB2A68">
            <w:pPr>
              <w:snapToGrid w:val="0"/>
              <w:jc w:val="center"/>
              <w:rPr>
                <w:sz w:val="24"/>
              </w:rPr>
            </w:pPr>
          </w:p>
        </w:tc>
      </w:tr>
      <w:tr w14:paraId="08091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B235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9337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52AD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B3C5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64C5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9CF2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5FFEFF">
            <w:pPr>
              <w:snapToGrid w:val="0"/>
              <w:jc w:val="center"/>
              <w:rPr>
                <w:sz w:val="24"/>
              </w:rPr>
            </w:pPr>
          </w:p>
        </w:tc>
      </w:tr>
      <w:tr w14:paraId="26A05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7047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3A93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938C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E376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146C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7CF8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51C020">
            <w:pPr>
              <w:snapToGrid w:val="0"/>
              <w:jc w:val="center"/>
              <w:rPr>
                <w:sz w:val="24"/>
              </w:rPr>
            </w:pPr>
          </w:p>
        </w:tc>
      </w:tr>
      <w:tr w14:paraId="19E17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8E49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556B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C732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8AF5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A6CF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A27A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84A1FB">
            <w:pPr>
              <w:snapToGrid w:val="0"/>
              <w:jc w:val="center"/>
              <w:rPr>
                <w:sz w:val="24"/>
              </w:rPr>
            </w:pPr>
          </w:p>
        </w:tc>
      </w:tr>
    </w:tbl>
    <w:p w14:paraId="69273B74">
      <w:pPr>
        <w:spacing w:line="560" w:lineRule="exact"/>
        <w:rPr>
          <w:sz w:val="24"/>
        </w:rPr>
      </w:pPr>
      <w:r>
        <w:rPr>
          <w:sz w:val="24"/>
        </w:rPr>
        <w:t>备注：若招标文件第二部分评分因素及评标标准中要求提供业绩的，投标人所列业绩应按其要求将证明材料按顺序附后。</w:t>
      </w:r>
    </w:p>
    <w:p w14:paraId="65EAC133">
      <w:pPr>
        <w:spacing w:line="560" w:lineRule="exact"/>
        <w:rPr>
          <w:sz w:val="24"/>
        </w:rPr>
      </w:pPr>
    </w:p>
    <w:p w14:paraId="6ECAED9A">
      <w:pPr>
        <w:spacing w:line="360" w:lineRule="auto"/>
        <w:ind w:firstLine="4080" w:firstLineChars="1700"/>
        <w:rPr>
          <w:sz w:val="24"/>
        </w:rPr>
      </w:pPr>
      <w:r>
        <w:rPr>
          <w:sz w:val="24"/>
        </w:rPr>
        <w:t>投标人名称：</w:t>
      </w:r>
    </w:p>
    <w:p w14:paraId="4D1BF8D7">
      <w:pPr>
        <w:spacing w:line="360" w:lineRule="auto"/>
        <w:ind w:firstLine="4080" w:firstLineChars="1700"/>
        <w:rPr>
          <w:sz w:val="24"/>
        </w:rPr>
      </w:pPr>
    </w:p>
    <w:p w14:paraId="0AEC30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8F7960">
      <w:pPr>
        <w:spacing w:line="460" w:lineRule="exact"/>
        <w:rPr>
          <w:sz w:val="24"/>
        </w:rPr>
      </w:pPr>
    </w:p>
    <w:p w14:paraId="65CBF5D4">
      <w:pPr>
        <w:widowControl/>
        <w:jc w:val="left"/>
        <w:rPr>
          <w:sz w:val="24"/>
        </w:rPr>
      </w:pPr>
      <w:r>
        <w:rPr>
          <w:sz w:val="24"/>
        </w:rPr>
        <w:br w:type="page"/>
      </w:r>
    </w:p>
    <w:p w14:paraId="134C54EA">
      <w:pPr>
        <w:spacing w:line="480" w:lineRule="auto"/>
        <w:rPr>
          <w:b/>
          <w:color w:val="000000"/>
          <w:sz w:val="24"/>
        </w:rPr>
      </w:pPr>
      <w:r>
        <w:rPr>
          <w:rFonts w:hint="eastAsia"/>
          <w:b/>
          <w:color w:val="000000"/>
          <w:sz w:val="24"/>
        </w:rPr>
        <w:t>附件7-1</w:t>
      </w:r>
    </w:p>
    <w:p w14:paraId="30032760">
      <w:pPr>
        <w:spacing w:line="480" w:lineRule="auto"/>
        <w:jc w:val="center"/>
        <w:rPr>
          <w:rFonts w:ascii="宋体" w:hAnsi="宋体"/>
          <w:b/>
          <w:color w:val="000000"/>
          <w:sz w:val="28"/>
        </w:rPr>
      </w:pPr>
      <w:r>
        <w:rPr>
          <w:rFonts w:hint="eastAsia"/>
          <w:b/>
          <w:color w:val="000000"/>
          <w:sz w:val="24"/>
        </w:rPr>
        <w:t>专业人员组成及任务分配</w:t>
      </w:r>
    </w:p>
    <w:p w14:paraId="61857E5C">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30DB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7603D7FA">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608D411D">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0E76973F">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58880E52">
            <w:pPr>
              <w:spacing w:line="440" w:lineRule="exact"/>
              <w:jc w:val="center"/>
              <w:rPr>
                <w:rFonts w:ascii="宋体" w:hAnsi="宋体"/>
                <w:b/>
                <w:bCs/>
                <w:color w:val="000000"/>
                <w:sz w:val="24"/>
              </w:rPr>
            </w:pPr>
            <w:r>
              <w:rPr>
                <w:rFonts w:hint="eastAsia" w:ascii="宋体" w:hAnsi="宋体"/>
                <w:b/>
                <w:bCs/>
                <w:color w:val="000000"/>
                <w:sz w:val="24"/>
              </w:rPr>
              <w:t>任务</w:t>
            </w:r>
          </w:p>
        </w:tc>
      </w:tr>
      <w:tr w14:paraId="1E44D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A91A342">
            <w:pPr>
              <w:spacing w:line="440" w:lineRule="exact"/>
              <w:rPr>
                <w:rFonts w:ascii="宋体" w:hAnsi="宋体"/>
                <w:color w:val="000000"/>
                <w:sz w:val="24"/>
              </w:rPr>
            </w:pPr>
          </w:p>
        </w:tc>
        <w:tc>
          <w:tcPr>
            <w:tcW w:w="2669" w:type="dxa"/>
            <w:tcBorders>
              <w:top w:val="nil"/>
            </w:tcBorders>
          </w:tcPr>
          <w:p w14:paraId="31FDCE7B">
            <w:pPr>
              <w:spacing w:line="440" w:lineRule="exact"/>
              <w:rPr>
                <w:rFonts w:ascii="宋体" w:hAnsi="宋体"/>
                <w:color w:val="000000"/>
                <w:sz w:val="24"/>
              </w:rPr>
            </w:pPr>
          </w:p>
        </w:tc>
        <w:tc>
          <w:tcPr>
            <w:tcW w:w="1620" w:type="dxa"/>
            <w:tcBorders>
              <w:top w:val="nil"/>
            </w:tcBorders>
            <w:vAlign w:val="center"/>
          </w:tcPr>
          <w:p w14:paraId="5B8ECACF">
            <w:pPr>
              <w:spacing w:line="440" w:lineRule="exact"/>
              <w:jc w:val="center"/>
              <w:rPr>
                <w:rFonts w:ascii="宋体" w:hAnsi="宋体"/>
                <w:color w:val="000000"/>
                <w:sz w:val="24"/>
              </w:rPr>
            </w:pPr>
          </w:p>
        </w:tc>
        <w:tc>
          <w:tcPr>
            <w:tcW w:w="2967" w:type="dxa"/>
            <w:tcBorders>
              <w:top w:val="nil"/>
            </w:tcBorders>
          </w:tcPr>
          <w:p w14:paraId="5A67BAF9">
            <w:pPr>
              <w:spacing w:line="440" w:lineRule="exact"/>
              <w:rPr>
                <w:rFonts w:ascii="宋体" w:hAnsi="宋体"/>
                <w:color w:val="000000"/>
                <w:sz w:val="24"/>
              </w:rPr>
            </w:pPr>
          </w:p>
        </w:tc>
      </w:tr>
      <w:tr w14:paraId="764DD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3FA6DF">
            <w:pPr>
              <w:spacing w:line="440" w:lineRule="exact"/>
              <w:rPr>
                <w:rFonts w:ascii="宋体" w:hAnsi="宋体"/>
                <w:color w:val="000000"/>
                <w:sz w:val="24"/>
              </w:rPr>
            </w:pPr>
          </w:p>
        </w:tc>
        <w:tc>
          <w:tcPr>
            <w:tcW w:w="2669" w:type="dxa"/>
          </w:tcPr>
          <w:p w14:paraId="617A3AE8">
            <w:pPr>
              <w:spacing w:line="440" w:lineRule="exact"/>
              <w:rPr>
                <w:rFonts w:ascii="宋体" w:hAnsi="宋体"/>
                <w:color w:val="000000"/>
                <w:sz w:val="24"/>
              </w:rPr>
            </w:pPr>
          </w:p>
        </w:tc>
        <w:tc>
          <w:tcPr>
            <w:tcW w:w="1620" w:type="dxa"/>
            <w:vAlign w:val="center"/>
          </w:tcPr>
          <w:p w14:paraId="43FBD2D8">
            <w:pPr>
              <w:spacing w:line="440" w:lineRule="exact"/>
              <w:jc w:val="center"/>
              <w:rPr>
                <w:rFonts w:ascii="宋体" w:hAnsi="宋体"/>
                <w:color w:val="000000"/>
                <w:sz w:val="24"/>
              </w:rPr>
            </w:pPr>
          </w:p>
        </w:tc>
        <w:tc>
          <w:tcPr>
            <w:tcW w:w="2967" w:type="dxa"/>
          </w:tcPr>
          <w:p w14:paraId="5F7FE949">
            <w:pPr>
              <w:spacing w:line="440" w:lineRule="exact"/>
              <w:rPr>
                <w:rFonts w:ascii="宋体" w:hAnsi="宋体"/>
                <w:color w:val="000000"/>
                <w:sz w:val="24"/>
              </w:rPr>
            </w:pPr>
          </w:p>
        </w:tc>
      </w:tr>
      <w:tr w14:paraId="04D71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639EC1">
            <w:pPr>
              <w:spacing w:line="440" w:lineRule="exact"/>
              <w:rPr>
                <w:rFonts w:ascii="宋体" w:hAnsi="宋体"/>
                <w:color w:val="000000"/>
                <w:sz w:val="24"/>
              </w:rPr>
            </w:pPr>
          </w:p>
        </w:tc>
        <w:tc>
          <w:tcPr>
            <w:tcW w:w="2669" w:type="dxa"/>
          </w:tcPr>
          <w:p w14:paraId="483BEF1D">
            <w:pPr>
              <w:spacing w:line="440" w:lineRule="exact"/>
              <w:rPr>
                <w:rFonts w:ascii="宋体" w:hAnsi="宋体"/>
                <w:color w:val="000000"/>
                <w:sz w:val="24"/>
              </w:rPr>
            </w:pPr>
          </w:p>
        </w:tc>
        <w:tc>
          <w:tcPr>
            <w:tcW w:w="1620" w:type="dxa"/>
            <w:vAlign w:val="center"/>
          </w:tcPr>
          <w:p w14:paraId="58714328">
            <w:pPr>
              <w:spacing w:line="440" w:lineRule="exact"/>
              <w:jc w:val="center"/>
              <w:rPr>
                <w:rFonts w:ascii="宋体" w:hAnsi="宋体"/>
                <w:color w:val="000000"/>
                <w:sz w:val="24"/>
              </w:rPr>
            </w:pPr>
          </w:p>
        </w:tc>
        <w:tc>
          <w:tcPr>
            <w:tcW w:w="2967" w:type="dxa"/>
          </w:tcPr>
          <w:p w14:paraId="0DC659F0">
            <w:pPr>
              <w:spacing w:line="440" w:lineRule="exact"/>
              <w:rPr>
                <w:rFonts w:ascii="宋体" w:hAnsi="宋体"/>
                <w:color w:val="000000"/>
                <w:sz w:val="24"/>
              </w:rPr>
            </w:pPr>
          </w:p>
        </w:tc>
      </w:tr>
      <w:tr w14:paraId="01C82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C2FB569">
            <w:pPr>
              <w:spacing w:line="440" w:lineRule="exact"/>
              <w:rPr>
                <w:rFonts w:ascii="宋体" w:hAnsi="宋体"/>
                <w:color w:val="000000"/>
                <w:sz w:val="24"/>
              </w:rPr>
            </w:pPr>
          </w:p>
        </w:tc>
        <w:tc>
          <w:tcPr>
            <w:tcW w:w="2669" w:type="dxa"/>
          </w:tcPr>
          <w:p w14:paraId="2E5B2B97">
            <w:pPr>
              <w:spacing w:line="440" w:lineRule="exact"/>
              <w:rPr>
                <w:rFonts w:ascii="宋体" w:hAnsi="宋体"/>
                <w:color w:val="000000"/>
                <w:sz w:val="24"/>
              </w:rPr>
            </w:pPr>
          </w:p>
        </w:tc>
        <w:tc>
          <w:tcPr>
            <w:tcW w:w="1620" w:type="dxa"/>
            <w:vAlign w:val="center"/>
          </w:tcPr>
          <w:p w14:paraId="3029F33A">
            <w:pPr>
              <w:spacing w:line="440" w:lineRule="exact"/>
              <w:jc w:val="center"/>
              <w:rPr>
                <w:rFonts w:ascii="宋体" w:hAnsi="宋体"/>
                <w:color w:val="000000"/>
                <w:sz w:val="24"/>
              </w:rPr>
            </w:pPr>
          </w:p>
        </w:tc>
        <w:tc>
          <w:tcPr>
            <w:tcW w:w="2967" w:type="dxa"/>
          </w:tcPr>
          <w:p w14:paraId="5EB9091B">
            <w:pPr>
              <w:spacing w:line="440" w:lineRule="exact"/>
              <w:rPr>
                <w:rFonts w:ascii="宋体" w:hAnsi="宋体"/>
                <w:color w:val="000000"/>
                <w:sz w:val="24"/>
              </w:rPr>
            </w:pPr>
          </w:p>
        </w:tc>
      </w:tr>
      <w:tr w14:paraId="04711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B7DA73">
            <w:pPr>
              <w:spacing w:line="440" w:lineRule="exact"/>
              <w:rPr>
                <w:rFonts w:ascii="宋体" w:hAnsi="宋体"/>
                <w:color w:val="000000"/>
                <w:sz w:val="24"/>
              </w:rPr>
            </w:pPr>
          </w:p>
        </w:tc>
        <w:tc>
          <w:tcPr>
            <w:tcW w:w="2669" w:type="dxa"/>
          </w:tcPr>
          <w:p w14:paraId="571B3F47">
            <w:pPr>
              <w:spacing w:line="440" w:lineRule="exact"/>
              <w:rPr>
                <w:rFonts w:ascii="宋体" w:hAnsi="宋体"/>
                <w:color w:val="000000"/>
                <w:sz w:val="24"/>
              </w:rPr>
            </w:pPr>
          </w:p>
        </w:tc>
        <w:tc>
          <w:tcPr>
            <w:tcW w:w="1620" w:type="dxa"/>
            <w:vAlign w:val="center"/>
          </w:tcPr>
          <w:p w14:paraId="0036B2C1">
            <w:pPr>
              <w:spacing w:line="440" w:lineRule="exact"/>
              <w:jc w:val="center"/>
              <w:rPr>
                <w:rFonts w:ascii="宋体" w:hAnsi="宋体"/>
                <w:color w:val="000000"/>
                <w:sz w:val="24"/>
              </w:rPr>
            </w:pPr>
          </w:p>
        </w:tc>
        <w:tc>
          <w:tcPr>
            <w:tcW w:w="2967" w:type="dxa"/>
          </w:tcPr>
          <w:p w14:paraId="478ED878">
            <w:pPr>
              <w:spacing w:line="440" w:lineRule="exact"/>
              <w:rPr>
                <w:rFonts w:ascii="宋体" w:hAnsi="宋体"/>
                <w:color w:val="000000"/>
                <w:sz w:val="24"/>
              </w:rPr>
            </w:pPr>
          </w:p>
        </w:tc>
      </w:tr>
      <w:tr w14:paraId="5F48F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DEF707">
            <w:pPr>
              <w:spacing w:line="440" w:lineRule="exact"/>
              <w:rPr>
                <w:rFonts w:ascii="宋体" w:hAnsi="宋体"/>
                <w:color w:val="000000"/>
                <w:sz w:val="24"/>
              </w:rPr>
            </w:pPr>
          </w:p>
        </w:tc>
        <w:tc>
          <w:tcPr>
            <w:tcW w:w="2669" w:type="dxa"/>
          </w:tcPr>
          <w:p w14:paraId="4A34352B">
            <w:pPr>
              <w:spacing w:line="440" w:lineRule="exact"/>
              <w:rPr>
                <w:rFonts w:ascii="宋体" w:hAnsi="宋体"/>
                <w:color w:val="000000"/>
                <w:sz w:val="24"/>
              </w:rPr>
            </w:pPr>
          </w:p>
        </w:tc>
        <w:tc>
          <w:tcPr>
            <w:tcW w:w="1620" w:type="dxa"/>
            <w:vAlign w:val="center"/>
          </w:tcPr>
          <w:p w14:paraId="495A2535">
            <w:pPr>
              <w:spacing w:line="440" w:lineRule="exact"/>
              <w:jc w:val="center"/>
              <w:rPr>
                <w:rFonts w:ascii="宋体" w:hAnsi="宋体"/>
                <w:color w:val="000000"/>
                <w:sz w:val="24"/>
              </w:rPr>
            </w:pPr>
          </w:p>
        </w:tc>
        <w:tc>
          <w:tcPr>
            <w:tcW w:w="2967" w:type="dxa"/>
          </w:tcPr>
          <w:p w14:paraId="09D01079">
            <w:pPr>
              <w:spacing w:line="440" w:lineRule="exact"/>
              <w:rPr>
                <w:rFonts w:ascii="宋体" w:hAnsi="宋体"/>
                <w:color w:val="000000"/>
                <w:sz w:val="24"/>
              </w:rPr>
            </w:pPr>
          </w:p>
        </w:tc>
      </w:tr>
      <w:tr w14:paraId="1680B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0D98AF">
            <w:pPr>
              <w:spacing w:line="440" w:lineRule="exact"/>
              <w:rPr>
                <w:rFonts w:ascii="宋体" w:hAnsi="宋体"/>
                <w:color w:val="000000"/>
                <w:sz w:val="24"/>
              </w:rPr>
            </w:pPr>
          </w:p>
        </w:tc>
        <w:tc>
          <w:tcPr>
            <w:tcW w:w="2669" w:type="dxa"/>
          </w:tcPr>
          <w:p w14:paraId="42499578">
            <w:pPr>
              <w:spacing w:line="440" w:lineRule="exact"/>
              <w:rPr>
                <w:rFonts w:ascii="宋体" w:hAnsi="宋体"/>
                <w:color w:val="000000"/>
                <w:sz w:val="24"/>
              </w:rPr>
            </w:pPr>
          </w:p>
        </w:tc>
        <w:tc>
          <w:tcPr>
            <w:tcW w:w="1620" w:type="dxa"/>
            <w:vAlign w:val="center"/>
          </w:tcPr>
          <w:p w14:paraId="06D45068">
            <w:pPr>
              <w:spacing w:line="440" w:lineRule="exact"/>
              <w:jc w:val="center"/>
              <w:rPr>
                <w:rFonts w:ascii="宋体" w:hAnsi="宋体"/>
                <w:color w:val="000000"/>
                <w:sz w:val="24"/>
              </w:rPr>
            </w:pPr>
          </w:p>
        </w:tc>
        <w:tc>
          <w:tcPr>
            <w:tcW w:w="2967" w:type="dxa"/>
          </w:tcPr>
          <w:p w14:paraId="54429D7F">
            <w:pPr>
              <w:spacing w:line="440" w:lineRule="exact"/>
              <w:rPr>
                <w:rFonts w:ascii="宋体" w:hAnsi="宋体"/>
                <w:color w:val="000000"/>
                <w:sz w:val="24"/>
              </w:rPr>
            </w:pPr>
          </w:p>
        </w:tc>
      </w:tr>
      <w:tr w14:paraId="54392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98480FE">
            <w:pPr>
              <w:spacing w:line="440" w:lineRule="exact"/>
              <w:rPr>
                <w:rFonts w:ascii="宋体" w:hAnsi="宋体"/>
                <w:color w:val="000000"/>
                <w:sz w:val="24"/>
              </w:rPr>
            </w:pPr>
          </w:p>
        </w:tc>
        <w:tc>
          <w:tcPr>
            <w:tcW w:w="2669" w:type="dxa"/>
          </w:tcPr>
          <w:p w14:paraId="72558DA2">
            <w:pPr>
              <w:spacing w:line="440" w:lineRule="exact"/>
              <w:rPr>
                <w:rFonts w:ascii="宋体" w:hAnsi="宋体"/>
                <w:color w:val="000000"/>
                <w:sz w:val="24"/>
              </w:rPr>
            </w:pPr>
          </w:p>
        </w:tc>
        <w:tc>
          <w:tcPr>
            <w:tcW w:w="1620" w:type="dxa"/>
            <w:vAlign w:val="center"/>
          </w:tcPr>
          <w:p w14:paraId="2394B291">
            <w:pPr>
              <w:spacing w:line="440" w:lineRule="exact"/>
              <w:jc w:val="center"/>
              <w:rPr>
                <w:rFonts w:ascii="宋体" w:hAnsi="宋体"/>
                <w:color w:val="000000"/>
                <w:sz w:val="24"/>
              </w:rPr>
            </w:pPr>
          </w:p>
        </w:tc>
        <w:tc>
          <w:tcPr>
            <w:tcW w:w="2967" w:type="dxa"/>
          </w:tcPr>
          <w:p w14:paraId="1CEA8E7A">
            <w:pPr>
              <w:spacing w:line="440" w:lineRule="exact"/>
              <w:rPr>
                <w:rFonts w:ascii="宋体" w:hAnsi="宋体"/>
                <w:color w:val="000000"/>
                <w:sz w:val="24"/>
              </w:rPr>
            </w:pPr>
          </w:p>
        </w:tc>
      </w:tr>
      <w:tr w14:paraId="6B488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1B1294">
            <w:pPr>
              <w:spacing w:line="440" w:lineRule="exact"/>
              <w:rPr>
                <w:rFonts w:ascii="宋体" w:hAnsi="宋体"/>
                <w:color w:val="000000"/>
                <w:sz w:val="24"/>
              </w:rPr>
            </w:pPr>
          </w:p>
        </w:tc>
        <w:tc>
          <w:tcPr>
            <w:tcW w:w="2669" w:type="dxa"/>
          </w:tcPr>
          <w:p w14:paraId="583F16D8">
            <w:pPr>
              <w:spacing w:line="440" w:lineRule="exact"/>
              <w:rPr>
                <w:rFonts w:ascii="宋体" w:hAnsi="宋体"/>
                <w:color w:val="000000"/>
                <w:sz w:val="24"/>
              </w:rPr>
            </w:pPr>
          </w:p>
        </w:tc>
        <w:tc>
          <w:tcPr>
            <w:tcW w:w="1620" w:type="dxa"/>
            <w:vAlign w:val="center"/>
          </w:tcPr>
          <w:p w14:paraId="4A6C1393">
            <w:pPr>
              <w:spacing w:line="440" w:lineRule="exact"/>
              <w:jc w:val="center"/>
              <w:rPr>
                <w:rFonts w:ascii="宋体" w:hAnsi="宋体"/>
                <w:color w:val="000000"/>
                <w:sz w:val="24"/>
              </w:rPr>
            </w:pPr>
          </w:p>
        </w:tc>
        <w:tc>
          <w:tcPr>
            <w:tcW w:w="2967" w:type="dxa"/>
          </w:tcPr>
          <w:p w14:paraId="7AE4828E">
            <w:pPr>
              <w:spacing w:line="440" w:lineRule="exact"/>
              <w:rPr>
                <w:rFonts w:ascii="宋体" w:hAnsi="宋体"/>
                <w:color w:val="000000"/>
                <w:sz w:val="24"/>
              </w:rPr>
            </w:pPr>
          </w:p>
        </w:tc>
      </w:tr>
      <w:tr w14:paraId="5B494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94B868E">
            <w:pPr>
              <w:spacing w:line="440" w:lineRule="exact"/>
              <w:rPr>
                <w:rFonts w:ascii="宋体" w:hAnsi="宋体"/>
                <w:color w:val="000000"/>
                <w:sz w:val="24"/>
              </w:rPr>
            </w:pPr>
          </w:p>
        </w:tc>
        <w:tc>
          <w:tcPr>
            <w:tcW w:w="2669" w:type="dxa"/>
          </w:tcPr>
          <w:p w14:paraId="44F0C35D">
            <w:pPr>
              <w:spacing w:line="440" w:lineRule="exact"/>
              <w:rPr>
                <w:rFonts w:ascii="宋体" w:hAnsi="宋体"/>
                <w:color w:val="000000"/>
                <w:sz w:val="24"/>
              </w:rPr>
            </w:pPr>
          </w:p>
        </w:tc>
        <w:tc>
          <w:tcPr>
            <w:tcW w:w="1620" w:type="dxa"/>
            <w:vAlign w:val="center"/>
          </w:tcPr>
          <w:p w14:paraId="30ACB4F8">
            <w:pPr>
              <w:spacing w:line="440" w:lineRule="exact"/>
              <w:jc w:val="center"/>
              <w:rPr>
                <w:rFonts w:ascii="宋体" w:hAnsi="宋体"/>
                <w:color w:val="000000"/>
                <w:sz w:val="24"/>
              </w:rPr>
            </w:pPr>
          </w:p>
        </w:tc>
        <w:tc>
          <w:tcPr>
            <w:tcW w:w="2967" w:type="dxa"/>
          </w:tcPr>
          <w:p w14:paraId="368AE17C">
            <w:pPr>
              <w:spacing w:line="440" w:lineRule="exact"/>
              <w:rPr>
                <w:rFonts w:ascii="宋体" w:hAnsi="宋体"/>
                <w:color w:val="000000"/>
                <w:sz w:val="24"/>
              </w:rPr>
            </w:pPr>
          </w:p>
        </w:tc>
      </w:tr>
      <w:tr w14:paraId="497C1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0AA5B9">
            <w:pPr>
              <w:spacing w:line="440" w:lineRule="exact"/>
              <w:rPr>
                <w:rFonts w:ascii="宋体" w:hAnsi="宋体"/>
                <w:color w:val="000000"/>
                <w:sz w:val="24"/>
              </w:rPr>
            </w:pPr>
          </w:p>
        </w:tc>
        <w:tc>
          <w:tcPr>
            <w:tcW w:w="2669" w:type="dxa"/>
          </w:tcPr>
          <w:p w14:paraId="423CA3AD">
            <w:pPr>
              <w:spacing w:line="440" w:lineRule="exact"/>
              <w:rPr>
                <w:rFonts w:ascii="宋体" w:hAnsi="宋体"/>
                <w:color w:val="000000"/>
                <w:sz w:val="24"/>
              </w:rPr>
            </w:pPr>
          </w:p>
        </w:tc>
        <w:tc>
          <w:tcPr>
            <w:tcW w:w="1620" w:type="dxa"/>
            <w:vAlign w:val="center"/>
          </w:tcPr>
          <w:p w14:paraId="4B682E09">
            <w:pPr>
              <w:spacing w:line="440" w:lineRule="exact"/>
              <w:jc w:val="center"/>
              <w:rPr>
                <w:rFonts w:ascii="宋体" w:hAnsi="宋体"/>
                <w:color w:val="000000"/>
                <w:sz w:val="24"/>
              </w:rPr>
            </w:pPr>
          </w:p>
        </w:tc>
        <w:tc>
          <w:tcPr>
            <w:tcW w:w="2967" w:type="dxa"/>
          </w:tcPr>
          <w:p w14:paraId="7082ED49">
            <w:pPr>
              <w:spacing w:line="440" w:lineRule="exact"/>
              <w:rPr>
                <w:rFonts w:ascii="宋体" w:hAnsi="宋体"/>
                <w:color w:val="000000"/>
                <w:sz w:val="24"/>
              </w:rPr>
            </w:pPr>
          </w:p>
        </w:tc>
      </w:tr>
      <w:tr w14:paraId="6817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999E">
            <w:pPr>
              <w:spacing w:line="440" w:lineRule="exact"/>
              <w:rPr>
                <w:rFonts w:ascii="宋体" w:hAnsi="宋体"/>
                <w:color w:val="000000"/>
                <w:sz w:val="24"/>
              </w:rPr>
            </w:pPr>
          </w:p>
        </w:tc>
        <w:tc>
          <w:tcPr>
            <w:tcW w:w="2669" w:type="dxa"/>
          </w:tcPr>
          <w:p w14:paraId="699B3BD5">
            <w:pPr>
              <w:spacing w:line="440" w:lineRule="exact"/>
              <w:rPr>
                <w:rFonts w:ascii="宋体" w:hAnsi="宋体"/>
                <w:color w:val="000000"/>
                <w:sz w:val="24"/>
              </w:rPr>
            </w:pPr>
          </w:p>
        </w:tc>
        <w:tc>
          <w:tcPr>
            <w:tcW w:w="1620" w:type="dxa"/>
            <w:vAlign w:val="center"/>
          </w:tcPr>
          <w:p w14:paraId="11E897A8">
            <w:pPr>
              <w:spacing w:line="440" w:lineRule="exact"/>
              <w:jc w:val="center"/>
              <w:rPr>
                <w:rFonts w:ascii="宋体" w:hAnsi="宋体"/>
                <w:color w:val="000000"/>
                <w:sz w:val="24"/>
              </w:rPr>
            </w:pPr>
          </w:p>
        </w:tc>
        <w:tc>
          <w:tcPr>
            <w:tcW w:w="2967" w:type="dxa"/>
          </w:tcPr>
          <w:p w14:paraId="0FB77FF0">
            <w:pPr>
              <w:spacing w:line="440" w:lineRule="exact"/>
              <w:rPr>
                <w:rFonts w:ascii="宋体" w:hAnsi="宋体"/>
                <w:color w:val="000000"/>
                <w:sz w:val="24"/>
              </w:rPr>
            </w:pPr>
          </w:p>
        </w:tc>
      </w:tr>
      <w:tr w14:paraId="6ACE5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0510F2D">
            <w:pPr>
              <w:spacing w:line="440" w:lineRule="exact"/>
              <w:rPr>
                <w:rFonts w:ascii="宋体" w:hAnsi="宋体"/>
                <w:color w:val="000000"/>
                <w:sz w:val="24"/>
              </w:rPr>
            </w:pPr>
          </w:p>
        </w:tc>
        <w:tc>
          <w:tcPr>
            <w:tcW w:w="2669" w:type="dxa"/>
          </w:tcPr>
          <w:p w14:paraId="641A752E">
            <w:pPr>
              <w:spacing w:line="440" w:lineRule="exact"/>
              <w:rPr>
                <w:rFonts w:ascii="宋体" w:hAnsi="宋体"/>
                <w:color w:val="000000"/>
                <w:sz w:val="24"/>
              </w:rPr>
            </w:pPr>
          </w:p>
        </w:tc>
        <w:tc>
          <w:tcPr>
            <w:tcW w:w="1620" w:type="dxa"/>
            <w:vAlign w:val="center"/>
          </w:tcPr>
          <w:p w14:paraId="20492547">
            <w:pPr>
              <w:spacing w:line="440" w:lineRule="exact"/>
              <w:jc w:val="center"/>
              <w:rPr>
                <w:rFonts w:ascii="宋体" w:hAnsi="宋体"/>
                <w:color w:val="000000"/>
                <w:sz w:val="24"/>
              </w:rPr>
            </w:pPr>
          </w:p>
        </w:tc>
        <w:tc>
          <w:tcPr>
            <w:tcW w:w="2967" w:type="dxa"/>
          </w:tcPr>
          <w:p w14:paraId="627BB6D4">
            <w:pPr>
              <w:spacing w:line="440" w:lineRule="exact"/>
              <w:rPr>
                <w:rFonts w:ascii="宋体" w:hAnsi="宋体"/>
                <w:color w:val="000000"/>
                <w:sz w:val="24"/>
              </w:rPr>
            </w:pPr>
          </w:p>
        </w:tc>
      </w:tr>
      <w:tr w14:paraId="51C4F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33557F">
            <w:pPr>
              <w:spacing w:line="440" w:lineRule="exact"/>
              <w:rPr>
                <w:rFonts w:ascii="宋体" w:hAnsi="宋体"/>
                <w:color w:val="000000"/>
                <w:sz w:val="24"/>
              </w:rPr>
            </w:pPr>
          </w:p>
        </w:tc>
        <w:tc>
          <w:tcPr>
            <w:tcW w:w="2669" w:type="dxa"/>
          </w:tcPr>
          <w:p w14:paraId="70C6E302">
            <w:pPr>
              <w:spacing w:line="440" w:lineRule="exact"/>
              <w:rPr>
                <w:rFonts w:ascii="宋体" w:hAnsi="宋体"/>
                <w:color w:val="000000"/>
                <w:sz w:val="24"/>
              </w:rPr>
            </w:pPr>
          </w:p>
        </w:tc>
        <w:tc>
          <w:tcPr>
            <w:tcW w:w="1620" w:type="dxa"/>
            <w:vAlign w:val="center"/>
          </w:tcPr>
          <w:p w14:paraId="5642AE6E">
            <w:pPr>
              <w:spacing w:line="440" w:lineRule="exact"/>
              <w:jc w:val="center"/>
              <w:rPr>
                <w:rFonts w:ascii="宋体" w:hAnsi="宋体"/>
                <w:color w:val="000000"/>
                <w:sz w:val="24"/>
              </w:rPr>
            </w:pPr>
          </w:p>
        </w:tc>
        <w:tc>
          <w:tcPr>
            <w:tcW w:w="2967" w:type="dxa"/>
          </w:tcPr>
          <w:p w14:paraId="25ED115E">
            <w:pPr>
              <w:spacing w:line="440" w:lineRule="exact"/>
              <w:rPr>
                <w:rFonts w:ascii="宋体" w:hAnsi="宋体"/>
                <w:color w:val="000000"/>
                <w:sz w:val="24"/>
              </w:rPr>
            </w:pPr>
          </w:p>
        </w:tc>
      </w:tr>
      <w:tr w14:paraId="7CEFF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5C12BF">
            <w:pPr>
              <w:spacing w:line="440" w:lineRule="exact"/>
              <w:rPr>
                <w:rFonts w:ascii="宋体" w:hAnsi="宋体"/>
                <w:color w:val="000000"/>
                <w:sz w:val="24"/>
              </w:rPr>
            </w:pPr>
          </w:p>
        </w:tc>
        <w:tc>
          <w:tcPr>
            <w:tcW w:w="2669" w:type="dxa"/>
          </w:tcPr>
          <w:p w14:paraId="7809C05A">
            <w:pPr>
              <w:spacing w:line="440" w:lineRule="exact"/>
              <w:rPr>
                <w:rFonts w:ascii="宋体" w:hAnsi="宋体"/>
                <w:color w:val="000000"/>
                <w:sz w:val="24"/>
              </w:rPr>
            </w:pPr>
          </w:p>
        </w:tc>
        <w:tc>
          <w:tcPr>
            <w:tcW w:w="1620" w:type="dxa"/>
            <w:vAlign w:val="center"/>
          </w:tcPr>
          <w:p w14:paraId="3EA8A332">
            <w:pPr>
              <w:spacing w:line="440" w:lineRule="exact"/>
              <w:jc w:val="center"/>
              <w:rPr>
                <w:rFonts w:ascii="宋体" w:hAnsi="宋体"/>
                <w:color w:val="000000"/>
                <w:sz w:val="24"/>
              </w:rPr>
            </w:pPr>
          </w:p>
        </w:tc>
        <w:tc>
          <w:tcPr>
            <w:tcW w:w="2967" w:type="dxa"/>
          </w:tcPr>
          <w:p w14:paraId="0F3813B6">
            <w:pPr>
              <w:spacing w:line="440" w:lineRule="exact"/>
              <w:rPr>
                <w:rFonts w:ascii="宋体" w:hAnsi="宋体"/>
                <w:color w:val="000000"/>
                <w:sz w:val="24"/>
              </w:rPr>
            </w:pPr>
          </w:p>
        </w:tc>
      </w:tr>
      <w:tr w14:paraId="39D10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37C069">
            <w:pPr>
              <w:spacing w:line="440" w:lineRule="exact"/>
              <w:rPr>
                <w:rFonts w:ascii="宋体" w:hAnsi="宋体"/>
                <w:color w:val="000000"/>
                <w:sz w:val="24"/>
              </w:rPr>
            </w:pPr>
          </w:p>
        </w:tc>
        <w:tc>
          <w:tcPr>
            <w:tcW w:w="2669" w:type="dxa"/>
          </w:tcPr>
          <w:p w14:paraId="6D540AFC">
            <w:pPr>
              <w:spacing w:line="440" w:lineRule="exact"/>
              <w:rPr>
                <w:rFonts w:ascii="宋体" w:hAnsi="宋体"/>
                <w:color w:val="000000"/>
                <w:sz w:val="24"/>
              </w:rPr>
            </w:pPr>
          </w:p>
        </w:tc>
        <w:tc>
          <w:tcPr>
            <w:tcW w:w="1620" w:type="dxa"/>
            <w:vAlign w:val="center"/>
          </w:tcPr>
          <w:p w14:paraId="2E28B15C">
            <w:pPr>
              <w:spacing w:line="440" w:lineRule="exact"/>
              <w:jc w:val="center"/>
              <w:rPr>
                <w:rFonts w:ascii="宋体" w:hAnsi="宋体"/>
                <w:color w:val="000000"/>
                <w:sz w:val="24"/>
              </w:rPr>
            </w:pPr>
          </w:p>
        </w:tc>
        <w:tc>
          <w:tcPr>
            <w:tcW w:w="2967" w:type="dxa"/>
          </w:tcPr>
          <w:p w14:paraId="34670D8E">
            <w:pPr>
              <w:spacing w:line="440" w:lineRule="exact"/>
              <w:rPr>
                <w:rFonts w:ascii="宋体" w:hAnsi="宋体"/>
                <w:color w:val="000000"/>
                <w:sz w:val="24"/>
              </w:rPr>
            </w:pPr>
          </w:p>
        </w:tc>
      </w:tr>
      <w:tr w14:paraId="5AE60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03C661">
            <w:pPr>
              <w:spacing w:line="440" w:lineRule="exact"/>
              <w:rPr>
                <w:rFonts w:ascii="宋体" w:hAnsi="宋体"/>
                <w:color w:val="000000"/>
                <w:sz w:val="24"/>
              </w:rPr>
            </w:pPr>
          </w:p>
        </w:tc>
        <w:tc>
          <w:tcPr>
            <w:tcW w:w="2669" w:type="dxa"/>
          </w:tcPr>
          <w:p w14:paraId="42ECE253">
            <w:pPr>
              <w:spacing w:line="440" w:lineRule="exact"/>
              <w:rPr>
                <w:rFonts w:ascii="宋体" w:hAnsi="宋体"/>
                <w:color w:val="000000"/>
                <w:sz w:val="24"/>
              </w:rPr>
            </w:pPr>
          </w:p>
        </w:tc>
        <w:tc>
          <w:tcPr>
            <w:tcW w:w="1620" w:type="dxa"/>
            <w:vAlign w:val="center"/>
          </w:tcPr>
          <w:p w14:paraId="54555B1C">
            <w:pPr>
              <w:spacing w:line="440" w:lineRule="exact"/>
              <w:jc w:val="center"/>
              <w:rPr>
                <w:rFonts w:ascii="宋体" w:hAnsi="宋体"/>
                <w:color w:val="000000"/>
                <w:sz w:val="24"/>
              </w:rPr>
            </w:pPr>
          </w:p>
        </w:tc>
        <w:tc>
          <w:tcPr>
            <w:tcW w:w="2967" w:type="dxa"/>
          </w:tcPr>
          <w:p w14:paraId="2EE40A1A">
            <w:pPr>
              <w:spacing w:line="440" w:lineRule="exact"/>
              <w:rPr>
                <w:rFonts w:ascii="宋体" w:hAnsi="宋体"/>
                <w:color w:val="000000"/>
                <w:sz w:val="24"/>
              </w:rPr>
            </w:pPr>
          </w:p>
        </w:tc>
      </w:tr>
      <w:tr w14:paraId="30186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1FE1C7">
            <w:pPr>
              <w:spacing w:line="440" w:lineRule="exact"/>
              <w:rPr>
                <w:rFonts w:ascii="宋体" w:hAnsi="宋体"/>
                <w:color w:val="000000"/>
                <w:sz w:val="24"/>
              </w:rPr>
            </w:pPr>
          </w:p>
        </w:tc>
        <w:tc>
          <w:tcPr>
            <w:tcW w:w="2669" w:type="dxa"/>
          </w:tcPr>
          <w:p w14:paraId="403D00B8">
            <w:pPr>
              <w:spacing w:line="440" w:lineRule="exact"/>
              <w:rPr>
                <w:rFonts w:ascii="宋体" w:hAnsi="宋体"/>
                <w:color w:val="000000"/>
                <w:sz w:val="24"/>
              </w:rPr>
            </w:pPr>
          </w:p>
        </w:tc>
        <w:tc>
          <w:tcPr>
            <w:tcW w:w="1620" w:type="dxa"/>
            <w:vAlign w:val="center"/>
          </w:tcPr>
          <w:p w14:paraId="70401734">
            <w:pPr>
              <w:spacing w:line="440" w:lineRule="exact"/>
              <w:jc w:val="center"/>
              <w:rPr>
                <w:rFonts w:ascii="宋体" w:hAnsi="宋体"/>
                <w:color w:val="000000"/>
                <w:sz w:val="24"/>
              </w:rPr>
            </w:pPr>
          </w:p>
        </w:tc>
        <w:tc>
          <w:tcPr>
            <w:tcW w:w="2967" w:type="dxa"/>
          </w:tcPr>
          <w:p w14:paraId="62403D74">
            <w:pPr>
              <w:spacing w:line="440" w:lineRule="exact"/>
              <w:rPr>
                <w:rFonts w:ascii="宋体" w:hAnsi="宋体"/>
                <w:color w:val="000000"/>
                <w:sz w:val="24"/>
              </w:rPr>
            </w:pPr>
          </w:p>
        </w:tc>
      </w:tr>
      <w:tr w14:paraId="6475B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C3F6D41">
            <w:pPr>
              <w:spacing w:line="440" w:lineRule="exact"/>
              <w:rPr>
                <w:rFonts w:ascii="宋体" w:hAnsi="宋体"/>
                <w:color w:val="000000"/>
                <w:sz w:val="24"/>
              </w:rPr>
            </w:pPr>
          </w:p>
        </w:tc>
        <w:tc>
          <w:tcPr>
            <w:tcW w:w="2669" w:type="dxa"/>
          </w:tcPr>
          <w:p w14:paraId="79532E84">
            <w:pPr>
              <w:spacing w:line="440" w:lineRule="exact"/>
              <w:rPr>
                <w:rFonts w:ascii="宋体" w:hAnsi="宋体"/>
                <w:color w:val="000000"/>
                <w:sz w:val="24"/>
              </w:rPr>
            </w:pPr>
          </w:p>
        </w:tc>
        <w:tc>
          <w:tcPr>
            <w:tcW w:w="1620" w:type="dxa"/>
            <w:vAlign w:val="center"/>
          </w:tcPr>
          <w:p w14:paraId="68D1B7AE">
            <w:pPr>
              <w:spacing w:line="440" w:lineRule="exact"/>
              <w:jc w:val="center"/>
              <w:rPr>
                <w:rFonts w:ascii="宋体" w:hAnsi="宋体"/>
                <w:color w:val="000000"/>
                <w:sz w:val="24"/>
              </w:rPr>
            </w:pPr>
          </w:p>
        </w:tc>
        <w:tc>
          <w:tcPr>
            <w:tcW w:w="2967" w:type="dxa"/>
          </w:tcPr>
          <w:p w14:paraId="28C4D400">
            <w:pPr>
              <w:spacing w:line="440" w:lineRule="exact"/>
              <w:rPr>
                <w:rFonts w:ascii="宋体" w:hAnsi="宋体"/>
                <w:color w:val="000000"/>
                <w:sz w:val="24"/>
              </w:rPr>
            </w:pPr>
          </w:p>
        </w:tc>
      </w:tr>
      <w:tr w14:paraId="7C209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71DB7F">
            <w:pPr>
              <w:spacing w:line="440" w:lineRule="exact"/>
              <w:rPr>
                <w:rFonts w:ascii="宋体" w:hAnsi="宋体"/>
                <w:color w:val="000000"/>
                <w:sz w:val="24"/>
              </w:rPr>
            </w:pPr>
          </w:p>
        </w:tc>
        <w:tc>
          <w:tcPr>
            <w:tcW w:w="2669" w:type="dxa"/>
          </w:tcPr>
          <w:p w14:paraId="7FA5D1F1">
            <w:pPr>
              <w:spacing w:line="440" w:lineRule="exact"/>
              <w:rPr>
                <w:rFonts w:ascii="宋体" w:hAnsi="宋体"/>
                <w:color w:val="000000"/>
                <w:sz w:val="24"/>
              </w:rPr>
            </w:pPr>
          </w:p>
        </w:tc>
        <w:tc>
          <w:tcPr>
            <w:tcW w:w="1620" w:type="dxa"/>
            <w:vAlign w:val="center"/>
          </w:tcPr>
          <w:p w14:paraId="7ED32E89">
            <w:pPr>
              <w:spacing w:line="440" w:lineRule="exact"/>
              <w:jc w:val="center"/>
              <w:rPr>
                <w:rFonts w:ascii="宋体" w:hAnsi="宋体"/>
                <w:color w:val="000000"/>
                <w:sz w:val="24"/>
              </w:rPr>
            </w:pPr>
          </w:p>
        </w:tc>
        <w:tc>
          <w:tcPr>
            <w:tcW w:w="2967" w:type="dxa"/>
          </w:tcPr>
          <w:p w14:paraId="58DE7664">
            <w:pPr>
              <w:spacing w:line="440" w:lineRule="exact"/>
              <w:rPr>
                <w:rFonts w:ascii="宋体" w:hAnsi="宋体"/>
                <w:color w:val="000000"/>
                <w:sz w:val="24"/>
              </w:rPr>
            </w:pPr>
          </w:p>
        </w:tc>
      </w:tr>
      <w:tr w14:paraId="6A6F5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48DFA7">
            <w:pPr>
              <w:spacing w:line="440" w:lineRule="exact"/>
              <w:rPr>
                <w:rFonts w:ascii="宋体" w:hAnsi="宋体"/>
                <w:color w:val="000000"/>
                <w:sz w:val="24"/>
              </w:rPr>
            </w:pPr>
          </w:p>
        </w:tc>
        <w:tc>
          <w:tcPr>
            <w:tcW w:w="2669" w:type="dxa"/>
          </w:tcPr>
          <w:p w14:paraId="15B2B62A">
            <w:pPr>
              <w:spacing w:line="440" w:lineRule="exact"/>
              <w:rPr>
                <w:rFonts w:ascii="宋体" w:hAnsi="宋体"/>
                <w:color w:val="000000"/>
                <w:sz w:val="24"/>
              </w:rPr>
            </w:pPr>
          </w:p>
        </w:tc>
        <w:tc>
          <w:tcPr>
            <w:tcW w:w="1620" w:type="dxa"/>
            <w:vAlign w:val="center"/>
          </w:tcPr>
          <w:p w14:paraId="4245C220">
            <w:pPr>
              <w:spacing w:line="440" w:lineRule="exact"/>
              <w:jc w:val="center"/>
              <w:rPr>
                <w:rFonts w:ascii="宋体" w:hAnsi="宋体"/>
                <w:color w:val="000000"/>
                <w:sz w:val="24"/>
              </w:rPr>
            </w:pPr>
          </w:p>
        </w:tc>
        <w:tc>
          <w:tcPr>
            <w:tcW w:w="2967" w:type="dxa"/>
          </w:tcPr>
          <w:p w14:paraId="400D1948">
            <w:pPr>
              <w:spacing w:line="440" w:lineRule="exact"/>
              <w:rPr>
                <w:rFonts w:ascii="宋体" w:hAnsi="宋体"/>
                <w:color w:val="000000"/>
                <w:sz w:val="24"/>
              </w:rPr>
            </w:pPr>
          </w:p>
        </w:tc>
      </w:tr>
      <w:tr w14:paraId="078FD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8B93BF">
            <w:pPr>
              <w:spacing w:line="440" w:lineRule="exact"/>
              <w:rPr>
                <w:rFonts w:ascii="宋体" w:hAnsi="宋体"/>
                <w:color w:val="000000"/>
                <w:sz w:val="24"/>
              </w:rPr>
            </w:pPr>
          </w:p>
        </w:tc>
        <w:tc>
          <w:tcPr>
            <w:tcW w:w="2669" w:type="dxa"/>
          </w:tcPr>
          <w:p w14:paraId="5878A268">
            <w:pPr>
              <w:spacing w:line="440" w:lineRule="exact"/>
              <w:rPr>
                <w:rFonts w:ascii="宋体" w:hAnsi="宋体"/>
                <w:color w:val="000000"/>
                <w:sz w:val="24"/>
              </w:rPr>
            </w:pPr>
          </w:p>
        </w:tc>
        <w:tc>
          <w:tcPr>
            <w:tcW w:w="1620" w:type="dxa"/>
            <w:vAlign w:val="center"/>
          </w:tcPr>
          <w:p w14:paraId="24E56655">
            <w:pPr>
              <w:spacing w:line="440" w:lineRule="exact"/>
              <w:jc w:val="center"/>
              <w:rPr>
                <w:rFonts w:ascii="宋体" w:hAnsi="宋体"/>
                <w:color w:val="000000"/>
                <w:sz w:val="24"/>
              </w:rPr>
            </w:pPr>
          </w:p>
        </w:tc>
        <w:tc>
          <w:tcPr>
            <w:tcW w:w="2967" w:type="dxa"/>
          </w:tcPr>
          <w:p w14:paraId="37A452F7">
            <w:pPr>
              <w:spacing w:line="440" w:lineRule="exact"/>
              <w:rPr>
                <w:rFonts w:ascii="宋体" w:hAnsi="宋体"/>
                <w:color w:val="000000"/>
                <w:sz w:val="24"/>
              </w:rPr>
            </w:pPr>
          </w:p>
        </w:tc>
      </w:tr>
    </w:tbl>
    <w:p w14:paraId="5D578B02">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5BF84C7D">
      <w:pPr>
        <w:spacing w:line="480" w:lineRule="auto"/>
        <w:rPr>
          <w:b/>
          <w:color w:val="000000"/>
          <w:sz w:val="24"/>
        </w:rPr>
      </w:pPr>
      <w:r>
        <w:rPr>
          <w:rFonts w:hint="eastAsia"/>
          <w:b/>
          <w:color w:val="000000"/>
          <w:sz w:val="24"/>
        </w:rPr>
        <w:t>附件7-2</w:t>
      </w:r>
    </w:p>
    <w:p w14:paraId="199CF149">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02300DCA">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4682CDB3">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1101E5F5">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0DA88583">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171A0C36">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7ACDC2F8">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1625AB7D">
      <w:pPr>
        <w:spacing w:after="120" w:line="440" w:lineRule="exact"/>
        <w:rPr>
          <w:rFonts w:ascii="宋体" w:hAnsi="宋体"/>
          <w:b/>
          <w:color w:val="000000"/>
          <w:sz w:val="24"/>
        </w:rPr>
      </w:pPr>
      <w:r>
        <w:rPr>
          <w:rFonts w:hint="eastAsia" w:ascii="宋体" w:hAnsi="宋体"/>
          <w:b/>
          <w:color w:val="000000"/>
          <w:sz w:val="24"/>
        </w:rPr>
        <w:t>关键资格条件：</w:t>
      </w:r>
    </w:p>
    <w:p w14:paraId="2743186C">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3CFE8A11">
      <w:pPr>
        <w:spacing w:after="120" w:line="440" w:lineRule="exact"/>
        <w:rPr>
          <w:rFonts w:ascii="宋体" w:hAnsi="宋体"/>
          <w:b/>
          <w:color w:val="000000"/>
          <w:sz w:val="24"/>
        </w:rPr>
      </w:pPr>
      <w:r>
        <w:rPr>
          <w:rFonts w:hint="eastAsia" w:ascii="宋体" w:hAnsi="宋体"/>
          <w:b/>
          <w:color w:val="000000"/>
          <w:sz w:val="24"/>
        </w:rPr>
        <w:t>教育：</w:t>
      </w:r>
    </w:p>
    <w:p w14:paraId="0743B746">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7A268610">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4A2C3244">
      <w:pPr>
        <w:spacing w:after="120" w:line="440" w:lineRule="exact"/>
        <w:rPr>
          <w:rFonts w:ascii="宋体" w:hAnsi="宋体"/>
          <w:b/>
          <w:color w:val="000000"/>
          <w:sz w:val="24"/>
        </w:rPr>
      </w:pPr>
      <w:r>
        <w:rPr>
          <w:rFonts w:hint="eastAsia" w:ascii="宋体" w:hAnsi="宋体"/>
          <w:b/>
          <w:color w:val="000000"/>
          <w:sz w:val="24"/>
        </w:rPr>
        <w:t>所获证书：</w:t>
      </w:r>
    </w:p>
    <w:p w14:paraId="4D0DFD7F">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168DB797">
      <w:pPr>
        <w:pBdr>
          <w:bottom w:val="single" w:color="auto" w:sz="6" w:space="1"/>
        </w:pBdr>
        <w:spacing w:after="120" w:line="440" w:lineRule="exact"/>
        <w:rPr>
          <w:rFonts w:ascii="宋体" w:hAnsi="宋体"/>
          <w:color w:val="000000"/>
          <w:sz w:val="18"/>
          <w:szCs w:val="18"/>
        </w:rPr>
      </w:pPr>
    </w:p>
    <w:p w14:paraId="03F127B6">
      <w:pPr>
        <w:spacing w:after="120" w:line="440" w:lineRule="exact"/>
        <w:rPr>
          <w:rFonts w:ascii="宋体" w:hAnsi="宋体"/>
          <w:b/>
          <w:color w:val="000000"/>
          <w:sz w:val="24"/>
        </w:rPr>
      </w:pPr>
      <w:r>
        <w:rPr>
          <w:rFonts w:hint="eastAsia" w:ascii="宋体" w:hAnsi="宋体"/>
          <w:b/>
          <w:color w:val="000000"/>
          <w:sz w:val="24"/>
        </w:rPr>
        <w:t>工作简历：</w:t>
      </w:r>
    </w:p>
    <w:p w14:paraId="710724E4">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113F93B1">
      <w:pPr>
        <w:pBdr>
          <w:bottom w:val="single" w:color="auto" w:sz="6" w:space="1"/>
        </w:pBdr>
        <w:spacing w:after="120" w:line="440" w:lineRule="exact"/>
        <w:rPr>
          <w:rFonts w:ascii="宋体" w:hAnsi="宋体"/>
          <w:color w:val="000000"/>
          <w:sz w:val="24"/>
        </w:rPr>
      </w:pPr>
    </w:p>
    <w:p w14:paraId="20183F57">
      <w:pPr>
        <w:spacing w:after="120" w:line="440" w:lineRule="exact"/>
        <w:rPr>
          <w:rFonts w:ascii="宋体" w:hAnsi="宋体"/>
          <w:color w:val="000000"/>
          <w:sz w:val="24"/>
        </w:rPr>
      </w:pPr>
    </w:p>
    <w:p w14:paraId="1C1248A6">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25910CB5">
      <w:pPr>
        <w:tabs>
          <w:tab w:val="left" w:pos="2895"/>
          <w:tab w:val="center" w:pos="4156"/>
        </w:tabs>
        <w:spacing w:line="480" w:lineRule="auto"/>
        <w:jc w:val="left"/>
        <w:rPr>
          <w:b/>
          <w:sz w:val="24"/>
        </w:rPr>
      </w:pPr>
      <w:r>
        <w:rPr>
          <w:b/>
          <w:sz w:val="24"/>
        </w:rPr>
        <w:t>附件</w:t>
      </w:r>
      <w:r>
        <w:rPr>
          <w:rFonts w:hint="eastAsia"/>
          <w:b/>
          <w:sz w:val="24"/>
        </w:rPr>
        <w:t>8</w:t>
      </w:r>
    </w:p>
    <w:p w14:paraId="42BC7346">
      <w:pPr>
        <w:autoSpaceDN w:val="0"/>
        <w:spacing w:line="360" w:lineRule="auto"/>
        <w:jc w:val="center"/>
        <w:rPr>
          <w:b/>
          <w:bCs/>
          <w:sz w:val="24"/>
        </w:rPr>
      </w:pPr>
      <w:r>
        <w:rPr>
          <w:rFonts w:hint="eastAsia"/>
          <w:b/>
          <w:bCs/>
          <w:sz w:val="24"/>
        </w:rPr>
        <w:t>投标</w:t>
      </w:r>
      <w:r>
        <w:rPr>
          <w:b/>
          <w:bCs/>
          <w:sz w:val="24"/>
        </w:rPr>
        <w:t>代表人授权书</w:t>
      </w:r>
    </w:p>
    <w:p w14:paraId="5EA08BF9">
      <w:pPr>
        <w:spacing w:line="360" w:lineRule="auto"/>
        <w:rPr>
          <w:sz w:val="24"/>
          <w:szCs w:val="21"/>
        </w:rPr>
      </w:pPr>
    </w:p>
    <w:p w14:paraId="291AD565">
      <w:pPr>
        <w:spacing w:line="360" w:lineRule="auto"/>
        <w:rPr>
          <w:sz w:val="24"/>
          <w:szCs w:val="21"/>
        </w:rPr>
      </w:pPr>
      <w:r>
        <w:rPr>
          <w:sz w:val="24"/>
          <w:szCs w:val="21"/>
        </w:rPr>
        <w:t>致：天津市政府采购中心</w:t>
      </w:r>
    </w:p>
    <w:p w14:paraId="60D40D2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3E3275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F9270F9">
      <w:pPr>
        <w:spacing w:line="360" w:lineRule="auto"/>
        <w:ind w:firstLine="448" w:firstLineChars="200"/>
        <w:rPr>
          <w:sz w:val="24"/>
          <w:szCs w:val="21"/>
        </w:rPr>
      </w:pPr>
      <w:r>
        <w:rPr>
          <w:sz w:val="24"/>
          <w:szCs w:val="21"/>
        </w:rPr>
        <w:t>本授权书至投标有效期结束前始终有效。</w:t>
      </w:r>
    </w:p>
    <w:p w14:paraId="73C7F520">
      <w:pPr>
        <w:spacing w:line="360" w:lineRule="auto"/>
        <w:ind w:firstLine="448" w:firstLineChars="200"/>
        <w:rPr>
          <w:sz w:val="24"/>
          <w:szCs w:val="21"/>
        </w:rPr>
      </w:pPr>
      <w:r>
        <w:rPr>
          <w:sz w:val="24"/>
          <w:szCs w:val="21"/>
        </w:rPr>
        <w:t>投标代表人无转委托权，特此委托。</w:t>
      </w:r>
    </w:p>
    <w:p w14:paraId="662AE14B">
      <w:pPr>
        <w:spacing w:line="360" w:lineRule="auto"/>
        <w:ind w:firstLine="448" w:firstLineChars="200"/>
        <w:rPr>
          <w:sz w:val="24"/>
        </w:rPr>
      </w:pPr>
    </w:p>
    <w:p w14:paraId="51F89723">
      <w:pPr>
        <w:spacing w:line="360" w:lineRule="auto"/>
        <w:ind w:firstLine="448" w:firstLineChars="200"/>
        <w:rPr>
          <w:sz w:val="24"/>
        </w:rPr>
      </w:pPr>
    </w:p>
    <w:p w14:paraId="46797DCB">
      <w:pPr>
        <w:spacing w:line="360" w:lineRule="auto"/>
        <w:ind w:firstLine="448" w:firstLineChars="200"/>
        <w:rPr>
          <w:sz w:val="24"/>
        </w:rPr>
      </w:pPr>
    </w:p>
    <w:p w14:paraId="2298AE77">
      <w:pPr>
        <w:spacing w:line="480" w:lineRule="auto"/>
        <w:jc w:val="center"/>
        <w:rPr>
          <w:sz w:val="24"/>
        </w:rPr>
      </w:pPr>
      <w:r>
        <w:rPr>
          <w:sz w:val="24"/>
        </w:rPr>
        <w:t xml:space="preserve">     年   月   日  </w:t>
      </w:r>
    </w:p>
    <w:p w14:paraId="22A8A3BB">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1B69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FA6A8F7">
            <w:pPr>
              <w:spacing w:line="360" w:lineRule="auto"/>
              <w:jc w:val="left"/>
              <w:rPr>
                <w:sz w:val="24"/>
              </w:rPr>
            </w:pPr>
            <w:r>
              <w:rPr>
                <w:sz w:val="24"/>
              </w:rPr>
              <w:t>投标代表人身份证正面</w:t>
            </w:r>
          </w:p>
          <w:p w14:paraId="53EFED1F">
            <w:pPr>
              <w:spacing w:line="360" w:lineRule="auto"/>
              <w:jc w:val="left"/>
              <w:rPr>
                <w:sz w:val="24"/>
              </w:rPr>
            </w:pPr>
          </w:p>
          <w:p w14:paraId="32AB32BA">
            <w:pPr>
              <w:spacing w:line="360" w:lineRule="auto"/>
              <w:jc w:val="left"/>
              <w:rPr>
                <w:sz w:val="24"/>
              </w:rPr>
            </w:pPr>
          </w:p>
          <w:p w14:paraId="6A4E68EB">
            <w:pPr>
              <w:spacing w:line="360" w:lineRule="auto"/>
              <w:jc w:val="left"/>
              <w:rPr>
                <w:sz w:val="24"/>
              </w:rPr>
            </w:pPr>
          </w:p>
          <w:p w14:paraId="02A1568F">
            <w:pPr>
              <w:spacing w:line="360" w:lineRule="auto"/>
              <w:jc w:val="left"/>
              <w:rPr>
                <w:sz w:val="24"/>
              </w:rPr>
            </w:pPr>
          </w:p>
          <w:p w14:paraId="776031F8">
            <w:pPr>
              <w:spacing w:line="360" w:lineRule="auto"/>
              <w:jc w:val="left"/>
              <w:rPr>
                <w:sz w:val="24"/>
              </w:rPr>
            </w:pPr>
          </w:p>
        </w:tc>
        <w:tc>
          <w:tcPr>
            <w:tcW w:w="4264" w:type="dxa"/>
          </w:tcPr>
          <w:p w14:paraId="6AF2654F">
            <w:pPr>
              <w:spacing w:line="360" w:lineRule="auto"/>
              <w:jc w:val="left"/>
              <w:rPr>
                <w:sz w:val="24"/>
              </w:rPr>
            </w:pPr>
            <w:r>
              <w:rPr>
                <w:sz w:val="24"/>
              </w:rPr>
              <w:t>投标代表人身份证背面</w:t>
            </w:r>
          </w:p>
        </w:tc>
      </w:tr>
    </w:tbl>
    <w:p w14:paraId="56E36B5A">
      <w:pPr>
        <w:widowControl/>
        <w:jc w:val="left"/>
        <w:rPr>
          <w:sz w:val="24"/>
        </w:rPr>
      </w:pPr>
      <w:r>
        <w:rPr>
          <w:sz w:val="24"/>
        </w:rPr>
        <w:br w:type="page"/>
      </w:r>
    </w:p>
    <w:p w14:paraId="770C3EFA">
      <w:pPr>
        <w:autoSpaceDN w:val="0"/>
        <w:spacing w:line="360" w:lineRule="auto"/>
        <w:jc w:val="left"/>
        <w:rPr>
          <w:b/>
          <w:bCs/>
          <w:sz w:val="24"/>
        </w:rPr>
      </w:pPr>
      <w:r>
        <w:rPr>
          <w:b/>
          <w:bCs/>
          <w:sz w:val="24"/>
        </w:rPr>
        <w:t>附件</w:t>
      </w:r>
      <w:r>
        <w:rPr>
          <w:rFonts w:hint="eastAsia"/>
          <w:b/>
          <w:bCs/>
          <w:sz w:val="24"/>
        </w:rPr>
        <w:t>9-1</w:t>
      </w:r>
    </w:p>
    <w:p w14:paraId="653CA844">
      <w:pPr>
        <w:autoSpaceDE w:val="0"/>
        <w:autoSpaceDN w:val="0"/>
        <w:spacing w:line="480" w:lineRule="auto"/>
        <w:jc w:val="center"/>
        <w:rPr>
          <w:sz w:val="24"/>
          <w:szCs w:val="24"/>
        </w:rPr>
      </w:pPr>
      <w:r>
        <w:rPr>
          <w:b/>
          <w:sz w:val="24"/>
          <w:szCs w:val="24"/>
        </w:rPr>
        <w:t>中小企业声明函（服务）</w:t>
      </w:r>
    </w:p>
    <w:p w14:paraId="3F93FD8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69623C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C3C19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E2AFE6">
      <w:pPr>
        <w:autoSpaceDE w:val="0"/>
        <w:autoSpaceDN w:val="0"/>
        <w:spacing w:line="500" w:lineRule="exact"/>
        <w:ind w:left="641"/>
        <w:jc w:val="left"/>
        <w:rPr>
          <w:sz w:val="24"/>
          <w:szCs w:val="24"/>
        </w:rPr>
      </w:pPr>
      <w:r>
        <w:rPr>
          <w:sz w:val="24"/>
          <w:szCs w:val="24"/>
        </w:rPr>
        <w:t>……</w:t>
      </w:r>
    </w:p>
    <w:p w14:paraId="508527DE">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6FC273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F8AA25A">
      <w:pPr>
        <w:autoSpaceDE w:val="0"/>
        <w:autoSpaceDN w:val="0"/>
        <w:spacing w:line="500" w:lineRule="exact"/>
        <w:ind w:left="3840"/>
        <w:jc w:val="left"/>
        <w:rPr>
          <w:sz w:val="24"/>
          <w:szCs w:val="24"/>
        </w:rPr>
      </w:pPr>
      <w:r>
        <w:rPr>
          <w:sz w:val="24"/>
          <w:szCs w:val="24"/>
        </w:rPr>
        <w:t>投标人名称：</w:t>
      </w:r>
    </w:p>
    <w:p w14:paraId="24F00DE5">
      <w:pPr>
        <w:autoSpaceDE w:val="0"/>
        <w:autoSpaceDN w:val="0"/>
        <w:spacing w:line="500" w:lineRule="exact"/>
        <w:ind w:left="3840"/>
        <w:jc w:val="left"/>
        <w:rPr>
          <w:sz w:val="32"/>
        </w:rPr>
      </w:pPr>
      <w:r>
        <w:rPr>
          <w:sz w:val="24"/>
          <w:szCs w:val="24"/>
        </w:rPr>
        <w:t>日期：</w:t>
      </w:r>
    </w:p>
    <w:p w14:paraId="06CA9ADB">
      <w:pPr>
        <w:spacing w:line="360" w:lineRule="auto"/>
        <w:ind w:right="84" w:firstLine="224" w:firstLineChars="100"/>
        <w:rPr>
          <w:b/>
          <w:sz w:val="24"/>
          <w:szCs w:val="24"/>
        </w:rPr>
      </w:pPr>
      <w:r>
        <w:rPr>
          <w:b/>
          <w:sz w:val="24"/>
          <w:szCs w:val="24"/>
        </w:rPr>
        <w:t>注：</w:t>
      </w:r>
    </w:p>
    <w:p w14:paraId="1031517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5EFB1C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9DAA967">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9BAE2FD">
      <w:pPr>
        <w:autoSpaceDN w:val="0"/>
        <w:spacing w:line="360" w:lineRule="auto"/>
        <w:rPr>
          <w:b/>
          <w:bCs/>
          <w:sz w:val="24"/>
        </w:rPr>
      </w:pPr>
      <w:r>
        <w:rPr>
          <w:sz w:val="24"/>
        </w:rPr>
        <w:br w:type="page"/>
      </w:r>
      <w:bookmarkStart w:id="7" w:name="OLE_LINK13"/>
      <w:bookmarkStart w:id="8" w:name="OLE_LINK14"/>
      <w:r>
        <w:rPr>
          <w:rFonts w:hint="eastAsia"/>
          <w:b/>
          <w:bCs/>
          <w:sz w:val="24"/>
        </w:rPr>
        <w:t>附件9-2</w:t>
      </w:r>
    </w:p>
    <w:bookmarkEnd w:id="7"/>
    <w:bookmarkEnd w:id="8"/>
    <w:p w14:paraId="1ABA3CA4">
      <w:pPr>
        <w:autoSpaceDN w:val="0"/>
        <w:spacing w:line="360" w:lineRule="auto"/>
        <w:jc w:val="left"/>
        <w:rPr>
          <w:b/>
          <w:bCs/>
          <w:sz w:val="24"/>
        </w:rPr>
      </w:pPr>
      <w:r>
        <w:rPr>
          <w:rFonts w:hint="eastAsia"/>
          <w:b/>
          <w:kern w:val="0"/>
          <w:sz w:val="24"/>
          <w:szCs w:val="21"/>
        </w:rPr>
        <w:t>若不是残疾人福利性单位，投标文件中可不提供此声明函</w:t>
      </w:r>
    </w:p>
    <w:p w14:paraId="2D74144A">
      <w:pPr>
        <w:autoSpaceDN w:val="0"/>
        <w:spacing w:line="360" w:lineRule="auto"/>
        <w:jc w:val="center"/>
        <w:rPr>
          <w:b/>
          <w:bCs/>
          <w:sz w:val="24"/>
        </w:rPr>
      </w:pPr>
    </w:p>
    <w:p w14:paraId="7B080DC1">
      <w:pPr>
        <w:snapToGrid w:val="0"/>
        <w:spacing w:line="360" w:lineRule="auto"/>
        <w:jc w:val="center"/>
        <w:rPr>
          <w:b/>
          <w:bCs/>
          <w:sz w:val="24"/>
        </w:rPr>
      </w:pPr>
      <w:r>
        <w:rPr>
          <w:rFonts w:hint="eastAsia"/>
          <w:b/>
          <w:bCs/>
          <w:sz w:val="24"/>
        </w:rPr>
        <w:t>残疾人福利性单位声明函</w:t>
      </w:r>
    </w:p>
    <w:p w14:paraId="5831FC82">
      <w:pPr>
        <w:snapToGrid w:val="0"/>
        <w:spacing w:line="360" w:lineRule="auto"/>
        <w:ind w:firstLine="448" w:firstLineChars="200"/>
        <w:jc w:val="left"/>
        <w:rPr>
          <w:b/>
          <w:bCs/>
          <w:sz w:val="24"/>
        </w:rPr>
      </w:pPr>
    </w:p>
    <w:p w14:paraId="657C2E9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DEAAE3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4ABC5AC">
      <w:pPr>
        <w:snapToGrid w:val="0"/>
        <w:spacing w:line="360" w:lineRule="auto"/>
        <w:ind w:firstLine="448" w:firstLineChars="200"/>
        <w:jc w:val="left"/>
        <w:rPr>
          <w:bCs/>
          <w:sz w:val="24"/>
        </w:rPr>
      </w:pPr>
    </w:p>
    <w:p w14:paraId="66DEF5D9">
      <w:pPr>
        <w:snapToGrid w:val="0"/>
        <w:spacing w:line="360" w:lineRule="auto"/>
        <w:ind w:firstLine="448" w:firstLineChars="200"/>
        <w:jc w:val="left"/>
        <w:rPr>
          <w:bCs/>
          <w:sz w:val="24"/>
        </w:rPr>
      </w:pPr>
    </w:p>
    <w:p w14:paraId="1890178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EE051A2">
      <w:pPr>
        <w:snapToGrid w:val="0"/>
        <w:spacing w:line="360" w:lineRule="auto"/>
        <w:ind w:firstLine="448" w:firstLineChars="200"/>
        <w:jc w:val="left"/>
        <w:rPr>
          <w:bCs/>
          <w:sz w:val="24"/>
        </w:rPr>
      </w:pPr>
    </w:p>
    <w:p w14:paraId="28AE7B95">
      <w:pPr>
        <w:snapToGrid w:val="0"/>
        <w:spacing w:line="360" w:lineRule="auto"/>
        <w:ind w:firstLine="448" w:firstLineChars="200"/>
        <w:jc w:val="left"/>
        <w:rPr>
          <w:sz w:val="24"/>
          <w:szCs w:val="21"/>
        </w:rPr>
      </w:pPr>
      <w:r>
        <w:rPr>
          <w:rFonts w:hint="eastAsia"/>
          <w:bCs/>
          <w:sz w:val="24"/>
        </w:rPr>
        <w:t xml:space="preserve">               日  期：</w:t>
      </w:r>
    </w:p>
    <w:p w14:paraId="4708C3A3">
      <w:pPr>
        <w:snapToGrid w:val="0"/>
        <w:spacing w:line="360" w:lineRule="auto"/>
        <w:ind w:firstLine="448" w:firstLineChars="200"/>
        <w:jc w:val="left"/>
        <w:rPr>
          <w:sz w:val="24"/>
          <w:szCs w:val="21"/>
        </w:rPr>
      </w:pPr>
    </w:p>
    <w:p w14:paraId="0BDD42FE">
      <w:pPr>
        <w:snapToGrid w:val="0"/>
        <w:spacing w:line="360" w:lineRule="auto"/>
        <w:ind w:firstLine="448" w:firstLineChars="200"/>
        <w:rPr>
          <w:sz w:val="24"/>
          <w:szCs w:val="21"/>
        </w:rPr>
      </w:pPr>
      <w:r>
        <w:rPr>
          <w:sz w:val="24"/>
          <w:szCs w:val="21"/>
        </w:rPr>
        <w:t>注：</w:t>
      </w:r>
    </w:p>
    <w:p w14:paraId="06E4106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50E657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55D26DC">
      <w:pPr>
        <w:widowControl/>
        <w:jc w:val="left"/>
        <w:rPr>
          <w:sz w:val="24"/>
        </w:rPr>
      </w:pPr>
      <w:r>
        <w:rPr>
          <w:sz w:val="24"/>
        </w:rPr>
        <w:br w:type="page"/>
      </w:r>
    </w:p>
    <w:p w14:paraId="272DFBFF">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76FC7A6E">
      <w:pPr>
        <w:widowControl/>
        <w:jc w:val="left"/>
        <w:rPr>
          <w:sz w:val="24"/>
        </w:rPr>
      </w:pPr>
      <w:r>
        <w:rPr>
          <w:sz w:val="24"/>
        </w:rPr>
        <w:br w:type="page"/>
      </w:r>
    </w:p>
    <w:p w14:paraId="537A13E0">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6136A552">
      <w:pPr>
        <w:tabs>
          <w:tab w:val="left" w:pos="360"/>
        </w:tabs>
        <w:spacing w:line="360" w:lineRule="auto"/>
        <w:ind w:firstLine="448" w:firstLineChars="200"/>
        <w:rPr>
          <w:sz w:val="24"/>
        </w:rPr>
      </w:pPr>
    </w:p>
    <w:p w14:paraId="21334879">
      <w:pPr>
        <w:tabs>
          <w:tab w:val="left" w:pos="360"/>
        </w:tabs>
        <w:spacing w:line="360" w:lineRule="auto"/>
        <w:jc w:val="center"/>
        <w:rPr>
          <w:b/>
          <w:bCs/>
          <w:sz w:val="24"/>
        </w:rPr>
      </w:pPr>
      <w:r>
        <w:rPr>
          <w:rFonts w:hint="eastAsia"/>
          <w:b/>
          <w:bCs/>
          <w:sz w:val="24"/>
        </w:rPr>
        <w:t>书面</w:t>
      </w:r>
      <w:r>
        <w:rPr>
          <w:b/>
          <w:bCs/>
          <w:sz w:val="24"/>
        </w:rPr>
        <w:t>声明</w:t>
      </w:r>
    </w:p>
    <w:p w14:paraId="47E56B47">
      <w:pPr>
        <w:pStyle w:val="35"/>
        <w:tabs>
          <w:tab w:val="left" w:pos="360"/>
        </w:tabs>
        <w:spacing w:line="360" w:lineRule="auto"/>
        <w:ind w:firstLine="446"/>
        <w:rPr>
          <w:sz w:val="24"/>
        </w:rPr>
      </w:pPr>
    </w:p>
    <w:p w14:paraId="446F97DD">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B32ECD1">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54FB4B5">
      <w:pPr>
        <w:pStyle w:val="35"/>
        <w:tabs>
          <w:tab w:val="left" w:pos="360"/>
        </w:tabs>
        <w:spacing w:line="360" w:lineRule="auto"/>
        <w:ind w:firstLine="446"/>
        <w:rPr>
          <w:sz w:val="24"/>
        </w:rPr>
      </w:pPr>
    </w:p>
    <w:p w14:paraId="22FFED9B">
      <w:pPr>
        <w:autoSpaceDE w:val="0"/>
        <w:autoSpaceDN w:val="0"/>
        <w:spacing w:line="500" w:lineRule="exact"/>
        <w:ind w:left="3840"/>
        <w:jc w:val="left"/>
        <w:rPr>
          <w:sz w:val="24"/>
          <w:szCs w:val="24"/>
        </w:rPr>
      </w:pPr>
      <w:r>
        <w:rPr>
          <w:sz w:val="24"/>
          <w:szCs w:val="24"/>
        </w:rPr>
        <w:t>投标人名称：</w:t>
      </w:r>
    </w:p>
    <w:p w14:paraId="4D552B1E">
      <w:pPr>
        <w:autoSpaceDE w:val="0"/>
        <w:autoSpaceDN w:val="0"/>
        <w:spacing w:line="500" w:lineRule="exact"/>
        <w:ind w:left="3840"/>
        <w:jc w:val="left"/>
        <w:rPr>
          <w:sz w:val="24"/>
          <w:szCs w:val="24"/>
        </w:rPr>
      </w:pPr>
    </w:p>
    <w:p w14:paraId="4C4176E8">
      <w:pPr>
        <w:autoSpaceDE w:val="0"/>
        <w:autoSpaceDN w:val="0"/>
        <w:spacing w:line="500" w:lineRule="exact"/>
        <w:ind w:left="3840"/>
        <w:jc w:val="left"/>
        <w:rPr>
          <w:sz w:val="24"/>
          <w:szCs w:val="24"/>
        </w:rPr>
      </w:pPr>
      <w:r>
        <w:rPr>
          <w:sz w:val="24"/>
          <w:szCs w:val="24"/>
        </w:rPr>
        <w:t>日期：</w:t>
      </w:r>
    </w:p>
    <w:p w14:paraId="7492A306">
      <w:pPr>
        <w:autoSpaceDE w:val="0"/>
        <w:autoSpaceDN w:val="0"/>
        <w:spacing w:line="500" w:lineRule="exact"/>
        <w:ind w:left="3840"/>
        <w:jc w:val="left"/>
        <w:rPr>
          <w:sz w:val="24"/>
          <w:szCs w:val="24"/>
        </w:rPr>
      </w:pPr>
    </w:p>
    <w:p w14:paraId="0F5805F9">
      <w:pPr>
        <w:pStyle w:val="35"/>
        <w:tabs>
          <w:tab w:val="left" w:pos="360"/>
        </w:tabs>
        <w:spacing w:line="360" w:lineRule="auto"/>
        <w:ind w:firstLine="0" w:firstLineChars="0"/>
        <w:rPr>
          <w:sz w:val="24"/>
          <w:u w:val="single"/>
        </w:rPr>
      </w:pPr>
      <w:r>
        <w:rPr>
          <w:rFonts w:hint="eastAsia"/>
          <w:sz w:val="24"/>
          <w:u w:val="single"/>
        </w:rPr>
        <w:t xml:space="preserve">                                                                     </w:t>
      </w:r>
    </w:p>
    <w:p w14:paraId="05B1A412">
      <w:pPr>
        <w:pStyle w:val="35"/>
        <w:tabs>
          <w:tab w:val="left" w:pos="360"/>
        </w:tabs>
        <w:spacing w:line="360" w:lineRule="auto"/>
        <w:ind w:firstLine="446"/>
        <w:rPr>
          <w:sz w:val="24"/>
        </w:rPr>
      </w:pPr>
    </w:p>
    <w:p w14:paraId="0A2B82BF">
      <w:pPr>
        <w:pStyle w:val="35"/>
        <w:spacing w:line="360" w:lineRule="auto"/>
        <w:ind w:firstLine="0" w:firstLineChars="0"/>
        <w:jc w:val="center"/>
        <w:rPr>
          <w:b/>
          <w:sz w:val="24"/>
        </w:rPr>
      </w:pPr>
    </w:p>
    <w:p w14:paraId="386E4691">
      <w:pPr>
        <w:pStyle w:val="35"/>
        <w:spacing w:line="360" w:lineRule="auto"/>
        <w:ind w:firstLine="0" w:firstLineChars="0"/>
        <w:jc w:val="center"/>
        <w:rPr>
          <w:b/>
          <w:sz w:val="24"/>
        </w:rPr>
      </w:pPr>
    </w:p>
    <w:p w14:paraId="0F32465F">
      <w:pPr>
        <w:pStyle w:val="35"/>
        <w:spacing w:line="360" w:lineRule="auto"/>
        <w:ind w:firstLine="0" w:firstLineChars="0"/>
        <w:jc w:val="center"/>
        <w:rPr>
          <w:b/>
          <w:sz w:val="24"/>
        </w:rPr>
      </w:pPr>
      <w:r>
        <w:rPr>
          <w:rFonts w:hint="eastAsia"/>
          <w:b/>
          <w:sz w:val="24"/>
        </w:rPr>
        <w:t>证明材料</w:t>
      </w:r>
    </w:p>
    <w:p w14:paraId="39308F8B">
      <w:pPr>
        <w:pStyle w:val="35"/>
        <w:tabs>
          <w:tab w:val="left" w:pos="360"/>
        </w:tabs>
        <w:spacing w:line="360" w:lineRule="auto"/>
        <w:ind w:firstLine="446"/>
        <w:rPr>
          <w:sz w:val="24"/>
        </w:rPr>
      </w:pPr>
    </w:p>
    <w:p w14:paraId="77F9D402">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729B711">
      <w:pPr>
        <w:pStyle w:val="35"/>
        <w:tabs>
          <w:tab w:val="left" w:pos="360"/>
        </w:tabs>
        <w:spacing w:line="360" w:lineRule="auto"/>
        <w:ind w:firstLine="446"/>
        <w:rPr>
          <w:sz w:val="24"/>
        </w:rPr>
      </w:pPr>
    </w:p>
    <w:p w14:paraId="1FDBCA8A">
      <w:pPr>
        <w:pStyle w:val="35"/>
        <w:tabs>
          <w:tab w:val="left" w:pos="360"/>
        </w:tabs>
        <w:spacing w:line="360" w:lineRule="auto"/>
        <w:ind w:firstLine="446"/>
        <w:rPr>
          <w:sz w:val="24"/>
        </w:rPr>
      </w:pPr>
    </w:p>
    <w:p w14:paraId="4881D4C7">
      <w:pPr>
        <w:autoSpaceDE w:val="0"/>
        <w:autoSpaceDN w:val="0"/>
        <w:spacing w:line="500" w:lineRule="exact"/>
        <w:ind w:left="3840"/>
        <w:jc w:val="left"/>
        <w:rPr>
          <w:sz w:val="24"/>
          <w:szCs w:val="24"/>
        </w:rPr>
      </w:pPr>
    </w:p>
    <w:p w14:paraId="4EF470C0">
      <w:pPr>
        <w:autoSpaceDE w:val="0"/>
        <w:autoSpaceDN w:val="0"/>
        <w:spacing w:line="500" w:lineRule="exact"/>
        <w:ind w:left="3840"/>
        <w:jc w:val="left"/>
        <w:rPr>
          <w:sz w:val="24"/>
          <w:szCs w:val="24"/>
        </w:rPr>
      </w:pPr>
    </w:p>
    <w:p w14:paraId="69277EC3">
      <w:pPr>
        <w:autoSpaceDE w:val="0"/>
        <w:autoSpaceDN w:val="0"/>
        <w:spacing w:line="500" w:lineRule="exact"/>
        <w:ind w:left="3840"/>
        <w:jc w:val="left"/>
        <w:rPr>
          <w:sz w:val="24"/>
          <w:szCs w:val="24"/>
        </w:rPr>
      </w:pPr>
      <w:r>
        <w:rPr>
          <w:sz w:val="24"/>
          <w:szCs w:val="24"/>
        </w:rPr>
        <w:t>投标人名称：</w:t>
      </w:r>
    </w:p>
    <w:p w14:paraId="2C437BD4">
      <w:pPr>
        <w:autoSpaceDE w:val="0"/>
        <w:autoSpaceDN w:val="0"/>
        <w:spacing w:line="500" w:lineRule="exact"/>
        <w:ind w:left="3840"/>
        <w:jc w:val="left"/>
        <w:rPr>
          <w:sz w:val="24"/>
          <w:szCs w:val="24"/>
        </w:rPr>
      </w:pPr>
    </w:p>
    <w:p w14:paraId="63E5A6C3">
      <w:pPr>
        <w:autoSpaceDE w:val="0"/>
        <w:autoSpaceDN w:val="0"/>
        <w:spacing w:line="500" w:lineRule="exact"/>
        <w:ind w:left="3840"/>
        <w:jc w:val="left"/>
        <w:rPr>
          <w:b/>
          <w:sz w:val="24"/>
        </w:rPr>
      </w:pPr>
      <w:r>
        <w:rPr>
          <w:sz w:val="24"/>
          <w:szCs w:val="24"/>
        </w:rPr>
        <w:t>日期：</w:t>
      </w:r>
    </w:p>
    <w:p w14:paraId="0D276784">
      <w:pPr>
        <w:tabs>
          <w:tab w:val="left" w:pos="360"/>
        </w:tabs>
        <w:spacing w:line="360" w:lineRule="auto"/>
        <w:ind w:firstLine="448" w:firstLineChars="200"/>
        <w:rPr>
          <w:bCs/>
          <w:sz w:val="24"/>
        </w:rPr>
      </w:pPr>
      <w:r>
        <w:rPr>
          <w:bCs/>
          <w:sz w:val="24"/>
        </w:rPr>
        <w:t xml:space="preserve"> </w:t>
      </w:r>
    </w:p>
    <w:p w14:paraId="0140AD07">
      <w:pPr>
        <w:tabs>
          <w:tab w:val="left" w:pos="360"/>
        </w:tabs>
        <w:spacing w:line="360" w:lineRule="auto"/>
        <w:ind w:firstLine="448" w:firstLineChars="200"/>
        <w:rPr>
          <w:sz w:val="24"/>
        </w:rPr>
      </w:pPr>
    </w:p>
    <w:p w14:paraId="60D768CC">
      <w:pPr>
        <w:widowControl/>
        <w:jc w:val="left"/>
        <w:rPr>
          <w:sz w:val="24"/>
        </w:rPr>
      </w:pPr>
      <w:r>
        <w:rPr>
          <w:sz w:val="24"/>
        </w:rPr>
        <w:br w:type="page"/>
      </w:r>
    </w:p>
    <w:p w14:paraId="1A43EC94">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13031795">
      <w:pPr>
        <w:widowControl/>
        <w:jc w:val="left"/>
        <w:rPr>
          <w:b/>
          <w:bCs/>
          <w:sz w:val="24"/>
        </w:rPr>
      </w:pPr>
      <w:r>
        <w:rPr>
          <w:b/>
          <w:bCs/>
          <w:sz w:val="24"/>
        </w:rPr>
        <w:br w:type="page"/>
      </w:r>
    </w:p>
    <w:p w14:paraId="2BB0AC66">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3DC95DF4">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27B87324">
        <w:pPr>
          <w:pStyle w:val="14"/>
          <w:jc w:val="center"/>
        </w:pPr>
        <w:r>
          <w:fldChar w:fldCharType="begin"/>
        </w:r>
        <w:r>
          <w:instrText xml:space="preserve">PAGE   \* MERGEFORMAT</w:instrText>
        </w:r>
        <w:r>
          <w:fldChar w:fldCharType="separate"/>
        </w:r>
        <w:r>
          <w:rPr>
            <w:lang w:val="zh-CN"/>
          </w:rPr>
          <w:t>10</w:t>
        </w:r>
        <w:r>
          <w:fldChar w:fldCharType="end"/>
        </w:r>
      </w:p>
    </w:sdtContent>
  </w:sdt>
  <w:p w14:paraId="3B42FA9E">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8781B">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4E53E96">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5041661E">
        <w:pPr>
          <w:pStyle w:val="14"/>
          <w:jc w:val="center"/>
        </w:pPr>
        <w:r>
          <w:fldChar w:fldCharType="begin"/>
        </w:r>
        <w:r>
          <w:instrText xml:space="preserve">PAGE   \* MERGEFORMAT</w:instrText>
        </w:r>
        <w:r>
          <w:fldChar w:fldCharType="separate"/>
        </w:r>
        <w:r>
          <w:rPr>
            <w:lang w:val="zh-CN"/>
          </w:rPr>
          <w:t>1</w:t>
        </w:r>
        <w:r>
          <w:fldChar w:fldCharType="end"/>
        </w:r>
      </w:p>
    </w:sdtContent>
  </w:sdt>
  <w:p w14:paraId="26AE2091">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DA256">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315CB">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D74A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8C7F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AA20101"/>
    <w:rsid w:val="1C4D0853"/>
    <w:rsid w:val="20B42FFB"/>
    <w:rsid w:val="3AF16A62"/>
    <w:rsid w:val="5BAB3257"/>
    <w:rsid w:val="713A287A"/>
    <w:rsid w:val="7B5857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70</Pages>
  <Words>4064</Words>
  <Characters>4935</Characters>
  <Lines>198</Lines>
  <Paragraphs>55</Paragraphs>
  <TotalTime>0</TotalTime>
  <ScaleCrop>false</ScaleCrop>
  <LinksUpToDate>false</LinksUpToDate>
  <CharactersWithSpaces>5011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2025-09-29T01:04:25Z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F87AE503521A404EAAD2964052486254_13</vt:lpwstr>
  </property>
</Properties>
</file>