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193948E" wp14:editId="45B6F7B5">
                <wp:simplePos x="0" y="0"/>
                <wp:positionH relativeFrom="column">
                  <wp:posOffset>-122555</wp:posOffset>
                </wp:positionH>
                <wp:positionV relativeFrom="paragraph">
                  <wp:posOffset>840960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6.2pt" to="47.05pt,6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DkTt6l3QAAAAoBAAAPAAAAZHJzL2Rv&#10;d25yZXYueG1sTI/BTsMwDIbvSLxDZCRuW9puIFaaTjCJC3BZBwduXmPaisapmmwrb4+RkMbR/j/9&#10;/lysJ9erI42h82wgnSegiGtvO24MvO2eZnegQkS22HsmA98UYF1eXhSYW3/iLR2r2Cgp4ZCjgTbG&#10;Idc61C05DHM/EEv26UeHUcax0XbEk5S7XmdJcqsddiwXWhxo01L9VR2cgffHmz772Oipft69Yma3&#10;rnoJzpjrq+nhHlSkKZ5h+NUXdSjFae8PbIPqDczS1UJQCRbZEpQQq2UKav+30GWh/79Q/gAAAP//&#10;AwBQSwECLQAUAAYACAAAACEAtoM4kv4AAADhAQAAEwAAAAAAAAAAAAAAAAAAAAAAW0NvbnRlbnRf&#10;VHlwZXNdLnhtbFBLAQItABQABgAIAAAAIQA4/SH/1gAAAJQBAAALAAAAAAAAAAAAAAAAAC8BAABf&#10;cmVscy8ucmVsc1BLAQItABQABgAIAAAAIQDwDxatLwIAADQEAAAOAAAAAAAAAAAAAAAAAC4CAABk&#10;cnMvZTJvRG9jLnhtbFBLAQItABQABgAIAAAAIQDkTt6l3QAAAAoBAAAPAAAAAAAAAAAAAAAAAIkE&#10;AABkcnMvZG93bnJldi54bWxQSwUGAAAAAAQABADzAAAAkwUAAAAA&#10;" strokecolor="#4b69b5" strokeweight="15pt"/>
            </w:pict>
          </mc:Fallback>
        </mc:AlternateContent>
      </w:r>
      <w:r w:rsidR="00CA38CE" w:rsidRPr="00CA38CE">
        <w:rPr>
          <w:rFonts w:eastAsia="黑体" w:hint="eastAsia"/>
          <w:b/>
          <w:noProof/>
          <w:spacing w:val="40"/>
          <w:w w:val="66"/>
          <w:sz w:val="60"/>
          <w:szCs w:val="60"/>
        </w:rPr>
        <w:t>天津市公安局交通管理局车辆管理所机动车号牌项目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-0</w:t>
      </w:r>
      <w:r w:rsidR="00DC125D">
        <w:rPr>
          <w:rFonts w:eastAsia="黑体" w:hint="eastAsia"/>
          <w:spacing w:val="40"/>
          <w:w w:val="66"/>
          <w:sz w:val="32"/>
          <w:szCs w:val="32"/>
        </w:rPr>
        <w:t>983</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CA38CE">
        <w:rPr>
          <w:rFonts w:eastAsia="仿宋_GB2312" w:hint="eastAsia"/>
          <w:b/>
          <w:bCs/>
          <w:kern w:val="0"/>
          <w:sz w:val="44"/>
          <w:szCs w:val="44"/>
        </w:rPr>
        <w:t>9</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CA38CE"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bookmarkStart w:id="1" w:name="_GoBack"/>
      <w:r w:rsidRPr="00CA38CE">
        <w:rPr>
          <w:rFonts w:ascii="Times New Roman" w:eastAsiaTheme="minorEastAsia" w:hAnsi="Times New Roman" w:cs="Times New Roman"/>
          <w:color w:val="auto"/>
          <w:szCs w:val="32"/>
        </w:rPr>
        <w:t>受</w:t>
      </w:r>
      <w:r w:rsidR="00CA38CE" w:rsidRPr="00CA38CE">
        <w:rPr>
          <w:rFonts w:ascii="Times New Roman" w:eastAsia="宋体" w:hAnsi="Times New Roman" w:cs="Times New Roman" w:hint="eastAsia"/>
          <w:color w:val="auto"/>
        </w:rPr>
        <w:t>天津市公安局交通管理局</w:t>
      </w:r>
      <w:r w:rsidRPr="00CA38CE">
        <w:rPr>
          <w:rFonts w:ascii="Times New Roman" w:eastAsiaTheme="minorEastAsia" w:hAnsi="Times New Roman" w:cs="Times New Roman"/>
          <w:color w:val="auto"/>
          <w:szCs w:val="32"/>
        </w:rPr>
        <w:t>委托，天津市政府采购中心将以公开招标方式，对</w:t>
      </w:r>
      <w:r w:rsidR="00CA38CE" w:rsidRPr="00CA38CE">
        <w:rPr>
          <w:rFonts w:ascii="Times New Roman" w:eastAsiaTheme="minorEastAsia" w:hAnsi="Times New Roman" w:cs="Times New Roman" w:hint="eastAsia"/>
          <w:color w:val="auto"/>
          <w:szCs w:val="32"/>
        </w:rPr>
        <w:t>天津市公安局交通管理局车辆管理所机动车号牌项目</w:t>
      </w:r>
      <w:r w:rsidRPr="00CA38CE">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CA38CE">
        <w:rPr>
          <w:rFonts w:ascii="Times New Roman" w:eastAsia="宋体" w:hAnsi="Times New Roman" w:cs="Times New Roman" w:hint="eastAsia"/>
          <w:color w:val="auto"/>
          <w:szCs w:val="32"/>
        </w:rPr>
        <w:t>本项目为远程招投标，一律不接受纸质投标文件，只接受加盖投标人电子签章的</w:t>
      </w:r>
      <w:r w:rsidR="00C476FB" w:rsidRPr="00CA38CE">
        <w:rPr>
          <w:rFonts w:ascii="Times New Roman" w:eastAsia="宋体" w:hAnsi="Times New Roman" w:cs="Times New Roman" w:hint="eastAsia"/>
          <w:color w:val="auto"/>
          <w:szCs w:val="32"/>
        </w:rPr>
        <w:t>电子投标文件</w:t>
      </w:r>
      <w:r w:rsidRPr="00CA38CE">
        <w:rPr>
          <w:rFonts w:ascii="Times New Roman" w:eastAsia="宋体" w:hAnsi="Times New Roman" w:cs="Times New Roman" w:hint="eastAsia"/>
          <w:color w:val="auto"/>
          <w:szCs w:val="32"/>
        </w:rPr>
        <w:t>（</w:t>
      </w:r>
      <w:r w:rsidR="00707DB6" w:rsidRPr="00CA38CE">
        <w:rPr>
          <w:rFonts w:ascii="Times New Roman" w:eastAsia="宋体" w:hAnsi="Times New Roman" w:cs="Times New Roman" w:hint="eastAsia"/>
          <w:color w:val="auto"/>
          <w:szCs w:val="32"/>
        </w:rPr>
        <w:t>以通过天津公共资源电子签章客户端正确读取签章信息为准</w:t>
      </w:r>
      <w:r w:rsidRPr="00CA38CE">
        <w:rPr>
          <w:rFonts w:ascii="Times New Roman" w:eastAsia="宋体" w:hAnsi="Times New Roman" w:cs="Times New Roman" w:hint="eastAsia"/>
          <w:color w:val="auto"/>
          <w:szCs w:val="32"/>
        </w:rPr>
        <w:t>）。供应</w:t>
      </w:r>
      <w:r w:rsidRPr="00175016">
        <w:rPr>
          <w:rFonts w:ascii="Times New Roman" w:eastAsia="宋体" w:hAnsi="Times New Roman" w:cs="Times New Roman" w:hint="eastAsia"/>
          <w:color w:val="auto"/>
          <w:szCs w:val="32"/>
        </w:rPr>
        <w:t>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CA38CE" w:rsidRPr="00CA38CE">
        <w:rPr>
          <w:rFonts w:ascii="Times New Roman" w:eastAsia="宋体" w:hAnsi="Times New Roman" w:cs="Times New Roman" w:hint="eastAsia"/>
          <w:color w:val="auto"/>
        </w:rPr>
        <w:t>天津市公安局交通管理局车辆管理所机动车号牌项目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-0</w:t>
      </w:r>
      <w:r w:rsidR="00DC125D">
        <w:rPr>
          <w:rFonts w:ascii="Times New Roman" w:eastAsia="宋体" w:hAnsi="Times New Roman" w:cs="Times New Roman" w:hint="eastAsia"/>
          <w:color w:val="auto"/>
        </w:rPr>
        <w:t>983</w:t>
      </w:r>
    </w:p>
    <w:p w:rsidR="00E92A1C" w:rsidRPr="002C69D7" w:rsidRDefault="00E92A1C" w:rsidP="00E92A1C">
      <w:pPr>
        <w:pStyle w:val="Default"/>
        <w:spacing w:line="360" w:lineRule="auto"/>
        <w:ind w:firstLineChars="200" w:firstLine="446"/>
        <w:jc w:val="both"/>
        <w:rPr>
          <w:rFonts w:ascii="Times New Roman" w:eastAsia="宋体" w:hAnsi="Times New Roman" w:cs="Times New Roman"/>
          <w:color w:val="auto"/>
        </w:rPr>
      </w:pPr>
      <w:r w:rsidRPr="002C69D7">
        <w:rPr>
          <w:rFonts w:ascii="Times New Roman" w:eastAsia="宋体" w:hAnsi="Times New Roman" w:cs="Times New Roman"/>
          <w:color w:val="auto"/>
        </w:rPr>
        <w:t>二、项目内容</w:t>
      </w:r>
    </w:p>
    <w:p w:rsidR="009A418D" w:rsidRPr="002C69D7" w:rsidRDefault="009A418D" w:rsidP="00E92A1C">
      <w:pPr>
        <w:pStyle w:val="Default"/>
        <w:spacing w:line="360" w:lineRule="auto"/>
        <w:ind w:firstLineChars="200" w:firstLine="446"/>
        <w:jc w:val="both"/>
        <w:rPr>
          <w:rFonts w:ascii="Times New Roman" w:eastAsia="宋体" w:hAnsi="Times New Roman" w:cs="Times New Roman"/>
          <w:color w:val="auto"/>
        </w:rPr>
      </w:pPr>
      <w:r w:rsidRPr="002C69D7">
        <w:rPr>
          <w:rFonts w:ascii="Times New Roman" w:eastAsia="宋体" w:hAnsi="Times New Roman" w:cs="Times New Roman"/>
          <w:color w:val="auto"/>
        </w:rPr>
        <w:t>第一包：</w:t>
      </w:r>
      <w:r w:rsidR="00CA38CE" w:rsidRPr="002C69D7">
        <w:rPr>
          <w:rFonts w:ascii="Times New Roman" w:hAnsi="Times New Roman" w:cs="Times New Roman"/>
          <w:color w:val="auto"/>
        </w:rPr>
        <w:t>大型汽车号牌</w:t>
      </w:r>
      <w:r w:rsidR="00CA38CE" w:rsidRPr="002C69D7">
        <w:rPr>
          <w:rFonts w:ascii="Times New Roman" w:eastAsia="仿宋" w:hAnsi="Times New Roman" w:cs="Times New Roman"/>
          <w:color w:val="auto"/>
        </w:rPr>
        <w:t>1403</w:t>
      </w:r>
      <w:r w:rsidR="00CA38CE" w:rsidRPr="002C69D7">
        <w:rPr>
          <w:rFonts w:ascii="Times New Roman" w:hAnsi="Times New Roman" w:cs="Times New Roman"/>
          <w:color w:val="auto"/>
        </w:rPr>
        <w:t>1</w:t>
      </w:r>
      <w:r w:rsidR="00CA38CE" w:rsidRPr="002C69D7">
        <w:rPr>
          <w:rFonts w:ascii="Times New Roman" w:hAnsi="Times New Roman" w:cs="Times New Roman"/>
          <w:color w:val="auto"/>
        </w:rPr>
        <w:t>副，小型汽车号牌、教练、警用号牌</w:t>
      </w:r>
      <w:r w:rsidR="00CA38CE" w:rsidRPr="002C69D7">
        <w:rPr>
          <w:rFonts w:ascii="Times New Roman" w:eastAsia="仿宋" w:hAnsi="Times New Roman" w:cs="Times New Roman"/>
          <w:color w:val="auto"/>
        </w:rPr>
        <w:t>612777</w:t>
      </w:r>
      <w:r w:rsidR="00CA38CE" w:rsidRPr="002C69D7">
        <w:rPr>
          <w:rFonts w:ascii="Times New Roman" w:hAnsi="Times New Roman" w:cs="Times New Roman"/>
          <w:color w:val="auto"/>
        </w:rPr>
        <w:t>副，普通、轻便、教练、警用摩托车号牌</w:t>
      </w:r>
      <w:r w:rsidR="00CA38CE" w:rsidRPr="002C69D7">
        <w:rPr>
          <w:rFonts w:ascii="Times New Roman" w:hAnsi="Times New Roman" w:cs="Times New Roman"/>
          <w:color w:val="auto"/>
        </w:rPr>
        <w:tab/>
        <w:t>21793</w:t>
      </w:r>
      <w:r w:rsidR="00CA38CE" w:rsidRPr="002C69D7">
        <w:rPr>
          <w:rFonts w:ascii="Times New Roman" w:hAnsi="Times New Roman" w:cs="Times New Roman"/>
          <w:color w:val="auto"/>
        </w:rPr>
        <w:t>副，低速车号牌</w:t>
      </w:r>
      <w:r w:rsidR="00CA38CE" w:rsidRPr="002C69D7">
        <w:rPr>
          <w:rFonts w:ascii="Times New Roman" w:hAnsi="Times New Roman" w:cs="Times New Roman"/>
          <w:color w:val="auto"/>
        </w:rPr>
        <w:t>150</w:t>
      </w:r>
      <w:r w:rsidR="00702773">
        <w:rPr>
          <w:rFonts w:ascii="Times New Roman" w:hAnsi="Times New Roman" w:cs="Times New Roman"/>
          <w:color w:val="auto"/>
        </w:rPr>
        <w:t>面</w:t>
      </w:r>
      <w:r w:rsidR="00CA38CE" w:rsidRPr="002C69D7">
        <w:rPr>
          <w:rFonts w:ascii="Times New Roman" w:hAnsi="Times New Roman" w:cs="Times New Roman"/>
          <w:color w:val="auto"/>
        </w:rPr>
        <w:t>，挂车号牌</w:t>
      </w:r>
      <w:r w:rsidR="00CA38CE" w:rsidRPr="002C69D7">
        <w:rPr>
          <w:rFonts w:ascii="Times New Roman" w:hAnsi="Times New Roman" w:cs="Times New Roman"/>
          <w:color w:val="auto"/>
        </w:rPr>
        <w:t>6335</w:t>
      </w:r>
      <w:r w:rsidR="00702773">
        <w:rPr>
          <w:rFonts w:ascii="Times New Roman" w:hAnsi="Times New Roman" w:cs="Times New Roman"/>
          <w:color w:val="auto"/>
        </w:rPr>
        <w:t>面</w:t>
      </w:r>
      <w:r w:rsidR="00CA38CE" w:rsidRPr="002C69D7">
        <w:rPr>
          <w:rFonts w:ascii="Times New Roman" w:hAnsi="Times New Roman" w:cs="Times New Roman"/>
          <w:color w:val="auto"/>
        </w:rPr>
        <w:t>，大型新能源汽车号牌</w:t>
      </w:r>
      <w:r w:rsidR="00CA38CE" w:rsidRPr="002C69D7">
        <w:rPr>
          <w:rFonts w:ascii="Times New Roman" w:hAnsi="Times New Roman" w:cs="Times New Roman"/>
          <w:color w:val="auto"/>
        </w:rPr>
        <w:t>6796</w:t>
      </w:r>
      <w:r w:rsidR="00CA38CE" w:rsidRPr="002C69D7">
        <w:rPr>
          <w:rFonts w:ascii="Times New Roman" w:hAnsi="Times New Roman" w:cs="Times New Roman"/>
          <w:color w:val="auto"/>
        </w:rPr>
        <w:t>副，小型新能源汽车号牌</w:t>
      </w:r>
      <w:r w:rsidR="00CA38CE" w:rsidRPr="002C69D7">
        <w:rPr>
          <w:rFonts w:ascii="Times New Roman" w:hAnsi="Times New Roman" w:cs="Times New Roman"/>
          <w:color w:val="auto"/>
        </w:rPr>
        <w:t>355790</w:t>
      </w:r>
      <w:r w:rsidR="00CA38CE" w:rsidRPr="002C69D7">
        <w:rPr>
          <w:rFonts w:ascii="Times New Roman" w:hAnsi="Times New Roman" w:cs="Times New Roman"/>
          <w:color w:val="auto"/>
        </w:rPr>
        <w:t>副，</w:t>
      </w:r>
      <w:r w:rsidR="00CC741C" w:rsidRPr="002C69D7">
        <w:rPr>
          <w:rFonts w:ascii="Times New Roman" w:eastAsia="宋体" w:hAnsi="Times New Roman" w:cs="Times New Roman" w:hint="eastAsia"/>
          <w:color w:val="auto"/>
        </w:rPr>
        <w:t>合同履行期限</w:t>
      </w:r>
      <w:r w:rsidR="00CA38CE" w:rsidRPr="002C69D7">
        <w:rPr>
          <w:rFonts w:ascii="Times New Roman" w:eastAsia="宋体" w:hAnsi="Times New Roman" w:cs="Times New Roman" w:hint="eastAsia"/>
          <w:color w:val="auto"/>
        </w:rPr>
        <w:t>：</w:t>
      </w:r>
      <w:r w:rsidR="00B42E01" w:rsidRPr="002C69D7">
        <w:rPr>
          <w:rFonts w:ascii="Times New Roman" w:eastAsia="宋体" w:hAnsi="Times New Roman" w:cs="Times New Roman" w:hint="eastAsia"/>
          <w:color w:val="auto"/>
        </w:rPr>
        <w:t>8</w:t>
      </w:r>
      <w:r w:rsidR="00B42E01" w:rsidRPr="002C69D7">
        <w:rPr>
          <w:rFonts w:ascii="Times New Roman" w:eastAsia="宋体" w:hAnsi="Times New Roman" w:cs="Times New Roman" w:hint="eastAsia"/>
          <w:color w:val="auto"/>
        </w:rPr>
        <w:t>个月</w:t>
      </w:r>
    </w:p>
    <w:p w:rsidR="00E92A1C" w:rsidRPr="002C69D7" w:rsidRDefault="009A418D" w:rsidP="00E92A1C">
      <w:pPr>
        <w:tabs>
          <w:tab w:val="left" w:pos="210"/>
        </w:tabs>
        <w:autoSpaceDE w:val="0"/>
        <w:autoSpaceDN w:val="0"/>
        <w:adjustRightInd w:val="0"/>
        <w:spacing w:line="360" w:lineRule="auto"/>
        <w:ind w:firstLineChars="200" w:firstLine="446"/>
        <w:outlineLvl w:val="0"/>
        <w:rPr>
          <w:strike/>
          <w:sz w:val="24"/>
          <w:szCs w:val="24"/>
        </w:rPr>
      </w:pPr>
      <w:r w:rsidRPr="002C69D7">
        <w:rPr>
          <w:sz w:val="24"/>
          <w:szCs w:val="24"/>
          <w:lang w:val="zh-CN"/>
        </w:rPr>
        <w:t>本项目不接受进口产品投标。</w:t>
      </w:r>
    </w:p>
    <w:p w:rsidR="002C696D" w:rsidRPr="002C69D7" w:rsidRDefault="00E92A1C" w:rsidP="00D63879">
      <w:pPr>
        <w:pStyle w:val="Default"/>
        <w:spacing w:line="360" w:lineRule="auto"/>
        <w:ind w:firstLineChars="200" w:firstLine="446"/>
        <w:jc w:val="both"/>
        <w:rPr>
          <w:rFonts w:ascii="Times New Roman" w:hAnsi="Times New Roman" w:cs="Times New Roman"/>
          <w:color w:val="auto"/>
        </w:rPr>
      </w:pPr>
      <w:r w:rsidRPr="002C69D7">
        <w:rPr>
          <w:rFonts w:ascii="Times New Roman" w:hAnsi="Times New Roman" w:cs="Times New Roman"/>
          <w:color w:val="auto"/>
        </w:rPr>
        <w:t>三、项目预算</w:t>
      </w:r>
    </w:p>
    <w:p w:rsidR="00E7539E" w:rsidRPr="002C69D7" w:rsidRDefault="009A418D" w:rsidP="00E7539E">
      <w:pPr>
        <w:pStyle w:val="Default"/>
        <w:spacing w:line="360" w:lineRule="auto"/>
        <w:ind w:firstLineChars="200" w:firstLine="446"/>
        <w:jc w:val="both"/>
        <w:rPr>
          <w:rFonts w:ascii="Times New Roman" w:eastAsia="宋体" w:hAnsi="Times New Roman" w:cs="Times New Roman"/>
          <w:color w:val="auto"/>
        </w:rPr>
      </w:pPr>
      <w:r w:rsidRPr="002C69D7">
        <w:rPr>
          <w:rFonts w:ascii="Times New Roman" w:eastAsia="宋体" w:hAnsi="Times New Roman" w:cs="Times New Roman"/>
          <w:color w:val="auto"/>
        </w:rPr>
        <w:t>第一包：</w:t>
      </w:r>
      <w:r w:rsidR="00CA38CE" w:rsidRPr="002C69D7">
        <w:rPr>
          <w:rFonts w:ascii="Times New Roman" w:eastAsia="宋体" w:hAnsi="Times New Roman" w:cs="Times New Roman"/>
          <w:color w:val="auto"/>
        </w:rPr>
        <w:t>53200000</w:t>
      </w:r>
      <w:r w:rsidR="00CA38CE" w:rsidRPr="002C69D7">
        <w:rPr>
          <w:rFonts w:ascii="Times New Roman" w:eastAsia="宋体" w:hAnsi="Times New Roman" w:cs="Times New Roman"/>
          <w:color w:val="auto"/>
        </w:rPr>
        <w:t>元</w:t>
      </w:r>
      <w:r w:rsidR="00E7539E" w:rsidRPr="002C69D7">
        <w:rPr>
          <w:rFonts w:ascii="Times New Roman" w:eastAsia="宋体" w:hAnsi="Times New Roman" w:cs="Times New Roman"/>
          <w:color w:val="auto"/>
        </w:rPr>
        <w:t>，其中，</w:t>
      </w:r>
      <w:r w:rsidR="00E7539E" w:rsidRPr="002C69D7">
        <w:rPr>
          <w:rFonts w:ascii="Times New Roman" w:eastAsia="宋体" w:hAnsi="Times New Roman" w:cs="Times New Roman" w:hint="eastAsia"/>
          <w:color w:val="auto"/>
        </w:rPr>
        <w:t>大型汽车号牌预算</w:t>
      </w:r>
      <w:r w:rsidR="00E7539E" w:rsidRPr="002C69D7">
        <w:rPr>
          <w:rFonts w:ascii="Times New Roman" w:eastAsia="宋体" w:hAnsi="Times New Roman" w:cs="Times New Roman" w:hint="eastAsia"/>
          <w:color w:val="auto"/>
        </w:rPr>
        <w:t>771705</w:t>
      </w:r>
      <w:r w:rsidR="00E7539E" w:rsidRPr="002C69D7">
        <w:rPr>
          <w:rFonts w:ascii="Times New Roman" w:eastAsia="宋体" w:hAnsi="Times New Roman" w:cs="Times New Roman" w:hint="eastAsia"/>
          <w:color w:val="auto"/>
        </w:rPr>
        <w:t>元，小型汽车号牌、教练、警用号牌预算</w:t>
      </w:r>
      <w:r w:rsidR="00E7539E" w:rsidRPr="002C69D7">
        <w:rPr>
          <w:rFonts w:ascii="Times New Roman" w:eastAsia="宋体" w:hAnsi="Times New Roman" w:cs="Times New Roman" w:hint="eastAsia"/>
          <w:color w:val="auto"/>
        </w:rPr>
        <w:t>32477181</w:t>
      </w:r>
      <w:r w:rsidR="00E7539E" w:rsidRPr="002C69D7">
        <w:rPr>
          <w:rFonts w:ascii="Times New Roman" w:eastAsia="宋体" w:hAnsi="Times New Roman" w:cs="Times New Roman" w:hint="eastAsia"/>
          <w:color w:val="auto"/>
        </w:rPr>
        <w:t>元，普通、轻便、教练、警用摩托车号牌预算</w:t>
      </w:r>
      <w:r w:rsidR="00E7539E" w:rsidRPr="002C69D7">
        <w:rPr>
          <w:rFonts w:ascii="Times New Roman" w:eastAsia="宋体" w:hAnsi="Times New Roman" w:cs="Times New Roman" w:hint="eastAsia"/>
          <w:color w:val="auto"/>
        </w:rPr>
        <w:t>217930</w:t>
      </w:r>
      <w:r w:rsidR="00E7539E" w:rsidRPr="002C69D7">
        <w:rPr>
          <w:rFonts w:ascii="Times New Roman" w:eastAsia="宋体" w:hAnsi="Times New Roman" w:cs="Times New Roman" w:hint="eastAsia"/>
          <w:color w:val="auto"/>
        </w:rPr>
        <w:t>元，低速车号牌预算</w:t>
      </w:r>
      <w:r w:rsidR="00E7539E" w:rsidRPr="002C69D7">
        <w:rPr>
          <w:rFonts w:ascii="Times New Roman" w:eastAsia="宋体" w:hAnsi="Times New Roman" w:cs="Times New Roman" w:hint="eastAsia"/>
          <w:color w:val="auto"/>
        </w:rPr>
        <w:t>1500</w:t>
      </w:r>
      <w:r w:rsidR="00E7539E" w:rsidRPr="002C69D7">
        <w:rPr>
          <w:rFonts w:ascii="Times New Roman" w:eastAsia="宋体" w:hAnsi="Times New Roman" w:cs="Times New Roman" w:hint="eastAsia"/>
          <w:color w:val="auto"/>
        </w:rPr>
        <w:t>元，挂车号牌预算</w:t>
      </w:r>
      <w:r w:rsidR="00E7539E" w:rsidRPr="002C69D7">
        <w:rPr>
          <w:rFonts w:ascii="Times New Roman" w:eastAsia="宋体" w:hAnsi="Times New Roman" w:cs="Times New Roman" w:hint="eastAsia"/>
          <w:color w:val="auto"/>
        </w:rPr>
        <w:t>152040</w:t>
      </w:r>
      <w:r w:rsidR="00E7539E" w:rsidRPr="002C69D7">
        <w:rPr>
          <w:rFonts w:ascii="Times New Roman" w:eastAsia="宋体" w:hAnsi="Times New Roman" w:cs="Times New Roman" w:hint="eastAsia"/>
          <w:color w:val="auto"/>
        </w:rPr>
        <w:t>元，大型新能源汽车号牌预算</w:t>
      </w:r>
      <w:r w:rsidR="00E7539E" w:rsidRPr="002C69D7">
        <w:rPr>
          <w:rFonts w:ascii="Times New Roman" w:eastAsia="宋体" w:hAnsi="Times New Roman" w:cs="Times New Roman" w:hint="eastAsia"/>
          <w:color w:val="auto"/>
        </w:rPr>
        <w:t>366984</w:t>
      </w:r>
      <w:r w:rsidR="00E7539E" w:rsidRPr="002C69D7">
        <w:rPr>
          <w:rFonts w:ascii="Times New Roman" w:eastAsia="宋体" w:hAnsi="Times New Roman" w:cs="Times New Roman" w:hint="eastAsia"/>
          <w:color w:val="auto"/>
        </w:rPr>
        <w:t>元，小型新能源汽车号牌预算</w:t>
      </w:r>
      <w:r w:rsidR="00E7539E" w:rsidRPr="002C69D7">
        <w:rPr>
          <w:rFonts w:ascii="Times New Roman" w:eastAsia="宋体" w:hAnsi="Times New Roman" w:cs="Times New Roman" w:hint="eastAsia"/>
          <w:color w:val="auto"/>
        </w:rPr>
        <w:t>19212660</w:t>
      </w:r>
      <w:r w:rsidR="00E7539E" w:rsidRPr="002C69D7">
        <w:rPr>
          <w:rFonts w:ascii="Times New Roman" w:eastAsia="宋体" w:hAnsi="Times New Roman" w:cs="Times New Roman" w:hint="eastAsia"/>
          <w:color w:val="auto"/>
        </w:rPr>
        <w:t>元。</w:t>
      </w:r>
    </w:p>
    <w:p w:rsidR="009A418D" w:rsidRPr="00750AB2" w:rsidRDefault="00E7539E" w:rsidP="009A418D">
      <w:pPr>
        <w:pStyle w:val="Default"/>
        <w:spacing w:line="360" w:lineRule="auto"/>
        <w:ind w:firstLineChars="200" w:firstLine="446"/>
        <w:jc w:val="both"/>
        <w:rPr>
          <w:rFonts w:ascii="Times New Roman" w:eastAsia="宋体" w:hAnsi="Times New Roman" w:cs="Times New Roman"/>
          <w:color w:val="auto"/>
        </w:rPr>
      </w:pPr>
      <w:r w:rsidRPr="00FA0563">
        <w:rPr>
          <w:rFonts w:ascii="Times New Roman" w:eastAsia="宋体" w:hAnsi="Times New Roman" w:cs="Times New Roman" w:hint="eastAsia"/>
          <w:color w:val="auto"/>
        </w:rPr>
        <w:t>注：每项产品的投标报价不得超出该项产品的预算，否则投标无效。</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E7539E">
        <w:rPr>
          <w:rFonts w:ascii="Times New Roman" w:eastAsiaTheme="minorEastAsia" w:hAnsi="Times New Roman" w:cs="Times New Roman"/>
          <w:color w:val="auto"/>
        </w:rPr>
        <w:lastRenderedPageBreak/>
        <w:t>（一）</w:t>
      </w:r>
      <w:r w:rsidRPr="00E7539E">
        <w:rPr>
          <w:rFonts w:ascii="Times New Roman" w:eastAsia="宋体" w:hAnsi="Times New Roman" w:cs="Times New Roman" w:hint="eastAsia"/>
          <w:color w:val="auto"/>
        </w:rPr>
        <w:t>投标人须具备《中华人民共和国政府采购法》第二十二条第一款规定的条</w:t>
      </w:r>
      <w:r w:rsidRPr="00407C06">
        <w:rPr>
          <w:rFonts w:ascii="Times New Roman" w:eastAsia="宋体" w:hAnsi="Times New Roman" w:cs="Times New Roman" w:hint="eastAsia"/>
          <w:color w:val="auto"/>
        </w:rPr>
        <w:t>件，提供以下材料：</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407C06" w:rsidRDefault="002524DA" w:rsidP="002524D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2C69D7" w:rsidRDefault="000E1224" w:rsidP="000E1224">
      <w:pPr>
        <w:pStyle w:val="Default"/>
        <w:spacing w:line="360" w:lineRule="auto"/>
        <w:ind w:firstLineChars="200" w:firstLine="446"/>
        <w:rPr>
          <w:rFonts w:ascii="Times New Roman" w:eastAsia="宋体" w:hAnsi="Times New Roman" w:cs="Times New Roman"/>
          <w:color w:val="auto"/>
        </w:rPr>
      </w:pPr>
      <w:r w:rsidRPr="002C69D7">
        <w:rPr>
          <w:rFonts w:ascii="Times New Roman" w:eastAsia="宋体" w:hAnsi="Times New Roman" w:cs="Times New Roman" w:hint="eastAsia"/>
          <w:color w:val="auto"/>
        </w:rPr>
        <w:t xml:space="preserve">5. </w:t>
      </w:r>
      <w:r w:rsidRPr="002C69D7">
        <w:rPr>
          <w:rFonts w:ascii="Times New Roman" w:eastAsia="宋体" w:hAnsi="Times New Roman" w:cs="Times New Roman" w:hint="eastAsia"/>
          <w:color w:val="auto"/>
        </w:rPr>
        <w:t>提交具备履行合同所必需的设备和专业技术能力证明材料</w:t>
      </w:r>
      <w:r w:rsidR="00920DC3" w:rsidRPr="002C69D7">
        <w:rPr>
          <w:rFonts w:ascii="Times New Roman" w:eastAsia="宋体" w:hAnsi="Times New Roman" w:cs="Times New Roman" w:hint="eastAsia"/>
          <w:color w:val="auto"/>
        </w:rPr>
        <w:t>。</w:t>
      </w:r>
    </w:p>
    <w:p w:rsidR="00DB4C16" w:rsidRPr="002C69D7" w:rsidRDefault="00DB4C16" w:rsidP="00DB4C16">
      <w:pPr>
        <w:pStyle w:val="Default"/>
        <w:spacing w:line="360" w:lineRule="auto"/>
        <w:ind w:firstLineChars="200" w:firstLine="446"/>
        <w:jc w:val="both"/>
        <w:rPr>
          <w:rFonts w:ascii="Times New Roman" w:eastAsia="宋体" w:hAnsi="Times New Roman" w:cs="Times New Roman"/>
          <w:color w:val="auto"/>
        </w:rPr>
      </w:pPr>
      <w:r w:rsidRPr="002C69D7">
        <w:rPr>
          <w:rFonts w:ascii="Times New Roman" w:eastAsia="宋体" w:hAnsi="Times New Roman" w:cs="Times New Roman" w:hint="eastAsia"/>
          <w:color w:val="auto"/>
        </w:rPr>
        <w:t>（</w:t>
      </w:r>
      <w:r w:rsidR="00E7539E" w:rsidRPr="002C69D7">
        <w:rPr>
          <w:rFonts w:ascii="Times New Roman" w:eastAsia="宋体" w:hAnsi="Times New Roman" w:cs="Times New Roman" w:hint="eastAsia"/>
          <w:color w:val="auto"/>
        </w:rPr>
        <w:t>二</w:t>
      </w:r>
      <w:r w:rsidRPr="002C69D7">
        <w:rPr>
          <w:rFonts w:ascii="Times New Roman" w:eastAsia="宋体" w:hAnsi="Times New Roman" w:cs="Times New Roman" w:hint="eastAsia"/>
          <w:color w:val="auto"/>
        </w:rPr>
        <w:t>）本项目不接受联合体投标。</w:t>
      </w:r>
    </w:p>
    <w:p w:rsidR="00DB4C16" w:rsidRPr="002C69D7" w:rsidRDefault="00DB4C16" w:rsidP="00E7539E">
      <w:pPr>
        <w:pStyle w:val="Default"/>
        <w:spacing w:line="360" w:lineRule="auto"/>
        <w:ind w:firstLineChars="200" w:firstLine="446"/>
        <w:rPr>
          <w:rFonts w:ascii="Times New Roman" w:eastAsia="宋体" w:hAnsi="Times New Roman" w:cs="Times New Roman"/>
          <w:color w:val="auto"/>
        </w:rPr>
      </w:pPr>
      <w:r w:rsidRPr="002C69D7">
        <w:rPr>
          <w:rFonts w:ascii="Times New Roman" w:eastAsia="宋体" w:hAnsi="Times New Roman" w:cs="Times New Roman" w:hint="eastAsia"/>
          <w:color w:val="auto"/>
        </w:rPr>
        <w:t>（</w:t>
      </w:r>
      <w:r w:rsidR="00E7539E" w:rsidRPr="002C69D7">
        <w:rPr>
          <w:rFonts w:ascii="Times New Roman" w:eastAsia="宋体" w:hAnsi="Times New Roman" w:cs="Times New Roman" w:hint="eastAsia"/>
          <w:color w:val="auto"/>
        </w:rPr>
        <w:t>三</w:t>
      </w:r>
      <w:r w:rsidRPr="002C69D7">
        <w:rPr>
          <w:rFonts w:ascii="Times New Roman" w:eastAsia="宋体" w:hAnsi="Times New Roman" w:cs="Times New Roman" w:hint="eastAsia"/>
          <w:color w:val="auto"/>
        </w:rPr>
        <w:t>）本项目专门面向中小企业采购，提供《中小企业声明函》。</w:t>
      </w:r>
    </w:p>
    <w:p w:rsidR="00E92A1C" w:rsidRPr="002C69D7" w:rsidRDefault="00DB4C16" w:rsidP="00E92A1C">
      <w:pPr>
        <w:pStyle w:val="Default"/>
        <w:spacing w:line="360" w:lineRule="auto"/>
        <w:ind w:firstLineChars="200" w:firstLine="446"/>
        <w:jc w:val="both"/>
        <w:rPr>
          <w:rFonts w:ascii="Times New Roman" w:eastAsia="宋体" w:hAnsi="Times New Roman" w:cs="Times New Roman"/>
          <w:color w:val="auto"/>
        </w:rPr>
      </w:pPr>
      <w:r w:rsidRPr="002C69D7">
        <w:rPr>
          <w:rFonts w:ascii="Times New Roman" w:eastAsia="宋体" w:hAnsi="Times New Roman" w:cs="Times New Roman" w:hint="eastAsia"/>
          <w:color w:val="auto"/>
        </w:rPr>
        <w:t>五</w:t>
      </w:r>
      <w:r w:rsidR="00E92A1C" w:rsidRPr="002C69D7">
        <w:rPr>
          <w:rFonts w:ascii="Times New Roman" w:eastAsia="宋体" w:hAnsi="Times New Roman" w:cs="Times New Roman"/>
          <w:color w:val="auto"/>
        </w:rPr>
        <w:t>、项目需要落实的政府采购政策</w:t>
      </w:r>
    </w:p>
    <w:p w:rsidR="00343E7C" w:rsidRPr="002C69D7"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2C69D7">
        <w:rPr>
          <w:rFonts w:ascii="Times New Roman" w:eastAsia="宋体" w:hAnsi="Times New Roman" w:cs="Times New Roman"/>
          <w:color w:val="auto"/>
        </w:rPr>
        <w:t>（一）</w:t>
      </w:r>
      <w:r w:rsidRPr="002C69D7">
        <w:rPr>
          <w:rFonts w:ascii="Times New Roman" w:eastAsia="宋体" w:hAnsi="Times New Roman" w:cs="Times New Roman" w:hint="eastAsia"/>
          <w:color w:val="auto"/>
        </w:rPr>
        <w:t>本项目</w:t>
      </w:r>
      <w:r w:rsidR="00E7539E" w:rsidRPr="002C69D7">
        <w:rPr>
          <w:rFonts w:ascii="Times New Roman" w:eastAsia="宋体" w:hAnsi="Times New Roman" w:cs="Times New Roman" w:hint="eastAsia"/>
          <w:color w:val="auto"/>
        </w:rPr>
        <w:t>专门面向中小企业采购</w:t>
      </w:r>
      <w:r w:rsidRPr="002C69D7">
        <w:rPr>
          <w:rFonts w:ascii="Times New Roman" w:eastAsia="宋体" w:hAnsi="Times New Roman" w:cs="Times New Roman"/>
          <w:color w:val="auto"/>
        </w:rPr>
        <w:t>。</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lastRenderedPageBreak/>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211232">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211232">
        <w:rPr>
          <w:rFonts w:ascii="Times New Roman" w:eastAsia="宋体" w:hAnsi="Times New Roman" w:cs="Times New Roman" w:hint="eastAsia"/>
          <w:color w:val="auto"/>
        </w:rPr>
        <w:t>29</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211232">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211232">
        <w:rPr>
          <w:rFonts w:ascii="Times New Roman" w:eastAsia="宋体" w:hAnsi="Times New Roman" w:cs="Times New Roman" w:hint="eastAsia"/>
          <w:color w:val="auto"/>
        </w:rPr>
        <w:t>13</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2C69D7" w:rsidRDefault="00DB4C16" w:rsidP="00DB4C16">
      <w:pPr>
        <w:pStyle w:val="Default"/>
        <w:spacing w:line="360" w:lineRule="auto"/>
        <w:ind w:firstLineChars="200" w:firstLine="446"/>
        <w:jc w:val="both"/>
        <w:rPr>
          <w:rFonts w:ascii="Times New Roman" w:eastAsia="宋体" w:hAnsi="Times New Roman" w:cs="Times New Roman"/>
          <w:color w:val="auto"/>
        </w:rPr>
      </w:pPr>
      <w:r w:rsidRPr="002C69D7">
        <w:rPr>
          <w:rFonts w:ascii="Times New Roman" w:eastAsia="宋体" w:hAnsi="Times New Roman" w:cs="Times New Roman"/>
          <w:color w:val="auto"/>
        </w:rPr>
        <w:t>（</w:t>
      </w:r>
      <w:r w:rsidR="00902527" w:rsidRPr="002C69D7">
        <w:rPr>
          <w:rFonts w:ascii="Times New Roman" w:eastAsia="宋体" w:hAnsi="Times New Roman" w:cs="Times New Roman" w:hint="eastAsia"/>
          <w:color w:val="auto"/>
        </w:rPr>
        <w:t>三</w:t>
      </w:r>
      <w:r w:rsidRPr="002C69D7">
        <w:rPr>
          <w:rFonts w:ascii="Times New Roman" w:eastAsia="宋体" w:hAnsi="Times New Roman" w:cs="Times New Roman"/>
          <w:color w:val="auto"/>
        </w:rPr>
        <w:t>）</w:t>
      </w:r>
      <w:r w:rsidRPr="002C69D7">
        <w:rPr>
          <w:rFonts w:ascii="Times New Roman" w:eastAsia="宋体" w:hAnsi="Times New Roman" w:cs="Times New Roman" w:hint="eastAsia"/>
          <w:color w:val="auto"/>
        </w:rPr>
        <w:t>本项目不组织</w:t>
      </w:r>
      <w:r w:rsidRPr="002C69D7">
        <w:rPr>
          <w:rFonts w:ascii="Times New Roman" w:eastAsia="宋体" w:hAnsi="Times New Roman" w:cs="Times New Roman"/>
          <w:color w:val="auto"/>
        </w:rPr>
        <w:t>踏勘现场</w:t>
      </w:r>
      <w:r w:rsidRPr="002C69D7">
        <w:rPr>
          <w:rFonts w:ascii="Times New Roman" w:eastAsia="宋体" w:hAnsi="Times New Roman" w:cs="Times New Roman" w:hint="eastAsia"/>
          <w:color w:val="auto"/>
        </w:rPr>
        <w:t>，不组织标前答疑会</w:t>
      </w:r>
      <w:r w:rsidRPr="002C69D7">
        <w:rPr>
          <w:rFonts w:ascii="Times New Roman" w:eastAsia="宋体" w:hAnsi="Times New Roman" w:cs="Times New Roman"/>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Pr="00211232" w:rsidRDefault="009D0613" w:rsidP="00DB4C16">
      <w:pPr>
        <w:pStyle w:val="Default"/>
        <w:spacing w:line="360" w:lineRule="auto"/>
        <w:ind w:firstLineChars="200" w:firstLine="446"/>
        <w:jc w:val="both"/>
        <w:rPr>
          <w:rFonts w:ascii="Times New Roman" w:eastAsia="宋体" w:hAnsi="Times New Roman" w:cs="Times New Roman"/>
          <w:color w:val="auto"/>
        </w:rPr>
      </w:pPr>
      <w:r w:rsidRPr="00211232">
        <w:rPr>
          <w:rFonts w:ascii="Times New Roman" w:eastAsia="宋体" w:hAnsi="Times New Roman" w:cs="Times New Roman"/>
          <w:color w:val="auto"/>
        </w:rPr>
        <w:t>2025</w:t>
      </w:r>
      <w:r w:rsidRPr="00211232">
        <w:rPr>
          <w:rFonts w:ascii="Times New Roman" w:eastAsia="宋体" w:hAnsi="Times New Roman" w:cs="Times New Roman"/>
          <w:color w:val="auto"/>
        </w:rPr>
        <w:t>年</w:t>
      </w:r>
      <w:r w:rsidR="00211232" w:rsidRPr="00211232">
        <w:rPr>
          <w:rFonts w:ascii="Times New Roman" w:eastAsia="宋体" w:hAnsi="Times New Roman" w:cs="Times New Roman" w:hint="eastAsia"/>
          <w:color w:val="auto"/>
        </w:rPr>
        <w:t>9</w:t>
      </w:r>
      <w:r w:rsidR="00DB4C16" w:rsidRPr="00211232">
        <w:rPr>
          <w:rFonts w:ascii="Times New Roman" w:eastAsia="宋体" w:hAnsi="Times New Roman" w:cs="Times New Roman"/>
          <w:color w:val="auto"/>
        </w:rPr>
        <w:t>月</w:t>
      </w:r>
      <w:r w:rsidR="00211232" w:rsidRPr="00211232">
        <w:rPr>
          <w:rFonts w:ascii="Times New Roman" w:eastAsia="宋体" w:hAnsi="Times New Roman" w:cs="Times New Roman" w:hint="eastAsia"/>
          <w:color w:val="auto"/>
        </w:rPr>
        <w:t>29</w:t>
      </w:r>
      <w:r w:rsidR="00DB4C16" w:rsidRPr="00211232">
        <w:rPr>
          <w:rFonts w:ascii="Times New Roman" w:eastAsia="宋体" w:hAnsi="Times New Roman" w:cs="Times New Roman"/>
          <w:color w:val="auto"/>
        </w:rPr>
        <w:t>日</w:t>
      </w:r>
      <w:r w:rsidR="00DB4C16" w:rsidRPr="00211232">
        <w:rPr>
          <w:rFonts w:ascii="Times New Roman" w:eastAsia="宋体" w:hAnsi="Times New Roman" w:cs="Times New Roman"/>
          <w:color w:val="auto"/>
        </w:rPr>
        <w:t>9:00</w:t>
      </w:r>
      <w:r w:rsidR="00DB4C16" w:rsidRPr="00211232">
        <w:rPr>
          <w:rFonts w:ascii="Times New Roman" w:eastAsia="宋体" w:hAnsi="Times New Roman" w:cs="Times New Roman"/>
          <w:color w:val="auto"/>
        </w:rPr>
        <w:t>至</w:t>
      </w:r>
      <w:r w:rsidRPr="00211232">
        <w:rPr>
          <w:rFonts w:ascii="Times New Roman" w:eastAsia="宋体" w:hAnsi="Times New Roman" w:cs="Times New Roman"/>
          <w:color w:val="auto"/>
        </w:rPr>
        <w:t>2025</w:t>
      </w:r>
      <w:r w:rsidRPr="00211232">
        <w:rPr>
          <w:rFonts w:ascii="Times New Roman" w:eastAsia="宋体" w:hAnsi="Times New Roman" w:cs="Times New Roman"/>
          <w:color w:val="auto"/>
        </w:rPr>
        <w:t>年</w:t>
      </w:r>
      <w:r w:rsidR="00211232" w:rsidRPr="00211232">
        <w:rPr>
          <w:rFonts w:ascii="Times New Roman" w:eastAsia="宋体" w:hAnsi="Times New Roman" w:cs="Times New Roman" w:hint="eastAsia"/>
          <w:color w:val="auto"/>
        </w:rPr>
        <w:t>10</w:t>
      </w:r>
      <w:r w:rsidR="00DB4C16" w:rsidRPr="00211232">
        <w:rPr>
          <w:rFonts w:ascii="Times New Roman" w:eastAsia="宋体" w:hAnsi="Times New Roman" w:cs="Times New Roman"/>
          <w:color w:val="auto"/>
        </w:rPr>
        <w:t>月</w:t>
      </w:r>
      <w:r w:rsidR="00211232" w:rsidRPr="00211232">
        <w:rPr>
          <w:rFonts w:ascii="Times New Roman" w:eastAsia="宋体" w:hAnsi="Times New Roman" w:cs="Times New Roman" w:hint="eastAsia"/>
          <w:color w:val="auto"/>
        </w:rPr>
        <w:t>20</w:t>
      </w:r>
      <w:r w:rsidR="00DB4C16" w:rsidRPr="00211232">
        <w:rPr>
          <w:rFonts w:ascii="Times New Roman" w:eastAsia="宋体" w:hAnsi="Times New Roman" w:cs="Times New Roman"/>
          <w:color w:val="auto"/>
        </w:rPr>
        <w:t>日</w:t>
      </w:r>
      <w:r w:rsidR="00DB4C16" w:rsidRPr="00211232">
        <w:rPr>
          <w:rFonts w:ascii="Times New Roman" w:eastAsia="宋体" w:hAnsi="Times New Roman" w:cs="Times New Roman"/>
          <w:color w:val="auto"/>
        </w:rPr>
        <w:t>8:30</w:t>
      </w:r>
      <w:r w:rsidR="00DB4C16" w:rsidRPr="00211232">
        <w:rPr>
          <w:rFonts w:ascii="Times New Roman" w:eastAsia="宋体" w:hAnsi="Times New Roman" w:cs="Times New Roman"/>
          <w:color w:val="auto"/>
        </w:rPr>
        <w:t>，使用</w:t>
      </w:r>
      <w:r w:rsidR="00FD5956" w:rsidRPr="00211232">
        <w:rPr>
          <w:rFonts w:ascii="Times New Roman" w:eastAsia="宋体" w:hAnsi="Times New Roman" w:cs="Times New Roman"/>
          <w:color w:val="auto"/>
        </w:rPr>
        <w:t>天津数字认证有限公司</w:t>
      </w:r>
      <w:r w:rsidR="006E651E" w:rsidRPr="00211232">
        <w:rPr>
          <w:rFonts w:ascii="Times New Roman" w:eastAsia="宋体" w:hAnsi="Times New Roman" w:cs="Times New Roman"/>
          <w:color w:val="auto"/>
        </w:rPr>
        <w:t>发出的</w:t>
      </w:r>
      <w:r w:rsidR="006E651E" w:rsidRPr="00211232">
        <w:rPr>
          <w:rFonts w:ascii="Times New Roman" w:eastAsia="宋体" w:hAnsi="Times New Roman" w:cs="Times New Roman"/>
          <w:color w:val="auto"/>
        </w:rPr>
        <w:t>CA</w:t>
      </w:r>
      <w:r w:rsidR="006E651E" w:rsidRPr="00211232">
        <w:rPr>
          <w:rFonts w:ascii="Times New Roman" w:eastAsia="宋体" w:hAnsi="Times New Roman" w:cs="Times New Roman"/>
          <w:color w:val="auto"/>
        </w:rPr>
        <w:t>数字证书（</w:t>
      </w:r>
      <w:r w:rsidR="00D14A9D" w:rsidRPr="00211232">
        <w:rPr>
          <w:rFonts w:ascii="Times New Roman" w:eastAsia="宋体" w:hAnsi="Times New Roman" w:cs="Times New Roman"/>
          <w:color w:val="auto"/>
        </w:rPr>
        <w:t>原天津市电子认证中心发出尚在有效期内的</w:t>
      </w:r>
      <w:r w:rsidR="00D14A9D" w:rsidRPr="00211232">
        <w:rPr>
          <w:rFonts w:ascii="Times New Roman" w:eastAsia="宋体" w:hAnsi="Times New Roman" w:cs="Times New Roman"/>
          <w:color w:val="auto"/>
        </w:rPr>
        <w:t>CA</w:t>
      </w:r>
      <w:r w:rsidR="00D14A9D" w:rsidRPr="00211232">
        <w:rPr>
          <w:rFonts w:ascii="Times New Roman" w:eastAsia="宋体" w:hAnsi="Times New Roman" w:cs="Times New Roman"/>
          <w:color w:val="auto"/>
        </w:rPr>
        <w:t>数字证书仍可使用</w:t>
      </w:r>
      <w:r w:rsidR="006E651E" w:rsidRPr="00211232">
        <w:rPr>
          <w:rFonts w:ascii="Times New Roman" w:eastAsia="宋体" w:hAnsi="Times New Roman" w:cs="Times New Roman"/>
          <w:color w:val="auto"/>
        </w:rPr>
        <w:t>）</w:t>
      </w:r>
      <w:r w:rsidR="009C602F" w:rsidRPr="00211232">
        <w:rPr>
          <w:rFonts w:ascii="Times New Roman" w:eastAsia="宋体" w:hAnsi="Times New Roman" w:cs="Times New Roman" w:hint="eastAsia"/>
          <w:color w:val="auto"/>
        </w:rPr>
        <w:t>登录</w:t>
      </w:r>
      <w:r w:rsidR="00DB4C16" w:rsidRPr="00211232">
        <w:rPr>
          <w:rFonts w:ascii="Times New Roman" w:eastAsia="宋体" w:hAnsi="Times New Roman" w:cs="Times New Roman" w:hint="eastAsia"/>
          <w:color w:val="auto"/>
        </w:rPr>
        <w:t>天津市政府采购中心网（网址：</w:t>
      </w:r>
      <w:r w:rsidR="00DB4C16" w:rsidRPr="00211232">
        <w:rPr>
          <w:rFonts w:ascii="Times New Roman" w:eastAsia="宋体" w:hAnsi="Times New Roman" w:cs="Times New Roman" w:hint="eastAsia"/>
          <w:color w:val="auto"/>
        </w:rPr>
        <w:t>http://tjgpc.zwfwb.tj.gov.cn</w:t>
      </w:r>
      <w:r w:rsidR="00DB4C16" w:rsidRPr="00211232">
        <w:rPr>
          <w:rFonts w:ascii="Times New Roman" w:eastAsia="宋体" w:hAnsi="Times New Roman" w:cs="Times New Roman" w:hint="eastAsia"/>
          <w:color w:val="auto"/>
        </w:rPr>
        <w:t>）</w:t>
      </w:r>
      <w:r w:rsidR="00DB4C16" w:rsidRPr="00211232">
        <w:rPr>
          <w:rFonts w:ascii="Times New Roman" w:eastAsia="宋体" w:hAnsi="Times New Roman" w:cs="Times New Roman" w:hint="eastAsia"/>
          <w:color w:val="auto"/>
        </w:rPr>
        <w:t>-</w:t>
      </w:r>
      <w:proofErr w:type="gramStart"/>
      <w:r w:rsidR="00F01A41" w:rsidRPr="00211232">
        <w:rPr>
          <w:rFonts w:ascii="Times New Roman" w:eastAsia="宋体" w:hAnsi="Times New Roman" w:cs="Times New Roman" w:hint="eastAsia"/>
          <w:color w:val="auto"/>
        </w:rPr>
        <w:t>”</w:t>
      </w:r>
      <w:proofErr w:type="gramEnd"/>
      <w:r w:rsidR="00F01A41" w:rsidRPr="00211232">
        <w:rPr>
          <w:rFonts w:ascii="Times New Roman" w:eastAsia="宋体" w:hAnsi="Times New Roman" w:cs="Times New Roman" w:hint="eastAsia"/>
          <w:color w:val="auto"/>
        </w:rPr>
        <w:t>网上招投标</w:t>
      </w:r>
      <w:proofErr w:type="gramStart"/>
      <w:r w:rsidR="00F01A41" w:rsidRPr="00211232">
        <w:rPr>
          <w:rFonts w:ascii="Times New Roman" w:eastAsia="宋体" w:hAnsi="Times New Roman" w:cs="Times New Roman" w:hint="eastAsia"/>
          <w:color w:val="auto"/>
        </w:rPr>
        <w:t>”</w:t>
      </w:r>
      <w:proofErr w:type="gramEnd"/>
      <w:r w:rsidR="00F01A41" w:rsidRPr="00211232">
        <w:rPr>
          <w:rFonts w:ascii="Times New Roman" w:eastAsia="宋体" w:hAnsi="Times New Roman" w:cs="Times New Roman" w:hint="eastAsia"/>
          <w:color w:val="auto"/>
        </w:rPr>
        <w:t>-</w:t>
      </w:r>
      <w:r w:rsidR="00F01A41" w:rsidRPr="00211232">
        <w:rPr>
          <w:rFonts w:ascii="Times New Roman" w:eastAsia="宋体" w:hAnsi="Times New Roman" w:cs="Times New Roman" w:hint="eastAsia"/>
          <w:color w:val="auto"/>
        </w:rPr>
        <w:t>“供应商登录”</w:t>
      </w:r>
      <w:r w:rsidR="00F01A41" w:rsidRPr="00211232">
        <w:rPr>
          <w:rFonts w:ascii="Times New Roman" w:eastAsia="宋体" w:hAnsi="Times New Roman" w:cs="Times New Roman" w:hint="eastAsia"/>
          <w:color w:val="auto"/>
        </w:rPr>
        <w:t>-</w:t>
      </w:r>
      <w:r w:rsidR="00F01A41" w:rsidRPr="00211232">
        <w:rPr>
          <w:rFonts w:ascii="Times New Roman" w:eastAsia="宋体" w:hAnsi="Times New Roman" w:cs="Times New Roman" w:hint="eastAsia"/>
          <w:color w:val="auto"/>
        </w:rPr>
        <w:t>“市级集采机构入口”</w:t>
      </w:r>
      <w:r w:rsidR="00DB4C16" w:rsidRPr="00211232">
        <w:rPr>
          <w:rFonts w:ascii="Times New Roman" w:eastAsia="宋体" w:hAnsi="Times New Roman" w:cs="Times New Roman"/>
          <w:color w:val="auto"/>
        </w:rPr>
        <w:t>进行应答</w:t>
      </w:r>
      <w:r w:rsidR="00DB4C16" w:rsidRPr="00211232">
        <w:rPr>
          <w:rFonts w:ascii="Times New Roman" w:eastAsia="宋体" w:hAnsi="Times New Roman" w:cs="Times New Roman" w:hint="eastAsia"/>
          <w:color w:val="auto"/>
        </w:rPr>
        <w:t>并提交</w:t>
      </w:r>
      <w:r w:rsidR="00DB4C16" w:rsidRPr="00211232">
        <w:rPr>
          <w:rFonts w:ascii="Times New Roman" w:eastAsia="宋体" w:hAnsi="Times New Roman" w:cs="Times New Roman"/>
          <w:color w:val="auto"/>
        </w:rPr>
        <w:t>。</w:t>
      </w:r>
    </w:p>
    <w:p w:rsidR="00DB4C16" w:rsidRPr="00211232" w:rsidRDefault="00DB4C16" w:rsidP="00DB4C16">
      <w:pPr>
        <w:pStyle w:val="Default"/>
        <w:spacing w:line="360" w:lineRule="auto"/>
        <w:ind w:firstLineChars="200" w:firstLine="446"/>
        <w:rPr>
          <w:rFonts w:ascii="Times New Roman" w:eastAsia="宋体" w:hAnsi="Times New Roman" w:cs="Times New Roman"/>
          <w:color w:val="auto"/>
        </w:rPr>
      </w:pPr>
      <w:r w:rsidRPr="00211232">
        <w:rPr>
          <w:rFonts w:ascii="Times New Roman" w:eastAsia="宋体" w:hAnsi="Times New Roman" w:cs="Times New Roman"/>
          <w:color w:val="auto"/>
        </w:rPr>
        <w:t>网上应答帮助链接：</w:t>
      </w:r>
      <w:r w:rsidRPr="00211232">
        <w:rPr>
          <w:rFonts w:ascii="Times New Roman" w:eastAsia="宋体" w:hAnsi="Times New Roman" w:cs="Times New Roman"/>
          <w:color w:val="auto"/>
        </w:rPr>
        <w:t>http://tjgpc.zwfwb.tj.gov.cn/webInfo/getWebInfoListForwebInfoClass.do?fkWebInfoclassId=W008</w:t>
      </w:r>
    </w:p>
    <w:p w:rsidR="00DB4C16" w:rsidRPr="00211232" w:rsidRDefault="00DB4C16" w:rsidP="00DB4C16">
      <w:pPr>
        <w:pStyle w:val="Default"/>
        <w:spacing w:line="360" w:lineRule="auto"/>
        <w:ind w:firstLineChars="200" w:firstLine="446"/>
        <w:jc w:val="both"/>
        <w:rPr>
          <w:rFonts w:ascii="Times New Roman" w:eastAsia="宋体" w:hAnsi="Times New Roman" w:cs="Times New Roman"/>
          <w:color w:val="auto"/>
        </w:rPr>
      </w:pPr>
      <w:r w:rsidRPr="00211232">
        <w:rPr>
          <w:rFonts w:ascii="Times New Roman" w:eastAsia="宋体" w:hAnsi="Times New Roman" w:cs="Times New Roman"/>
          <w:color w:val="auto"/>
        </w:rPr>
        <w:t>八、投标</w:t>
      </w:r>
      <w:r w:rsidRPr="00211232">
        <w:rPr>
          <w:rFonts w:ascii="Times New Roman" w:eastAsia="宋体" w:hAnsi="Times New Roman" w:cs="Times New Roman" w:hint="eastAsia"/>
          <w:color w:val="auto"/>
        </w:rPr>
        <w:t>截止</w:t>
      </w:r>
      <w:r w:rsidRPr="00211232">
        <w:rPr>
          <w:rFonts w:ascii="Times New Roman" w:eastAsia="宋体" w:hAnsi="Times New Roman" w:cs="Times New Roman"/>
          <w:color w:val="auto"/>
        </w:rPr>
        <w:t>时间</w:t>
      </w:r>
      <w:r w:rsidRPr="00211232">
        <w:rPr>
          <w:rFonts w:ascii="Times New Roman" w:eastAsia="宋体" w:hAnsi="Times New Roman" w:cs="Times New Roman" w:hint="eastAsia"/>
          <w:color w:val="auto"/>
        </w:rPr>
        <w:t>及方式</w:t>
      </w:r>
    </w:p>
    <w:p w:rsidR="00DB4C16" w:rsidRPr="00211232" w:rsidRDefault="00DB4C16" w:rsidP="00DB4C16">
      <w:pPr>
        <w:pStyle w:val="Default"/>
        <w:spacing w:line="360" w:lineRule="auto"/>
        <w:ind w:firstLineChars="200" w:firstLine="446"/>
        <w:jc w:val="both"/>
        <w:rPr>
          <w:rFonts w:ascii="Times New Roman" w:eastAsia="宋体" w:hAnsi="Times New Roman" w:cs="Times New Roman"/>
          <w:color w:val="auto"/>
        </w:rPr>
      </w:pPr>
      <w:r w:rsidRPr="00211232">
        <w:rPr>
          <w:rFonts w:ascii="Times New Roman" w:eastAsia="宋体" w:hAnsi="Times New Roman" w:cs="Times New Roman"/>
          <w:color w:val="auto"/>
        </w:rPr>
        <w:t>（一）投标</w:t>
      </w:r>
      <w:r w:rsidRPr="00211232">
        <w:rPr>
          <w:rFonts w:ascii="Times New Roman" w:eastAsia="宋体" w:hAnsi="Times New Roman" w:cs="Times New Roman" w:hint="eastAsia"/>
          <w:color w:val="auto"/>
        </w:rPr>
        <w:t>截止</w:t>
      </w:r>
      <w:r w:rsidRPr="00211232">
        <w:rPr>
          <w:rFonts w:ascii="Times New Roman" w:eastAsia="宋体" w:hAnsi="Times New Roman" w:cs="Times New Roman"/>
          <w:color w:val="auto"/>
        </w:rPr>
        <w:t>时间：</w:t>
      </w:r>
      <w:r w:rsidR="009D0613" w:rsidRPr="00211232">
        <w:rPr>
          <w:rFonts w:ascii="Times New Roman" w:eastAsia="宋体" w:hAnsi="Times New Roman" w:cs="Times New Roman"/>
          <w:color w:val="auto"/>
        </w:rPr>
        <w:t>2025</w:t>
      </w:r>
      <w:r w:rsidR="009D0613" w:rsidRPr="00211232">
        <w:rPr>
          <w:rFonts w:ascii="Times New Roman" w:eastAsia="宋体" w:hAnsi="Times New Roman" w:cs="Times New Roman"/>
          <w:color w:val="auto"/>
        </w:rPr>
        <w:t>年</w:t>
      </w:r>
      <w:r w:rsidR="00211232" w:rsidRPr="00211232">
        <w:rPr>
          <w:rFonts w:ascii="Times New Roman" w:eastAsia="宋体" w:hAnsi="Times New Roman" w:cs="Times New Roman" w:hint="eastAsia"/>
          <w:color w:val="auto"/>
        </w:rPr>
        <w:t>10</w:t>
      </w:r>
      <w:r w:rsidR="00211232" w:rsidRPr="00211232">
        <w:rPr>
          <w:rFonts w:ascii="Times New Roman" w:eastAsia="宋体" w:hAnsi="Times New Roman" w:cs="Times New Roman"/>
          <w:color w:val="auto"/>
        </w:rPr>
        <w:t>月</w:t>
      </w:r>
      <w:r w:rsidR="00211232" w:rsidRPr="00211232">
        <w:rPr>
          <w:rFonts w:ascii="Times New Roman" w:eastAsia="宋体" w:hAnsi="Times New Roman" w:cs="Times New Roman" w:hint="eastAsia"/>
          <w:color w:val="auto"/>
        </w:rPr>
        <w:t>20</w:t>
      </w:r>
      <w:r w:rsidR="00211232" w:rsidRPr="00211232">
        <w:rPr>
          <w:rFonts w:ascii="Times New Roman" w:eastAsia="宋体" w:hAnsi="Times New Roman" w:cs="Times New Roman"/>
          <w:color w:val="auto"/>
        </w:rPr>
        <w:t>日</w:t>
      </w:r>
      <w:r w:rsidRPr="00211232">
        <w:rPr>
          <w:rFonts w:ascii="Times New Roman" w:eastAsia="宋体" w:hAnsi="Times New Roman" w:cs="Times New Roman"/>
          <w:color w:val="auto"/>
        </w:rPr>
        <w:t>8:30</w:t>
      </w:r>
      <w:r w:rsidRPr="00211232">
        <w:rPr>
          <w:rFonts w:ascii="Times New Roman" w:eastAsia="宋体" w:hAnsi="Times New Roman" w:cs="Times New Roman" w:hint="eastAsia"/>
          <w:color w:val="auto"/>
          <w:szCs w:val="21"/>
        </w:rPr>
        <w:t>。</w:t>
      </w:r>
      <w:r w:rsidRPr="00211232">
        <w:rPr>
          <w:rFonts w:ascii="Times New Roman" w:eastAsia="宋体" w:hAnsi="Times New Roman" w:cs="Times New Roman"/>
          <w:color w:val="auto"/>
        </w:rPr>
        <w:t>投标截止时间前</w:t>
      </w:r>
      <w:r w:rsidRPr="00211232">
        <w:rPr>
          <w:rFonts w:ascii="Times New Roman" w:eastAsia="宋体" w:hAnsi="Times New Roman" w:cs="Times New Roman" w:hint="eastAsia"/>
          <w:color w:val="auto"/>
        </w:rPr>
        <w:t>提交网上应答并上传加盖投标人电子签章的</w:t>
      </w:r>
      <w:r w:rsidR="00C476FB" w:rsidRPr="00211232">
        <w:rPr>
          <w:rFonts w:ascii="Times New Roman" w:eastAsia="宋体" w:hAnsi="Times New Roman" w:cs="Times New Roman" w:hint="eastAsia"/>
          <w:color w:val="auto"/>
        </w:rPr>
        <w:t>电子投标文件</w:t>
      </w:r>
      <w:r w:rsidRPr="00211232">
        <w:rPr>
          <w:rFonts w:ascii="Times New Roman" w:eastAsia="宋体" w:hAnsi="Times New Roman" w:cs="Times New Roman" w:hint="eastAsia"/>
          <w:color w:val="auto"/>
        </w:rPr>
        <w:t>（</w:t>
      </w:r>
      <w:r w:rsidR="00707DB6" w:rsidRPr="00211232">
        <w:rPr>
          <w:rFonts w:ascii="Times New Roman" w:eastAsia="宋体" w:hAnsi="Times New Roman" w:cs="Times New Roman" w:hint="eastAsia"/>
          <w:color w:val="auto"/>
        </w:rPr>
        <w:t>以通过天津公共资源电子签章客户端正确读取签章信息为准</w:t>
      </w:r>
      <w:r w:rsidRPr="00211232">
        <w:rPr>
          <w:rFonts w:ascii="Times New Roman" w:eastAsia="宋体" w:hAnsi="Times New Roman" w:cs="Times New Roman" w:hint="eastAsia"/>
          <w:color w:val="auto"/>
        </w:rPr>
        <w:t>）</w:t>
      </w:r>
      <w:r w:rsidRPr="00211232">
        <w:rPr>
          <w:rFonts w:ascii="Times New Roman" w:eastAsia="宋体" w:hAnsi="Times New Roman" w:cs="Times New Roman"/>
          <w:color w:val="auto"/>
        </w:rPr>
        <w:t>方为有效投标。</w:t>
      </w:r>
    </w:p>
    <w:p w:rsidR="00DB4C16" w:rsidRPr="00211232" w:rsidRDefault="00DB4C16" w:rsidP="00DB4C16">
      <w:pPr>
        <w:pStyle w:val="Default"/>
        <w:spacing w:line="360" w:lineRule="auto"/>
        <w:ind w:firstLineChars="200" w:firstLine="446"/>
        <w:jc w:val="both"/>
        <w:rPr>
          <w:rFonts w:ascii="Times New Roman" w:eastAsia="宋体" w:hAnsi="Times New Roman" w:cs="Times New Roman"/>
          <w:color w:val="auto"/>
        </w:rPr>
      </w:pPr>
      <w:r w:rsidRPr="00211232">
        <w:rPr>
          <w:rFonts w:ascii="Times New Roman" w:eastAsia="宋体" w:hAnsi="Times New Roman" w:cs="Times New Roman"/>
          <w:color w:val="auto"/>
        </w:rPr>
        <w:t>（二）投标</w:t>
      </w:r>
      <w:r w:rsidRPr="00211232">
        <w:rPr>
          <w:rFonts w:ascii="Times New Roman" w:eastAsia="宋体" w:hAnsi="Times New Roman" w:cs="Times New Roman" w:hint="eastAsia"/>
          <w:color w:val="auto"/>
        </w:rPr>
        <w:t>方式</w:t>
      </w:r>
      <w:r w:rsidRPr="00211232">
        <w:rPr>
          <w:rFonts w:ascii="Times New Roman" w:eastAsia="宋体" w:hAnsi="Times New Roman" w:cs="Times New Roman"/>
          <w:color w:val="auto"/>
        </w:rPr>
        <w:t>：本项目投标采用网上电子投标方式，投标人须于投标截止时间前使用</w:t>
      </w:r>
      <w:r w:rsidR="00FD5956" w:rsidRPr="00211232">
        <w:rPr>
          <w:rFonts w:ascii="Times New Roman" w:eastAsia="宋体" w:hAnsi="Times New Roman" w:cs="Times New Roman"/>
          <w:color w:val="auto"/>
        </w:rPr>
        <w:t>天津数字认证有限公司</w:t>
      </w:r>
      <w:r w:rsidR="006E651E" w:rsidRPr="00211232">
        <w:rPr>
          <w:rFonts w:ascii="Times New Roman" w:eastAsia="宋体" w:hAnsi="Times New Roman" w:cs="Times New Roman"/>
          <w:color w:val="auto"/>
        </w:rPr>
        <w:t>发出的</w:t>
      </w:r>
      <w:r w:rsidR="006E651E" w:rsidRPr="00211232">
        <w:rPr>
          <w:rFonts w:ascii="Times New Roman" w:eastAsia="宋体" w:hAnsi="Times New Roman" w:cs="Times New Roman"/>
          <w:color w:val="auto"/>
        </w:rPr>
        <w:t>CA</w:t>
      </w:r>
      <w:r w:rsidR="006E651E" w:rsidRPr="00211232">
        <w:rPr>
          <w:rFonts w:ascii="Times New Roman" w:eastAsia="宋体" w:hAnsi="Times New Roman" w:cs="Times New Roman"/>
          <w:color w:val="auto"/>
        </w:rPr>
        <w:t>数字证书（</w:t>
      </w:r>
      <w:r w:rsidR="00D14A9D" w:rsidRPr="00211232">
        <w:rPr>
          <w:rFonts w:ascii="Times New Roman" w:eastAsia="宋体" w:hAnsi="Times New Roman" w:cs="Times New Roman"/>
          <w:color w:val="auto"/>
        </w:rPr>
        <w:t>原天津市电子认证中心发出尚在有效期内的</w:t>
      </w:r>
      <w:r w:rsidR="00D14A9D" w:rsidRPr="00211232">
        <w:rPr>
          <w:rFonts w:ascii="Times New Roman" w:eastAsia="宋体" w:hAnsi="Times New Roman" w:cs="Times New Roman"/>
          <w:color w:val="auto"/>
        </w:rPr>
        <w:t>CA</w:t>
      </w:r>
      <w:r w:rsidR="00D14A9D" w:rsidRPr="00211232">
        <w:rPr>
          <w:rFonts w:ascii="Times New Roman" w:eastAsia="宋体" w:hAnsi="Times New Roman" w:cs="Times New Roman"/>
          <w:color w:val="auto"/>
        </w:rPr>
        <w:t>数字证书仍可使用</w:t>
      </w:r>
      <w:r w:rsidR="006E651E" w:rsidRPr="00211232">
        <w:rPr>
          <w:rFonts w:ascii="Times New Roman" w:eastAsia="宋体" w:hAnsi="Times New Roman" w:cs="Times New Roman"/>
          <w:color w:val="auto"/>
        </w:rPr>
        <w:t>）</w:t>
      </w:r>
      <w:r w:rsidR="009C602F" w:rsidRPr="00211232">
        <w:rPr>
          <w:rFonts w:ascii="Times New Roman" w:eastAsia="宋体" w:hAnsi="Times New Roman" w:cs="Times New Roman"/>
          <w:color w:val="auto"/>
        </w:rPr>
        <w:t>登录</w:t>
      </w:r>
      <w:r w:rsidRPr="00211232">
        <w:rPr>
          <w:rFonts w:ascii="Times New Roman" w:eastAsia="宋体" w:hAnsi="Times New Roman" w:cs="Times New Roman" w:hint="eastAsia"/>
          <w:color w:val="auto"/>
        </w:rPr>
        <w:t>天津市政府采购中心网（网址：</w:t>
      </w:r>
      <w:r w:rsidRPr="00211232">
        <w:rPr>
          <w:rFonts w:ascii="Times New Roman" w:eastAsia="宋体" w:hAnsi="Times New Roman" w:cs="Times New Roman" w:hint="eastAsia"/>
          <w:color w:val="auto"/>
        </w:rPr>
        <w:t>http://tjgpc.zwfwb.tj.gov.cn</w:t>
      </w:r>
      <w:r w:rsidRPr="00211232">
        <w:rPr>
          <w:rFonts w:ascii="Times New Roman" w:eastAsia="宋体" w:hAnsi="Times New Roman" w:cs="Times New Roman" w:hint="eastAsia"/>
          <w:color w:val="auto"/>
        </w:rPr>
        <w:t>）</w:t>
      </w:r>
      <w:r w:rsidRPr="00211232">
        <w:rPr>
          <w:rFonts w:ascii="Times New Roman" w:eastAsia="宋体" w:hAnsi="Times New Roman" w:cs="Times New Roman" w:hint="eastAsia"/>
          <w:color w:val="auto"/>
        </w:rPr>
        <w:t>-</w:t>
      </w:r>
      <w:proofErr w:type="gramStart"/>
      <w:r w:rsidR="00F01A41" w:rsidRPr="00211232">
        <w:rPr>
          <w:rFonts w:ascii="Times New Roman" w:eastAsia="宋体" w:hAnsi="Times New Roman" w:cs="Times New Roman" w:hint="eastAsia"/>
          <w:color w:val="auto"/>
        </w:rPr>
        <w:t>”</w:t>
      </w:r>
      <w:proofErr w:type="gramEnd"/>
      <w:r w:rsidR="00F01A41" w:rsidRPr="00211232">
        <w:rPr>
          <w:rFonts w:ascii="Times New Roman" w:eastAsia="宋体" w:hAnsi="Times New Roman" w:cs="Times New Roman" w:hint="eastAsia"/>
          <w:color w:val="auto"/>
        </w:rPr>
        <w:t>网上招投标</w:t>
      </w:r>
      <w:proofErr w:type="gramStart"/>
      <w:r w:rsidR="00F01A41" w:rsidRPr="00211232">
        <w:rPr>
          <w:rFonts w:ascii="Times New Roman" w:eastAsia="宋体" w:hAnsi="Times New Roman" w:cs="Times New Roman" w:hint="eastAsia"/>
          <w:color w:val="auto"/>
        </w:rPr>
        <w:t>”</w:t>
      </w:r>
      <w:proofErr w:type="gramEnd"/>
      <w:r w:rsidR="00F01A41" w:rsidRPr="00211232">
        <w:rPr>
          <w:rFonts w:ascii="Times New Roman" w:eastAsia="宋体" w:hAnsi="Times New Roman" w:cs="Times New Roman" w:hint="eastAsia"/>
          <w:color w:val="auto"/>
        </w:rPr>
        <w:t>-</w:t>
      </w:r>
      <w:r w:rsidR="00F01A41" w:rsidRPr="00211232">
        <w:rPr>
          <w:rFonts w:ascii="Times New Roman" w:eastAsia="宋体" w:hAnsi="Times New Roman" w:cs="Times New Roman" w:hint="eastAsia"/>
          <w:color w:val="auto"/>
        </w:rPr>
        <w:t>“供应商登录”</w:t>
      </w:r>
      <w:r w:rsidR="00F01A41" w:rsidRPr="00211232">
        <w:rPr>
          <w:rFonts w:ascii="Times New Roman" w:eastAsia="宋体" w:hAnsi="Times New Roman" w:cs="Times New Roman" w:hint="eastAsia"/>
          <w:color w:val="auto"/>
        </w:rPr>
        <w:t>-</w:t>
      </w:r>
      <w:r w:rsidR="00F01A41" w:rsidRPr="00211232">
        <w:rPr>
          <w:rFonts w:ascii="Times New Roman" w:eastAsia="宋体" w:hAnsi="Times New Roman" w:cs="Times New Roman" w:hint="eastAsia"/>
          <w:color w:val="auto"/>
        </w:rPr>
        <w:t>“市级集采机构入口”</w:t>
      </w:r>
      <w:r w:rsidRPr="00211232">
        <w:rPr>
          <w:rFonts w:ascii="Times New Roman" w:eastAsia="宋体" w:hAnsi="Times New Roman" w:cs="Times New Roman" w:hint="eastAsia"/>
          <w:color w:val="auto"/>
        </w:rPr>
        <w:t>提交网上应答并上传加盖投标人电子签章的</w:t>
      </w:r>
      <w:r w:rsidR="00C476FB" w:rsidRPr="00211232">
        <w:rPr>
          <w:rFonts w:ascii="Times New Roman" w:eastAsia="宋体" w:hAnsi="Times New Roman" w:cs="Times New Roman" w:hint="eastAsia"/>
          <w:color w:val="auto"/>
        </w:rPr>
        <w:t>电子投标文件</w:t>
      </w:r>
      <w:r w:rsidRPr="00211232">
        <w:rPr>
          <w:rFonts w:ascii="Times New Roman" w:eastAsia="宋体" w:hAnsi="Times New Roman" w:cs="Times New Roman" w:hint="eastAsia"/>
          <w:color w:val="auto"/>
        </w:rPr>
        <w:t>（</w:t>
      </w:r>
      <w:r w:rsidR="00707DB6" w:rsidRPr="00211232">
        <w:rPr>
          <w:rFonts w:ascii="Times New Roman" w:eastAsia="宋体" w:hAnsi="Times New Roman" w:cs="Times New Roman" w:hint="eastAsia"/>
          <w:color w:val="auto"/>
        </w:rPr>
        <w:t>以通过天津公共资源电子签章客户端正确读取签章信息为准</w:t>
      </w:r>
      <w:r w:rsidRPr="00211232">
        <w:rPr>
          <w:rFonts w:ascii="Times New Roman" w:eastAsia="宋体" w:hAnsi="Times New Roman" w:cs="Times New Roman" w:hint="eastAsia"/>
          <w:color w:val="auto"/>
        </w:rPr>
        <w:t>）。</w:t>
      </w:r>
    </w:p>
    <w:p w:rsidR="00DB4C16" w:rsidRPr="00211232" w:rsidRDefault="00DB4C16" w:rsidP="00DB4C16">
      <w:pPr>
        <w:pStyle w:val="Default"/>
        <w:spacing w:line="360" w:lineRule="auto"/>
        <w:ind w:firstLineChars="200" w:firstLine="446"/>
        <w:jc w:val="both"/>
        <w:rPr>
          <w:rFonts w:ascii="Times New Roman" w:eastAsia="宋体" w:hAnsi="Times New Roman" w:cs="Times New Roman"/>
          <w:color w:val="auto"/>
        </w:rPr>
      </w:pPr>
      <w:r w:rsidRPr="00211232">
        <w:rPr>
          <w:rFonts w:ascii="Times New Roman" w:eastAsia="宋体" w:hAnsi="Times New Roman" w:cs="Times New Roman" w:hint="eastAsia"/>
          <w:color w:val="auto"/>
        </w:rPr>
        <w:t>九</w:t>
      </w:r>
      <w:r w:rsidRPr="00211232">
        <w:rPr>
          <w:rFonts w:ascii="Times New Roman" w:eastAsia="宋体" w:hAnsi="Times New Roman" w:cs="Times New Roman"/>
          <w:color w:val="auto"/>
        </w:rPr>
        <w:t>、开标时间及方式</w:t>
      </w:r>
    </w:p>
    <w:p w:rsidR="00DB4C16" w:rsidRPr="00211232" w:rsidRDefault="00DB4C16" w:rsidP="00DB4C16">
      <w:pPr>
        <w:pStyle w:val="Default"/>
        <w:spacing w:line="360" w:lineRule="auto"/>
        <w:ind w:firstLineChars="200" w:firstLine="446"/>
        <w:jc w:val="both"/>
        <w:rPr>
          <w:rFonts w:ascii="Times New Roman" w:eastAsia="宋体" w:hAnsi="Times New Roman" w:cs="Times New Roman"/>
          <w:color w:val="auto"/>
        </w:rPr>
      </w:pPr>
      <w:r w:rsidRPr="00211232">
        <w:rPr>
          <w:rFonts w:ascii="Times New Roman" w:eastAsia="宋体" w:hAnsi="Times New Roman" w:cs="Times New Roman"/>
          <w:color w:val="auto"/>
        </w:rPr>
        <w:t>（一）开标解密时间：</w:t>
      </w:r>
      <w:r w:rsidR="009D0613" w:rsidRPr="00211232">
        <w:rPr>
          <w:rFonts w:ascii="Times New Roman" w:eastAsia="宋体" w:hAnsi="Times New Roman" w:cs="Times New Roman"/>
          <w:color w:val="auto"/>
        </w:rPr>
        <w:t>2025</w:t>
      </w:r>
      <w:r w:rsidR="009D0613" w:rsidRPr="00211232">
        <w:rPr>
          <w:rFonts w:ascii="Times New Roman" w:eastAsia="宋体" w:hAnsi="Times New Roman" w:cs="Times New Roman"/>
          <w:color w:val="auto"/>
        </w:rPr>
        <w:t>年</w:t>
      </w:r>
      <w:r w:rsidR="00211232" w:rsidRPr="00211232">
        <w:rPr>
          <w:rFonts w:ascii="Times New Roman" w:eastAsia="宋体" w:hAnsi="Times New Roman" w:cs="Times New Roman" w:hint="eastAsia"/>
          <w:color w:val="auto"/>
        </w:rPr>
        <w:t>10</w:t>
      </w:r>
      <w:r w:rsidR="00211232" w:rsidRPr="00211232">
        <w:rPr>
          <w:rFonts w:ascii="Times New Roman" w:eastAsia="宋体" w:hAnsi="Times New Roman" w:cs="Times New Roman"/>
          <w:color w:val="auto"/>
        </w:rPr>
        <w:t>月</w:t>
      </w:r>
      <w:r w:rsidR="00211232" w:rsidRPr="00211232">
        <w:rPr>
          <w:rFonts w:ascii="Times New Roman" w:eastAsia="宋体" w:hAnsi="Times New Roman" w:cs="Times New Roman" w:hint="eastAsia"/>
          <w:color w:val="auto"/>
        </w:rPr>
        <w:t>20</w:t>
      </w:r>
      <w:r w:rsidR="00211232" w:rsidRPr="00211232">
        <w:rPr>
          <w:rFonts w:ascii="Times New Roman" w:eastAsia="宋体" w:hAnsi="Times New Roman" w:cs="Times New Roman"/>
          <w:color w:val="auto"/>
        </w:rPr>
        <w:t>日</w:t>
      </w:r>
      <w:r w:rsidRPr="00211232">
        <w:rPr>
          <w:rFonts w:ascii="Times New Roman" w:eastAsia="宋体" w:hAnsi="Times New Roman" w:cs="Times New Roman"/>
          <w:color w:val="auto"/>
        </w:rPr>
        <w:t>8:30</w:t>
      </w:r>
      <w:r w:rsidRPr="00211232">
        <w:rPr>
          <w:rFonts w:ascii="Times New Roman" w:eastAsia="宋体" w:hAnsi="Times New Roman" w:cs="Times New Roman"/>
          <w:color w:val="auto"/>
        </w:rPr>
        <w:t>至</w:t>
      </w:r>
      <w:r w:rsidRPr="00211232">
        <w:rPr>
          <w:rFonts w:ascii="Times New Roman" w:eastAsia="宋体" w:hAnsi="Times New Roman" w:cs="Times New Roman"/>
          <w:color w:val="auto"/>
        </w:rPr>
        <w:t>9:</w:t>
      </w:r>
      <w:r w:rsidRPr="00211232">
        <w:rPr>
          <w:rFonts w:ascii="Times New Roman" w:eastAsia="宋体" w:hAnsi="Times New Roman" w:cs="Times New Roman" w:hint="eastAsia"/>
          <w:color w:val="auto"/>
        </w:rPr>
        <w:t>30</w:t>
      </w:r>
      <w:r w:rsidRPr="00211232">
        <w:rPr>
          <w:rFonts w:ascii="Times New Roman" w:eastAsia="宋体" w:hAnsi="Times New Roman" w:cs="Times New Roman"/>
          <w:color w:val="auto"/>
        </w:rPr>
        <w:t>完成开标解密的投标为有效投标。</w:t>
      </w:r>
    </w:p>
    <w:p w:rsidR="00DB4C16" w:rsidRPr="00211232" w:rsidRDefault="00DB4C16" w:rsidP="00DB4C16">
      <w:pPr>
        <w:pStyle w:val="Default"/>
        <w:spacing w:line="360" w:lineRule="auto"/>
        <w:ind w:firstLineChars="200" w:firstLine="446"/>
        <w:jc w:val="both"/>
        <w:rPr>
          <w:rFonts w:ascii="Times New Roman" w:eastAsia="宋体" w:hAnsi="Times New Roman" w:cs="Times New Roman"/>
          <w:color w:val="auto"/>
        </w:rPr>
      </w:pPr>
      <w:r w:rsidRPr="00211232">
        <w:rPr>
          <w:rFonts w:ascii="Times New Roman" w:eastAsia="宋体" w:hAnsi="Times New Roman" w:cs="Times New Roman"/>
          <w:color w:val="auto"/>
        </w:rPr>
        <w:t>（二）开标</w:t>
      </w:r>
      <w:r w:rsidRPr="00211232">
        <w:rPr>
          <w:rFonts w:ascii="Times New Roman" w:eastAsia="宋体" w:hAnsi="Times New Roman" w:cs="Times New Roman" w:hint="eastAsia"/>
          <w:color w:val="auto"/>
        </w:rPr>
        <w:t>解密方式</w:t>
      </w:r>
      <w:r w:rsidRPr="00211232">
        <w:rPr>
          <w:rFonts w:ascii="Times New Roman" w:eastAsia="宋体" w:hAnsi="Times New Roman" w:cs="Times New Roman"/>
          <w:color w:val="auto"/>
        </w:rPr>
        <w:t>：本项目采用网上开标方式，投标人须于</w:t>
      </w:r>
      <w:r w:rsidRPr="00211232">
        <w:rPr>
          <w:rFonts w:ascii="Times New Roman" w:eastAsia="宋体" w:hAnsi="Times New Roman" w:cs="Times New Roman" w:hint="eastAsia"/>
          <w:color w:val="auto"/>
        </w:rPr>
        <w:t>规定时间</w:t>
      </w:r>
      <w:r w:rsidRPr="00211232">
        <w:rPr>
          <w:rFonts w:ascii="Times New Roman" w:eastAsia="宋体" w:hAnsi="Times New Roman" w:cs="Times New Roman"/>
          <w:color w:val="auto"/>
        </w:rPr>
        <w:t>内使用</w:t>
      </w:r>
      <w:r w:rsidR="00FD5956" w:rsidRPr="00211232">
        <w:rPr>
          <w:rFonts w:ascii="Times New Roman" w:eastAsia="宋体" w:hAnsi="Times New Roman" w:cs="Times New Roman"/>
          <w:color w:val="auto"/>
        </w:rPr>
        <w:t>天津数字认证有限公司</w:t>
      </w:r>
      <w:r w:rsidR="006E651E" w:rsidRPr="00211232">
        <w:rPr>
          <w:rFonts w:ascii="Times New Roman" w:eastAsia="宋体" w:hAnsi="Times New Roman" w:cs="Times New Roman"/>
          <w:color w:val="auto"/>
        </w:rPr>
        <w:t>发出的</w:t>
      </w:r>
      <w:r w:rsidR="006E651E" w:rsidRPr="00211232">
        <w:rPr>
          <w:rFonts w:ascii="Times New Roman" w:eastAsia="宋体" w:hAnsi="Times New Roman" w:cs="Times New Roman"/>
          <w:color w:val="auto"/>
        </w:rPr>
        <w:t>CA</w:t>
      </w:r>
      <w:r w:rsidR="006E651E" w:rsidRPr="00211232">
        <w:rPr>
          <w:rFonts w:ascii="Times New Roman" w:eastAsia="宋体" w:hAnsi="Times New Roman" w:cs="Times New Roman"/>
          <w:color w:val="auto"/>
        </w:rPr>
        <w:t>数字证书（</w:t>
      </w:r>
      <w:r w:rsidR="00D14A9D" w:rsidRPr="00211232">
        <w:rPr>
          <w:rFonts w:ascii="Times New Roman" w:eastAsia="宋体" w:hAnsi="Times New Roman" w:cs="Times New Roman"/>
          <w:color w:val="auto"/>
        </w:rPr>
        <w:t>原天津市电子认证中心发出尚在有效期内的</w:t>
      </w:r>
      <w:r w:rsidR="00D14A9D" w:rsidRPr="00211232">
        <w:rPr>
          <w:rFonts w:ascii="Times New Roman" w:eastAsia="宋体" w:hAnsi="Times New Roman" w:cs="Times New Roman"/>
          <w:color w:val="auto"/>
        </w:rPr>
        <w:lastRenderedPageBreak/>
        <w:t>CA</w:t>
      </w:r>
      <w:r w:rsidR="00D14A9D" w:rsidRPr="00211232">
        <w:rPr>
          <w:rFonts w:ascii="Times New Roman" w:eastAsia="宋体" w:hAnsi="Times New Roman" w:cs="Times New Roman"/>
          <w:color w:val="auto"/>
        </w:rPr>
        <w:t>数字证书仍可使用</w:t>
      </w:r>
      <w:r w:rsidR="006E651E" w:rsidRPr="00211232">
        <w:rPr>
          <w:rFonts w:ascii="Times New Roman" w:eastAsia="宋体" w:hAnsi="Times New Roman" w:cs="Times New Roman"/>
          <w:color w:val="auto"/>
        </w:rPr>
        <w:t>）</w:t>
      </w:r>
      <w:r w:rsidR="009C602F" w:rsidRPr="00211232">
        <w:rPr>
          <w:rFonts w:ascii="Times New Roman" w:eastAsia="宋体" w:hAnsi="Times New Roman" w:cs="Times New Roman" w:hint="eastAsia"/>
          <w:color w:val="auto"/>
        </w:rPr>
        <w:t>登录</w:t>
      </w:r>
      <w:r w:rsidRPr="00211232">
        <w:rPr>
          <w:rFonts w:ascii="Times New Roman" w:eastAsia="宋体" w:hAnsi="Times New Roman" w:cs="Times New Roman" w:hint="eastAsia"/>
          <w:color w:val="auto"/>
        </w:rPr>
        <w:t>天津市政府采购中心网（网址：</w:t>
      </w:r>
      <w:r w:rsidRPr="00211232">
        <w:rPr>
          <w:rFonts w:ascii="Times New Roman" w:eastAsia="宋体" w:hAnsi="Times New Roman" w:cs="Times New Roman" w:hint="eastAsia"/>
          <w:color w:val="auto"/>
        </w:rPr>
        <w:t>http://tjgpc.zwfwb.tj.gov.cn</w:t>
      </w:r>
      <w:r w:rsidRPr="00211232">
        <w:rPr>
          <w:rFonts w:ascii="Times New Roman" w:eastAsia="宋体" w:hAnsi="Times New Roman" w:cs="Times New Roman" w:hint="eastAsia"/>
          <w:color w:val="auto"/>
        </w:rPr>
        <w:t>）</w:t>
      </w:r>
      <w:r w:rsidRPr="00211232">
        <w:rPr>
          <w:rFonts w:ascii="Times New Roman" w:eastAsia="宋体" w:hAnsi="Times New Roman" w:cs="Times New Roman" w:hint="eastAsia"/>
          <w:color w:val="auto"/>
        </w:rPr>
        <w:t>-</w:t>
      </w:r>
      <w:proofErr w:type="gramStart"/>
      <w:r w:rsidR="00F01A41" w:rsidRPr="00211232">
        <w:rPr>
          <w:rFonts w:ascii="Times New Roman" w:eastAsia="宋体" w:hAnsi="Times New Roman" w:cs="Times New Roman" w:hint="eastAsia"/>
          <w:color w:val="auto"/>
        </w:rPr>
        <w:t>”</w:t>
      </w:r>
      <w:proofErr w:type="gramEnd"/>
      <w:r w:rsidR="00F01A41" w:rsidRPr="00211232">
        <w:rPr>
          <w:rFonts w:ascii="Times New Roman" w:eastAsia="宋体" w:hAnsi="Times New Roman" w:cs="Times New Roman" w:hint="eastAsia"/>
          <w:color w:val="auto"/>
        </w:rPr>
        <w:t>网上招投标</w:t>
      </w:r>
      <w:proofErr w:type="gramStart"/>
      <w:r w:rsidR="00F01A41" w:rsidRPr="00211232">
        <w:rPr>
          <w:rFonts w:ascii="Times New Roman" w:eastAsia="宋体" w:hAnsi="Times New Roman" w:cs="Times New Roman" w:hint="eastAsia"/>
          <w:color w:val="auto"/>
        </w:rPr>
        <w:t>”</w:t>
      </w:r>
      <w:proofErr w:type="gramEnd"/>
      <w:r w:rsidR="00F01A41" w:rsidRPr="00211232">
        <w:rPr>
          <w:rFonts w:ascii="Times New Roman" w:eastAsia="宋体" w:hAnsi="Times New Roman" w:cs="Times New Roman" w:hint="eastAsia"/>
          <w:color w:val="auto"/>
        </w:rPr>
        <w:t>-</w:t>
      </w:r>
      <w:r w:rsidR="00F01A41" w:rsidRPr="00211232">
        <w:rPr>
          <w:rFonts w:ascii="Times New Roman" w:eastAsia="宋体" w:hAnsi="Times New Roman" w:cs="Times New Roman" w:hint="eastAsia"/>
          <w:color w:val="auto"/>
        </w:rPr>
        <w:t>“供应商登录”</w:t>
      </w:r>
      <w:r w:rsidR="00F01A41" w:rsidRPr="00211232">
        <w:rPr>
          <w:rFonts w:ascii="Times New Roman" w:eastAsia="宋体" w:hAnsi="Times New Roman" w:cs="Times New Roman" w:hint="eastAsia"/>
          <w:color w:val="auto"/>
        </w:rPr>
        <w:t>-</w:t>
      </w:r>
      <w:r w:rsidR="00F01A41" w:rsidRPr="00211232">
        <w:rPr>
          <w:rFonts w:ascii="Times New Roman" w:eastAsia="宋体" w:hAnsi="Times New Roman" w:cs="Times New Roman" w:hint="eastAsia"/>
          <w:color w:val="auto"/>
        </w:rPr>
        <w:t>“市级集采机构入口”</w:t>
      </w:r>
      <w:r w:rsidRPr="00211232">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211232">
        <w:rPr>
          <w:rFonts w:ascii="Times New Roman" w:eastAsia="宋体" w:hAnsi="Times New Roman" w:cs="Times New Roman"/>
          <w:color w:val="auto"/>
        </w:rPr>
        <w:t>（三）网上开标公示时间：</w:t>
      </w:r>
      <w:r w:rsidR="009D0613" w:rsidRPr="00211232">
        <w:rPr>
          <w:rFonts w:ascii="Times New Roman" w:eastAsia="宋体" w:hAnsi="Times New Roman" w:cs="Times New Roman"/>
          <w:color w:val="auto"/>
        </w:rPr>
        <w:t>2025</w:t>
      </w:r>
      <w:r w:rsidR="009D0613" w:rsidRPr="00211232">
        <w:rPr>
          <w:rFonts w:ascii="Times New Roman" w:eastAsia="宋体" w:hAnsi="Times New Roman" w:cs="Times New Roman"/>
          <w:color w:val="auto"/>
        </w:rPr>
        <w:t>年</w:t>
      </w:r>
      <w:r w:rsidR="00211232" w:rsidRPr="00211232">
        <w:rPr>
          <w:rFonts w:ascii="Times New Roman" w:eastAsia="宋体" w:hAnsi="Times New Roman" w:cs="Times New Roman" w:hint="eastAsia"/>
          <w:color w:val="auto"/>
        </w:rPr>
        <w:t>10</w:t>
      </w:r>
      <w:r w:rsidR="00211232" w:rsidRPr="00211232">
        <w:rPr>
          <w:rFonts w:ascii="Times New Roman" w:eastAsia="宋体" w:hAnsi="Times New Roman" w:cs="Times New Roman"/>
          <w:color w:val="auto"/>
        </w:rPr>
        <w:t>月</w:t>
      </w:r>
      <w:r w:rsidR="00211232" w:rsidRPr="00211232">
        <w:rPr>
          <w:rFonts w:ascii="Times New Roman" w:eastAsia="宋体" w:hAnsi="Times New Roman" w:cs="Times New Roman" w:hint="eastAsia"/>
          <w:color w:val="auto"/>
        </w:rPr>
        <w:t>20</w:t>
      </w:r>
      <w:r w:rsidR="00211232" w:rsidRPr="00211232">
        <w:rPr>
          <w:rFonts w:ascii="Times New Roman" w:eastAsia="宋体" w:hAnsi="Times New Roman" w:cs="Times New Roman"/>
          <w:color w:val="auto"/>
        </w:rPr>
        <w:t>日</w:t>
      </w:r>
      <w:r w:rsidRPr="00211232">
        <w:rPr>
          <w:rFonts w:ascii="Times New Roman" w:eastAsia="宋体" w:hAnsi="Times New Roman" w:cs="Times New Roman"/>
          <w:color w:val="auto"/>
        </w:rPr>
        <w:t>9:</w:t>
      </w:r>
      <w:r w:rsidRPr="00211232">
        <w:rPr>
          <w:rFonts w:ascii="Times New Roman" w:eastAsia="宋体" w:hAnsi="Times New Roman" w:cs="Times New Roman" w:hint="eastAsia"/>
          <w:color w:val="auto"/>
        </w:rPr>
        <w:t>30</w:t>
      </w:r>
      <w:r w:rsidRPr="00211232">
        <w:rPr>
          <w:rFonts w:ascii="Times New Roman" w:eastAsia="宋体" w:hAnsi="Times New Roman" w:cs="Times New Roman"/>
          <w:color w:val="auto"/>
        </w:rPr>
        <w:t>至</w:t>
      </w:r>
      <w:r w:rsidRPr="00211232">
        <w:rPr>
          <w:rFonts w:ascii="Times New Roman" w:eastAsia="宋体" w:hAnsi="Times New Roman" w:cs="Times New Roman"/>
          <w:color w:val="auto"/>
        </w:rPr>
        <w:t>12:00</w:t>
      </w:r>
      <w:r w:rsidRPr="00211232">
        <w:rPr>
          <w:rFonts w:ascii="Times New Roman" w:eastAsia="宋体" w:hAnsi="Times New Roman" w:cs="Times New Roman"/>
          <w:color w:val="auto"/>
        </w:rPr>
        <w:t>。</w:t>
      </w:r>
      <w:r w:rsidRPr="00211232">
        <w:rPr>
          <w:rFonts w:ascii="Times New Roman" w:eastAsia="宋体" w:hAnsi="Times New Roman" w:cs="Times New Roman" w:hint="eastAsia"/>
          <w:color w:val="auto"/>
        </w:rPr>
        <w:t>投标人可在规定时间内</w:t>
      </w:r>
      <w:r w:rsidRPr="00225C2F">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E7539E">
        <w:rPr>
          <w:rFonts w:ascii="Times New Roman" w:eastAsia="宋体" w:hAnsi="Times New Roman" w:cs="Times New Roman"/>
          <w:color w:val="auto"/>
        </w:rPr>
        <w:t>杨光、冯强</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E7539E">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E7539E" w:rsidRPr="00FA0563" w:rsidRDefault="00E7539E" w:rsidP="00E7539E">
      <w:pPr>
        <w:pStyle w:val="Default"/>
        <w:spacing w:line="360" w:lineRule="auto"/>
        <w:ind w:firstLineChars="200" w:firstLine="446"/>
        <w:rPr>
          <w:rFonts w:ascii="Times New Roman" w:eastAsia="宋体" w:hAnsi="Times New Roman" w:cs="Times New Roman"/>
          <w:color w:val="auto"/>
        </w:rPr>
      </w:pPr>
      <w:r w:rsidRPr="00FA0563">
        <w:rPr>
          <w:rFonts w:ascii="Times New Roman" w:eastAsia="宋体" w:hAnsi="Times New Roman" w:cs="Times New Roman"/>
          <w:color w:val="auto"/>
        </w:rPr>
        <w:t>（一）采购人名称：</w:t>
      </w:r>
      <w:r w:rsidRPr="00FA0563">
        <w:rPr>
          <w:rFonts w:ascii="Times New Roman" w:eastAsia="宋体" w:hAnsi="Times New Roman" w:cs="Times New Roman" w:hint="eastAsia"/>
          <w:color w:val="auto"/>
        </w:rPr>
        <w:t>天津市公安交通管理局车辆管理所</w:t>
      </w:r>
    </w:p>
    <w:p w:rsidR="00E7539E" w:rsidRPr="00FA0563" w:rsidRDefault="00E7539E" w:rsidP="00E7539E">
      <w:pPr>
        <w:pStyle w:val="Default"/>
        <w:spacing w:line="360" w:lineRule="auto"/>
        <w:ind w:firstLineChars="200" w:firstLine="446"/>
        <w:rPr>
          <w:rFonts w:ascii="Times New Roman" w:eastAsia="宋体" w:hAnsi="Times New Roman" w:cs="Times New Roman"/>
          <w:color w:val="auto"/>
        </w:rPr>
      </w:pPr>
      <w:r w:rsidRPr="00FA0563">
        <w:rPr>
          <w:rFonts w:ascii="Times New Roman" w:eastAsia="宋体" w:hAnsi="Times New Roman" w:cs="Times New Roman"/>
          <w:color w:val="auto"/>
        </w:rPr>
        <w:t>（二）采购人地址：</w:t>
      </w:r>
      <w:r w:rsidRPr="00FA0563">
        <w:rPr>
          <w:rFonts w:ascii="Times New Roman" w:eastAsia="宋体" w:hAnsi="Times New Roman" w:cs="Times New Roman" w:hint="eastAsia"/>
          <w:color w:val="auto"/>
        </w:rPr>
        <w:t>天津市河东区真理道与靖江路交口</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E7539E" w:rsidRPr="00E7539E">
        <w:rPr>
          <w:rFonts w:ascii="Times New Roman" w:eastAsia="宋体" w:hAnsi="Times New Roman" w:cs="Times New Roman" w:hint="eastAsia"/>
          <w:color w:val="auto"/>
        </w:rPr>
        <w:t>刘立军</w:t>
      </w:r>
    </w:p>
    <w:p w:rsidR="00DB4C16" w:rsidRPr="00E7539E"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E7539E" w:rsidRPr="00E7539E">
        <w:rPr>
          <w:rFonts w:ascii="Times New Roman" w:eastAsia="宋体" w:hAnsi="Times New Roman" w:cs="Times New Roman"/>
          <w:color w:val="auto"/>
        </w:rPr>
        <w:t>022-26023028</w:t>
      </w:r>
    </w:p>
    <w:p w:rsidR="00DB4C16" w:rsidRPr="00E7539E" w:rsidRDefault="00DB4C16" w:rsidP="00DB4C16">
      <w:pPr>
        <w:pStyle w:val="Default"/>
        <w:spacing w:line="360" w:lineRule="auto"/>
        <w:ind w:firstLineChars="200" w:firstLine="446"/>
        <w:jc w:val="both"/>
        <w:rPr>
          <w:rFonts w:ascii="Times New Roman" w:eastAsia="宋体" w:hAnsi="Times New Roman" w:cs="Times New Roman"/>
          <w:color w:val="auto"/>
        </w:rPr>
      </w:pPr>
      <w:r w:rsidRPr="00E7539E">
        <w:rPr>
          <w:rFonts w:ascii="Times New Roman" w:eastAsia="宋体" w:hAnsi="Times New Roman" w:cs="Times New Roman"/>
          <w:color w:val="auto"/>
        </w:rPr>
        <w:t>十</w:t>
      </w:r>
      <w:r w:rsidRPr="00E7539E">
        <w:rPr>
          <w:rFonts w:ascii="Times New Roman" w:eastAsia="宋体" w:hAnsi="Times New Roman" w:cs="Times New Roman" w:hint="eastAsia"/>
          <w:color w:val="auto"/>
        </w:rPr>
        <w:t>二</w:t>
      </w:r>
      <w:r w:rsidRPr="00E7539E">
        <w:rPr>
          <w:rFonts w:ascii="Times New Roman" w:eastAsia="宋体" w:hAnsi="Times New Roman" w:cs="Times New Roman"/>
          <w:color w:val="auto"/>
        </w:rPr>
        <w:t>、质疑方式</w:t>
      </w:r>
    </w:p>
    <w:p w:rsidR="00DB4C16" w:rsidRPr="00E7539E" w:rsidRDefault="00DB4C16" w:rsidP="00DB4C16">
      <w:pPr>
        <w:pStyle w:val="Default"/>
        <w:spacing w:line="360" w:lineRule="auto"/>
        <w:ind w:firstLineChars="200" w:firstLine="446"/>
        <w:rPr>
          <w:rFonts w:ascii="Times New Roman" w:eastAsia="宋体" w:hAnsi="Times New Roman" w:cs="Times New Roman"/>
          <w:color w:val="auto"/>
        </w:rPr>
      </w:pPr>
      <w:r w:rsidRPr="00E7539E">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（一）供应商认为采购文件、采购过程和采购结果使自己的权益受到损害的，可以在知道或者应知其权益受到损害之日起七个工作日内，按照本项目采购文件第三部分《投标须知》“</w:t>
      </w:r>
      <w:r w:rsidRPr="00E7539E">
        <w:rPr>
          <w:rFonts w:ascii="Times New Roman" w:eastAsia="宋体" w:hAnsi="Times New Roman" w:cs="Times New Roman" w:hint="eastAsia"/>
          <w:color w:val="auto"/>
        </w:rPr>
        <w:t xml:space="preserve">8. </w:t>
      </w:r>
      <w:r w:rsidRPr="00E7539E">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E7539E" w:rsidRDefault="00DB4C16" w:rsidP="00DB4C16">
      <w:pPr>
        <w:pStyle w:val="Default"/>
        <w:spacing w:line="360" w:lineRule="auto"/>
        <w:ind w:firstLineChars="200" w:firstLine="446"/>
        <w:rPr>
          <w:rFonts w:ascii="Times New Roman" w:eastAsia="宋体" w:hAnsi="Times New Roman" w:cs="Times New Roman"/>
          <w:color w:val="auto"/>
        </w:rPr>
      </w:pPr>
      <w:r w:rsidRPr="00E7539E">
        <w:rPr>
          <w:rFonts w:ascii="Times New Roman" w:eastAsia="宋体" w:hAnsi="Times New Roman" w:cs="Times New Roman" w:hint="eastAsia"/>
          <w:color w:val="auto"/>
        </w:rPr>
        <w:t>采购人质疑受理：</w:t>
      </w:r>
    </w:p>
    <w:p w:rsidR="00DB4C16" w:rsidRPr="00E7539E" w:rsidRDefault="00DB4C16" w:rsidP="00DB4C16">
      <w:pPr>
        <w:pStyle w:val="Default"/>
        <w:spacing w:line="360" w:lineRule="auto"/>
        <w:ind w:firstLineChars="200" w:firstLine="446"/>
        <w:rPr>
          <w:rFonts w:ascii="Times New Roman" w:eastAsia="宋体" w:hAnsi="Times New Roman" w:cs="Times New Roman"/>
          <w:color w:val="auto"/>
        </w:rPr>
      </w:pPr>
      <w:r w:rsidRPr="00E7539E">
        <w:rPr>
          <w:rFonts w:ascii="Times New Roman" w:eastAsia="宋体" w:hAnsi="Times New Roman" w:cs="Times New Roman" w:hint="eastAsia"/>
          <w:color w:val="auto"/>
        </w:rPr>
        <w:t xml:space="preserve">1. </w:t>
      </w:r>
      <w:r w:rsidRPr="00E7539E">
        <w:rPr>
          <w:rFonts w:ascii="Times New Roman" w:eastAsia="宋体" w:hAnsi="Times New Roman" w:cs="Times New Roman" w:hint="eastAsia"/>
          <w:color w:val="auto"/>
        </w:rPr>
        <w:t>联系部门：</w:t>
      </w:r>
      <w:r w:rsidR="00E7539E" w:rsidRPr="00E7539E">
        <w:rPr>
          <w:rFonts w:ascii="Times New Roman" w:eastAsia="宋体" w:hAnsi="Times New Roman" w:cs="Times New Roman" w:hint="eastAsia"/>
          <w:color w:val="auto"/>
        </w:rPr>
        <w:t>天津市公安交通管理局车辆管理所</w:t>
      </w:r>
    </w:p>
    <w:p w:rsidR="00DB4C16" w:rsidRPr="00E7539E" w:rsidRDefault="00DB4C16" w:rsidP="00DB4C16">
      <w:pPr>
        <w:pStyle w:val="Default"/>
        <w:spacing w:line="360" w:lineRule="auto"/>
        <w:ind w:firstLineChars="200" w:firstLine="446"/>
        <w:rPr>
          <w:rFonts w:ascii="Times New Roman" w:eastAsia="宋体" w:hAnsi="Times New Roman" w:cs="Times New Roman"/>
          <w:color w:val="auto"/>
        </w:rPr>
      </w:pPr>
      <w:r w:rsidRPr="00E7539E">
        <w:rPr>
          <w:rFonts w:ascii="Times New Roman" w:eastAsia="宋体" w:hAnsi="Times New Roman" w:cs="Times New Roman" w:hint="eastAsia"/>
          <w:color w:val="auto"/>
        </w:rPr>
        <w:t xml:space="preserve">2. </w:t>
      </w:r>
      <w:r w:rsidRPr="00E7539E">
        <w:rPr>
          <w:rFonts w:ascii="Times New Roman" w:eastAsia="宋体" w:hAnsi="Times New Roman" w:cs="Times New Roman" w:hint="eastAsia"/>
          <w:color w:val="auto"/>
        </w:rPr>
        <w:t>联系地址：</w:t>
      </w:r>
      <w:r w:rsidR="00E7539E" w:rsidRPr="00E7539E">
        <w:rPr>
          <w:rFonts w:ascii="Times New Roman" w:eastAsia="宋体" w:hAnsi="Times New Roman" w:cs="Times New Roman" w:hint="eastAsia"/>
          <w:color w:val="auto"/>
        </w:rPr>
        <w:t>天津市河东区真理道与靖江路交口</w:t>
      </w:r>
    </w:p>
    <w:p w:rsidR="00DB4C16" w:rsidRPr="00E7539E" w:rsidRDefault="00DB4C16" w:rsidP="00DB4C16">
      <w:pPr>
        <w:pStyle w:val="Default"/>
        <w:spacing w:line="360" w:lineRule="auto"/>
        <w:ind w:firstLineChars="200" w:firstLine="446"/>
        <w:rPr>
          <w:rFonts w:ascii="Times New Roman" w:eastAsia="宋体" w:hAnsi="Times New Roman" w:cs="Times New Roman"/>
          <w:color w:val="auto"/>
        </w:rPr>
      </w:pPr>
      <w:r w:rsidRPr="00E7539E">
        <w:rPr>
          <w:rFonts w:ascii="Times New Roman" w:eastAsia="宋体" w:hAnsi="Times New Roman" w:cs="Times New Roman" w:hint="eastAsia"/>
          <w:color w:val="auto"/>
        </w:rPr>
        <w:t xml:space="preserve">3. </w:t>
      </w:r>
      <w:r w:rsidRPr="00E7539E">
        <w:rPr>
          <w:rFonts w:ascii="Times New Roman" w:eastAsia="宋体" w:hAnsi="Times New Roman" w:cs="Times New Roman" w:hint="eastAsia"/>
          <w:color w:val="auto"/>
        </w:rPr>
        <w:t>联</w:t>
      </w:r>
      <w:r w:rsidRPr="00E7539E">
        <w:rPr>
          <w:rFonts w:ascii="Times New Roman" w:eastAsia="宋体" w:hAnsi="Times New Roman" w:cs="Times New Roman" w:hint="eastAsia"/>
          <w:color w:val="auto"/>
        </w:rPr>
        <w:t xml:space="preserve"> </w:t>
      </w:r>
      <w:r w:rsidRPr="00E7539E">
        <w:rPr>
          <w:rFonts w:ascii="Times New Roman" w:eastAsia="宋体" w:hAnsi="Times New Roman" w:cs="Times New Roman" w:hint="eastAsia"/>
          <w:color w:val="auto"/>
        </w:rPr>
        <w:t>系</w:t>
      </w:r>
      <w:r w:rsidRPr="00E7539E">
        <w:rPr>
          <w:rFonts w:ascii="Times New Roman" w:eastAsia="宋体" w:hAnsi="Times New Roman" w:cs="Times New Roman" w:hint="eastAsia"/>
          <w:color w:val="auto"/>
        </w:rPr>
        <w:t xml:space="preserve"> </w:t>
      </w:r>
      <w:r w:rsidRPr="00E7539E">
        <w:rPr>
          <w:rFonts w:ascii="Times New Roman" w:eastAsia="宋体" w:hAnsi="Times New Roman" w:cs="Times New Roman" w:hint="eastAsia"/>
          <w:color w:val="auto"/>
        </w:rPr>
        <w:t>人：</w:t>
      </w:r>
      <w:r w:rsidR="00E7539E" w:rsidRPr="00E7539E">
        <w:rPr>
          <w:rFonts w:ascii="Times New Roman" w:eastAsia="宋体" w:hAnsi="Times New Roman" w:cs="Times New Roman" w:hint="eastAsia"/>
          <w:color w:val="auto"/>
        </w:rPr>
        <w:t>刘立军</w:t>
      </w:r>
    </w:p>
    <w:p w:rsidR="00DB4C16" w:rsidRPr="00E7539E" w:rsidRDefault="00DB4C16" w:rsidP="00DB4C16">
      <w:pPr>
        <w:pStyle w:val="Default"/>
        <w:spacing w:line="360" w:lineRule="auto"/>
        <w:ind w:firstLineChars="200" w:firstLine="446"/>
        <w:rPr>
          <w:rFonts w:ascii="Times New Roman" w:eastAsia="宋体" w:hAnsi="Times New Roman" w:cs="Times New Roman"/>
          <w:color w:val="auto"/>
        </w:rPr>
      </w:pPr>
      <w:r w:rsidRPr="00E7539E">
        <w:rPr>
          <w:rFonts w:ascii="Times New Roman" w:eastAsia="宋体" w:hAnsi="Times New Roman" w:cs="Times New Roman" w:hint="eastAsia"/>
          <w:color w:val="auto"/>
        </w:rPr>
        <w:t xml:space="preserve">4. </w:t>
      </w:r>
      <w:r w:rsidRPr="00E7539E">
        <w:rPr>
          <w:rFonts w:ascii="Times New Roman" w:eastAsia="宋体" w:hAnsi="Times New Roman" w:cs="Times New Roman" w:hint="eastAsia"/>
          <w:color w:val="auto"/>
        </w:rPr>
        <w:t>联系方式：</w:t>
      </w:r>
      <w:r w:rsidR="00E7539E" w:rsidRPr="00E7539E">
        <w:rPr>
          <w:rFonts w:ascii="Times New Roman" w:eastAsia="宋体" w:hAnsi="Times New Roman" w:cs="Times New Roman"/>
          <w:color w:val="auto"/>
        </w:rPr>
        <w:t>022-26023028</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E7539E" w:rsidRDefault="00DB4C16" w:rsidP="00DB4C16">
      <w:pPr>
        <w:pStyle w:val="Default"/>
        <w:spacing w:line="360" w:lineRule="auto"/>
        <w:ind w:firstLineChars="200" w:firstLine="446"/>
        <w:jc w:val="both"/>
        <w:rPr>
          <w:rFonts w:ascii="Times New Roman" w:eastAsia="宋体" w:hAnsi="Times New Roman" w:cs="Times New Roman"/>
          <w:color w:val="auto"/>
        </w:rPr>
      </w:pPr>
      <w:r w:rsidRPr="00E7539E">
        <w:rPr>
          <w:rFonts w:ascii="Times New Roman" w:eastAsia="宋体" w:hAnsi="Times New Roman" w:cs="Times New Roman"/>
          <w:color w:val="auto"/>
        </w:rPr>
        <w:t>十</w:t>
      </w:r>
      <w:r w:rsidRPr="00E7539E">
        <w:rPr>
          <w:rFonts w:ascii="Times New Roman" w:eastAsia="宋体" w:hAnsi="Times New Roman" w:cs="Times New Roman" w:hint="eastAsia"/>
          <w:color w:val="auto"/>
        </w:rPr>
        <w:t>四</w:t>
      </w:r>
      <w:r w:rsidRPr="00E7539E">
        <w:rPr>
          <w:rFonts w:ascii="Times New Roman" w:eastAsia="宋体" w:hAnsi="Times New Roman" w:cs="Times New Roman"/>
          <w:color w:val="auto"/>
        </w:rPr>
        <w:t>、招标代理服务费</w:t>
      </w:r>
    </w:p>
    <w:p w:rsidR="00DB4C16" w:rsidRPr="00E7539E" w:rsidRDefault="00DB4C16" w:rsidP="00DB4C16">
      <w:pPr>
        <w:pStyle w:val="Default"/>
        <w:spacing w:line="360" w:lineRule="auto"/>
        <w:ind w:firstLineChars="200" w:firstLine="446"/>
        <w:jc w:val="both"/>
        <w:rPr>
          <w:rFonts w:ascii="Times New Roman" w:eastAsia="宋体" w:hAnsi="Times New Roman" w:cs="Times New Roman"/>
          <w:color w:val="auto"/>
        </w:rPr>
      </w:pPr>
      <w:r w:rsidRPr="00E7539E">
        <w:rPr>
          <w:rFonts w:ascii="Times New Roman" w:eastAsia="宋体" w:hAnsi="Times New Roman" w:cs="Times New Roman"/>
          <w:color w:val="auto"/>
        </w:rPr>
        <w:t>本项目按以下比例向中标供应商收取招标代理服务费</w:t>
      </w:r>
      <w:r w:rsidR="00D8166A" w:rsidRPr="00E7539E">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B4C16" w:rsidRPr="00E7539E" w:rsidTr="00A21AF8">
        <w:trPr>
          <w:trHeight w:val="440"/>
          <w:tblHeader/>
          <w:jc w:val="center"/>
        </w:trPr>
        <w:tc>
          <w:tcPr>
            <w:tcW w:w="3656" w:type="dxa"/>
            <w:vAlign w:val="center"/>
          </w:tcPr>
          <w:p w:rsidR="00DB4C16" w:rsidRPr="00E7539E" w:rsidRDefault="00DB4C16" w:rsidP="00A21AF8">
            <w:pPr>
              <w:tabs>
                <w:tab w:val="num" w:pos="750"/>
                <w:tab w:val="num" w:pos="840"/>
              </w:tabs>
              <w:adjustRightInd w:val="0"/>
              <w:snapToGrid w:val="0"/>
              <w:jc w:val="center"/>
              <w:rPr>
                <w:sz w:val="24"/>
              </w:rPr>
            </w:pPr>
            <w:r w:rsidRPr="00E7539E">
              <w:rPr>
                <w:sz w:val="24"/>
              </w:rPr>
              <w:t>中标金额</w:t>
            </w:r>
            <w:r w:rsidRPr="00E7539E">
              <w:rPr>
                <w:rFonts w:hint="eastAsia"/>
                <w:sz w:val="24"/>
              </w:rPr>
              <w:t>（万元）</w:t>
            </w:r>
          </w:p>
        </w:tc>
        <w:tc>
          <w:tcPr>
            <w:tcW w:w="3657" w:type="dxa"/>
            <w:vAlign w:val="center"/>
          </w:tcPr>
          <w:p w:rsidR="00DB4C16" w:rsidRPr="00E7539E" w:rsidRDefault="00DB4C16" w:rsidP="00A21AF8">
            <w:pPr>
              <w:tabs>
                <w:tab w:val="num" w:pos="750"/>
                <w:tab w:val="num" w:pos="840"/>
              </w:tabs>
              <w:adjustRightInd w:val="0"/>
              <w:snapToGrid w:val="0"/>
              <w:jc w:val="center"/>
              <w:rPr>
                <w:sz w:val="24"/>
              </w:rPr>
            </w:pPr>
            <w:r w:rsidRPr="00E7539E">
              <w:rPr>
                <w:sz w:val="24"/>
              </w:rPr>
              <w:t>费率</w:t>
            </w:r>
          </w:p>
        </w:tc>
      </w:tr>
      <w:tr w:rsidR="00DB4C16" w:rsidRPr="00E7539E" w:rsidTr="00A21AF8">
        <w:trPr>
          <w:trHeight w:val="440"/>
          <w:jc w:val="center"/>
        </w:trPr>
        <w:tc>
          <w:tcPr>
            <w:tcW w:w="3656" w:type="dxa"/>
            <w:vAlign w:val="center"/>
          </w:tcPr>
          <w:p w:rsidR="00DB4C16" w:rsidRPr="00E7539E" w:rsidRDefault="00DB4C16" w:rsidP="00A21AF8">
            <w:pPr>
              <w:tabs>
                <w:tab w:val="num" w:pos="750"/>
                <w:tab w:val="num" w:pos="840"/>
              </w:tabs>
              <w:adjustRightInd w:val="0"/>
              <w:snapToGrid w:val="0"/>
              <w:jc w:val="center"/>
              <w:rPr>
                <w:sz w:val="24"/>
              </w:rPr>
            </w:pPr>
            <w:r w:rsidRPr="00E7539E">
              <w:rPr>
                <w:sz w:val="24"/>
              </w:rPr>
              <w:t>100</w:t>
            </w:r>
            <w:r w:rsidRPr="00E7539E">
              <w:rPr>
                <w:sz w:val="24"/>
              </w:rPr>
              <w:t>以下</w:t>
            </w:r>
          </w:p>
        </w:tc>
        <w:tc>
          <w:tcPr>
            <w:tcW w:w="3657" w:type="dxa"/>
            <w:vAlign w:val="center"/>
          </w:tcPr>
          <w:p w:rsidR="00DB4C16" w:rsidRPr="00E7539E" w:rsidRDefault="00DB4C16" w:rsidP="00A21AF8">
            <w:pPr>
              <w:tabs>
                <w:tab w:val="num" w:pos="750"/>
                <w:tab w:val="num" w:pos="840"/>
              </w:tabs>
              <w:adjustRightInd w:val="0"/>
              <w:snapToGrid w:val="0"/>
              <w:jc w:val="center"/>
              <w:rPr>
                <w:sz w:val="24"/>
              </w:rPr>
            </w:pPr>
            <w:r w:rsidRPr="00E7539E">
              <w:rPr>
                <w:sz w:val="24"/>
              </w:rPr>
              <w:t>1%</w:t>
            </w:r>
          </w:p>
        </w:tc>
      </w:tr>
      <w:tr w:rsidR="00DB4C16" w:rsidRPr="00E7539E" w:rsidTr="00A21AF8">
        <w:trPr>
          <w:trHeight w:val="440"/>
          <w:jc w:val="center"/>
        </w:trPr>
        <w:tc>
          <w:tcPr>
            <w:tcW w:w="3656" w:type="dxa"/>
            <w:vAlign w:val="center"/>
          </w:tcPr>
          <w:p w:rsidR="00DB4C16" w:rsidRPr="00E7539E" w:rsidRDefault="00DB4C16" w:rsidP="00A21AF8">
            <w:pPr>
              <w:tabs>
                <w:tab w:val="num" w:pos="750"/>
                <w:tab w:val="num" w:pos="840"/>
              </w:tabs>
              <w:adjustRightInd w:val="0"/>
              <w:snapToGrid w:val="0"/>
              <w:jc w:val="center"/>
              <w:rPr>
                <w:sz w:val="24"/>
              </w:rPr>
            </w:pPr>
            <w:r w:rsidRPr="00E7539E">
              <w:rPr>
                <w:sz w:val="24"/>
              </w:rPr>
              <w:t>100-500</w:t>
            </w:r>
          </w:p>
        </w:tc>
        <w:tc>
          <w:tcPr>
            <w:tcW w:w="3657" w:type="dxa"/>
            <w:vAlign w:val="center"/>
          </w:tcPr>
          <w:p w:rsidR="00DB4C16" w:rsidRPr="00E7539E" w:rsidRDefault="00DB4C16" w:rsidP="00A21AF8">
            <w:pPr>
              <w:tabs>
                <w:tab w:val="num" w:pos="750"/>
                <w:tab w:val="num" w:pos="840"/>
              </w:tabs>
              <w:adjustRightInd w:val="0"/>
              <w:snapToGrid w:val="0"/>
              <w:jc w:val="center"/>
              <w:rPr>
                <w:sz w:val="24"/>
              </w:rPr>
            </w:pPr>
            <w:r w:rsidRPr="00E7539E">
              <w:rPr>
                <w:rFonts w:hint="eastAsia"/>
                <w:sz w:val="24"/>
              </w:rPr>
              <w:t>0.8</w:t>
            </w:r>
            <w:r w:rsidRPr="00E7539E">
              <w:rPr>
                <w:sz w:val="24"/>
              </w:rPr>
              <w:t>%</w:t>
            </w:r>
          </w:p>
        </w:tc>
      </w:tr>
      <w:tr w:rsidR="00DB4C16" w:rsidRPr="00E7539E" w:rsidTr="00A21AF8">
        <w:trPr>
          <w:trHeight w:val="440"/>
          <w:jc w:val="center"/>
        </w:trPr>
        <w:tc>
          <w:tcPr>
            <w:tcW w:w="3656" w:type="dxa"/>
            <w:vAlign w:val="center"/>
          </w:tcPr>
          <w:p w:rsidR="00DB4C16" w:rsidRPr="00E7539E" w:rsidRDefault="00DB4C16" w:rsidP="00BA2789">
            <w:pPr>
              <w:tabs>
                <w:tab w:val="num" w:pos="750"/>
                <w:tab w:val="num" w:pos="840"/>
              </w:tabs>
              <w:adjustRightInd w:val="0"/>
              <w:snapToGrid w:val="0"/>
              <w:jc w:val="center"/>
              <w:rPr>
                <w:sz w:val="24"/>
              </w:rPr>
            </w:pPr>
            <w:r w:rsidRPr="00E7539E">
              <w:rPr>
                <w:sz w:val="24"/>
              </w:rPr>
              <w:t>500-1000</w:t>
            </w:r>
          </w:p>
        </w:tc>
        <w:tc>
          <w:tcPr>
            <w:tcW w:w="3657" w:type="dxa"/>
            <w:vAlign w:val="center"/>
          </w:tcPr>
          <w:p w:rsidR="00DB4C16" w:rsidRPr="00E7539E" w:rsidRDefault="00DB4C16" w:rsidP="00A21AF8">
            <w:pPr>
              <w:tabs>
                <w:tab w:val="num" w:pos="750"/>
                <w:tab w:val="num" w:pos="840"/>
              </w:tabs>
              <w:adjustRightInd w:val="0"/>
              <w:snapToGrid w:val="0"/>
              <w:jc w:val="center"/>
              <w:rPr>
                <w:sz w:val="24"/>
              </w:rPr>
            </w:pPr>
            <w:r w:rsidRPr="00E7539E">
              <w:rPr>
                <w:sz w:val="24"/>
              </w:rPr>
              <w:t>0.</w:t>
            </w:r>
            <w:r w:rsidRPr="00E7539E">
              <w:rPr>
                <w:rFonts w:hint="eastAsia"/>
                <w:sz w:val="24"/>
              </w:rPr>
              <w:t>45</w:t>
            </w:r>
            <w:r w:rsidRPr="00E7539E">
              <w:rPr>
                <w:sz w:val="24"/>
              </w:rPr>
              <w:t>%</w:t>
            </w:r>
          </w:p>
        </w:tc>
      </w:tr>
      <w:tr w:rsidR="00DB4C16" w:rsidRPr="00E7539E" w:rsidTr="00A21AF8">
        <w:trPr>
          <w:trHeight w:val="440"/>
          <w:jc w:val="center"/>
        </w:trPr>
        <w:tc>
          <w:tcPr>
            <w:tcW w:w="3656" w:type="dxa"/>
            <w:vAlign w:val="center"/>
          </w:tcPr>
          <w:p w:rsidR="00DB4C16" w:rsidRPr="00E7539E" w:rsidRDefault="00DB4C16" w:rsidP="00BA2789">
            <w:pPr>
              <w:tabs>
                <w:tab w:val="num" w:pos="750"/>
                <w:tab w:val="num" w:pos="840"/>
              </w:tabs>
              <w:adjustRightInd w:val="0"/>
              <w:snapToGrid w:val="0"/>
              <w:jc w:val="center"/>
              <w:rPr>
                <w:sz w:val="24"/>
              </w:rPr>
            </w:pPr>
            <w:r w:rsidRPr="00E7539E">
              <w:rPr>
                <w:sz w:val="24"/>
              </w:rPr>
              <w:t>1000</w:t>
            </w:r>
            <w:r w:rsidRPr="00E7539E">
              <w:rPr>
                <w:rFonts w:hint="eastAsia"/>
                <w:sz w:val="24"/>
              </w:rPr>
              <w:t>-5000</w:t>
            </w:r>
          </w:p>
        </w:tc>
        <w:tc>
          <w:tcPr>
            <w:tcW w:w="3657" w:type="dxa"/>
            <w:vAlign w:val="center"/>
          </w:tcPr>
          <w:p w:rsidR="00DB4C16" w:rsidRPr="00E7539E" w:rsidRDefault="00DB4C16" w:rsidP="00A21AF8">
            <w:pPr>
              <w:tabs>
                <w:tab w:val="num" w:pos="750"/>
                <w:tab w:val="num" w:pos="840"/>
              </w:tabs>
              <w:adjustRightInd w:val="0"/>
              <w:snapToGrid w:val="0"/>
              <w:jc w:val="center"/>
              <w:rPr>
                <w:sz w:val="24"/>
              </w:rPr>
            </w:pPr>
            <w:r w:rsidRPr="00E7539E">
              <w:rPr>
                <w:rFonts w:hint="eastAsia"/>
                <w:sz w:val="24"/>
              </w:rPr>
              <w:t>0.25%</w:t>
            </w:r>
          </w:p>
        </w:tc>
      </w:tr>
      <w:tr w:rsidR="00DB4C16" w:rsidRPr="00E7539E" w:rsidTr="00A21AF8">
        <w:trPr>
          <w:trHeight w:val="440"/>
          <w:jc w:val="center"/>
        </w:trPr>
        <w:tc>
          <w:tcPr>
            <w:tcW w:w="3656" w:type="dxa"/>
            <w:vAlign w:val="center"/>
          </w:tcPr>
          <w:p w:rsidR="00DB4C16" w:rsidRPr="00E7539E" w:rsidRDefault="00DB4C16" w:rsidP="00BA2789">
            <w:pPr>
              <w:tabs>
                <w:tab w:val="num" w:pos="750"/>
                <w:tab w:val="num" w:pos="840"/>
              </w:tabs>
              <w:adjustRightInd w:val="0"/>
              <w:snapToGrid w:val="0"/>
              <w:jc w:val="center"/>
              <w:rPr>
                <w:sz w:val="24"/>
              </w:rPr>
            </w:pPr>
            <w:r w:rsidRPr="00E7539E">
              <w:rPr>
                <w:rFonts w:hint="eastAsia"/>
                <w:sz w:val="24"/>
              </w:rPr>
              <w:t>5000-10000</w:t>
            </w:r>
          </w:p>
        </w:tc>
        <w:tc>
          <w:tcPr>
            <w:tcW w:w="3657" w:type="dxa"/>
            <w:vAlign w:val="center"/>
          </w:tcPr>
          <w:p w:rsidR="00DB4C16" w:rsidRPr="00E7539E" w:rsidRDefault="00DB4C16" w:rsidP="00A21AF8">
            <w:pPr>
              <w:tabs>
                <w:tab w:val="num" w:pos="750"/>
                <w:tab w:val="num" w:pos="840"/>
              </w:tabs>
              <w:adjustRightInd w:val="0"/>
              <w:snapToGrid w:val="0"/>
              <w:jc w:val="center"/>
              <w:rPr>
                <w:sz w:val="24"/>
              </w:rPr>
            </w:pPr>
            <w:r w:rsidRPr="00E7539E">
              <w:rPr>
                <w:rFonts w:hint="eastAsia"/>
                <w:sz w:val="24"/>
              </w:rPr>
              <w:t>0.1%</w:t>
            </w:r>
          </w:p>
        </w:tc>
      </w:tr>
      <w:tr w:rsidR="00DB4C16" w:rsidRPr="00E7539E" w:rsidTr="00A21AF8">
        <w:trPr>
          <w:trHeight w:val="440"/>
          <w:jc w:val="center"/>
        </w:trPr>
        <w:tc>
          <w:tcPr>
            <w:tcW w:w="3656" w:type="dxa"/>
            <w:vAlign w:val="center"/>
          </w:tcPr>
          <w:p w:rsidR="00DB4C16" w:rsidRPr="00E7539E" w:rsidRDefault="00DB4C16" w:rsidP="00A21AF8">
            <w:pPr>
              <w:tabs>
                <w:tab w:val="num" w:pos="750"/>
                <w:tab w:val="num" w:pos="840"/>
              </w:tabs>
              <w:adjustRightInd w:val="0"/>
              <w:snapToGrid w:val="0"/>
              <w:jc w:val="center"/>
              <w:rPr>
                <w:sz w:val="24"/>
              </w:rPr>
            </w:pPr>
            <w:r w:rsidRPr="00E7539E">
              <w:rPr>
                <w:rFonts w:hint="eastAsia"/>
                <w:sz w:val="24"/>
              </w:rPr>
              <w:t>10000-100000</w:t>
            </w:r>
          </w:p>
        </w:tc>
        <w:tc>
          <w:tcPr>
            <w:tcW w:w="3657" w:type="dxa"/>
            <w:vAlign w:val="center"/>
          </w:tcPr>
          <w:p w:rsidR="00DB4C16" w:rsidRPr="00E7539E" w:rsidRDefault="00DB4C16" w:rsidP="00A21AF8">
            <w:pPr>
              <w:tabs>
                <w:tab w:val="num" w:pos="750"/>
                <w:tab w:val="num" w:pos="840"/>
              </w:tabs>
              <w:adjustRightInd w:val="0"/>
              <w:snapToGrid w:val="0"/>
              <w:jc w:val="center"/>
              <w:rPr>
                <w:sz w:val="24"/>
              </w:rPr>
            </w:pPr>
            <w:r w:rsidRPr="00E7539E">
              <w:rPr>
                <w:rFonts w:hint="eastAsia"/>
                <w:sz w:val="24"/>
              </w:rPr>
              <w:t>0.05%</w:t>
            </w:r>
          </w:p>
        </w:tc>
      </w:tr>
    </w:tbl>
    <w:p w:rsidR="0011666B" w:rsidRPr="00E7539E" w:rsidRDefault="0011666B" w:rsidP="0011666B">
      <w:pPr>
        <w:tabs>
          <w:tab w:val="left" w:pos="700"/>
        </w:tabs>
        <w:autoSpaceDE w:val="0"/>
        <w:autoSpaceDN w:val="0"/>
        <w:adjustRightInd w:val="0"/>
        <w:spacing w:line="360" w:lineRule="auto"/>
        <w:ind w:firstLineChars="200" w:firstLine="446"/>
        <w:rPr>
          <w:sz w:val="24"/>
          <w:lang w:val="zh-CN"/>
        </w:rPr>
      </w:pPr>
      <w:r w:rsidRPr="00E7539E">
        <w:rPr>
          <w:sz w:val="24"/>
          <w:lang w:val="zh-CN"/>
        </w:rPr>
        <w:t>服务费按差额定率累进法计算</w:t>
      </w:r>
      <w:r w:rsidRPr="00E7539E">
        <w:rPr>
          <w:rFonts w:hint="eastAsia"/>
          <w:sz w:val="24"/>
          <w:lang w:val="zh-CN"/>
        </w:rPr>
        <w:t>，向下取整，精确到元。</w:t>
      </w:r>
      <w:r w:rsidRPr="00E7539E">
        <w:rPr>
          <w:sz w:val="24"/>
          <w:lang w:val="zh-CN"/>
        </w:rPr>
        <w:t>例如</w:t>
      </w:r>
      <w:r w:rsidRPr="00E7539E">
        <w:rPr>
          <w:sz w:val="24"/>
        </w:rPr>
        <w:t>中标</w:t>
      </w:r>
      <w:r w:rsidRPr="00E7539E">
        <w:rPr>
          <w:sz w:val="24"/>
          <w:lang w:val="zh-CN"/>
        </w:rPr>
        <w:t>金额为</w:t>
      </w:r>
      <w:r w:rsidRPr="00E7539E">
        <w:rPr>
          <w:sz w:val="24"/>
          <w:lang w:val="zh-CN"/>
        </w:rPr>
        <w:t>680</w:t>
      </w:r>
      <w:r w:rsidRPr="00E7539E">
        <w:rPr>
          <w:rFonts w:hint="eastAsia"/>
          <w:sz w:val="24"/>
          <w:lang w:val="zh-CN"/>
        </w:rPr>
        <w:t>5000</w:t>
      </w:r>
      <w:r w:rsidRPr="00E7539E">
        <w:rPr>
          <w:sz w:val="24"/>
          <w:lang w:val="zh-CN"/>
        </w:rPr>
        <w:t>元，服务费</w:t>
      </w:r>
      <w:r w:rsidRPr="00E7539E">
        <w:rPr>
          <w:rFonts w:hint="eastAsia"/>
          <w:sz w:val="24"/>
          <w:lang w:val="zh-CN"/>
        </w:rPr>
        <w:t>=</w:t>
      </w:r>
      <w:r w:rsidRPr="00E7539E">
        <w:rPr>
          <w:sz w:val="24"/>
          <w:lang w:val="zh-CN"/>
        </w:rPr>
        <w:t>100</w:t>
      </w:r>
      <w:r w:rsidRPr="00E7539E">
        <w:rPr>
          <w:rFonts w:hint="eastAsia"/>
          <w:sz w:val="24"/>
          <w:lang w:val="zh-CN"/>
        </w:rPr>
        <w:t>0000</w:t>
      </w:r>
      <w:r w:rsidRPr="00E7539E">
        <w:rPr>
          <w:sz w:val="24"/>
          <w:lang w:val="zh-CN"/>
        </w:rPr>
        <w:t>×1%+</w:t>
      </w:r>
      <w:r w:rsidRPr="00E7539E">
        <w:rPr>
          <w:rFonts w:hint="eastAsia"/>
          <w:sz w:val="24"/>
          <w:lang w:val="zh-CN"/>
        </w:rPr>
        <w:t>（</w:t>
      </w:r>
      <w:r w:rsidRPr="00E7539E">
        <w:rPr>
          <w:sz w:val="24"/>
          <w:lang w:val="zh-CN"/>
        </w:rPr>
        <w:t>500</w:t>
      </w:r>
      <w:r w:rsidRPr="00E7539E">
        <w:rPr>
          <w:rFonts w:hint="eastAsia"/>
          <w:sz w:val="24"/>
          <w:lang w:val="zh-CN"/>
        </w:rPr>
        <w:t>0000</w:t>
      </w:r>
      <w:r w:rsidRPr="00E7539E">
        <w:rPr>
          <w:sz w:val="24"/>
          <w:lang w:val="zh-CN"/>
        </w:rPr>
        <w:t>-100</w:t>
      </w:r>
      <w:r w:rsidRPr="00E7539E">
        <w:rPr>
          <w:rFonts w:hint="eastAsia"/>
          <w:sz w:val="24"/>
          <w:lang w:val="zh-CN"/>
        </w:rPr>
        <w:t>0000</w:t>
      </w:r>
      <w:r w:rsidRPr="00E7539E">
        <w:rPr>
          <w:rFonts w:hint="eastAsia"/>
          <w:sz w:val="24"/>
          <w:lang w:val="zh-CN"/>
        </w:rPr>
        <w:t>）</w:t>
      </w:r>
      <w:r w:rsidRPr="00E7539E">
        <w:rPr>
          <w:sz w:val="24"/>
          <w:lang w:val="zh-CN"/>
        </w:rPr>
        <w:t>×</w:t>
      </w:r>
      <w:r w:rsidRPr="00E7539E">
        <w:rPr>
          <w:rFonts w:hint="eastAsia"/>
          <w:sz w:val="24"/>
          <w:lang w:val="zh-CN"/>
        </w:rPr>
        <w:t>0.8</w:t>
      </w:r>
      <w:r w:rsidRPr="00E7539E">
        <w:rPr>
          <w:sz w:val="24"/>
          <w:lang w:val="zh-CN"/>
        </w:rPr>
        <w:t>%+</w:t>
      </w:r>
      <w:r w:rsidRPr="00E7539E">
        <w:rPr>
          <w:rFonts w:hint="eastAsia"/>
          <w:sz w:val="24"/>
          <w:lang w:val="zh-CN"/>
        </w:rPr>
        <w:t>（</w:t>
      </w:r>
      <w:r w:rsidRPr="00E7539E">
        <w:rPr>
          <w:sz w:val="24"/>
          <w:lang w:val="zh-CN"/>
        </w:rPr>
        <w:t>680</w:t>
      </w:r>
      <w:r w:rsidRPr="00E7539E">
        <w:rPr>
          <w:rFonts w:hint="eastAsia"/>
          <w:sz w:val="24"/>
          <w:lang w:val="zh-CN"/>
        </w:rPr>
        <w:t>5000</w:t>
      </w:r>
      <w:r w:rsidRPr="00E7539E">
        <w:rPr>
          <w:sz w:val="24"/>
          <w:lang w:val="zh-CN"/>
        </w:rPr>
        <w:t>-500</w:t>
      </w:r>
      <w:r w:rsidRPr="00E7539E">
        <w:rPr>
          <w:rFonts w:hint="eastAsia"/>
          <w:sz w:val="24"/>
          <w:lang w:val="zh-CN"/>
        </w:rPr>
        <w:t>0000</w:t>
      </w:r>
      <w:r w:rsidRPr="00E7539E">
        <w:rPr>
          <w:rFonts w:hint="eastAsia"/>
          <w:sz w:val="24"/>
          <w:lang w:val="zh-CN"/>
        </w:rPr>
        <w:t>）</w:t>
      </w:r>
      <w:r w:rsidRPr="00E7539E">
        <w:rPr>
          <w:sz w:val="24"/>
          <w:lang w:val="zh-CN"/>
        </w:rPr>
        <w:t>×0.</w:t>
      </w:r>
      <w:r w:rsidRPr="00E7539E">
        <w:rPr>
          <w:rFonts w:hint="eastAsia"/>
          <w:sz w:val="24"/>
          <w:lang w:val="zh-CN"/>
        </w:rPr>
        <w:t>45</w:t>
      </w:r>
      <w:r w:rsidRPr="00E7539E">
        <w:rPr>
          <w:sz w:val="24"/>
          <w:lang w:val="zh-CN"/>
        </w:rPr>
        <w:t>%=</w:t>
      </w:r>
      <w:r w:rsidRPr="00E7539E">
        <w:rPr>
          <w:rFonts w:hint="eastAsia"/>
          <w:sz w:val="24"/>
          <w:lang w:val="zh-CN"/>
        </w:rPr>
        <w:t>50122.5</w:t>
      </w:r>
      <w:r w:rsidRPr="00E7539E">
        <w:rPr>
          <w:sz w:val="24"/>
          <w:lang w:val="zh-CN"/>
        </w:rPr>
        <w:t>元，服务费</w:t>
      </w:r>
      <w:r w:rsidRPr="00E7539E">
        <w:rPr>
          <w:rFonts w:hint="eastAsia"/>
          <w:sz w:val="24"/>
          <w:lang w:val="zh-CN"/>
        </w:rPr>
        <w:t>缴纳</w:t>
      </w:r>
      <w:r w:rsidRPr="00E7539E">
        <w:rPr>
          <w:rFonts w:hint="eastAsia"/>
          <w:sz w:val="24"/>
          <w:lang w:val="zh-CN"/>
        </w:rPr>
        <w:t>50122</w:t>
      </w:r>
      <w:r w:rsidRPr="00E7539E">
        <w:rPr>
          <w:rFonts w:hint="eastAsia"/>
          <w:sz w:val="24"/>
          <w:lang w:val="zh-CN"/>
        </w:rPr>
        <w:t>元。</w:t>
      </w:r>
      <w:r w:rsidRPr="00E7539E">
        <w:rPr>
          <w:sz w:val="24"/>
          <w:lang w:val="zh-CN"/>
        </w:rPr>
        <w:t>其中中标金额以《中标通知书》为准。</w:t>
      </w:r>
    </w:p>
    <w:p w:rsidR="00857E49" w:rsidRPr="00E7539E" w:rsidRDefault="00DB4C16" w:rsidP="00DB4C16">
      <w:pPr>
        <w:tabs>
          <w:tab w:val="left" w:pos="700"/>
        </w:tabs>
        <w:autoSpaceDE w:val="0"/>
        <w:autoSpaceDN w:val="0"/>
        <w:adjustRightInd w:val="0"/>
        <w:spacing w:line="360" w:lineRule="auto"/>
        <w:ind w:firstLineChars="200" w:firstLine="446"/>
        <w:rPr>
          <w:sz w:val="24"/>
          <w:szCs w:val="24"/>
          <w:lang w:val="zh-CN"/>
        </w:rPr>
      </w:pPr>
      <w:r w:rsidRPr="00E7539E">
        <w:rPr>
          <w:rFonts w:hint="eastAsia"/>
          <w:sz w:val="24"/>
          <w:szCs w:val="24"/>
        </w:rPr>
        <w:lastRenderedPageBreak/>
        <w:t>中标供应商应于中标公告发布之日起</w:t>
      </w:r>
      <w:r w:rsidRPr="00E7539E">
        <w:rPr>
          <w:rFonts w:hint="eastAsia"/>
          <w:sz w:val="24"/>
          <w:szCs w:val="24"/>
        </w:rPr>
        <w:t>5</w:t>
      </w:r>
      <w:r w:rsidRPr="00E7539E">
        <w:rPr>
          <w:rFonts w:hint="eastAsia"/>
          <w:sz w:val="24"/>
          <w:szCs w:val="24"/>
        </w:rPr>
        <w:t>个工作日内缴纳</w:t>
      </w:r>
      <w:r w:rsidRPr="00E7539E">
        <w:rPr>
          <w:rFonts w:hint="eastAsia"/>
          <w:sz w:val="24"/>
          <w:szCs w:val="24"/>
          <w:lang w:val="zh-CN"/>
        </w:rPr>
        <w:t>招标代理服务费，缴费单位名称须与投标单位名称一致，缴费时请注明项目编号及中标包号。</w:t>
      </w:r>
    </w:p>
    <w:p w:rsidR="00DB4C16" w:rsidRPr="00E7539E" w:rsidRDefault="00DB4C16" w:rsidP="00DB4C16">
      <w:pPr>
        <w:pStyle w:val="Default"/>
        <w:spacing w:line="360" w:lineRule="auto"/>
        <w:ind w:firstLineChars="200" w:firstLine="446"/>
        <w:rPr>
          <w:rFonts w:ascii="Times New Roman" w:eastAsia="宋体" w:hAnsi="Times New Roman" w:cs="Times New Roman"/>
          <w:color w:val="auto"/>
        </w:rPr>
      </w:pPr>
      <w:r w:rsidRPr="00E7539E">
        <w:rPr>
          <w:rFonts w:ascii="Times New Roman" w:eastAsia="宋体" w:hAnsi="Times New Roman" w:cs="Times New Roman" w:hint="eastAsia"/>
          <w:color w:val="auto"/>
        </w:rPr>
        <w:t>名</w:t>
      </w:r>
      <w:r w:rsidRPr="00E7539E">
        <w:rPr>
          <w:rFonts w:ascii="Times New Roman" w:eastAsia="宋体" w:hAnsi="Times New Roman" w:cs="Times New Roman" w:hint="eastAsia"/>
          <w:color w:val="auto"/>
        </w:rPr>
        <w:t xml:space="preserve">        </w:t>
      </w:r>
      <w:r w:rsidRPr="00E7539E">
        <w:rPr>
          <w:rFonts w:ascii="Times New Roman" w:eastAsia="宋体" w:hAnsi="Times New Roman" w:cs="Times New Roman" w:hint="eastAsia"/>
          <w:color w:val="auto"/>
        </w:rPr>
        <w:t>称：天津市公共资源交易中心</w:t>
      </w:r>
    </w:p>
    <w:p w:rsidR="00DB4C16" w:rsidRPr="00E7539E" w:rsidRDefault="00DB4C16" w:rsidP="00DB4C16">
      <w:pPr>
        <w:pStyle w:val="Default"/>
        <w:spacing w:line="360" w:lineRule="auto"/>
        <w:ind w:firstLineChars="200" w:firstLine="446"/>
        <w:rPr>
          <w:rFonts w:ascii="Times New Roman" w:eastAsia="宋体" w:hAnsi="Times New Roman" w:cs="Times New Roman"/>
          <w:color w:val="auto"/>
        </w:rPr>
      </w:pPr>
      <w:r w:rsidRPr="00E7539E">
        <w:rPr>
          <w:rFonts w:ascii="Times New Roman" w:eastAsia="宋体" w:hAnsi="Times New Roman" w:cs="Times New Roman" w:hint="eastAsia"/>
          <w:color w:val="auto"/>
        </w:rPr>
        <w:t>开户行及账号：中国建设银行股份有限公司天津明华支行</w:t>
      </w:r>
      <w:r w:rsidRPr="00E7539E">
        <w:rPr>
          <w:rFonts w:ascii="Times New Roman" w:eastAsia="宋体" w:hAnsi="Times New Roman" w:cs="Times New Roman" w:hint="eastAsia"/>
          <w:color w:val="auto"/>
        </w:rPr>
        <w:t xml:space="preserve"> </w:t>
      </w:r>
    </w:p>
    <w:p w:rsidR="00DB4C16" w:rsidRPr="00E7539E" w:rsidRDefault="00DB4C16" w:rsidP="00DB4C16">
      <w:pPr>
        <w:pStyle w:val="Default"/>
        <w:spacing w:line="360" w:lineRule="auto"/>
        <w:ind w:firstLineChars="897" w:firstLine="2002"/>
        <w:rPr>
          <w:rFonts w:ascii="Times New Roman" w:eastAsia="宋体" w:hAnsi="Times New Roman" w:cs="Times New Roman"/>
          <w:color w:val="auto"/>
        </w:rPr>
      </w:pPr>
      <w:r w:rsidRPr="00E7539E">
        <w:rPr>
          <w:rFonts w:ascii="Times New Roman" w:eastAsia="宋体" w:hAnsi="Times New Roman" w:cs="Times New Roman"/>
          <w:color w:val="auto"/>
        </w:rPr>
        <w:t>1205 0162 4900 0000 0675</w:t>
      </w:r>
    </w:p>
    <w:p w:rsidR="00DB4C16" w:rsidRPr="00E7539E" w:rsidRDefault="00DB4C16" w:rsidP="00DB4C16">
      <w:pPr>
        <w:pStyle w:val="Default"/>
        <w:spacing w:line="360" w:lineRule="auto"/>
        <w:ind w:firstLineChars="200" w:firstLine="446"/>
        <w:rPr>
          <w:rFonts w:ascii="Times New Roman" w:eastAsia="宋体" w:hAnsi="Times New Roman" w:cs="Times New Roman"/>
          <w:color w:val="auto"/>
        </w:rPr>
      </w:pPr>
      <w:r w:rsidRPr="00E7539E">
        <w:rPr>
          <w:rFonts w:ascii="Times New Roman" w:eastAsia="宋体" w:hAnsi="Times New Roman" w:cs="Times New Roman" w:hint="eastAsia"/>
          <w:color w:val="auto"/>
        </w:rPr>
        <w:t>银行联行号：</w:t>
      </w:r>
      <w:r w:rsidRPr="00E7539E">
        <w:rPr>
          <w:rFonts w:ascii="Times New Roman" w:eastAsia="宋体" w:hAnsi="Times New Roman" w:cs="Times New Roman" w:hint="eastAsia"/>
          <w:color w:val="auto"/>
        </w:rPr>
        <w:t>105110039436</w:t>
      </w:r>
    </w:p>
    <w:p w:rsidR="00DB4C16" w:rsidRPr="00E7539E" w:rsidRDefault="00DB4C16" w:rsidP="00DB4C16">
      <w:pPr>
        <w:pStyle w:val="Default"/>
        <w:spacing w:line="360" w:lineRule="auto"/>
        <w:ind w:firstLineChars="200" w:firstLine="446"/>
        <w:rPr>
          <w:rFonts w:ascii="Times New Roman" w:eastAsia="宋体" w:hAnsi="Times New Roman" w:cs="Times New Roman"/>
          <w:color w:val="auto"/>
        </w:rPr>
      </w:pPr>
      <w:r w:rsidRPr="00E7539E">
        <w:rPr>
          <w:rFonts w:ascii="Times New Roman" w:eastAsia="宋体" w:hAnsi="Times New Roman" w:cs="Times New Roman" w:hint="eastAsia"/>
          <w:color w:val="auto"/>
        </w:rPr>
        <w:t>纳税人识别号：</w:t>
      </w:r>
      <w:r w:rsidRPr="00E7539E">
        <w:rPr>
          <w:rFonts w:ascii="Times New Roman" w:eastAsia="宋体" w:hAnsi="Times New Roman" w:cs="Times New Roman" w:hint="eastAsia"/>
          <w:color w:val="auto"/>
        </w:rPr>
        <w:t>1212 0000 MB1E 44809C</w:t>
      </w:r>
    </w:p>
    <w:p w:rsidR="00DB4C16" w:rsidRPr="00E7539E" w:rsidRDefault="00DB4C16" w:rsidP="00DB4C16">
      <w:pPr>
        <w:pStyle w:val="Default"/>
        <w:spacing w:line="360" w:lineRule="auto"/>
        <w:ind w:firstLineChars="200" w:firstLine="446"/>
        <w:jc w:val="both"/>
        <w:rPr>
          <w:rFonts w:ascii="Times New Roman" w:eastAsia="宋体" w:hAnsi="Times New Roman" w:cs="Times New Roman"/>
          <w:color w:val="auto"/>
        </w:rPr>
      </w:pPr>
      <w:r w:rsidRPr="00E7539E">
        <w:rPr>
          <w:rFonts w:ascii="Times New Roman" w:eastAsia="宋体" w:hAnsi="Times New Roman" w:cs="Times New Roman" w:hint="eastAsia"/>
          <w:color w:val="auto"/>
        </w:rPr>
        <w:t>地址：天津市河东区红星路</w:t>
      </w:r>
      <w:r w:rsidRPr="00E7539E">
        <w:rPr>
          <w:rFonts w:ascii="Times New Roman" w:eastAsia="宋体" w:hAnsi="Times New Roman" w:cs="Times New Roman" w:hint="eastAsia"/>
          <w:color w:val="auto"/>
        </w:rPr>
        <w:t>79</w:t>
      </w:r>
      <w:r w:rsidRPr="00E7539E">
        <w:rPr>
          <w:rFonts w:ascii="Times New Roman" w:eastAsia="宋体" w:hAnsi="Times New Roman" w:cs="Times New Roman" w:hint="eastAsia"/>
          <w:color w:val="auto"/>
        </w:rPr>
        <w:t>号</w:t>
      </w:r>
    </w:p>
    <w:p w:rsidR="00712D19" w:rsidRPr="00E7539E" w:rsidRDefault="00712D19" w:rsidP="00DB4C16">
      <w:pPr>
        <w:pStyle w:val="Default"/>
        <w:spacing w:line="360" w:lineRule="auto"/>
        <w:ind w:firstLineChars="200" w:firstLine="446"/>
        <w:jc w:val="both"/>
        <w:rPr>
          <w:rFonts w:ascii="Times New Roman" w:eastAsia="宋体" w:hAnsi="Times New Roman" w:cs="Times New Roman"/>
          <w:color w:val="auto"/>
        </w:rPr>
      </w:pPr>
      <w:r w:rsidRPr="00E7539E">
        <w:rPr>
          <w:rFonts w:ascii="Times New Roman" w:eastAsia="宋体" w:hAnsi="Times New Roman" w:cs="Times New Roman" w:hint="eastAsia"/>
          <w:color w:val="auto"/>
        </w:rPr>
        <w:t>缴费及申请开票系统：</w:t>
      </w:r>
      <w:r w:rsidR="009561C1" w:rsidRPr="00E7539E">
        <w:rPr>
          <w:rFonts w:ascii="Times New Roman" w:eastAsia="宋体" w:hAnsi="Times New Roman" w:cs="Times New Roman" w:hint="eastAsia"/>
          <w:color w:val="auto"/>
        </w:rPr>
        <w:t>http://pay.tjggzy.cn/</w:t>
      </w:r>
    </w:p>
    <w:p w:rsidR="00DB4C16" w:rsidRPr="00E7539E" w:rsidRDefault="00FB40BC" w:rsidP="00EC41BC">
      <w:pPr>
        <w:pStyle w:val="Default"/>
        <w:spacing w:line="360" w:lineRule="auto"/>
        <w:ind w:firstLineChars="200" w:firstLine="446"/>
        <w:jc w:val="both"/>
        <w:rPr>
          <w:rFonts w:ascii="Times New Roman" w:eastAsia="宋体" w:hAnsi="Times New Roman" w:cs="Times New Roman"/>
          <w:color w:val="auto"/>
        </w:rPr>
      </w:pPr>
      <w:r w:rsidRPr="00E7539E">
        <w:rPr>
          <w:rFonts w:ascii="Times New Roman" w:eastAsia="宋体" w:hAnsi="Times New Roman" w:cs="Times New Roman" w:hint="eastAsia"/>
          <w:color w:val="auto"/>
        </w:rPr>
        <w:t>缴费及开票咨询电话：</w:t>
      </w:r>
      <w:r w:rsidRPr="00E7539E">
        <w:rPr>
          <w:rFonts w:ascii="Times New Roman" w:eastAsia="宋体" w:hAnsi="Times New Roman" w:cs="Times New Roman" w:hint="eastAsia"/>
          <w:color w:val="auto"/>
        </w:rPr>
        <w:t>022-24532012</w:t>
      </w:r>
    </w:p>
    <w:p w:rsidR="00E43E9E" w:rsidRPr="00DA11A1" w:rsidRDefault="00E43E9E" w:rsidP="00E43E9E">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A15DF">
        <w:rPr>
          <w:rFonts w:asciiTheme="minorEastAsia" w:eastAsiaTheme="minorEastAsia" w:hAnsiTheme="minorEastAsia" w:hint="eastAsia"/>
          <w:color w:val="auto"/>
          <w:lang w:val="zh-CN"/>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9D0613"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211232">
        <w:rPr>
          <w:rFonts w:ascii="Times New Roman" w:eastAsia="宋体" w:hAnsi="Times New Roman" w:cs="Times New Roman" w:hint="eastAsia"/>
          <w:color w:val="auto"/>
        </w:rPr>
        <w:t>9</w:t>
      </w:r>
      <w:r w:rsidR="00DB4C16" w:rsidRPr="00750AB2">
        <w:rPr>
          <w:rFonts w:ascii="Times New Roman" w:eastAsia="宋体" w:hAnsi="Times New Roman" w:cs="Times New Roman"/>
          <w:color w:val="auto"/>
        </w:rPr>
        <w:t>月</w:t>
      </w:r>
      <w:r w:rsidR="00211232">
        <w:rPr>
          <w:rFonts w:ascii="Times New Roman" w:eastAsia="宋体" w:hAnsi="Times New Roman" w:cs="Times New Roman" w:hint="eastAsia"/>
          <w:color w:val="auto"/>
        </w:rPr>
        <w:t>29</w:t>
      </w:r>
      <w:r w:rsidR="00DB4C16" w:rsidRPr="00750AB2">
        <w:rPr>
          <w:rFonts w:ascii="Times New Roman" w:eastAsia="宋体" w:hAnsi="Times New Roman" w:cs="Times New Roman"/>
          <w:color w:val="auto"/>
        </w:rPr>
        <w:t>日</w:t>
      </w:r>
      <w:bookmarkEnd w:id="1"/>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2C69D7" w:rsidRDefault="000F48D9" w:rsidP="000F48D9">
      <w:pPr>
        <w:autoSpaceDE w:val="0"/>
        <w:autoSpaceDN w:val="0"/>
        <w:adjustRightInd w:val="0"/>
        <w:spacing w:line="360" w:lineRule="auto"/>
        <w:ind w:firstLineChars="200" w:firstLine="446"/>
        <w:rPr>
          <w:sz w:val="24"/>
        </w:rPr>
      </w:pPr>
      <w:r w:rsidRPr="002C69D7">
        <w:rPr>
          <w:sz w:val="24"/>
        </w:rPr>
        <w:t xml:space="preserve">1. </w:t>
      </w:r>
      <w:r w:rsidRPr="002C69D7">
        <w:rPr>
          <w:sz w:val="24"/>
        </w:rPr>
        <w:t>投标报价以人民币填列。</w:t>
      </w:r>
    </w:p>
    <w:p w:rsidR="000F48D9" w:rsidRPr="002C69D7" w:rsidRDefault="000F48D9" w:rsidP="000F48D9">
      <w:pPr>
        <w:autoSpaceDE w:val="0"/>
        <w:autoSpaceDN w:val="0"/>
        <w:adjustRightInd w:val="0"/>
        <w:spacing w:line="360" w:lineRule="auto"/>
        <w:ind w:firstLineChars="200" w:firstLine="446"/>
        <w:rPr>
          <w:sz w:val="24"/>
        </w:rPr>
      </w:pPr>
      <w:r w:rsidRPr="002C69D7">
        <w:rPr>
          <w:sz w:val="24"/>
        </w:rPr>
        <w:t xml:space="preserve">2. </w:t>
      </w:r>
      <w:r w:rsidRPr="002C69D7">
        <w:rPr>
          <w:sz w:val="24"/>
        </w:rPr>
        <w:t>投标人的报价应包括：</w:t>
      </w:r>
      <w:r w:rsidR="00B42E01" w:rsidRPr="002C69D7">
        <w:rPr>
          <w:rFonts w:hint="eastAsia"/>
          <w:sz w:val="24"/>
        </w:rPr>
        <w:t>人员费用、材料费用、制作费用、服务费用、安装费用、运费费用、售后服务费用、利润税金等为完成招标文件规定的一切工作所需的全部费用。投标人所报价格应为最终优惠价格。</w:t>
      </w:r>
    </w:p>
    <w:p w:rsidR="008B202B" w:rsidRPr="002C69D7" w:rsidRDefault="008B202B" w:rsidP="008B202B">
      <w:pPr>
        <w:spacing w:line="360" w:lineRule="auto"/>
        <w:ind w:firstLineChars="200" w:firstLine="446"/>
        <w:rPr>
          <w:kern w:val="0"/>
          <w:sz w:val="24"/>
          <w:szCs w:val="24"/>
        </w:rPr>
      </w:pPr>
      <w:r w:rsidRPr="002C69D7">
        <w:rPr>
          <w:rFonts w:hint="eastAsia"/>
          <w:kern w:val="0"/>
          <w:sz w:val="24"/>
          <w:szCs w:val="24"/>
        </w:rPr>
        <w:t xml:space="preserve">3. </w:t>
      </w:r>
      <w:r w:rsidRPr="002C69D7">
        <w:rPr>
          <w:sz w:val="24"/>
        </w:rPr>
        <w:t>验收相关费用由投标人负责。</w:t>
      </w:r>
    </w:p>
    <w:p w:rsidR="000F48D9" w:rsidRPr="002C69D7" w:rsidRDefault="000F48D9" w:rsidP="000F48D9">
      <w:pPr>
        <w:autoSpaceDE w:val="0"/>
        <w:autoSpaceDN w:val="0"/>
        <w:adjustRightInd w:val="0"/>
        <w:spacing w:line="360" w:lineRule="auto"/>
        <w:ind w:firstLineChars="200" w:firstLine="446"/>
        <w:rPr>
          <w:sz w:val="24"/>
        </w:rPr>
      </w:pPr>
      <w:r w:rsidRPr="002C69D7">
        <w:rPr>
          <w:sz w:val="24"/>
        </w:rPr>
        <w:t>（</w:t>
      </w:r>
      <w:r w:rsidR="00B42E01" w:rsidRPr="002C69D7">
        <w:rPr>
          <w:rFonts w:hint="eastAsia"/>
          <w:sz w:val="24"/>
        </w:rPr>
        <w:t>二</w:t>
      </w:r>
      <w:r w:rsidR="0092600D" w:rsidRPr="002C69D7">
        <w:rPr>
          <w:sz w:val="24"/>
        </w:rPr>
        <w:t>）时间、地点</w:t>
      </w:r>
      <w:r w:rsidRPr="002C69D7">
        <w:rPr>
          <w:sz w:val="24"/>
        </w:rPr>
        <w:t>要求</w:t>
      </w:r>
    </w:p>
    <w:p w:rsidR="004826E0" w:rsidRPr="002C69D7" w:rsidRDefault="000F48D9" w:rsidP="004826E0">
      <w:pPr>
        <w:autoSpaceDE w:val="0"/>
        <w:autoSpaceDN w:val="0"/>
        <w:adjustRightInd w:val="0"/>
        <w:spacing w:line="360" w:lineRule="auto"/>
        <w:ind w:firstLineChars="200" w:firstLine="446"/>
        <w:rPr>
          <w:sz w:val="24"/>
        </w:rPr>
      </w:pPr>
      <w:r w:rsidRPr="002C69D7">
        <w:rPr>
          <w:sz w:val="24"/>
        </w:rPr>
        <w:t xml:space="preserve">1. </w:t>
      </w:r>
      <w:r w:rsidR="0092600D" w:rsidRPr="002C69D7">
        <w:rPr>
          <w:sz w:val="24"/>
        </w:rPr>
        <w:t>时间要求</w:t>
      </w:r>
      <w:r w:rsidRPr="002C69D7">
        <w:rPr>
          <w:sz w:val="24"/>
        </w:rPr>
        <w:t>：</w:t>
      </w:r>
      <w:r w:rsidR="000C3116" w:rsidRPr="002C69D7">
        <w:rPr>
          <w:rFonts w:hint="eastAsia"/>
          <w:sz w:val="24"/>
        </w:rPr>
        <w:t>合同签订之日起</w:t>
      </w:r>
      <w:r w:rsidR="000C3116" w:rsidRPr="002C69D7">
        <w:rPr>
          <w:rFonts w:hint="eastAsia"/>
          <w:sz w:val="24"/>
        </w:rPr>
        <w:t>8</w:t>
      </w:r>
      <w:r w:rsidR="000C3116" w:rsidRPr="002C69D7">
        <w:rPr>
          <w:rFonts w:hint="eastAsia"/>
          <w:sz w:val="24"/>
        </w:rPr>
        <w:t>个月服务期。服务期内，采购人根据工作需要制定号牌制作计划，中标供应商按计划制作的机动车号牌交货期为</w:t>
      </w:r>
      <w:r w:rsidR="000C3116" w:rsidRPr="002C69D7">
        <w:rPr>
          <w:rFonts w:hint="eastAsia"/>
          <w:sz w:val="24"/>
        </w:rPr>
        <w:t>1</w:t>
      </w:r>
      <w:r w:rsidR="000C3116" w:rsidRPr="002C69D7">
        <w:rPr>
          <w:rFonts w:hint="eastAsia"/>
          <w:sz w:val="24"/>
        </w:rPr>
        <w:t>个工作日</w:t>
      </w:r>
      <w:r w:rsidR="004826E0" w:rsidRPr="002C69D7">
        <w:rPr>
          <w:sz w:val="24"/>
        </w:rPr>
        <w:t>（特殊情况以合同为准）。</w:t>
      </w:r>
    </w:p>
    <w:p w:rsidR="000C3116" w:rsidRPr="002C69D7" w:rsidRDefault="000F48D9" w:rsidP="000F48D9">
      <w:pPr>
        <w:autoSpaceDE w:val="0"/>
        <w:autoSpaceDN w:val="0"/>
        <w:adjustRightInd w:val="0"/>
        <w:spacing w:line="360" w:lineRule="auto"/>
        <w:ind w:firstLineChars="200" w:firstLine="446"/>
        <w:rPr>
          <w:sz w:val="24"/>
        </w:rPr>
      </w:pPr>
      <w:r w:rsidRPr="002C69D7">
        <w:rPr>
          <w:sz w:val="24"/>
        </w:rPr>
        <w:t xml:space="preserve">2. </w:t>
      </w:r>
      <w:r w:rsidR="0092600D" w:rsidRPr="002C69D7">
        <w:rPr>
          <w:sz w:val="24"/>
        </w:rPr>
        <w:t>服务</w:t>
      </w:r>
      <w:r w:rsidRPr="002C69D7">
        <w:rPr>
          <w:sz w:val="24"/>
        </w:rPr>
        <w:t>地点：</w:t>
      </w:r>
      <w:r w:rsidR="000C3116" w:rsidRPr="002C69D7">
        <w:rPr>
          <w:rFonts w:hint="eastAsia"/>
          <w:sz w:val="24"/>
        </w:rPr>
        <w:t>中标供应商生产完毕后通过邮寄将成品号牌快递至采购人指定地址（中标供应商无需支付快递费用）。预制号牌、自取号牌等送达到采购人指定地点，具体</w:t>
      </w:r>
      <w:proofErr w:type="gramStart"/>
      <w:r w:rsidR="000C3116" w:rsidRPr="002C69D7">
        <w:rPr>
          <w:rFonts w:hint="eastAsia"/>
          <w:sz w:val="24"/>
        </w:rPr>
        <w:t>明细见</w:t>
      </w:r>
      <w:proofErr w:type="gramEnd"/>
      <w:r w:rsidR="000C3116" w:rsidRPr="002C69D7">
        <w:rPr>
          <w:rFonts w:hint="eastAsia"/>
          <w:sz w:val="24"/>
        </w:rPr>
        <w:t>下：</w:t>
      </w:r>
    </w:p>
    <w:p w:rsidR="000C3116" w:rsidRPr="002C69D7" w:rsidRDefault="000C3116" w:rsidP="000C3116">
      <w:pPr>
        <w:autoSpaceDE w:val="0"/>
        <w:autoSpaceDN w:val="0"/>
        <w:adjustRightInd w:val="0"/>
        <w:spacing w:line="360" w:lineRule="auto"/>
        <w:ind w:firstLineChars="200" w:firstLine="446"/>
        <w:rPr>
          <w:sz w:val="24"/>
        </w:rPr>
      </w:pPr>
      <w:r w:rsidRPr="002C69D7">
        <w:rPr>
          <w:rFonts w:hint="eastAsia"/>
          <w:sz w:val="24"/>
        </w:rPr>
        <w:t>天津市车辆管理所</w:t>
      </w:r>
      <w:r w:rsidRPr="002C69D7">
        <w:rPr>
          <w:rFonts w:hint="eastAsia"/>
          <w:sz w:val="24"/>
        </w:rPr>
        <w:t>:</w:t>
      </w:r>
      <w:r w:rsidRPr="002C69D7">
        <w:rPr>
          <w:rFonts w:hint="eastAsia"/>
          <w:sz w:val="24"/>
        </w:rPr>
        <w:t>天津市河东区真理道与靖江路交口</w:t>
      </w:r>
    </w:p>
    <w:p w:rsidR="000C3116" w:rsidRPr="002C69D7" w:rsidRDefault="000C3116" w:rsidP="000C3116">
      <w:pPr>
        <w:autoSpaceDE w:val="0"/>
        <w:autoSpaceDN w:val="0"/>
        <w:adjustRightInd w:val="0"/>
        <w:spacing w:line="360" w:lineRule="auto"/>
        <w:ind w:firstLineChars="200" w:firstLine="446"/>
        <w:rPr>
          <w:sz w:val="24"/>
        </w:rPr>
      </w:pPr>
      <w:r w:rsidRPr="002C69D7">
        <w:rPr>
          <w:rFonts w:hint="eastAsia"/>
          <w:sz w:val="24"/>
        </w:rPr>
        <w:t>津东分所</w:t>
      </w:r>
      <w:r w:rsidRPr="002C69D7">
        <w:rPr>
          <w:rFonts w:hint="eastAsia"/>
          <w:sz w:val="24"/>
        </w:rPr>
        <w:t>:</w:t>
      </w:r>
      <w:r w:rsidRPr="002C69D7">
        <w:rPr>
          <w:rFonts w:hint="eastAsia"/>
          <w:sz w:val="24"/>
        </w:rPr>
        <w:t>天津市东丽区津塘公路三号桥北侧</w:t>
      </w:r>
    </w:p>
    <w:p w:rsidR="000C3116" w:rsidRPr="002C69D7" w:rsidRDefault="000C3116" w:rsidP="000C3116">
      <w:pPr>
        <w:autoSpaceDE w:val="0"/>
        <w:autoSpaceDN w:val="0"/>
        <w:adjustRightInd w:val="0"/>
        <w:spacing w:line="360" w:lineRule="auto"/>
        <w:ind w:firstLineChars="200" w:firstLine="446"/>
        <w:rPr>
          <w:sz w:val="24"/>
        </w:rPr>
      </w:pPr>
      <w:r w:rsidRPr="002C69D7">
        <w:rPr>
          <w:rFonts w:hint="eastAsia"/>
          <w:sz w:val="24"/>
        </w:rPr>
        <w:t>津南分所</w:t>
      </w:r>
      <w:r w:rsidRPr="002C69D7">
        <w:rPr>
          <w:rFonts w:hint="eastAsia"/>
          <w:sz w:val="24"/>
        </w:rPr>
        <w:t>:</w:t>
      </w:r>
      <w:r w:rsidRPr="002C69D7">
        <w:rPr>
          <w:rFonts w:hint="eastAsia"/>
          <w:sz w:val="24"/>
        </w:rPr>
        <w:t>天津市津南区津港公路与二八路交口</w:t>
      </w:r>
    </w:p>
    <w:p w:rsidR="000C3116" w:rsidRPr="002C69D7" w:rsidRDefault="000C3116" w:rsidP="000C3116">
      <w:pPr>
        <w:autoSpaceDE w:val="0"/>
        <w:autoSpaceDN w:val="0"/>
        <w:adjustRightInd w:val="0"/>
        <w:spacing w:line="360" w:lineRule="auto"/>
        <w:ind w:firstLineChars="200" w:firstLine="446"/>
        <w:rPr>
          <w:sz w:val="24"/>
        </w:rPr>
      </w:pPr>
      <w:r w:rsidRPr="002C69D7">
        <w:rPr>
          <w:rFonts w:hint="eastAsia"/>
          <w:sz w:val="24"/>
        </w:rPr>
        <w:t>津西分所</w:t>
      </w:r>
      <w:r w:rsidRPr="002C69D7">
        <w:rPr>
          <w:rFonts w:hint="eastAsia"/>
          <w:sz w:val="24"/>
        </w:rPr>
        <w:t>:</w:t>
      </w:r>
      <w:r w:rsidRPr="002C69D7">
        <w:rPr>
          <w:rFonts w:hint="eastAsia"/>
          <w:sz w:val="24"/>
        </w:rPr>
        <w:t>天津市西青区津</w:t>
      </w:r>
      <w:proofErr w:type="gramStart"/>
      <w:r w:rsidRPr="002C69D7">
        <w:rPr>
          <w:rFonts w:hint="eastAsia"/>
          <w:sz w:val="24"/>
        </w:rPr>
        <w:t>涞</w:t>
      </w:r>
      <w:proofErr w:type="gramEnd"/>
      <w:r w:rsidRPr="002C69D7">
        <w:rPr>
          <w:rFonts w:hint="eastAsia"/>
          <w:sz w:val="24"/>
        </w:rPr>
        <w:t>公路精武北镇</w:t>
      </w:r>
    </w:p>
    <w:p w:rsidR="000C3116" w:rsidRPr="002C69D7" w:rsidRDefault="000C3116" w:rsidP="000C3116">
      <w:pPr>
        <w:autoSpaceDE w:val="0"/>
        <w:autoSpaceDN w:val="0"/>
        <w:adjustRightInd w:val="0"/>
        <w:spacing w:line="360" w:lineRule="auto"/>
        <w:ind w:firstLineChars="200" w:firstLine="446"/>
        <w:rPr>
          <w:sz w:val="24"/>
        </w:rPr>
      </w:pPr>
      <w:r w:rsidRPr="002C69D7">
        <w:rPr>
          <w:rFonts w:hint="eastAsia"/>
          <w:sz w:val="24"/>
        </w:rPr>
        <w:t>津北分所</w:t>
      </w:r>
      <w:r w:rsidRPr="002C69D7">
        <w:rPr>
          <w:rFonts w:hint="eastAsia"/>
          <w:sz w:val="24"/>
        </w:rPr>
        <w:t>:</w:t>
      </w:r>
      <w:r w:rsidRPr="002C69D7">
        <w:rPr>
          <w:rFonts w:hint="eastAsia"/>
          <w:sz w:val="24"/>
        </w:rPr>
        <w:t>天津市北辰区北辰道</w:t>
      </w:r>
      <w:r w:rsidRPr="002C69D7">
        <w:rPr>
          <w:rFonts w:hint="eastAsia"/>
          <w:sz w:val="24"/>
        </w:rPr>
        <w:t>1</w:t>
      </w:r>
      <w:r w:rsidRPr="002C69D7">
        <w:rPr>
          <w:rFonts w:hint="eastAsia"/>
          <w:sz w:val="24"/>
        </w:rPr>
        <w:t>号</w:t>
      </w:r>
      <w:r w:rsidRPr="002C69D7">
        <w:rPr>
          <w:rFonts w:hint="eastAsia"/>
          <w:sz w:val="24"/>
        </w:rPr>
        <w:t xml:space="preserve"> </w:t>
      </w:r>
    </w:p>
    <w:p w:rsidR="000C3116" w:rsidRPr="002C69D7" w:rsidRDefault="000C3116" w:rsidP="000C3116">
      <w:pPr>
        <w:autoSpaceDE w:val="0"/>
        <w:autoSpaceDN w:val="0"/>
        <w:adjustRightInd w:val="0"/>
        <w:spacing w:line="360" w:lineRule="auto"/>
        <w:ind w:firstLineChars="200" w:firstLine="446"/>
        <w:rPr>
          <w:sz w:val="24"/>
        </w:rPr>
      </w:pPr>
      <w:r w:rsidRPr="002C69D7">
        <w:rPr>
          <w:rFonts w:hint="eastAsia"/>
          <w:sz w:val="24"/>
        </w:rPr>
        <w:t>滨海分所</w:t>
      </w:r>
      <w:r w:rsidRPr="002C69D7">
        <w:rPr>
          <w:rFonts w:hint="eastAsia"/>
          <w:sz w:val="24"/>
        </w:rPr>
        <w:t>:</w:t>
      </w:r>
      <w:r w:rsidRPr="002C69D7">
        <w:rPr>
          <w:rFonts w:hint="eastAsia"/>
          <w:sz w:val="24"/>
        </w:rPr>
        <w:t>天津市滨海新区塘沽开发区第四大街</w:t>
      </w:r>
      <w:r w:rsidRPr="002C69D7">
        <w:rPr>
          <w:rFonts w:hint="eastAsia"/>
          <w:sz w:val="24"/>
        </w:rPr>
        <w:t>56</w:t>
      </w:r>
      <w:r w:rsidRPr="002C69D7">
        <w:rPr>
          <w:rFonts w:hint="eastAsia"/>
          <w:sz w:val="24"/>
        </w:rPr>
        <w:t>号</w:t>
      </w:r>
    </w:p>
    <w:p w:rsidR="000C3116" w:rsidRPr="002C69D7" w:rsidRDefault="000C3116" w:rsidP="000C3116">
      <w:pPr>
        <w:autoSpaceDE w:val="0"/>
        <w:autoSpaceDN w:val="0"/>
        <w:adjustRightInd w:val="0"/>
        <w:spacing w:line="360" w:lineRule="auto"/>
        <w:ind w:firstLineChars="200" w:firstLine="446"/>
        <w:rPr>
          <w:sz w:val="24"/>
        </w:rPr>
      </w:pPr>
      <w:r w:rsidRPr="002C69D7">
        <w:rPr>
          <w:rFonts w:hint="eastAsia"/>
          <w:sz w:val="24"/>
        </w:rPr>
        <w:t>号牌半成品送达号牌制作点，具体</w:t>
      </w:r>
      <w:proofErr w:type="gramStart"/>
      <w:r w:rsidRPr="002C69D7">
        <w:rPr>
          <w:rFonts w:hint="eastAsia"/>
          <w:sz w:val="24"/>
        </w:rPr>
        <w:t>明细见</w:t>
      </w:r>
      <w:proofErr w:type="gramEnd"/>
      <w:r w:rsidRPr="002C69D7">
        <w:rPr>
          <w:rFonts w:hint="eastAsia"/>
          <w:sz w:val="24"/>
        </w:rPr>
        <w:t>下：</w:t>
      </w:r>
    </w:p>
    <w:p w:rsidR="000C3116" w:rsidRPr="002C69D7" w:rsidRDefault="000C3116" w:rsidP="000C3116">
      <w:pPr>
        <w:autoSpaceDE w:val="0"/>
        <w:autoSpaceDN w:val="0"/>
        <w:adjustRightInd w:val="0"/>
        <w:spacing w:line="360" w:lineRule="auto"/>
        <w:ind w:firstLineChars="200" w:firstLine="446"/>
        <w:rPr>
          <w:sz w:val="24"/>
        </w:rPr>
      </w:pPr>
      <w:r w:rsidRPr="002C69D7">
        <w:rPr>
          <w:rFonts w:hint="eastAsia"/>
          <w:sz w:val="24"/>
        </w:rPr>
        <w:t>天津市车辆管理所</w:t>
      </w:r>
      <w:r w:rsidRPr="002C69D7">
        <w:rPr>
          <w:rFonts w:hint="eastAsia"/>
          <w:sz w:val="24"/>
        </w:rPr>
        <w:t>:</w:t>
      </w:r>
      <w:r w:rsidRPr="002C69D7">
        <w:rPr>
          <w:rFonts w:hint="eastAsia"/>
          <w:sz w:val="24"/>
        </w:rPr>
        <w:t>天津市河东区真理道与靖江路交口</w:t>
      </w:r>
    </w:p>
    <w:p w:rsidR="000C3116" w:rsidRPr="002C69D7" w:rsidRDefault="000C3116" w:rsidP="000C3116">
      <w:pPr>
        <w:autoSpaceDE w:val="0"/>
        <w:autoSpaceDN w:val="0"/>
        <w:adjustRightInd w:val="0"/>
        <w:spacing w:line="360" w:lineRule="auto"/>
        <w:ind w:firstLineChars="200" w:firstLine="446"/>
        <w:rPr>
          <w:sz w:val="24"/>
        </w:rPr>
      </w:pPr>
      <w:r w:rsidRPr="002C69D7">
        <w:rPr>
          <w:rFonts w:hint="eastAsia"/>
          <w:sz w:val="24"/>
        </w:rPr>
        <w:t>津东分所制作点</w:t>
      </w:r>
      <w:r w:rsidRPr="002C69D7">
        <w:rPr>
          <w:rFonts w:hint="eastAsia"/>
          <w:sz w:val="24"/>
        </w:rPr>
        <w:t>:</w:t>
      </w:r>
      <w:r w:rsidRPr="002C69D7">
        <w:rPr>
          <w:rFonts w:hint="eastAsia"/>
          <w:sz w:val="24"/>
        </w:rPr>
        <w:t>天津市东丽区津塘公路三号桥北侧</w:t>
      </w:r>
    </w:p>
    <w:p w:rsidR="000C3116" w:rsidRPr="002C69D7" w:rsidRDefault="000C3116" w:rsidP="000C3116">
      <w:pPr>
        <w:autoSpaceDE w:val="0"/>
        <w:autoSpaceDN w:val="0"/>
        <w:adjustRightInd w:val="0"/>
        <w:spacing w:line="360" w:lineRule="auto"/>
        <w:ind w:firstLineChars="200" w:firstLine="446"/>
        <w:rPr>
          <w:sz w:val="24"/>
        </w:rPr>
      </w:pPr>
      <w:r w:rsidRPr="002C69D7">
        <w:rPr>
          <w:rFonts w:hint="eastAsia"/>
          <w:sz w:val="24"/>
        </w:rPr>
        <w:lastRenderedPageBreak/>
        <w:t>津南分所制作点</w:t>
      </w:r>
      <w:r w:rsidRPr="002C69D7">
        <w:rPr>
          <w:rFonts w:hint="eastAsia"/>
          <w:sz w:val="24"/>
        </w:rPr>
        <w:t>:</w:t>
      </w:r>
      <w:r w:rsidRPr="002C69D7">
        <w:rPr>
          <w:rFonts w:hint="eastAsia"/>
          <w:sz w:val="24"/>
        </w:rPr>
        <w:t>天津市津南区津港公路与二八路交口</w:t>
      </w:r>
    </w:p>
    <w:p w:rsidR="000C3116" w:rsidRPr="002C69D7" w:rsidRDefault="000C3116" w:rsidP="000C3116">
      <w:pPr>
        <w:autoSpaceDE w:val="0"/>
        <w:autoSpaceDN w:val="0"/>
        <w:adjustRightInd w:val="0"/>
        <w:spacing w:line="360" w:lineRule="auto"/>
        <w:ind w:firstLineChars="200" w:firstLine="446"/>
        <w:rPr>
          <w:sz w:val="24"/>
        </w:rPr>
      </w:pPr>
      <w:r w:rsidRPr="002C69D7">
        <w:rPr>
          <w:rFonts w:hint="eastAsia"/>
          <w:sz w:val="24"/>
        </w:rPr>
        <w:t>空港制作点</w:t>
      </w:r>
      <w:r w:rsidRPr="002C69D7">
        <w:rPr>
          <w:rFonts w:hint="eastAsia"/>
          <w:sz w:val="24"/>
        </w:rPr>
        <w:t>:</w:t>
      </w:r>
      <w:r w:rsidRPr="002C69D7">
        <w:rPr>
          <w:rFonts w:hint="eastAsia"/>
          <w:sz w:val="24"/>
        </w:rPr>
        <w:t>天津市东丽区空港经济区</w:t>
      </w:r>
      <w:proofErr w:type="gramStart"/>
      <w:r w:rsidRPr="002C69D7">
        <w:rPr>
          <w:rFonts w:hint="eastAsia"/>
          <w:sz w:val="24"/>
        </w:rPr>
        <w:t>汽车园中路</w:t>
      </w:r>
      <w:proofErr w:type="gramEnd"/>
      <w:r w:rsidRPr="002C69D7">
        <w:rPr>
          <w:rFonts w:hint="eastAsia"/>
          <w:sz w:val="24"/>
        </w:rPr>
        <w:t>8</w:t>
      </w:r>
      <w:r w:rsidRPr="002C69D7">
        <w:rPr>
          <w:rFonts w:hint="eastAsia"/>
          <w:sz w:val="24"/>
        </w:rPr>
        <w:t>号</w:t>
      </w:r>
    </w:p>
    <w:p w:rsidR="000C3116" w:rsidRPr="002C69D7" w:rsidRDefault="000C3116" w:rsidP="000F48D9">
      <w:pPr>
        <w:autoSpaceDE w:val="0"/>
        <w:autoSpaceDN w:val="0"/>
        <w:adjustRightInd w:val="0"/>
        <w:spacing w:line="360" w:lineRule="auto"/>
        <w:ind w:firstLineChars="200" w:firstLine="446"/>
        <w:rPr>
          <w:sz w:val="24"/>
        </w:rPr>
      </w:pPr>
      <w:r w:rsidRPr="002C69D7">
        <w:rPr>
          <w:rFonts w:hint="eastAsia"/>
          <w:sz w:val="24"/>
        </w:rPr>
        <w:t>新建制作点以新建地址为准。</w:t>
      </w:r>
    </w:p>
    <w:p w:rsidR="000F48D9" w:rsidRPr="002C69D7" w:rsidRDefault="00243C5D" w:rsidP="000F48D9">
      <w:pPr>
        <w:autoSpaceDE w:val="0"/>
        <w:autoSpaceDN w:val="0"/>
        <w:adjustRightInd w:val="0"/>
        <w:spacing w:line="360" w:lineRule="auto"/>
        <w:ind w:firstLineChars="200" w:firstLine="446"/>
        <w:rPr>
          <w:sz w:val="24"/>
        </w:rPr>
      </w:pPr>
      <w:r w:rsidRPr="002C69D7">
        <w:rPr>
          <w:sz w:val="24"/>
        </w:rPr>
        <w:t>（特殊情况以合同为准）。</w:t>
      </w:r>
    </w:p>
    <w:p w:rsidR="000F48D9" w:rsidRPr="002C69D7" w:rsidRDefault="000F48D9" w:rsidP="000F48D9">
      <w:pPr>
        <w:autoSpaceDE w:val="0"/>
        <w:autoSpaceDN w:val="0"/>
        <w:adjustRightInd w:val="0"/>
        <w:spacing w:line="360" w:lineRule="auto"/>
        <w:ind w:firstLineChars="200" w:firstLine="446"/>
        <w:rPr>
          <w:sz w:val="24"/>
        </w:rPr>
      </w:pPr>
      <w:r w:rsidRPr="002C69D7">
        <w:rPr>
          <w:sz w:val="24"/>
        </w:rPr>
        <w:t>（</w:t>
      </w:r>
      <w:r w:rsidR="00B42E01" w:rsidRPr="002C69D7">
        <w:rPr>
          <w:rFonts w:hint="eastAsia"/>
          <w:sz w:val="24"/>
        </w:rPr>
        <w:t>三</w:t>
      </w:r>
      <w:r w:rsidRPr="002C69D7">
        <w:rPr>
          <w:sz w:val="24"/>
        </w:rPr>
        <w:t>）付款方式</w:t>
      </w:r>
    </w:p>
    <w:p w:rsidR="000F48D9" w:rsidRPr="002C69D7" w:rsidRDefault="000C3116" w:rsidP="000C3116">
      <w:pPr>
        <w:autoSpaceDE w:val="0"/>
        <w:autoSpaceDN w:val="0"/>
        <w:adjustRightInd w:val="0"/>
        <w:spacing w:line="360" w:lineRule="auto"/>
        <w:ind w:firstLineChars="200" w:firstLine="446"/>
        <w:rPr>
          <w:sz w:val="24"/>
        </w:rPr>
      </w:pPr>
      <w:r w:rsidRPr="002C69D7">
        <w:rPr>
          <w:rFonts w:hint="eastAsia"/>
          <w:sz w:val="24"/>
        </w:rPr>
        <w:t>根据实际供货数量，每月</w:t>
      </w:r>
      <w:r w:rsidRPr="002C69D7">
        <w:rPr>
          <w:rFonts w:hint="eastAsia"/>
          <w:sz w:val="24"/>
        </w:rPr>
        <w:t>30</w:t>
      </w:r>
      <w:r w:rsidRPr="002C69D7">
        <w:rPr>
          <w:rFonts w:hint="eastAsia"/>
          <w:sz w:val="24"/>
        </w:rPr>
        <w:t>日前支付上个月款项，服务期内结算总金额不超过本项目中标价格</w:t>
      </w:r>
      <w:r w:rsidR="004826E0" w:rsidRPr="002C69D7">
        <w:rPr>
          <w:sz w:val="24"/>
        </w:rPr>
        <w:t>（特殊情况以合同为准）。</w:t>
      </w:r>
    </w:p>
    <w:p w:rsidR="000F48D9" w:rsidRPr="002C69D7" w:rsidRDefault="000F48D9" w:rsidP="000F48D9">
      <w:pPr>
        <w:autoSpaceDE w:val="0"/>
        <w:autoSpaceDN w:val="0"/>
        <w:adjustRightInd w:val="0"/>
        <w:spacing w:line="360" w:lineRule="auto"/>
        <w:ind w:firstLineChars="200" w:firstLine="446"/>
        <w:rPr>
          <w:sz w:val="24"/>
        </w:rPr>
      </w:pPr>
      <w:r w:rsidRPr="002C69D7">
        <w:rPr>
          <w:sz w:val="24"/>
        </w:rPr>
        <w:t>（</w:t>
      </w:r>
      <w:r w:rsidR="00B42E01" w:rsidRPr="002C69D7">
        <w:rPr>
          <w:rFonts w:hint="eastAsia"/>
          <w:sz w:val="24"/>
        </w:rPr>
        <w:t>四</w:t>
      </w:r>
      <w:r w:rsidRPr="002C69D7">
        <w:rPr>
          <w:sz w:val="24"/>
        </w:rPr>
        <w:t>）投标保证金和履约保证金</w:t>
      </w:r>
    </w:p>
    <w:p w:rsidR="004561DE" w:rsidRPr="002C69D7" w:rsidRDefault="003915F2" w:rsidP="00275C48">
      <w:pPr>
        <w:autoSpaceDE w:val="0"/>
        <w:autoSpaceDN w:val="0"/>
        <w:adjustRightInd w:val="0"/>
        <w:spacing w:line="360" w:lineRule="auto"/>
        <w:ind w:firstLineChars="200" w:firstLine="446"/>
        <w:rPr>
          <w:sz w:val="24"/>
        </w:rPr>
      </w:pPr>
      <w:r w:rsidRPr="002C69D7">
        <w:rPr>
          <w:rFonts w:hint="eastAsia"/>
          <w:sz w:val="24"/>
        </w:rPr>
        <w:t>本项目不收取投标保证金。签订合同后</w:t>
      </w:r>
      <w:r w:rsidRPr="002C69D7">
        <w:rPr>
          <w:rFonts w:hint="eastAsia"/>
          <w:sz w:val="24"/>
        </w:rPr>
        <w:t>15</w:t>
      </w:r>
      <w:r w:rsidRPr="002C69D7">
        <w:rPr>
          <w:rFonts w:hint="eastAsia"/>
          <w:sz w:val="24"/>
        </w:rPr>
        <w:t>个工作日内中标供应商应向采购人提供合同总额</w:t>
      </w:r>
      <w:r w:rsidR="002C69D7" w:rsidRPr="002C69D7">
        <w:rPr>
          <w:rFonts w:hint="eastAsia"/>
          <w:sz w:val="24"/>
        </w:rPr>
        <w:t>5</w:t>
      </w:r>
      <w:r w:rsidRPr="002C69D7">
        <w:rPr>
          <w:rFonts w:hint="eastAsia"/>
          <w:sz w:val="24"/>
        </w:rPr>
        <w:t>%</w:t>
      </w:r>
      <w:r w:rsidRPr="002C69D7">
        <w:rPr>
          <w:rFonts w:hint="eastAsia"/>
          <w:sz w:val="24"/>
        </w:rPr>
        <w:t>的履约保证金，供应商应当以支票、汇票、本票或者金融机构、担保机构出具的保函等非现金形式提交。此履约保证金的递交、退还、罚没和有效期以合同为准。</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B42E01">
        <w:rPr>
          <w:rFonts w:hint="eastAsia"/>
          <w:color w:val="000000"/>
          <w:sz w:val="24"/>
        </w:rPr>
        <w:t>五</w:t>
      </w:r>
      <w:r>
        <w:rPr>
          <w:rFonts w:hint="eastAsia"/>
          <w:color w:val="000000"/>
          <w:sz w:val="24"/>
        </w:rPr>
        <w:t>）验收方法及标准</w:t>
      </w:r>
    </w:p>
    <w:p w:rsidR="00B30504" w:rsidRPr="00B30504" w:rsidRDefault="00B30504" w:rsidP="00B30504">
      <w:pPr>
        <w:autoSpaceDE w:val="0"/>
        <w:autoSpaceDN w:val="0"/>
        <w:adjustRightInd w:val="0"/>
        <w:spacing w:line="360" w:lineRule="auto"/>
        <w:ind w:firstLineChars="200" w:firstLine="446"/>
        <w:rPr>
          <w:color w:val="000000"/>
          <w:sz w:val="24"/>
        </w:rPr>
      </w:pPr>
      <w:r>
        <w:rPr>
          <w:rFonts w:hint="eastAsia"/>
          <w:color w:val="000000"/>
          <w:sz w:val="24"/>
        </w:rPr>
        <w:t xml:space="preserve">1. </w:t>
      </w:r>
      <w:r w:rsidRPr="00B30504">
        <w:rPr>
          <w:rFonts w:hint="eastAsia"/>
          <w:color w:val="000000"/>
          <w:sz w:val="24"/>
        </w:rPr>
        <w:t>履约验收主体为采购人，必要时可以邀请参加本项目的其他投标人或者第三</w:t>
      </w:r>
      <w:proofErr w:type="gramStart"/>
      <w:r w:rsidRPr="00B30504">
        <w:rPr>
          <w:rFonts w:hint="eastAsia"/>
          <w:color w:val="000000"/>
          <w:sz w:val="24"/>
        </w:rPr>
        <w:t>方专业</w:t>
      </w:r>
      <w:proofErr w:type="gramEnd"/>
      <w:r w:rsidRPr="00B30504">
        <w:rPr>
          <w:rFonts w:hint="eastAsia"/>
          <w:color w:val="000000"/>
          <w:sz w:val="24"/>
        </w:rPr>
        <w:t>机构及专家参与验收，相关验收意见作为验收的参考资料。</w:t>
      </w:r>
    </w:p>
    <w:p w:rsidR="00B30504" w:rsidRPr="00B30504" w:rsidRDefault="00B30504" w:rsidP="00B30504">
      <w:pPr>
        <w:autoSpaceDE w:val="0"/>
        <w:autoSpaceDN w:val="0"/>
        <w:adjustRightInd w:val="0"/>
        <w:spacing w:line="360" w:lineRule="auto"/>
        <w:ind w:firstLineChars="200" w:firstLine="446"/>
        <w:rPr>
          <w:color w:val="000000"/>
          <w:sz w:val="24"/>
        </w:rPr>
      </w:pPr>
      <w:r>
        <w:rPr>
          <w:rFonts w:hint="eastAsia"/>
          <w:color w:val="000000"/>
          <w:sz w:val="24"/>
        </w:rPr>
        <w:t xml:space="preserve">2. </w:t>
      </w:r>
      <w:r w:rsidRPr="00B30504">
        <w:rPr>
          <w:rFonts w:hint="eastAsia"/>
          <w:color w:val="000000"/>
          <w:sz w:val="24"/>
        </w:rPr>
        <w:t>履约验收时间：项目执行完成后由供应商提出验收申请，采购人收到验收申请后</w:t>
      </w:r>
      <w:r w:rsidRPr="00B30504">
        <w:rPr>
          <w:rFonts w:hint="eastAsia"/>
          <w:color w:val="000000"/>
          <w:sz w:val="24"/>
        </w:rPr>
        <w:t>15</w:t>
      </w:r>
      <w:r w:rsidRPr="00B30504">
        <w:rPr>
          <w:rFonts w:hint="eastAsia"/>
          <w:color w:val="000000"/>
          <w:sz w:val="24"/>
        </w:rPr>
        <w:t>日内组织验收。</w:t>
      </w:r>
    </w:p>
    <w:p w:rsidR="00B30504" w:rsidRPr="00B30504" w:rsidRDefault="00B30504" w:rsidP="00B30504">
      <w:pPr>
        <w:autoSpaceDE w:val="0"/>
        <w:autoSpaceDN w:val="0"/>
        <w:adjustRightInd w:val="0"/>
        <w:spacing w:line="360" w:lineRule="auto"/>
        <w:ind w:firstLineChars="200" w:firstLine="446"/>
        <w:rPr>
          <w:color w:val="000000"/>
          <w:sz w:val="24"/>
        </w:rPr>
      </w:pPr>
      <w:r>
        <w:rPr>
          <w:rFonts w:hint="eastAsia"/>
          <w:color w:val="000000"/>
          <w:sz w:val="24"/>
        </w:rPr>
        <w:t xml:space="preserve">3. </w:t>
      </w:r>
      <w:r w:rsidRPr="00B30504">
        <w:rPr>
          <w:rFonts w:hint="eastAsia"/>
          <w:color w:val="000000"/>
          <w:sz w:val="24"/>
        </w:rPr>
        <w:t>履约验收方式：采购人自行组织验收。</w:t>
      </w:r>
    </w:p>
    <w:p w:rsidR="00B30504" w:rsidRPr="00B30504" w:rsidRDefault="00B30504" w:rsidP="00B30504">
      <w:pPr>
        <w:autoSpaceDE w:val="0"/>
        <w:autoSpaceDN w:val="0"/>
        <w:adjustRightInd w:val="0"/>
        <w:spacing w:line="360" w:lineRule="auto"/>
        <w:ind w:firstLineChars="200" w:firstLine="446"/>
        <w:rPr>
          <w:color w:val="000000"/>
          <w:sz w:val="24"/>
        </w:rPr>
      </w:pPr>
      <w:r>
        <w:rPr>
          <w:rFonts w:hint="eastAsia"/>
          <w:color w:val="000000"/>
          <w:sz w:val="24"/>
        </w:rPr>
        <w:t xml:space="preserve">4. </w:t>
      </w:r>
      <w:r w:rsidRPr="00B30504">
        <w:rPr>
          <w:rFonts w:hint="eastAsia"/>
          <w:color w:val="000000"/>
          <w:sz w:val="24"/>
        </w:rPr>
        <w:t>履约验收程序：采购人成立三人验收小组，依照合同条款、验收内容及相关法律法规、行业标准等要求进行验收，验收结束后出具验收报告，明确验收结论，将验收记录纳入合同档案。</w:t>
      </w:r>
    </w:p>
    <w:p w:rsidR="00B30504" w:rsidRPr="00B30504" w:rsidRDefault="00B30504" w:rsidP="00B30504">
      <w:pPr>
        <w:autoSpaceDE w:val="0"/>
        <w:autoSpaceDN w:val="0"/>
        <w:adjustRightInd w:val="0"/>
        <w:spacing w:line="360" w:lineRule="auto"/>
        <w:ind w:firstLineChars="200" w:firstLine="446"/>
        <w:rPr>
          <w:color w:val="000000"/>
          <w:sz w:val="24"/>
        </w:rPr>
      </w:pPr>
      <w:r>
        <w:rPr>
          <w:rFonts w:hint="eastAsia"/>
          <w:color w:val="000000"/>
          <w:sz w:val="24"/>
        </w:rPr>
        <w:t xml:space="preserve">5. </w:t>
      </w:r>
      <w:r w:rsidRPr="00B30504">
        <w:rPr>
          <w:rFonts w:hint="eastAsia"/>
          <w:color w:val="000000"/>
          <w:sz w:val="24"/>
        </w:rPr>
        <w:t>履约验收内容：根据《中华人民共和国机动车号牌》和《机动车号牌监制规范》的各项要求进行验收，对机动车号牌的材质、包装、检验报告、配送服务能等进行验收。</w:t>
      </w:r>
      <w:r w:rsidRPr="00B30504">
        <w:rPr>
          <w:rFonts w:hint="eastAsia"/>
          <w:color w:val="000000"/>
          <w:sz w:val="24"/>
        </w:rPr>
        <w:t xml:space="preserve"> </w:t>
      </w:r>
    </w:p>
    <w:p w:rsidR="00B30504" w:rsidRDefault="00B30504" w:rsidP="00B30504">
      <w:pPr>
        <w:autoSpaceDE w:val="0"/>
        <w:autoSpaceDN w:val="0"/>
        <w:adjustRightInd w:val="0"/>
        <w:spacing w:line="360" w:lineRule="auto"/>
        <w:ind w:firstLineChars="200" w:firstLine="446"/>
        <w:rPr>
          <w:color w:val="000000"/>
          <w:sz w:val="24"/>
        </w:rPr>
      </w:pPr>
      <w:r>
        <w:rPr>
          <w:rFonts w:hint="eastAsia"/>
          <w:color w:val="000000"/>
          <w:sz w:val="24"/>
        </w:rPr>
        <w:lastRenderedPageBreak/>
        <w:t xml:space="preserve">6. </w:t>
      </w:r>
      <w:r w:rsidR="002C69D7">
        <w:rPr>
          <w:rFonts w:hint="eastAsia"/>
          <w:color w:val="000000"/>
          <w:sz w:val="24"/>
        </w:rPr>
        <w:t>履约验收标准：制作中心储备半成品至少要保证未来</w:t>
      </w:r>
      <w:r w:rsidR="002C69D7">
        <w:rPr>
          <w:rFonts w:hint="eastAsia"/>
          <w:color w:val="000000"/>
          <w:sz w:val="24"/>
        </w:rPr>
        <w:t>30</w:t>
      </w:r>
      <w:r w:rsidR="002C69D7">
        <w:rPr>
          <w:rFonts w:hint="eastAsia"/>
          <w:color w:val="000000"/>
          <w:sz w:val="24"/>
        </w:rPr>
        <w:t>天的发放需求，金属材料号牌基材应使用铝质材料，铝含量应不小于</w:t>
      </w:r>
      <w:r w:rsidR="002C69D7">
        <w:rPr>
          <w:rFonts w:hint="eastAsia"/>
          <w:color w:val="000000"/>
          <w:sz w:val="24"/>
        </w:rPr>
        <w:t xml:space="preserve"> 99.60%</w:t>
      </w:r>
      <w:r w:rsidR="002C69D7">
        <w:rPr>
          <w:rFonts w:hint="eastAsia"/>
          <w:color w:val="000000"/>
          <w:sz w:val="24"/>
        </w:rPr>
        <w:t>；铝质材料至少有一面经过氧化处理或树脂涂层处理，氧化层或涂层的厚</w:t>
      </w:r>
      <w:r w:rsidR="002C69D7">
        <w:rPr>
          <w:rFonts w:hint="eastAsia"/>
          <w:color w:val="000000"/>
          <w:sz w:val="24"/>
        </w:rPr>
        <w:t>5</w:t>
      </w:r>
      <w:r w:rsidR="002C69D7">
        <w:rPr>
          <w:rFonts w:hint="eastAsia"/>
          <w:color w:val="000000"/>
          <w:sz w:val="24"/>
        </w:rPr>
        <w:t>μ</w:t>
      </w:r>
      <w:r w:rsidR="002C69D7">
        <w:rPr>
          <w:rFonts w:hint="eastAsia"/>
          <w:color w:val="000000"/>
          <w:sz w:val="24"/>
        </w:rPr>
        <w:t>m~8</w:t>
      </w:r>
      <w:r w:rsidR="002C69D7">
        <w:rPr>
          <w:rFonts w:hint="eastAsia"/>
          <w:color w:val="000000"/>
          <w:sz w:val="24"/>
        </w:rPr>
        <w:t>μ</w:t>
      </w:r>
      <w:r w:rsidR="002C69D7">
        <w:rPr>
          <w:rFonts w:hint="eastAsia"/>
          <w:color w:val="000000"/>
          <w:sz w:val="24"/>
        </w:rPr>
        <w:t>m</w:t>
      </w:r>
      <w:r w:rsidR="002C69D7">
        <w:rPr>
          <w:rFonts w:hint="eastAsia"/>
          <w:color w:val="000000"/>
          <w:sz w:val="24"/>
        </w:rPr>
        <w:t>。大型汽车后号牌和挂车号牌使用铝质材料厚度为不小于</w:t>
      </w:r>
      <w:r w:rsidR="002C69D7">
        <w:rPr>
          <w:rFonts w:hint="eastAsia"/>
          <w:color w:val="000000"/>
          <w:sz w:val="24"/>
        </w:rPr>
        <w:t xml:space="preserve"> 1.2mm</w:t>
      </w:r>
      <w:r w:rsidR="002C69D7">
        <w:rPr>
          <w:rFonts w:hint="eastAsia"/>
          <w:color w:val="000000"/>
          <w:sz w:val="24"/>
        </w:rPr>
        <w:t>，其他号牌使用的铝质</w:t>
      </w:r>
      <w:r w:rsidR="002C69D7">
        <w:rPr>
          <w:rFonts w:hint="eastAsia"/>
          <w:color w:val="000000"/>
          <w:sz w:val="24"/>
        </w:rPr>
        <w:t xml:space="preserve"> </w:t>
      </w:r>
      <w:r w:rsidR="002C69D7">
        <w:rPr>
          <w:rFonts w:hint="eastAsia"/>
          <w:color w:val="000000"/>
          <w:sz w:val="24"/>
        </w:rPr>
        <w:t>材料厚度不小于</w:t>
      </w:r>
      <w:r w:rsidR="002C69D7">
        <w:rPr>
          <w:rFonts w:hint="eastAsia"/>
          <w:color w:val="000000"/>
          <w:sz w:val="24"/>
        </w:rPr>
        <w:t xml:space="preserve"> 1.0mm</w:t>
      </w:r>
      <w:r w:rsidR="002C69D7">
        <w:rPr>
          <w:rFonts w:hint="eastAsia"/>
          <w:color w:val="000000"/>
          <w:sz w:val="24"/>
        </w:rPr>
        <w:t>。金属材料号牌表面应使用符合</w:t>
      </w:r>
      <w:r w:rsidR="002C69D7">
        <w:rPr>
          <w:rFonts w:hint="eastAsia"/>
          <w:color w:val="000000"/>
          <w:sz w:val="24"/>
        </w:rPr>
        <w:t xml:space="preserve"> GA 666</w:t>
      </w:r>
      <w:r w:rsidR="002C69D7">
        <w:rPr>
          <w:rFonts w:hint="eastAsia"/>
          <w:color w:val="000000"/>
          <w:sz w:val="24"/>
        </w:rPr>
        <w:t>要求的反光膜。金属材料号牌每面应有生产序列标识。号牌外廓尺寸应符合《中华人民共和国机动车号牌》（</w:t>
      </w:r>
      <w:r w:rsidR="002C69D7">
        <w:rPr>
          <w:rFonts w:hint="eastAsia"/>
          <w:color w:val="000000"/>
          <w:sz w:val="24"/>
        </w:rPr>
        <w:t>GA36</w:t>
      </w:r>
      <w:r w:rsidR="002C69D7">
        <w:rPr>
          <w:rFonts w:hint="eastAsia"/>
          <w:color w:val="000000"/>
          <w:sz w:val="24"/>
        </w:rPr>
        <w:t>）对规格的要求，误差为±</w:t>
      </w:r>
      <w:r w:rsidR="002C69D7">
        <w:rPr>
          <w:rFonts w:hint="eastAsia"/>
          <w:color w:val="000000"/>
          <w:sz w:val="24"/>
        </w:rPr>
        <w:t xml:space="preserve"> 0.5%</w:t>
      </w:r>
      <w:r w:rsidR="002C69D7">
        <w:rPr>
          <w:rFonts w:hint="eastAsia"/>
          <w:color w:val="000000"/>
          <w:sz w:val="24"/>
        </w:rPr>
        <w:t>。号牌样式符合技术标准，机动车号牌防伪材料、防伪设备、半成品、成品须经公安部交通安全产品质量检测中心检测合格，半成品、成品符合包装要求。《中华人民共和国机动车号牌》和《机动车号牌监制规范》等号牌标准要求及招标文件要求。</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01F0F" w:rsidRPr="00FA0563" w:rsidTr="002C69D7">
        <w:trPr>
          <w:trHeight w:val="285"/>
          <w:jc w:val="center"/>
        </w:trPr>
        <w:tc>
          <w:tcPr>
            <w:tcW w:w="9393" w:type="dxa"/>
            <w:gridSpan w:val="3"/>
            <w:shd w:val="clear" w:color="auto" w:fill="auto"/>
            <w:vAlign w:val="center"/>
            <w:hideMark/>
          </w:tcPr>
          <w:p w:rsidR="00501F0F" w:rsidRPr="00FA0563" w:rsidRDefault="00501F0F" w:rsidP="00501F0F">
            <w:pPr>
              <w:widowControl/>
              <w:adjustRightInd w:val="0"/>
              <w:snapToGrid w:val="0"/>
              <w:jc w:val="center"/>
              <w:rPr>
                <w:kern w:val="0"/>
                <w:sz w:val="24"/>
                <w:szCs w:val="24"/>
              </w:rPr>
            </w:pPr>
            <w:r w:rsidRPr="00FA0563">
              <w:rPr>
                <w:kern w:val="0"/>
                <w:sz w:val="24"/>
                <w:szCs w:val="24"/>
              </w:rPr>
              <w:t>第一部分</w:t>
            </w:r>
            <w:r w:rsidRPr="00FA0563">
              <w:rPr>
                <w:kern w:val="0"/>
                <w:sz w:val="24"/>
                <w:szCs w:val="24"/>
              </w:rPr>
              <w:t xml:space="preserve"> </w:t>
            </w:r>
            <w:r w:rsidRPr="00FA0563">
              <w:rPr>
                <w:kern w:val="0"/>
                <w:sz w:val="24"/>
                <w:szCs w:val="24"/>
              </w:rPr>
              <w:t>价格（</w:t>
            </w:r>
            <w:r w:rsidRPr="00FA0563">
              <w:rPr>
                <w:rFonts w:hint="eastAsia"/>
                <w:kern w:val="0"/>
                <w:sz w:val="24"/>
                <w:szCs w:val="24"/>
              </w:rPr>
              <w:t>1</w:t>
            </w:r>
            <w:r w:rsidRPr="00FA0563">
              <w:rPr>
                <w:kern w:val="0"/>
                <w:sz w:val="24"/>
                <w:szCs w:val="24"/>
              </w:rPr>
              <w:t>0</w:t>
            </w:r>
            <w:r w:rsidRPr="00FA0563">
              <w:rPr>
                <w:kern w:val="0"/>
                <w:sz w:val="24"/>
                <w:szCs w:val="24"/>
              </w:rPr>
              <w:t>分）</w:t>
            </w:r>
          </w:p>
        </w:tc>
        <w:tc>
          <w:tcPr>
            <w:tcW w:w="1143" w:type="dxa"/>
            <w:shd w:val="clear" w:color="auto" w:fill="auto"/>
            <w:vAlign w:val="center"/>
            <w:hideMark/>
          </w:tcPr>
          <w:p w:rsidR="00501F0F" w:rsidRPr="00FA0563" w:rsidRDefault="00501F0F" w:rsidP="00501F0F">
            <w:pPr>
              <w:widowControl/>
              <w:adjustRightInd w:val="0"/>
              <w:snapToGrid w:val="0"/>
              <w:jc w:val="center"/>
              <w:rPr>
                <w:kern w:val="0"/>
                <w:sz w:val="24"/>
                <w:szCs w:val="24"/>
              </w:rPr>
            </w:pPr>
            <w:r w:rsidRPr="00FA0563">
              <w:rPr>
                <w:kern w:val="0"/>
                <w:sz w:val="24"/>
                <w:szCs w:val="24"/>
              </w:rPr>
              <w:t>分值</w:t>
            </w:r>
          </w:p>
        </w:tc>
      </w:tr>
      <w:tr w:rsidR="00501F0F" w:rsidRPr="00FA0563" w:rsidTr="002C69D7">
        <w:trPr>
          <w:trHeight w:val="780"/>
          <w:jc w:val="center"/>
        </w:trPr>
        <w:tc>
          <w:tcPr>
            <w:tcW w:w="663" w:type="dxa"/>
            <w:shd w:val="clear" w:color="auto" w:fill="auto"/>
            <w:noWrap/>
            <w:vAlign w:val="center"/>
            <w:hideMark/>
          </w:tcPr>
          <w:p w:rsidR="00501F0F" w:rsidRPr="00FA0563" w:rsidRDefault="00501F0F" w:rsidP="00501F0F">
            <w:pPr>
              <w:widowControl/>
              <w:adjustRightInd w:val="0"/>
              <w:snapToGrid w:val="0"/>
              <w:jc w:val="center"/>
              <w:rPr>
                <w:kern w:val="0"/>
                <w:sz w:val="24"/>
                <w:szCs w:val="24"/>
              </w:rPr>
            </w:pPr>
            <w:r w:rsidRPr="00FA0563">
              <w:rPr>
                <w:kern w:val="0"/>
                <w:sz w:val="24"/>
                <w:szCs w:val="24"/>
              </w:rPr>
              <w:t>1</w:t>
            </w:r>
          </w:p>
        </w:tc>
        <w:tc>
          <w:tcPr>
            <w:tcW w:w="1419" w:type="dxa"/>
            <w:shd w:val="clear" w:color="auto" w:fill="auto"/>
            <w:vAlign w:val="center"/>
            <w:hideMark/>
          </w:tcPr>
          <w:p w:rsidR="00501F0F" w:rsidRPr="00FA0563" w:rsidRDefault="00501F0F" w:rsidP="00501F0F">
            <w:pPr>
              <w:widowControl/>
              <w:adjustRightInd w:val="0"/>
              <w:snapToGrid w:val="0"/>
              <w:jc w:val="center"/>
              <w:rPr>
                <w:kern w:val="0"/>
                <w:sz w:val="24"/>
                <w:szCs w:val="24"/>
              </w:rPr>
            </w:pPr>
            <w:r w:rsidRPr="00FA0563">
              <w:rPr>
                <w:kern w:val="0"/>
                <w:sz w:val="24"/>
                <w:szCs w:val="24"/>
              </w:rPr>
              <w:t>价格</w:t>
            </w:r>
          </w:p>
        </w:tc>
        <w:tc>
          <w:tcPr>
            <w:tcW w:w="7311" w:type="dxa"/>
            <w:shd w:val="clear" w:color="auto" w:fill="auto"/>
            <w:vAlign w:val="center"/>
            <w:hideMark/>
          </w:tcPr>
          <w:p w:rsidR="00501F0F" w:rsidRPr="00FA0563" w:rsidRDefault="00501F0F" w:rsidP="00501F0F">
            <w:pPr>
              <w:widowControl/>
              <w:adjustRightInd w:val="0"/>
              <w:snapToGrid w:val="0"/>
              <w:rPr>
                <w:kern w:val="0"/>
                <w:sz w:val="24"/>
                <w:szCs w:val="24"/>
              </w:rPr>
            </w:pPr>
            <w:r w:rsidRPr="00FA0563">
              <w:rPr>
                <w:kern w:val="0"/>
                <w:sz w:val="24"/>
                <w:szCs w:val="24"/>
              </w:rPr>
              <w:t>（</w:t>
            </w:r>
            <w:r w:rsidRPr="00FA0563">
              <w:rPr>
                <w:kern w:val="0"/>
                <w:sz w:val="24"/>
                <w:szCs w:val="24"/>
              </w:rPr>
              <w:t>1</w:t>
            </w:r>
            <w:r w:rsidRPr="00FA0563">
              <w:rPr>
                <w:kern w:val="0"/>
                <w:sz w:val="24"/>
                <w:szCs w:val="24"/>
              </w:rPr>
              <w:t>）投标报价超过采购预算的，投标无效，未超过采购预算的投标报价按以下公式进行计算。</w:t>
            </w:r>
          </w:p>
          <w:p w:rsidR="00501F0F" w:rsidRPr="00FA0563" w:rsidRDefault="00501F0F" w:rsidP="00501F0F">
            <w:pPr>
              <w:widowControl/>
              <w:adjustRightInd w:val="0"/>
              <w:snapToGrid w:val="0"/>
              <w:rPr>
                <w:kern w:val="0"/>
                <w:sz w:val="24"/>
                <w:szCs w:val="24"/>
              </w:rPr>
            </w:pPr>
            <w:r w:rsidRPr="00FA0563">
              <w:rPr>
                <w:kern w:val="0"/>
                <w:sz w:val="24"/>
                <w:szCs w:val="24"/>
              </w:rPr>
              <w:t>（</w:t>
            </w:r>
            <w:r w:rsidRPr="00FA0563">
              <w:rPr>
                <w:kern w:val="0"/>
                <w:sz w:val="24"/>
                <w:szCs w:val="24"/>
              </w:rPr>
              <w:t>2</w:t>
            </w:r>
            <w:r w:rsidRPr="00FA0563">
              <w:rPr>
                <w:kern w:val="0"/>
                <w:sz w:val="24"/>
                <w:szCs w:val="24"/>
              </w:rPr>
              <w:t>）投标报价得分</w:t>
            </w:r>
            <w:r w:rsidRPr="00FA0563">
              <w:rPr>
                <w:kern w:val="0"/>
                <w:sz w:val="24"/>
                <w:szCs w:val="24"/>
              </w:rPr>
              <w:t>=</w:t>
            </w:r>
            <w:r w:rsidRPr="00FA0563">
              <w:rPr>
                <w:kern w:val="0"/>
                <w:sz w:val="24"/>
                <w:szCs w:val="24"/>
              </w:rPr>
              <w:t>（评标基准价</w:t>
            </w:r>
            <w:r w:rsidRPr="00FA0563">
              <w:rPr>
                <w:kern w:val="0"/>
                <w:sz w:val="24"/>
                <w:szCs w:val="24"/>
              </w:rPr>
              <w:t>/</w:t>
            </w:r>
            <w:r w:rsidRPr="00FA0563">
              <w:rPr>
                <w:kern w:val="0"/>
                <w:sz w:val="24"/>
                <w:szCs w:val="24"/>
              </w:rPr>
              <w:t>投标报价）</w:t>
            </w:r>
            <w:r w:rsidRPr="00FA0563">
              <w:rPr>
                <w:kern w:val="0"/>
                <w:sz w:val="24"/>
                <w:szCs w:val="24"/>
              </w:rPr>
              <w:t>×</w:t>
            </w:r>
            <w:r w:rsidRPr="00FA0563">
              <w:rPr>
                <w:rFonts w:hint="eastAsia"/>
                <w:kern w:val="0"/>
                <w:sz w:val="24"/>
                <w:szCs w:val="24"/>
              </w:rPr>
              <w:t>1</w:t>
            </w:r>
            <w:r w:rsidRPr="00FA0563">
              <w:rPr>
                <w:kern w:val="0"/>
                <w:sz w:val="24"/>
                <w:szCs w:val="24"/>
              </w:rPr>
              <w:t>0</w:t>
            </w:r>
          </w:p>
          <w:p w:rsidR="00501F0F" w:rsidRPr="00FA0563" w:rsidRDefault="00501F0F" w:rsidP="00501F0F">
            <w:pPr>
              <w:widowControl/>
              <w:adjustRightInd w:val="0"/>
              <w:snapToGrid w:val="0"/>
              <w:rPr>
                <w:kern w:val="0"/>
                <w:sz w:val="24"/>
                <w:szCs w:val="24"/>
              </w:rPr>
            </w:pPr>
            <w:r w:rsidRPr="00FA0563">
              <w:rPr>
                <w:kern w:val="0"/>
                <w:sz w:val="24"/>
                <w:szCs w:val="24"/>
              </w:rPr>
              <w:t>注：满足招标文件要求且投标报价最低的投标报价为评标基准价。</w:t>
            </w:r>
          </w:p>
        </w:tc>
        <w:tc>
          <w:tcPr>
            <w:tcW w:w="1143" w:type="dxa"/>
            <w:shd w:val="clear" w:color="auto" w:fill="auto"/>
            <w:vAlign w:val="center"/>
            <w:hideMark/>
          </w:tcPr>
          <w:p w:rsidR="00501F0F" w:rsidRPr="00FA0563" w:rsidRDefault="00501F0F" w:rsidP="00501F0F">
            <w:pPr>
              <w:widowControl/>
              <w:adjustRightInd w:val="0"/>
              <w:snapToGrid w:val="0"/>
              <w:jc w:val="center"/>
              <w:rPr>
                <w:kern w:val="0"/>
                <w:sz w:val="24"/>
                <w:szCs w:val="24"/>
              </w:rPr>
            </w:pPr>
            <w:r w:rsidRPr="00FA0563">
              <w:rPr>
                <w:rFonts w:hint="eastAsia"/>
                <w:kern w:val="0"/>
                <w:sz w:val="24"/>
                <w:szCs w:val="24"/>
              </w:rPr>
              <w:t>1</w:t>
            </w:r>
            <w:r w:rsidRPr="00FA0563">
              <w:rPr>
                <w:kern w:val="0"/>
                <w:sz w:val="24"/>
                <w:szCs w:val="24"/>
              </w:rPr>
              <w:t>0</w:t>
            </w:r>
          </w:p>
        </w:tc>
      </w:tr>
      <w:tr w:rsidR="00501F0F" w:rsidRPr="00FA0563" w:rsidTr="002C69D7">
        <w:trPr>
          <w:trHeight w:val="245"/>
          <w:jc w:val="center"/>
        </w:trPr>
        <w:tc>
          <w:tcPr>
            <w:tcW w:w="9393" w:type="dxa"/>
            <w:gridSpan w:val="3"/>
            <w:shd w:val="clear" w:color="auto" w:fill="auto"/>
            <w:noWrap/>
            <w:vAlign w:val="center"/>
          </w:tcPr>
          <w:p w:rsidR="00501F0F" w:rsidRPr="00FA0563" w:rsidRDefault="00501F0F" w:rsidP="00501F0F">
            <w:pPr>
              <w:widowControl/>
              <w:adjustRightInd w:val="0"/>
              <w:snapToGrid w:val="0"/>
              <w:jc w:val="center"/>
              <w:rPr>
                <w:kern w:val="0"/>
                <w:sz w:val="24"/>
                <w:szCs w:val="24"/>
              </w:rPr>
            </w:pPr>
            <w:r w:rsidRPr="00FA0563">
              <w:rPr>
                <w:kern w:val="0"/>
                <w:sz w:val="24"/>
                <w:szCs w:val="24"/>
              </w:rPr>
              <w:t>第二部分</w:t>
            </w:r>
            <w:r w:rsidRPr="00FA0563">
              <w:rPr>
                <w:kern w:val="0"/>
                <w:sz w:val="24"/>
                <w:szCs w:val="24"/>
              </w:rPr>
              <w:t xml:space="preserve"> </w:t>
            </w:r>
            <w:r w:rsidRPr="00FA0563">
              <w:rPr>
                <w:kern w:val="0"/>
                <w:sz w:val="24"/>
                <w:szCs w:val="24"/>
              </w:rPr>
              <w:t>客观分（</w:t>
            </w:r>
            <w:r w:rsidRPr="00FA0563">
              <w:rPr>
                <w:rFonts w:hint="eastAsia"/>
                <w:kern w:val="0"/>
                <w:sz w:val="24"/>
                <w:szCs w:val="24"/>
              </w:rPr>
              <w:t>50</w:t>
            </w:r>
            <w:r w:rsidRPr="00FA0563">
              <w:rPr>
                <w:kern w:val="0"/>
                <w:sz w:val="24"/>
                <w:szCs w:val="24"/>
              </w:rPr>
              <w:t>分）</w:t>
            </w:r>
          </w:p>
        </w:tc>
        <w:tc>
          <w:tcPr>
            <w:tcW w:w="1143" w:type="dxa"/>
            <w:shd w:val="clear" w:color="auto" w:fill="auto"/>
            <w:vAlign w:val="center"/>
          </w:tcPr>
          <w:p w:rsidR="00501F0F" w:rsidRPr="00FA0563" w:rsidRDefault="00501F0F" w:rsidP="00501F0F">
            <w:pPr>
              <w:widowControl/>
              <w:adjustRightInd w:val="0"/>
              <w:snapToGrid w:val="0"/>
              <w:jc w:val="center"/>
              <w:rPr>
                <w:kern w:val="0"/>
                <w:sz w:val="24"/>
                <w:szCs w:val="24"/>
              </w:rPr>
            </w:pPr>
            <w:r w:rsidRPr="00FA0563">
              <w:rPr>
                <w:kern w:val="0"/>
                <w:sz w:val="24"/>
                <w:szCs w:val="24"/>
              </w:rPr>
              <w:t>分值</w:t>
            </w:r>
          </w:p>
        </w:tc>
      </w:tr>
      <w:tr w:rsidR="00501F0F" w:rsidRPr="00FA0563" w:rsidTr="002C69D7">
        <w:trPr>
          <w:trHeight w:val="274"/>
          <w:jc w:val="center"/>
        </w:trPr>
        <w:tc>
          <w:tcPr>
            <w:tcW w:w="663" w:type="dxa"/>
            <w:shd w:val="clear" w:color="auto" w:fill="auto"/>
            <w:noWrap/>
            <w:vAlign w:val="center"/>
          </w:tcPr>
          <w:p w:rsidR="00501F0F" w:rsidRPr="00FA0563" w:rsidRDefault="00501F0F" w:rsidP="00501F0F">
            <w:pPr>
              <w:widowControl/>
              <w:adjustRightInd w:val="0"/>
              <w:snapToGrid w:val="0"/>
              <w:jc w:val="center"/>
              <w:rPr>
                <w:kern w:val="0"/>
                <w:sz w:val="24"/>
                <w:szCs w:val="24"/>
              </w:rPr>
            </w:pPr>
            <w:r w:rsidRPr="00FA0563">
              <w:rPr>
                <w:kern w:val="0"/>
                <w:sz w:val="24"/>
                <w:szCs w:val="24"/>
              </w:rPr>
              <w:t>1</w:t>
            </w:r>
          </w:p>
        </w:tc>
        <w:tc>
          <w:tcPr>
            <w:tcW w:w="1419" w:type="dxa"/>
            <w:shd w:val="clear" w:color="auto" w:fill="auto"/>
            <w:vAlign w:val="center"/>
          </w:tcPr>
          <w:p w:rsidR="00501F0F" w:rsidRPr="00FA0563" w:rsidRDefault="00501F0F" w:rsidP="00501F0F">
            <w:pPr>
              <w:widowControl/>
              <w:adjustRightInd w:val="0"/>
              <w:snapToGrid w:val="0"/>
              <w:jc w:val="center"/>
              <w:rPr>
                <w:kern w:val="0"/>
                <w:sz w:val="24"/>
                <w:szCs w:val="24"/>
              </w:rPr>
            </w:pPr>
            <w:r w:rsidRPr="00FA0563">
              <w:rPr>
                <w:kern w:val="0"/>
                <w:sz w:val="24"/>
                <w:szCs w:val="24"/>
              </w:rPr>
              <w:t>投标人业绩</w:t>
            </w:r>
          </w:p>
        </w:tc>
        <w:tc>
          <w:tcPr>
            <w:tcW w:w="7311" w:type="dxa"/>
            <w:shd w:val="clear" w:color="auto" w:fill="auto"/>
            <w:vAlign w:val="center"/>
          </w:tcPr>
          <w:p w:rsidR="00501F0F" w:rsidRPr="00FA0563" w:rsidRDefault="00501F0F" w:rsidP="00501F0F">
            <w:pPr>
              <w:widowControl/>
              <w:adjustRightInd w:val="0"/>
              <w:snapToGrid w:val="0"/>
              <w:rPr>
                <w:kern w:val="0"/>
                <w:sz w:val="24"/>
                <w:szCs w:val="24"/>
              </w:rPr>
            </w:pPr>
            <w:r w:rsidRPr="00FA0563">
              <w:rPr>
                <w:rFonts w:hint="eastAsia"/>
                <w:kern w:val="0"/>
                <w:sz w:val="24"/>
                <w:szCs w:val="24"/>
              </w:rPr>
              <w:t>（</w:t>
            </w:r>
            <w:r w:rsidRPr="00FA0563">
              <w:rPr>
                <w:rFonts w:hint="eastAsia"/>
                <w:kern w:val="0"/>
                <w:sz w:val="24"/>
                <w:szCs w:val="24"/>
              </w:rPr>
              <w:t>1</w:t>
            </w:r>
            <w:r w:rsidRPr="00FA0563">
              <w:rPr>
                <w:rFonts w:hint="eastAsia"/>
                <w:kern w:val="0"/>
                <w:sz w:val="24"/>
                <w:szCs w:val="24"/>
              </w:rPr>
              <w:t>）</w:t>
            </w:r>
            <w:r w:rsidRPr="00FA0563">
              <w:rPr>
                <w:kern w:val="0"/>
                <w:sz w:val="24"/>
                <w:szCs w:val="24"/>
              </w:rPr>
              <w:t>完全按照以下要求提供</w:t>
            </w:r>
            <w:r w:rsidRPr="00FA0563">
              <w:rPr>
                <w:rFonts w:hint="eastAsia"/>
                <w:kern w:val="0"/>
                <w:sz w:val="24"/>
                <w:szCs w:val="24"/>
              </w:rPr>
              <w:t>投标人</w:t>
            </w:r>
            <w:r w:rsidRPr="00FA0563">
              <w:rPr>
                <w:kern w:val="0"/>
                <w:sz w:val="24"/>
                <w:szCs w:val="24"/>
              </w:rPr>
              <w:t>曾实施机动车号牌半成品制作</w:t>
            </w:r>
            <w:r w:rsidRPr="00FA0563">
              <w:rPr>
                <w:rFonts w:hint="eastAsia"/>
                <w:kern w:val="0"/>
                <w:sz w:val="24"/>
                <w:szCs w:val="24"/>
              </w:rPr>
              <w:t>业绩</w:t>
            </w:r>
            <w:r w:rsidRPr="00FA0563">
              <w:rPr>
                <w:kern w:val="0"/>
                <w:sz w:val="24"/>
                <w:szCs w:val="24"/>
              </w:rPr>
              <w:t>，提供的证明材料均不得遮挡涂黑，否则不予认定加分。</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A</w:t>
            </w:r>
            <w:r w:rsidRPr="00FA0563">
              <w:rPr>
                <w:kern w:val="0"/>
                <w:sz w:val="24"/>
                <w:szCs w:val="24"/>
              </w:rPr>
              <w:t xml:space="preserve">. </w:t>
            </w:r>
            <w:r w:rsidRPr="00FA0563">
              <w:rPr>
                <w:kern w:val="0"/>
                <w:sz w:val="24"/>
                <w:szCs w:val="24"/>
              </w:rPr>
              <w:t>合同</w:t>
            </w:r>
            <w:r w:rsidRPr="00FA0563">
              <w:rPr>
                <w:rFonts w:hint="eastAsia"/>
                <w:kern w:val="0"/>
                <w:sz w:val="24"/>
                <w:szCs w:val="24"/>
              </w:rPr>
              <w:t>原件</w:t>
            </w:r>
            <w:r w:rsidRPr="00FA0563">
              <w:rPr>
                <w:kern w:val="0"/>
                <w:sz w:val="24"/>
                <w:szCs w:val="24"/>
              </w:rPr>
              <w:t>扫描件。包括买卖双方名称及盖章、服务内容</w:t>
            </w:r>
            <w:r w:rsidRPr="00FA0563">
              <w:rPr>
                <w:rFonts w:hint="eastAsia"/>
                <w:bCs/>
                <w:sz w:val="24"/>
              </w:rPr>
              <w:t>、合同签订日期（应为</w:t>
            </w:r>
            <w:r w:rsidRPr="00FA0563">
              <w:rPr>
                <w:rFonts w:hint="eastAsia"/>
                <w:bCs/>
                <w:sz w:val="24"/>
              </w:rPr>
              <w:t>202</w:t>
            </w:r>
            <w:r>
              <w:rPr>
                <w:rFonts w:hint="eastAsia"/>
                <w:bCs/>
                <w:sz w:val="24"/>
              </w:rPr>
              <w:t>2</w:t>
            </w:r>
            <w:r w:rsidRPr="00FA0563">
              <w:rPr>
                <w:rFonts w:hint="eastAsia"/>
                <w:bCs/>
                <w:sz w:val="24"/>
              </w:rPr>
              <w:t>年</w:t>
            </w:r>
            <w:r w:rsidRPr="00FA0563">
              <w:rPr>
                <w:rFonts w:hint="eastAsia"/>
                <w:bCs/>
                <w:sz w:val="24"/>
              </w:rPr>
              <w:t>1</w:t>
            </w:r>
            <w:r w:rsidRPr="00FA0563">
              <w:rPr>
                <w:rFonts w:hint="eastAsia"/>
                <w:bCs/>
                <w:sz w:val="24"/>
              </w:rPr>
              <w:t>月</w:t>
            </w:r>
            <w:r w:rsidRPr="00FA0563">
              <w:rPr>
                <w:rFonts w:hint="eastAsia"/>
                <w:bCs/>
                <w:sz w:val="24"/>
              </w:rPr>
              <w:t>1</w:t>
            </w:r>
            <w:r w:rsidRPr="00FA0563">
              <w:rPr>
                <w:rFonts w:hint="eastAsia"/>
                <w:bCs/>
                <w:sz w:val="24"/>
              </w:rPr>
              <w:t>日或以后）</w:t>
            </w:r>
            <w:r w:rsidRPr="00FA0563">
              <w:rPr>
                <w:kern w:val="0"/>
                <w:sz w:val="24"/>
                <w:szCs w:val="24"/>
              </w:rPr>
              <w:t>。</w:t>
            </w:r>
          </w:p>
          <w:p w:rsidR="00501F0F" w:rsidRPr="00FA0563" w:rsidRDefault="00501F0F" w:rsidP="00501F0F">
            <w:pPr>
              <w:widowControl/>
              <w:adjustRightInd w:val="0"/>
              <w:snapToGrid w:val="0"/>
              <w:rPr>
                <w:kern w:val="0"/>
                <w:sz w:val="24"/>
                <w:szCs w:val="24"/>
              </w:rPr>
            </w:pPr>
            <w:r w:rsidRPr="00FA0563">
              <w:rPr>
                <w:kern w:val="0"/>
                <w:sz w:val="24"/>
                <w:szCs w:val="24"/>
              </w:rPr>
              <w:t>B.</w:t>
            </w:r>
            <w:r w:rsidRPr="00FA0563">
              <w:rPr>
                <w:rFonts w:hint="eastAsia"/>
                <w:kern w:val="0"/>
                <w:sz w:val="24"/>
                <w:szCs w:val="24"/>
              </w:rPr>
              <w:t xml:space="preserve"> </w:t>
            </w:r>
            <w:r w:rsidRPr="00FA0563">
              <w:rPr>
                <w:rFonts w:hint="eastAsia"/>
                <w:kern w:val="0"/>
                <w:sz w:val="24"/>
                <w:szCs w:val="24"/>
              </w:rPr>
              <w:t>上述</w:t>
            </w:r>
            <w:r w:rsidRPr="00FA0563">
              <w:rPr>
                <w:kern w:val="0"/>
                <w:sz w:val="24"/>
                <w:szCs w:val="24"/>
              </w:rPr>
              <w:t>合同履行</w:t>
            </w:r>
            <w:r w:rsidRPr="00FA0563">
              <w:rPr>
                <w:rFonts w:hint="eastAsia"/>
                <w:kern w:val="0"/>
                <w:sz w:val="24"/>
                <w:szCs w:val="24"/>
              </w:rPr>
              <w:t>良好</w:t>
            </w:r>
            <w:r w:rsidRPr="00FA0563">
              <w:rPr>
                <w:kern w:val="0"/>
                <w:sz w:val="24"/>
                <w:szCs w:val="24"/>
              </w:rPr>
              <w:t>的相关证明材料</w:t>
            </w:r>
            <w:r w:rsidRPr="00FA0563">
              <w:rPr>
                <w:rFonts w:hint="eastAsia"/>
                <w:kern w:val="0"/>
                <w:sz w:val="24"/>
                <w:szCs w:val="24"/>
              </w:rPr>
              <w:t>原件</w:t>
            </w:r>
            <w:r w:rsidRPr="00FA0563">
              <w:rPr>
                <w:kern w:val="0"/>
                <w:sz w:val="24"/>
                <w:szCs w:val="24"/>
              </w:rPr>
              <w:t>扫描件</w:t>
            </w:r>
            <w:r w:rsidRPr="00FA0563">
              <w:rPr>
                <w:rFonts w:hint="eastAsia"/>
                <w:kern w:val="0"/>
                <w:sz w:val="24"/>
                <w:szCs w:val="24"/>
              </w:rPr>
              <w:t>（加盖上述合同甲方单位公章或上述合同中所盖的甲方印章）</w:t>
            </w:r>
            <w:r w:rsidRPr="00FA0563">
              <w:rPr>
                <w:kern w:val="0"/>
                <w:sz w:val="24"/>
                <w:szCs w:val="24"/>
              </w:rPr>
              <w:t>。</w:t>
            </w:r>
          </w:p>
          <w:p w:rsidR="00501F0F" w:rsidRPr="00FA0563" w:rsidRDefault="00501F0F" w:rsidP="00501F0F">
            <w:pPr>
              <w:widowControl/>
              <w:adjustRightInd w:val="0"/>
              <w:snapToGrid w:val="0"/>
              <w:rPr>
                <w:kern w:val="0"/>
                <w:sz w:val="24"/>
                <w:szCs w:val="24"/>
              </w:rPr>
            </w:pPr>
            <w:r w:rsidRPr="00FA0563">
              <w:rPr>
                <w:kern w:val="0"/>
                <w:sz w:val="24"/>
                <w:szCs w:val="24"/>
              </w:rPr>
              <w:t>每个</w:t>
            </w:r>
            <w:r w:rsidRPr="00FA0563">
              <w:rPr>
                <w:rFonts w:hint="eastAsia"/>
                <w:kern w:val="0"/>
                <w:sz w:val="24"/>
                <w:szCs w:val="24"/>
              </w:rPr>
              <w:t>业绩</w:t>
            </w:r>
            <w:r w:rsidRPr="00FA0563">
              <w:rPr>
                <w:rFonts w:hint="eastAsia"/>
                <w:kern w:val="0"/>
                <w:sz w:val="24"/>
                <w:szCs w:val="24"/>
              </w:rPr>
              <w:t>2</w:t>
            </w:r>
            <w:r w:rsidRPr="00FA0563">
              <w:rPr>
                <w:kern w:val="0"/>
                <w:sz w:val="24"/>
                <w:szCs w:val="24"/>
              </w:rPr>
              <w:t>分，最多</w:t>
            </w:r>
            <w:r w:rsidRPr="00FA0563">
              <w:rPr>
                <w:rFonts w:hint="eastAsia"/>
                <w:kern w:val="0"/>
                <w:sz w:val="24"/>
                <w:szCs w:val="24"/>
              </w:rPr>
              <w:t>6</w:t>
            </w:r>
            <w:r w:rsidRPr="00FA0563">
              <w:rPr>
                <w:kern w:val="0"/>
                <w:sz w:val="24"/>
                <w:szCs w:val="24"/>
              </w:rPr>
              <w:t>分</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w:t>
            </w:r>
            <w:r w:rsidRPr="00FA0563">
              <w:rPr>
                <w:rFonts w:hint="eastAsia"/>
                <w:kern w:val="0"/>
                <w:sz w:val="24"/>
                <w:szCs w:val="24"/>
              </w:rPr>
              <w:t>2</w:t>
            </w:r>
            <w:r w:rsidRPr="00FA0563">
              <w:rPr>
                <w:rFonts w:hint="eastAsia"/>
                <w:kern w:val="0"/>
                <w:sz w:val="24"/>
                <w:szCs w:val="24"/>
              </w:rPr>
              <w:t>）</w:t>
            </w:r>
            <w:r w:rsidRPr="00FA0563">
              <w:rPr>
                <w:kern w:val="0"/>
                <w:sz w:val="24"/>
                <w:szCs w:val="24"/>
              </w:rPr>
              <w:t>完全按照以下要求提供</w:t>
            </w:r>
            <w:r w:rsidRPr="00FA0563">
              <w:rPr>
                <w:rFonts w:hint="eastAsia"/>
                <w:kern w:val="0"/>
                <w:sz w:val="24"/>
                <w:szCs w:val="24"/>
              </w:rPr>
              <w:t>投标人</w:t>
            </w:r>
            <w:r w:rsidRPr="00FA0563">
              <w:rPr>
                <w:kern w:val="0"/>
                <w:sz w:val="24"/>
                <w:szCs w:val="24"/>
              </w:rPr>
              <w:t>曾实施机动车号牌成品制作</w:t>
            </w:r>
            <w:r w:rsidRPr="00FA0563">
              <w:rPr>
                <w:rFonts w:hint="eastAsia"/>
                <w:kern w:val="0"/>
                <w:sz w:val="24"/>
                <w:szCs w:val="24"/>
              </w:rPr>
              <w:t>业绩</w:t>
            </w:r>
            <w:r w:rsidRPr="00FA0563">
              <w:rPr>
                <w:kern w:val="0"/>
                <w:sz w:val="24"/>
                <w:szCs w:val="24"/>
              </w:rPr>
              <w:t>，提供的证明材料均不得遮挡涂黑，否则不予认定加分。</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A</w:t>
            </w:r>
            <w:r w:rsidRPr="00FA0563">
              <w:rPr>
                <w:kern w:val="0"/>
                <w:sz w:val="24"/>
                <w:szCs w:val="24"/>
              </w:rPr>
              <w:t xml:space="preserve">. </w:t>
            </w:r>
            <w:r w:rsidRPr="00FA0563">
              <w:rPr>
                <w:kern w:val="0"/>
                <w:sz w:val="24"/>
                <w:szCs w:val="24"/>
              </w:rPr>
              <w:t>合同</w:t>
            </w:r>
            <w:r w:rsidRPr="00FA0563">
              <w:rPr>
                <w:rFonts w:hint="eastAsia"/>
                <w:kern w:val="0"/>
                <w:sz w:val="24"/>
                <w:szCs w:val="24"/>
              </w:rPr>
              <w:t>原件</w:t>
            </w:r>
            <w:r w:rsidRPr="00FA0563">
              <w:rPr>
                <w:kern w:val="0"/>
                <w:sz w:val="24"/>
                <w:szCs w:val="24"/>
              </w:rPr>
              <w:t>扫描件。包括买卖双方名称及盖章、服务内容</w:t>
            </w:r>
            <w:r w:rsidRPr="00FA0563">
              <w:rPr>
                <w:rFonts w:hint="eastAsia"/>
                <w:bCs/>
                <w:sz w:val="24"/>
              </w:rPr>
              <w:t>、合同签订日期（应为</w:t>
            </w:r>
            <w:r w:rsidRPr="00FA0563">
              <w:rPr>
                <w:rFonts w:hint="eastAsia"/>
                <w:bCs/>
                <w:sz w:val="24"/>
              </w:rPr>
              <w:t>202</w:t>
            </w:r>
            <w:r>
              <w:rPr>
                <w:rFonts w:hint="eastAsia"/>
                <w:bCs/>
                <w:sz w:val="24"/>
              </w:rPr>
              <w:t>2</w:t>
            </w:r>
            <w:r w:rsidRPr="00FA0563">
              <w:rPr>
                <w:rFonts w:hint="eastAsia"/>
                <w:bCs/>
                <w:sz w:val="24"/>
              </w:rPr>
              <w:t>年</w:t>
            </w:r>
            <w:r w:rsidRPr="00FA0563">
              <w:rPr>
                <w:rFonts w:hint="eastAsia"/>
                <w:bCs/>
                <w:sz w:val="24"/>
              </w:rPr>
              <w:t>1</w:t>
            </w:r>
            <w:r w:rsidRPr="00FA0563">
              <w:rPr>
                <w:rFonts w:hint="eastAsia"/>
                <w:bCs/>
                <w:sz w:val="24"/>
              </w:rPr>
              <w:t>月</w:t>
            </w:r>
            <w:r w:rsidRPr="00FA0563">
              <w:rPr>
                <w:rFonts w:hint="eastAsia"/>
                <w:bCs/>
                <w:sz w:val="24"/>
              </w:rPr>
              <w:t>1</w:t>
            </w:r>
            <w:r w:rsidRPr="00FA0563">
              <w:rPr>
                <w:rFonts w:hint="eastAsia"/>
                <w:bCs/>
                <w:sz w:val="24"/>
              </w:rPr>
              <w:t>日或以后）</w:t>
            </w:r>
            <w:r w:rsidRPr="00FA0563">
              <w:rPr>
                <w:kern w:val="0"/>
                <w:sz w:val="24"/>
                <w:szCs w:val="24"/>
              </w:rPr>
              <w:t>。</w:t>
            </w:r>
          </w:p>
          <w:p w:rsidR="00501F0F" w:rsidRPr="00FA0563" w:rsidRDefault="00501F0F" w:rsidP="00501F0F">
            <w:pPr>
              <w:widowControl/>
              <w:adjustRightInd w:val="0"/>
              <w:snapToGrid w:val="0"/>
              <w:rPr>
                <w:kern w:val="0"/>
                <w:sz w:val="24"/>
                <w:szCs w:val="24"/>
              </w:rPr>
            </w:pPr>
            <w:r w:rsidRPr="00FA0563">
              <w:rPr>
                <w:kern w:val="0"/>
                <w:sz w:val="24"/>
                <w:szCs w:val="24"/>
              </w:rPr>
              <w:t>B.</w:t>
            </w:r>
            <w:r w:rsidRPr="00FA0563">
              <w:rPr>
                <w:rFonts w:hint="eastAsia"/>
                <w:kern w:val="0"/>
                <w:sz w:val="24"/>
                <w:szCs w:val="24"/>
              </w:rPr>
              <w:t xml:space="preserve"> </w:t>
            </w:r>
            <w:r w:rsidRPr="00FA0563">
              <w:rPr>
                <w:rFonts w:hint="eastAsia"/>
                <w:kern w:val="0"/>
                <w:sz w:val="24"/>
                <w:szCs w:val="24"/>
              </w:rPr>
              <w:t>上述</w:t>
            </w:r>
            <w:r w:rsidRPr="00FA0563">
              <w:rPr>
                <w:kern w:val="0"/>
                <w:sz w:val="24"/>
                <w:szCs w:val="24"/>
              </w:rPr>
              <w:t>合同履行</w:t>
            </w:r>
            <w:r w:rsidRPr="00FA0563">
              <w:rPr>
                <w:rFonts w:hint="eastAsia"/>
                <w:kern w:val="0"/>
                <w:sz w:val="24"/>
                <w:szCs w:val="24"/>
              </w:rPr>
              <w:t>良好</w:t>
            </w:r>
            <w:r w:rsidRPr="00FA0563">
              <w:rPr>
                <w:kern w:val="0"/>
                <w:sz w:val="24"/>
                <w:szCs w:val="24"/>
              </w:rPr>
              <w:t>的相关证明材料</w:t>
            </w:r>
            <w:r w:rsidRPr="00FA0563">
              <w:rPr>
                <w:rFonts w:hint="eastAsia"/>
                <w:kern w:val="0"/>
                <w:sz w:val="24"/>
                <w:szCs w:val="24"/>
              </w:rPr>
              <w:t>原件</w:t>
            </w:r>
            <w:r w:rsidRPr="00FA0563">
              <w:rPr>
                <w:kern w:val="0"/>
                <w:sz w:val="24"/>
                <w:szCs w:val="24"/>
              </w:rPr>
              <w:t>扫描件</w:t>
            </w:r>
            <w:r w:rsidRPr="00FA0563">
              <w:rPr>
                <w:rFonts w:hint="eastAsia"/>
                <w:kern w:val="0"/>
                <w:sz w:val="24"/>
                <w:szCs w:val="24"/>
              </w:rPr>
              <w:t>（加盖上述合同甲方单位公章或上述合同中所盖的甲方印章）</w:t>
            </w:r>
            <w:r w:rsidRPr="00FA0563">
              <w:rPr>
                <w:kern w:val="0"/>
                <w:sz w:val="24"/>
                <w:szCs w:val="24"/>
              </w:rPr>
              <w:t>。</w:t>
            </w:r>
          </w:p>
          <w:p w:rsidR="00501F0F" w:rsidRPr="00FA0563" w:rsidRDefault="00501F0F" w:rsidP="00501F0F">
            <w:pPr>
              <w:widowControl/>
              <w:adjustRightInd w:val="0"/>
              <w:snapToGrid w:val="0"/>
              <w:rPr>
                <w:kern w:val="0"/>
                <w:sz w:val="24"/>
                <w:szCs w:val="24"/>
              </w:rPr>
            </w:pPr>
            <w:r w:rsidRPr="00FA0563">
              <w:rPr>
                <w:kern w:val="0"/>
                <w:sz w:val="24"/>
                <w:szCs w:val="24"/>
              </w:rPr>
              <w:lastRenderedPageBreak/>
              <w:t>每个</w:t>
            </w:r>
            <w:r w:rsidRPr="00FA0563">
              <w:rPr>
                <w:rFonts w:hint="eastAsia"/>
                <w:kern w:val="0"/>
                <w:sz w:val="24"/>
                <w:szCs w:val="24"/>
              </w:rPr>
              <w:t>业绩</w:t>
            </w:r>
            <w:r w:rsidRPr="00FA0563">
              <w:rPr>
                <w:rFonts w:hint="eastAsia"/>
                <w:kern w:val="0"/>
                <w:sz w:val="24"/>
                <w:szCs w:val="24"/>
              </w:rPr>
              <w:t>2</w:t>
            </w:r>
            <w:r w:rsidRPr="00FA0563">
              <w:rPr>
                <w:kern w:val="0"/>
                <w:sz w:val="24"/>
                <w:szCs w:val="24"/>
              </w:rPr>
              <w:t>分，最多</w:t>
            </w:r>
            <w:r w:rsidRPr="00FA0563">
              <w:rPr>
                <w:rFonts w:hint="eastAsia"/>
                <w:kern w:val="0"/>
                <w:sz w:val="24"/>
                <w:szCs w:val="24"/>
              </w:rPr>
              <w:t>4</w:t>
            </w:r>
            <w:r w:rsidRPr="00FA0563">
              <w:rPr>
                <w:kern w:val="0"/>
                <w:sz w:val="24"/>
                <w:szCs w:val="24"/>
              </w:rPr>
              <w:t>分</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若同一个业绩同时符合以上第（</w:t>
            </w:r>
            <w:r w:rsidRPr="00FA0563">
              <w:rPr>
                <w:rFonts w:hint="eastAsia"/>
                <w:kern w:val="0"/>
                <w:sz w:val="24"/>
                <w:szCs w:val="24"/>
              </w:rPr>
              <w:t>1</w:t>
            </w:r>
            <w:r w:rsidRPr="00FA0563">
              <w:rPr>
                <w:rFonts w:hint="eastAsia"/>
                <w:kern w:val="0"/>
                <w:sz w:val="24"/>
                <w:szCs w:val="24"/>
              </w:rPr>
              <w:t>）、（</w:t>
            </w:r>
            <w:r w:rsidRPr="00FA0563">
              <w:rPr>
                <w:rFonts w:hint="eastAsia"/>
                <w:kern w:val="0"/>
                <w:sz w:val="24"/>
                <w:szCs w:val="24"/>
              </w:rPr>
              <w:t>2</w:t>
            </w:r>
            <w:r w:rsidRPr="00FA0563">
              <w:rPr>
                <w:rFonts w:hint="eastAsia"/>
                <w:kern w:val="0"/>
                <w:sz w:val="24"/>
                <w:szCs w:val="24"/>
              </w:rPr>
              <w:t>）项要求时，可以兼得分</w:t>
            </w:r>
          </w:p>
        </w:tc>
        <w:tc>
          <w:tcPr>
            <w:tcW w:w="1143" w:type="dxa"/>
            <w:shd w:val="clear" w:color="auto" w:fill="auto"/>
            <w:vAlign w:val="center"/>
          </w:tcPr>
          <w:p w:rsidR="00501F0F" w:rsidRPr="00FA0563" w:rsidRDefault="00501F0F" w:rsidP="00501F0F">
            <w:pPr>
              <w:widowControl/>
              <w:adjustRightInd w:val="0"/>
              <w:snapToGrid w:val="0"/>
              <w:jc w:val="center"/>
              <w:rPr>
                <w:kern w:val="0"/>
                <w:sz w:val="24"/>
                <w:szCs w:val="24"/>
              </w:rPr>
            </w:pPr>
            <w:r w:rsidRPr="00FA0563">
              <w:rPr>
                <w:rFonts w:hint="eastAsia"/>
                <w:kern w:val="0"/>
                <w:sz w:val="24"/>
                <w:szCs w:val="24"/>
              </w:rPr>
              <w:lastRenderedPageBreak/>
              <w:t>10</w:t>
            </w:r>
          </w:p>
        </w:tc>
      </w:tr>
      <w:tr w:rsidR="00501F0F" w:rsidRPr="00FA0563" w:rsidTr="00501F0F">
        <w:trPr>
          <w:trHeight w:val="345"/>
          <w:jc w:val="center"/>
        </w:trPr>
        <w:tc>
          <w:tcPr>
            <w:tcW w:w="663" w:type="dxa"/>
            <w:shd w:val="clear" w:color="auto" w:fill="auto"/>
            <w:noWrap/>
            <w:vAlign w:val="center"/>
          </w:tcPr>
          <w:p w:rsidR="00501F0F" w:rsidRPr="00FA0563" w:rsidRDefault="00501F0F" w:rsidP="00501F0F">
            <w:pPr>
              <w:widowControl/>
              <w:adjustRightInd w:val="0"/>
              <w:snapToGrid w:val="0"/>
              <w:jc w:val="center"/>
              <w:rPr>
                <w:kern w:val="0"/>
                <w:sz w:val="24"/>
                <w:szCs w:val="24"/>
              </w:rPr>
            </w:pPr>
            <w:r w:rsidRPr="00FA0563">
              <w:rPr>
                <w:rFonts w:hint="eastAsia"/>
                <w:kern w:val="0"/>
                <w:sz w:val="24"/>
                <w:szCs w:val="24"/>
              </w:rPr>
              <w:lastRenderedPageBreak/>
              <w:t>2</w:t>
            </w:r>
          </w:p>
        </w:tc>
        <w:tc>
          <w:tcPr>
            <w:tcW w:w="1419" w:type="dxa"/>
            <w:shd w:val="clear" w:color="auto" w:fill="auto"/>
            <w:vAlign w:val="center"/>
          </w:tcPr>
          <w:p w:rsidR="00501F0F" w:rsidRPr="00FA0563" w:rsidRDefault="00501F0F" w:rsidP="00501F0F">
            <w:pPr>
              <w:widowControl/>
              <w:adjustRightInd w:val="0"/>
              <w:snapToGrid w:val="0"/>
              <w:jc w:val="center"/>
              <w:rPr>
                <w:kern w:val="0"/>
                <w:sz w:val="24"/>
                <w:szCs w:val="24"/>
              </w:rPr>
            </w:pPr>
            <w:r w:rsidRPr="00FA0563">
              <w:rPr>
                <w:kern w:val="0"/>
                <w:sz w:val="24"/>
                <w:szCs w:val="24"/>
              </w:rPr>
              <w:t>投标人相关证书</w:t>
            </w:r>
          </w:p>
        </w:tc>
        <w:tc>
          <w:tcPr>
            <w:tcW w:w="7311" w:type="dxa"/>
            <w:shd w:val="clear" w:color="auto" w:fill="auto"/>
            <w:vAlign w:val="center"/>
          </w:tcPr>
          <w:p w:rsidR="00501F0F" w:rsidRPr="00FA0563" w:rsidRDefault="00501F0F" w:rsidP="00501F0F">
            <w:pPr>
              <w:widowControl/>
              <w:adjustRightInd w:val="0"/>
              <w:snapToGrid w:val="0"/>
              <w:rPr>
                <w:kern w:val="0"/>
                <w:sz w:val="24"/>
                <w:szCs w:val="24"/>
              </w:rPr>
            </w:pPr>
            <w:r w:rsidRPr="00FA0563">
              <w:rPr>
                <w:kern w:val="0"/>
                <w:sz w:val="24"/>
                <w:szCs w:val="24"/>
              </w:rPr>
              <w:t>投标人具备质量管理体系认证、环境管理体系认证、职业健康安全管理体系认证，提供证书扫描件</w:t>
            </w:r>
          </w:p>
          <w:p w:rsidR="00501F0F" w:rsidRPr="00FA0563" w:rsidRDefault="00501F0F" w:rsidP="00E76585">
            <w:pPr>
              <w:widowControl/>
              <w:adjustRightInd w:val="0"/>
              <w:snapToGrid w:val="0"/>
              <w:rPr>
                <w:kern w:val="0"/>
                <w:sz w:val="24"/>
                <w:szCs w:val="24"/>
              </w:rPr>
            </w:pPr>
            <w:r w:rsidRPr="00FA0563">
              <w:rPr>
                <w:kern w:val="0"/>
                <w:sz w:val="24"/>
                <w:szCs w:val="24"/>
              </w:rPr>
              <w:t>1</w:t>
            </w:r>
            <w:r w:rsidRPr="00FA0563">
              <w:rPr>
                <w:kern w:val="0"/>
                <w:sz w:val="24"/>
                <w:szCs w:val="24"/>
              </w:rPr>
              <w:t>个证书扫描件</w:t>
            </w:r>
            <w:r w:rsidR="00E76585">
              <w:rPr>
                <w:rFonts w:hint="eastAsia"/>
                <w:kern w:val="0"/>
                <w:sz w:val="24"/>
                <w:szCs w:val="24"/>
              </w:rPr>
              <w:t>1</w:t>
            </w:r>
            <w:r w:rsidRPr="00FA0563">
              <w:rPr>
                <w:kern w:val="0"/>
                <w:sz w:val="24"/>
                <w:szCs w:val="24"/>
              </w:rPr>
              <w:t>分，最高</w:t>
            </w:r>
            <w:r w:rsidR="00E76585">
              <w:rPr>
                <w:rFonts w:hint="eastAsia"/>
                <w:kern w:val="0"/>
                <w:sz w:val="24"/>
                <w:szCs w:val="24"/>
              </w:rPr>
              <w:t>3</w:t>
            </w:r>
            <w:r w:rsidRPr="00FA0563">
              <w:rPr>
                <w:kern w:val="0"/>
                <w:sz w:val="24"/>
                <w:szCs w:val="24"/>
              </w:rPr>
              <w:t>分。</w:t>
            </w:r>
          </w:p>
        </w:tc>
        <w:tc>
          <w:tcPr>
            <w:tcW w:w="1143" w:type="dxa"/>
            <w:shd w:val="clear" w:color="auto" w:fill="auto"/>
            <w:vAlign w:val="center"/>
          </w:tcPr>
          <w:p w:rsidR="00501F0F" w:rsidRPr="00FA0563" w:rsidRDefault="00E76585" w:rsidP="00501F0F">
            <w:pPr>
              <w:widowControl/>
              <w:adjustRightInd w:val="0"/>
              <w:snapToGrid w:val="0"/>
              <w:jc w:val="center"/>
              <w:rPr>
                <w:kern w:val="0"/>
                <w:sz w:val="24"/>
                <w:szCs w:val="24"/>
              </w:rPr>
            </w:pPr>
            <w:r>
              <w:rPr>
                <w:rFonts w:hint="eastAsia"/>
                <w:kern w:val="0"/>
                <w:sz w:val="24"/>
                <w:szCs w:val="24"/>
              </w:rPr>
              <w:t>3</w:t>
            </w:r>
          </w:p>
        </w:tc>
      </w:tr>
      <w:tr w:rsidR="00501F0F" w:rsidRPr="00FA0563" w:rsidTr="002C69D7">
        <w:trPr>
          <w:trHeight w:val="243"/>
          <w:jc w:val="center"/>
        </w:trPr>
        <w:tc>
          <w:tcPr>
            <w:tcW w:w="663" w:type="dxa"/>
            <w:shd w:val="clear" w:color="auto" w:fill="auto"/>
            <w:noWrap/>
            <w:vAlign w:val="center"/>
          </w:tcPr>
          <w:p w:rsidR="00501F0F" w:rsidRPr="00FA0563" w:rsidRDefault="00501F0F" w:rsidP="00501F0F">
            <w:pPr>
              <w:widowControl/>
              <w:adjustRightInd w:val="0"/>
              <w:snapToGrid w:val="0"/>
              <w:jc w:val="center"/>
              <w:rPr>
                <w:kern w:val="0"/>
                <w:sz w:val="24"/>
                <w:szCs w:val="24"/>
              </w:rPr>
            </w:pPr>
            <w:r w:rsidRPr="00FA0563">
              <w:rPr>
                <w:rFonts w:hint="eastAsia"/>
                <w:kern w:val="0"/>
                <w:sz w:val="24"/>
                <w:szCs w:val="24"/>
              </w:rPr>
              <w:t>3</w:t>
            </w:r>
          </w:p>
        </w:tc>
        <w:tc>
          <w:tcPr>
            <w:tcW w:w="1419" w:type="dxa"/>
            <w:shd w:val="clear" w:color="auto" w:fill="auto"/>
            <w:vAlign w:val="center"/>
          </w:tcPr>
          <w:p w:rsidR="00501F0F" w:rsidRPr="00FA0563" w:rsidRDefault="00501F0F" w:rsidP="00501F0F">
            <w:pPr>
              <w:widowControl/>
              <w:adjustRightInd w:val="0"/>
              <w:snapToGrid w:val="0"/>
              <w:jc w:val="center"/>
              <w:rPr>
                <w:kern w:val="0"/>
                <w:sz w:val="24"/>
                <w:szCs w:val="24"/>
              </w:rPr>
            </w:pPr>
            <w:r w:rsidRPr="00FA0563">
              <w:rPr>
                <w:kern w:val="0"/>
                <w:sz w:val="24"/>
                <w:szCs w:val="24"/>
              </w:rPr>
              <w:t>投入的号牌制作中心评价</w:t>
            </w:r>
          </w:p>
        </w:tc>
        <w:tc>
          <w:tcPr>
            <w:tcW w:w="7311" w:type="dxa"/>
            <w:shd w:val="clear" w:color="auto" w:fill="auto"/>
            <w:vAlign w:val="center"/>
          </w:tcPr>
          <w:p w:rsidR="00501F0F" w:rsidRPr="00FA0563" w:rsidRDefault="00501F0F" w:rsidP="00501F0F">
            <w:pPr>
              <w:widowControl/>
              <w:adjustRightInd w:val="0"/>
              <w:snapToGrid w:val="0"/>
              <w:rPr>
                <w:kern w:val="0"/>
                <w:sz w:val="24"/>
                <w:szCs w:val="24"/>
              </w:rPr>
            </w:pPr>
            <w:r w:rsidRPr="00FA0563">
              <w:rPr>
                <w:rFonts w:hint="eastAsia"/>
                <w:kern w:val="0"/>
                <w:sz w:val="24"/>
                <w:szCs w:val="24"/>
              </w:rPr>
              <w:t>（</w:t>
            </w:r>
            <w:r w:rsidRPr="00FA0563">
              <w:rPr>
                <w:rFonts w:hint="eastAsia"/>
                <w:kern w:val="0"/>
                <w:sz w:val="24"/>
                <w:szCs w:val="24"/>
              </w:rPr>
              <w:t>1</w:t>
            </w:r>
            <w:r w:rsidRPr="00FA0563">
              <w:rPr>
                <w:rFonts w:hint="eastAsia"/>
                <w:kern w:val="0"/>
                <w:sz w:val="24"/>
                <w:szCs w:val="24"/>
              </w:rPr>
              <w:t>）号牌制作中心总体评价</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自有：提供投入本项目号牌制作中心房屋不动产权证书扫描件，且所有权人应为投标单位；</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租赁：提供投入本项目号牌制作中心房屋不动产权证书扫描件和投标人租赁合同扫描件，且所有权人应为出租人，投标单位应为承租人；</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投入的号牌制作中心≥</w:t>
            </w:r>
            <w:r w:rsidRPr="00FA0563">
              <w:rPr>
                <w:rFonts w:hint="eastAsia"/>
                <w:kern w:val="0"/>
                <w:sz w:val="24"/>
                <w:szCs w:val="24"/>
              </w:rPr>
              <w:t>1000</w:t>
            </w:r>
            <w:r w:rsidRPr="00FA0563">
              <w:rPr>
                <w:rFonts w:hint="eastAsia"/>
                <w:kern w:val="0"/>
                <w:sz w:val="24"/>
                <w:szCs w:val="24"/>
              </w:rPr>
              <w:t>平米的：</w:t>
            </w:r>
            <w:r w:rsidRPr="00FA0563">
              <w:rPr>
                <w:rFonts w:hint="eastAsia"/>
                <w:kern w:val="0"/>
                <w:sz w:val="24"/>
                <w:szCs w:val="24"/>
              </w:rPr>
              <w:t>3</w:t>
            </w:r>
            <w:r w:rsidRPr="00FA0563">
              <w:rPr>
                <w:rFonts w:hint="eastAsia"/>
                <w:kern w:val="0"/>
                <w:sz w:val="24"/>
                <w:szCs w:val="24"/>
              </w:rPr>
              <w:t>分，其他</w:t>
            </w:r>
            <w:r w:rsidRPr="00FA0563">
              <w:rPr>
                <w:rFonts w:hint="eastAsia"/>
                <w:kern w:val="0"/>
                <w:sz w:val="24"/>
                <w:szCs w:val="24"/>
              </w:rPr>
              <w:t>0</w:t>
            </w:r>
            <w:r w:rsidRPr="00FA0563">
              <w:rPr>
                <w:rFonts w:hint="eastAsia"/>
                <w:kern w:val="0"/>
                <w:sz w:val="24"/>
                <w:szCs w:val="24"/>
              </w:rPr>
              <w:t>分；</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w:t>
            </w:r>
            <w:r w:rsidRPr="00FA0563">
              <w:rPr>
                <w:rFonts w:hint="eastAsia"/>
                <w:kern w:val="0"/>
                <w:sz w:val="24"/>
                <w:szCs w:val="24"/>
              </w:rPr>
              <w:t>2</w:t>
            </w:r>
            <w:r w:rsidRPr="00FA0563">
              <w:rPr>
                <w:rFonts w:hint="eastAsia"/>
                <w:kern w:val="0"/>
                <w:sz w:val="24"/>
                <w:szCs w:val="24"/>
              </w:rPr>
              <w:t>）号牌制作中心环境影响评估评价</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投入本项目的号牌制作中心厂房通过环境影响评估，提供环境影响评价报告扫描件、环评批复扫描件和环评验收报告扫描件：</w:t>
            </w:r>
            <w:r w:rsidRPr="00FA0563">
              <w:rPr>
                <w:rFonts w:hint="eastAsia"/>
                <w:kern w:val="0"/>
                <w:sz w:val="24"/>
                <w:szCs w:val="24"/>
              </w:rPr>
              <w:t>3</w:t>
            </w:r>
            <w:r w:rsidRPr="00FA0563">
              <w:rPr>
                <w:rFonts w:hint="eastAsia"/>
                <w:kern w:val="0"/>
                <w:sz w:val="24"/>
                <w:szCs w:val="24"/>
              </w:rPr>
              <w:t>分，其他</w:t>
            </w:r>
            <w:r w:rsidRPr="00FA0563">
              <w:rPr>
                <w:rFonts w:hint="eastAsia"/>
                <w:kern w:val="0"/>
                <w:sz w:val="24"/>
                <w:szCs w:val="24"/>
              </w:rPr>
              <w:t>0</w:t>
            </w:r>
            <w:r w:rsidRPr="00FA0563">
              <w:rPr>
                <w:rFonts w:hint="eastAsia"/>
                <w:kern w:val="0"/>
                <w:sz w:val="24"/>
                <w:szCs w:val="24"/>
              </w:rPr>
              <w:t>分；</w:t>
            </w:r>
          </w:p>
        </w:tc>
        <w:tc>
          <w:tcPr>
            <w:tcW w:w="1143" w:type="dxa"/>
            <w:shd w:val="clear" w:color="auto" w:fill="auto"/>
            <w:vAlign w:val="center"/>
          </w:tcPr>
          <w:p w:rsidR="00501F0F" w:rsidRPr="00FA0563" w:rsidRDefault="00501F0F" w:rsidP="00501F0F">
            <w:pPr>
              <w:widowControl/>
              <w:adjustRightInd w:val="0"/>
              <w:snapToGrid w:val="0"/>
              <w:jc w:val="center"/>
              <w:rPr>
                <w:kern w:val="0"/>
                <w:sz w:val="24"/>
                <w:szCs w:val="24"/>
              </w:rPr>
            </w:pPr>
            <w:r w:rsidRPr="00FA0563">
              <w:rPr>
                <w:rFonts w:hint="eastAsia"/>
                <w:kern w:val="0"/>
                <w:sz w:val="24"/>
                <w:szCs w:val="24"/>
              </w:rPr>
              <w:t>6</w:t>
            </w:r>
          </w:p>
        </w:tc>
      </w:tr>
      <w:tr w:rsidR="00501F0F" w:rsidRPr="00FA0563" w:rsidTr="002C69D7">
        <w:trPr>
          <w:trHeight w:val="243"/>
          <w:jc w:val="center"/>
        </w:trPr>
        <w:tc>
          <w:tcPr>
            <w:tcW w:w="663" w:type="dxa"/>
            <w:shd w:val="clear" w:color="auto" w:fill="auto"/>
            <w:noWrap/>
            <w:vAlign w:val="center"/>
          </w:tcPr>
          <w:p w:rsidR="00501F0F" w:rsidRPr="00FA0563" w:rsidRDefault="00501F0F" w:rsidP="00501F0F">
            <w:pPr>
              <w:widowControl/>
              <w:adjustRightInd w:val="0"/>
              <w:snapToGrid w:val="0"/>
              <w:jc w:val="center"/>
              <w:rPr>
                <w:kern w:val="0"/>
                <w:sz w:val="24"/>
                <w:szCs w:val="24"/>
              </w:rPr>
            </w:pPr>
            <w:r w:rsidRPr="00FA0563">
              <w:rPr>
                <w:rFonts w:hint="eastAsia"/>
                <w:kern w:val="0"/>
                <w:sz w:val="24"/>
                <w:szCs w:val="24"/>
              </w:rPr>
              <w:t>4</w:t>
            </w:r>
          </w:p>
        </w:tc>
        <w:tc>
          <w:tcPr>
            <w:tcW w:w="1419" w:type="dxa"/>
            <w:shd w:val="clear" w:color="auto" w:fill="auto"/>
            <w:vAlign w:val="center"/>
          </w:tcPr>
          <w:p w:rsidR="00501F0F" w:rsidRPr="00FA0563" w:rsidRDefault="00501F0F" w:rsidP="00501F0F">
            <w:pPr>
              <w:widowControl/>
              <w:adjustRightInd w:val="0"/>
              <w:snapToGrid w:val="0"/>
              <w:jc w:val="center"/>
              <w:rPr>
                <w:kern w:val="0"/>
                <w:sz w:val="24"/>
                <w:szCs w:val="24"/>
              </w:rPr>
            </w:pPr>
            <w:r w:rsidRPr="00FA0563">
              <w:rPr>
                <w:rFonts w:hint="eastAsia"/>
                <w:kern w:val="0"/>
                <w:sz w:val="24"/>
                <w:szCs w:val="24"/>
              </w:rPr>
              <w:t>号牌技术参数证明评价</w:t>
            </w:r>
          </w:p>
        </w:tc>
        <w:tc>
          <w:tcPr>
            <w:tcW w:w="7311" w:type="dxa"/>
            <w:shd w:val="clear" w:color="auto" w:fill="auto"/>
            <w:vAlign w:val="center"/>
          </w:tcPr>
          <w:p w:rsidR="002C69D7" w:rsidRDefault="002C69D7" w:rsidP="002C69D7">
            <w:pPr>
              <w:adjustRightInd w:val="0"/>
              <w:snapToGrid w:val="0"/>
              <w:rPr>
                <w:bCs/>
                <w:sz w:val="24"/>
              </w:rPr>
            </w:pPr>
            <w:r>
              <w:rPr>
                <w:rFonts w:hint="eastAsia"/>
                <w:bCs/>
                <w:sz w:val="24"/>
              </w:rPr>
              <w:t>（</w:t>
            </w:r>
            <w:r>
              <w:rPr>
                <w:rFonts w:hint="eastAsia"/>
                <w:bCs/>
                <w:sz w:val="24"/>
              </w:rPr>
              <w:t>1</w:t>
            </w:r>
            <w:r>
              <w:rPr>
                <w:rFonts w:hint="eastAsia"/>
                <w:bCs/>
                <w:sz w:val="24"/>
              </w:rPr>
              <w:t>）提供投入本项目制作号牌基材的金属材料的技术支撑材料（检测依据</w:t>
            </w:r>
            <w:r>
              <w:rPr>
                <w:rFonts w:hint="eastAsia"/>
                <w:bCs/>
                <w:sz w:val="24"/>
              </w:rPr>
              <w:t>GA36-2018</w:t>
            </w:r>
            <w:r>
              <w:rPr>
                <w:rFonts w:hint="eastAsia"/>
                <w:bCs/>
                <w:sz w:val="24"/>
              </w:rPr>
              <w:t>标准），符合（合格）内容至少包括：金属材料号牌应为铝质材料，铝含量应不小于</w:t>
            </w:r>
            <w:r>
              <w:rPr>
                <w:rFonts w:hint="eastAsia"/>
                <w:bCs/>
                <w:sz w:val="24"/>
              </w:rPr>
              <w:t>99.60%</w:t>
            </w:r>
            <w:r>
              <w:rPr>
                <w:rFonts w:hint="eastAsia"/>
                <w:bCs/>
                <w:sz w:val="24"/>
              </w:rPr>
              <w:t>、抗拉强度：</w:t>
            </w:r>
            <w:r>
              <w:rPr>
                <w:rFonts w:hint="eastAsia"/>
                <w:bCs/>
                <w:sz w:val="24"/>
              </w:rPr>
              <w:t>80 MPa~120 M</w:t>
            </w:r>
            <w:r>
              <w:rPr>
                <w:bCs/>
                <w:sz w:val="24"/>
              </w:rPr>
              <w:t>p</w:t>
            </w:r>
            <w:r>
              <w:rPr>
                <w:rFonts w:hint="eastAsia"/>
                <w:bCs/>
                <w:sz w:val="24"/>
              </w:rPr>
              <w:t>a</w:t>
            </w:r>
            <w:r>
              <w:rPr>
                <w:rFonts w:hint="eastAsia"/>
                <w:bCs/>
                <w:sz w:val="24"/>
              </w:rPr>
              <w:t>、规定非比例延伸强度不小于</w:t>
            </w:r>
            <w:r>
              <w:rPr>
                <w:rFonts w:hint="eastAsia"/>
                <w:bCs/>
                <w:sz w:val="24"/>
              </w:rPr>
              <w:t>60M</w:t>
            </w:r>
            <w:r>
              <w:rPr>
                <w:bCs/>
                <w:sz w:val="24"/>
              </w:rPr>
              <w:t>p</w:t>
            </w:r>
            <w:r>
              <w:rPr>
                <w:rFonts w:hint="eastAsia"/>
                <w:bCs/>
                <w:sz w:val="24"/>
              </w:rPr>
              <w:t>a</w:t>
            </w:r>
            <w:r>
              <w:rPr>
                <w:rFonts w:hint="eastAsia"/>
                <w:bCs/>
                <w:sz w:val="24"/>
              </w:rPr>
              <w:t>、断后伸长率不小于</w:t>
            </w:r>
            <w:r>
              <w:rPr>
                <w:rFonts w:hint="eastAsia"/>
                <w:bCs/>
                <w:sz w:val="24"/>
              </w:rPr>
              <w:t>6%</w:t>
            </w:r>
            <w:r>
              <w:rPr>
                <w:rFonts w:hint="eastAsia"/>
                <w:bCs/>
                <w:sz w:val="24"/>
              </w:rPr>
              <w:t>、氧化层或涂层的厚</w:t>
            </w:r>
            <w:r>
              <w:rPr>
                <w:rFonts w:hint="eastAsia"/>
                <w:bCs/>
                <w:sz w:val="24"/>
              </w:rPr>
              <w:t>5</w:t>
            </w:r>
            <w:r>
              <w:rPr>
                <w:rFonts w:hint="eastAsia"/>
                <w:bCs/>
                <w:sz w:val="24"/>
              </w:rPr>
              <w:t>μ</w:t>
            </w:r>
            <w:r>
              <w:rPr>
                <w:rFonts w:hint="eastAsia"/>
                <w:bCs/>
                <w:sz w:val="24"/>
              </w:rPr>
              <w:t>m~8</w:t>
            </w:r>
            <w:r>
              <w:rPr>
                <w:rFonts w:hint="eastAsia"/>
                <w:bCs/>
                <w:sz w:val="24"/>
              </w:rPr>
              <w:t>μ</w:t>
            </w:r>
            <w:r>
              <w:rPr>
                <w:rFonts w:hint="eastAsia"/>
                <w:bCs/>
                <w:sz w:val="24"/>
              </w:rPr>
              <w:t>m</w:t>
            </w:r>
            <w:r>
              <w:rPr>
                <w:rFonts w:hint="eastAsia"/>
                <w:bCs/>
                <w:sz w:val="24"/>
              </w:rPr>
              <w:t>、大型汽车后号牌和挂车号牌铝质材料厚度为不小于</w:t>
            </w:r>
            <w:r>
              <w:rPr>
                <w:rFonts w:hint="eastAsia"/>
                <w:bCs/>
                <w:sz w:val="24"/>
              </w:rPr>
              <w:t>1.2mm</w:t>
            </w:r>
            <w:r>
              <w:rPr>
                <w:rFonts w:hint="eastAsia"/>
                <w:bCs/>
                <w:sz w:val="24"/>
              </w:rPr>
              <w:t>，其他号牌使用的铝质材料厚度不小于</w:t>
            </w:r>
            <w:r>
              <w:rPr>
                <w:rFonts w:hint="eastAsia"/>
                <w:bCs/>
                <w:sz w:val="24"/>
              </w:rPr>
              <w:t>1.0mm</w:t>
            </w:r>
            <w:r>
              <w:rPr>
                <w:rFonts w:hint="eastAsia"/>
                <w:bCs/>
                <w:sz w:val="24"/>
              </w:rPr>
              <w:t>，证明上述要求得</w:t>
            </w:r>
            <w:r>
              <w:rPr>
                <w:rFonts w:hint="eastAsia"/>
                <w:bCs/>
                <w:sz w:val="24"/>
              </w:rPr>
              <w:t>2</w:t>
            </w:r>
            <w:r>
              <w:rPr>
                <w:rFonts w:hint="eastAsia"/>
                <w:bCs/>
                <w:sz w:val="24"/>
              </w:rPr>
              <w:t>分，其他</w:t>
            </w:r>
            <w:r>
              <w:rPr>
                <w:rFonts w:hint="eastAsia"/>
                <w:bCs/>
                <w:sz w:val="24"/>
              </w:rPr>
              <w:t>0</w:t>
            </w:r>
            <w:r>
              <w:rPr>
                <w:rFonts w:hint="eastAsia"/>
                <w:bCs/>
                <w:sz w:val="24"/>
              </w:rPr>
              <w:t>分；</w:t>
            </w:r>
          </w:p>
          <w:p w:rsidR="002C69D7" w:rsidRDefault="002C69D7" w:rsidP="002C69D7">
            <w:pPr>
              <w:adjustRightInd w:val="0"/>
              <w:snapToGrid w:val="0"/>
              <w:rPr>
                <w:bCs/>
                <w:sz w:val="24"/>
              </w:rPr>
            </w:pPr>
            <w:r>
              <w:rPr>
                <w:rFonts w:hint="eastAsia"/>
                <w:bCs/>
                <w:sz w:val="24"/>
              </w:rPr>
              <w:t>（</w:t>
            </w:r>
            <w:r>
              <w:rPr>
                <w:rFonts w:hint="eastAsia"/>
                <w:bCs/>
                <w:sz w:val="24"/>
              </w:rPr>
              <w:t>2</w:t>
            </w:r>
            <w:r>
              <w:rPr>
                <w:rFonts w:hint="eastAsia"/>
                <w:bCs/>
                <w:sz w:val="24"/>
              </w:rPr>
              <w:t>）提供投入本项目制作号牌基材的反光膜的技术支撑材料（检测依据</w:t>
            </w:r>
            <w:r>
              <w:rPr>
                <w:rFonts w:hint="eastAsia"/>
                <w:bCs/>
                <w:sz w:val="24"/>
              </w:rPr>
              <w:t>GA36-2018</w:t>
            </w:r>
            <w:r>
              <w:rPr>
                <w:rFonts w:hint="eastAsia"/>
                <w:bCs/>
                <w:sz w:val="24"/>
              </w:rPr>
              <w:t>标准），符合（合格）内容至少包括：反光膜符合</w:t>
            </w:r>
            <w:r>
              <w:rPr>
                <w:rFonts w:hint="eastAsia"/>
                <w:bCs/>
                <w:sz w:val="24"/>
              </w:rPr>
              <w:t>GA666</w:t>
            </w:r>
            <w:r>
              <w:rPr>
                <w:rFonts w:hint="eastAsia"/>
                <w:bCs/>
                <w:sz w:val="24"/>
              </w:rPr>
              <w:t>要求的反光膜；统一的省、自治区、直辖市汉字简称应在反光膜内层预印，标识的内容、式样应与备案的一致</w:t>
            </w:r>
            <w:r>
              <w:rPr>
                <w:rFonts w:hint="eastAsia"/>
                <w:sz w:val="24"/>
                <w:szCs w:val="24"/>
              </w:rPr>
              <w:t>，每种颜色（白色或黄色或新能源号牌绿色）反光膜技术支撑材料能证明上述要求得</w:t>
            </w:r>
            <w:r>
              <w:rPr>
                <w:rFonts w:hint="eastAsia"/>
                <w:sz w:val="24"/>
                <w:szCs w:val="24"/>
              </w:rPr>
              <w:t>2</w:t>
            </w:r>
            <w:r>
              <w:rPr>
                <w:rFonts w:hint="eastAsia"/>
                <w:sz w:val="24"/>
                <w:szCs w:val="24"/>
              </w:rPr>
              <w:t>分，最多</w:t>
            </w:r>
            <w:r>
              <w:rPr>
                <w:rFonts w:hint="eastAsia"/>
                <w:sz w:val="24"/>
                <w:szCs w:val="24"/>
              </w:rPr>
              <w:t>6</w:t>
            </w:r>
            <w:r>
              <w:rPr>
                <w:rFonts w:hint="eastAsia"/>
                <w:sz w:val="24"/>
                <w:szCs w:val="24"/>
              </w:rPr>
              <w:t>分；</w:t>
            </w:r>
          </w:p>
          <w:p w:rsidR="002C69D7" w:rsidRPr="002C69D7" w:rsidRDefault="002C69D7" w:rsidP="002C69D7">
            <w:pPr>
              <w:adjustRightInd w:val="0"/>
              <w:snapToGrid w:val="0"/>
              <w:rPr>
                <w:bCs/>
                <w:sz w:val="24"/>
              </w:rPr>
            </w:pPr>
            <w:r>
              <w:rPr>
                <w:rFonts w:hint="eastAsia"/>
                <w:bCs/>
                <w:sz w:val="24"/>
              </w:rPr>
              <w:t>（</w:t>
            </w:r>
            <w:r>
              <w:rPr>
                <w:rFonts w:hint="eastAsia"/>
                <w:bCs/>
                <w:sz w:val="24"/>
              </w:rPr>
              <w:t>3</w:t>
            </w:r>
            <w:r>
              <w:rPr>
                <w:rFonts w:hint="eastAsia"/>
                <w:bCs/>
                <w:sz w:val="24"/>
              </w:rPr>
              <w:t>）提供本项目制作号牌的烫印</w:t>
            </w:r>
            <w:proofErr w:type="gramStart"/>
            <w:r>
              <w:rPr>
                <w:rFonts w:hint="eastAsia"/>
                <w:bCs/>
                <w:sz w:val="24"/>
              </w:rPr>
              <w:t>膜符合</w:t>
            </w:r>
            <w:proofErr w:type="gramEnd"/>
            <w:r>
              <w:rPr>
                <w:rFonts w:hint="eastAsia"/>
                <w:bCs/>
                <w:sz w:val="24"/>
              </w:rPr>
              <w:t>《机动车号牌烫印膜》（</w:t>
            </w:r>
            <w:r>
              <w:rPr>
                <w:rFonts w:hint="eastAsia"/>
                <w:bCs/>
                <w:sz w:val="24"/>
              </w:rPr>
              <w:t>GA/T1083-2013</w:t>
            </w:r>
            <w:r>
              <w:rPr>
                <w:rFonts w:hint="eastAsia"/>
                <w:bCs/>
                <w:sz w:val="24"/>
              </w:rPr>
              <w:t>）标准</w:t>
            </w:r>
            <w:r>
              <w:rPr>
                <w:rFonts w:hint="eastAsia"/>
                <w:sz w:val="24"/>
                <w:szCs w:val="24"/>
              </w:rPr>
              <w:t>的技术支撑材</w:t>
            </w:r>
            <w:r w:rsidRPr="002C69D7">
              <w:rPr>
                <w:rFonts w:hint="eastAsia"/>
                <w:sz w:val="24"/>
                <w:szCs w:val="24"/>
              </w:rPr>
              <w:t>料扫描件</w:t>
            </w:r>
            <w:r w:rsidR="00140717">
              <w:rPr>
                <w:rFonts w:hint="eastAsia"/>
                <w:sz w:val="24"/>
                <w:szCs w:val="24"/>
              </w:rPr>
              <w:t>的</w:t>
            </w:r>
            <w:r w:rsidRPr="002C69D7">
              <w:rPr>
                <w:rFonts w:hint="eastAsia"/>
                <w:sz w:val="24"/>
                <w:szCs w:val="24"/>
              </w:rPr>
              <w:t>得</w:t>
            </w:r>
            <w:r w:rsidRPr="002C69D7">
              <w:rPr>
                <w:rFonts w:hint="eastAsia"/>
                <w:sz w:val="24"/>
                <w:szCs w:val="24"/>
              </w:rPr>
              <w:t>2</w:t>
            </w:r>
            <w:r w:rsidRPr="002C69D7">
              <w:rPr>
                <w:rFonts w:hint="eastAsia"/>
                <w:sz w:val="24"/>
                <w:szCs w:val="24"/>
              </w:rPr>
              <w:t>分，其他</w:t>
            </w:r>
            <w:r w:rsidRPr="002C69D7">
              <w:rPr>
                <w:rFonts w:hint="eastAsia"/>
                <w:sz w:val="24"/>
                <w:szCs w:val="24"/>
              </w:rPr>
              <w:t>0</w:t>
            </w:r>
            <w:r w:rsidRPr="002C69D7">
              <w:rPr>
                <w:rFonts w:hint="eastAsia"/>
                <w:sz w:val="24"/>
                <w:szCs w:val="24"/>
              </w:rPr>
              <w:t>分；</w:t>
            </w:r>
          </w:p>
          <w:p w:rsidR="002C69D7" w:rsidRDefault="002C69D7" w:rsidP="002C69D7">
            <w:pPr>
              <w:adjustRightInd w:val="0"/>
              <w:snapToGrid w:val="0"/>
              <w:rPr>
                <w:bCs/>
                <w:sz w:val="24"/>
              </w:rPr>
            </w:pPr>
            <w:r w:rsidRPr="002C69D7">
              <w:rPr>
                <w:rFonts w:hint="eastAsia"/>
                <w:bCs/>
                <w:sz w:val="24"/>
              </w:rPr>
              <w:t>（</w:t>
            </w:r>
            <w:r w:rsidRPr="002C69D7">
              <w:rPr>
                <w:rFonts w:hint="eastAsia"/>
                <w:bCs/>
                <w:sz w:val="24"/>
              </w:rPr>
              <w:t>4</w:t>
            </w:r>
            <w:r w:rsidRPr="002C69D7">
              <w:rPr>
                <w:rFonts w:hint="eastAsia"/>
                <w:bCs/>
                <w:sz w:val="24"/>
              </w:rPr>
              <w:t>）提供所投产品的技术支撑材料扫描件，技术支撑材料能证明所投产品符合（</w:t>
            </w:r>
            <w:r w:rsidRPr="002C69D7">
              <w:rPr>
                <w:rFonts w:hint="eastAsia"/>
                <w:bCs/>
                <w:sz w:val="24"/>
              </w:rPr>
              <w:t>GA36-2018</w:t>
            </w:r>
            <w:r w:rsidRPr="002C69D7">
              <w:rPr>
                <w:rFonts w:hint="eastAsia"/>
                <w:bCs/>
                <w:sz w:val="24"/>
              </w:rPr>
              <w:t>）标准，符合（合格）内容至少包括：耐温性能、抗弯曲性能、抗冲击性能、抗溶剂性能、耐盐水腐蚀性能、黏附性能、抗风沙性能、耐候性能的技术支撑材料扫描件，</w:t>
            </w:r>
          </w:p>
          <w:p w:rsidR="002C69D7" w:rsidRDefault="002C69D7" w:rsidP="002C69D7">
            <w:pPr>
              <w:adjustRightInd w:val="0"/>
              <w:snapToGrid w:val="0"/>
              <w:rPr>
                <w:bCs/>
                <w:sz w:val="24"/>
              </w:rPr>
            </w:pPr>
            <w:r>
              <w:rPr>
                <w:rFonts w:hint="eastAsia"/>
                <w:bCs/>
                <w:sz w:val="24"/>
              </w:rPr>
              <w:t>每种产品技术支撑材料证明上述要求得</w:t>
            </w:r>
            <w:r>
              <w:rPr>
                <w:rFonts w:hint="eastAsia"/>
                <w:bCs/>
                <w:sz w:val="24"/>
              </w:rPr>
              <w:t>2</w:t>
            </w:r>
            <w:r>
              <w:rPr>
                <w:rFonts w:hint="eastAsia"/>
                <w:bCs/>
                <w:sz w:val="24"/>
              </w:rPr>
              <w:t>分，最多</w:t>
            </w:r>
            <w:r>
              <w:rPr>
                <w:rFonts w:hint="eastAsia"/>
                <w:bCs/>
                <w:sz w:val="24"/>
              </w:rPr>
              <w:t>1</w:t>
            </w:r>
            <w:r>
              <w:rPr>
                <w:bCs/>
                <w:sz w:val="24"/>
              </w:rPr>
              <w:t>6</w:t>
            </w:r>
            <w:r>
              <w:rPr>
                <w:rFonts w:hint="eastAsia"/>
                <w:bCs/>
                <w:sz w:val="24"/>
              </w:rPr>
              <w:t>分；</w:t>
            </w:r>
          </w:p>
          <w:p w:rsidR="00501F0F" w:rsidRPr="00FA0563" w:rsidRDefault="00501F0F" w:rsidP="00501F0F">
            <w:pPr>
              <w:adjustRightInd w:val="0"/>
              <w:snapToGrid w:val="0"/>
              <w:rPr>
                <w:bCs/>
                <w:sz w:val="24"/>
              </w:rPr>
            </w:pPr>
            <w:r w:rsidRPr="00FA0563">
              <w:rPr>
                <w:rFonts w:hint="eastAsia"/>
                <w:bCs/>
                <w:sz w:val="24"/>
              </w:rPr>
              <w:t>注：技术支撑材料是指具有</w:t>
            </w:r>
            <w:r w:rsidRPr="00FA0563">
              <w:rPr>
                <w:rFonts w:hint="eastAsia"/>
                <w:bCs/>
                <w:sz w:val="24"/>
              </w:rPr>
              <w:t>CMA</w:t>
            </w:r>
            <w:r w:rsidRPr="00FA0563">
              <w:rPr>
                <w:rFonts w:hint="eastAsia"/>
                <w:bCs/>
                <w:sz w:val="24"/>
              </w:rPr>
              <w:t>标识的检测</w:t>
            </w:r>
            <w:r w:rsidRPr="00FA0563">
              <w:rPr>
                <w:rFonts w:hint="eastAsia"/>
                <w:bCs/>
                <w:sz w:val="24"/>
              </w:rPr>
              <w:t>/</w:t>
            </w:r>
            <w:r w:rsidRPr="00FA0563">
              <w:rPr>
                <w:rFonts w:hint="eastAsia"/>
                <w:bCs/>
                <w:sz w:val="24"/>
              </w:rPr>
              <w:t>检验</w:t>
            </w:r>
            <w:r w:rsidRPr="00FA0563">
              <w:rPr>
                <w:rFonts w:hint="eastAsia"/>
                <w:bCs/>
                <w:sz w:val="24"/>
              </w:rPr>
              <w:t>/</w:t>
            </w:r>
            <w:r w:rsidRPr="00FA0563">
              <w:rPr>
                <w:rFonts w:hint="eastAsia"/>
                <w:bCs/>
                <w:sz w:val="24"/>
              </w:rPr>
              <w:t>试验</w:t>
            </w:r>
            <w:r w:rsidRPr="00FA0563">
              <w:rPr>
                <w:rFonts w:hint="eastAsia"/>
                <w:bCs/>
                <w:sz w:val="24"/>
              </w:rPr>
              <w:t>/</w:t>
            </w:r>
            <w:r w:rsidRPr="00FA0563">
              <w:rPr>
                <w:rFonts w:hint="eastAsia"/>
                <w:bCs/>
                <w:sz w:val="24"/>
              </w:rPr>
              <w:t>测试报告。</w:t>
            </w:r>
          </w:p>
          <w:p w:rsidR="00501F0F" w:rsidRPr="00FA0563" w:rsidRDefault="00501F0F" w:rsidP="00501F0F">
            <w:pPr>
              <w:adjustRightInd w:val="0"/>
              <w:snapToGrid w:val="0"/>
              <w:rPr>
                <w:bCs/>
                <w:sz w:val="24"/>
              </w:rPr>
            </w:pPr>
            <w:r w:rsidRPr="00FA0563">
              <w:rPr>
                <w:rFonts w:hint="eastAsia"/>
                <w:bCs/>
                <w:sz w:val="24"/>
              </w:rPr>
              <w:t>若上述技术支撑材料证明所投产品不能满足招标文件中</w:t>
            </w:r>
            <w:r w:rsidRPr="00FA0563">
              <w:rPr>
                <w:rFonts w:hint="eastAsia"/>
                <w:kern w:val="0"/>
                <w:sz w:val="24"/>
                <w:szCs w:val="24"/>
              </w:rPr>
              <w:t>“★”</w:t>
            </w:r>
            <w:r w:rsidRPr="00FA0563">
              <w:rPr>
                <w:bCs/>
                <w:sz w:val="24"/>
              </w:rPr>
              <w:t>技术要求</w:t>
            </w:r>
            <w:r w:rsidRPr="00FA0563">
              <w:rPr>
                <w:rFonts w:hint="eastAsia"/>
                <w:bCs/>
                <w:sz w:val="24"/>
              </w:rPr>
              <w:t>的，则视为无效投标。</w:t>
            </w:r>
          </w:p>
        </w:tc>
        <w:tc>
          <w:tcPr>
            <w:tcW w:w="1143" w:type="dxa"/>
            <w:shd w:val="clear" w:color="auto" w:fill="auto"/>
            <w:vAlign w:val="center"/>
          </w:tcPr>
          <w:p w:rsidR="00501F0F" w:rsidRPr="00FA0563" w:rsidRDefault="00501F0F" w:rsidP="002C69D7">
            <w:pPr>
              <w:widowControl/>
              <w:adjustRightInd w:val="0"/>
              <w:snapToGrid w:val="0"/>
              <w:jc w:val="center"/>
              <w:rPr>
                <w:kern w:val="0"/>
                <w:sz w:val="24"/>
                <w:szCs w:val="24"/>
              </w:rPr>
            </w:pPr>
            <w:r w:rsidRPr="00FA0563">
              <w:rPr>
                <w:rFonts w:hint="eastAsia"/>
                <w:kern w:val="0"/>
                <w:sz w:val="24"/>
                <w:szCs w:val="24"/>
              </w:rPr>
              <w:t>2</w:t>
            </w:r>
            <w:r w:rsidR="002C69D7">
              <w:rPr>
                <w:rFonts w:hint="eastAsia"/>
                <w:kern w:val="0"/>
                <w:sz w:val="24"/>
                <w:szCs w:val="24"/>
              </w:rPr>
              <w:t>6</w:t>
            </w:r>
          </w:p>
        </w:tc>
      </w:tr>
      <w:tr w:rsidR="00501F0F" w:rsidRPr="00FA0563" w:rsidTr="002C69D7">
        <w:trPr>
          <w:trHeight w:val="243"/>
          <w:jc w:val="center"/>
        </w:trPr>
        <w:tc>
          <w:tcPr>
            <w:tcW w:w="663" w:type="dxa"/>
            <w:shd w:val="clear" w:color="auto" w:fill="auto"/>
            <w:noWrap/>
            <w:vAlign w:val="center"/>
          </w:tcPr>
          <w:p w:rsidR="00501F0F" w:rsidRPr="00FA0563" w:rsidRDefault="00501F0F" w:rsidP="00501F0F">
            <w:pPr>
              <w:widowControl/>
              <w:adjustRightInd w:val="0"/>
              <w:snapToGrid w:val="0"/>
              <w:jc w:val="center"/>
              <w:rPr>
                <w:kern w:val="0"/>
                <w:sz w:val="24"/>
                <w:szCs w:val="24"/>
              </w:rPr>
            </w:pPr>
            <w:r w:rsidRPr="00FA0563">
              <w:rPr>
                <w:rFonts w:hint="eastAsia"/>
                <w:kern w:val="0"/>
                <w:sz w:val="24"/>
                <w:szCs w:val="24"/>
              </w:rPr>
              <w:t>5</w:t>
            </w:r>
          </w:p>
        </w:tc>
        <w:tc>
          <w:tcPr>
            <w:tcW w:w="1419" w:type="dxa"/>
            <w:shd w:val="clear" w:color="auto" w:fill="auto"/>
            <w:vAlign w:val="center"/>
          </w:tcPr>
          <w:p w:rsidR="00501F0F" w:rsidRPr="00FA0563" w:rsidRDefault="00501F0F" w:rsidP="00501F0F">
            <w:pPr>
              <w:widowControl/>
              <w:adjustRightInd w:val="0"/>
              <w:snapToGrid w:val="0"/>
              <w:jc w:val="center"/>
              <w:rPr>
                <w:kern w:val="0"/>
                <w:sz w:val="24"/>
                <w:szCs w:val="24"/>
              </w:rPr>
            </w:pPr>
            <w:r w:rsidRPr="00FA0563">
              <w:rPr>
                <w:rFonts w:hint="eastAsia"/>
                <w:kern w:val="0"/>
                <w:sz w:val="24"/>
                <w:szCs w:val="24"/>
              </w:rPr>
              <w:t>投标承诺评价</w:t>
            </w:r>
          </w:p>
        </w:tc>
        <w:tc>
          <w:tcPr>
            <w:tcW w:w="7311" w:type="dxa"/>
            <w:shd w:val="clear" w:color="auto" w:fill="auto"/>
            <w:vAlign w:val="center"/>
          </w:tcPr>
          <w:p w:rsidR="00501F0F" w:rsidRPr="00FA0563" w:rsidRDefault="00501F0F" w:rsidP="00E76585">
            <w:pPr>
              <w:widowControl/>
              <w:adjustRightInd w:val="0"/>
              <w:snapToGrid w:val="0"/>
              <w:rPr>
                <w:kern w:val="0"/>
                <w:sz w:val="24"/>
                <w:szCs w:val="24"/>
              </w:rPr>
            </w:pPr>
            <w:r w:rsidRPr="00FA0563">
              <w:rPr>
                <w:rFonts w:hint="eastAsia"/>
                <w:kern w:val="0"/>
                <w:sz w:val="24"/>
                <w:szCs w:val="24"/>
              </w:rPr>
              <w:t>承诺完全满足“报价要求”、“时间、地点要求”、“付款方式要求”和技术要求中非“★”号要求的：</w:t>
            </w:r>
            <w:r w:rsidR="00E76585">
              <w:rPr>
                <w:rFonts w:hint="eastAsia"/>
                <w:kern w:val="0"/>
                <w:sz w:val="24"/>
                <w:szCs w:val="24"/>
              </w:rPr>
              <w:t>5</w:t>
            </w:r>
            <w:r w:rsidRPr="00FA0563">
              <w:rPr>
                <w:rFonts w:hint="eastAsia"/>
                <w:kern w:val="0"/>
                <w:sz w:val="24"/>
                <w:szCs w:val="24"/>
              </w:rPr>
              <w:t>分，其他</w:t>
            </w:r>
            <w:r w:rsidRPr="00FA0563">
              <w:rPr>
                <w:rFonts w:hint="eastAsia"/>
                <w:kern w:val="0"/>
                <w:sz w:val="24"/>
                <w:szCs w:val="24"/>
              </w:rPr>
              <w:t>0</w:t>
            </w:r>
            <w:r w:rsidRPr="00FA0563">
              <w:rPr>
                <w:rFonts w:hint="eastAsia"/>
                <w:kern w:val="0"/>
                <w:sz w:val="24"/>
                <w:szCs w:val="24"/>
              </w:rPr>
              <w:t>分。</w:t>
            </w:r>
          </w:p>
        </w:tc>
        <w:tc>
          <w:tcPr>
            <w:tcW w:w="1143" w:type="dxa"/>
            <w:shd w:val="clear" w:color="auto" w:fill="auto"/>
            <w:vAlign w:val="center"/>
          </w:tcPr>
          <w:p w:rsidR="00501F0F" w:rsidRPr="00FA0563" w:rsidRDefault="00E76585" w:rsidP="00501F0F">
            <w:pPr>
              <w:widowControl/>
              <w:adjustRightInd w:val="0"/>
              <w:snapToGrid w:val="0"/>
              <w:jc w:val="center"/>
              <w:rPr>
                <w:kern w:val="0"/>
                <w:sz w:val="24"/>
                <w:szCs w:val="24"/>
              </w:rPr>
            </w:pPr>
            <w:r>
              <w:rPr>
                <w:rFonts w:hint="eastAsia"/>
                <w:kern w:val="0"/>
                <w:sz w:val="24"/>
                <w:szCs w:val="24"/>
              </w:rPr>
              <w:t>5</w:t>
            </w:r>
          </w:p>
        </w:tc>
      </w:tr>
      <w:tr w:rsidR="00501F0F" w:rsidRPr="00FA0563" w:rsidTr="002C69D7">
        <w:trPr>
          <w:trHeight w:val="60"/>
          <w:jc w:val="center"/>
        </w:trPr>
        <w:tc>
          <w:tcPr>
            <w:tcW w:w="9393" w:type="dxa"/>
            <w:gridSpan w:val="3"/>
            <w:shd w:val="clear" w:color="auto" w:fill="auto"/>
            <w:noWrap/>
            <w:vAlign w:val="center"/>
          </w:tcPr>
          <w:p w:rsidR="00501F0F" w:rsidRPr="00FA0563" w:rsidRDefault="00501F0F" w:rsidP="00501F0F">
            <w:pPr>
              <w:widowControl/>
              <w:adjustRightInd w:val="0"/>
              <w:snapToGrid w:val="0"/>
              <w:jc w:val="center"/>
              <w:rPr>
                <w:kern w:val="0"/>
                <w:sz w:val="24"/>
                <w:szCs w:val="24"/>
              </w:rPr>
            </w:pPr>
            <w:r w:rsidRPr="00FA0563">
              <w:rPr>
                <w:kern w:val="0"/>
                <w:sz w:val="24"/>
                <w:szCs w:val="24"/>
              </w:rPr>
              <w:t>第三部分</w:t>
            </w:r>
            <w:r w:rsidRPr="00FA0563">
              <w:rPr>
                <w:kern w:val="0"/>
                <w:sz w:val="24"/>
                <w:szCs w:val="24"/>
              </w:rPr>
              <w:t xml:space="preserve"> </w:t>
            </w:r>
            <w:r w:rsidRPr="00FA0563">
              <w:rPr>
                <w:kern w:val="0"/>
                <w:sz w:val="24"/>
                <w:szCs w:val="24"/>
              </w:rPr>
              <w:t>主观分（</w:t>
            </w:r>
            <w:r w:rsidRPr="00FA0563">
              <w:rPr>
                <w:rFonts w:hint="eastAsia"/>
                <w:kern w:val="0"/>
                <w:sz w:val="24"/>
                <w:szCs w:val="24"/>
              </w:rPr>
              <w:t>40</w:t>
            </w:r>
            <w:r w:rsidRPr="00FA0563">
              <w:rPr>
                <w:kern w:val="0"/>
                <w:sz w:val="24"/>
                <w:szCs w:val="24"/>
              </w:rPr>
              <w:t>分）</w:t>
            </w:r>
          </w:p>
        </w:tc>
        <w:tc>
          <w:tcPr>
            <w:tcW w:w="1143" w:type="dxa"/>
            <w:shd w:val="clear" w:color="auto" w:fill="auto"/>
            <w:vAlign w:val="center"/>
          </w:tcPr>
          <w:p w:rsidR="00501F0F" w:rsidRPr="00FA0563" w:rsidRDefault="00501F0F" w:rsidP="00501F0F">
            <w:pPr>
              <w:widowControl/>
              <w:adjustRightInd w:val="0"/>
              <w:snapToGrid w:val="0"/>
              <w:jc w:val="center"/>
              <w:rPr>
                <w:kern w:val="0"/>
                <w:sz w:val="24"/>
                <w:szCs w:val="24"/>
              </w:rPr>
            </w:pPr>
            <w:r w:rsidRPr="00FA0563">
              <w:rPr>
                <w:kern w:val="0"/>
                <w:sz w:val="24"/>
                <w:szCs w:val="24"/>
              </w:rPr>
              <w:t>分值</w:t>
            </w:r>
          </w:p>
        </w:tc>
      </w:tr>
      <w:tr w:rsidR="00501F0F" w:rsidRPr="00FA0563" w:rsidTr="002C69D7">
        <w:trPr>
          <w:trHeight w:val="274"/>
          <w:jc w:val="center"/>
        </w:trPr>
        <w:tc>
          <w:tcPr>
            <w:tcW w:w="663" w:type="dxa"/>
            <w:shd w:val="clear" w:color="auto" w:fill="auto"/>
            <w:noWrap/>
            <w:vAlign w:val="center"/>
          </w:tcPr>
          <w:p w:rsidR="00501F0F" w:rsidRPr="00FA0563" w:rsidRDefault="00501F0F" w:rsidP="00501F0F">
            <w:pPr>
              <w:widowControl/>
              <w:adjustRightInd w:val="0"/>
              <w:snapToGrid w:val="0"/>
              <w:jc w:val="center"/>
              <w:rPr>
                <w:kern w:val="0"/>
                <w:sz w:val="24"/>
                <w:szCs w:val="24"/>
              </w:rPr>
            </w:pPr>
            <w:r w:rsidRPr="00FA0563">
              <w:rPr>
                <w:kern w:val="0"/>
                <w:sz w:val="24"/>
                <w:szCs w:val="24"/>
              </w:rPr>
              <w:t>1</w:t>
            </w:r>
          </w:p>
        </w:tc>
        <w:tc>
          <w:tcPr>
            <w:tcW w:w="1419" w:type="dxa"/>
            <w:shd w:val="clear" w:color="auto" w:fill="auto"/>
            <w:vAlign w:val="center"/>
          </w:tcPr>
          <w:p w:rsidR="00501F0F" w:rsidRPr="00FA0563" w:rsidRDefault="00501F0F" w:rsidP="00501F0F">
            <w:pPr>
              <w:widowControl/>
              <w:adjustRightInd w:val="0"/>
              <w:snapToGrid w:val="0"/>
              <w:jc w:val="center"/>
              <w:rPr>
                <w:kern w:val="0"/>
                <w:sz w:val="24"/>
                <w:szCs w:val="24"/>
              </w:rPr>
            </w:pPr>
            <w:r w:rsidRPr="00FA0563">
              <w:rPr>
                <w:kern w:val="0"/>
                <w:sz w:val="24"/>
                <w:szCs w:val="24"/>
              </w:rPr>
              <w:t>人员、岗位配置方案评价</w:t>
            </w:r>
          </w:p>
        </w:tc>
        <w:tc>
          <w:tcPr>
            <w:tcW w:w="7311" w:type="dxa"/>
            <w:shd w:val="clear" w:color="auto" w:fill="auto"/>
            <w:vAlign w:val="center"/>
          </w:tcPr>
          <w:p w:rsidR="00501F0F" w:rsidRPr="00FA0563" w:rsidRDefault="00501F0F" w:rsidP="00501F0F">
            <w:pPr>
              <w:widowControl/>
              <w:adjustRightInd w:val="0"/>
              <w:snapToGrid w:val="0"/>
              <w:rPr>
                <w:kern w:val="0"/>
                <w:sz w:val="24"/>
                <w:szCs w:val="24"/>
              </w:rPr>
            </w:pPr>
            <w:r w:rsidRPr="00FA0563">
              <w:rPr>
                <w:rFonts w:hint="eastAsia"/>
                <w:kern w:val="0"/>
                <w:sz w:val="24"/>
                <w:szCs w:val="24"/>
              </w:rPr>
              <w:t>至少包含各岗位投入人员数量、各岗位内部人员安排配置方案</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满足</w:t>
            </w:r>
            <w:r w:rsidRPr="00FA0563">
              <w:rPr>
                <w:kern w:val="0"/>
                <w:sz w:val="24"/>
                <w:szCs w:val="24"/>
              </w:rPr>
              <w:t>招标文件要求，无瑕疵：</w:t>
            </w:r>
            <w:r w:rsidRPr="00FA0563">
              <w:rPr>
                <w:rFonts w:hint="eastAsia"/>
                <w:kern w:val="0"/>
                <w:sz w:val="24"/>
                <w:szCs w:val="24"/>
              </w:rPr>
              <w:t>8</w:t>
            </w:r>
            <w:r w:rsidRPr="00FA0563">
              <w:rPr>
                <w:kern w:val="0"/>
                <w:sz w:val="24"/>
                <w:szCs w:val="24"/>
              </w:rPr>
              <w:t>分；</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方案</w:t>
            </w:r>
            <w:r w:rsidRPr="00FA0563">
              <w:rPr>
                <w:kern w:val="0"/>
                <w:sz w:val="24"/>
                <w:szCs w:val="24"/>
              </w:rPr>
              <w:t>内容存在</w:t>
            </w:r>
            <w:r w:rsidRPr="00FA0563">
              <w:rPr>
                <w:rFonts w:hint="eastAsia"/>
                <w:kern w:val="0"/>
                <w:sz w:val="24"/>
                <w:szCs w:val="24"/>
              </w:rPr>
              <w:t>1</w:t>
            </w:r>
            <w:r w:rsidRPr="00FA0563">
              <w:rPr>
                <w:rFonts w:hint="eastAsia"/>
                <w:kern w:val="0"/>
                <w:sz w:val="24"/>
                <w:szCs w:val="24"/>
              </w:rPr>
              <w:t>处瑕疵</w:t>
            </w:r>
            <w:r w:rsidRPr="00FA0563">
              <w:rPr>
                <w:kern w:val="0"/>
                <w:sz w:val="24"/>
                <w:szCs w:val="24"/>
              </w:rPr>
              <w:t>：</w:t>
            </w:r>
            <w:r w:rsidRPr="00FA0563">
              <w:rPr>
                <w:rFonts w:hint="eastAsia"/>
                <w:kern w:val="0"/>
                <w:sz w:val="24"/>
                <w:szCs w:val="24"/>
              </w:rPr>
              <w:t>6</w:t>
            </w:r>
            <w:r w:rsidRPr="00FA0563">
              <w:rPr>
                <w:kern w:val="0"/>
                <w:sz w:val="24"/>
                <w:szCs w:val="24"/>
              </w:rPr>
              <w:t>分；</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方案</w:t>
            </w:r>
            <w:r w:rsidRPr="00FA0563">
              <w:rPr>
                <w:kern w:val="0"/>
                <w:sz w:val="24"/>
                <w:szCs w:val="24"/>
              </w:rPr>
              <w:t>内容存在</w:t>
            </w:r>
            <w:r w:rsidRPr="00FA0563">
              <w:rPr>
                <w:rFonts w:hint="eastAsia"/>
                <w:kern w:val="0"/>
                <w:sz w:val="24"/>
                <w:szCs w:val="24"/>
              </w:rPr>
              <w:t>2</w:t>
            </w:r>
            <w:r w:rsidRPr="00FA0563">
              <w:rPr>
                <w:rFonts w:hint="eastAsia"/>
                <w:kern w:val="0"/>
                <w:sz w:val="24"/>
                <w:szCs w:val="24"/>
              </w:rPr>
              <w:t>处瑕疵</w:t>
            </w:r>
            <w:r w:rsidRPr="00FA0563">
              <w:rPr>
                <w:kern w:val="0"/>
                <w:sz w:val="24"/>
                <w:szCs w:val="24"/>
              </w:rPr>
              <w:t>：</w:t>
            </w:r>
            <w:r w:rsidRPr="00FA0563">
              <w:rPr>
                <w:rFonts w:hint="eastAsia"/>
                <w:kern w:val="0"/>
                <w:sz w:val="24"/>
                <w:szCs w:val="24"/>
              </w:rPr>
              <w:t>4</w:t>
            </w:r>
            <w:r w:rsidRPr="00FA0563">
              <w:rPr>
                <w:kern w:val="0"/>
                <w:sz w:val="24"/>
                <w:szCs w:val="24"/>
              </w:rPr>
              <w:t>分；</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方案</w:t>
            </w:r>
            <w:r w:rsidRPr="00FA0563">
              <w:rPr>
                <w:kern w:val="0"/>
                <w:sz w:val="24"/>
                <w:szCs w:val="24"/>
              </w:rPr>
              <w:t>内容存在</w:t>
            </w:r>
            <w:r w:rsidRPr="00FA0563">
              <w:rPr>
                <w:rFonts w:hint="eastAsia"/>
                <w:kern w:val="0"/>
                <w:sz w:val="24"/>
                <w:szCs w:val="24"/>
              </w:rPr>
              <w:t>3</w:t>
            </w:r>
            <w:r w:rsidRPr="00FA0563">
              <w:rPr>
                <w:rFonts w:hint="eastAsia"/>
                <w:kern w:val="0"/>
                <w:sz w:val="24"/>
                <w:szCs w:val="24"/>
              </w:rPr>
              <w:t>处瑕疵</w:t>
            </w:r>
            <w:r w:rsidRPr="00FA0563">
              <w:rPr>
                <w:kern w:val="0"/>
                <w:sz w:val="24"/>
                <w:szCs w:val="24"/>
              </w:rPr>
              <w:t>：</w:t>
            </w:r>
            <w:r w:rsidRPr="00FA0563">
              <w:rPr>
                <w:rFonts w:hint="eastAsia"/>
                <w:kern w:val="0"/>
                <w:sz w:val="24"/>
                <w:szCs w:val="24"/>
              </w:rPr>
              <w:t>2</w:t>
            </w:r>
            <w:r w:rsidRPr="00FA0563">
              <w:rPr>
                <w:kern w:val="0"/>
                <w:sz w:val="24"/>
                <w:szCs w:val="24"/>
              </w:rPr>
              <w:t>分；</w:t>
            </w:r>
          </w:p>
          <w:p w:rsidR="00501F0F" w:rsidRPr="00FA0563" w:rsidRDefault="00501F0F" w:rsidP="00501F0F">
            <w:pPr>
              <w:widowControl/>
              <w:adjustRightInd w:val="0"/>
              <w:snapToGrid w:val="0"/>
              <w:rPr>
                <w:kern w:val="0"/>
                <w:sz w:val="24"/>
                <w:szCs w:val="24"/>
              </w:rPr>
            </w:pPr>
            <w:r w:rsidRPr="00FA0563">
              <w:rPr>
                <w:kern w:val="0"/>
                <w:sz w:val="24"/>
                <w:szCs w:val="24"/>
              </w:rPr>
              <w:lastRenderedPageBreak/>
              <w:t>未提供方案或不满足招标文件要求或内容存在</w:t>
            </w:r>
            <w:r w:rsidRPr="00FA0563">
              <w:rPr>
                <w:rFonts w:hint="eastAsia"/>
                <w:kern w:val="0"/>
                <w:sz w:val="24"/>
                <w:szCs w:val="24"/>
              </w:rPr>
              <w:t>4</w:t>
            </w:r>
            <w:r w:rsidRPr="00FA0563">
              <w:rPr>
                <w:rFonts w:hint="eastAsia"/>
                <w:kern w:val="0"/>
                <w:sz w:val="24"/>
                <w:szCs w:val="24"/>
              </w:rPr>
              <w:t>处及以上瑕疵</w:t>
            </w:r>
            <w:r w:rsidRPr="00FA0563">
              <w:rPr>
                <w:kern w:val="0"/>
                <w:sz w:val="24"/>
                <w:szCs w:val="24"/>
              </w:rPr>
              <w:t>：</w:t>
            </w:r>
            <w:r w:rsidRPr="00FA0563">
              <w:rPr>
                <w:kern w:val="0"/>
                <w:sz w:val="24"/>
                <w:szCs w:val="24"/>
              </w:rPr>
              <w:t>0</w:t>
            </w:r>
            <w:r w:rsidRPr="00FA0563">
              <w:rPr>
                <w:kern w:val="0"/>
                <w:sz w:val="24"/>
                <w:szCs w:val="24"/>
              </w:rPr>
              <w:t>分；</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01F0F" w:rsidRPr="00FA0563" w:rsidRDefault="00501F0F" w:rsidP="00501F0F">
            <w:pPr>
              <w:widowControl/>
              <w:adjustRightInd w:val="0"/>
              <w:snapToGrid w:val="0"/>
              <w:jc w:val="center"/>
              <w:rPr>
                <w:kern w:val="0"/>
                <w:sz w:val="24"/>
                <w:szCs w:val="24"/>
              </w:rPr>
            </w:pPr>
            <w:r w:rsidRPr="00FA0563">
              <w:rPr>
                <w:rFonts w:hint="eastAsia"/>
                <w:kern w:val="0"/>
                <w:sz w:val="24"/>
                <w:szCs w:val="24"/>
              </w:rPr>
              <w:lastRenderedPageBreak/>
              <w:t>8</w:t>
            </w:r>
          </w:p>
        </w:tc>
      </w:tr>
      <w:tr w:rsidR="00501F0F" w:rsidRPr="00FA0563" w:rsidTr="002C69D7">
        <w:trPr>
          <w:trHeight w:val="274"/>
          <w:jc w:val="center"/>
        </w:trPr>
        <w:tc>
          <w:tcPr>
            <w:tcW w:w="663" w:type="dxa"/>
            <w:shd w:val="clear" w:color="auto" w:fill="auto"/>
            <w:noWrap/>
            <w:vAlign w:val="center"/>
          </w:tcPr>
          <w:p w:rsidR="00501F0F" w:rsidRPr="00FA0563" w:rsidRDefault="00501F0F" w:rsidP="00501F0F">
            <w:pPr>
              <w:widowControl/>
              <w:adjustRightInd w:val="0"/>
              <w:snapToGrid w:val="0"/>
              <w:jc w:val="center"/>
              <w:rPr>
                <w:kern w:val="0"/>
                <w:sz w:val="24"/>
                <w:szCs w:val="24"/>
              </w:rPr>
            </w:pPr>
            <w:r w:rsidRPr="00FA0563">
              <w:rPr>
                <w:rFonts w:hint="eastAsia"/>
                <w:kern w:val="0"/>
                <w:sz w:val="24"/>
                <w:szCs w:val="24"/>
              </w:rPr>
              <w:lastRenderedPageBreak/>
              <w:t>2</w:t>
            </w:r>
          </w:p>
        </w:tc>
        <w:tc>
          <w:tcPr>
            <w:tcW w:w="1419" w:type="dxa"/>
            <w:shd w:val="clear" w:color="auto" w:fill="auto"/>
            <w:vAlign w:val="center"/>
          </w:tcPr>
          <w:p w:rsidR="00501F0F" w:rsidRPr="00FA0563" w:rsidRDefault="00501F0F" w:rsidP="00501F0F">
            <w:pPr>
              <w:widowControl/>
              <w:adjustRightInd w:val="0"/>
              <w:snapToGrid w:val="0"/>
              <w:jc w:val="center"/>
              <w:rPr>
                <w:kern w:val="0"/>
                <w:sz w:val="24"/>
                <w:szCs w:val="24"/>
              </w:rPr>
            </w:pPr>
            <w:r w:rsidRPr="00FA0563">
              <w:rPr>
                <w:rFonts w:hint="eastAsia"/>
                <w:kern w:val="0"/>
                <w:sz w:val="24"/>
                <w:szCs w:val="24"/>
              </w:rPr>
              <w:t>投入</w:t>
            </w:r>
            <w:r w:rsidRPr="00FA0563">
              <w:rPr>
                <w:kern w:val="0"/>
                <w:sz w:val="24"/>
                <w:szCs w:val="24"/>
              </w:rPr>
              <w:t>设备评价</w:t>
            </w:r>
          </w:p>
        </w:tc>
        <w:tc>
          <w:tcPr>
            <w:tcW w:w="7311" w:type="dxa"/>
            <w:shd w:val="clear" w:color="auto" w:fill="auto"/>
            <w:vAlign w:val="center"/>
          </w:tcPr>
          <w:p w:rsidR="00501F0F" w:rsidRPr="00FA0563" w:rsidRDefault="00501F0F" w:rsidP="00501F0F">
            <w:pPr>
              <w:widowControl/>
              <w:adjustRightInd w:val="0"/>
              <w:snapToGrid w:val="0"/>
              <w:rPr>
                <w:kern w:val="0"/>
                <w:sz w:val="24"/>
                <w:szCs w:val="24"/>
              </w:rPr>
            </w:pPr>
            <w:r w:rsidRPr="00FA0563">
              <w:rPr>
                <w:rFonts w:hint="eastAsia"/>
                <w:kern w:val="0"/>
                <w:sz w:val="24"/>
                <w:szCs w:val="24"/>
              </w:rPr>
              <w:t>至少包含投入本项目自有（所有人应为“投标人”）或租赁（须提供租赁合同“乙方应为投标人”）设备采购合同及发票设备品牌、数量、用途说明的介绍与说明，格式见附件</w:t>
            </w:r>
            <w:r w:rsidR="00140717">
              <w:rPr>
                <w:rFonts w:hint="eastAsia"/>
                <w:kern w:val="0"/>
                <w:sz w:val="24"/>
                <w:szCs w:val="24"/>
              </w:rPr>
              <w:t>12</w:t>
            </w:r>
            <w:r w:rsidR="009D5652">
              <w:rPr>
                <w:rFonts w:hint="eastAsia"/>
                <w:kern w:val="0"/>
                <w:sz w:val="24"/>
                <w:szCs w:val="24"/>
              </w:rPr>
              <w:t>。</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满足</w:t>
            </w:r>
            <w:r w:rsidRPr="00FA0563">
              <w:rPr>
                <w:kern w:val="0"/>
                <w:sz w:val="24"/>
                <w:szCs w:val="24"/>
              </w:rPr>
              <w:t>招标文件要求，无瑕疵：</w:t>
            </w:r>
            <w:r w:rsidRPr="00FA0563">
              <w:rPr>
                <w:rFonts w:hint="eastAsia"/>
                <w:kern w:val="0"/>
                <w:sz w:val="24"/>
                <w:szCs w:val="24"/>
              </w:rPr>
              <w:t>8</w:t>
            </w:r>
            <w:r w:rsidRPr="00FA0563">
              <w:rPr>
                <w:kern w:val="0"/>
                <w:sz w:val="24"/>
                <w:szCs w:val="24"/>
              </w:rPr>
              <w:t>分；</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方案</w:t>
            </w:r>
            <w:r w:rsidRPr="00FA0563">
              <w:rPr>
                <w:kern w:val="0"/>
                <w:sz w:val="24"/>
                <w:szCs w:val="24"/>
              </w:rPr>
              <w:t>内容存在</w:t>
            </w:r>
            <w:r w:rsidRPr="00FA0563">
              <w:rPr>
                <w:rFonts w:hint="eastAsia"/>
                <w:kern w:val="0"/>
                <w:sz w:val="24"/>
                <w:szCs w:val="24"/>
              </w:rPr>
              <w:t>1</w:t>
            </w:r>
            <w:r w:rsidRPr="00FA0563">
              <w:rPr>
                <w:rFonts w:hint="eastAsia"/>
                <w:kern w:val="0"/>
                <w:sz w:val="24"/>
                <w:szCs w:val="24"/>
              </w:rPr>
              <w:t>处瑕疵</w:t>
            </w:r>
            <w:r w:rsidRPr="00FA0563">
              <w:rPr>
                <w:kern w:val="0"/>
                <w:sz w:val="24"/>
                <w:szCs w:val="24"/>
              </w:rPr>
              <w:t>：</w:t>
            </w:r>
            <w:r w:rsidRPr="00FA0563">
              <w:rPr>
                <w:rFonts w:hint="eastAsia"/>
                <w:kern w:val="0"/>
                <w:sz w:val="24"/>
                <w:szCs w:val="24"/>
              </w:rPr>
              <w:t>6</w:t>
            </w:r>
            <w:r w:rsidRPr="00FA0563">
              <w:rPr>
                <w:kern w:val="0"/>
                <w:sz w:val="24"/>
                <w:szCs w:val="24"/>
              </w:rPr>
              <w:t>分；</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方案</w:t>
            </w:r>
            <w:r w:rsidRPr="00FA0563">
              <w:rPr>
                <w:kern w:val="0"/>
                <w:sz w:val="24"/>
                <w:szCs w:val="24"/>
              </w:rPr>
              <w:t>内容存在</w:t>
            </w:r>
            <w:r w:rsidRPr="00FA0563">
              <w:rPr>
                <w:rFonts w:hint="eastAsia"/>
                <w:kern w:val="0"/>
                <w:sz w:val="24"/>
                <w:szCs w:val="24"/>
              </w:rPr>
              <w:t>2</w:t>
            </w:r>
            <w:r w:rsidRPr="00FA0563">
              <w:rPr>
                <w:rFonts w:hint="eastAsia"/>
                <w:kern w:val="0"/>
                <w:sz w:val="24"/>
                <w:szCs w:val="24"/>
              </w:rPr>
              <w:t>处瑕疵</w:t>
            </w:r>
            <w:r w:rsidRPr="00FA0563">
              <w:rPr>
                <w:kern w:val="0"/>
                <w:sz w:val="24"/>
                <w:szCs w:val="24"/>
              </w:rPr>
              <w:t>：</w:t>
            </w:r>
            <w:r w:rsidRPr="00FA0563">
              <w:rPr>
                <w:rFonts w:hint="eastAsia"/>
                <w:kern w:val="0"/>
                <w:sz w:val="24"/>
                <w:szCs w:val="24"/>
              </w:rPr>
              <w:t>4</w:t>
            </w:r>
            <w:r w:rsidRPr="00FA0563">
              <w:rPr>
                <w:kern w:val="0"/>
                <w:sz w:val="24"/>
                <w:szCs w:val="24"/>
              </w:rPr>
              <w:t>分；</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方案</w:t>
            </w:r>
            <w:r w:rsidRPr="00FA0563">
              <w:rPr>
                <w:kern w:val="0"/>
                <w:sz w:val="24"/>
                <w:szCs w:val="24"/>
              </w:rPr>
              <w:t>内容存在</w:t>
            </w:r>
            <w:r w:rsidRPr="00FA0563">
              <w:rPr>
                <w:rFonts w:hint="eastAsia"/>
                <w:kern w:val="0"/>
                <w:sz w:val="24"/>
                <w:szCs w:val="24"/>
              </w:rPr>
              <w:t>3</w:t>
            </w:r>
            <w:r w:rsidRPr="00FA0563">
              <w:rPr>
                <w:rFonts w:hint="eastAsia"/>
                <w:kern w:val="0"/>
                <w:sz w:val="24"/>
                <w:szCs w:val="24"/>
              </w:rPr>
              <w:t>处瑕疵</w:t>
            </w:r>
            <w:r w:rsidRPr="00FA0563">
              <w:rPr>
                <w:kern w:val="0"/>
                <w:sz w:val="24"/>
                <w:szCs w:val="24"/>
              </w:rPr>
              <w:t>：</w:t>
            </w:r>
            <w:r w:rsidRPr="00FA0563">
              <w:rPr>
                <w:rFonts w:hint="eastAsia"/>
                <w:kern w:val="0"/>
                <w:sz w:val="24"/>
                <w:szCs w:val="24"/>
              </w:rPr>
              <w:t>2</w:t>
            </w:r>
            <w:r w:rsidRPr="00FA0563">
              <w:rPr>
                <w:kern w:val="0"/>
                <w:sz w:val="24"/>
                <w:szCs w:val="24"/>
              </w:rPr>
              <w:t>分；</w:t>
            </w:r>
          </w:p>
          <w:p w:rsidR="00501F0F" w:rsidRPr="00FA0563" w:rsidRDefault="00501F0F" w:rsidP="00501F0F">
            <w:pPr>
              <w:widowControl/>
              <w:adjustRightInd w:val="0"/>
              <w:snapToGrid w:val="0"/>
              <w:rPr>
                <w:kern w:val="0"/>
                <w:sz w:val="24"/>
                <w:szCs w:val="24"/>
              </w:rPr>
            </w:pPr>
            <w:r w:rsidRPr="00FA0563">
              <w:rPr>
                <w:kern w:val="0"/>
                <w:sz w:val="24"/>
                <w:szCs w:val="24"/>
              </w:rPr>
              <w:t>未提供方案或不满足招标文件要求或内容存在</w:t>
            </w:r>
            <w:r w:rsidRPr="00FA0563">
              <w:rPr>
                <w:rFonts w:hint="eastAsia"/>
                <w:kern w:val="0"/>
                <w:sz w:val="24"/>
                <w:szCs w:val="24"/>
              </w:rPr>
              <w:t>4</w:t>
            </w:r>
            <w:r w:rsidRPr="00FA0563">
              <w:rPr>
                <w:rFonts w:hint="eastAsia"/>
                <w:kern w:val="0"/>
                <w:sz w:val="24"/>
                <w:szCs w:val="24"/>
              </w:rPr>
              <w:t>处及以上瑕疵</w:t>
            </w:r>
            <w:r w:rsidRPr="00FA0563">
              <w:rPr>
                <w:kern w:val="0"/>
                <w:sz w:val="24"/>
                <w:szCs w:val="24"/>
              </w:rPr>
              <w:t>：</w:t>
            </w:r>
            <w:r w:rsidRPr="00FA0563">
              <w:rPr>
                <w:kern w:val="0"/>
                <w:sz w:val="24"/>
                <w:szCs w:val="24"/>
              </w:rPr>
              <w:t>0</w:t>
            </w:r>
            <w:r w:rsidRPr="00FA0563">
              <w:rPr>
                <w:kern w:val="0"/>
                <w:sz w:val="24"/>
                <w:szCs w:val="24"/>
              </w:rPr>
              <w:t>分；</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01F0F" w:rsidRPr="00FA0563" w:rsidRDefault="00501F0F" w:rsidP="00501F0F">
            <w:pPr>
              <w:widowControl/>
              <w:adjustRightInd w:val="0"/>
              <w:snapToGrid w:val="0"/>
              <w:jc w:val="center"/>
              <w:rPr>
                <w:kern w:val="0"/>
                <w:sz w:val="24"/>
                <w:szCs w:val="24"/>
              </w:rPr>
            </w:pPr>
            <w:r w:rsidRPr="00FA0563">
              <w:rPr>
                <w:rFonts w:hint="eastAsia"/>
                <w:kern w:val="0"/>
                <w:sz w:val="24"/>
                <w:szCs w:val="24"/>
              </w:rPr>
              <w:t>8</w:t>
            </w:r>
          </w:p>
        </w:tc>
      </w:tr>
      <w:tr w:rsidR="00501F0F" w:rsidRPr="00FA0563" w:rsidTr="002C69D7">
        <w:trPr>
          <w:trHeight w:val="416"/>
          <w:jc w:val="center"/>
        </w:trPr>
        <w:tc>
          <w:tcPr>
            <w:tcW w:w="663" w:type="dxa"/>
            <w:shd w:val="clear" w:color="auto" w:fill="auto"/>
            <w:noWrap/>
            <w:vAlign w:val="center"/>
          </w:tcPr>
          <w:p w:rsidR="00501F0F" w:rsidRPr="00FA0563" w:rsidRDefault="00501F0F" w:rsidP="00501F0F">
            <w:pPr>
              <w:widowControl/>
              <w:adjustRightInd w:val="0"/>
              <w:snapToGrid w:val="0"/>
              <w:jc w:val="center"/>
              <w:rPr>
                <w:kern w:val="0"/>
                <w:sz w:val="24"/>
                <w:szCs w:val="24"/>
              </w:rPr>
            </w:pPr>
            <w:r w:rsidRPr="00FA0563">
              <w:rPr>
                <w:rFonts w:hint="eastAsia"/>
                <w:kern w:val="0"/>
                <w:sz w:val="24"/>
                <w:szCs w:val="24"/>
              </w:rPr>
              <w:t>3</w:t>
            </w:r>
          </w:p>
        </w:tc>
        <w:tc>
          <w:tcPr>
            <w:tcW w:w="1419" w:type="dxa"/>
            <w:shd w:val="clear" w:color="auto" w:fill="auto"/>
            <w:vAlign w:val="center"/>
          </w:tcPr>
          <w:p w:rsidR="00501F0F" w:rsidRPr="00FA0563" w:rsidRDefault="00501F0F" w:rsidP="00501F0F">
            <w:pPr>
              <w:widowControl/>
              <w:adjustRightInd w:val="0"/>
              <w:snapToGrid w:val="0"/>
              <w:jc w:val="center"/>
              <w:rPr>
                <w:kern w:val="0"/>
                <w:sz w:val="24"/>
                <w:szCs w:val="24"/>
              </w:rPr>
            </w:pPr>
            <w:r w:rsidRPr="00FA0563">
              <w:rPr>
                <w:rFonts w:hint="eastAsia"/>
                <w:sz w:val="24"/>
              </w:rPr>
              <w:t>针对本项目特点的专业化服务方案评价</w:t>
            </w:r>
          </w:p>
        </w:tc>
        <w:tc>
          <w:tcPr>
            <w:tcW w:w="7311" w:type="dxa"/>
            <w:shd w:val="clear" w:color="auto" w:fill="auto"/>
            <w:vAlign w:val="center"/>
          </w:tcPr>
          <w:p w:rsidR="00501F0F" w:rsidRPr="00FA0563" w:rsidRDefault="00501F0F" w:rsidP="00501F0F">
            <w:pPr>
              <w:widowControl/>
              <w:adjustRightInd w:val="0"/>
              <w:snapToGrid w:val="0"/>
              <w:rPr>
                <w:kern w:val="0"/>
                <w:sz w:val="24"/>
                <w:szCs w:val="24"/>
              </w:rPr>
            </w:pPr>
            <w:r w:rsidRPr="00FA0563">
              <w:rPr>
                <w:rFonts w:hint="eastAsia"/>
                <w:kern w:val="0"/>
                <w:sz w:val="24"/>
                <w:szCs w:val="24"/>
              </w:rPr>
              <w:t>至少</w:t>
            </w:r>
            <w:r w:rsidRPr="00FA0563">
              <w:rPr>
                <w:kern w:val="0"/>
                <w:sz w:val="24"/>
                <w:szCs w:val="24"/>
              </w:rPr>
              <w:t>包含针对本项目的</w:t>
            </w:r>
            <w:r w:rsidRPr="00FA0563">
              <w:rPr>
                <w:rFonts w:hint="eastAsia"/>
                <w:kern w:val="0"/>
                <w:sz w:val="24"/>
                <w:szCs w:val="24"/>
              </w:rPr>
              <w:t>号牌成品、半成品制作生产专业化</w:t>
            </w:r>
            <w:r w:rsidRPr="00FA0563">
              <w:rPr>
                <w:kern w:val="0"/>
                <w:sz w:val="24"/>
                <w:szCs w:val="24"/>
              </w:rPr>
              <w:t>方案（至少包含</w:t>
            </w:r>
            <w:r w:rsidRPr="00FA0563">
              <w:rPr>
                <w:rFonts w:hint="eastAsia"/>
                <w:kern w:val="0"/>
                <w:sz w:val="24"/>
                <w:szCs w:val="24"/>
              </w:rPr>
              <w:t>配送服务方案、装卸网点服务方案、完成制作中心制作点工作要求服务方案</w:t>
            </w:r>
            <w:r w:rsidRPr="00FA0563">
              <w:rPr>
                <w:kern w:val="0"/>
                <w:sz w:val="24"/>
                <w:szCs w:val="24"/>
              </w:rPr>
              <w:t>）</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满足</w:t>
            </w:r>
            <w:r w:rsidRPr="00FA0563">
              <w:rPr>
                <w:kern w:val="0"/>
                <w:sz w:val="24"/>
                <w:szCs w:val="24"/>
              </w:rPr>
              <w:t>招标文件要求，无瑕疵：</w:t>
            </w:r>
            <w:r w:rsidRPr="00FA0563">
              <w:rPr>
                <w:rFonts w:hint="eastAsia"/>
                <w:kern w:val="0"/>
                <w:sz w:val="24"/>
                <w:szCs w:val="24"/>
              </w:rPr>
              <w:t>8</w:t>
            </w:r>
            <w:r w:rsidRPr="00FA0563">
              <w:rPr>
                <w:kern w:val="0"/>
                <w:sz w:val="24"/>
                <w:szCs w:val="24"/>
              </w:rPr>
              <w:t>分；</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方案</w:t>
            </w:r>
            <w:r w:rsidRPr="00FA0563">
              <w:rPr>
                <w:kern w:val="0"/>
                <w:sz w:val="24"/>
                <w:szCs w:val="24"/>
              </w:rPr>
              <w:t>内容存在</w:t>
            </w:r>
            <w:r w:rsidRPr="00FA0563">
              <w:rPr>
                <w:rFonts w:hint="eastAsia"/>
                <w:kern w:val="0"/>
                <w:sz w:val="24"/>
                <w:szCs w:val="24"/>
              </w:rPr>
              <w:t>1</w:t>
            </w:r>
            <w:r w:rsidRPr="00FA0563">
              <w:rPr>
                <w:rFonts w:hint="eastAsia"/>
                <w:kern w:val="0"/>
                <w:sz w:val="24"/>
                <w:szCs w:val="24"/>
              </w:rPr>
              <w:t>处瑕疵</w:t>
            </w:r>
            <w:r w:rsidRPr="00FA0563">
              <w:rPr>
                <w:kern w:val="0"/>
                <w:sz w:val="24"/>
                <w:szCs w:val="24"/>
              </w:rPr>
              <w:t>：</w:t>
            </w:r>
            <w:r w:rsidRPr="00FA0563">
              <w:rPr>
                <w:rFonts w:hint="eastAsia"/>
                <w:kern w:val="0"/>
                <w:sz w:val="24"/>
                <w:szCs w:val="24"/>
              </w:rPr>
              <w:t>6</w:t>
            </w:r>
            <w:r w:rsidRPr="00FA0563">
              <w:rPr>
                <w:kern w:val="0"/>
                <w:sz w:val="24"/>
                <w:szCs w:val="24"/>
              </w:rPr>
              <w:t>分；</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方案</w:t>
            </w:r>
            <w:r w:rsidRPr="00FA0563">
              <w:rPr>
                <w:kern w:val="0"/>
                <w:sz w:val="24"/>
                <w:szCs w:val="24"/>
              </w:rPr>
              <w:t>内容存在</w:t>
            </w:r>
            <w:r w:rsidRPr="00FA0563">
              <w:rPr>
                <w:rFonts w:hint="eastAsia"/>
                <w:kern w:val="0"/>
                <w:sz w:val="24"/>
                <w:szCs w:val="24"/>
              </w:rPr>
              <w:t>2</w:t>
            </w:r>
            <w:r w:rsidRPr="00FA0563">
              <w:rPr>
                <w:rFonts w:hint="eastAsia"/>
                <w:kern w:val="0"/>
                <w:sz w:val="24"/>
                <w:szCs w:val="24"/>
              </w:rPr>
              <w:t>处瑕疵</w:t>
            </w:r>
            <w:r w:rsidRPr="00FA0563">
              <w:rPr>
                <w:kern w:val="0"/>
                <w:sz w:val="24"/>
                <w:szCs w:val="24"/>
              </w:rPr>
              <w:t>：</w:t>
            </w:r>
            <w:r w:rsidRPr="00FA0563">
              <w:rPr>
                <w:rFonts w:hint="eastAsia"/>
                <w:kern w:val="0"/>
                <w:sz w:val="24"/>
                <w:szCs w:val="24"/>
              </w:rPr>
              <w:t>4</w:t>
            </w:r>
            <w:r w:rsidRPr="00FA0563">
              <w:rPr>
                <w:kern w:val="0"/>
                <w:sz w:val="24"/>
                <w:szCs w:val="24"/>
              </w:rPr>
              <w:t>分；</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方案</w:t>
            </w:r>
            <w:r w:rsidRPr="00FA0563">
              <w:rPr>
                <w:kern w:val="0"/>
                <w:sz w:val="24"/>
                <w:szCs w:val="24"/>
              </w:rPr>
              <w:t>内容存在</w:t>
            </w:r>
            <w:r w:rsidRPr="00FA0563">
              <w:rPr>
                <w:rFonts w:hint="eastAsia"/>
                <w:kern w:val="0"/>
                <w:sz w:val="24"/>
                <w:szCs w:val="24"/>
              </w:rPr>
              <w:t>3</w:t>
            </w:r>
            <w:r w:rsidRPr="00FA0563">
              <w:rPr>
                <w:rFonts w:hint="eastAsia"/>
                <w:kern w:val="0"/>
                <w:sz w:val="24"/>
                <w:szCs w:val="24"/>
              </w:rPr>
              <w:t>处瑕疵</w:t>
            </w:r>
            <w:r w:rsidRPr="00FA0563">
              <w:rPr>
                <w:kern w:val="0"/>
                <w:sz w:val="24"/>
                <w:szCs w:val="24"/>
              </w:rPr>
              <w:t>：</w:t>
            </w:r>
            <w:r w:rsidRPr="00FA0563">
              <w:rPr>
                <w:rFonts w:hint="eastAsia"/>
                <w:kern w:val="0"/>
                <w:sz w:val="24"/>
                <w:szCs w:val="24"/>
              </w:rPr>
              <w:t>2</w:t>
            </w:r>
            <w:r w:rsidRPr="00FA0563">
              <w:rPr>
                <w:kern w:val="0"/>
                <w:sz w:val="24"/>
                <w:szCs w:val="24"/>
              </w:rPr>
              <w:t>分；</w:t>
            </w:r>
          </w:p>
          <w:p w:rsidR="00501F0F" w:rsidRPr="00FA0563" w:rsidRDefault="00501F0F" w:rsidP="00501F0F">
            <w:pPr>
              <w:widowControl/>
              <w:adjustRightInd w:val="0"/>
              <w:snapToGrid w:val="0"/>
              <w:rPr>
                <w:kern w:val="0"/>
                <w:sz w:val="24"/>
                <w:szCs w:val="24"/>
              </w:rPr>
            </w:pPr>
            <w:r w:rsidRPr="00FA0563">
              <w:rPr>
                <w:kern w:val="0"/>
                <w:sz w:val="24"/>
                <w:szCs w:val="24"/>
              </w:rPr>
              <w:t>未提供方案或不满足招标文件要求或内容存在</w:t>
            </w:r>
            <w:r w:rsidRPr="00FA0563">
              <w:rPr>
                <w:rFonts w:hint="eastAsia"/>
                <w:kern w:val="0"/>
                <w:sz w:val="24"/>
                <w:szCs w:val="24"/>
              </w:rPr>
              <w:t>4</w:t>
            </w:r>
            <w:r w:rsidRPr="00FA0563">
              <w:rPr>
                <w:rFonts w:hint="eastAsia"/>
                <w:kern w:val="0"/>
                <w:sz w:val="24"/>
                <w:szCs w:val="24"/>
              </w:rPr>
              <w:t>处及以上瑕疵</w:t>
            </w:r>
            <w:r w:rsidRPr="00FA0563">
              <w:rPr>
                <w:kern w:val="0"/>
                <w:sz w:val="24"/>
                <w:szCs w:val="24"/>
              </w:rPr>
              <w:t>：</w:t>
            </w:r>
            <w:r w:rsidRPr="00FA0563">
              <w:rPr>
                <w:kern w:val="0"/>
                <w:sz w:val="24"/>
                <w:szCs w:val="24"/>
              </w:rPr>
              <w:t>0</w:t>
            </w:r>
            <w:r w:rsidRPr="00FA0563">
              <w:rPr>
                <w:kern w:val="0"/>
                <w:sz w:val="24"/>
                <w:szCs w:val="24"/>
              </w:rPr>
              <w:t>分；</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01F0F" w:rsidRPr="00FA0563" w:rsidRDefault="00501F0F" w:rsidP="00501F0F">
            <w:pPr>
              <w:widowControl/>
              <w:adjustRightInd w:val="0"/>
              <w:snapToGrid w:val="0"/>
              <w:jc w:val="center"/>
              <w:rPr>
                <w:kern w:val="0"/>
                <w:sz w:val="24"/>
                <w:szCs w:val="24"/>
              </w:rPr>
            </w:pPr>
            <w:r w:rsidRPr="00FA0563">
              <w:rPr>
                <w:rFonts w:hint="eastAsia"/>
                <w:kern w:val="0"/>
                <w:sz w:val="24"/>
                <w:szCs w:val="24"/>
              </w:rPr>
              <w:t>8</w:t>
            </w:r>
          </w:p>
        </w:tc>
      </w:tr>
      <w:tr w:rsidR="00501F0F" w:rsidRPr="00FA0563" w:rsidTr="002C69D7">
        <w:trPr>
          <w:trHeight w:val="1050"/>
          <w:jc w:val="center"/>
        </w:trPr>
        <w:tc>
          <w:tcPr>
            <w:tcW w:w="663" w:type="dxa"/>
            <w:shd w:val="clear" w:color="auto" w:fill="auto"/>
            <w:noWrap/>
            <w:vAlign w:val="center"/>
          </w:tcPr>
          <w:p w:rsidR="00501F0F" w:rsidRPr="00FA0563" w:rsidRDefault="00501F0F" w:rsidP="00501F0F">
            <w:pPr>
              <w:widowControl/>
              <w:adjustRightInd w:val="0"/>
              <w:snapToGrid w:val="0"/>
              <w:jc w:val="center"/>
              <w:rPr>
                <w:kern w:val="0"/>
                <w:sz w:val="24"/>
                <w:szCs w:val="24"/>
              </w:rPr>
            </w:pPr>
            <w:r w:rsidRPr="00FA0563">
              <w:rPr>
                <w:rFonts w:hint="eastAsia"/>
                <w:kern w:val="0"/>
                <w:sz w:val="24"/>
                <w:szCs w:val="24"/>
              </w:rPr>
              <w:t>4</w:t>
            </w:r>
          </w:p>
        </w:tc>
        <w:tc>
          <w:tcPr>
            <w:tcW w:w="1419" w:type="dxa"/>
            <w:shd w:val="clear" w:color="auto" w:fill="auto"/>
            <w:vAlign w:val="center"/>
          </w:tcPr>
          <w:p w:rsidR="00501F0F" w:rsidRPr="00FA0563" w:rsidRDefault="00501F0F" w:rsidP="00501F0F">
            <w:pPr>
              <w:widowControl/>
              <w:adjustRightInd w:val="0"/>
              <w:snapToGrid w:val="0"/>
              <w:jc w:val="center"/>
              <w:rPr>
                <w:sz w:val="24"/>
              </w:rPr>
            </w:pPr>
            <w:r w:rsidRPr="00FA0563">
              <w:rPr>
                <w:rFonts w:hint="eastAsia"/>
                <w:sz w:val="24"/>
              </w:rPr>
              <w:t>产品供应应急保障方案及相关措施评价</w:t>
            </w:r>
          </w:p>
        </w:tc>
        <w:tc>
          <w:tcPr>
            <w:tcW w:w="7311" w:type="dxa"/>
            <w:shd w:val="clear" w:color="auto" w:fill="auto"/>
            <w:vAlign w:val="center"/>
          </w:tcPr>
          <w:p w:rsidR="00501F0F" w:rsidRPr="00FA0563" w:rsidRDefault="00501F0F" w:rsidP="00501F0F">
            <w:pPr>
              <w:widowControl/>
              <w:adjustRightInd w:val="0"/>
              <w:snapToGrid w:val="0"/>
              <w:rPr>
                <w:kern w:val="0"/>
                <w:sz w:val="24"/>
                <w:szCs w:val="24"/>
              </w:rPr>
            </w:pPr>
            <w:r w:rsidRPr="00FA0563">
              <w:rPr>
                <w:rFonts w:hint="eastAsia"/>
                <w:kern w:val="0"/>
                <w:sz w:val="24"/>
                <w:szCs w:val="24"/>
              </w:rPr>
              <w:t>至少包含针对本项目产品供应稳定性相关的应急预案及保障措施，</w:t>
            </w:r>
            <w:r w:rsidRPr="00FA0563">
              <w:rPr>
                <w:rFonts w:hint="eastAsia"/>
                <w:kern w:val="0"/>
                <w:sz w:val="24"/>
                <w:szCs w:val="24"/>
              </w:rPr>
              <w:t xml:space="preserve">     </w:t>
            </w:r>
            <w:r w:rsidRPr="00FA0563">
              <w:rPr>
                <w:rFonts w:hint="eastAsia"/>
                <w:kern w:val="0"/>
                <w:sz w:val="24"/>
                <w:szCs w:val="24"/>
              </w:rPr>
              <w:t>根据投标文件中提供的应急保障内容，综合考虑在产品供应及服务期间针对可能会出现的各种因素、突发事件提出解决方案，内容完整全面、应急处理措施健全、有针对性。</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满足</w:t>
            </w:r>
            <w:r w:rsidRPr="00FA0563">
              <w:rPr>
                <w:kern w:val="0"/>
                <w:sz w:val="24"/>
                <w:szCs w:val="24"/>
              </w:rPr>
              <w:t>招标文件要求，无瑕疵：</w:t>
            </w:r>
            <w:r w:rsidRPr="00FA0563">
              <w:rPr>
                <w:rFonts w:hint="eastAsia"/>
                <w:kern w:val="0"/>
                <w:sz w:val="24"/>
                <w:szCs w:val="24"/>
              </w:rPr>
              <w:t>8</w:t>
            </w:r>
            <w:r w:rsidRPr="00FA0563">
              <w:rPr>
                <w:kern w:val="0"/>
                <w:sz w:val="24"/>
                <w:szCs w:val="24"/>
              </w:rPr>
              <w:t>分；</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方案</w:t>
            </w:r>
            <w:r w:rsidRPr="00FA0563">
              <w:rPr>
                <w:kern w:val="0"/>
                <w:sz w:val="24"/>
                <w:szCs w:val="24"/>
              </w:rPr>
              <w:t>内容存在</w:t>
            </w:r>
            <w:r w:rsidRPr="00FA0563">
              <w:rPr>
                <w:rFonts w:hint="eastAsia"/>
                <w:kern w:val="0"/>
                <w:sz w:val="24"/>
                <w:szCs w:val="24"/>
              </w:rPr>
              <w:t>1</w:t>
            </w:r>
            <w:r w:rsidRPr="00FA0563">
              <w:rPr>
                <w:rFonts w:hint="eastAsia"/>
                <w:kern w:val="0"/>
                <w:sz w:val="24"/>
                <w:szCs w:val="24"/>
              </w:rPr>
              <w:t>处瑕疵</w:t>
            </w:r>
            <w:r w:rsidRPr="00FA0563">
              <w:rPr>
                <w:kern w:val="0"/>
                <w:sz w:val="24"/>
                <w:szCs w:val="24"/>
              </w:rPr>
              <w:t>：</w:t>
            </w:r>
            <w:r w:rsidRPr="00FA0563">
              <w:rPr>
                <w:rFonts w:hint="eastAsia"/>
                <w:kern w:val="0"/>
                <w:sz w:val="24"/>
                <w:szCs w:val="24"/>
              </w:rPr>
              <w:t>6</w:t>
            </w:r>
            <w:r w:rsidRPr="00FA0563">
              <w:rPr>
                <w:kern w:val="0"/>
                <w:sz w:val="24"/>
                <w:szCs w:val="24"/>
              </w:rPr>
              <w:t>分；</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方案</w:t>
            </w:r>
            <w:r w:rsidRPr="00FA0563">
              <w:rPr>
                <w:kern w:val="0"/>
                <w:sz w:val="24"/>
                <w:szCs w:val="24"/>
              </w:rPr>
              <w:t>内容存在</w:t>
            </w:r>
            <w:r w:rsidRPr="00FA0563">
              <w:rPr>
                <w:rFonts w:hint="eastAsia"/>
                <w:kern w:val="0"/>
                <w:sz w:val="24"/>
                <w:szCs w:val="24"/>
              </w:rPr>
              <w:t>2</w:t>
            </w:r>
            <w:r w:rsidRPr="00FA0563">
              <w:rPr>
                <w:rFonts w:hint="eastAsia"/>
                <w:kern w:val="0"/>
                <w:sz w:val="24"/>
                <w:szCs w:val="24"/>
              </w:rPr>
              <w:t>处瑕疵</w:t>
            </w:r>
            <w:r w:rsidRPr="00FA0563">
              <w:rPr>
                <w:kern w:val="0"/>
                <w:sz w:val="24"/>
                <w:szCs w:val="24"/>
              </w:rPr>
              <w:t>：</w:t>
            </w:r>
            <w:r w:rsidRPr="00FA0563">
              <w:rPr>
                <w:rFonts w:hint="eastAsia"/>
                <w:kern w:val="0"/>
                <w:sz w:val="24"/>
                <w:szCs w:val="24"/>
              </w:rPr>
              <w:t>4</w:t>
            </w:r>
            <w:r w:rsidRPr="00FA0563">
              <w:rPr>
                <w:kern w:val="0"/>
                <w:sz w:val="24"/>
                <w:szCs w:val="24"/>
              </w:rPr>
              <w:t>分；</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方案</w:t>
            </w:r>
            <w:r w:rsidRPr="00FA0563">
              <w:rPr>
                <w:kern w:val="0"/>
                <w:sz w:val="24"/>
                <w:szCs w:val="24"/>
              </w:rPr>
              <w:t>内容存在</w:t>
            </w:r>
            <w:r w:rsidRPr="00FA0563">
              <w:rPr>
                <w:rFonts w:hint="eastAsia"/>
                <w:kern w:val="0"/>
                <w:sz w:val="24"/>
                <w:szCs w:val="24"/>
              </w:rPr>
              <w:t>3</w:t>
            </w:r>
            <w:r w:rsidRPr="00FA0563">
              <w:rPr>
                <w:rFonts w:hint="eastAsia"/>
                <w:kern w:val="0"/>
                <w:sz w:val="24"/>
                <w:szCs w:val="24"/>
              </w:rPr>
              <w:t>处瑕疵</w:t>
            </w:r>
            <w:r w:rsidRPr="00FA0563">
              <w:rPr>
                <w:kern w:val="0"/>
                <w:sz w:val="24"/>
                <w:szCs w:val="24"/>
              </w:rPr>
              <w:t>：</w:t>
            </w:r>
            <w:r w:rsidRPr="00FA0563">
              <w:rPr>
                <w:rFonts w:hint="eastAsia"/>
                <w:kern w:val="0"/>
                <w:sz w:val="24"/>
                <w:szCs w:val="24"/>
              </w:rPr>
              <w:t>2</w:t>
            </w:r>
            <w:r w:rsidRPr="00FA0563">
              <w:rPr>
                <w:kern w:val="0"/>
                <w:sz w:val="24"/>
                <w:szCs w:val="24"/>
              </w:rPr>
              <w:t>分；</w:t>
            </w:r>
          </w:p>
          <w:p w:rsidR="00501F0F" w:rsidRPr="00FA0563" w:rsidRDefault="00501F0F" w:rsidP="00501F0F">
            <w:pPr>
              <w:widowControl/>
              <w:adjustRightInd w:val="0"/>
              <w:snapToGrid w:val="0"/>
              <w:rPr>
                <w:kern w:val="0"/>
                <w:sz w:val="24"/>
                <w:szCs w:val="24"/>
              </w:rPr>
            </w:pPr>
            <w:r w:rsidRPr="00FA0563">
              <w:rPr>
                <w:kern w:val="0"/>
                <w:sz w:val="24"/>
                <w:szCs w:val="24"/>
              </w:rPr>
              <w:t>未提供方案或不满足招标文件要求或内容存在</w:t>
            </w:r>
            <w:r w:rsidRPr="00FA0563">
              <w:rPr>
                <w:rFonts w:hint="eastAsia"/>
                <w:kern w:val="0"/>
                <w:sz w:val="24"/>
                <w:szCs w:val="24"/>
              </w:rPr>
              <w:t>4</w:t>
            </w:r>
            <w:r w:rsidRPr="00FA0563">
              <w:rPr>
                <w:rFonts w:hint="eastAsia"/>
                <w:kern w:val="0"/>
                <w:sz w:val="24"/>
                <w:szCs w:val="24"/>
              </w:rPr>
              <w:t>处及以上瑕疵</w:t>
            </w:r>
            <w:r w:rsidRPr="00FA0563">
              <w:rPr>
                <w:kern w:val="0"/>
                <w:sz w:val="24"/>
                <w:szCs w:val="24"/>
              </w:rPr>
              <w:t>：</w:t>
            </w:r>
            <w:r w:rsidRPr="00FA0563">
              <w:rPr>
                <w:kern w:val="0"/>
                <w:sz w:val="24"/>
                <w:szCs w:val="24"/>
              </w:rPr>
              <w:t>0</w:t>
            </w:r>
            <w:r w:rsidRPr="00FA0563">
              <w:rPr>
                <w:kern w:val="0"/>
                <w:sz w:val="24"/>
                <w:szCs w:val="24"/>
              </w:rPr>
              <w:t>分；</w:t>
            </w:r>
          </w:p>
          <w:p w:rsidR="00501F0F" w:rsidRPr="00FA0563" w:rsidRDefault="00501F0F" w:rsidP="00501F0F">
            <w:pPr>
              <w:widowControl/>
              <w:adjustRightInd w:val="0"/>
              <w:snapToGrid w:val="0"/>
              <w:rPr>
                <w:sz w:val="24"/>
              </w:rPr>
            </w:pPr>
            <w:r w:rsidRPr="00FA056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01F0F" w:rsidRPr="00FA0563" w:rsidRDefault="00501F0F" w:rsidP="00501F0F">
            <w:pPr>
              <w:widowControl/>
              <w:adjustRightInd w:val="0"/>
              <w:snapToGrid w:val="0"/>
              <w:jc w:val="center"/>
              <w:rPr>
                <w:kern w:val="0"/>
                <w:sz w:val="24"/>
                <w:szCs w:val="24"/>
              </w:rPr>
            </w:pPr>
            <w:r w:rsidRPr="00FA0563">
              <w:rPr>
                <w:rFonts w:hint="eastAsia"/>
                <w:kern w:val="0"/>
                <w:sz w:val="24"/>
                <w:szCs w:val="24"/>
              </w:rPr>
              <w:t>8</w:t>
            </w:r>
          </w:p>
        </w:tc>
      </w:tr>
      <w:tr w:rsidR="00501F0F" w:rsidRPr="00FA0563" w:rsidTr="002C69D7">
        <w:trPr>
          <w:trHeight w:val="1050"/>
          <w:jc w:val="center"/>
        </w:trPr>
        <w:tc>
          <w:tcPr>
            <w:tcW w:w="663" w:type="dxa"/>
            <w:shd w:val="clear" w:color="auto" w:fill="auto"/>
            <w:noWrap/>
            <w:vAlign w:val="center"/>
          </w:tcPr>
          <w:p w:rsidR="00501F0F" w:rsidRPr="00FA0563" w:rsidRDefault="00501F0F" w:rsidP="00501F0F">
            <w:pPr>
              <w:widowControl/>
              <w:adjustRightInd w:val="0"/>
              <w:snapToGrid w:val="0"/>
              <w:jc w:val="center"/>
              <w:rPr>
                <w:kern w:val="0"/>
                <w:sz w:val="24"/>
                <w:szCs w:val="24"/>
              </w:rPr>
            </w:pPr>
            <w:r w:rsidRPr="00FA0563">
              <w:rPr>
                <w:rFonts w:hint="eastAsia"/>
                <w:kern w:val="0"/>
                <w:sz w:val="24"/>
                <w:szCs w:val="24"/>
              </w:rPr>
              <w:lastRenderedPageBreak/>
              <w:t>5</w:t>
            </w:r>
          </w:p>
        </w:tc>
        <w:tc>
          <w:tcPr>
            <w:tcW w:w="1419" w:type="dxa"/>
            <w:shd w:val="clear" w:color="auto" w:fill="auto"/>
            <w:vAlign w:val="center"/>
          </w:tcPr>
          <w:p w:rsidR="00501F0F" w:rsidRPr="00FA0563" w:rsidRDefault="00501F0F" w:rsidP="00501F0F">
            <w:pPr>
              <w:widowControl/>
              <w:adjustRightInd w:val="0"/>
              <w:snapToGrid w:val="0"/>
              <w:jc w:val="center"/>
              <w:rPr>
                <w:sz w:val="24"/>
              </w:rPr>
            </w:pPr>
            <w:r w:rsidRPr="00FA0563">
              <w:rPr>
                <w:kern w:val="0"/>
                <w:sz w:val="24"/>
                <w:szCs w:val="24"/>
              </w:rPr>
              <w:t>产品质量保证</w:t>
            </w:r>
            <w:r w:rsidRPr="00FA0563">
              <w:rPr>
                <w:rFonts w:hint="eastAsia"/>
                <w:kern w:val="0"/>
                <w:sz w:val="24"/>
                <w:szCs w:val="24"/>
              </w:rPr>
              <w:t>方案</w:t>
            </w:r>
            <w:r w:rsidRPr="00FA0563">
              <w:rPr>
                <w:kern w:val="0"/>
                <w:sz w:val="24"/>
                <w:szCs w:val="24"/>
              </w:rPr>
              <w:t>评价</w:t>
            </w:r>
          </w:p>
        </w:tc>
        <w:tc>
          <w:tcPr>
            <w:tcW w:w="7311" w:type="dxa"/>
            <w:shd w:val="clear" w:color="auto" w:fill="auto"/>
            <w:vAlign w:val="center"/>
          </w:tcPr>
          <w:p w:rsidR="00501F0F" w:rsidRPr="00FA0563" w:rsidRDefault="00501F0F" w:rsidP="00501F0F">
            <w:pPr>
              <w:widowControl/>
              <w:adjustRightInd w:val="0"/>
              <w:snapToGrid w:val="0"/>
              <w:rPr>
                <w:kern w:val="0"/>
                <w:sz w:val="24"/>
                <w:szCs w:val="24"/>
              </w:rPr>
            </w:pPr>
            <w:r w:rsidRPr="00FA0563">
              <w:rPr>
                <w:rFonts w:hint="eastAsia"/>
                <w:kern w:val="0"/>
                <w:sz w:val="24"/>
                <w:szCs w:val="24"/>
              </w:rPr>
              <w:t>至少包含</w:t>
            </w:r>
            <w:r w:rsidRPr="00FA0563">
              <w:rPr>
                <w:kern w:val="0"/>
                <w:sz w:val="24"/>
                <w:szCs w:val="24"/>
              </w:rPr>
              <w:t>保证产品质量符合公安部相关标准的措施</w:t>
            </w:r>
            <w:r w:rsidRPr="00FA0563">
              <w:rPr>
                <w:rFonts w:hint="eastAsia"/>
                <w:kern w:val="0"/>
                <w:sz w:val="24"/>
                <w:szCs w:val="24"/>
              </w:rPr>
              <w:t>、出现质量问题时如何挽回等方面内容</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满足</w:t>
            </w:r>
            <w:r w:rsidRPr="00FA0563">
              <w:rPr>
                <w:kern w:val="0"/>
                <w:sz w:val="24"/>
                <w:szCs w:val="24"/>
              </w:rPr>
              <w:t>招标文件要求，无瑕疵：</w:t>
            </w:r>
            <w:r w:rsidRPr="00FA0563">
              <w:rPr>
                <w:rFonts w:hint="eastAsia"/>
                <w:kern w:val="0"/>
                <w:sz w:val="24"/>
                <w:szCs w:val="24"/>
              </w:rPr>
              <w:t>8</w:t>
            </w:r>
            <w:r w:rsidRPr="00FA0563">
              <w:rPr>
                <w:kern w:val="0"/>
                <w:sz w:val="24"/>
                <w:szCs w:val="24"/>
              </w:rPr>
              <w:t>分；</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方案</w:t>
            </w:r>
            <w:r w:rsidRPr="00FA0563">
              <w:rPr>
                <w:kern w:val="0"/>
                <w:sz w:val="24"/>
                <w:szCs w:val="24"/>
              </w:rPr>
              <w:t>内容存在</w:t>
            </w:r>
            <w:r w:rsidRPr="00FA0563">
              <w:rPr>
                <w:rFonts w:hint="eastAsia"/>
                <w:kern w:val="0"/>
                <w:sz w:val="24"/>
                <w:szCs w:val="24"/>
              </w:rPr>
              <w:t>1</w:t>
            </w:r>
            <w:r w:rsidRPr="00FA0563">
              <w:rPr>
                <w:rFonts w:hint="eastAsia"/>
                <w:kern w:val="0"/>
                <w:sz w:val="24"/>
                <w:szCs w:val="24"/>
              </w:rPr>
              <w:t>处瑕疵</w:t>
            </w:r>
            <w:r w:rsidRPr="00FA0563">
              <w:rPr>
                <w:kern w:val="0"/>
                <w:sz w:val="24"/>
                <w:szCs w:val="24"/>
              </w:rPr>
              <w:t>：</w:t>
            </w:r>
            <w:r w:rsidRPr="00FA0563">
              <w:rPr>
                <w:rFonts w:hint="eastAsia"/>
                <w:kern w:val="0"/>
                <w:sz w:val="24"/>
                <w:szCs w:val="24"/>
              </w:rPr>
              <w:t>6</w:t>
            </w:r>
            <w:r w:rsidRPr="00FA0563">
              <w:rPr>
                <w:kern w:val="0"/>
                <w:sz w:val="24"/>
                <w:szCs w:val="24"/>
              </w:rPr>
              <w:t>分；</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方案</w:t>
            </w:r>
            <w:r w:rsidRPr="00FA0563">
              <w:rPr>
                <w:kern w:val="0"/>
                <w:sz w:val="24"/>
                <w:szCs w:val="24"/>
              </w:rPr>
              <w:t>内容存在</w:t>
            </w:r>
            <w:r w:rsidRPr="00FA0563">
              <w:rPr>
                <w:rFonts w:hint="eastAsia"/>
                <w:kern w:val="0"/>
                <w:sz w:val="24"/>
                <w:szCs w:val="24"/>
              </w:rPr>
              <w:t>2</w:t>
            </w:r>
            <w:r w:rsidRPr="00FA0563">
              <w:rPr>
                <w:rFonts w:hint="eastAsia"/>
                <w:kern w:val="0"/>
                <w:sz w:val="24"/>
                <w:szCs w:val="24"/>
              </w:rPr>
              <w:t>处瑕疵</w:t>
            </w:r>
            <w:r w:rsidRPr="00FA0563">
              <w:rPr>
                <w:kern w:val="0"/>
                <w:sz w:val="24"/>
                <w:szCs w:val="24"/>
              </w:rPr>
              <w:t>：</w:t>
            </w:r>
            <w:r w:rsidRPr="00FA0563">
              <w:rPr>
                <w:rFonts w:hint="eastAsia"/>
                <w:kern w:val="0"/>
                <w:sz w:val="24"/>
                <w:szCs w:val="24"/>
              </w:rPr>
              <w:t>4</w:t>
            </w:r>
            <w:r w:rsidRPr="00FA0563">
              <w:rPr>
                <w:kern w:val="0"/>
                <w:sz w:val="24"/>
                <w:szCs w:val="24"/>
              </w:rPr>
              <w:t>分；</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方案</w:t>
            </w:r>
            <w:r w:rsidRPr="00FA0563">
              <w:rPr>
                <w:kern w:val="0"/>
                <w:sz w:val="24"/>
                <w:szCs w:val="24"/>
              </w:rPr>
              <w:t>内容存在</w:t>
            </w:r>
            <w:r w:rsidRPr="00FA0563">
              <w:rPr>
                <w:rFonts w:hint="eastAsia"/>
                <w:kern w:val="0"/>
                <w:sz w:val="24"/>
                <w:szCs w:val="24"/>
              </w:rPr>
              <w:t>3</w:t>
            </w:r>
            <w:r w:rsidRPr="00FA0563">
              <w:rPr>
                <w:rFonts w:hint="eastAsia"/>
                <w:kern w:val="0"/>
                <w:sz w:val="24"/>
                <w:szCs w:val="24"/>
              </w:rPr>
              <w:t>处瑕疵</w:t>
            </w:r>
            <w:r w:rsidRPr="00FA0563">
              <w:rPr>
                <w:kern w:val="0"/>
                <w:sz w:val="24"/>
                <w:szCs w:val="24"/>
              </w:rPr>
              <w:t>：</w:t>
            </w:r>
            <w:r w:rsidRPr="00FA0563">
              <w:rPr>
                <w:rFonts w:hint="eastAsia"/>
                <w:kern w:val="0"/>
                <w:sz w:val="24"/>
                <w:szCs w:val="24"/>
              </w:rPr>
              <w:t>2</w:t>
            </w:r>
            <w:r w:rsidRPr="00FA0563">
              <w:rPr>
                <w:kern w:val="0"/>
                <w:sz w:val="24"/>
                <w:szCs w:val="24"/>
              </w:rPr>
              <w:t>分；</w:t>
            </w:r>
          </w:p>
          <w:p w:rsidR="00501F0F" w:rsidRPr="00FA0563" w:rsidRDefault="00501F0F" w:rsidP="00501F0F">
            <w:pPr>
              <w:widowControl/>
              <w:adjustRightInd w:val="0"/>
              <w:snapToGrid w:val="0"/>
              <w:rPr>
                <w:kern w:val="0"/>
                <w:sz w:val="24"/>
                <w:szCs w:val="24"/>
              </w:rPr>
            </w:pPr>
            <w:r w:rsidRPr="00FA0563">
              <w:rPr>
                <w:kern w:val="0"/>
                <w:sz w:val="24"/>
                <w:szCs w:val="24"/>
              </w:rPr>
              <w:t>未提供方案或不满足招标文件要求或内容存在</w:t>
            </w:r>
            <w:r w:rsidRPr="00FA0563">
              <w:rPr>
                <w:rFonts w:hint="eastAsia"/>
                <w:kern w:val="0"/>
                <w:sz w:val="24"/>
                <w:szCs w:val="24"/>
              </w:rPr>
              <w:t>4</w:t>
            </w:r>
            <w:r w:rsidRPr="00FA0563">
              <w:rPr>
                <w:rFonts w:hint="eastAsia"/>
                <w:kern w:val="0"/>
                <w:sz w:val="24"/>
                <w:szCs w:val="24"/>
              </w:rPr>
              <w:t>处及以上瑕疵</w:t>
            </w:r>
            <w:r w:rsidRPr="00FA0563">
              <w:rPr>
                <w:kern w:val="0"/>
                <w:sz w:val="24"/>
                <w:szCs w:val="24"/>
              </w:rPr>
              <w:t>：</w:t>
            </w:r>
            <w:r w:rsidRPr="00FA0563">
              <w:rPr>
                <w:kern w:val="0"/>
                <w:sz w:val="24"/>
                <w:szCs w:val="24"/>
              </w:rPr>
              <w:t>0</w:t>
            </w:r>
            <w:r w:rsidRPr="00FA0563">
              <w:rPr>
                <w:kern w:val="0"/>
                <w:sz w:val="24"/>
                <w:szCs w:val="24"/>
              </w:rPr>
              <w:t>分；</w:t>
            </w:r>
          </w:p>
          <w:p w:rsidR="00501F0F" w:rsidRPr="00FA0563" w:rsidRDefault="00501F0F" w:rsidP="00501F0F">
            <w:pPr>
              <w:widowControl/>
              <w:adjustRightInd w:val="0"/>
              <w:snapToGrid w:val="0"/>
              <w:rPr>
                <w:kern w:val="0"/>
                <w:sz w:val="24"/>
                <w:szCs w:val="24"/>
              </w:rPr>
            </w:pPr>
            <w:r w:rsidRPr="00FA056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01F0F" w:rsidRPr="00FA0563" w:rsidRDefault="00501F0F" w:rsidP="00501F0F">
            <w:pPr>
              <w:widowControl/>
              <w:adjustRightInd w:val="0"/>
              <w:snapToGrid w:val="0"/>
              <w:jc w:val="center"/>
              <w:rPr>
                <w:kern w:val="0"/>
                <w:sz w:val="24"/>
                <w:szCs w:val="24"/>
              </w:rPr>
            </w:pPr>
            <w:r w:rsidRPr="00FA0563">
              <w:rPr>
                <w:rFonts w:hint="eastAsia"/>
                <w:kern w:val="0"/>
                <w:sz w:val="24"/>
                <w:szCs w:val="24"/>
              </w:rPr>
              <w:t>8</w:t>
            </w:r>
          </w:p>
        </w:tc>
      </w:tr>
      <w:tr w:rsidR="00501F0F" w:rsidRPr="00FA0563" w:rsidTr="002C69D7">
        <w:trPr>
          <w:trHeight w:val="509"/>
          <w:jc w:val="center"/>
        </w:trPr>
        <w:tc>
          <w:tcPr>
            <w:tcW w:w="9393" w:type="dxa"/>
            <w:gridSpan w:val="3"/>
            <w:shd w:val="clear" w:color="auto" w:fill="auto"/>
            <w:noWrap/>
            <w:vAlign w:val="center"/>
          </w:tcPr>
          <w:p w:rsidR="00501F0F" w:rsidRPr="00FA0563" w:rsidRDefault="00501F0F" w:rsidP="00501F0F">
            <w:pPr>
              <w:widowControl/>
              <w:adjustRightInd w:val="0"/>
              <w:snapToGrid w:val="0"/>
              <w:jc w:val="center"/>
              <w:rPr>
                <w:sz w:val="24"/>
              </w:rPr>
            </w:pPr>
            <w:r w:rsidRPr="00FA0563">
              <w:rPr>
                <w:sz w:val="24"/>
              </w:rPr>
              <w:t>合计</w:t>
            </w:r>
          </w:p>
        </w:tc>
        <w:tc>
          <w:tcPr>
            <w:tcW w:w="1143" w:type="dxa"/>
            <w:shd w:val="clear" w:color="auto" w:fill="auto"/>
            <w:vAlign w:val="center"/>
          </w:tcPr>
          <w:p w:rsidR="00501F0F" w:rsidRPr="00FA0563" w:rsidRDefault="00501F0F" w:rsidP="00501F0F">
            <w:pPr>
              <w:widowControl/>
              <w:adjustRightInd w:val="0"/>
              <w:snapToGrid w:val="0"/>
              <w:jc w:val="center"/>
              <w:rPr>
                <w:kern w:val="0"/>
                <w:sz w:val="24"/>
                <w:szCs w:val="24"/>
              </w:rPr>
            </w:pPr>
            <w:r w:rsidRPr="00FA0563">
              <w:rPr>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CC749E" w:rsidRDefault="000C3116" w:rsidP="000C3116">
      <w:pPr>
        <w:widowControl/>
        <w:ind w:firstLineChars="200" w:firstLine="446"/>
        <w:jc w:val="left"/>
        <w:rPr>
          <w:sz w:val="24"/>
        </w:rPr>
      </w:pPr>
      <w:r w:rsidRPr="000C3116">
        <w:rPr>
          <w:rFonts w:hint="eastAsia"/>
          <w:sz w:val="24"/>
        </w:rPr>
        <w:t>天津市公安交通管理局车辆管理所负责办理机动车登记业务，依法核发机动车号牌。因机动车号牌是准予机动车在中华人民共和国境内道路上行驶的法定标志，核发的机动车号牌必须符合《中华人民共和国机动车号牌》和《机动车号牌监制规范》的各项要求。为保证各类机动车号牌的正常发放需对机动车号牌制作服务项目进行采购。需要制作机动车号牌约</w:t>
      </w:r>
      <w:r w:rsidRPr="000C3116">
        <w:rPr>
          <w:rFonts w:hint="eastAsia"/>
          <w:sz w:val="24"/>
        </w:rPr>
        <w:t>1017672</w:t>
      </w:r>
      <w:r w:rsidRPr="000C3116">
        <w:rPr>
          <w:rFonts w:hint="eastAsia"/>
          <w:sz w:val="24"/>
        </w:rPr>
        <w:t>副（面）。</w:t>
      </w:r>
      <w:r w:rsidRPr="000C3116">
        <w:rPr>
          <w:rFonts w:hint="eastAsia"/>
          <w:sz w:val="24"/>
        </w:rPr>
        <w:t xml:space="preserve"> </w:t>
      </w:r>
      <w:r w:rsidRPr="000C3116">
        <w:rPr>
          <w:rFonts w:hint="eastAsia"/>
          <w:sz w:val="24"/>
        </w:rPr>
        <w:t>号牌数量为预估数，最终结算时，以实际收货验收数量为准。</w:t>
      </w:r>
    </w:p>
    <w:p w:rsidR="00CC749E" w:rsidRDefault="00CC749E" w:rsidP="00CC749E">
      <w:pPr>
        <w:widowControl/>
        <w:ind w:firstLineChars="200" w:firstLine="446"/>
        <w:jc w:val="left"/>
        <w:rPr>
          <w:sz w:val="24"/>
        </w:rPr>
      </w:pPr>
      <w:r>
        <w:rPr>
          <w:rFonts w:hint="eastAsia"/>
          <w:sz w:val="24"/>
        </w:rPr>
        <w:t>本项目属于</w:t>
      </w:r>
      <w:r w:rsidR="000C3116">
        <w:rPr>
          <w:rFonts w:hint="eastAsia"/>
          <w:sz w:val="24"/>
        </w:rPr>
        <w:t>工业</w:t>
      </w:r>
    </w:p>
    <w:p w:rsidR="000C3116" w:rsidRDefault="000C3116" w:rsidP="000C3116">
      <w:pPr>
        <w:widowControl/>
        <w:ind w:firstLineChars="200" w:firstLine="446"/>
        <w:jc w:val="left"/>
        <w:rPr>
          <w:sz w:val="24"/>
        </w:rPr>
      </w:pPr>
      <w:r w:rsidRPr="000C3116">
        <w:rPr>
          <w:rFonts w:hint="eastAsia"/>
          <w:sz w:val="24"/>
        </w:rPr>
        <w:t>二、采购明细</w:t>
      </w:r>
    </w:p>
    <w:tbl>
      <w:tblPr>
        <w:tblW w:w="5000" w:type="pct"/>
        <w:jc w:val="center"/>
        <w:tblLook w:val="0000" w:firstRow="0" w:lastRow="0" w:firstColumn="0" w:lastColumn="0" w:noHBand="0" w:noVBand="0"/>
      </w:tblPr>
      <w:tblGrid>
        <w:gridCol w:w="877"/>
        <w:gridCol w:w="1748"/>
        <w:gridCol w:w="1214"/>
        <w:gridCol w:w="4689"/>
      </w:tblGrid>
      <w:tr w:rsidR="000C3116" w:rsidRPr="000C3116" w:rsidTr="000C3116">
        <w:trPr>
          <w:trHeight w:val="89"/>
          <w:tblHeader/>
          <w:jc w:val="center"/>
        </w:trPr>
        <w:tc>
          <w:tcPr>
            <w:tcW w:w="514" w:type="pct"/>
            <w:tcBorders>
              <w:top w:val="single" w:sz="8" w:space="0" w:color="auto"/>
              <w:left w:val="single" w:sz="8" w:space="0" w:color="auto"/>
              <w:bottom w:val="single" w:sz="8" w:space="0" w:color="auto"/>
              <w:right w:val="single" w:sz="8" w:space="0" w:color="auto"/>
            </w:tcBorders>
            <w:vAlign w:val="center"/>
          </w:tcPr>
          <w:p w:rsidR="000C3116" w:rsidRPr="000C3116" w:rsidRDefault="000C3116" w:rsidP="002C69D7">
            <w:pPr>
              <w:widowControl/>
              <w:jc w:val="center"/>
              <w:rPr>
                <w:kern w:val="0"/>
                <w:szCs w:val="21"/>
              </w:rPr>
            </w:pPr>
            <w:r w:rsidRPr="000C3116">
              <w:rPr>
                <w:kern w:val="0"/>
                <w:szCs w:val="21"/>
              </w:rPr>
              <w:t>序号</w:t>
            </w:r>
          </w:p>
        </w:tc>
        <w:tc>
          <w:tcPr>
            <w:tcW w:w="1025" w:type="pct"/>
            <w:tcBorders>
              <w:top w:val="single" w:sz="8" w:space="0" w:color="auto"/>
              <w:left w:val="nil"/>
              <w:bottom w:val="single" w:sz="8" w:space="0" w:color="auto"/>
              <w:right w:val="single" w:sz="8" w:space="0" w:color="auto"/>
            </w:tcBorders>
            <w:vAlign w:val="center"/>
          </w:tcPr>
          <w:p w:rsidR="000C3116" w:rsidRPr="000C3116" w:rsidRDefault="000C3116" w:rsidP="002C69D7">
            <w:pPr>
              <w:widowControl/>
              <w:jc w:val="center"/>
              <w:rPr>
                <w:kern w:val="0"/>
                <w:szCs w:val="21"/>
              </w:rPr>
            </w:pPr>
            <w:r w:rsidRPr="000C3116">
              <w:rPr>
                <w:kern w:val="0"/>
                <w:szCs w:val="21"/>
              </w:rPr>
              <w:t>采购项名称</w:t>
            </w:r>
          </w:p>
        </w:tc>
        <w:tc>
          <w:tcPr>
            <w:tcW w:w="712" w:type="pct"/>
            <w:tcBorders>
              <w:top w:val="single" w:sz="8" w:space="0" w:color="auto"/>
              <w:left w:val="nil"/>
              <w:bottom w:val="single" w:sz="8" w:space="0" w:color="auto"/>
              <w:right w:val="single" w:sz="8" w:space="0" w:color="auto"/>
            </w:tcBorders>
            <w:vAlign w:val="center"/>
          </w:tcPr>
          <w:p w:rsidR="000C3116" w:rsidRPr="000C3116" w:rsidRDefault="000C3116" w:rsidP="002C69D7">
            <w:pPr>
              <w:widowControl/>
              <w:jc w:val="center"/>
              <w:rPr>
                <w:kern w:val="0"/>
                <w:szCs w:val="21"/>
              </w:rPr>
            </w:pPr>
            <w:r w:rsidRPr="000C3116">
              <w:rPr>
                <w:kern w:val="0"/>
                <w:szCs w:val="21"/>
              </w:rPr>
              <w:t>数量</w:t>
            </w:r>
          </w:p>
        </w:tc>
        <w:tc>
          <w:tcPr>
            <w:tcW w:w="2750" w:type="pct"/>
            <w:tcBorders>
              <w:top w:val="single" w:sz="8" w:space="0" w:color="auto"/>
              <w:left w:val="nil"/>
              <w:bottom w:val="single" w:sz="8" w:space="0" w:color="auto"/>
              <w:right w:val="single" w:sz="8" w:space="0" w:color="auto"/>
            </w:tcBorders>
            <w:vAlign w:val="center"/>
          </w:tcPr>
          <w:p w:rsidR="000C3116" w:rsidRPr="000C3116" w:rsidRDefault="000C3116" w:rsidP="002C69D7">
            <w:pPr>
              <w:widowControl/>
              <w:jc w:val="center"/>
              <w:rPr>
                <w:kern w:val="0"/>
                <w:szCs w:val="21"/>
              </w:rPr>
            </w:pPr>
            <w:r w:rsidRPr="000C3116">
              <w:rPr>
                <w:kern w:val="0"/>
                <w:szCs w:val="21"/>
              </w:rPr>
              <w:t>需求条款</w:t>
            </w:r>
          </w:p>
        </w:tc>
      </w:tr>
      <w:tr w:rsidR="000C3116" w:rsidRPr="000C3116" w:rsidTr="000C3116">
        <w:trPr>
          <w:trHeight w:val="1134"/>
          <w:jc w:val="center"/>
        </w:trPr>
        <w:tc>
          <w:tcPr>
            <w:tcW w:w="514" w:type="pct"/>
            <w:tcBorders>
              <w:top w:val="single" w:sz="4" w:space="0" w:color="auto"/>
              <w:left w:val="single" w:sz="8" w:space="0" w:color="auto"/>
              <w:bottom w:val="single" w:sz="4" w:space="0" w:color="auto"/>
              <w:right w:val="single" w:sz="8" w:space="0" w:color="auto"/>
            </w:tcBorders>
            <w:vAlign w:val="center"/>
          </w:tcPr>
          <w:p w:rsidR="000C3116" w:rsidRPr="000C3116" w:rsidRDefault="000C3116" w:rsidP="002C69D7">
            <w:pPr>
              <w:widowControl/>
              <w:jc w:val="center"/>
              <w:rPr>
                <w:kern w:val="0"/>
                <w:szCs w:val="21"/>
              </w:rPr>
            </w:pPr>
            <w:r w:rsidRPr="000C3116">
              <w:rPr>
                <w:kern w:val="0"/>
                <w:szCs w:val="21"/>
              </w:rPr>
              <w:t>1</w:t>
            </w:r>
          </w:p>
        </w:tc>
        <w:tc>
          <w:tcPr>
            <w:tcW w:w="1025" w:type="pct"/>
            <w:tcBorders>
              <w:top w:val="single" w:sz="4" w:space="0" w:color="auto"/>
              <w:left w:val="nil"/>
              <w:bottom w:val="single" w:sz="4" w:space="0" w:color="auto"/>
              <w:right w:val="single" w:sz="8" w:space="0" w:color="auto"/>
            </w:tcBorders>
            <w:vAlign w:val="center"/>
          </w:tcPr>
          <w:p w:rsidR="000C3116" w:rsidRPr="000C3116" w:rsidRDefault="000C3116" w:rsidP="002C69D7">
            <w:pPr>
              <w:widowControl/>
              <w:jc w:val="center"/>
              <w:rPr>
                <w:kern w:val="0"/>
                <w:szCs w:val="21"/>
              </w:rPr>
            </w:pPr>
            <w:r w:rsidRPr="000C3116">
              <w:rPr>
                <w:kern w:val="0"/>
                <w:szCs w:val="21"/>
              </w:rPr>
              <w:t>大型汽车号牌</w:t>
            </w:r>
          </w:p>
        </w:tc>
        <w:tc>
          <w:tcPr>
            <w:tcW w:w="712" w:type="pct"/>
            <w:tcBorders>
              <w:top w:val="single" w:sz="4" w:space="0" w:color="auto"/>
              <w:left w:val="nil"/>
              <w:bottom w:val="single" w:sz="4" w:space="0" w:color="auto"/>
              <w:right w:val="single" w:sz="8" w:space="0" w:color="auto"/>
            </w:tcBorders>
            <w:vAlign w:val="center"/>
          </w:tcPr>
          <w:p w:rsidR="000C3116" w:rsidRPr="000C3116" w:rsidRDefault="000C3116" w:rsidP="002C69D7">
            <w:pPr>
              <w:widowControl/>
              <w:jc w:val="center"/>
              <w:rPr>
                <w:kern w:val="0"/>
                <w:szCs w:val="21"/>
              </w:rPr>
            </w:pPr>
            <w:r w:rsidRPr="000C3116">
              <w:rPr>
                <w:kern w:val="0"/>
                <w:szCs w:val="21"/>
              </w:rPr>
              <w:t>14031</w:t>
            </w:r>
            <w:r w:rsidRPr="000C3116">
              <w:rPr>
                <w:kern w:val="0"/>
                <w:szCs w:val="21"/>
              </w:rPr>
              <w:t>副</w:t>
            </w:r>
          </w:p>
        </w:tc>
        <w:tc>
          <w:tcPr>
            <w:tcW w:w="2750" w:type="pct"/>
            <w:tcBorders>
              <w:top w:val="single" w:sz="4" w:space="0" w:color="auto"/>
              <w:left w:val="nil"/>
              <w:bottom w:val="single" w:sz="4" w:space="0" w:color="auto"/>
              <w:right w:val="single" w:sz="8" w:space="0" w:color="auto"/>
            </w:tcBorders>
            <w:vAlign w:val="center"/>
          </w:tcPr>
          <w:p w:rsidR="000C3116" w:rsidRPr="000C3116" w:rsidRDefault="000C3116" w:rsidP="002C69D7">
            <w:pPr>
              <w:widowControl/>
              <w:rPr>
                <w:kern w:val="0"/>
                <w:szCs w:val="21"/>
              </w:rPr>
            </w:pPr>
            <w:r w:rsidRPr="000C3116">
              <w:rPr>
                <w:kern w:val="0"/>
                <w:szCs w:val="21"/>
              </w:rPr>
              <w:t>制作的机动车号牌必须符合公共安全行业标准《中华人民共和国机动车号牌》（</w:t>
            </w:r>
            <w:r w:rsidRPr="000C3116">
              <w:rPr>
                <w:kern w:val="0"/>
                <w:szCs w:val="21"/>
              </w:rPr>
              <w:t>GA36-2018</w:t>
            </w:r>
            <w:r w:rsidRPr="000C3116">
              <w:rPr>
                <w:kern w:val="0"/>
                <w:szCs w:val="21"/>
              </w:rPr>
              <w:t>）和《机动车号牌监制规范》（</w:t>
            </w:r>
            <w:r w:rsidRPr="000C3116">
              <w:rPr>
                <w:kern w:val="0"/>
                <w:szCs w:val="21"/>
              </w:rPr>
              <w:t>GA/T1287-2016</w:t>
            </w:r>
            <w:r w:rsidRPr="000C3116">
              <w:rPr>
                <w:kern w:val="0"/>
                <w:szCs w:val="21"/>
              </w:rPr>
              <w:t>）等国家强制标准的各项要求。</w:t>
            </w:r>
          </w:p>
        </w:tc>
      </w:tr>
      <w:tr w:rsidR="000C3116" w:rsidRPr="000C3116" w:rsidTr="000C3116">
        <w:trPr>
          <w:trHeight w:val="1134"/>
          <w:jc w:val="center"/>
        </w:trPr>
        <w:tc>
          <w:tcPr>
            <w:tcW w:w="514" w:type="pct"/>
            <w:tcBorders>
              <w:top w:val="single" w:sz="4" w:space="0" w:color="auto"/>
              <w:left w:val="single" w:sz="8" w:space="0" w:color="auto"/>
              <w:bottom w:val="single" w:sz="4" w:space="0" w:color="auto"/>
              <w:right w:val="single" w:sz="8" w:space="0" w:color="auto"/>
            </w:tcBorders>
            <w:vAlign w:val="center"/>
          </w:tcPr>
          <w:p w:rsidR="000C3116" w:rsidRPr="000C3116" w:rsidRDefault="000C3116" w:rsidP="002C69D7">
            <w:pPr>
              <w:widowControl/>
              <w:jc w:val="center"/>
              <w:rPr>
                <w:kern w:val="0"/>
                <w:szCs w:val="21"/>
              </w:rPr>
            </w:pPr>
            <w:r w:rsidRPr="000C3116">
              <w:rPr>
                <w:kern w:val="0"/>
                <w:szCs w:val="21"/>
              </w:rPr>
              <w:t>2</w:t>
            </w:r>
          </w:p>
        </w:tc>
        <w:tc>
          <w:tcPr>
            <w:tcW w:w="1025" w:type="pct"/>
            <w:tcBorders>
              <w:top w:val="single" w:sz="4" w:space="0" w:color="auto"/>
              <w:left w:val="nil"/>
              <w:bottom w:val="single" w:sz="4" w:space="0" w:color="auto"/>
              <w:right w:val="single" w:sz="8" w:space="0" w:color="auto"/>
            </w:tcBorders>
            <w:vAlign w:val="center"/>
          </w:tcPr>
          <w:p w:rsidR="000C3116" w:rsidRPr="000C3116" w:rsidRDefault="000C3116" w:rsidP="002C69D7">
            <w:pPr>
              <w:widowControl/>
              <w:jc w:val="center"/>
              <w:rPr>
                <w:kern w:val="0"/>
                <w:szCs w:val="21"/>
              </w:rPr>
            </w:pPr>
            <w:r w:rsidRPr="000C3116">
              <w:rPr>
                <w:kern w:val="0"/>
                <w:szCs w:val="21"/>
              </w:rPr>
              <w:t>小型汽车号牌</w:t>
            </w:r>
          </w:p>
        </w:tc>
        <w:tc>
          <w:tcPr>
            <w:tcW w:w="712" w:type="pct"/>
            <w:tcBorders>
              <w:top w:val="single" w:sz="4" w:space="0" w:color="auto"/>
              <w:left w:val="nil"/>
              <w:bottom w:val="single" w:sz="4" w:space="0" w:color="auto"/>
              <w:right w:val="single" w:sz="8" w:space="0" w:color="auto"/>
            </w:tcBorders>
            <w:vAlign w:val="center"/>
          </w:tcPr>
          <w:p w:rsidR="000C3116" w:rsidRPr="000C3116" w:rsidRDefault="000C3116" w:rsidP="002C69D7">
            <w:pPr>
              <w:widowControl/>
              <w:jc w:val="center"/>
              <w:rPr>
                <w:kern w:val="0"/>
                <w:szCs w:val="21"/>
              </w:rPr>
            </w:pPr>
            <w:r w:rsidRPr="000C3116">
              <w:rPr>
                <w:kern w:val="0"/>
                <w:szCs w:val="21"/>
              </w:rPr>
              <w:t>612777</w:t>
            </w:r>
            <w:r w:rsidRPr="000C3116">
              <w:rPr>
                <w:kern w:val="0"/>
                <w:szCs w:val="21"/>
              </w:rPr>
              <w:t>副</w:t>
            </w:r>
          </w:p>
        </w:tc>
        <w:tc>
          <w:tcPr>
            <w:tcW w:w="2750" w:type="pct"/>
            <w:tcBorders>
              <w:top w:val="single" w:sz="4" w:space="0" w:color="auto"/>
              <w:left w:val="nil"/>
              <w:bottom w:val="single" w:sz="4" w:space="0" w:color="auto"/>
              <w:right w:val="single" w:sz="8" w:space="0" w:color="auto"/>
            </w:tcBorders>
            <w:vAlign w:val="center"/>
          </w:tcPr>
          <w:p w:rsidR="000C3116" w:rsidRPr="000C3116" w:rsidRDefault="000C3116" w:rsidP="002C69D7">
            <w:pPr>
              <w:widowControl/>
              <w:rPr>
                <w:kern w:val="0"/>
                <w:szCs w:val="21"/>
              </w:rPr>
            </w:pPr>
            <w:r w:rsidRPr="000C3116">
              <w:rPr>
                <w:kern w:val="0"/>
                <w:szCs w:val="21"/>
              </w:rPr>
              <w:t>制作的机动车号牌必须符合公共安全行业标准《中华人民共和国机动车号牌》（</w:t>
            </w:r>
            <w:r w:rsidRPr="000C3116">
              <w:rPr>
                <w:kern w:val="0"/>
                <w:szCs w:val="21"/>
              </w:rPr>
              <w:t>GA36-2018</w:t>
            </w:r>
            <w:r w:rsidRPr="000C3116">
              <w:rPr>
                <w:kern w:val="0"/>
                <w:szCs w:val="21"/>
              </w:rPr>
              <w:t>）和《机动车号牌监制规范》（</w:t>
            </w:r>
            <w:r w:rsidRPr="000C3116">
              <w:rPr>
                <w:kern w:val="0"/>
                <w:szCs w:val="21"/>
              </w:rPr>
              <w:t>GA/T1287-2016</w:t>
            </w:r>
            <w:r w:rsidRPr="000C3116">
              <w:rPr>
                <w:kern w:val="0"/>
                <w:szCs w:val="21"/>
              </w:rPr>
              <w:t>）等国家强制标准的各项要求。</w:t>
            </w:r>
          </w:p>
        </w:tc>
      </w:tr>
      <w:tr w:rsidR="000C3116" w:rsidRPr="000C3116" w:rsidTr="000C3116">
        <w:trPr>
          <w:trHeight w:val="1134"/>
          <w:jc w:val="center"/>
        </w:trPr>
        <w:tc>
          <w:tcPr>
            <w:tcW w:w="514" w:type="pct"/>
            <w:tcBorders>
              <w:top w:val="single" w:sz="4" w:space="0" w:color="auto"/>
              <w:left w:val="single" w:sz="8" w:space="0" w:color="auto"/>
              <w:bottom w:val="single" w:sz="4" w:space="0" w:color="auto"/>
              <w:right w:val="single" w:sz="8" w:space="0" w:color="auto"/>
            </w:tcBorders>
            <w:vAlign w:val="center"/>
          </w:tcPr>
          <w:p w:rsidR="000C3116" w:rsidRPr="000C3116" w:rsidRDefault="000C3116" w:rsidP="002C69D7">
            <w:pPr>
              <w:widowControl/>
              <w:jc w:val="center"/>
              <w:rPr>
                <w:kern w:val="0"/>
                <w:szCs w:val="21"/>
              </w:rPr>
            </w:pPr>
            <w:r w:rsidRPr="000C3116">
              <w:rPr>
                <w:kern w:val="0"/>
                <w:szCs w:val="21"/>
              </w:rPr>
              <w:t>3</w:t>
            </w:r>
          </w:p>
        </w:tc>
        <w:tc>
          <w:tcPr>
            <w:tcW w:w="1025" w:type="pct"/>
            <w:tcBorders>
              <w:top w:val="single" w:sz="4" w:space="0" w:color="auto"/>
              <w:left w:val="nil"/>
              <w:bottom w:val="single" w:sz="4" w:space="0" w:color="auto"/>
              <w:right w:val="single" w:sz="8" w:space="0" w:color="auto"/>
            </w:tcBorders>
            <w:vAlign w:val="center"/>
          </w:tcPr>
          <w:p w:rsidR="000C3116" w:rsidRPr="000C3116" w:rsidRDefault="000C3116" w:rsidP="002C69D7">
            <w:pPr>
              <w:widowControl/>
              <w:jc w:val="center"/>
              <w:rPr>
                <w:kern w:val="0"/>
                <w:szCs w:val="21"/>
              </w:rPr>
            </w:pPr>
            <w:r w:rsidRPr="000C3116">
              <w:rPr>
                <w:kern w:val="0"/>
                <w:szCs w:val="21"/>
              </w:rPr>
              <w:t>普通、轻便、教练、警用摩托车</w:t>
            </w:r>
          </w:p>
        </w:tc>
        <w:tc>
          <w:tcPr>
            <w:tcW w:w="712" w:type="pct"/>
            <w:tcBorders>
              <w:top w:val="single" w:sz="4" w:space="0" w:color="auto"/>
              <w:left w:val="nil"/>
              <w:bottom w:val="single" w:sz="4" w:space="0" w:color="auto"/>
              <w:right w:val="single" w:sz="8" w:space="0" w:color="auto"/>
            </w:tcBorders>
            <w:vAlign w:val="center"/>
          </w:tcPr>
          <w:p w:rsidR="000C3116" w:rsidRPr="000C3116" w:rsidRDefault="000C3116" w:rsidP="002C69D7">
            <w:pPr>
              <w:widowControl/>
              <w:jc w:val="center"/>
              <w:rPr>
                <w:kern w:val="0"/>
                <w:szCs w:val="21"/>
              </w:rPr>
            </w:pPr>
            <w:r w:rsidRPr="000C3116">
              <w:rPr>
                <w:kern w:val="0"/>
                <w:szCs w:val="21"/>
              </w:rPr>
              <w:t>21793</w:t>
            </w:r>
            <w:r w:rsidRPr="000C3116">
              <w:rPr>
                <w:kern w:val="0"/>
                <w:szCs w:val="21"/>
              </w:rPr>
              <w:t>副</w:t>
            </w:r>
          </w:p>
        </w:tc>
        <w:tc>
          <w:tcPr>
            <w:tcW w:w="2750" w:type="pct"/>
            <w:tcBorders>
              <w:top w:val="single" w:sz="4" w:space="0" w:color="auto"/>
              <w:left w:val="nil"/>
              <w:bottom w:val="single" w:sz="4" w:space="0" w:color="auto"/>
              <w:right w:val="single" w:sz="8" w:space="0" w:color="auto"/>
            </w:tcBorders>
            <w:vAlign w:val="center"/>
          </w:tcPr>
          <w:p w:rsidR="000C3116" w:rsidRPr="000C3116" w:rsidRDefault="000C3116" w:rsidP="002C69D7">
            <w:pPr>
              <w:widowControl/>
              <w:rPr>
                <w:kern w:val="0"/>
                <w:szCs w:val="21"/>
              </w:rPr>
            </w:pPr>
            <w:r w:rsidRPr="000C3116">
              <w:rPr>
                <w:kern w:val="0"/>
                <w:szCs w:val="21"/>
              </w:rPr>
              <w:t>制作的机动车号牌必须符合公共安全行业标准《中华人民共和国机动车号牌》（</w:t>
            </w:r>
            <w:r w:rsidRPr="000C3116">
              <w:rPr>
                <w:kern w:val="0"/>
                <w:szCs w:val="21"/>
              </w:rPr>
              <w:t>GA36-2018</w:t>
            </w:r>
            <w:r w:rsidRPr="000C3116">
              <w:rPr>
                <w:kern w:val="0"/>
                <w:szCs w:val="21"/>
              </w:rPr>
              <w:t>）和《机动车号牌监制规范》（</w:t>
            </w:r>
            <w:r w:rsidRPr="000C3116">
              <w:rPr>
                <w:kern w:val="0"/>
                <w:szCs w:val="21"/>
              </w:rPr>
              <w:t>GA/T1287-2016</w:t>
            </w:r>
            <w:r w:rsidRPr="000C3116">
              <w:rPr>
                <w:kern w:val="0"/>
                <w:szCs w:val="21"/>
              </w:rPr>
              <w:t>）等国家强制标准的各项要求。</w:t>
            </w:r>
          </w:p>
        </w:tc>
      </w:tr>
      <w:tr w:rsidR="000C3116" w:rsidRPr="000C3116" w:rsidTr="000C3116">
        <w:trPr>
          <w:trHeight w:val="1134"/>
          <w:jc w:val="center"/>
        </w:trPr>
        <w:tc>
          <w:tcPr>
            <w:tcW w:w="514" w:type="pct"/>
            <w:tcBorders>
              <w:top w:val="single" w:sz="4" w:space="0" w:color="auto"/>
              <w:left w:val="single" w:sz="8" w:space="0" w:color="auto"/>
              <w:bottom w:val="single" w:sz="4" w:space="0" w:color="auto"/>
              <w:right w:val="single" w:sz="8" w:space="0" w:color="auto"/>
            </w:tcBorders>
            <w:vAlign w:val="center"/>
          </w:tcPr>
          <w:p w:rsidR="000C3116" w:rsidRPr="000C3116" w:rsidRDefault="000C3116" w:rsidP="002C69D7">
            <w:pPr>
              <w:widowControl/>
              <w:jc w:val="center"/>
              <w:rPr>
                <w:kern w:val="0"/>
                <w:szCs w:val="21"/>
              </w:rPr>
            </w:pPr>
            <w:r w:rsidRPr="000C3116">
              <w:rPr>
                <w:kern w:val="0"/>
                <w:szCs w:val="21"/>
              </w:rPr>
              <w:t>4</w:t>
            </w:r>
          </w:p>
        </w:tc>
        <w:tc>
          <w:tcPr>
            <w:tcW w:w="1025" w:type="pct"/>
            <w:tcBorders>
              <w:top w:val="single" w:sz="4" w:space="0" w:color="auto"/>
              <w:left w:val="nil"/>
              <w:bottom w:val="single" w:sz="4" w:space="0" w:color="auto"/>
              <w:right w:val="single" w:sz="8" w:space="0" w:color="auto"/>
            </w:tcBorders>
            <w:vAlign w:val="center"/>
          </w:tcPr>
          <w:p w:rsidR="000C3116" w:rsidRPr="000C3116" w:rsidRDefault="000C3116" w:rsidP="002C69D7">
            <w:pPr>
              <w:widowControl/>
              <w:jc w:val="center"/>
              <w:rPr>
                <w:kern w:val="0"/>
                <w:szCs w:val="21"/>
              </w:rPr>
            </w:pPr>
            <w:r w:rsidRPr="000C3116">
              <w:rPr>
                <w:kern w:val="0"/>
                <w:szCs w:val="21"/>
              </w:rPr>
              <w:t>低速车号牌</w:t>
            </w:r>
          </w:p>
        </w:tc>
        <w:tc>
          <w:tcPr>
            <w:tcW w:w="712" w:type="pct"/>
            <w:tcBorders>
              <w:top w:val="single" w:sz="4" w:space="0" w:color="auto"/>
              <w:left w:val="nil"/>
              <w:bottom w:val="single" w:sz="4" w:space="0" w:color="auto"/>
              <w:right w:val="single" w:sz="8" w:space="0" w:color="auto"/>
            </w:tcBorders>
            <w:vAlign w:val="center"/>
          </w:tcPr>
          <w:p w:rsidR="000C3116" w:rsidRPr="000C3116" w:rsidRDefault="000C3116" w:rsidP="002C69D7">
            <w:pPr>
              <w:widowControl/>
              <w:jc w:val="center"/>
              <w:rPr>
                <w:kern w:val="0"/>
                <w:szCs w:val="21"/>
              </w:rPr>
            </w:pPr>
            <w:r w:rsidRPr="000C3116">
              <w:rPr>
                <w:kern w:val="0"/>
                <w:szCs w:val="21"/>
              </w:rPr>
              <w:t>150</w:t>
            </w:r>
            <w:r w:rsidRPr="000C3116">
              <w:rPr>
                <w:kern w:val="0"/>
                <w:szCs w:val="21"/>
              </w:rPr>
              <w:t>面</w:t>
            </w:r>
          </w:p>
        </w:tc>
        <w:tc>
          <w:tcPr>
            <w:tcW w:w="2750" w:type="pct"/>
            <w:tcBorders>
              <w:top w:val="single" w:sz="4" w:space="0" w:color="auto"/>
              <w:left w:val="nil"/>
              <w:bottom w:val="single" w:sz="4" w:space="0" w:color="auto"/>
              <w:right w:val="single" w:sz="8" w:space="0" w:color="auto"/>
            </w:tcBorders>
            <w:vAlign w:val="center"/>
          </w:tcPr>
          <w:p w:rsidR="000C3116" w:rsidRPr="000C3116" w:rsidRDefault="000C3116" w:rsidP="002C69D7">
            <w:pPr>
              <w:widowControl/>
              <w:rPr>
                <w:kern w:val="0"/>
                <w:szCs w:val="21"/>
              </w:rPr>
            </w:pPr>
            <w:r w:rsidRPr="000C3116">
              <w:rPr>
                <w:kern w:val="0"/>
                <w:szCs w:val="21"/>
              </w:rPr>
              <w:t>制作的机动车号牌必须符合公共安全行业标准《中华人民共和国机动车号牌》（</w:t>
            </w:r>
            <w:r w:rsidRPr="000C3116">
              <w:rPr>
                <w:kern w:val="0"/>
                <w:szCs w:val="21"/>
              </w:rPr>
              <w:t>GA36-2018</w:t>
            </w:r>
            <w:r w:rsidRPr="000C3116">
              <w:rPr>
                <w:kern w:val="0"/>
                <w:szCs w:val="21"/>
              </w:rPr>
              <w:t>）和《机动车号牌监制规范》（</w:t>
            </w:r>
            <w:r w:rsidRPr="000C3116">
              <w:rPr>
                <w:kern w:val="0"/>
                <w:szCs w:val="21"/>
              </w:rPr>
              <w:t>GA/T1287-2016</w:t>
            </w:r>
            <w:r w:rsidRPr="000C3116">
              <w:rPr>
                <w:kern w:val="0"/>
                <w:szCs w:val="21"/>
              </w:rPr>
              <w:t>）等国家强制标准的各项要求。</w:t>
            </w:r>
          </w:p>
        </w:tc>
      </w:tr>
      <w:tr w:rsidR="000C3116" w:rsidRPr="000C3116" w:rsidTr="000C3116">
        <w:trPr>
          <w:trHeight w:val="1134"/>
          <w:jc w:val="center"/>
        </w:trPr>
        <w:tc>
          <w:tcPr>
            <w:tcW w:w="514" w:type="pct"/>
            <w:tcBorders>
              <w:top w:val="single" w:sz="4" w:space="0" w:color="auto"/>
              <w:left w:val="single" w:sz="8" w:space="0" w:color="auto"/>
              <w:bottom w:val="single" w:sz="4" w:space="0" w:color="auto"/>
              <w:right w:val="single" w:sz="8" w:space="0" w:color="auto"/>
            </w:tcBorders>
            <w:vAlign w:val="center"/>
          </w:tcPr>
          <w:p w:rsidR="000C3116" w:rsidRPr="000C3116" w:rsidRDefault="000C3116" w:rsidP="002C69D7">
            <w:pPr>
              <w:widowControl/>
              <w:jc w:val="center"/>
              <w:rPr>
                <w:kern w:val="0"/>
                <w:szCs w:val="21"/>
              </w:rPr>
            </w:pPr>
            <w:r w:rsidRPr="000C3116">
              <w:rPr>
                <w:kern w:val="0"/>
                <w:szCs w:val="21"/>
              </w:rPr>
              <w:t>5</w:t>
            </w:r>
          </w:p>
        </w:tc>
        <w:tc>
          <w:tcPr>
            <w:tcW w:w="1025" w:type="pct"/>
            <w:tcBorders>
              <w:top w:val="single" w:sz="4" w:space="0" w:color="auto"/>
              <w:left w:val="nil"/>
              <w:bottom w:val="single" w:sz="4" w:space="0" w:color="auto"/>
              <w:right w:val="single" w:sz="8" w:space="0" w:color="auto"/>
            </w:tcBorders>
            <w:vAlign w:val="center"/>
          </w:tcPr>
          <w:p w:rsidR="000C3116" w:rsidRPr="000C3116" w:rsidRDefault="000C3116" w:rsidP="002C69D7">
            <w:pPr>
              <w:widowControl/>
              <w:jc w:val="center"/>
              <w:rPr>
                <w:kern w:val="0"/>
                <w:szCs w:val="21"/>
              </w:rPr>
            </w:pPr>
            <w:r w:rsidRPr="000C3116">
              <w:rPr>
                <w:kern w:val="0"/>
                <w:szCs w:val="21"/>
              </w:rPr>
              <w:t>挂车号牌</w:t>
            </w:r>
          </w:p>
        </w:tc>
        <w:tc>
          <w:tcPr>
            <w:tcW w:w="712" w:type="pct"/>
            <w:tcBorders>
              <w:top w:val="single" w:sz="4" w:space="0" w:color="auto"/>
              <w:left w:val="nil"/>
              <w:bottom w:val="single" w:sz="4" w:space="0" w:color="auto"/>
              <w:right w:val="single" w:sz="8" w:space="0" w:color="auto"/>
            </w:tcBorders>
            <w:vAlign w:val="center"/>
          </w:tcPr>
          <w:p w:rsidR="000C3116" w:rsidRPr="000C3116" w:rsidRDefault="000C3116" w:rsidP="002C69D7">
            <w:pPr>
              <w:widowControl/>
              <w:jc w:val="center"/>
              <w:rPr>
                <w:kern w:val="0"/>
                <w:szCs w:val="21"/>
              </w:rPr>
            </w:pPr>
            <w:r w:rsidRPr="000C3116">
              <w:rPr>
                <w:kern w:val="0"/>
                <w:szCs w:val="21"/>
              </w:rPr>
              <w:t>6335</w:t>
            </w:r>
            <w:r w:rsidRPr="000C3116">
              <w:rPr>
                <w:kern w:val="0"/>
                <w:szCs w:val="21"/>
              </w:rPr>
              <w:t>面</w:t>
            </w:r>
          </w:p>
        </w:tc>
        <w:tc>
          <w:tcPr>
            <w:tcW w:w="2750" w:type="pct"/>
            <w:tcBorders>
              <w:top w:val="single" w:sz="4" w:space="0" w:color="auto"/>
              <w:left w:val="nil"/>
              <w:bottom w:val="single" w:sz="4" w:space="0" w:color="auto"/>
              <w:right w:val="single" w:sz="8" w:space="0" w:color="auto"/>
            </w:tcBorders>
            <w:vAlign w:val="center"/>
          </w:tcPr>
          <w:p w:rsidR="000C3116" w:rsidRPr="000C3116" w:rsidRDefault="000C3116" w:rsidP="002C69D7">
            <w:pPr>
              <w:widowControl/>
              <w:rPr>
                <w:kern w:val="0"/>
                <w:szCs w:val="21"/>
              </w:rPr>
            </w:pPr>
            <w:r w:rsidRPr="000C3116">
              <w:rPr>
                <w:kern w:val="0"/>
                <w:szCs w:val="21"/>
              </w:rPr>
              <w:t>制作的机动车号牌必须符合公共安全行业标准《中华人民共和国机动车号牌》（</w:t>
            </w:r>
            <w:r w:rsidRPr="000C3116">
              <w:rPr>
                <w:kern w:val="0"/>
                <w:szCs w:val="21"/>
              </w:rPr>
              <w:t>GA36-2018</w:t>
            </w:r>
            <w:r w:rsidRPr="000C3116">
              <w:rPr>
                <w:kern w:val="0"/>
                <w:szCs w:val="21"/>
              </w:rPr>
              <w:t>）和《机动车号牌监制规范》（</w:t>
            </w:r>
            <w:r w:rsidRPr="000C3116">
              <w:rPr>
                <w:kern w:val="0"/>
                <w:szCs w:val="21"/>
              </w:rPr>
              <w:t>GA/T1287-2016</w:t>
            </w:r>
            <w:r w:rsidRPr="000C3116">
              <w:rPr>
                <w:kern w:val="0"/>
                <w:szCs w:val="21"/>
              </w:rPr>
              <w:t>）等国家强制标准的各项要求。</w:t>
            </w:r>
          </w:p>
        </w:tc>
      </w:tr>
      <w:tr w:rsidR="000C3116" w:rsidRPr="000C3116" w:rsidTr="000C3116">
        <w:trPr>
          <w:trHeight w:val="1134"/>
          <w:jc w:val="center"/>
        </w:trPr>
        <w:tc>
          <w:tcPr>
            <w:tcW w:w="514" w:type="pct"/>
            <w:tcBorders>
              <w:top w:val="single" w:sz="4" w:space="0" w:color="auto"/>
              <w:left w:val="single" w:sz="8" w:space="0" w:color="auto"/>
              <w:bottom w:val="single" w:sz="4" w:space="0" w:color="auto"/>
              <w:right w:val="single" w:sz="8" w:space="0" w:color="auto"/>
            </w:tcBorders>
            <w:vAlign w:val="center"/>
          </w:tcPr>
          <w:p w:rsidR="000C3116" w:rsidRPr="000C3116" w:rsidRDefault="000C3116" w:rsidP="002C69D7">
            <w:pPr>
              <w:widowControl/>
              <w:jc w:val="center"/>
              <w:rPr>
                <w:kern w:val="0"/>
                <w:szCs w:val="21"/>
              </w:rPr>
            </w:pPr>
            <w:r w:rsidRPr="000C3116">
              <w:rPr>
                <w:kern w:val="0"/>
                <w:szCs w:val="21"/>
              </w:rPr>
              <w:t>6</w:t>
            </w:r>
          </w:p>
        </w:tc>
        <w:tc>
          <w:tcPr>
            <w:tcW w:w="1025" w:type="pct"/>
            <w:tcBorders>
              <w:top w:val="single" w:sz="4" w:space="0" w:color="auto"/>
              <w:left w:val="nil"/>
              <w:bottom w:val="single" w:sz="4" w:space="0" w:color="auto"/>
              <w:right w:val="single" w:sz="8" w:space="0" w:color="auto"/>
            </w:tcBorders>
            <w:vAlign w:val="center"/>
          </w:tcPr>
          <w:p w:rsidR="000C3116" w:rsidRPr="000C3116" w:rsidRDefault="000C3116" w:rsidP="002C69D7">
            <w:pPr>
              <w:widowControl/>
              <w:jc w:val="center"/>
              <w:rPr>
                <w:kern w:val="0"/>
                <w:szCs w:val="21"/>
              </w:rPr>
            </w:pPr>
            <w:r w:rsidRPr="000C3116">
              <w:rPr>
                <w:kern w:val="0"/>
                <w:szCs w:val="21"/>
              </w:rPr>
              <w:t>大型新能源汽车</w:t>
            </w:r>
          </w:p>
        </w:tc>
        <w:tc>
          <w:tcPr>
            <w:tcW w:w="712" w:type="pct"/>
            <w:tcBorders>
              <w:top w:val="single" w:sz="4" w:space="0" w:color="auto"/>
              <w:left w:val="nil"/>
              <w:bottom w:val="single" w:sz="4" w:space="0" w:color="auto"/>
              <w:right w:val="single" w:sz="8" w:space="0" w:color="auto"/>
            </w:tcBorders>
            <w:vAlign w:val="center"/>
          </w:tcPr>
          <w:p w:rsidR="000C3116" w:rsidRPr="000C3116" w:rsidRDefault="000C3116" w:rsidP="002C69D7">
            <w:pPr>
              <w:widowControl/>
              <w:jc w:val="center"/>
              <w:rPr>
                <w:kern w:val="0"/>
                <w:szCs w:val="21"/>
              </w:rPr>
            </w:pPr>
            <w:r w:rsidRPr="000C3116">
              <w:rPr>
                <w:kern w:val="0"/>
                <w:szCs w:val="21"/>
              </w:rPr>
              <w:t>6796</w:t>
            </w:r>
            <w:r w:rsidRPr="000C3116">
              <w:rPr>
                <w:kern w:val="0"/>
                <w:szCs w:val="21"/>
              </w:rPr>
              <w:t>副</w:t>
            </w:r>
          </w:p>
        </w:tc>
        <w:tc>
          <w:tcPr>
            <w:tcW w:w="2750" w:type="pct"/>
            <w:tcBorders>
              <w:top w:val="single" w:sz="4" w:space="0" w:color="auto"/>
              <w:left w:val="nil"/>
              <w:bottom w:val="single" w:sz="4" w:space="0" w:color="auto"/>
              <w:right w:val="single" w:sz="8" w:space="0" w:color="auto"/>
            </w:tcBorders>
            <w:vAlign w:val="center"/>
          </w:tcPr>
          <w:p w:rsidR="000C3116" w:rsidRPr="000C3116" w:rsidRDefault="000C3116" w:rsidP="002C69D7">
            <w:pPr>
              <w:widowControl/>
              <w:rPr>
                <w:kern w:val="0"/>
                <w:szCs w:val="21"/>
              </w:rPr>
            </w:pPr>
            <w:r w:rsidRPr="000C3116">
              <w:rPr>
                <w:kern w:val="0"/>
                <w:szCs w:val="21"/>
              </w:rPr>
              <w:t>制作的机动车号牌必须符合公共安全行业标准《中华人民共和国机动车号牌》（</w:t>
            </w:r>
            <w:r w:rsidRPr="000C3116">
              <w:rPr>
                <w:kern w:val="0"/>
                <w:szCs w:val="21"/>
              </w:rPr>
              <w:t>GA36-2018</w:t>
            </w:r>
            <w:r w:rsidRPr="000C3116">
              <w:rPr>
                <w:kern w:val="0"/>
                <w:szCs w:val="21"/>
              </w:rPr>
              <w:t>）和《机动车号牌监制规范》（</w:t>
            </w:r>
            <w:r w:rsidRPr="000C3116">
              <w:rPr>
                <w:kern w:val="0"/>
                <w:szCs w:val="21"/>
              </w:rPr>
              <w:t>GA/T1287-2016</w:t>
            </w:r>
            <w:r w:rsidRPr="000C3116">
              <w:rPr>
                <w:kern w:val="0"/>
                <w:szCs w:val="21"/>
              </w:rPr>
              <w:t>）等国家强制标准的各项要求。</w:t>
            </w:r>
          </w:p>
        </w:tc>
      </w:tr>
      <w:tr w:rsidR="000C3116" w:rsidRPr="000C3116" w:rsidTr="000C3116">
        <w:trPr>
          <w:trHeight w:val="1134"/>
          <w:jc w:val="center"/>
        </w:trPr>
        <w:tc>
          <w:tcPr>
            <w:tcW w:w="514" w:type="pct"/>
            <w:tcBorders>
              <w:top w:val="single" w:sz="4" w:space="0" w:color="auto"/>
              <w:left w:val="single" w:sz="8" w:space="0" w:color="auto"/>
              <w:bottom w:val="single" w:sz="4" w:space="0" w:color="auto"/>
              <w:right w:val="single" w:sz="8" w:space="0" w:color="auto"/>
            </w:tcBorders>
            <w:vAlign w:val="center"/>
          </w:tcPr>
          <w:p w:rsidR="000C3116" w:rsidRPr="000C3116" w:rsidRDefault="000C3116" w:rsidP="002C69D7">
            <w:pPr>
              <w:widowControl/>
              <w:jc w:val="center"/>
              <w:rPr>
                <w:kern w:val="0"/>
                <w:szCs w:val="21"/>
              </w:rPr>
            </w:pPr>
            <w:r w:rsidRPr="000C3116">
              <w:rPr>
                <w:kern w:val="0"/>
                <w:szCs w:val="21"/>
              </w:rPr>
              <w:lastRenderedPageBreak/>
              <w:t>7</w:t>
            </w:r>
          </w:p>
        </w:tc>
        <w:tc>
          <w:tcPr>
            <w:tcW w:w="1025" w:type="pct"/>
            <w:tcBorders>
              <w:top w:val="single" w:sz="4" w:space="0" w:color="auto"/>
              <w:left w:val="nil"/>
              <w:bottom w:val="single" w:sz="4" w:space="0" w:color="auto"/>
              <w:right w:val="single" w:sz="8" w:space="0" w:color="auto"/>
            </w:tcBorders>
            <w:vAlign w:val="center"/>
          </w:tcPr>
          <w:p w:rsidR="000C3116" w:rsidRPr="000C3116" w:rsidRDefault="000C3116" w:rsidP="002C69D7">
            <w:pPr>
              <w:widowControl/>
              <w:jc w:val="center"/>
              <w:rPr>
                <w:kern w:val="0"/>
                <w:szCs w:val="21"/>
              </w:rPr>
            </w:pPr>
            <w:r w:rsidRPr="000C3116">
              <w:rPr>
                <w:kern w:val="0"/>
                <w:szCs w:val="21"/>
              </w:rPr>
              <w:t>小型新能源汽车</w:t>
            </w:r>
          </w:p>
        </w:tc>
        <w:tc>
          <w:tcPr>
            <w:tcW w:w="712" w:type="pct"/>
            <w:tcBorders>
              <w:top w:val="single" w:sz="4" w:space="0" w:color="auto"/>
              <w:left w:val="nil"/>
              <w:bottom w:val="single" w:sz="4" w:space="0" w:color="auto"/>
              <w:right w:val="single" w:sz="8" w:space="0" w:color="auto"/>
            </w:tcBorders>
            <w:vAlign w:val="center"/>
          </w:tcPr>
          <w:p w:rsidR="000C3116" w:rsidRPr="000C3116" w:rsidRDefault="000C3116" w:rsidP="002C69D7">
            <w:pPr>
              <w:widowControl/>
              <w:jc w:val="center"/>
              <w:rPr>
                <w:kern w:val="0"/>
                <w:szCs w:val="21"/>
              </w:rPr>
            </w:pPr>
            <w:r w:rsidRPr="000C3116">
              <w:rPr>
                <w:kern w:val="0"/>
                <w:szCs w:val="21"/>
              </w:rPr>
              <w:t>355790</w:t>
            </w:r>
            <w:r w:rsidRPr="000C3116">
              <w:rPr>
                <w:kern w:val="0"/>
                <w:szCs w:val="21"/>
              </w:rPr>
              <w:t>副</w:t>
            </w:r>
          </w:p>
        </w:tc>
        <w:tc>
          <w:tcPr>
            <w:tcW w:w="2750" w:type="pct"/>
            <w:tcBorders>
              <w:top w:val="single" w:sz="4" w:space="0" w:color="auto"/>
              <w:left w:val="nil"/>
              <w:bottom w:val="single" w:sz="4" w:space="0" w:color="auto"/>
              <w:right w:val="single" w:sz="8" w:space="0" w:color="auto"/>
            </w:tcBorders>
            <w:vAlign w:val="center"/>
          </w:tcPr>
          <w:p w:rsidR="000C3116" w:rsidRPr="000C3116" w:rsidRDefault="000C3116" w:rsidP="002C69D7">
            <w:pPr>
              <w:widowControl/>
              <w:rPr>
                <w:kern w:val="0"/>
                <w:szCs w:val="21"/>
              </w:rPr>
            </w:pPr>
            <w:r w:rsidRPr="000C3116">
              <w:rPr>
                <w:kern w:val="0"/>
                <w:szCs w:val="21"/>
              </w:rPr>
              <w:t>制作的机动车号牌必须符合公共安全行业标准《中华人民共和国机动车号牌》（</w:t>
            </w:r>
            <w:r w:rsidRPr="000C3116">
              <w:rPr>
                <w:kern w:val="0"/>
                <w:szCs w:val="21"/>
              </w:rPr>
              <w:t>GA36-2018</w:t>
            </w:r>
            <w:r w:rsidRPr="000C3116">
              <w:rPr>
                <w:kern w:val="0"/>
                <w:szCs w:val="21"/>
              </w:rPr>
              <w:t>）和《机动车号牌监制规范》（</w:t>
            </w:r>
            <w:r w:rsidRPr="000C3116">
              <w:rPr>
                <w:kern w:val="0"/>
                <w:szCs w:val="21"/>
              </w:rPr>
              <w:t>GA/T1287-2016</w:t>
            </w:r>
            <w:r w:rsidRPr="000C3116">
              <w:rPr>
                <w:kern w:val="0"/>
                <w:szCs w:val="21"/>
              </w:rPr>
              <w:t>）等国家强制标准的各项要求。</w:t>
            </w:r>
          </w:p>
        </w:tc>
      </w:tr>
    </w:tbl>
    <w:p w:rsidR="000C3116" w:rsidRPr="000C3116" w:rsidRDefault="000C3116" w:rsidP="000C3116">
      <w:pPr>
        <w:widowControl/>
        <w:ind w:firstLineChars="200" w:firstLine="446"/>
        <w:jc w:val="left"/>
        <w:rPr>
          <w:sz w:val="24"/>
        </w:rPr>
      </w:pPr>
      <w:r w:rsidRPr="000C3116">
        <w:rPr>
          <w:rFonts w:hint="eastAsia"/>
          <w:sz w:val="24"/>
        </w:rPr>
        <w:t>三、主要要求</w:t>
      </w:r>
    </w:p>
    <w:p w:rsidR="000C3116" w:rsidRPr="000C3116" w:rsidRDefault="000C3116" w:rsidP="000C3116">
      <w:pPr>
        <w:widowControl/>
        <w:ind w:firstLineChars="200" w:firstLine="446"/>
        <w:jc w:val="left"/>
        <w:rPr>
          <w:sz w:val="24"/>
        </w:rPr>
      </w:pPr>
      <w:r w:rsidRPr="00FA0563">
        <w:rPr>
          <w:rFonts w:hint="eastAsia"/>
          <w:sz w:val="24"/>
        </w:rPr>
        <w:t>★</w:t>
      </w:r>
      <w:r>
        <w:rPr>
          <w:rFonts w:hint="eastAsia"/>
          <w:sz w:val="24"/>
        </w:rPr>
        <w:t xml:space="preserve">1. </w:t>
      </w:r>
      <w:r w:rsidRPr="000C3116">
        <w:rPr>
          <w:rFonts w:hint="eastAsia"/>
          <w:sz w:val="24"/>
        </w:rPr>
        <w:t>必须符合《中华人民共和国机动车号牌》（</w:t>
      </w:r>
      <w:r w:rsidRPr="000C3116">
        <w:rPr>
          <w:rFonts w:hint="eastAsia"/>
          <w:sz w:val="24"/>
        </w:rPr>
        <w:t>GA 36-2018</w:t>
      </w:r>
      <w:r w:rsidRPr="000C3116">
        <w:rPr>
          <w:rFonts w:hint="eastAsia"/>
          <w:sz w:val="24"/>
        </w:rPr>
        <w:t>）及《机动车号牌监制规范》（</w:t>
      </w:r>
      <w:r w:rsidRPr="000C3116">
        <w:rPr>
          <w:rFonts w:hint="eastAsia"/>
          <w:sz w:val="24"/>
        </w:rPr>
        <w:t>GA/T1287-2016)</w:t>
      </w:r>
      <w:r w:rsidRPr="000C3116">
        <w:rPr>
          <w:rFonts w:hint="eastAsia"/>
          <w:sz w:val="24"/>
        </w:rPr>
        <w:t>标准要求。且生产规模及能力、服务范围及人员配置需满足需求。安全生产、环境保护符合规定。</w:t>
      </w:r>
    </w:p>
    <w:p w:rsidR="000C3116" w:rsidRPr="000C3116" w:rsidRDefault="000C3116" w:rsidP="000C3116">
      <w:pPr>
        <w:widowControl/>
        <w:ind w:firstLineChars="200" w:firstLine="446"/>
        <w:jc w:val="left"/>
        <w:rPr>
          <w:sz w:val="24"/>
        </w:rPr>
      </w:pPr>
      <w:r w:rsidRPr="00FA0563">
        <w:rPr>
          <w:rFonts w:hint="eastAsia"/>
          <w:sz w:val="24"/>
        </w:rPr>
        <w:t>★</w:t>
      </w:r>
      <w:r>
        <w:rPr>
          <w:rFonts w:hint="eastAsia"/>
          <w:sz w:val="24"/>
        </w:rPr>
        <w:t xml:space="preserve">2. </w:t>
      </w:r>
      <w:r w:rsidRPr="000C3116">
        <w:rPr>
          <w:rFonts w:hint="eastAsia"/>
          <w:sz w:val="24"/>
        </w:rPr>
        <w:t>中标供应商应在采购人的下述号牌制作点制作号牌，以保证全市范围内号牌发放供应及缩短用户号牌领取半径和时间，号牌制作点须符合《机动车号牌监制规范》（</w:t>
      </w:r>
      <w:r w:rsidRPr="000C3116">
        <w:rPr>
          <w:rFonts w:hint="eastAsia"/>
          <w:sz w:val="24"/>
        </w:rPr>
        <w:t>GA/T1287-2016</w:t>
      </w:r>
      <w:r w:rsidRPr="000C3116">
        <w:rPr>
          <w:rFonts w:hint="eastAsia"/>
          <w:sz w:val="24"/>
        </w:rPr>
        <w:t>）的标准要求及相关项目要求，须与机动车号牌制作中心同时提供生产制作服务，且规模与生产及发放能力能够满足需求。</w:t>
      </w:r>
    </w:p>
    <w:p w:rsidR="000C3116" w:rsidRPr="000C3116" w:rsidRDefault="000C3116" w:rsidP="000C3116">
      <w:pPr>
        <w:widowControl/>
        <w:ind w:firstLineChars="200" w:firstLine="446"/>
        <w:jc w:val="left"/>
        <w:rPr>
          <w:sz w:val="24"/>
        </w:rPr>
      </w:pPr>
      <w:r w:rsidRPr="000C3116">
        <w:rPr>
          <w:rFonts w:hint="eastAsia"/>
          <w:sz w:val="24"/>
        </w:rPr>
        <w:t>市车辆管理所制作点：天津市河东区真理道与靖江路交口</w:t>
      </w:r>
    </w:p>
    <w:p w:rsidR="000C3116" w:rsidRPr="000C3116" w:rsidRDefault="000C3116" w:rsidP="000C3116">
      <w:pPr>
        <w:widowControl/>
        <w:ind w:firstLineChars="200" w:firstLine="446"/>
        <w:jc w:val="left"/>
        <w:rPr>
          <w:sz w:val="24"/>
        </w:rPr>
      </w:pPr>
      <w:r w:rsidRPr="000C3116">
        <w:rPr>
          <w:rFonts w:hint="eastAsia"/>
          <w:sz w:val="24"/>
        </w:rPr>
        <w:t>津东分所制作点：天津市东丽区津塘公路三号桥北侧</w:t>
      </w:r>
    </w:p>
    <w:p w:rsidR="000C3116" w:rsidRPr="000C3116" w:rsidRDefault="000C3116" w:rsidP="000C3116">
      <w:pPr>
        <w:widowControl/>
        <w:ind w:firstLineChars="200" w:firstLine="446"/>
        <w:jc w:val="left"/>
        <w:rPr>
          <w:sz w:val="24"/>
        </w:rPr>
      </w:pPr>
      <w:r w:rsidRPr="000C3116">
        <w:rPr>
          <w:rFonts w:hint="eastAsia"/>
          <w:sz w:val="24"/>
        </w:rPr>
        <w:t>津南分所制作点：天津市津南区津港公路与二八路交口</w:t>
      </w:r>
    </w:p>
    <w:p w:rsidR="000C3116" w:rsidRDefault="000C3116" w:rsidP="000C3116">
      <w:pPr>
        <w:widowControl/>
        <w:ind w:firstLineChars="200" w:firstLine="446"/>
        <w:jc w:val="left"/>
        <w:rPr>
          <w:sz w:val="24"/>
        </w:rPr>
      </w:pPr>
      <w:r w:rsidRPr="000C3116">
        <w:rPr>
          <w:rFonts w:hint="eastAsia"/>
          <w:sz w:val="24"/>
        </w:rPr>
        <w:t>空港制作点：天津市东丽区空港经济区</w:t>
      </w:r>
      <w:proofErr w:type="gramStart"/>
      <w:r w:rsidRPr="000C3116">
        <w:rPr>
          <w:rFonts w:hint="eastAsia"/>
          <w:sz w:val="24"/>
        </w:rPr>
        <w:t>汽车园中路</w:t>
      </w:r>
      <w:proofErr w:type="gramEnd"/>
      <w:r w:rsidRPr="000C3116">
        <w:rPr>
          <w:rFonts w:hint="eastAsia"/>
          <w:sz w:val="24"/>
        </w:rPr>
        <w:t>8</w:t>
      </w:r>
      <w:r w:rsidRPr="000C3116">
        <w:rPr>
          <w:rFonts w:hint="eastAsia"/>
          <w:sz w:val="24"/>
        </w:rPr>
        <w:t>号</w:t>
      </w:r>
    </w:p>
    <w:p w:rsidR="002C69D7" w:rsidRPr="000C3116" w:rsidRDefault="002C69D7" w:rsidP="002C69D7">
      <w:pPr>
        <w:widowControl/>
        <w:ind w:firstLineChars="200" w:firstLine="446"/>
        <w:jc w:val="left"/>
        <w:rPr>
          <w:sz w:val="24"/>
        </w:rPr>
      </w:pPr>
      <w:r w:rsidRPr="002C69D7">
        <w:rPr>
          <w:rFonts w:hint="eastAsia"/>
          <w:sz w:val="24"/>
        </w:rPr>
        <w:t>在采购人指定地点新增设一处号牌制作点。</w:t>
      </w:r>
    </w:p>
    <w:p w:rsidR="000C3116" w:rsidRPr="000C3116" w:rsidRDefault="00B30504" w:rsidP="000C3116">
      <w:pPr>
        <w:widowControl/>
        <w:ind w:firstLineChars="200" w:firstLine="446"/>
        <w:jc w:val="left"/>
        <w:rPr>
          <w:sz w:val="24"/>
        </w:rPr>
      </w:pPr>
      <w:r>
        <w:rPr>
          <w:rFonts w:hint="eastAsia"/>
          <w:sz w:val="24"/>
        </w:rPr>
        <w:t xml:space="preserve">3. </w:t>
      </w:r>
      <w:r w:rsidR="000C3116" w:rsidRPr="000C3116">
        <w:rPr>
          <w:rFonts w:hint="eastAsia"/>
          <w:sz w:val="24"/>
        </w:rPr>
        <w:t>机动车号牌制作设备，普通设备可以自行购置（配置），公安部许可购置的部分设备（如签注设备、防伪字模等），必须在公安部指定的生产厂商处购买并备案，否则视为该中标单位违约，并没收其履约保证金。</w:t>
      </w:r>
    </w:p>
    <w:p w:rsidR="000C3116" w:rsidRPr="000C3116" w:rsidRDefault="00B30504" w:rsidP="000C3116">
      <w:pPr>
        <w:widowControl/>
        <w:ind w:firstLineChars="200" w:firstLine="446"/>
        <w:jc w:val="left"/>
        <w:rPr>
          <w:sz w:val="24"/>
        </w:rPr>
      </w:pPr>
      <w:r>
        <w:rPr>
          <w:rFonts w:hint="eastAsia"/>
          <w:sz w:val="24"/>
        </w:rPr>
        <w:t xml:space="preserve">4. </w:t>
      </w:r>
      <w:r w:rsidR="000C3116" w:rsidRPr="000C3116">
        <w:rPr>
          <w:rFonts w:hint="eastAsia"/>
          <w:sz w:val="24"/>
        </w:rPr>
        <w:t>制作中心储备半成品至少要保证未来</w:t>
      </w:r>
      <w:r w:rsidR="000C3116" w:rsidRPr="000C3116">
        <w:rPr>
          <w:rFonts w:hint="eastAsia"/>
          <w:sz w:val="24"/>
        </w:rPr>
        <w:t>30</w:t>
      </w:r>
      <w:r w:rsidR="000C3116" w:rsidRPr="000C3116">
        <w:rPr>
          <w:rFonts w:hint="eastAsia"/>
          <w:sz w:val="24"/>
        </w:rPr>
        <w:t>天的发放需求，生产能力和产量要满足全市机动车号牌需求。各项服务需满足采购人需求。</w:t>
      </w:r>
    </w:p>
    <w:p w:rsidR="000C3116" w:rsidRPr="000C3116" w:rsidRDefault="00B30504" w:rsidP="000C3116">
      <w:pPr>
        <w:widowControl/>
        <w:ind w:firstLineChars="200" w:firstLine="446"/>
        <w:jc w:val="left"/>
        <w:rPr>
          <w:sz w:val="24"/>
        </w:rPr>
      </w:pPr>
      <w:r>
        <w:rPr>
          <w:rFonts w:hint="eastAsia"/>
          <w:sz w:val="24"/>
        </w:rPr>
        <w:t xml:space="preserve">5. </w:t>
      </w:r>
      <w:r w:rsidR="000C3116" w:rsidRPr="000C3116">
        <w:rPr>
          <w:rFonts w:hint="eastAsia"/>
          <w:sz w:val="24"/>
        </w:rPr>
        <w:t>投标人在采购人指定地点（天津市车辆管理所、津东分所、津南分所、津西分所、津北分所、滨海分所）提供机动车号牌免费安装、拆卸服务。</w:t>
      </w:r>
    </w:p>
    <w:p w:rsidR="000C3116" w:rsidRPr="000C3116" w:rsidRDefault="00B30504" w:rsidP="000C3116">
      <w:pPr>
        <w:widowControl/>
        <w:ind w:firstLineChars="200" w:firstLine="446"/>
        <w:jc w:val="left"/>
        <w:rPr>
          <w:sz w:val="24"/>
        </w:rPr>
      </w:pPr>
      <w:r>
        <w:rPr>
          <w:rFonts w:hint="eastAsia"/>
          <w:sz w:val="24"/>
        </w:rPr>
        <w:t xml:space="preserve">6. </w:t>
      </w:r>
      <w:r w:rsidR="000C3116" w:rsidRPr="000C3116">
        <w:rPr>
          <w:rFonts w:hint="eastAsia"/>
          <w:sz w:val="24"/>
        </w:rPr>
        <w:t>售后服务：本次招标的所有要求，投标供应商须严格执行《中华人民共和国机动车号牌》（</w:t>
      </w:r>
      <w:r w:rsidR="000C3116" w:rsidRPr="000C3116">
        <w:rPr>
          <w:rFonts w:hint="eastAsia"/>
          <w:sz w:val="24"/>
        </w:rPr>
        <w:t>GA 36-2018</w:t>
      </w:r>
      <w:r w:rsidR="000C3116" w:rsidRPr="000C3116">
        <w:rPr>
          <w:rFonts w:hint="eastAsia"/>
          <w:sz w:val="24"/>
        </w:rPr>
        <w:t>）、《机动车号牌监制规范》（</w:t>
      </w:r>
      <w:r w:rsidR="000C3116" w:rsidRPr="000C3116">
        <w:rPr>
          <w:rFonts w:hint="eastAsia"/>
          <w:sz w:val="24"/>
        </w:rPr>
        <w:t>GA/T1287-2016)</w:t>
      </w:r>
      <w:r w:rsidR="000C3116" w:rsidRPr="000C3116">
        <w:rPr>
          <w:rFonts w:hint="eastAsia"/>
          <w:sz w:val="24"/>
        </w:rPr>
        <w:t>、《机动车号牌用</w:t>
      </w:r>
      <w:r w:rsidR="000C3116" w:rsidRPr="000C3116">
        <w:rPr>
          <w:rFonts w:hint="eastAsia"/>
          <w:sz w:val="24"/>
        </w:rPr>
        <w:lastRenderedPageBreak/>
        <w:t>反光膜》（</w:t>
      </w:r>
      <w:r w:rsidR="000C3116" w:rsidRPr="000C3116">
        <w:rPr>
          <w:rFonts w:hint="eastAsia"/>
          <w:sz w:val="24"/>
        </w:rPr>
        <w:t>GA 666</w:t>
      </w:r>
      <w:r w:rsidR="000C3116" w:rsidRPr="000C3116">
        <w:rPr>
          <w:rFonts w:hint="eastAsia"/>
          <w:sz w:val="24"/>
        </w:rPr>
        <w:t>）、《机动车号牌烫印膜》（</w:t>
      </w:r>
      <w:r w:rsidR="000C3116" w:rsidRPr="000C3116">
        <w:rPr>
          <w:rFonts w:hint="eastAsia"/>
          <w:sz w:val="24"/>
        </w:rPr>
        <w:t>GA/T1083-2013</w:t>
      </w:r>
      <w:r w:rsidR="000C3116" w:rsidRPr="000C3116">
        <w:rPr>
          <w:rFonts w:hint="eastAsia"/>
          <w:sz w:val="24"/>
        </w:rPr>
        <w:t>）等国家标准有关技术标准规定；号牌成品质保期为</w:t>
      </w:r>
      <w:r w:rsidR="000C3116" w:rsidRPr="000C3116">
        <w:rPr>
          <w:rFonts w:hint="eastAsia"/>
          <w:sz w:val="24"/>
        </w:rPr>
        <w:t>6</w:t>
      </w:r>
      <w:r w:rsidR="000C3116" w:rsidRPr="000C3116">
        <w:rPr>
          <w:rFonts w:hint="eastAsia"/>
          <w:sz w:val="24"/>
        </w:rPr>
        <w:t>年，质保期自号牌交付之日起开始计算。货物到达用户所在地，如发现数量不足，货物各项质量标准、使用要求达不到招标文件的要求，采购人有权选择退货、换货、补足，所产生的一切后果由中标供应商承担。需免费提供</w:t>
      </w:r>
      <w:r w:rsidR="000C3116" w:rsidRPr="000C3116">
        <w:rPr>
          <w:rFonts w:hint="eastAsia"/>
          <w:sz w:val="24"/>
        </w:rPr>
        <w:t>7*24</w:t>
      </w:r>
      <w:r w:rsidR="000C3116" w:rsidRPr="000C3116">
        <w:rPr>
          <w:rFonts w:hint="eastAsia"/>
          <w:sz w:val="24"/>
        </w:rPr>
        <w:t>小时的技术响应，售后服务响应时间不超过</w:t>
      </w:r>
      <w:r w:rsidR="000C3116" w:rsidRPr="000C3116">
        <w:rPr>
          <w:rFonts w:hint="eastAsia"/>
          <w:sz w:val="24"/>
        </w:rPr>
        <w:t>1</w:t>
      </w:r>
      <w:r w:rsidR="000C3116" w:rsidRPr="000C3116">
        <w:rPr>
          <w:rFonts w:hint="eastAsia"/>
          <w:sz w:val="24"/>
        </w:rPr>
        <w:t>小时，到达现场时间不超过</w:t>
      </w:r>
      <w:r w:rsidR="000C3116" w:rsidRPr="000C3116">
        <w:rPr>
          <w:rFonts w:hint="eastAsia"/>
          <w:sz w:val="24"/>
        </w:rPr>
        <w:t>4</w:t>
      </w:r>
      <w:r w:rsidR="000C3116" w:rsidRPr="000C3116">
        <w:rPr>
          <w:rFonts w:hint="eastAsia"/>
          <w:sz w:val="24"/>
        </w:rPr>
        <w:t>小时。制定完备的应急方案并执行，确保按时供应产品</w:t>
      </w:r>
      <w:proofErr w:type="gramStart"/>
      <w:r w:rsidR="000C3116" w:rsidRPr="000C3116">
        <w:rPr>
          <w:rFonts w:hint="eastAsia"/>
          <w:sz w:val="24"/>
        </w:rPr>
        <w:t>不</w:t>
      </w:r>
      <w:proofErr w:type="gramEnd"/>
      <w:r w:rsidR="000C3116" w:rsidRPr="000C3116">
        <w:rPr>
          <w:rFonts w:hint="eastAsia"/>
          <w:sz w:val="24"/>
        </w:rPr>
        <w:t>断档。</w:t>
      </w:r>
    </w:p>
    <w:p w:rsidR="000C3116" w:rsidRPr="000C3116" w:rsidRDefault="00B30504" w:rsidP="000C3116">
      <w:pPr>
        <w:widowControl/>
        <w:ind w:firstLineChars="200" w:firstLine="446"/>
        <w:jc w:val="left"/>
        <w:rPr>
          <w:sz w:val="24"/>
        </w:rPr>
      </w:pPr>
      <w:r>
        <w:rPr>
          <w:rFonts w:hint="eastAsia"/>
          <w:sz w:val="24"/>
        </w:rPr>
        <w:t xml:space="preserve">7. </w:t>
      </w:r>
      <w:r w:rsidR="000C3116" w:rsidRPr="000C3116">
        <w:rPr>
          <w:rFonts w:hint="eastAsia"/>
          <w:sz w:val="24"/>
        </w:rPr>
        <w:t>验收标准和验收要求：根据《中华人民共和国机动车号牌》（</w:t>
      </w:r>
      <w:r w:rsidR="000C3116" w:rsidRPr="000C3116">
        <w:rPr>
          <w:rFonts w:hint="eastAsia"/>
          <w:sz w:val="24"/>
        </w:rPr>
        <w:t>GA36-2018</w:t>
      </w:r>
      <w:r w:rsidR="000C3116" w:rsidRPr="000C3116">
        <w:rPr>
          <w:rFonts w:hint="eastAsia"/>
          <w:sz w:val="24"/>
        </w:rPr>
        <w:t>）及《机动车号牌监制规范》（</w:t>
      </w:r>
      <w:r w:rsidR="000C3116" w:rsidRPr="000C3116">
        <w:rPr>
          <w:rFonts w:hint="eastAsia"/>
          <w:sz w:val="24"/>
        </w:rPr>
        <w:t>GA/T1287-2016)</w:t>
      </w:r>
      <w:r w:rsidR="000C3116" w:rsidRPr="000C3116">
        <w:rPr>
          <w:rFonts w:hint="eastAsia"/>
          <w:sz w:val="24"/>
        </w:rPr>
        <w:t>等国家标准、行业标准及招标文件和合同约定进行验收。</w:t>
      </w:r>
    </w:p>
    <w:p w:rsidR="000C3116" w:rsidRPr="000C3116" w:rsidRDefault="00B30504" w:rsidP="000C3116">
      <w:pPr>
        <w:widowControl/>
        <w:ind w:firstLineChars="200" w:firstLine="446"/>
        <w:jc w:val="left"/>
        <w:rPr>
          <w:sz w:val="24"/>
        </w:rPr>
      </w:pPr>
      <w:r>
        <w:rPr>
          <w:rFonts w:hint="eastAsia"/>
          <w:sz w:val="24"/>
        </w:rPr>
        <w:t xml:space="preserve">8. </w:t>
      </w:r>
      <w:r w:rsidR="000C3116" w:rsidRPr="000C3116">
        <w:rPr>
          <w:rFonts w:hint="eastAsia"/>
          <w:sz w:val="24"/>
        </w:rPr>
        <w:t>采购人将不定期根据《中华人民共和国机动车号牌》（</w:t>
      </w:r>
      <w:r w:rsidR="000C3116" w:rsidRPr="000C3116">
        <w:rPr>
          <w:rFonts w:hint="eastAsia"/>
          <w:sz w:val="24"/>
        </w:rPr>
        <w:t>GA 36-2018</w:t>
      </w:r>
      <w:r w:rsidR="000C3116" w:rsidRPr="000C3116">
        <w:rPr>
          <w:rFonts w:hint="eastAsia"/>
          <w:sz w:val="24"/>
        </w:rPr>
        <w:t>）及《机动车号牌监制规范》（</w:t>
      </w:r>
      <w:r w:rsidR="000C3116" w:rsidRPr="000C3116">
        <w:rPr>
          <w:rFonts w:hint="eastAsia"/>
          <w:sz w:val="24"/>
        </w:rPr>
        <w:t>GA/T1287-2016)</w:t>
      </w:r>
      <w:r w:rsidR="000C3116" w:rsidRPr="000C3116">
        <w:rPr>
          <w:rFonts w:hint="eastAsia"/>
          <w:sz w:val="24"/>
        </w:rPr>
        <w:t>等标准对中标供应商进行监管。</w:t>
      </w:r>
    </w:p>
    <w:p w:rsidR="00B30504" w:rsidRDefault="00B30504" w:rsidP="000C3116">
      <w:pPr>
        <w:widowControl/>
        <w:ind w:firstLineChars="200" w:firstLine="446"/>
        <w:jc w:val="left"/>
        <w:rPr>
          <w:sz w:val="24"/>
        </w:rPr>
      </w:pPr>
      <w:r>
        <w:rPr>
          <w:rFonts w:hint="eastAsia"/>
          <w:sz w:val="24"/>
        </w:rPr>
        <w:t xml:space="preserve">9. </w:t>
      </w:r>
      <w:r w:rsidR="000C3116" w:rsidRPr="000C3116">
        <w:rPr>
          <w:rFonts w:hint="eastAsia"/>
          <w:sz w:val="24"/>
        </w:rPr>
        <w:t>中标供应商必须完全满足《中华人民共和国机动车号牌》（</w:t>
      </w:r>
      <w:r w:rsidR="000C3116" w:rsidRPr="000C3116">
        <w:rPr>
          <w:rFonts w:hint="eastAsia"/>
          <w:sz w:val="24"/>
        </w:rPr>
        <w:t>GA 36-2018</w:t>
      </w:r>
      <w:r w:rsidR="000C3116" w:rsidRPr="000C3116">
        <w:rPr>
          <w:rFonts w:hint="eastAsia"/>
          <w:sz w:val="24"/>
        </w:rPr>
        <w:t>）及《机动车号牌监制规范》（</w:t>
      </w:r>
      <w:r w:rsidR="000C3116" w:rsidRPr="000C3116">
        <w:rPr>
          <w:rFonts w:hint="eastAsia"/>
          <w:sz w:val="24"/>
        </w:rPr>
        <w:t>GA/T1287-2016)</w:t>
      </w:r>
      <w:r w:rsidR="000C3116" w:rsidRPr="000C3116">
        <w:rPr>
          <w:rFonts w:hint="eastAsia"/>
          <w:sz w:val="24"/>
        </w:rPr>
        <w:t>等相关规定的要求，机动车号牌防伪材料、防伪设备、半成品、成品须经公安部交通安全产品质量检测中心检测合格，采购人有权对生产地点进行验收和监管。</w:t>
      </w:r>
    </w:p>
    <w:p w:rsidR="000C3116" w:rsidRPr="000C3116" w:rsidRDefault="00B30504" w:rsidP="000C3116">
      <w:pPr>
        <w:widowControl/>
        <w:ind w:firstLineChars="200" w:firstLine="446"/>
        <w:jc w:val="left"/>
        <w:rPr>
          <w:sz w:val="24"/>
        </w:rPr>
      </w:pPr>
      <w:r w:rsidRPr="00FA0563">
        <w:rPr>
          <w:rFonts w:hint="eastAsia"/>
          <w:sz w:val="24"/>
        </w:rPr>
        <w:t>★</w:t>
      </w:r>
      <w:r w:rsidR="000C3116" w:rsidRPr="000C3116">
        <w:rPr>
          <w:rFonts w:hint="eastAsia"/>
          <w:sz w:val="24"/>
        </w:rPr>
        <w:t>签订合同之日起</w:t>
      </w:r>
      <w:r w:rsidR="000C3116" w:rsidRPr="000C3116">
        <w:rPr>
          <w:rFonts w:hint="eastAsia"/>
          <w:sz w:val="24"/>
        </w:rPr>
        <w:t>30</w:t>
      </w:r>
      <w:r w:rsidR="000C3116" w:rsidRPr="000C3116">
        <w:rPr>
          <w:rFonts w:hint="eastAsia"/>
          <w:sz w:val="24"/>
        </w:rPr>
        <w:t>日内，提供合法有效、符合规范标准要求的机动车号牌制作服务且能满足市场需求。</w:t>
      </w:r>
    </w:p>
    <w:p w:rsidR="000C3116" w:rsidRPr="000C3116" w:rsidRDefault="00B30504" w:rsidP="000C3116">
      <w:pPr>
        <w:widowControl/>
        <w:ind w:firstLineChars="200" w:firstLine="446"/>
        <w:jc w:val="left"/>
        <w:rPr>
          <w:sz w:val="24"/>
        </w:rPr>
      </w:pPr>
      <w:r w:rsidRPr="00FA0563">
        <w:rPr>
          <w:rFonts w:hint="eastAsia"/>
          <w:sz w:val="24"/>
        </w:rPr>
        <w:t>★</w:t>
      </w:r>
      <w:r>
        <w:rPr>
          <w:rFonts w:hint="eastAsia"/>
          <w:sz w:val="24"/>
        </w:rPr>
        <w:t xml:space="preserve">10. </w:t>
      </w:r>
      <w:r w:rsidR="000C3116" w:rsidRPr="000C3116">
        <w:rPr>
          <w:rFonts w:hint="eastAsia"/>
          <w:sz w:val="24"/>
        </w:rPr>
        <w:t>在合同有效期内，如</w:t>
      </w:r>
      <w:proofErr w:type="gramStart"/>
      <w:r w:rsidR="000C3116" w:rsidRPr="000C3116">
        <w:rPr>
          <w:rFonts w:hint="eastAsia"/>
          <w:sz w:val="24"/>
        </w:rPr>
        <w:t>遇相关</w:t>
      </w:r>
      <w:proofErr w:type="gramEnd"/>
      <w:r w:rsidR="000C3116" w:rsidRPr="000C3116">
        <w:rPr>
          <w:rFonts w:hint="eastAsia"/>
          <w:sz w:val="24"/>
        </w:rPr>
        <w:t>行业标准政策调整（行业标准内容包含但不限于产品的规格样式、质量要求、生产场地、生产设备、生产管理系统、产品配送系统），应保证满足最新行业标准需求。</w:t>
      </w:r>
    </w:p>
    <w:p w:rsidR="000C3116" w:rsidRDefault="00B30504" w:rsidP="000C3116">
      <w:pPr>
        <w:widowControl/>
        <w:ind w:firstLineChars="200" w:firstLine="446"/>
        <w:jc w:val="left"/>
        <w:rPr>
          <w:sz w:val="24"/>
        </w:rPr>
      </w:pPr>
      <w:r>
        <w:rPr>
          <w:rFonts w:hint="eastAsia"/>
          <w:sz w:val="24"/>
        </w:rPr>
        <w:t xml:space="preserve">11. </w:t>
      </w:r>
      <w:r w:rsidR="000C3116" w:rsidRPr="000C3116">
        <w:rPr>
          <w:rFonts w:hint="eastAsia"/>
          <w:sz w:val="24"/>
        </w:rPr>
        <w:t>采购人如认为交付的产品与样品质量不符或存有疑问，有权将中标供应商提供的货物交由有资质的检测部门进行质量检测，检测费用由中标供应商承担，如检测不达标的，采购人有权拒收，给采购人造成损失的相关责任由中标供应商承担，采购人有权追索。</w:t>
      </w:r>
    </w:p>
    <w:p w:rsidR="00B30504" w:rsidRPr="00FA0563" w:rsidRDefault="00B30504" w:rsidP="00B30504">
      <w:pPr>
        <w:widowControl/>
        <w:ind w:firstLineChars="200" w:firstLine="446"/>
        <w:jc w:val="left"/>
        <w:rPr>
          <w:sz w:val="24"/>
        </w:rPr>
      </w:pPr>
      <w:r w:rsidRPr="00FA0563">
        <w:rPr>
          <w:rFonts w:hint="eastAsia"/>
          <w:sz w:val="24"/>
        </w:rPr>
        <w:lastRenderedPageBreak/>
        <w:t>四、具体相关要求</w:t>
      </w:r>
    </w:p>
    <w:p w:rsidR="00B30504" w:rsidRPr="00B30504" w:rsidRDefault="00B30504" w:rsidP="00B30504">
      <w:pPr>
        <w:widowControl/>
        <w:ind w:firstLineChars="200" w:firstLine="446"/>
        <w:jc w:val="left"/>
        <w:rPr>
          <w:sz w:val="24"/>
        </w:rPr>
      </w:pPr>
      <w:r w:rsidRPr="00B30504">
        <w:rPr>
          <w:rFonts w:hint="eastAsia"/>
          <w:sz w:val="24"/>
        </w:rPr>
        <w:t>（一）号牌基材要求</w:t>
      </w:r>
      <w:r w:rsidRPr="00B30504">
        <w:rPr>
          <w:rFonts w:hint="eastAsia"/>
          <w:sz w:val="24"/>
        </w:rPr>
        <w:t xml:space="preserve"> </w:t>
      </w:r>
    </w:p>
    <w:p w:rsidR="00B30504" w:rsidRPr="00B30504" w:rsidRDefault="00B30504" w:rsidP="00B30504">
      <w:pPr>
        <w:widowControl/>
        <w:ind w:firstLineChars="200" w:firstLine="446"/>
        <w:jc w:val="left"/>
        <w:rPr>
          <w:sz w:val="24"/>
        </w:rPr>
      </w:pPr>
      <w:r w:rsidRPr="00B30504">
        <w:rPr>
          <w:rFonts w:hint="eastAsia"/>
          <w:sz w:val="24"/>
        </w:rPr>
        <w:t>1</w:t>
      </w:r>
      <w:r w:rsidRPr="00B30504">
        <w:rPr>
          <w:rFonts w:hint="eastAsia"/>
          <w:sz w:val="24"/>
        </w:rPr>
        <w:t>、号牌基材应满足：</w:t>
      </w:r>
    </w:p>
    <w:p w:rsidR="00B30504" w:rsidRPr="00B30504" w:rsidRDefault="00B30504" w:rsidP="00B30504">
      <w:pPr>
        <w:widowControl/>
        <w:ind w:firstLineChars="200" w:firstLine="446"/>
        <w:jc w:val="left"/>
        <w:rPr>
          <w:sz w:val="24"/>
        </w:rPr>
      </w:pPr>
      <w:r w:rsidRPr="00B30504">
        <w:rPr>
          <w:rFonts w:hint="eastAsia"/>
          <w:sz w:val="24"/>
        </w:rPr>
        <w:t>（</w:t>
      </w:r>
      <w:r w:rsidRPr="00B30504">
        <w:rPr>
          <w:rFonts w:hint="eastAsia"/>
          <w:sz w:val="24"/>
        </w:rPr>
        <w:t>1</w:t>
      </w:r>
      <w:r w:rsidRPr="00B30504">
        <w:rPr>
          <w:rFonts w:hint="eastAsia"/>
          <w:sz w:val="24"/>
        </w:rPr>
        <w:t>）金属材料号牌基材应使用铝质材料，铝含量应不小于</w:t>
      </w:r>
      <w:r w:rsidRPr="00B30504">
        <w:rPr>
          <w:rFonts w:hint="eastAsia"/>
          <w:sz w:val="24"/>
        </w:rPr>
        <w:t xml:space="preserve"> 99.60%</w:t>
      </w:r>
      <w:r w:rsidRPr="00B30504">
        <w:rPr>
          <w:rFonts w:hint="eastAsia"/>
          <w:sz w:val="24"/>
        </w:rPr>
        <w:t>；</w:t>
      </w:r>
      <w:r w:rsidRPr="00B30504">
        <w:rPr>
          <w:rFonts w:hint="eastAsia"/>
          <w:sz w:val="24"/>
        </w:rPr>
        <w:t xml:space="preserve"> </w:t>
      </w:r>
      <w:r w:rsidRPr="00B30504">
        <w:rPr>
          <w:rFonts w:hint="eastAsia"/>
          <w:sz w:val="24"/>
        </w:rPr>
        <w:t>（</w:t>
      </w:r>
      <w:r w:rsidRPr="00B30504">
        <w:rPr>
          <w:rFonts w:hint="eastAsia"/>
          <w:sz w:val="24"/>
        </w:rPr>
        <w:t>2</w:t>
      </w:r>
      <w:r w:rsidRPr="00B30504">
        <w:rPr>
          <w:rFonts w:hint="eastAsia"/>
          <w:sz w:val="24"/>
        </w:rPr>
        <w:t>）铝质材料的力学性能，其中抗拉强度</w:t>
      </w:r>
      <w:r w:rsidRPr="00B30504">
        <w:rPr>
          <w:rFonts w:hint="eastAsia"/>
          <w:sz w:val="24"/>
        </w:rPr>
        <w:t xml:space="preserve"> 80 MPa~120 MPa</w:t>
      </w:r>
      <w:r w:rsidRPr="00B30504">
        <w:rPr>
          <w:rFonts w:hint="eastAsia"/>
          <w:sz w:val="24"/>
        </w:rPr>
        <w:t>，规定非比例延伸强度不小于</w:t>
      </w:r>
      <w:r w:rsidRPr="00B30504">
        <w:rPr>
          <w:rFonts w:hint="eastAsia"/>
          <w:sz w:val="24"/>
        </w:rPr>
        <w:t>60 MPa</w:t>
      </w:r>
      <w:r w:rsidRPr="00B30504">
        <w:rPr>
          <w:rFonts w:hint="eastAsia"/>
          <w:sz w:val="24"/>
        </w:rPr>
        <w:t>，试样</w:t>
      </w:r>
      <w:proofErr w:type="gramStart"/>
      <w:r w:rsidRPr="00B30504">
        <w:rPr>
          <w:rFonts w:hint="eastAsia"/>
          <w:sz w:val="24"/>
        </w:rPr>
        <w:t>原始标距为</w:t>
      </w:r>
      <w:proofErr w:type="gramEnd"/>
      <w:r w:rsidRPr="00B30504">
        <w:rPr>
          <w:rFonts w:hint="eastAsia"/>
          <w:sz w:val="24"/>
        </w:rPr>
        <w:t xml:space="preserve"> 50 mm </w:t>
      </w:r>
      <w:r w:rsidRPr="00B30504">
        <w:rPr>
          <w:rFonts w:hint="eastAsia"/>
          <w:sz w:val="24"/>
        </w:rPr>
        <w:t>时的断后伸长率不小于</w:t>
      </w:r>
      <w:r w:rsidRPr="00B30504">
        <w:rPr>
          <w:rFonts w:hint="eastAsia"/>
          <w:sz w:val="24"/>
        </w:rPr>
        <w:t xml:space="preserve"> 6%</w:t>
      </w:r>
      <w:r w:rsidRPr="00B30504">
        <w:rPr>
          <w:rFonts w:hint="eastAsia"/>
          <w:sz w:val="24"/>
        </w:rPr>
        <w:t>。</w:t>
      </w:r>
    </w:p>
    <w:p w:rsidR="00B30504" w:rsidRPr="00B30504" w:rsidRDefault="00B30504" w:rsidP="00B30504">
      <w:pPr>
        <w:widowControl/>
        <w:ind w:firstLineChars="200" w:firstLine="446"/>
        <w:jc w:val="left"/>
        <w:rPr>
          <w:sz w:val="24"/>
        </w:rPr>
      </w:pPr>
      <w:r w:rsidRPr="00B30504">
        <w:rPr>
          <w:rFonts w:hint="eastAsia"/>
          <w:sz w:val="24"/>
        </w:rPr>
        <w:t>（</w:t>
      </w:r>
      <w:r w:rsidRPr="00B30504">
        <w:rPr>
          <w:rFonts w:hint="eastAsia"/>
          <w:sz w:val="24"/>
        </w:rPr>
        <w:t>3</w:t>
      </w:r>
      <w:r w:rsidRPr="00B30504">
        <w:rPr>
          <w:rFonts w:hint="eastAsia"/>
          <w:sz w:val="24"/>
        </w:rPr>
        <w:t>）铝质材料至少有一面经过氧化处理或树脂涂层处理，氧化层或涂层的厚</w:t>
      </w:r>
      <w:r w:rsidRPr="00B30504">
        <w:rPr>
          <w:rFonts w:hint="eastAsia"/>
          <w:sz w:val="24"/>
        </w:rPr>
        <w:t>5</w:t>
      </w:r>
      <w:r w:rsidRPr="00B30504">
        <w:rPr>
          <w:rFonts w:hint="eastAsia"/>
          <w:sz w:val="24"/>
        </w:rPr>
        <w:t>μ</w:t>
      </w:r>
      <w:r w:rsidRPr="00B30504">
        <w:rPr>
          <w:rFonts w:hint="eastAsia"/>
          <w:sz w:val="24"/>
        </w:rPr>
        <w:t>m~8</w:t>
      </w:r>
      <w:r w:rsidRPr="00B30504">
        <w:rPr>
          <w:rFonts w:hint="eastAsia"/>
          <w:sz w:val="24"/>
        </w:rPr>
        <w:t>μ</w:t>
      </w:r>
      <w:r w:rsidRPr="00B30504">
        <w:rPr>
          <w:rFonts w:hint="eastAsia"/>
          <w:sz w:val="24"/>
        </w:rPr>
        <w:t>m</w:t>
      </w:r>
      <w:r w:rsidRPr="00B30504">
        <w:rPr>
          <w:rFonts w:hint="eastAsia"/>
          <w:sz w:val="24"/>
        </w:rPr>
        <w:t>。</w:t>
      </w:r>
    </w:p>
    <w:p w:rsidR="00B30504" w:rsidRPr="00B30504" w:rsidRDefault="00B30504" w:rsidP="00B30504">
      <w:pPr>
        <w:widowControl/>
        <w:ind w:firstLineChars="200" w:firstLine="446"/>
        <w:jc w:val="left"/>
        <w:rPr>
          <w:sz w:val="24"/>
        </w:rPr>
      </w:pPr>
      <w:r w:rsidRPr="00B30504">
        <w:rPr>
          <w:rFonts w:hint="eastAsia"/>
          <w:sz w:val="24"/>
        </w:rPr>
        <w:t>（</w:t>
      </w:r>
      <w:r w:rsidRPr="00B30504">
        <w:rPr>
          <w:rFonts w:hint="eastAsia"/>
          <w:sz w:val="24"/>
        </w:rPr>
        <w:t>4</w:t>
      </w:r>
      <w:r w:rsidRPr="00B30504">
        <w:rPr>
          <w:rFonts w:hint="eastAsia"/>
          <w:sz w:val="24"/>
        </w:rPr>
        <w:t>）大型汽车后号牌和挂车号牌使用铝质材料厚度为不小于</w:t>
      </w:r>
      <w:r w:rsidRPr="00B30504">
        <w:rPr>
          <w:rFonts w:hint="eastAsia"/>
          <w:sz w:val="24"/>
        </w:rPr>
        <w:t xml:space="preserve"> 1.2mm</w:t>
      </w:r>
      <w:r w:rsidRPr="00B30504">
        <w:rPr>
          <w:rFonts w:hint="eastAsia"/>
          <w:sz w:val="24"/>
        </w:rPr>
        <w:t>，其他号牌使用的铝质</w:t>
      </w:r>
      <w:r w:rsidRPr="00B30504">
        <w:rPr>
          <w:rFonts w:hint="eastAsia"/>
          <w:sz w:val="24"/>
        </w:rPr>
        <w:t xml:space="preserve"> </w:t>
      </w:r>
      <w:r w:rsidRPr="00B30504">
        <w:rPr>
          <w:rFonts w:hint="eastAsia"/>
          <w:sz w:val="24"/>
        </w:rPr>
        <w:t>材料厚度不小于</w:t>
      </w:r>
      <w:r w:rsidRPr="00B30504">
        <w:rPr>
          <w:rFonts w:hint="eastAsia"/>
          <w:sz w:val="24"/>
        </w:rPr>
        <w:t xml:space="preserve"> 1.0mm</w:t>
      </w:r>
      <w:r w:rsidRPr="00B30504">
        <w:rPr>
          <w:rFonts w:hint="eastAsia"/>
          <w:sz w:val="24"/>
        </w:rPr>
        <w:t>。</w:t>
      </w:r>
    </w:p>
    <w:p w:rsidR="00B30504" w:rsidRPr="00B30504" w:rsidRDefault="00B30504" w:rsidP="00B30504">
      <w:pPr>
        <w:widowControl/>
        <w:ind w:firstLineChars="200" w:firstLine="446"/>
        <w:jc w:val="left"/>
        <w:rPr>
          <w:sz w:val="24"/>
        </w:rPr>
      </w:pPr>
      <w:r w:rsidRPr="00B30504">
        <w:rPr>
          <w:rFonts w:hint="eastAsia"/>
          <w:sz w:val="24"/>
        </w:rPr>
        <w:t>2</w:t>
      </w:r>
      <w:r w:rsidRPr="00B30504">
        <w:rPr>
          <w:rFonts w:hint="eastAsia"/>
          <w:sz w:val="24"/>
        </w:rPr>
        <w:t>、金属材料号牌表面应使用符合</w:t>
      </w:r>
      <w:r w:rsidRPr="00B30504">
        <w:rPr>
          <w:rFonts w:hint="eastAsia"/>
          <w:sz w:val="24"/>
        </w:rPr>
        <w:t xml:space="preserve"> GA 666</w:t>
      </w:r>
      <w:r w:rsidRPr="00B30504">
        <w:rPr>
          <w:rFonts w:hint="eastAsia"/>
          <w:sz w:val="24"/>
        </w:rPr>
        <w:t>要求的反光膜。统一的省、自治区、直辖市汉字简称标识、标志性图案及新能源车号牌专用标识应在反光膜内层预印，标识的内容、式样应与备案的一致。</w:t>
      </w:r>
    </w:p>
    <w:p w:rsidR="00B30504" w:rsidRPr="00B30504" w:rsidRDefault="00B30504" w:rsidP="00B30504">
      <w:pPr>
        <w:widowControl/>
        <w:ind w:firstLineChars="200" w:firstLine="446"/>
        <w:jc w:val="left"/>
        <w:rPr>
          <w:sz w:val="24"/>
        </w:rPr>
      </w:pPr>
      <w:r w:rsidRPr="00B30504">
        <w:rPr>
          <w:rFonts w:hint="eastAsia"/>
          <w:sz w:val="24"/>
        </w:rPr>
        <w:t>3</w:t>
      </w:r>
      <w:r w:rsidRPr="00B30504">
        <w:rPr>
          <w:rFonts w:hint="eastAsia"/>
          <w:sz w:val="24"/>
        </w:rPr>
        <w:t>、金属材料号牌每面应有生产序列标识。除港澳入出境车号牌、使馆汽车号牌、领馆汽车</w:t>
      </w:r>
      <w:r w:rsidRPr="00B30504">
        <w:rPr>
          <w:rFonts w:hint="eastAsia"/>
          <w:sz w:val="24"/>
        </w:rPr>
        <w:t xml:space="preserve"> </w:t>
      </w:r>
      <w:r w:rsidRPr="00B30504">
        <w:rPr>
          <w:rFonts w:hint="eastAsia"/>
          <w:sz w:val="24"/>
        </w:rPr>
        <w:t>号牌、使馆摩托车号牌、领馆摩托车号牌在反面外，其余种类号牌在正面。字体为统一的专用字体，在反光膜内层激光刻蚀。对于生产序列标识在号牌反面的，应在对应位置先粘贴白色反光膜。</w:t>
      </w:r>
    </w:p>
    <w:p w:rsidR="00B30504" w:rsidRPr="00B30504" w:rsidRDefault="00B30504" w:rsidP="00B30504">
      <w:pPr>
        <w:widowControl/>
        <w:ind w:firstLineChars="200" w:firstLine="446"/>
        <w:jc w:val="left"/>
        <w:rPr>
          <w:sz w:val="24"/>
        </w:rPr>
      </w:pPr>
      <w:r w:rsidRPr="00B30504">
        <w:rPr>
          <w:rFonts w:hint="eastAsia"/>
          <w:sz w:val="24"/>
        </w:rPr>
        <w:t>4</w:t>
      </w:r>
      <w:r w:rsidRPr="00B30504">
        <w:rPr>
          <w:rFonts w:hint="eastAsia"/>
          <w:sz w:val="24"/>
        </w:rPr>
        <w:t>、大型新能源汽车号牌和小型新能源汽车号牌正面应有两条正弦曲线。以激光刻蚀的方式在号牌反光膜的内层签注正弦曲线。</w:t>
      </w:r>
    </w:p>
    <w:p w:rsidR="00B30504" w:rsidRPr="00B30504" w:rsidRDefault="00B30504" w:rsidP="00B30504">
      <w:pPr>
        <w:widowControl/>
        <w:ind w:firstLineChars="200" w:firstLine="446"/>
        <w:jc w:val="left"/>
        <w:rPr>
          <w:sz w:val="24"/>
        </w:rPr>
      </w:pPr>
      <w:r w:rsidRPr="00B30504">
        <w:rPr>
          <w:rFonts w:hint="eastAsia"/>
          <w:sz w:val="24"/>
        </w:rPr>
        <w:t>5</w:t>
      </w:r>
      <w:r w:rsidRPr="00B30504">
        <w:rPr>
          <w:rFonts w:hint="eastAsia"/>
          <w:sz w:val="24"/>
        </w:rPr>
        <w:t>、金属材料号牌外观应满足：</w:t>
      </w:r>
    </w:p>
    <w:p w:rsidR="00B30504" w:rsidRPr="00B30504" w:rsidRDefault="00B30504" w:rsidP="00B30504">
      <w:pPr>
        <w:widowControl/>
        <w:ind w:firstLineChars="200" w:firstLine="446"/>
        <w:jc w:val="left"/>
        <w:rPr>
          <w:sz w:val="24"/>
        </w:rPr>
      </w:pPr>
      <w:r w:rsidRPr="00B30504">
        <w:rPr>
          <w:rFonts w:hint="eastAsia"/>
          <w:sz w:val="24"/>
        </w:rPr>
        <w:t>（</w:t>
      </w:r>
      <w:r w:rsidRPr="00B30504">
        <w:rPr>
          <w:rFonts w:hint="eastAsia"/>
          <w:sz w:val="24"/>
        </w:rPr>
        <w:t>1</w:t>
      </w:r>
      <w:r w:rsidRPr="00B30504">
        <w:rPr>
          <w:rFonts w:hint="eastAsia"/>
          <w:sz w:val="24"/>
        </w:rPr>
        <w:t>）表面应清晰、完整，不应有明显的皱纹、气泡、颗粒杂质等缺陷或损伤；</w:t>
      </w:r>
    </w:p>
    <w:p w:rsidR="00B30504" w:rsidRPr="00B30504" w:rsidRDefault="00B30504" w:rsidP="00B30504">
      <w:pPr>
        <w:widowControl/>
        <w:ind w:firstLineChars="200" w:firstLine="446"/>
        <w:jc w:val="left"/>
        <w:rPr>
          <w:sz w:val="24"/>
        </w:rPr>
      </w:pPr>
      <w:r w:rsidRPr="00B30504">
        <w:rPr>
          <w:rFonts w:hint="eastAsia"/>
          <w:sz w:val="24"/>
        </w:rPr>
        <w:t>（</w:t>
      </w:r>
      <w:r w:rsidRPr="00B30504">
        <w:rPr>
          <w:rFonts w:hint="eastAsia"/>
          <w:sz w:val="24"/>
        </w:rPr>
        <w:t>2</w:t>
      </w:r>
      <w:r w:rsidRPr="00B30504">
        <w:rPr>
          <w:rFonts w:hint="eastAsia"/>
          <w:sz w:val="24"/>
        </w:rPr>
        <w:t>）表面不同反光区域应反光均匀，不应有明显差异，其中小型汽车号牌和轻便摩托车号牌字符应反光；</w:t>
      </w:r>
    </w:p>
    <w:p w:rsidR="00B30504" w:rsidRPr="00B30504" w:rsidRDefault="00B30504" w:rsidP="00B30504">
      <w:pPr>
        <w:widowControl/>
        <w:ind w:firstLineChars="200" w:firstLine="446"/>
        <w:jc w:val="left"/>
        <w:rPr>
          <w:sz w:val="24"/>
        </w:rPr>
      </w:pPr>
      <w:r w:rsidRPr="00B30504">
        <w:rPr>
          <w:rFonts w:hint="eastAsia"/>
          <w:sz w:val="24"/>
        </w:rPr>
        <w:lastRenderedPageBreak/>
        <w:t>（</w:t>
      </w:r>
      <w:r w:rsidRPr="00B30504">
        <w:rPr>
          <w:rFonts w:hint="eastAsia"/>
          <w:sz w:val="24"/>
        </w:rPr>
        <w:t>3</w:t>
      </w:r>
      <w:r w:rsidRPr="00B30504">
        <w:rPr>
          <w:rFonts w:hint="eastAsia"/>
          <w:sz w:val="24"/>
        </w:rPr>
        <w:t>）正面应有清晰的反光膜型号标识和省、自治区、直辖市汉字简称标识或新能源汽车号</w:t>
      </w:r>
      <w:r w:rsidRPr="00B30504">
        <w:rPr>
          <w:rFonts w:hint="eastAsia"/>
          <w:sz w:val="24"/>
        </w:rPr>
        <w:t xml:space="preserve"> </w:t>
      </w:r>
      <w:r w:rsidRPr="00B30504">
        <w:rPr>
          <w:rFonts w:hint="eastAsia"/>
          <w:sz w:val="24"/>
        </w:rPr>
        <w:t>牌专用标识。标识和机动车登记编号方向一致且无倾斜或变形；</w:t>
      </w:r>
    </w:p>
    <w:p w:rsidR="00B30504" w:rsidRPr="00B30504" w:rsidRDefault="00B30504" w:rsidP="00B30504">
      <w:pPr>
        <w:widowControl/>
        <w:ind w:firstLineChars="200" w:firstLine="446"/>
        <w:jc w:val="left"/>
        <w:rPr>
          <w:sz w:val="24"/>
        </w:rPr>
      </w:pPr>
      <w:r w:rsidRPr="00B30504">
        <w:rPr>
          <w:rFonts w:hint="eastAsia"/>
          <w:sz w:val="24"/>
        </w:rPr>
        <w:t>（</w:t>
      </w:r>
      <w:r w:rsidRPr="00B30504">
        <w:rPr>
          <w:rFonts w:hint="eastAsia"/>
          <w:sz w:val="24"/>
        </w:rPr>
        <w:t>4</w:t>
      </w:r>
      <w:r w:rsidRPr="00B30504">
        <w:rPr>
          <w:rFonts w:hint="eastAsia"/>
          <w:sz w:val="24"/>
        </w:rPr>
        <w:t>）生产序列标识应清晰完整，且有动态的省、自治区、直辖市行政区划代码字符；</w:t>
      </w:r>
    </w:p>
    <w:p w:rsidR="00B30504" w:rsidRPr="00B30504" w:rsidRDefault="00B30504" w:rsidP="00B30504">
      <w:pPr>
        <w:widowControl/>
        <w:ind w:firstLineChars="200" w:firstLine="446"/>
        <w:jc w:val="left"/>
        <w:rPr>
          <w:sz w:val="24"/>
        </w:rPr>
      </w:pPr>
      <w:r w:rsidRPr="00B30504">
        <w:rPr>
          <w:rFonts w:hint="eastAsia"/>
          <w:sz w:val="24"/>
        </w:rPr>
        <w:t>（</w:t>
      </w:r>
      <w:r w:rsidRPr="00B30504">
        <w:rPr>
          <w:rFonts w:hint="eastAsia"/>
          <w:sz w:val="24"/>
        </w:rPr>
        <w:t>5</w:t>
      </w:r>
      <w:r w:rsidRPr="00B30504">
        <w:rPr>
          <w:rFonts w:hint="eastAsia"/>
          <w:sz w:val="24"/>
        </w:rPr>
        <w:t>）大型新能源汽车号牌和小型新能源汽车号牌的两条正弦曲线应连续清晰，且有动态景</w:t>
      </w:r>
      <w:r w:rsidRPr="00B30504">
        <w:rPr>
          <w:rFonts w:hint="eastAsia"/>
          <w:sz w:val="24"/>
        </w:rPr>
        <w:t xml:space="preserve"> </w:t>
      </w:r>
      <w:r w:rsidRPr="00B30504">
        <w:rPr>
          <w:rFonts w:hint="eastAsia"/>
          <w:sz w:val="24"/>
        </w:rPr>
        <w:t>深效果。</w:t>
      </w:r>
    </w:p>
    <w:p w:rsidR="00B30504" w:rsidRPr="00B30504" w:rsidRDefault="00B30504" w:rsidP="00B30504">
      <w:pPr>
        <w:widowControl/>
        <w:ind w:firstLineChars="200" w:firstLine="446"/>
        <w:jc w:val="left"/>
        <w:rPr>
          <w:sz w:val="24"/>
        </w:rPr>
      </w:pPr>
      <w:r w:rsidRPr="00B30504">
        <w:rPr>
          <w:rFonts w:hint="eastAsia"/>
          <w:sz w:val="24"/>
        </w:rPr>
        <w:t>6</w:t>
      </w:r>
      <w:r w:rsidRPr="00B30504">
        <w:rPr>
          <w:rFonts w:hint="eastAsia"/>
          <w:sz w:val="24"/>
        </w:rPr>
        <w:t>、号牌外廓尺寸应符合《中华人民共和国机动车号牌》（</w:t>
      </w:r>
      <w:r w:rsidRPr="00B30504">
        <w:rPr>
          <w:rFonts w:hint="eastAsia"/>
          <w:sz w:val="24"/>
        </w:rPr>
        <w:t>GA36</w:t>
      </w:r>
      <w:r w:rsidRPr="00B30504">
        <w:rPr>
          <w:rFonts w:hint="eastAsia"/>
          <w:sz w:val="24"/>
        </w:rPr>
        <w:t>）对规格的要求，误差为±</w:t>
      </w:r>
      <w:r w:rsidRPr="00B30504">
        <w:rPr>
          <w:rFonts w:hint="eastAsia"/>
          <w:sz w:val="24"/>
        </w:rPr>
        <w:t xml:space="preserve"> 0.5%</w:t>
      </w:r>
      <w:r w:rsidRPr="00B30504">
        <w:rPr>
          <w:rFonts w:hint="eastAsia"/>
          <w:sz w:val="24"/>
        </w:rPr>
        <w:t>。</w:t>
      </w:r>
    </w:p>
    <w:p w:rsidR="00B30504" w:rsidRPr="00B30504" w:rsidRDefault="00B30504" w:rsidP="00B30504">
      <w:pPr>
        <w:widowControl/>
        <w:ind w:firstLineChars="200" w:firstLine="446"/>
        <w:jc w:val="left"/>
        <w:rPr>
          <w:sz w:val="24"/>
        </w:rPr>
      </w:pPr>
      <w:r w:rsidRPr="00B30504">
        <w:rPr>
          <w:rFonts w:hint="eastAsia"/>
          <w:sz w:val="24"/>
        </w:rPr>
        <w:t>7</w:t>
      </w:r>
      <w:r w:rsidRPr="00B30504">
        <w:rPr>
          <w:rFonts w:hint="eastAsia"/>
          <w:sz w:val="24"/>
        </w:rPr>
        <w:t>、金属材料号牌反光面的逆反射系数值应符合</w:t>
      </w:r>
      <w:r w:rsidRPr="00B30504">
        <w:rPr>
          <w:rFonts w:hint="eastAsia"/>
          <w:sz w:val="24"/>
        </w:rPr>
        <w:t xml:space="preserve"> GA 666 </w:t>
      </w:r>
      <w:r w:rsidRPr="00B30504">
        <w:rPr>
          <w:rFonts w:hint="eastAsia"/>
          <w:sz w:val="24"/>
        </w:rPr>
        <w:t>的规定。</w:t>
      </w:r>
    </w:p>
    <w:p w:rsidR="00B30504" w:rsidRPr="00B30504" w:rsidRDefault="00B30504" w:rsidP="00B30504">
      <w:pPr>
        <w:widowControl/>
        <w:ind w:firstLineChars="200" w:firstLine="446"/>
        <w:jc w:val="left"/>
        <w:rPr>
          <w:sz w:val="24"/>
        </w:rPr>
      </w:pPr>
      <w:r w:rsidRPr="00B30504">
        <w:rPr>
          <w:rFonts w:hint="eastAsia"/>
          <w:sz w:val="24"/>
        </w:rPr>
        <w:t>8</w:t>
      </w:r>
      <w:r w:rsidRPr="00B30504">
        <w:rPr>
          <w:rFonts w:hint="eastAsia"/>
          <w:sz w:val="24"/>
        </w:rPr>
        <w:t>、金属号牌色度性能应满足以下条件：金属材料号牌反光面的逆反射色、表面色应符合</w:t>
      </w:r>
      <w:r w:rsidRPr="00B30504">
        <w:rPr>
          <w:rFonts w:hint="eastAsia"/>
          <w:sz w:val="24"/>
        </w:rPr>
        <w:t xml:space="preserve"> GA 666 </w:t>
      </w:r>
      <w:r w:rsidRPr="00B30504">
        <w:rPr>
          <w:rFonts w:hint="eastAsia"/>
          <w:sz w:val="24"/>
        </w:rPr>
        <w:t>的规定。</w:t>
      </w:r>
    </w:p>
    <w:p w:rsidR="00B30504" w:rsidRPr="00B30504" w:rsidRDefault="00B30504" w:rsidP="00B30504">
      <w:pPr>
        <w:widowControl/>
        <w:ind w:firstLineChars="200" w:firstLine="446"/>
        <w:jc w:val="left"/>
        <w:rPr>
          <w:sz w:val="24"/>
        </w:rPr>
      </w:pPr>
      <w:r w:rsidRPr="00B30504">
        <w:rPr>
          <w:rFonts w:hint="eastAsia"/>
          <w:sz w:val="24"/>
        </w:rPr>
        <w:t>9</w:t>
      </w:r>
      <w:r w:rsidRPr="00B30504">
        <w:rPr>
          <w:rFonts w:hint="eastAsia"/>
          <w:sz w:val="24"/>
        </w:rPr>
        <w:t>、耐温性能：金属材料号牌在－</w:t>
      </w:r>
      <w:r w:rsidRPr="00B30504">
        <w:rPr>
          <w:rFonts w:hint="eastAsia"/>
          <w:sz w:val="24"/>
        </w:rPr>
        <w:t>40</w:t>
      </w:r>
      <w:r w:rsidRPr="00B30504">
        <w:rPr>
          <w:rFonts w:hint="eastAsia"/>
          <w:sz w:val="24"/>
        </w:rPr>
        <w:t>℃～</w:t>
      </w:r>
      <w:r w:rsidRPr="00B30504">
        <w:rPr>
          <w:rFonts w:hint="eastAsia"/>
          <w:sz w:val="24"/>
        </w:rPr>
        <w:t xml:space="preserve"> 60</w:t>
      </w:r>
      <w:r w:rsidRPr="00B30504">
        <w:rPr>
          <w:rFonts w:hint="eastAsia"/>
          <w:sz w:val="24"/>
        </w:rPr>
        <w:t>℃的环境中，不应有开裂、剥落、碎裂或者翘曲现象。</w:t>
      </w:r>
    </w:p>
    <w:p w:rsidR="00B30504" w:rsidRPr="00B30504" w:rsidRDefault="00B30504" w:rsidP="00B30504">
      <w:pPr>
        <w:widowControl/>
        <w:ind w:firstLineChars="200" w:firstLine="446"/>
        <w:jc w:val="left"/>
        <w:rPr>
          <w:sz w:val="24"/>
        </w:rPr>
      </w:pPr>
      <w:r w:rsidRPr="00B30504">
        <w:rPr>
          <w:rFonts w:hint="eastAsia"/>
          <w:sz w:val="24"/>
        </w:rPr>
        <w:t>10</w:t>
      </w:r>
      <w:r w:rsidRPr="00B30504">
        <w:rPr>
          <w:rFonts w:hint="eastAsia"/>
          <w:sz w:val="24"/>
        </w:rPr>
        <w:t>、抗弯曲性能：金属材料号牌在受到外力弯曲时，号牌表面不应有裂缝、剥落、层间分离等损坏现象</w:t>
      </w:r>
      <w:r w:rsidRPr="00B30504">
        <w:rPr>
          <w:rFonts w:hint="eastAsia"/>
          <w:sz w:val="24"/>
        </w:rPr>
        <w:t xml:space="preserve"> </w:t>
      </w:r>
      <w:r w:rsidRPr="00B30504">
        <w:rPr>
          <w:rFonts w:hint="eastAsia"/>
          <w:sz w:val="24"/>
        </w:rPr>
        <w:t>。</w:t>
      </w:r>
    </w:p>
    <w:p w:rsidR="00B30504" w:rsidRPr="00B30504" w:rsidRDefault="00B30504" w:rsidP="00B30504">
      <w:pPr>
        <w:widowControl/>
        <w:ind w:firstLineChars="200" w:firstLine="446"/>
        <w:jc w:val="left"/>
        <w:rPr>
          <w:sz w:val="24"/>
        </w:rPr>
      </w:pPr>
      <w:r w:rsidRPr="00B30504">
        <w:rPr>
          <w:rFonts w:hint="eastAsia"/>
          <w:sz w:val="24"/>
        </w:rPr>
        <w:t>11</w:t>
      </w:r>
      <w:r w:rsidRPr="00B30504">
        <w:rPr>
          <w:rFonts w:hint="eastAsia"/>
          <w:sz w:val="24"/>
        </w:rPr>
        <w:t>、抗冲击性能：金属材料号牌在受到外力冲击时，号牌表面在以冲击点为圆心、半径为</w:t>
      </w:r>
      <w:r w:rsidRPr="00B30504">
        <w:rPr>
          <w:rFonts w:hint="eastAsia"/>
          <w:sz w:val="24"/>
        </w:rPr>
        <w:t xml:space="preserve"> 6mm </w:t>
      </w:r>
      <w:r w:rsidRPr="00B30504">
        <w:rPr>
          <w:rFonts w:hint="eastAsia"/>
          <w:sz w:val="24"/>
        </w:rPr>
        <w:t>的圆形区</w:t>
      </w:r>
      <w:r w:rsidRPr="00B30504">
        <w:rPr>
          <w:rFonts w:hint="eastAsia"/>
          <w:sz w:val="24"/>
        </w:rPr>
        <w:t xml:space="preserve"> </w:t>
      </w:r>
      <w:r w:rsidRPr="00B30504">
        <w:rPr>
          <w:rFonts w:hint="eastAsia"/>
          <w:sz w:val="24"/>
        </w:rPr>
        <w:t>域以外，不应出现裂缝、层间脱离等现象。</w:t>
      </w:r>
    </w:p>
    <w:p w:rsidR="00B30504" w:rsidRPr="00B30504" w:rsidRDefault="00B30504" w:rsidP="00B30504">
      <w:pPr>
        <w:widowControl/>
        <w:ind w:firstLineChars="200" w:firstLine="446"/>
        <w:jc w:val="left"/>
        <w:rPr>
          <w:sz w:val="24"/>
        </w:rPr>
      </w:pPr>
      <w:r w:rsidRPr="00B30504">
        <w:rPr>
          <w:rFonts w:hint="eastAsia"/>
          <w:sz w:val="24"/>
        </w:rPr>
        <w:t>12</w:t>
      </w:r>
      <w:r w:rsidRPr="00B30504">
        <w:rPr>
          <w:rFonts w:hint="eastAsia"/>
          <w:sz w:val="24"/>
        </w:rPr>
        <w:t>、抗溶剂性能：金属材料号牌应能经受溶剂的</w:t>
      </w:r>
      <w:proofErr w:type="gramStart"/>
      <w:r w:rsidRPr="00B30504">
        <w:rPr>
          <w:rFonts w:hint="eastAsia"/>
          <w:sz w:val="24"/>
        </w:rPr>
        <w:t>浸蚀</w:t>
      </w:r>
      <w:proofErr w:type="gramEnd"/>
      <w:r w:rsidRPr="00B30504">
        <w:rPr>
          <w:rFonts w:hint="eastAsia"/>
          <w:sz w:val="24"/>
        </w:rPr>
        <w:t>，表面不应出现褪色、变色、掉色、软化、皱纹、起泡、开裂、起层、卷边或被溶解的痕迹。</w:t>
      </w:r>
    </w:p>
    <w:p w:rsidR="00B30504" w:rsidRPr="00B30504" w:rsidRDefault="00B30504" w:rsidP="00B30504">
      <w:pPr>
        <w:widowControl/>
        <w:ind w:firstLineChars="200" w:firstLine="446"/>
        <w:jc w:val="left"/>
        <w:rPr>
          <w:sz w:val="24"/>
        </w:rPr>
      </w:pPr>
      <w:r w:rsidRPr="00B30504">
        <w:rPr>
          <w:rFonts w:hint="eastAsia"/>
          <w:sz w:val="24"/>
        </w:rPr>
        <w:t>13</w:t>
      </w:r>
      <w:r w:rsidRPr="00B30504">
        <w:rPr>
          <w:rFonts w:hint="eastAsia"/>
          <w:sz w:val="24"/>
        </w:rPr>
        <w:t>、耐盐水性能：金属材料号牌应能经受盐水的腐蚀，表面和铝板不应出现褪色、变色、掉色、软化、皱纹、起泡、开裂、起层、卷边或被</w:t>
      </w:r>
      <w:proofErr w:type="gramStart"/>
      <w:r w:rsidRPr="00B30504">
        <w:rPr>
          <w:rFonts w:hint="eastAsia"/>
          <w:sz w:val="24"/>
        </w:rPr>
        <w:t>浸蚀</w:t>
      </w:r>
      <w:proofErr w:type="gramEnd"/>
      <w:r w:rsidRPr="00B30504">
        <w:rPr>
          <w:rFonts w:hint="eastAsia"/>
          <w:sz w:val="24"/>
        </w:rPr>
        <w:t>的痕迹。</w:t>
      </w:r>
    </w:p>
    <w:p w:rsidR="00B30504" w:rsidRPr="00B30504" w:rsidRDefault="00B30504" w:rsidP="00B30504">
      <w:pPr>
        <w:widowControl/>
        <w:ind w:firstLineChars="200" w:firstLine="446"/>
        <w:jc w:val="left"/>
        <w:rPr>
          <w:sz w:val="24"/>
        </w:rPr>
      </w:pPr>
      <w:r w:rsidRPr="00B30504">
        <w:rPr>
          <w:rFonts w:hint="eastAsia"/>
          <w:sz w:val="24"/>
        </w:rPr>
        <w:t>14</w:t>
      </w:r>
      <w:r w:rsidRPr="00B30504">
        <w:rPr>
          <w:rFonts w:hint="eastAsia"/>
          <w:sz w:val="24"/>
        </w:rPr>
        <w:t>、耐候性能：金属材料号牌在耐候性能试验后应无明显的变色、褪色、霉斑、开裂、刻痕、凹陷、侵蚀、剥离、粉化或变形；在任何边缘不应出现超过</w:t>
      </w:r>
      <w:r w:rsidRPr="00B30504">
        <w:rPr>
          <w:rFonts w:hint="eastAsia"/>
          <w:sz w:val="24"/>
        </w:rPr>
        <w:t xml:space="preserve"> 1mm </w:t>
      </w:r>
      <w:r w:rsidRPr="00B30504">
        <w:rPr>
          <w:rFonts w:hint="eastAsia"/>
          <w:sz w:val="24"/>
        </w:rPr>
        <w:t>的收缩或膨胀和开裂；颜色应符合规定。</w:t>
      </w:r>
    </w:p>
    <w:p w:rsidR="00B30504" w:rsidRPr="00B30504" w:rsidRDefault="00B30504" w:rsidP="00B30504">
      <w:pPr>
        <w:widowControl/>
        <w:ind w:firstLineChars="200" w:firstLine="446"/>
        <w:jc w:val="left"/>
        <w:rPr>
          <w:sz w:val="24"/>
        </w:rPr>
      </w:pPr>
      <w:r w:rsidRPr="00B30504">
        <w:rPr>
          <w:rFonts w:hint="eastAsia"/>
          <w:sz w:val="24"/>
        </w:rPr>
        <w:lastRenderedPageBreak/>
        <w:t>15</w:t>
      </w:r>
      <w:r w:rsidRPr="00B30504">
        <w:rPr>
          <w:rFonts w:hint="eastAsia"/>
          <w:sz w:val="24"/>
        </w:rPr>
        <w:t>、黏附性能。金属材料号牌上粘贴的反光膜应有良好的黏附性。按规定的方法试验，反</w:t>
      </w:r>
      <w:r w:rsidRPr="00B30504">
        <w:rPr>
          <w:rFonts w:hint="eastAsia"/>
          <w:sz w:val="24"/>
        </w:rPr>
        <w:t xml:space="preserve"> </w:t>
      </w:r>
      <w:r w:rsidRPr="00B30504">
        <w:rPr>
          <w:rFonts w:hint="eastAsia"/>
          <w:sz w:val="24"/>
        </w:rPr>
        <w:t>光膜的黏附性应符合以下条件之一：①无法用人力方式将反光膜从金属底板上完整剥离；②在</w:t>
      </w:r>
      <w:r w:rsidRPr="00B30504">
        <w:rPr>
          <w:rFonts w:hint="eastAsia"/>
          <w:sz w:val="24"/>
        </w:rPr>
        <w:t xml:space="preserve"> </w:t>
      </w:r>
      <w:r w:rsidRPr="00B30504">
        <w:rPr>
          <w:rFonts w:hint="eastAsia"/>
          <w:sz w:val="24"/>
        </w:rPr>
        <w:t>反光膜端施加</w:t>
      </w:r>
      <w:r w:rsidRPr="00B30504">
        <w:rPr>
          <w:rFonts w:hint="eastAsia"/>
          <w:sz w:val="24"/>
        </w:rPr>
        <w:t xml:space="preserve"> 30N </w:t>
      </w:r>
      <w:r w:rsidRPr="00B30504">
        <w:rPr>
          <w:rFonts w:hint="eastAsia"/>
          <w:sz w:val="24"/>
        </w:rPr>
        <w:t>的拉力，不能将反光膜匀速拉动剥离。</w:t>
      </w:r>
    </w:p>
    <w:p w:rsidR="00B30504" w:rsidRPr="00B30504" w:rsidRDefault="00B30504" w:rsidP="00B30504">
      <w:pPr>
        <w:widowControl/>
        <w:ind w:firstLineChars="200" w:firstLine="446"/>
        <w:jc w:val="left"/>
        <w:rPr>
          <w:sz w:val="24"/>
        </w:rPr>
      </w:pPr>
      <w:r w:rsidRPr="00B30504">
        <w:rPr>
          <w:rFonts w:hint="eastAsia"/>
          <w:sz w:val="24"/>
        </w:rPr>
        <w:t>16</w:t>
      </w:r>
      <w:r w:rsidRPr="00B30504">
        <w:rPr>
          <w:rFonts w:hint="eastAsia"/>
          <w:sz w:val="24"/>
        </w:rPr>
        <w:t>、油墨的黏附性。金属材料号牌上用于着色的油墨应有良好的黏附性。按按规定的方法</w:t>
      </w:r>
      <w:r w:rsidRPr="00B30504">
        <w:rPr>
          <w:rFonts w:hint="eastAsia"/>
          <w:sz w:val="24"/>
        </w:rPr>
        <w:t xml:space="preserve"> </w:t>
      </w:r>
      <w:r w:rsidRPr="00B30504">
        <w:rPr>
          <w:rFonts w:hint="eastAsia"/>
          <w:sz w:val="24"/>
        </w:rPr>
        <w:t>试验后，用油墨着色部分的</w:t>
      </w:r>
      <w:proofErr w:type="gramStart"/>
      <w:r w:rsidRPr="00B30504">
        <w:rPr>
          <w:rFonts w:hint="eastAsia"/>
          <w:sz w:val="24"/>
        </w:rPr>
        <w:t>试验面</w:t>
      </w:r>
      <w:proofErr w:type="gramEnd"/>
      <w:r w:rsidRPr="00B30504">
        <w:rPr>
          <w:rFonts w:hint="eastAsia"/>
          <w:sz w:val="24"/>
        </w:rPr>
        <w:t>应符合</w:t>
      </w:r>
      <w:r w:rsidRPr="00B30504">
        <w:rPr>
          <w:rFonts w:hint="eastAsia"/>
          <w:sz w:val="24"/>
        </w:rPr>
        <w:t xml:space="preserve"> GB/T9286 </w:t>
      </w:r>
      <w:r w:rsidRPr="00B30504">
        <w:rPr>
          <w:rFonts w:hint="eastAsia"/>
          <w:sz w:val="24"/>
        </w:rPr>
        <w:t>规定的</w:t>
      </w:r>
      <w:r w:rsidRPr="00B30504">
        <w:rPr>
          <w:rFonts w:hint="eastAsia"/>
          <w:sz w:val="24"/>
        </w:rPr>
        <w:t>1</w:t>
      </w:r>
      <w:r w:rsidRPr="00B30504">
        <w:rPr>
          <w:rFonts w:hint="eastAsia"/>
          <w:sz w:val="24"/>
        </w:rPr>
        <w:t>级以上。</w:t>
      </w:r>
    </w:p>
    <w:p w:rsidR="00B30504" w:rsidRPr="00B30504" w:rsidRDefault="00B30504" w:rsidP="00B30504">
      <w:pPr>
        <w:widowControl/>
        <w:ind w:firstLineChars="200" w:firstLine="446"/>
        <w:jc w:val="left"/>
        <w:rPr>
          <w:sz w:val="24"/>
        </w:rPr>
      </w:pPr>
      <w:r w:rsidRPr="00B30504">
        <w:rPr>
          <w:rFonts w:hint="eastAsia"/>
          <w:sz w:val="24"/>
        </w:rPr>
        <w:t>（二）生产场地、设备及人员要求</w:t>
      </w:r>
    </w:p>
    <w:p w:rsidR="00B30504" w:rsidRPr="00B30504" w:rsidRDefault="00B30504" w:rsidP="00B30504">
      <w:pPr>
        <w:widowControl/>
        <w:ind w:firstLineChars="200" w:firstLine="446"/>
        <w:jc w:val="left"/>
        <w:rPr>
          <w:sz w:val="24"/>
        </w:rPr>
      </w:pPr>
      <w:r w:rsidRPr="00B30504">
        <w:rPr>
          <w:rFonts w:hint="eastAsia"/>
          <w:sz w:val="24"/>
        </w:rPr>
        <w:t>1</w:t>
      </w:r>
      <w:r w:rsidRPr="00B30504">
        <w:rPr>
          <w:rFonts w:hint="eastAsia"/>
          <w:sz w:val="24"/>
        </w:rPr>
        <w:t>、生产场地应相对独立、安全、封闭，有适合号牌制作的办公和生产用房，有完备的安防、消防和环保设施。</w:t>
      </w:r>
    </w:p>
    <w:p w:rsidR="00B30504" w:rsidRPr="00B30504" w:rsidRDefault="00B30504" w:rsidP="00B30504">
      <w:pPr>
        <w:widowControl/>
        <w:ind w:firstLineChars="200" w:firstLine="446"/>
        <w:jc w:val="left"/>
        <w:rPr>
          <w:sz w:val="24"/>
        </w:rPr>
      </w:pPr>
      <w:r w:rsidRPr="00B30504">
        <w:rPr>
          <w:rFonts w:hint="eastAsia"/>
          <w:sz w:val="24"/>
        </w:rPr>
        <w:t>2</w:t>
      </w:r>
      <w:r w:rsidRPr="00B30504">
        <w:rPr>
          <w:rFonts w:hint="eastAsia"/>
          <w:sz w:val="24"/>
        </w:rPr>
        <w:t>、至少设置有生产区、仓储区、检验区、计算机房，且生产区和仓储区应相对独立。</w:t>
      </w:r>
    </w:p>
    <w:p w:rsidR="00B30504" w:rsidRPr="00B30504" w:rsidRDefault="00B30504" w:rsidP="00B30504">
      <w:pPr>
        <w:widowControl/>
        <w:ind w:firstLineChars="200" w:firstLine="446"/>
        <w:jc w:val="left"/>
        <w:rPr>
          <w:sz w:val="24"/>
        </w:rPr>
      </w:pPr>
      <w:r w:rsidRPr="00B30504">
        <w:rPr>
          <w:rFonts w:hint="eastAsia"/>
          <w:sz w:val="24"/>
        </w:rPr>
        <w:t>3</w:t>
      </w:r>
      <w:r w:rsidRPr="00B30504">
        <w:rPr>
          <w:rFonts w:hint="eastAsia"/>
          <w:sz w:val="24"/>
        </w:rPr>
        <w:t>、生产区场地应该符合以下要求：</w:t>
      </w:r>
    </w:p>
    <w:p w:rsidR="00B30504" w:rsidRPr="00B30504" w:rsidRDefault="00B30504" w:rsidP="00B30504">
      <w:pPr>
        <w:widowControl/>
        <w:ind w:firstLineChars="200" w:firstLine="446"/>
        <w:jc w:val="left"/>
        <w:rPr>
          <w:sz w:val="24"/>
        </w:rPr>
      </w:pPr>
      <w:r w:rsidRPr="00B30504">
        <w:rPr>
          <w:rFonts w:hint="eastAsia"/>
          <w:sz w:val="24"/>
        </w:rPr>
        <w:t>（</w:t>
      </w:r>
      <w:r w:rsidRPr="00B30504">
        <w:rPr>
          <w:rFonts w:hint="eastAsia"/>
          <w:sz w:val="24"/>
        </w:rPr>
        <w:t>1</w:t>
      </w:r>
      <w:r w:rsidRPr="00B30504">
        <w:rPr>
          <w:rFonts w:hint="eastAsia"/>
          <w:sz w:val="24"/>
        </w:rPr>
        <w:t>）面积须符合《机动车号牌监制规范》（</w:t>
      </w:r>
      <w:r w:rsidRPr="00B30504">
        <w:rPr>
          <w:rFonts w:hint="eastAsia"/>
          <w:sz w:val="24"/>
        </w:rPr>
        <w:t>GA/T1287-2016</w:t>
      </w:r>
      <w:r w:rsidRPr="00B30504">
        <w:rPr>
          <w:rFonts w:hint="eastAsia"/>
          <w:sz w:val="24"/>
        </w:rPr>
        <w:t>）规定，号牌制作中心不少于</w:t>
      </w:r>
      <w:r w:rsidRPr="00B30504">
        <w:rPr>
          <w:rFonts w:hint="eastAsia"/>
          <w:sz w:val="24"/>
        </w:rPr>
        <w:t xml:space="preserve"> 1000 </w:t>
      </w:r>
      <w:r w:rsidRPr="00B30504">
        <w:rPr>
          <w:rFonts w:hint="eastAsia"/>
          <w:sz w:val="24"/>
        </w:rPr>
        <w:t>㎡，号牌制作点不少于</w:t>
      </w:r>
      <w:r w:rsidRPr="00B30504">
        <w:rPr>
          <w:rFonts w:hint="eastAsia"/>
          <w:sz w:val="24"/>
        </w:rPr>
        <w:t>30</w:t>
      </w:r>
      <w:r w:rsidRPr="00B30504">
        <w:rPr>
          <w:rFonts w:hint="eastAsia"/>
          <w:sz w:val="24"/>
        </w:rPr>
        <w:t>㎡。</w:t>
      </w:r>
    </w:p>
    <w:p w:rsidR="00B30504" w:rsidRPr="00B30504" w:rsidRDefault="00B30504" w:rsidP="00B30504">
      <w:pPr>
        <w:widowControl/>
        <w:ind w:firstLineChars="200" w:firstLine="446"/>
        <w:jc w:val="left"/>
        <w:rPr>
          <w:sz w:val="24"/>
        </w:rPr>
      </w:pPr>
      <w:r w:rsidRPr="00B30504">
        <w:rPr>
          <w:rFonts w:hint="eastAsia"/>
          <w:sz w:val="24"/>
        </w:rPr>
        <w:t>（</w:t>
      </w:r>
      <w:r w:rsidRPr="00B30504">
        <w:rPr>
          <w:rFonts w:hint="eastAsia"/>
          <w:sz w:val="24"/>
        </w:rPr>
        <w:t>2</w:t>
      </w:r>
      <w:r w:rsidRPr="00B30504">
        <w:rPr>
          <w:rFonts w:hint="eastAsia"/>
          <w:sz w:val="24"/>
        </w:rPr>
        <w:t>）生产车间的环境温度宜保持在</w:t>
      </w:r>
      <w:r w:rsidRPr="00B30504">
        <w:rPr>
          <w:rFonts w:hint="eastAsia"/>
          <w:sz w:val="24"/>
        </w:rPr>
        <w:t xml:space="preserve"> 20</w:t>
      </w:r>
      <w:r w:rsidRPr="00B30504">
        <w:rPr>
          <w:rFonts w:hint="eastAsia"/>
          <w:sz w:val="24"/>
        </w:rPr>
        <w:t>℃～</w:t>
      </w:r>
      <w:r w:rsidRPr="00B30504">
        <w:rPr>
          <w:rFonts w:hint="eastAsia"/>
          <w:sz w:val="24"/>
        </w:rPr>
        <w:t>30</w:t>
      </w:r>
      <w:r w:rsidRPr="00B30504">
        <w:rPr>
          <w:rFonts w:hint="eastAsia"/>
          <w:sz w:val="24"/>
        </w:rPr>
        <w:t>℃，相对湿度</w:t>
      </w:r>
      <w:r w:rsidRPr="00B30504">
        <w:rPr>
          <w:rFonts w:hint="eastAsia"/>
          <w:sz w:val="24"/>
        </w:rPr>
        <w:t xml:space="preserve"> 30%</w:t>
      </w:r>
      <w:r w:rsidRPr="00B30504">
        <w:rPr>
          <w:rFonts w:hint="eastAsia"/>
          <w:sz w:val="24"/>
        </w:rPr>
        <w:t>～</w:t>
      </w:r>
      <w:r w:rsidRPr="00B30504">
        <w:rPr>
          <w:rFonts w:hint="eastAsia"/>
          <w:sz w:val="24"/>
        </w:rPr>
        <w:t>50%</w:t>
      </w:r>
      <w:r w:rsidRPr="00B30504">
        <w:rPr>
          <w:rFonts w:hint="eastAsia"/>
          <w:sz w:val="24"/>
        </w:rPr>
        <w:t>范围内。</w:t>
      </w:r>
    </w:p>
    <w:p w:rsidR="00B30504" w:rsidRPr="00B30504" w:rsidRDefault="00B30504" w:rsidP="00B30504">
      <w:pPr>
        <w:widowControl/>
        <w:ind w:firstLineChars="200" w:firstLine="446"/>
        <w:jc w:val="left"/>
        <w:rPr>
          <w:sz w:val="24"/>
        </w:rPr>
      </w:pPr>
      <w:r w:rsidRPr="00B30504">
        <w:rPr>
          <w:rFonts w:hint="eastAsia"/>
          <w:sz w:val="24"/>
        </w:rPr>
        <w:t>4</w:t>
      </w:r>
      <w:r w:rsidRPr="00B30504">
        <w:rPr>
          <w:rFonts w:hint="eastAsia"/>
          <w:sz w:val="24"/>
        </w:rPr>
        <w:t>、仓储区应符合以下要求：</w:t>
      </w:r>
    </w:p>
    <w:p w:rsidR="00B30504" w:rsidRPr="00B30504" w:rsidRDefault="00B30504" w:rsidP="00B30504">
      <w:pPr>
        <w:widowControl/>
        <w:ind w:firstLineChars="200" w:firstLine="446"/>
        <w:jc w:val="left"/>
        <w:rPr>
          <w:sz w:val="24"/>
        </w:rPr>
      </w:pPr>
      <w:r w:rsidRPr="00B30504">
        <w:rPr>
          <w:rFonts w:hint="eastAsia"/>
          <w:sz w:val="24"/>
        </w:rPr>
        <w:t>（</w:t>
      </w:r>
      <w:r w:rsidRPr="00B30504">
        <w:rPr>
          <w:rFonts w:hint="eastAsia"/>
          <w:sz w:val="24"/>
        </w:rPr>
        <w:t>1</w:t>
      </w:r>
      <w:r w:rsidRPr="00B30504">
        <w:rPr>
          <w:rFonts w:hint="eastAsia"/>
          <w:sz w:val="24"/>
        </w:rPr>
        <w:t>）仓储区与其他区有物理隔离措施，能有效防止非法获取；</w:t>
      </w:r>
    </w:p>
    <w:p w:rsidR="00B30504" w:rsidRPr="00B30504" w:rsidRDefault="00B30504" w:rsidP="00B30504">
      <w:pPr>
        <w:widowControl/>
        <w:ind w:firstLineChars="200" w:firstLine="446"/>
        <w:jc w:val="left"/>
        <w:rPr>
          <w:sz w:val="24"/>
        </w:rPr>
      </w:pPr>
      <w:r w:rsidRPr="00B30504">
        <w:rPr>
          <w:rFonts w:hint="eastAsia"/>
          <w:sz w:val="24"/>
        </w:rPr>
        <w:t>（</w:t>
      </w:r>
      <w:r w:rsidRPr="00B30504">
        <w:rPr>
          <w:rFonts w:hint="eastAsia"/>
          <w:sz w:val="24"/>
        </w:rPr>
        <w:t>2</w:t>
      </w:r>
      <w:r w:rsidRPr="00B30504">
        <w:rPr>
          <w:rFonts w:hint="eastAsia"/>
          <w:sz w:val="24"/>
        </w:rPr>
        <w:t>）面积应满足原材料、半成品、成品和废品的分区存放；</w:t>
      </w:r>
    </w:p>
    <w:p w:rsidR="00B30504" w:rsidRPr="00B30504" w:rsidRDefault="00B30504" w:rsidP="00B30504">
      <w:pPr>
        <w:widowControl/>
        <w:ind w:firstLineChars="200" w:firstLine="446"/>
        <w:jc w:val="left"/>
        <w:rPr>
          <w:sz w:val="24"/>
        </w:rPr>
      </w:pPr>
      <w:r w:rsidRPr="00B30504">
        <w:rPr>
          <w:rFonts w:hint="eastAsia"/>
          <w:sz w:val="24"/>
        </w:rPr>
        <w:t>（</w:t>
      </w:r>
      <w:r w:rsidRPr="00B30504">
        <w:rPr>
          <w:rFonts w:hint="eastAsia"/>
          <w:sz w:val="24"/>
        </w:rPr>
        <w:t>3</w:t>
      </w:r>
      <w:r w:rsidRPr="00B30504">
        <w:rPr>
          <w:rFonts w:hint="eastAsia"/>
          <w:sz w:val="24"/>
        </w:rPr>
        <w:t>）号牌半成品仓储区温度低于</w:t>
      </w:r>
      <w:r w:rsidRPr="00B30504">
        <w:rPr>
          <w:rFonts w:hint="eastAsia"/>
          <w:sz w:val="24"/>
        </w:rPr>
        <w:t>30</w:t>
      </w:r>
      <w:r w:rsidRPr="00B30504">
        <w:rPr>
          <w:rFonts w:hint="eastAsia"/>
          <w:sz w:val="24"/>
        </w:rPr>
        <w:t>℃，相对湿度不大于</w:t>
      </w:r>
      <w:r w:rsidRPr="00B30504">
        <w:rPr>
          <w:rFonts w:hint="eastAsia"/>
          <w:sz w:val="24"/>
        </w:rPr>
        <w:t>60</w:t>
      </w:r>
      <w:r w:rsidRPr="00B30504">
        <w:rPr>
          <w:rFonts w:hint="eastAsia"/>
          <w:sz w:val="24"/>
        </w:rPr>
        <w:t>％，远离热源；</w:t>
      </w:r>
    </w:p>
    <w:p w:rsidR="00B30504" w:rsidRPr="00B30504" w:rsidRDefault="00B30504" w:rsidP="00B30504">
      <w:pPr>
        <w:widowControl/>
        <w:ind w:firstLineChars="200" w:firstLine="446"/>
        <w:jc w:val="left"/>
        <w:rPr>
          <w:sz w:val="24"/>
        </w:rPr>
      </w:pPr>
      <w:r w:rsidRPr="00B30504">
        <w:rPr>
          <w:rFonts w:hint="eastAsia"/>
          <w:sz w:val="24"/>
        </w:rPr>
        <w:t>（</w:t>
      </w:r>
      <w:r w:rsidRPr="00B30504">
        <w:rPr>
          <w:rFonts w:hint="eastAsia"/>
          <w:sz w:val="24"/>
        </w:rPr>
        <w:t>4</w:t>
      </w:r>
      <w:r w:rsidRPr="00B30504">
        <w:rPr>
          <w:rFonts w:hint="eastAsia"/>
          <w:sz w:val="24"/>
        </w:rPr>
        <w:t>）号牌半成品、废品应分区存放；</w:t>
      </w:r>
    </w:p>
    <w:p w:rsidR="00B30504" w:rsidRPr="00B30504" w:rsidRDefault="00B30504" w:rsidP="00B30504">
      <w:pPr>
        <w:widowControl/>
        <w:ind w:firstLineChars="200" w:firstLine="446"/>
        <w:jc w:val="left"/>
        <w:rPr>
          <w:sz w:val="24"/>
        </w:rPr>
      </w:pPr>
      <w:r w:rsidRPr="00B30504">
        <w:rPr>
          <w:rFonts w:hint="eastAsia"/>
          <w:sz w:val="24"/>
        </w:rPr>
        <w:t>（</w:t>
      </w:r>
      <w:r w:rsidRPr="00B30504">
        <w:rPr>
          <w:rFonts w:hint="eastAsia"/>
          <w:sz w:val="24"/>
        </w:rPr>
        <w:t>5</w:t>
      </w:r>
      <w:r w:rsidRPr="00B30504">
        <w:rPr>
          <w:rFonts w:hint="eastAsia"/>
          <w:sz w:val="24"/>
        </w:rPr>
        <w:t>）危化品的仓储应符合</w:t>
      </w:r>
      <w:r w:rsidRPr="00B30504">
        <w:rPr>
          <w:rFonts w:hint="eastAsia"/>
          <w:sz w:val="24"/>
        </w:rPr>
        <w:t xml:space="preserve"> GB15603 </w:t>
      </w:r>
      <w:r w:rsidRPr="00B30504">
        <w:rPr>
          <w:rFonts w:hint="eastAsia"/>
          <w:sz w:val="24"/>
        </w:rPr>
        <w:t>的规定。</w:t>
      </w:r>
    </w:p>
    <w:p w:rsidR="00B30504" w:rsidRPr="00B30504" w:rsidRDefault="00B30504" w:rsidP="00B30504">
      <w:pPr>
        <w:widowControl/>
        <w:ind w:firstLineChars="200" w:firstLine="446"/>
        <w:jc w:val="left"/>
        <w:rPr>
          <w:sz w:val="24"/>
        </w:rPr>
      </w:pPr>
      <w:r w:rsidRPr="00B30504">
        <w:rPr>
          <w:rFonts w:hint="eastAsia"/>
          <w:sz w:val="24"/>
        </w:rPr>
        <w:t>5</w:t>
      </w:r>
      <w:r w:rsidRPr="00B30504">
        <w:rPr>
          <w:rFonts w:hint="eastAsia"/>
          <w:sz w:val="24"/>
        </w:rPr>
        <w:t>、设备要求：号牌制作中心至少具备计算机房设备、号牌半成品生产线（包含贴膜设备、落料设备、丝印设备）、签注设备、智能冲压设备、智能烫印设备、号牌销毁设备、采集核验设备。制作点至少具备智能冲压设备、智能烫印设备。设备数量及产能应至少能够满足年产半成品</w:t>
      </w:r>
      <w:r w:rsidRPr="00B30504">
        <w:rPr>
          <w:rFonts w:hint="eastAsia"/>
          <w:sz w:val="24"/>
        </w:rPr>
        <w:t>200</w:t>
      </w:r>
      <w:r w:rsidRPr="00B30504">
        <w:rPr>
          <w:rFonts w:hint="eastAsia"/>
          <w:sz w:val="24"/>
        </w:rPr>
        <w:t>万片，成品</w:t>
      </w:r>
      <w:r w:rsidRPr="00B30504">
        <w:rPr>
          <w:rFonts w:hint="eastAsia"/>
          <w:sz w:val="24"/>
        </w:rPr>
        <w:t>1017672</w:t>
      </w:r>
      <w:r w:rsidRPr="00B30504">
        <w:rPr>
          <w:rFonts w:hint="eastAsia"/>
          <w:sz w:val="24"/>
        </w:rPr>
        <w:t>副（面）需求，且至少签注设</w:t>
      </w:r>
      <w:r w:rsidRPr="00B30504">
        <w:rPr>
          <w:rFonts w:hint="eastAsia"/>
          <w:sz w:val="24"/>
        </w:rPr>
        <w:lastRenderedPageBreak/>
        <w:t>备、智能冲压设备、智能烫印设备、号牌销毁设备、采集核验设备等防伪及联网设备须是自有设备。</w:t>
      </w:r>
    </w:p>
    <w:p w:rsidR="00B30504" w:rsidRPr="00B30504" w:rsidRDefault="00B30504" w:rsidP="00B30504">
      <w:pPr>
        <w:widowControl/>
        <w:ind w:firstLineChars="200" w:firstLine="446"/>
        <w:jc w:val="left"/>
        <w:rPr>
          <w:sz w:val="24"/>
        </w:rPr>
      </w:pPr>
      <w:r w:rsidRPr="00B30504">
        <w:rPr>
          <w:rFonts w:hint="eastAsia"/>
          <w:sz w:val="24"/>
        </w:rPr>
        <w:t>6</w:t>
      </w:r>
      <w:r w:rsidRPr="00B30504">
        <w:rPr>
          <w:rFonts w:hint="eastAsia"/>
          <w:sz w:val="24"/>
        </w:rPr>
        <w:t>、人员要求：整体项目配备不少于</w:t>
      </w:r>
      <w:r w:rsidRPr="00B30504">
        <w:rPr>
          <w:rFonts w:hint="eastAsia"/>
          <w:sz w:val="24"/>
        </w:rPr>
        <w:t>40</w:t>
      </w:r>
      <w:r w:rsidRPr="00B30504">
        <w:rPr>
          <w:rFonts w:hint="eastAsia"/>
          <w:sz w:val="24"/>
        </w:rPr>
        <w:t>人，其中每一处号牌制作点配备不少于两人、每一处号牌免费拆装网点配备不少于两人、号牌制作中心可根据设备数量、产能（不少于年产半成品</w:t>
      </w:r>
      <w:r w:rsidRPr="00B30504">
        <w:rPr>
          <w:rFonts w:hint="eastAsia"/>
          <w:sz w:val="24"/>
        </w:rPr>
        <w:t>200</w:t>
      </w:r>
      <w:r w:rsidRPr="00B30504">
        <w:rPr>
          <w:rFonts w:hint="eastAsia"/>
          <w:sz w:val="24"/>
        </w:rPr>
        <w:t>万片，成品</w:t>
      </w:r>
      <w:r w:rsidRPr="00B30504">
        <w:rPr>
          <w:rFonts w:hint="eastAsia"/>
          <w:sz w:val="24"/>
        </w:rPr>
        <w:t>1017672</w:t>
      </w:r>
      <w:r w:rsidRPr="00B30504">
        <w:rPr>
          <w:rFonts w:hint="eastAsia"/>
          <w:sz w:val="24"/>
        </w:rPr>
        <w:t>副（面））及相关工作和服务要求合理配置。配备人员应为正式员工，具备较强人员稳定性，防伪设备及关键岗位操作人员应在号牌生产管理系统内备案。</w:t>
      </w:r>
    </w:p>
    <w:p w:rsidR="00B30504" w:rsidRPr="00B30504" w:rsidRDefault="00B30504" w:rsidP="00B30504">
      <w:pPr>
        <w:widowControl/>
        <w:ind w:firstLineChars="200" w:firstLine="446"/>
        <w:jc w:val="left"/>
        <w:rPr>
          <w:sz w:val="24"/>
        </w:rPr>
      </w:pPr>
      <w:r w:rsidRPr="00B30504">
        <w:rPr>
          <w:rFonts w:hint="eastAsia"/>
          <w:sz w:val="24"/>
        </w:rPr>
        <w:t>（三）检验要求</w:t>
      </w:r>
    </w:p>
    <w:p w:rsidR="00B30504" w:rsidRPr="00B30504" w:rsidRDefault="00B30504" w:rsidP="00B30504">
      <w:pPr>
        <w:widowControl/>
        <w:ind w:firstLineChars="200" w:firstLine="446"/>
        <w:jc w:val="left"/>
        <w:rPr>
          <w:sz w:val="24"/>
        </w:rPr>
      </w:pPr>
      <w:r w:rsidRPr="00B30504">
        <w:rPr>
          <w:rFonts w:hint="eastAsia"/>
          <w:sz w:val="24"/>
        </w:rPr>
        <w:t>出厂检验：每批次产品均应进行</w:t>
      </w:r>
      <w:r w:rsidRPr="00B30504">
        <w:rPr>
          <w:rFonts w:hint="eastAsia"/>
          <w:sz w:val="24"/>
        </w:rPr>
        <w:t>100%</w:t>
      </w:r>
      <w:r w:rsidRPr="00B30504">
        <w:rPr>
          <w:rFonts w:hint="eastAsia"/>
          <w:sz w:val="24"/>
        </w:rPr>
        <w:t>出厂检验。出厂检验由生产单位的质检部门依据国家标准进行，号牌出厂检验项目至少应包括字符暗记、生产序列标识和外观检查，号牌出厂及发放准确性检查。半成品出厂检验项目至少应包括生产序列标识和外观检查。如果有产品出现一项或一项以上测试结果不符合要求，则判定该批产品出厂检验不合格，不应出厂。出厂检验出现不合格时，应对不合格批次进行</w:t>
      </w:r>
      <w:r w:rsidRPr="00B30504">
        <w:rPr>
          <w:rFonts w:hint="eastAsia"/>
          <w:sz w:val="24"/>
        </w:rPr>
        <w:t>100%</w:t>
      </w:r>
      <w:r w:rsidRPr="00B30504">
        <w:rPr>
          <w:rFonts w:hint="eastAsia"/>
          <w:sz w:val="24"/>
        </w:rPr>
        <w:t>重复出厂检验，复验合格的产品才能出厂。对于不合格的产品，应在机动车号牌管理信息系统中进行不合格品登记，并进行不合格品处理。</w:t>
      </w:r>
    </w:p>
    <w:p w:rsidR="00B30504" w:rsidRPr="00B30504" w:rsidRDefault="00B30504" w:rsidP="00B30504">
      <w:pPr>
        <w:widowControl/>
        <w:ind w:firstLineChars="200" w:firstLine="446"/>
        <w:jc w:val="left"/>
        <w:rPr>
          <w:sz w:val="24"/>
        </w:rPr>
      </w:pPr>
      <w:r w:rsidRPr="00B30504">
        <w:rPr>
          <w:rFonts w:hint="eastAsia"/>
          <w:sz w:val="24"/>
        </w:rPr>
        <w:t>（四）包装要求</w:t>
      </w:r>
    </w:p>
    <w:p w:rsidR="00B30504" w:rsidRPr="00B30504" w:rsidRDefault="00B30504" w:rsidP="00B30504">
      <w:pPr>
        <w:widowControl/>
        <w:ind w:firstLineChars="200" w:firstLine="446"/>
        <w:jc w:val="left"/>
        <w:rPr>
          <w:sz w:val="24"/>
        </w:rPr>
      </w:pPr>
      <w:r w:rsidRPr="00B30504">
        <w:rPr>
          <w:rFonts w:hint="eastAsia"/>
          <w:sz w:val="24"/>
        </w:rPr>
        <w:t>半成品包装应满足：半成品之间，有反光膜的一面</w:t>
      </w:r>
      <w:proofErr w:type="gramStart"/>
      <w:r w:rsidRPr="00B30504">
        <w:rPr>
          <w:rFonts w:hint="eastAsia"/>
          <w:sz w:val="24"/>
        </w:rPr>
        <w:t>使用离型纸</w:t>
      </w:r>
      <w:proofErr w:type="gramEnd"/>
      <w:r w:rsidRPr="00B30504">
        <w:rPr>
          <w:rFonts w:hint="eastAsia"/>
          <w:sz w:val="24"/>
        </w:rPr>
        <w:t>隔离；整包装采用防潮纸板箱或木箱加封包装，内有检验合格证及装箱单。</w:t>
      </w:r>
    </w:p>
    <w:p w:rsidR="00B30504" w:rsidRPr="00B30504" w:rsidRDefault="00B30504" w:rsidP="00B30504">
      <w:pPr>
        <w:widowControl/>
        <w:ind w:firstLineChars="200" w:firstLine="446"/>
        <w:jc w:val="left"/>
        <w:rPr>
          <w:sz w:val="24"/>
        </w:rPr>
      </w:pPr>
      <w:r w:rsidRPr="00B30504">
        <w:rPr>
          <w:rFonts w:hint="eastAsia"/>
          <w:sz w:val="24"/>
        </w:rPr>
        <w:t>号牌包装应满足：金属材料</w:t>
      </w:r>
      <w:proofErr w:type="gramStart"/>
      <w:r w:rsidRPr="00B30504">
        <w:rPr>
          <w:rFonts w:hint="eastAsia"/>
          <w:sz w:val="24"/>
        </w:rPr>
        <w:t>号牌每</w:t>
      </w:r>
      <w:proofErr w:type="gramEnd"/>
      <w:r w:rsidRPr="00B30504">
        <w:rPr>
          <w:rFonts w:hint="eastAsia"/>
          <w:sz w:val="24"/>
        </w:rPr>
        <w:t>一副号牌装入一个包装袋，每片号牌正面向外；使用符合</w:t>
      </w:r>
      <w:r w:rsidRPr="00B30504">
        <w:rPr>
          <w:rFonts w:hint="eastAsia"/>
          <w:sz w:val="24"/>
        </w:rPr>
        <w:t xml:space="preserve">GB/T 38082-2019 </w:t>
      </w:r>
      <w:r w:rsidRPr="00B30504">
        <w:rPr>
          <w:rFonts w:hint="eastAsia"/>
          <w:sz w:val="24"/>
        </w:rPr>
        <w:t>规定的降解塑料；号牌的整包装应采用防潮纸板箱或木箱加封包装，箱内应有检验合格证及装箱单。邮寄号牌与号牌固封装</w:t>
      </w:r>
      <w:proofErr w:type="gramStart"/>
      <w:r w:rsidRPr="00B30504">
        <w:rPr>
          <w:rFonts w:hint="eastAsia"/>
          <w:sz w:val="24"/>
        </w:rPr>
        <w:t>置同时</w:t>
      </w:r>
      <w:proofErr w:type="gramEnd"/>
      <w:r w:rsidRPr="00B30504">
        <w:rPr>
          <w:rFonts w:hint="eastAsia"/>
          <w:sz w:val="24"/>
        </w:rPr>
        <w:t>包装。</w:t>
      </w:r>
    </w:p>
    <w:p w:rsidR="00B30504" w:rsidRPr="00B30504" w:rsidRDefault="00B30504" w:rsidP="00B30504">
      <w:pPr>
        <w:widowControl/>
        <w:ind w:firstLineChars="200" w:firstLine="446"/>
        <w:jc w:val="left"/>
        <w:rPr>
          <w:sz w:val="24"/>
        </w:rPr>
      </w:pPr>
      <w:r w:rsidRPr="00B30504">
        <w:rPr>
          <w:rFonts w:hint="eastAsia"/>
          <w:sz w:val="24"/>
        </w:rPr>
        <w:t>标志应满足：号牌每一整包装箱须标明号牌类型、数量、机动车登记编号范围、发牌机关代号、包装箱外廓尺寸、总质量、生产单位名称、地址和出厂日期；半成品</w:t>
      </w:r>
      <w:r w:rsidRPr="00B30504">
        <w:rPr>
          <w:rFonts w:hint="eastAsia"/>
          <w:sz w:val="24"/>
        </w:rPr>
        <w:lastRenderedPageBreak/>
        <w:t>每一包装箱标明半成品类型、数量、生产序列号范围、包装箱外廓尺寸、总质量、生产单位名称、地址和出厂日期；包装箱体上标志应符合</w:t>
      </w:r>
      <w:r w:rsidRPr="00B30504">
        <w:rPr>
          <w:rFonts w:hint="eastAsia"/>
          <w:sz w:val="24"/>
        </w:rPr>
        <w:t xml:space="preserve"> GB/T 191 </w:t>
      </w:r>
      <w:r w:rsidRPr="00B30504">
        <w:rPr>
          <w:rFonts w:hint="eastAsia"/>
          <w:sz w:val="24"/>
        </w:rPr>
        <w:t>的规定。</w:t>
      </w:r>
    </w:p>
    <w:p w:rsidR="00B30504" w:rsidRPr="00B30504" w:rsidRDefault="00B30504" w:rsidP="00B30504">
      <w:pPr>
        <w:widowControl/>
        <w:ind w:firstLineChars="200" w:firstLine="446"/>
        <w:jc w:val="left"/>
        <w:rPr>
          <w:sz w:val="24"/>
        </w:rPr>
      </w:pPr>
      <w:r w:rsidRPr="00B30504">
        <w:rPr>
          <w:rFonts w:hint="eastAsia"/>
          <w:sz w:val="24"/>
        </w:rPr>
        <w:t>（五）监管要求</w:t>
      </w:r>
    </w:p>
    <w:p w:rsidR="00B30504" w:rsidRPr="00B30504" w:rsidRDefault="00B30504" w:rsidP="00B30504">
      <w:pPr>
        <w:widowControl/>
        <w:ind w:firstLineChars="200" w:firstLine="446"/>
        <w:jc w:val="left"/>
        <w:rPr>
          <w:sz w:val="24"/>
        </w:rPr>
      </w:pPr>
      <w:r w:rsidRPr="00B30504">
        <w:rPr>
          <w:rFonts w:hint="eastAsia"/>
          <w:sz w:val="24"/>
        </w:rPr>
        <w:t>号牌制作中心监管内容：</w:t>
      </w:r>
    </w:p>
    <w:p w:rsidR="00B30504" w:rsidRPr="00B30504" w:rsidRDefault="00B30504" w:rsidP="00B30504">
      <w:pPr>
        <w:widowControl/>
        <w:ind w:firstLineChars="200" w:firstLine="446"/>
        <w:jc w:val="left"/>
        <w:rPr>
          <w:sz w:val="24"/>
        </w:rPr>
      </w:pPr>
      <w:r w:rsidRPr="00B30504">
        <w:rPr>
          <w:rFonts w:hint="eastAsia"/>
          <w:sz w:val="24"/>
        </w:rPr>
        <w:t>1</w:t>
      </w:r>
      <w:r w:rsidRPr="00B30504">
        <w:rPr>
          <w:rFonts w:hint="eastAsia"/>
          <w:sz w:val="24"/>
        </w:rPr>
        <w:t>、号牌制作条件</w:t>
      </w:r>
    </w:p>
    <w:p w:rsidR="00B30504" w:rsidRPr="00B30504" w:rsidRDefault="00B30504" w:rsidP="00B30504">
      <w:pPr>
        <w:widowControl/>
        <w:ind w:firstLineChars="200" w:firstLine="446"/>
        <w:jc w:val="left"/>
        <w:rPr>
          <w:sz w:val="24"/>
        </w:rPr>
      </w:pPr>
      <w:r w:rsidRPr="00B30504">
        <w:rPr>
          <w:rFonts w:hint="eastAsia"/>
          <w:sz w:val="24"/>
        </w:rPr>
        <w:t>通过现场检查，监管以下事项：</w:t>
      </w:r>
    </w:p>
    <w:p w:rsidR="00B30504" w:rsidRPr="00B30504" w:rsidRDefault="00B30504" w:rsidP="00B30504">
      <w:pPr>
        <w:widowControl/>
        <w:ind w:firstLineChars="200" w:firstLine="446"/>
        <w:jc w:val="left"/>
        <w:rPr>
          <w:sz w:val="24"/>
        </w:rPr>
      </w:pPr>
      <w:r w:rsidRPr="00B30504">
        <w:rPr>
          <w:rFonts w:hint="eastAsia"/>
          <w:sz w:val="24"/>
        </w:rPr>
        <w:t>a)</w:t>
      </w:r>
      <w:r w:rsidRPr="00B30504">
        <w:rPr>
          <w:rFonts w:hint="eastAsia"/>
          <w:sz w:val="24"/>
        </w:rPr>
        <w:t>场地是否与《机动车号牌监制规范》</w:t>
      </w:r>
      <w:r w:rsidRPr="00B30504">
        <w:rPr>
          <w:rFonts w:hint="eastAsia"/>
          <w:sz w:val="24"/>
        </w:rPr>
        <w:t>GA/T 1287</w:t>
      </w:r>
      <w:r w:rsidRPr="00B30504">
        <w:rPr>
          <w:rFonts w:hint="eastAsia"/>
          <w:sz w:val="24"/>
        </w:rPr>
        <w:t>—</w:t>
      </w:r>
      <w:r w:rsidRPr="00B30504">
        <w:rPr>
          <w:rFonts w:hint="eastAsia"/>
          <w:sz w:val="24"/>
        </w:rPr>
        <w:t>2016</w:t>
      </w:r>
      <w:r w:rsidRPr="00B30504">
        <w:rPr>
          <w:rFonts w:hint="eastAsia"/>
          <w:sz w:val="24"/>
        </w:rPr>
        <w:t>中的</w:t>
      </w:r>
      <w:r w:rsidRPr="00B30504">
        <w:rPr>
          <w:rFonts w:hint="eastAsia"/>
          <w:sz w:val="24"/>
        </w:rPr>
        <w:t>5.1</w:t>
      </w:r>
      <w:r w:rsidRPr="00B30504">
        <w:rPr>
          <w:rFonts w:hint="eastAsia"/>
          <w:sz w:val="24"/>
        </w:rPr>
        <w:t>要求一致；</w:t>
      </w:r>
    </w:p>
    <w:p w:rsidR="00B30504" w:rsidRPr="00B30504" w:rsidRDefault="00B30504" w:rsidP="00B30504">
      <w:pPr>
        <w:widowControl/>
        <w:ind w:firstLineChars="200" w:firstLine="446"/>
        <w:jc w:val="left"/>
        <w:rPr>
          <w:sz w:val="24"/>
        </w:rPr>
      </w:pPr>
      <w:r w:rsidRPr="00B30504">
        <w:rPr>
          <w:rFonts w:hint="eastAsia"/>
          <w:sz w:val="24"/>
        </w:rPr>
        <w:t>b)</w:t>
      </w:r>
      <w:r w:rsidRPr="00B30504">
        <w:rPr>
          <w:rFonts w:hint="eastAsia"/>
          <w:sz w:val="24"/>
        </w:rPr>
        <w:t>设备是否与《机动车号牌监制规范》</w:t>
      </w:r>
      <w:r w:rsidRPr="00B30504">
        <w:rPr>
          <w:rFonts w:hint="eastAsia"/>
          <w:sz w:val="24"/>
        </w:rPr>
        <w:t>GA/T 1287</w:t>
      </w:r>
      <w:r w:rsidRPr="00B30504">
        <w:rPr>
          <w:rFonts w:hint="eastAsia"/>
          <w:sz w:val="24"/>
        </w:rPr>
        <w:t>—</w:t>
      </w:r>
      <w:r w:rsidRPr="00B30504">
        <w:rPr>
          <w:rFonts w:hint="eastAsia"/>
          <w:sz w:val="24"/>
        </w:rPr>
        <w:t>2016</w:t>
      </w:r>
      <w:r w:rsidRPr="00B30504">
        <w:rPr>
          <w:rFonts w:hint="eastAsia"/>
          <w:sz w:val="24"/>
        </w:rPr>
        <w:t>中的</w:t>
      </w:r>
      <w:r w:rsidRPr="00B30504">
        <w:rPr>
          <w:rFonts w:hint="eastAsia"/>
          <w:sz w:val="24"/>
        </w:rPr>
        <w:t>5.2</w:t>
      </w:r>
      <w:r w:rsidRPr="00B30504">
        <w:rPr>
          <w:rFonts w:hint="eastAsia"/>
          <w:sz w:val="24"/>
        </w:rPr>
        <w:t>要求一致；</w:t>
      </w:r>
    </w:p>
    <w:p w:rsidR="00B30504" w:rsidRPr="00B30504" w:rsidRDefault="00B30504" w:rsidP="00B30504">
      <w:pPr>
        <w:widowControl/>
        <w:ind w:firstLineChars="200" w:firstLine="446"/>
        <w:jc w:val="left"/>
        <w:rPr>
          <w:sz w:val="24"/>
        </w:rPr>
      </w:pPr>
      <w:r w:rsidRPr="00B30504">
        <w:rPr>
          <w:rFonts w:hint="eastAsia"/>
          <w:sz w:val="24"/>
        </w:rPr>
        <w:t>c)</w:t>
      </w:r>
      <w:r w:rsidRPr="00B30504">
        <w:rPr>
          <w:rFonts w:hint="eastAsia"/>
          <w:sz w:val="24"/>
        </w:rPr>
        <w:t>安全设施是否与《机动车号牌监制规范》</w:t>
      </w:r>
      <w:r w:rsidRPr="00B30504">
        <w:rPr>
          <w:rFonts w:hint="eastAsia"/>
          <w:sz w:val="24"/>
        </w:rPr>
        <w:t>GA/T1287</w:t>
      </w:r>
      <w:r w:rsidRPr="00B30504">
        <w:rPr>
          <w:rFonts w:hint="eastAsia"/>
          <w:sz w:val="24"/>
        </w:rPr>
        <w:t>—</w:t>
      </w:r>
      <w:r w:rsidRPr="00B30504">
        <w:rPr>
          <w:rFonts w:hint="eastAsia"/>
          <w:sz w:val="24"/>
        </w:rPr>
        <w:t xml:space="preserve">2016 </w:t>
      </w:r>
      <w:r w:rsidRPr="00B30504">
        <w:rPr>
          <w:rFonts w:hint="eastAsia"/>
          <w:sz w:val="24"/>
        </w:rPr>
        <w:t>中的</w:t>
      </w:r>
      <w:r w:rsidRPr="00B30504">
        <w:rPr>
          <w:rFonts w:hint="eastAsia"/>
          <w:sz w:val="24"/>
        </w:rPr>
        <w:t>5.4</w:t>
      </w:r>
      <w:r w:rsidRPr="00B30504">
        <w:rPr>
          <w:rFonts w:hint="eastAsia"/>
          <w:sz w:val="24"/>
        </w:rPr>
        <w:t>要求一致；</w:t>
      </w:r>
    </w:p>
    <w:p w:rsidR="00B30504" w:rsidRPr="00B30504" w:rsidRDefault="00B30504" w:rsidP="00B30504">
      <w:pPr>
        <w:widowControl/>
        <w:ind w:firstLineChars="200" w:firstLine="446"/>
        <w:jc w:val="left"/>
        <w:rPr>
          <w:sz w:val="24"/>
        </w:rPr>
      </w:pPr>
      <w:r w:rsidRPr="00B30504">
        <w:rPr>
          <w:rFonts w:hint="eastAsia"/>
          <w:sz w:val="24"/>
        </w:rPr>
        <w:t>d)</w:t>
      </w:r>
      <w:r w:rsidRPr="00B30504">
        <w:rPr>
          <w:rFonts w:hint="eastAsia"/>
          <w:sz w:val="24"/>
        </w:rPr>
        <w:t>管理制度是否与《机动车号牌监制规范》</w:t>
      </w:r>
      <w:r w:rsidRPr="00B30504">
        <w:rPr>
          <w:rFonts w:hint="eastAsia"/>
          <w:sz w:val="24"/>
        </w:rPr>
        <w:t>GA/T1287</w:t>
      </w:r>
      <w:r w:rsidRPr="00B30504">
        <w:rPr>
          <w:rFonts w:hint="eastAsia"/>
          <w:sz w:val="24"/>
        </w:rPr>
        <w:t>—</w:t>
      </w:r>
      <w:r w:rsidRPr="00B30504">
        <w:rPr>
          <w:rFonts w:hint="eastAsia"/>
          <w:sz w:val="24"/>
        </w:rPr>
        <w:t xml:space="preserve">2016 </w:t>
      </w:r>
      <w:r w:rsidRPr="00B30504">
        <w:rPr>
          <w:rFonts w:hint="eastAsia"/>
          <w:sz w:val="24"/>
        </w:rPr>
        <w:t>中的</w:t>
      </w:r>
      <w:r w:rsidRPr="00B30504">
        <w:rPr>
          <w:rFonts w:hint="eastAsia"/>
          <w:sz w:val="24"/>
        </w:rPr>
        <w:t>5.5</w:t>
      </w:r>
      <w:r w:rsidRPr="00B30504">
        <w:rPr>
          <w:rFonts w:hint="eastAsia"/>
          <w:sz w:val="24"/>
        </w:rPr>
        <w:t>要求一致。</w:t>
      </w:r>
    </w:p>
    <w:p w:rsidR="00B30504" w:rsidRPr="00B30504" w:rsidRDefault="00B30504" w:rsidP="00B30504">
      <w:pPr>
        <w:widowControl/>
        <w:ind w:firstLineChars="200" w:firstLine="446"/>
        <w:jc w:val="left"/>
        <w:rPr>
          <w:sz w:val="24"/>
        </w:rPr>
      </w:pPr>
      <w:r w:rsidRPr="00B30504">
        <w:rPr>
          <w:rFonts w:hint="eastAsia"/>
          <w:sz w:val="24"/>
        </w:rPr>
        <w:t>2</w:t>
      </w:r>
      <w:r w:rsidRPr="00B30504">
        <w:rPr>
          <w:rFonts w:hint="eastAsia"/>
          <w:sz w:val="24"/>
        </w:rPr>
        <w:t>、信息系统使用情况</w:t>
      </w:r>
    </w:p>
    <w:p w:rsidR="00B30504" w:rsidRPr="00B30504" w:rsidRDefault="00B30504" w:rsidP="00B30504">
      <w:pPr>
        <w:widowControl/>
        <w:ind w:firstLineChars="200" w:firstLine="446"/>
        <w:jc w:val="left"/>
        <w:rPr>
          <w:sz w:val="24"/>
        </w:rPr>
      </w:pPr>
      <w:r w:rsidRPr="00B30504">
        <w:rPr>
          <w:rFonts w:hint="eastAsia"/>
          <w:sz w:val="24"/>
        </w:rPr>
        <w:t>通过现场检查并核对号牌管理信息系统中信息，监管以下事项：</w:t>
      </w:r>
    </w:p>
    <w:p w:rsidR="00B30504" w:rsidRPr="00B30504" w:rsidRDefault="00B30504" w:rsidP="00B30504">
      <w:pPr>
        <w:widowControl/>
        <w:ind w:firstLineChars="200" w:firstLine="446"/>
        <w:jc w:val="left"/>
        <w:rPr>
          <w:sz w:val="24"/>
        </w:rPr>
      </w:pPr>
      <w:r w:rsidRPr="00B30504">
        <w:rPr>
          <w:rFonts w:hint="eastAsia"/>
          <w:sz w:val="24"/>
        </w:rPr>
        <w:t>a)</w:t>
      </w:r>
      <w:r w:rsidRPr="00B30504">
        <w:rPr>
          <w:rFonts w:hint="eastAsia"/>
          <w:sz w:val="24"/>
        </w:rPr>
        <w:t>检查号牌管理信息系统是否正常运行；</w:t>
      </w:r>
    </w:p>
    <w:p w:rsidR="00B30504" w:rsidRPr="00B30504" w:rsidRDefault="00B30504" w:rsidP="00B30504">
      <w:pPr>
        <w:widowControl/>
        <w:ind w:firstLineChars="200" w:firstLine="446"/>
        <w:jc w:val="left"/>
        <w:rPr>
          <w:sz w:val="24"/>
        </w:rPr>
      </w:pPr>
      <w:r w:rsidRPr="00B30504">
        <w:rPr>
          <w:rFonts w:hint="eastAsia"/>
          <w:sz w:val="24"/>
        </w:rPr>
        <w:t>b)</w:t>
      </w:r>
      <w:r w:rsidRPr="00B30504">
        <w:rPr>
          <w:rFonts w:hint="eastAsia"/>
          <w:sz w:val="24"/>
        </w:rPr>
        <w:t>检查是否有专人负责号牌管理信息系统的管理和运行维护；</w:t>
      </w:r>
    </w:p>
    <w:p w:rsidR="00B30504" w:rsidRPr="00B30504" w:rsidRDefault="00B30504" w:rsidP="00B30504">
      <w:pPr>
        <w:widowControl/>
        <w:ind w:firstLineChars="200" w:firstLine="446"/>
        <w:jc w:val="left"/>
        <w:rPr>
          <w:sz w:val="24"/>
        </w:rPr>
      </w:pPr>
      <w:r w:rsidRPr="00B30504">
        <w:rPr>
          <w:rFonts w:hint="eastAsia"/>
          <w:sz w:val="24"/>
        </w:rPr>
        <w:t>c)</w:t>
      </w:r>
      <w:r w:rsidRPr="00B30504">
        <w:rPr>
          <w:rFonts w:hint="eastAsia"/>
          <w:sz w:val="24"/>
        </w:rPr>
        <w:t>检查是否擅自新增、修改或删除号牌管理信息系统的数据；</w:t>
      </w:r>
    </w:p>
    <w:p w:rsidR="00B30504" w:rsidRPr="00B30504" w:rsidRDefault="00B30504" w:rsidP="00B30504">
      <w:pPr>
        <w:widowControl/>
        <w:ind w:firstLineChars="200" w:firstLine="446"/>
        <w:jc w:val="left"/>
        <w:rPr>
          <w:sz w:val="24"/>
        </w:rPr>
      </w:pPr>
      <w:r w:rsidRPr="00B30504">
        <w:rPr>
          <w:rFonts w:hint="eastAsia"/>
          <w:sz w:val="24"/>
        </w:rPr>
        <w:t>d)</w:t>
      </w:r>
      <w:r w:rsidRPr="00B30504">
        <w:rPr>
          <w:rFonts w:hint="eastAsia"/>
          <w:sz w:val="24"/>
        </w:rPr>
        <w:t>检查是否擅自通过其他系统往号牌管理信息系统写入数据。</w:t>
      </w:r>
    </w:p>
    <w:p w:rsidR="00B30504" w:rsidRPr="00B30504" w:rsidRDefault="00B30504" w:rsidP="00B30504">
      <w:pPr>
        <w:widowControl/>
        <w:ind w:firstLineChars="200" w:firstLine="446"/>
        <w:jc w:val="left"/>
        <w:rPr>
          <w:sz w:val="24"/>
        </w:rPr>
      </w:pPr>
      <w:r w:rsidRPr="00B30504">
        <w:rPr>
          <w:rFonts w:hint="eastAsia"/>
          <w:sz w:val="24"/>
        </w:rPr>
        <w:t>3</w:t>
      </w:r>
      <w:r w:rsidRPr="00B30504">
        <w:rPr>
          <w:rFonts w:hint="eastAsia"/>
          <w:sz w:val="24"/>
        </w:rPr>
        <w:t>、原材料供应方情况</w:t>
      </w:r>
    </w:p>
    <w:p w:rsidR="00B30504" w:rsidRPr="00B30504" w:rsidRDefault="00B30504" w:rsidP="00B30504">
      <w:pPr>
        <w:widowControl/>
        <w:ind w:firstLineChars="200" w:firstLine="446"/>
        <w:jc w:val="left"/>
        <w:rPr>
          <w:sz w:val="24"/>
        </w:rPr>
      </w:pPr>
      <w:r w:rsidRPr="00B30504">
        <w:rPr>
          <w:rFonts w:hint="eastAsia"/>
          <w:sz w:val="24"/>
        </w:rPr>
        <w:t>通过现场检查，与台帐和号牌管理信息系统中信息核对，监管以下事项：</w:t>
      </w:r>
    </w:p>
    <w:p w:rsidR="00B30504" w:rsidRPr="00B30504" w:rsidRDefault="00B30504" w:rsidP="00B30504">
      <w:pPr>
        <w:widowControl/>
        <w:ind w:firstLineChars="200" w:firstLine="446"/>
        <w:jc w:val="left"/>
        <w:rPr>
          <w:sz w:val="24"/>
        </w:rPr>
      </w:pPr>
      <w:r w:rsidRPr="00B30504">
        <w:rPr>
          <w:rFonts w:hint="eastAsia"/>
          <w:sz w:val="24"/>
        </w:rPr>
        <w:t>a)</w:t>
      </w:r>
      <w:r w:rsidRPr="00B30504">
        <w:rPr>
          <w:rFonts w:hint="eastAsia"/>
          <w:sz w:val="24"/>
        </w:rPr>
        <w:t>按照</w:t>
      </w:r>
      <w:r w:rsidRPr="00B30504">
        <w:rPr>
          <w:rFonts w:hint="eastAsia"/>
          <w:sz w:val="24"/>
        </w:rPr>
        <w:t xml:space="preserve"> GA666 </w:t>
      </w:r>
      <w:r w:rsidRPr="00B30504">
        <w:rPr>
          <w:rFonts w:hint="eastAsia"/>
          <w:sz w:val="24"/>
        </w:rPr>
        <w:t>规定的检测项目，检查机动车号牌用反光膜检测报告的有效性；</w:t>
      </w:r>
    </w:p>
    <w:p w:rsidR="00B30504" w:rsidRPr="00B30504" w:rsidRDefault="00B30504" w:rsidP="00B30504">
      <w:pPr>
        <w:widowControl/>
        <w:ind w:firstLineChars="200" w:firstLine="446"/>
        <w:jc w:val="left"/>
        <w:rPr>
          <w:sz w:val="24"/>
        </w:rPr>
      </w:pPr>
      <w:r w:rsidRPr="00B30504">
        <w:rPr>
          <w:rFonts w:hint="eastAsia"/>
          <w:sz w:val="24"/>
        </w:rPr>
        <w:t>b)</w:t>
      </w:r>
      <w:r w:rsidRPr="00B30504">
        <w:rPr>
          <w:rFonts w:hint="eastAsia"/>
          <w:sz w:val="24"/>
        </w:rPr>
        <w:t>按照</w:t>
      </w:r>
      <w:r w:rsidRPr="00B30504">
        <w:rPr>
          <w:rFonts w:hint="eastAsia"/>
          <w:sz w:val="24"/>
        </w:rPr>
        <w:t xml:space="preserve"> GB/T3880.1 </w:t>
      </w:r>
      <w:r w:rsidRPr="00B30504">
        <w:rPr>
          <w:rFonts w:hint="eastAsia"/>
          <w:sz w:val="24"/>
        </w:rPr>
        <w:t>和</w:t>
      </w:r>
      <w:r w:rsidRPr="00B30504">
        <w:rPr>
          <w:rFonts w:hint="eastAsia"/>
          <w:sz w:val="24"/>
        </w:rPr>
        <w:t xml:space="preserve"> GB/T3880.2 </w:t>
      </w:r>
      <w:r w:rsidRPr="00B30504">
        <w:rPr>
          <w:rFonts w:hint="eastAsia"/>
          <w:sz w:val="24"/>
        </w:rPr>
        <w:t>规定的检测项目，检查铝板材质检测报告的有效性；</w:t>
      </w:r>
    </w:p>
    <w:p w:rsidR="00B30504" w:rsidRPr="00B30504" w:rsidRDefault="00B30504" w:rsidP="00B30504">
      <w:pPr>
        <w:widowControl/>
        <w:ind w:firstLineChars="200" w:firstLine="446"/>
        <w:jc w:val="left"/>
        <w:rPr>
          <w:sz w:val="24"/>
        </w:rPr>
      </w:pPr>
      <w:r w:rsidRPr="00B30504">
        <w:rPr>
          <w:rFonts w:hint="eastAsia"/>
          <w:sz w:val="24"/>
        </w:rPr>
        <w:t>c)</w:t>
      </w:r>
      <w:r w:rsidRPr="00B30504">
        <w:rPr>
          <w:rFonts w:hint="eastAsia"/>
          <w:sz w:val="24"/>
        </w:rPr>
        <w:t>采用烫印工艺的，按照</w:t>
      </w:r>
      <w:r w:rsidRPr="00B30504">
        <w:rPr>
          <w:rFonts w:hint="eastAsia"/>
          <w:sz w:val="24"/>
        </w:rPr>
        <w:t>GA/T1083</w:t>
      </w:r>
      <w:r w:rsidRPr="00B30504">
        <w:rPr>
          <w:rFonts w:hint="eastAsia"/>
          <w:sz w:val="24"/>
        </w:rPr>
        <w:t>规定的检测项目，检查烫印膜检测报告的有效性；</w:t>
      </w:r>
    </w:p>
    <w:p w:rsidR="00B30504" w:rsidRPr="00B30504" w:rsidRDefault="00B30504" w:rsidP="00B30504">
      <w:pPr>
        <w:widowControl/>
        <w:ind w:firstLineChars="200" w:firstLine="446"/>
        <w:jc w:val="left"/>
        <w:rPr>
          <w:sz w:val="24"/>
        </w:rPr>
      </w:pPr>
      <w:r w:rsidRPr="00B30504">
        <w:rPr>
          <w:rFonts w:hint="eastAsia"/>
          <w:sz w:val="24"/>
        </w:rPr>
        <w:lastRenderedPageBreak/>
        <w:t>d)</w:t>
      </w:r>
      <w:r w:rsidRPr="00B30504">
        <w:rPr>
          <w:rFonts w:hint="eastAsia"/>
          <w:sz w:val="24"/>
        </w:rPr>
        <w:t>检查机动车号牌用反光膜供应方提供的文件资料完整性，文件资料中是否明确了与号牌制作工艺相适应的烫印膜、烫印设备、油墨等的品牌型号和工艺参数，是否提供了号牌质量担保。</w:t>
      </w:r>
    </w:p>
    <w:p w:rsidR="00B30504" w:rsidRPr="00B30504" w:rsidRDefault="00B30504" w:rsidP="00B30504">
      <w:pPr>
        <w:widowControl/>
        <w:ind w:firstLineChars="200" w:firstLine="446"/>
        <w:jc w:val="left"/>
        <w:rPr>
          <w:sz w:val="24"/>
        </w:rPr>
      </w:pPr>
      <w:r w:rsidRPr="00B30504">
        <w:rPr>
          <w:rFonts w:hint="eastAsia"/>
          <w:sz w:val="24"/>
        </w:rPr>
        <w:t>4</w:t>
      </w:r>
      <w:r w:rsidRPr="00B30504">
        <w:rPr>
          <w:rFonts w:hint="eastAsia"/>
          <w:sz w:val="24"/>
        </w:rPr>
        <w:t>、原材料验收与半成品和成品检验情况</w:t>
      </w:r>
    </w:p>
    <w:p w:rsidR="00B30504" w:rsidRPr="00B30504" w:rsidRDefault="00B30504" w:rsidP="00B30504">
      <w:pPr>
        <w:widowControl/>
        <w:ind w:firstLineChars="200" w:firstLine="446"/>
        <w:jc w:val="left"/>
        <w:rPr>
          <w:sz w:val="24"/>
        </w:rPr>
      </w:pPr>
      <w:r w:rsidRPr="00B30504">
        <w:rPr>
          <w:rFonts w:hint="eastAsia"/>
          <w:sz w:val="24"/>
        </w:rPr>
        <w:t>通过现场检查，监管以下事项：</w:t>
      </w:r>
    </w:p>
    <w:p w:rsidR="00B30504" w:rsidRPr="00B30504" w:rsidRDefault="00B30504" w:rsidP="00B30504">
      <w:pPr>
        <w:widowControl/>
        <w:ind w:firstLineChars="200" w:firstLine="446"/>
        <w:jc w:val="left"/>
        <w:rPr>
          <w:sz w:val="24"/>
        </w:rPr>
      </w:pPr>
      <w:r w:rsidRPr="00B30504">
        <w:rPr>
          <w:rFonts w:hint="eastAsia"/>
          <w:sz w:val="24"/>
        </w:rPr>
        <w:t>a)</w:t>
      </w:r>
      <w:r w:rsidRPr="00B30504">
        <w:rPr>
          <w:rFonts w:hint="eastAsia"/>
          <w:sz w:val="24"/>
        </w:rPr>
        <w:t>检查原材料的验收检验记录，核对内容是否符合原材料采购验收制度的相关规定；</w:t>
      </w:r>
    </w:p>
    <w:p w:rsidR="00B30504" w:rsidRPr="00B30504" w:rsidRDefault="00B30504" w:rsidP="00B30504">
      <w:pPr>
        <w:widowControl/>
        <w:ind w:firstLineChars="200" w:firstLine="446"/>
        <w:jc w:val="left"/>
        <w:rPr>
          <w:sz w:val="24"/>
        </w:rPr>
      </w:pPr>
      <w:r w:rsidRPr="00B30504">
        <w:rPr>
          <w:rFonts w:hint="eastAsia"/>
          <w:sz w:val="24"/>
        </w:rPr>
        <w:t>b)</w:t>
      </w:r>
      <w:r w:rsidRPr="00B30504">
        <w:rPr>
          <w:rFonts w:hint="eastAsia"/>
          <w:sz w:val="24"/>
        </w:rPr>
        <w:t>检查号牌半成品或成品的出厂检验记录，核对内容是否符合半成品</w:t>
      </w:r>
      <w:r w:rsidRPr="00B30504">
        <w:rPr>
          <w:rFonts w:hint="eastAsia"/>
          <w:sz w:val="24"/>
        </w:rPr>
        <w:t>/</w:t>
      </w:r>
      <w:r w:rsidRPr="00B30504">
        <w:rPr>
          <w:rFonts w:hint="eastAsia"/>
          <w:sz w:val="24"/>
        </w:rPr>
        <w:t>成品检验制度的相关规定；</w:t>
      </w:r>
    </w:p>
    <w:p w:rsidR="00B30504" w:rsidRPr="00B30504" w:rsidRDefault="00B30504" w:rsidP="00B30504">
      <w:pPr>
        <w:widowControl/>
        <w:ind w:firstLineChars="200" w:firstLine="446"/>
        <w:jc w:val="left"/>
        <w:rPr>
          <w:sz w:val="24"/>
        </w:rPr>
      </w:pPr>
      <w:r w:rsidRPr="00B30504">
        <w:rPr>
          <w:rFonts w:hint="eastAsia"/>
          <w:sz w:val="24"/>
        </w:rPr>
        <w:t>c)</w:t>
      </w:r>
      <w:r w:rsidRPr="00B30504">
        <w:rPr>
          <w:rFonts w:hint="eastAsia"/>
          <w:sz w:val="24"/>
        </w:rPr>
        <w:t>检查检验设备的校准或检定记录和状态标签，核对记录和状态标签的内容是否一致，设备是否在有效期内运行。</w:t>
      </w:r>
    </w:p>
    <w:p w:rsidR="00B30504" w:rsidRPr="00B30504" w:rsidRDefault="00B30504" w:rsidP="00B30504">
      <w:pPr>
        <w:widowControl/>
        <w:ind w:firstLineChars="200" w:firstLine="446"/>
        <w:jc w:val="left"/>
        <w:rPr>
          <w:sz w:val="24"/>
        </w:rPr>
      </w:pPr>
      <w:r w:rsidRPr="00B30504">
        <w:rPr>
          <w:rFonts w:hint="eastAsia"/>
          <w:sz w:val="24"/>
        </w:rPr>
        <w:t>5</w:t>
      </w:r>
      <w:r w:rsidRPr="00B30504">
        <w:rPr>
          <w:rFonts w:hint="eastAsia"/>
          <w:sz w:val="24"/>
        </w:rPr>
        <w:t>、号牌制作过程</w:t>
      </w:r>
    </w:p>
    <w:p w:rsidR="00B30504" w:rsidRPr="00B30504" w:rsidRDefault="00B30504" w:rsidP="00B30504">
      <w:pPr>
        <w:widowControl/>
        <w:ind w:firstLineChars="200" w:firstLine="446"/>
        <w:jc w:val="left"/>
        <w:rPr>
          <w:sz w:val="24"/>
        </w:rPr>
      </w:pPr>
      <w:r w:rsidRPr="00B30504">
        <w:rPr>
          <w:rFonts w:hint="eastAsia"/>
          <w:sz w:val="24"/>
        </w:rPr>
        <w:t>通过现场检查，</w:t>
      </w:r>
      <w:proofErr w:type="gramStart"/>
      <w:r w:rsidRPr="00B30504">
        <w:rPr>
          <w:rFonts w:hint="eastAsia"/>
          <w:sz w:val="24"/>
        </w:rPr>
        <w:t>查看台</w:t>
      </w:r>
      <w:proofErr w:type="gramEnd"/>
      <w:r w:rsidRPr="00B30504">
        <w:rPr>
          <w:rFonts w:hint="eastAsia"/>
          <w:sz w:val="24"/>
        </w:rPr>
        <w:t>帐和检索号牌管理信息系统，监管以下事项：</w:t>
      </w:r>
    </w:p>
    <w:p w:rsidR="00B30504" w:rsidRPr="00B30504" w:rsidRDefault="00B30504" w:rsidP="00B30504">
      <w:pPr>
        <w:widowControl/>
        <w:ind w:firstLineChars="200" w:firstLine="446"/>
        <w:jc w:val="left"/>
        <w:rPr>
          <w:sz w:val="24"/>
        </w:rPr>
      </w:pPr>
      <w:r w:rsidRPr="00B30504">
        <w:rPr>
          <w:rFonts w:hint="eastAsia"/>
          <w:sz w:val="24"/>
        </w:rPr>
        <w:t>a)</w:t>
      </w:r>
      <w:r w:rsidRPr="00B30504">
        <w:rPr>
          <w:rFonts w:hint="eastAsia"/>
          <w:sz w:val="24"/>
        </w:rPr>
        <w:t>检查使用的防伪材料是否与号牌管理信息系统的备案一致；</w:t>
      </w:r>
    </w:p>
    <w:p w:rsidR="00B30504" w:rsidRPr="00B30504" w:rsidRDefault="00B30504" w:rsidP="00B30504">
      <w:pPr>
        <w:widowControl/>
        <w:ind w:firstLineChars="200" w:firstLine="446"/>
        <w:jc w:val="left"/>
        <w:rPr>
          <w:sz w:val="24"/>
        </w:rPr>
      </w:pPr>
      <w:r w:rsidRPr="00B30504">
        <w:rPr>
          <w:rFonts w:hint="eastAsia"/>
          <w:sz w:val="24"/>
        </w:rPr>
        <w:t>b)</w:t>
      </w:r>
      <w:r w:rsidRPr="00B30504">
        <w:rPr>
          <w:rFonts w:hint="eastAsia"/>
          <w:sz w:val="24"/>
        </w:rPr>
        <w:t>核查防伪材料的使用量是否与号牌制作数量相匹配；</w:t>
      </w:r>
    </w:p>
    <w:p w:rsidR="00B30504" w:rsidRPr="00B30504" w:rsidRDefault="00B30504" w:rsidP="00B30504">
      <w:pPr>
        <w:widowControl/>
        <w:ind w:firstLineChars="200" w:firstLine="446"/>
        <w:jc w:val="left"/>
        <w:rPr>
          <w:sz w:val="24"/>
        </w:rPr>
      </w:pPr>
      <w:r w:rsidRPr="00B30504">
        <w:rPr>
          <w:rFonts w:hint="eastAsia"/>
          <w:sz w:val="24"/>
        </w:rPr>
        <w:t>c)</w:t>
      </w:r>
      <w:r w:rsidRPr="00B30504">
        <w:rPr>
          <w:rFonts w:hint="eastAsia"/>
          <w:sz w:val="24"/>
        </w:rPr>
        <w:t>逐一检查使用的模具是否符合要求，其数量和类型是否与号牌管理信息系统的备案一致；</w:t>
      </w:r>
    </w:p>
    <w:p w:rsidR="00B30504" w:rsidRPr="00B30504" w:rsidRDefault="00B30504" w:rsidP="00B30504">
      <w:pPr>
        <w:widowControl/>
        <w:ind w:firstLineChars="200" w:firstLine="446"/>
        <w:jc w:val="left"/>
        <w:rPr>
          <w:sz w:val="24"/>
        </w:rPr>
      </w:pPr>
      <w:r w:rsidRPr="00B30504">
        <w:rPr>
          <w:rFonts w:hint="eastAsia"/>
          <w:sz w:val="24"/>
        </w:rPr>
        <w:t>d)</w:t>
      </w:r>
      <w:r w:rsidRPr="00B30504">
        <w:rPr>
          <w:rFonts w:hint="eastAsia"/>
          <w:sz w:val="24"/>
        </w:rPr>
        <w:t>检查使用的防伪设备是否与号牌管理信息系统的备案一致；</w:t>
      </w:r>
    </w:p>
    <w:p w:rsidR="00B30504" w:rsidRPr="00B30504" w:rsidRDefault="00B30504" w:rsidP="00B30504">
      <w:pPr>
        <w:widowControl/>
        <w:ind w:firstLineChars="200" w:firstLine="446"/>
        <w:jc w:val="left"/>
        <w:rPr>
          <w:sz w:val="24"/>
        </w:rPr>
      </w:pPr>
      <w:r w:rsidRPr="00B30504">
        <w:rPr>
          <w:rFonts w:hint="eastAsia"/>
          <w:sz w:val="24"/>
        </w:rPr>
        <w:t>e)</w:t>
      </w:r>
      <w:r w:rsidRPr="00B30504">
        <w:rPr>
          <w:rFonts w:hint="eastAsia"/>
          <w:sz w:val="24"/>
        </w:rPr>
        <w:t>检查号牌的制作过程是否与制作工艺手册一致；</w:t>
      </w:r>
    </w:p>
    <w:p w:rsidR="00B30504" w:rsidRPr="00B30504" w:rsidRDefault="00B30504" w:rsidP="00B30504">
      <w:pPr>
        <w:widowControl/>
        <w:ind w:firstLineChars="200" w:firstLine="446"/>
        <w:jc w:val="left"/>
        <w:rPr>
          <w:sz w:val="24"/>
        </w:rPr>
      </w:pPr>
      <w:r w:rsidRPr="00B30504">
        <w:rPr>
          <w:rFonts w:hint="eastAsia"/>
          <w:sz w:val="24"/>
        </w:rPr>
        <w:t>f)</w:t>
      </w:r>
      <w:r w:rsidRPr="00B30504">
        <w:rPr>
          <w:rFonts w:hint="eastAsia"/>
          <w:sz w:val="24"/>
        </w:rPr>
        <w:t>检查号牌的交付时间是否符合公安机关交通管理部门的规定。</w:t>
      </w:r>
    </w:p>
    <w:p w:rsidR="00B30504" w:rsidRPr="00B30504" w:rsidRDefault="00B30504" w:rsidP="00B30504">
      <w:pPr>
        <w:widowControl/>
        <w:ind w:firstLineChars="200" w:firstLine="446"/>
        <w:jc w:val="left"/>
        <w:rPr>
          <w:sz w:val="24"/>
        </w:rPr>
      </w:pPr>
      <w:r w:rsidRPr="00B30504">
        <w:rPr>
          <w:rFonts w:hint="eastAsia"/>
          <w:sz w:val="24"/>
        </w:rPr>
        <w:t>g)</w:t>
      </w:r>
      <w:r w:rsidRPr="00B30504">
        <w:rPr>
          <w:rFonts w:hint="eastAsia"/>
          <w:sz w:val="24"/>
        </w:rPr>
        <w:t>检查号牌防伪信息、系统数据信息是否有保密措施。</w:t>
      </w:r>
    </w:p>
    <w:p w:rsidR="00B30504" w:rsidRPr="00B30504" w:rsidRDefault="00B30504" w:rsidP="00B30504">
      <w:pPr>
        <w:widowControl/>
        <w:ind w:firstLineChars="200" w:firstLine="446"/>
        <w:jc w:val="left"/>
        <w:rPr>
          <w:sz w:val="24"/>
        </w:rPr>
      </w:pPr>
      <w:r w:rsidRPr="00B30504">
        <w:rPr>
          <w:rFonts w:hint="eastAsia"/>
          <w:sz w:val="24"/>
        </w:rPr>
        <w:t>6</w:t>
      </w:r>
      <w:r w:rsidRPr="00B30504">
        <w:rPr>
          <w:rFonts w:hint="eastAsia"/>
          <w:sz w:val="24"/>
        </w:rPr>
        <w:t>、号牌制作数量</w:t>
      </w:r>
    </w:p>
    <w:p w:rsidR="00B30504" w:rsidRPr="00B30504" w:rsidRDefault="00B30504" w:rsidP="00B30504">
      <w:pPr>
        <w:widowControl/>
        <w:ind w:firstLineChars="200" w:firstLine="446"/>
        <w:jc w:val="left"/>
        <w:rPr>
          <w:sz w:val="24"/>
        </w:rPr>
      </w:pPr>
      <w:r w:rsidRPr="00B30504">
        <w:rPr>
          <w:rFonts w:hint="eastAsia"/>
          <w:sz w:val="24"/>
        </w:rPr>
        <w:t>通过台帐和号牌管理信息系统核查或现场实物盘点，监管以下事项：</w:t>
      </w:r>
    </w:p>
    <w:p w:rsidR="00B30504" w:rsidRPr="00B30504" w:rsidRDefault="00B30504" w:rsidP="00B30504">
      <w:pPr>
        <w:widowControl/>
        <w:ind w:firstLineChars="200" w:firstLine="446"/>
        <w:jc w:val="left"/>
        <w:rPr>
          <w:sz w:val="24"/>
        </w:rPr>
      </w:pPr>
      <w:r w:rsidRPr="00B30504">
        <w:rPr>
          <w:rFonts w:hint="eastAsia"/>
          <w:sz w:val="24"/>
        </w:rPr>
        <w:t>a)</w:t>
      </w:r>
      <w:r w:rsidRPr="00B30504">
        <w:rPr>
          <w:rFonts w:hint="eastAsia"/>
          <w:sz w:val="24"/>
        </w:rPr>
        <w:t>检查号牌制作数量是否与系统下达的订购任务一致；</w:t>
      </w:r>
    </w:p>
    <w:p w:rsidR="00B30504" w:rsidRPr="00B30504" w:rsidRDefault="00B30504" w:rsidP="00B30504">
      <w:pPr>
        <w:widowControl/>
        <w:ind w:firstLineChars="200" w:firstLine="446"/>
        <w:jc w:val="left"/>
        <w:rPr>
          <w:sz w:val="24"/>
        </w:rPr>
      </w:pPr>
      <w:r w:rsidRPr="00B30504">
        <w:rPr>
          <w:rFonts w:hint="eastAsia"/>
          <w:sz w:val="24"/>
        </w:rPr>
        <w:lastRenderedPageBreak/>
        <w:t>b)</w:t>
      </w:r>
      <w:r w:rsidRPr="00B30504">
        <w:rPr>
          <w:rFonts w:hint="eastAsia"/>
          <w:sz w:val="24"/>
        </w:rPr>
        <w:t>检查号牌出库数量是否与系统下达的订购任务一致；</w:t>
      </w:r>
    </w:p>
    <w:p w:rsidR="00B30504" w:rsidRPr="00B30504" w:rsidRDefault="00B30504" w:rsidP="00B30504">
      <w:pPr>
        <w:widowControl/>
        <w:ind w:firstLineChars="200" w:firstLine="446"/>
        <w:jc w:val="left"/>
        <w:rPr>
          <w:sz w:val="24"/>
        </w:rPr>
      </w:pPr>
      <w:r w:rsidRPr="00B30504">
        <w:rPr>
          <w:rFonts w:hint="eastAsia"/>
          <w:sz w:val="24"/>
        </w:rPr>
        <w:t>c)</w:t>
      </w:r>
      <w:r w:rsidRPr="00B30504">
        <w:rPr>
          <w:rFonts w:hint="eastAsia"/>
          <w:sz w:val="24"/>
        </w:rPr>
        <w:t>检查单位时间内使用的机动车号牌用反光膜数量是否与半成品或成品数量一致。</w:t>
      </w:r>
    </w:p>
    <w:p w:rsidR="00B30504" w:rsidRPr="00B30504" w:rsidRDefault="00B30504" w:rsidP="00B30504">
      <w:pPr>
        <w:widowControl/>
        <w:ind w:firstLineChars="200" w:firstLine="446"/>
        <w:jc w:val="left"/>
        <w:rPr>
          <w:sz w:val="24"/>
        </w:rPr>
      </w:pPr>
      <w:r w:rsidRPr="00B30504">
        <w:rPr>
          <w:rFonts w:hint="eastAsia"/>
          <w:sz w:val="24"/>
        </w:rPr>
        <w:t>7</w:t>
      </w:r>
      <w:r w:rsidRPr="00B30504">
        <w:rPr>
          <w:rFonts w:hint="eastAsia"/>
          <w:sz w:val="24"/>
        </w:rPr>
        <w:t>、号牌制作质量</w:t>
      </w:r>
    </w:p>
    <w:p w:rsidR="00B30504" w:rsidRPr="00B30504" w:rsidRDefault="00B30504" w:rsidP="00B30504">
      <w:pPr>
        <w:widowControl/>
        <w:ind w:firstLineChars="200" w:firstLine="446"/>
        <w:jc w:val="left"/>
        <w:rPr>
          <w:sz w:val="24"/>
        </w:rPr>
      </w:pPr>
      <w:r w:rsidRPr="00B30504">
        <w:rPr>
          <w:rFonts w:hint="eastAsia"/>
          <w:sz w:val="24"/>
        </w:rPr>
        <w:t>通过现场检查抽样，</w:t>
      </w:r>
      <w:proofErr w:type="gramStart"/>
      <w:r w:rsidRPr="00B30504">
        <w:rPr>
          <w:rFonts w:hint="eastAsia"/>
          <w:sz w:val="24"/>
        </w:rPr>
        <w:t>查看台</w:t>
      </w:r>
      <w:proofErr w:type="gramEnd"/>
      <w:r w:rsidRPr="00B30504">
        <w:rPr>
          <w:rFonts w:hint="eastAsia"/>
          <w:sz w:val="24"/>
        </w:rPr>
        <w:t>帐和检索号牌管理信息系统，监管以下事项：</w:t>
      </w:r>
    </w:p>
    <w:p w:rsidR="00B30504" w:rsidRPr="00B30504" w:rsidRDefault="00B30504" w:rsidP="00B30504">
      <w:pPr>
        <w:widowControl/>
        <w:ind w:firstLineChars="200" w:firstLine="446"/>
        <w:jc w:val="left"/>
        <w:rPr>
          <w:sz w:val="24"/>
        </w:rPr>
      </w:pPr>
      <w:r w:rsidRPr="00B30504">
        <w:rPr>
          <w:rFonts w:hint="eastAsia"/>
          <w:sz w:val="24"/>
        </w:rPr>
        <w:t>a)</w:t>
      </w:r>
      <w:r w:rsidRPr="00B30504">
        <w:rPr>
          <w:rFonts w:hint="eastAsia"/>
          <w:sz w:val="24"/>
        </w:rPr>
        <w:t>按照</w:t>
      </w:r>
      <w:r w:rsidRPr="00B30504">
        <w:rPr>
          <w:rFonts w:hint="eastAsia"/>
          <w:sz w:val="24"/>
        </w:rPr>
        <w:t>GA36</w:t>
      </w:r>
      <w:r w:rsidRPr="00B30504">
        <w:rPr>
          <w:rFonts w:hint="eastAsia"/>
          <w:sz w:val="24"/>
        </w:rPr>
        <w:t>规定的检测项目，检查号牌成品或半成品检测报告的有效性，查看检测报告的号牌种类是否与制作的号牌种类一致；</w:t>
      </w:r>
    </w:p>
    <w:p w:rsidR="00B30504" w:rsidRPr="00B30504" w:rsidRDefault="00B30504" w:rsidP="00B30504">
      <w:pPr>
        <w:widowControl/>
        <w:ind w:firstLineChars="200" w:firstLine="446"/>
        <w:jc w:val="left"/>
        <w:rPr>
          <w:sz w:val="24"/>
        </w:rPr>
      </w:pPr>
      <w:r w:rsidRPr="00B30504">
        <w:rPr>
          <w:rFonts w:hint="eastAsia"/>
          <w:sz w:val="24"/>
        </w:rPr>
        <w:t>b)</w:t>
      </w:r>
      <w:r w:rsidRPr="00B30504">
        <w:rPr>
          <w:rFonts w:hint="eastAsia"/>
          <w:sz w:val="24"/>
        </w:rPr>
        <w:t>每半年现场抽样送检</w:t>
      </w:r>
      <w:r w:rsidRPr="00B30504">
        <w:rPr>
          <w:rFonts w:hint="eastAsia"/>
          <w:sz w:val="24"/>
        </w:rPr>
        <w:t xml:space="preserve"> 1 </w:t>
      </w:r>
      <w:r w:rsidRPr="00B30504">
        <w:rPr>
          <w:rFonts w:hint="eastAsia"/>
          <w:sz w:val="24"/>
        </w:rPr>
        <w:t>次。随机抽取小型汽车号牌在内的两类号牌成品或半成品各</w:t>
      </w:r>
      <w:r w:rsidRPr="00B30504">
        <w:rPr>
          <w:rFonts w:hint="eastAsia"/>
          <w:sz w:val="24"/>
        </w:rPr>
        <w:t xml:space="preserve"> 1 </w:t>
      </w:r>
      <w:r w:rsidRPr="00B30504">
        <w:rPr>
          <w:rFonts w:hint="eastAsia"/>
          <w:sz w:val="24"/>
        </w:rPr>
        <w:t>副，封样后送有资质的检验机构检测。对检测不合格的号牌制作中心应增加不定期封样送检。检测项目至少包括</w:t>
      </w:r>
      <w:r w:rsidRPr="00B30504">
        <w:rPr>
          <w:rFonts w:hint="eastAsia"/>
          <w:sz w:val="24"/>
        </w:rPr>
        <w:t xml:space="preserve">GA36 </w:t>
      </w:r>
      <w:r w:rsidRPr="00B30504">
        <w:rPr>
          <w:rFonts w:hint="eastAsia"/>
          <w:sz w:val="24"/>
        </w:rPr>
        <w:t>规定的外观、色度性能、逆反射性能、抗溶剂性能和抗风沙性能。</w:t>
      </w:r>
    </w:p>
    <w:p w:rsidR="00B30504" w:rsidRPr="00B30504" w:rsidRDefault="00B30504" w:rsidP="00B30504">
      <w:pPr>
        <w:widowControl/>
        <w:ind w:firstLineChars="200" w:firstLine="446"/>
        <w:jc w:val="left"/>
        <w:rPr>
          <w:sz w:val="24"/>
        </w:rPr>
      </w:pPr>
      <w:r w:rsidRPr="00B30504">
        <w:rPr>
          <w:rFonts w:hint="eastAsia"/>
          <w:sz w:val="24"/>
        </w:rPr>
        <w:t>8</w:t>
      </w:r>
      <w:r w:rsidRPr="00B30504">
        <w:rPr>
          <w:rFonts w:hint="eastAsia"/>
          <w:sz w:val="24"/>
        </w:rPr>
        <w:t>、出入库情况</w:t>
      </w:r>
    </w:p>
    <w:p w:rsidR="00B30504" w:rsidRPr="00B30504" w:rsidRDefault="00B30504" w:rsidP="00B30504">
      <w:pPr>
        <w:widowControl/>
        <w:ind w:firstLineChars="200" w:firstLine="446"/>
        <w:jc w:val="left"/>
        <w:rPr>
          <w:sz w:val="24"/>
        </w:rPr>
      </w:pPr>
      <w:r w:rsidRPr="00B30504">
        <w:rPr>
          <w:rFonts w:hint="eastAsia"/>
          <w:sz w:val="24"/>
        </w:rPr>
        <w:t>通过现场检查，</w:t>
      </w:r>
      <w:proofErr w:type="gramStart"/>
      <w:r w:rsidRPr="00B30504">
        <w:rPr>
          <w:rFonts w:hint="eastAsia"/>
          <w:sz w:val="24"/>
        </w:rPr>
        <w:t>查看台</w:t>
      </w:r>
      <w:proofErr w:type="gramEnd"/>
      <w:r w:rsidRPr="00B30504">
        <w:rPr>
          <w:rFonts w:hint="eastAsia"/>
          <w:sz w:val="24"/>
        </w:rPr>
        <w:t>帐和检索号牌管理信息系统，监管以下事项：</w:t>
      </w:r>
    </w:p>
    <w:p w:rsidR="00B30504" w:rsidRPr="00B30504" w:rsidRDefault="00B30504" w:rsidP="00B30504">
      <w:pPr>
        <w:widowControl/>
        <w:ind w:firstLineChars="200" w:firstLine="446"/>
        <w:jc w:val="left"/>
        <w:rPr>
          <w:sz w:val="24"/>
        </w:rPr>
      </w:pPr>
      <w:r w:rsidRPr="00B30504">
        <w:rPr>
          <w:rFonts w:hint="eastAsia"/>
          <w:sz w:val="24"/>
        </w:rPr>
        <w:t>a)</w:t>
      </w:r>
      <w:r w:rsidRPr="00B30504">
        <w:rPr>
          <w:rFonts w:hint="eastAsia"/>
          <w:sz w:val="24"/>
        </w:rPr>
        <w:t>检查是否录入号牌半成品、成品、防伪材料和防伪专用模具等出入库信息；</w:t>
      </w:r>
    </w:p>
    <w:p w:rsidR="00B30504" w:rsidRPr="00B30504" w:rsidRDefault="00B30504" w:rsidP="00B30504">
      <w:pPr>
        <w:widowControl/>
        <w:ind w:firstLineChars="200" w:firstLine="446"/>
        <w:jc w:val="left"/>
        <w:rPr>
          <w:sz w:val="24"/>
        </w:rPr>
      </w:pPr>
      <w:r w:rsidRPr="00B30504">
        <w:rPr>
          <w:rFonts w:hint="eastAsia"/>
          <w:sz w:val="24"/>
        </w:rPr>
        <w:t>b)</w:t>
      </w:r>
      <w:r w:rsidRPr="00B30504">
        <w:rPr>
          <w:rFonts w:hint="eastAsia"/>
          <w:sz w:val="24"/>
        </w:rPr>
        <w:t>检查留存的出入库凭证是否有保管人和领用人共同签字。</w:t>
      </w:r>
    </w:p>
    <w:p w:rsidR="00B30504" w:rsidRPr="00B30504" w:rsidRDefault="00B30504" w:rsidP="00B30504">
      <w:pPr>
        <w:widowControl/>
        <w:ind w:firstLineChars="200" w:firstLine="446"/>
        <w:jc w:val="left"/>
        <w:rPr>
          <w:sz w:val="24"/>
        </w:rPr>
      </w:pPr>
      <w:r w:rsidRPr="00B30504">
        <w:rPr>
          <w:rFonts w:hint="eastAsia"/>
          <w:sz w:val="24"/>
        </w:rPr>
        <w:t>9</w:t>
      </w:r>
      <w:r w:rsidRPr="00B30504">
        <w:rPr>
          <w:rFonts w:hint="eastAsia"/>
          <w:sz w:val="24"/>
        </w:rPr>
        <w:t>、废品处理情况</w:t>
      </w:r>
    </w:p>
    <w:p w:rsidR="00B30504" w:rsidRPr="00B30504" w:rsidRDefault="00B30504" w:rsidP="00B30504">
      <w:pPr>
        <w:widowControl/>
        <w:ind w:firstLineChars="200" w:firstLine="446"/>
        <w:jc w:val="left"/>
        <w:rPr>
          <w:sz w:val="24"/>
        </w:rPr>
      </w:pPr>
      <w:r w:rsidRPr="00B30504">
        <w:rPr>
          <w:rFonts w:hint="eastAsia"/>
          <w:sz w:val="24"/>
        </w:rPr>
        <w:t>通过现场检查，</w:t>
      </w:r>
      <w:proofErr w:type="gramStart"/>
      <w:r w:rsidRPr="00B30504">
        <w:rPr>
          <w:rFonts w:hint="eastAsia"/>
          <w:sz w:val="24"/>
        </w:rPr>
        <w:t>查看台</w:t>
      </w:r>
      <w:proofErr w:type="gramEnd"/>
      <w:r w:rsidRPr="00B30504">
        <w:rPr>
          <w:rFonts w:hint="eastAsia"/>
          <w:sz w:val="24"/>
        </w:rPr>
        <w:t>帐和检索号牌管理信息系统，检查生产过程中的不合格品、超过质保期的防伪材料或号牌半成品以及公安机关交通管理部门委托回收销毁的号牌等废品，监管以下事项：</w:t>
      </w:r>
    </w:p>
    <w:p w:rsidR="00B30504" w:rsidRPr="00B30504" w:rsidRDefault="00B30504" w:rsidP="00B30504">
      <w:pPr>
        <w:widowControl/>
        <w:ind w:firstLineChars="200" w:firstLine="446"/>
        <w:jc w:val="left"/>
        <w:rPr>
          <w:sz w:val="24"/>
        </w:rPr>
      </w:pPr>
      <w:r w:rsidRPr="00B30504">
        <w:rPr>
          <w:rFonts w:hint="eastAsia"/>
          <w:sz w:val="24"/>
        </w:rPr>
        <w:t>a)</w:t>
      </w:r>
      <w:r w:rsidRPr="00B30504">
        <w:rPr>
          <w:rFonts w:hint="eastAsia"/>
          <w:sz w:val="24"/>
        </w:rPr>
        <w:t>检查废品堆放区域是否有醒目标志；</w:t>
      </w:r>
    </w:p>
    <w:p w:rsidR="00B30504" w:rsidRPr="00B30504" w:rsidRDefault="00B30504" w:rsidP="00B30504">
      <w:pPr>
        <w:widowControl/>
        <w:ind w:firstLineChars="200" w:firstLine="446"/>
        <w:jc w:val="left"/>
        <w:rPr>
          <w:sz w:val="24"/>
        </w:rPr>
      </w:pPr>
      <w:r w:rsidRPr="00B30504">
        <w:rPr>
          <w:rFonts w:hint="eastAsia"/>
          <w:sz w:val="24"/>
        </w:rPr>
        <w:t>b)</w:t>
      </w:r>
      <w:r w:rsidRPr="00B30504">
        <w:rPr>
          <w:rFonts w:hint="eastAsia"/>
          <w:sz w:val="24"/>
        </w:rPr>
        <w:t>检查是否录入废品信息；</w:t>
      </w:r>
    </w:p>
    <w:p w:rsidR="00B30504" w:rsidRPr="00B30504" w:rsidRDefault="00B30504" w:rsidP="00B30504">
      <w:pPr>
        <w:widowControl/>
        <w:ind w:firstLineChars="200" w:firstLine="446"/>
        <w:jc w:val="left"/>
        <w:rPr>
          <w:sz w:val="24"/>
        </w:rPr>
      </w:pPr>
      <w:r w:rsidRPr="00B30504">
        <w:rPr>
          <w:rFonts w:hint="eastAsia"/>
          <w:sz w:val="24"/>
        </w:rPr>
        <w:t>c)</w:t>
      </w:r>
      <w:r w:rsidRPr="00B30504">
        <w:rPr>
          <w:rFonts w:hint="eastAsia"/>
          <w:sz w:val="24"/>
        </w:rPr>
        <w:t>检查废品销毁凭证上是否有两名以上监销人签名，且至少有</w:t>
      </w:r>
      <w:r w:rsidRPr="00B30504">
        <w:rPr>
          <w:rFonts w:hint="eastAsia"/>
          <w:sz w:val="24"/>
        </w:rPr>
        <w:t xml:space="preserve"> 1 </w:t>
      </w:r>
      <w:r w:rsidRPr="00B30504">
        <w:rPr>
          <w:rFonts w:hint="eastAsia"/>
          <w:sz w:val="24"/>
        </w:rPr>
        <w:t>人不是库房管理人员；</w:t>
      </w:r>
    </w:p>
    <w:p w:rsidR="00B30504" w:rsidRPr="00B30504" w:rsidRDefault="00B30504" w:rsidP="00B30504">
      <w:pPr>
        <w:widowControl/>
        <w:ind w:firstLineChars="200" w:firstLine="446"/>
        <w:jc w:val="left"/>
        <w:rPr>
          <w:sz w:val="24"/>
        </w:rPr>
      </w:pPr>
      <w:r w:rsidRPr="00B30504">
        <w:rPr>
          <w:rFonts w:hint="eastAsia"/>
          <w:sz w:val="24"/>
        </w:rPr>
        <w:t>d)</w:t>
      </w:r>
      <w:r w:rsidRPr="00B30504">
        <w:rPr>
          <w:rFonts w:hint="eastAsia"/>
          <w:sz w:val="24"/>
        </w:rPr>
        <w:t>检查已销毁的</w:t>
      </w:r>
      <w:r w:rsidRPr="00B30504">
        <w:rPr>
          <w:rFonts w:hint="eastAsia"/>
          <w:sz w:val="24"/>
        </w:rPr>
        <w:t xml:space="preserve">A </w:t>
      </w:r>
      <w:r w:rsidRPr="00B30504">
        <w:rPr>
          <w:rFonts w:hint="eastAsia"/>
          <w:sz w:val="24"/>
        </w:rPr>
        <w:t>类防伪材料上是否还有完整的防伪信息；</w:t>
      </w:r>
    </w:p>
    <w:p w:rsidR="00B30504" w:rsidRPr="00B30504" w:rsidRDefault="00B30504" w:rsidP="00B30504">
      <w:pPr>
        <w:widowControl/>
        <w:ind w:firstLineChars="200" w:firstLine="446"/>
        <w:jc w:val="left"/>
        <w:rPr>
          <w:sz w:val="24"/>
        </w:rPr>
      </w:pPr>
      <w:r w:rsidRPr="00B30504">
        <w:rPr>
          <w:rFonts w:hint="eastAsia"/>
          <w:sz w:val="24"/>
        </w:rPr>
        <w:lastRenderedPageBreak/>
        <w:t>e)</w:t>
      </w:r>
      <w:r w:rsidRPr="00B30504">
        <w:rPr>
          <w:rFonts w:hint="eastAsia"/>
          <w:sz w:val="24"/>
        </w:rPr>
        <w:t>检查报废的机动车号牌用反光膜、防伪专用模具和生产序列标识专用签注设备是否按规定处置；</w:t>
      </w:r>
    </w:p>
    <w:p w:rsidR="00B30504" w:rsidRPr="00B30504" w:rsidRDefault="00B30504" w:rsidP="00B30504">
      <w:pPr>
        <w:widowControl/>
        <w:ind w:firstLineChars="200" w:firstLine="446"/>
        <w:jc w:val="left"/>
        <w:rPr>
          <w:sz w:val="24"/>
        </w:rPr>
      </w:pPr>
      <w:r w:rsidRPr="00B30504">
        <w:rPr>
          <w:rFonts w:hint="eastAsia"/>
          <w:sz w:val="24"/>
        </w:rPr>
        <w:t>f)</w:t>
      </w:r>
      <w:r w:rsidRPr="00B30504">
        <w:rPr>
          <w:rFonts w:hint="eastAsia"/>
          <w:sz w:val="24"/>
        </w:rPr>
        <w:t>检查已销毁的号牌是否还有完整的字符；</w:t>
      </w:r>
    </w:p>
    <w:p w:rsidR="00B30504" w:rsidRPr="00B30504" w:rsidRDefault="00B30504" w:rsidP="00B30504">
      <w:pPr>
        <w:widowControl/>
        <w:ind w:firstLineChars="200" w:firstLine="446"/>
        <w:jc w:val="left"/>
        <w:rPr>
          <w:sz w:val="24"/>
        </w:rPr>
      </w:pPr>
      <w:r w:rsidRPr="00B30504">
        <w:rPr>
          <w:rFonts w:hint="eastAsia"/>
          <w:sz w:val="24"/>
        </w:rPr>
        <w:t>g)</w:t>
      </w:r>
      <w:r w:rsidRPr="00B30504">
        <w:rPr>
          <w:rFonts w:hint="eastAsia"/>
          <w:sz w:val="24"/>
        </w:rPr>
        <w:t>检查销毁废品的影像资料是否有两人以上监销；</w:t>
      </w:r>
    </w:p>
    <w:p w:rsidR="00B30504" w:rsidRPr="00B30504" w:rsidRDefault="00B30504" w:rsidP="00B30504">
      <w:pPr>
        <w:widowControl/>
        <w:ind w:firstLineChars="200" w:firstLine="446"/>
        <w:jc w:val="left"/>
        <w:rPr>
          <w:sz w:val="24"/>
        </w:rPr>
      </w:pPr>
      <w:r w:rsidRPr="00B30504">
        <w:rPr>
          <w:rFonts w:hint="eastAsia"/>
          <w:sz w:val="24"/>
        </w:rPr>
        <w:t>h)</w:t>
      </w:r>
      <w:r w:rsidRPr="00B30504">
        <w:rPr>
          <w:rFonts w:hint="eastAsia"/>
          <w:sz w:val="24"/>
        </w:rPr>
        <w:t>检查粉碎机或者裁剪设备是否运行良好。</w:t>
      </w:r>
    </w:p>
    <w:p w:rsidR="00B30504" w:rsidRPr="00B30504" w:rsidRDefault="00B30504" w:rsidP="00B30504">
      <w:pPr>
        <w:widowControl/>
        <w:ind w:firstLineChars="200" w:firstLine="446"/>
        <w:jc w:val="left"/>
        <w:rPr>
          <w:sz w:val="24"/>
        </w:rPr>
      </w:pPr>
      <w:r w:rsidRPr="00B30504">
        <w:rPr>
          <w:rFonts w:hint="eastAsia"/>
          <w:sz w:val="24"/>
        </w:rPr>
        <w:t>j)</w:t>
      </w:r>
      <w:r w:rsidRPr="00B30504">
        <w:rPr>
          <w:rFonts w:hint="eastAsia"/>
          <w:sz w:val="24"/>
        </w:rPr>
        <w:t>委托回收销毁的号牌是否及时、</w:t>
      </w:r>
      <w:proofErr w:type="gramStart"/>
      <w:r w:rsidRPr="00B30504">
        <w:rPr>
          <w:rFonts w:hint="eastAsia"/>
          <w:sz w:val="24"/>
        </w:rPr>
        <w:t>台账与号牌</w:t>
      </w:r>
      <w:proofErr w:type="gramEnd"/>
      <w:r w:rsidRPr="00B30504">
        <w:rPr>
          <w:rFonts w:hint="eastAsia"/>
          <w:sz w:val="24"/>
        </w:rPr>
        <w:t>数量是否一致，伪造号牌是否经辨别后单独登记并报送公安交通管理部门确认后处理。</w:t>
      </w:r>
    </w:p>
    <w:p w:rsidR="00B30504" w:rsidRPr="00B30504" w:rsidRDefault="00B30504" w:rsidP="00B30504">
      <w:pPr>
        <w:widowControl/>
        <w:ind w:firstLineChars="200" w:firstLine="446"/>
        <w:jc w:val="left"/>
        <w:rPr>
          <w:sz w:val="24"/>
        </w:rPr>
      </w:pPr>
      <w:r w:rsidRPr="00B30504">
        <w:rPr>
          <w:rFonts w:hint="eastAsia"/>
          <w:sz w:val="24"/>
        </w:rPr>
        <w:t>10</w:t>
      </w:r>
      <w:r w:rsidRPr="00B30504">
        <w:rPr>
          <w:rFonts w:hint="eastAsia"/>
          <w:sz w:val="24"/>
        </w:rPr>
        <w:t>、对号牌制作中心其他相关工作要求准确执行情况。</w:t>
      </w:r>
    </w:p>
    <w:p w:rsidR="00B30504" w:rsidRPr="00B30504" w:rsidRDefault="00B30504" w:rsidP="00B30504">
      <w:pPr>
        <w:widowControl/>
        <w:ind w:firstLineChars="200" w:firstLine="446"/>
        <w:jc w:val="left"/>
        <w:rPr>
          <w:sz w:val="24"/>
        </w:rPr>
      </w:pPr>
      <w:r w:rsidRPr="00B30504">
        <w:rPr>
          <w:rFonts w:hint="eastAsia"/>
          <w:sz w:val="24"/>
        </w:rPr>
        <w:t>号牌制作点监管内容：</w:t>
      </w:r>
    </w:p>
    <w:p w:rsidR="00B30504" w:rsidRPr="00B30504" w:rsidRDefault="00B30504" w:rsidP="00B30504">
      <w:pPr>
        <w:widowControl/>
        <w:ind w:firstLineChars="200" w:firstLine="446"/>
        <w:jc w:val="left"/>
        <w:rPr>
          <w:sz w:val="24"/>
        </w:rPr>
      </w:pPr>
      <w:r w:rsidRPr="00B30504">
        <w:rPr>
          <w:rFonts w:hint="eastAsia"/>
          <w:sz w:val="24"/>
        </w:rPr>
        <w:t>1</w:t>
      </w:r>
      <w:r w:rsidRPr="00B30504">
        <w:rPr>
          <w:rFonts w:hint="eastAsia"/>
          <w:sz w:val="24"/>
        </w:rPr>
        <w:t>、号牌制作条件</w:t>
      </w:r>
    </w:p>
    <w:p w:rsidR="00B30504" w:rsidRPr="00B30504" w:rsidRDefault="00B30504" w:rsidP="00B30504">
      <w:pPr>
        <w:widowControl/>
        <w:ind w:firstLineChars="200" w:firstLine="446"/>
        <w:jc w:val="left"/>
        <w:rPr>
          <w:sz w:val="24"/>
        </w:rPr>
      </w:pPr>
      <w:r w:rsidRPr="00B30504">
        <w:rPr>
          <w:rFonts w:hint="eastAsia"/>
          <w:sz w:val="24"/>
        </w:rPr>
        <w:t>通过现场检查，监管以下事项：</w:t>
      </w:r>
    </w:p>
    <w:p w:rsidR="00B30504" w:rsidRPr="00B30504" w:rsidRDefault="00B30504" w:rsidP="00B30504">
      <w:pPr>
        <w:widowControl/>
        <w:ind w:firstLineChars="200" w:firstLine="446"/>
        <w:jc w:val="left"/>
        <w:rPr>
          <w:sz w:val="24"/>
        </w:rPr>
      </w:pPr>
      <w:r w:rsidRPr="00B30504">
        <w:rPr>
          <w:rFonts w:hint="eastAsia"/>
          <w:sz w:val="24"/>
        </w:rPr>
        <w:t>a)</w:t>
      </w:r>
      <w:r w:rsidRPr="00B30504">
        <w:rPr>
          <w:rFonts w:hint="eastAsia"/>
          <w:sz w:val="24"/>
        </w:rPr>
        <w:t>场地是否与《机动车号牌监制规范》</w:t>
      </w:r>
      <w:r w:rsidRPr="00B30504">
        <w:rPr>
          <w:rFonts w:hint="eastAsia"/>
          <w:sz w:val="24"/>
        </w:rPr>
        <w:t>GA/T 1287</w:t>
      </w:r>
      <w:r w:rsidRPr="00B30504">
        <w:rPr>
          <w:rFonts w:hint="eastAsia"/>
          <w:sz w:val="24"/>
        </w:rPr>
        <w:t>—</w:t>
      </w:r>
      <w:r w:rsidRPr="00B30504">
        <w:rPr>
          <w:rFonts w:hint="eastAsia"/>
          <w:sz w:val="24"/>
        </w:rPr>
        <w:t>2016</w:t>
      </w:r>
      <w:r w:rsidRPr="00B30504">
        <w:rPr>
          <w:rFonts w:hint="eastAsia"/>
          <w:sz w:val="24"/>
        </w:rPr>
        <w:t>中的</w:t>
      </w:r>
      <w:r w:rsidRPr="00B30504">
        <w:rPr>
          <w:rFonts w:hint="eastAsia"/>
          <w:sz w:val="24"/>
        </w:rPr>
        <w:t>6.1</w:t>
      </w:r>
      <w:r w:rsidRPr="00B30504">
        <w:rPr>
          <w:rFonts w:hint="eastAsia"/>
          <w:sz w:val="24"/>
        </w:rPr>
        <w:t>要求一致</w:t>
      </w:r>
    </w:p>
    <w:p w:rsidR="00B30504" w:rsidRPr="00B30504" w:rsidRDefault="00B30504" w:rsidP="00B30504">
      <w:pPr>
        <w:widowControl/>
        <w:ind w:firstLineChars="200" w:firstLine="446"/>
        <w:jc w:val="left"/>
        <w:rPr>
          <w:sz w:val="24"/>
        </w:rPr>
      </w:pPr>
      <w:r w:rsidRPr="00B30504">
        <w:rPr>
          <w:rFonts w:hint="eastAsia"/>
          <w:sz w:val="24"/>
        </w:rPr>
        <w:t>b)</w:t>
      </w:r>
      <w:r w:rsidRPr="00B30504">
        <w:rPr>
          <w:rFonts w:hint="eastAsia"/>
          <w:sz w:val="24"/>
        </w:rPr>
        <w:tab/>
      </w:r>
      <w:r w:rsidRPr="00B30504">
        <w:rPr>
          <w:rFonts w:hint="eastAsia"/>
          <w:sz w:val="24"/>
        </w:rPr>
        <w:t>设备是否与《机动车号牌监制规范》</w:t>
      </w:r>
      <w:r w:rsidRPr="00B30504">
        <w:rPr>
          <w:rFonts w:hint="eastAsia"/>
          <w:sz w:val="24"/>
        </w:rPr>
        <w:t>GA/T 1287</w:t>
      </w:r>
      <w:r w:rsidRPr="00B30504">
        <w:rPr>
          <w:rFonts w:hint="eastAsia"/>
          <w:sz w:val="24"/>
        </w:rPr>
        <w:t>—</w:t>
      </w:r>
      <w:r w:rsidRPr="00B30504">
        <w:rPr>
          <w:rFonts w:hint="eastAsia"/>
          <w:sz w:val="24"/>
        </w:rPr>
        <w:t>2016</w:t>
      </w:r>
      <w:r w:rsidRPr="00B30504">
        <w:rPr>
          <w:rFonts w:hint="eastAsia"/>
          <w:sz w:val="24"/>
        </w:rPr>
        <w:t>中的</w:t>
      </w:r>
      <w:r w:rsidRPr="00B30504">
        <w:rPr>
          <w:rFonts w:hint="eastAsia"/>
          <w:sz w:val="24"/>
        </w:rPr>
        <w:t>6.2</w:t>
      </w:r>
      <w:r w:rsidRPr="00B30504">
        <w:rPr>
          <w:rFonts w:hint="eastAsia"/>
          <w:sz w:val="24"/>
        </w:rPr>
        <w:t>要求一致；</w:t>
      </w:r>
    </w:p>
    <w:p w:rsidR="00B30504" w:rsidRPr="00B30504" w:rsidRDefault="00B30504" w:rsidP="00B30504">
      <w:pPr>
        <w:widowControl/>
        <w:ind w:firstLineChars="200" w:firstLine="446"/>
        <w:jc w:val="left"/>
        <w:rPr>
          <w:sz w:val="24"/>
        </w:rPr>
      </w:pPr>
      <w:r w:rsidRPr="00B30504">
        <w:rPr>
          <w:rFonts w:hint="eastAsia"/>
          <w:sz w:val="24"/>
        </w:rPr>
        <w:t>c)</w:t>
      </w:r>
      <w:r w:rsidRPr="00B30504">
        <w:rPr>
          <w:rFonts w:hint="eastAsia"/>
          <w:sz w:val="24"/>
        </w:rPr>
        <w:tab/>
      </w:r>
      <w:r w:rsidRPr="00B30504">
        <w:rPr>
          <w:rFonts w:hint="eastAsia"/>
          <w:sz w:val="24"/>
        </w:rPr>
        <w:t>安全设施是否与《机动车号牌监制规范》</w:t>
      </w:r>
      <w:r w:rsidRPr="00B30504">
        <w:rPr>
          <w:rFonts w:hint="eastAsia"/>
          <w:sz w:val="24"/>
        </w:rPr>
        <w:t>GA/T1287</w:t>
      </w:r>
      <w:r w:rsidRPr="00B30504">
        <w:rPr>
          <w:rFonts w:hint="eastAsia"/>
          <w:sz w:val="24"/>
        </w:rPr>
        <w:t>—</w:t>
      </w:r>
      <w:r w:rsidRPr="00B30504">
        <w:rPr>
          <w:rFonts w:hint="eastAsia"/>
          <w:sz w:val="24"/>
        </w:rPr>
        <w:t xml:space="preserve">2016 </w:t>
      </w:r>
      <w:r w:rsidRPr="00B30504">
        <w:rPr>
          <w:rFonts w:hint="eastAsia"/>
          <w:sz w:val="24"/>
        </w:rPr>
        <w:t>中的</w:t>
      </w:r>
      <w:r w:rsidRPr="00B30504">
        <w:rPr>
          <w:rFonts w:hint="eastAsia"/>
          <w:sz w:val="24"/>
        </w:rPr>
        <w:t>6.4</w:t>
      </w:r>
      <w:r w:rsidRPr="00B30504">
        <w:rPr>
          <w:rFonts w:hint="eastAsia"/>
          <w:sz w:val="24"/>
        </w:rPr>
        <w:t>要求一致</w:t>
      </w:r>
    </w:p>
    <w:p w:rsidR="00B30504" w:rsidRPr="00B30504" w:rsidRDefault="00B30504" w:rsidP="00B30504">
      <w:pPr>
        <w:widowControl/>
        <w:ind w:firstLineChars="200" w:firstLine="446"/>
        <w:jc w:val="left"/>
        <w:rPr>
          <w:sz w:val="24"/>
        </w:rPr>
      </w:pPr>
      <w:r w:rsidRPr="00B30504">
        <w:rPr>
          <w:rFonts w:hint="eastAsia"/>
          <w:sz w:val="24"/>
        </w:rPr>
        <w:t>d)</w:t>
      </w:r>
      <w:r w:rsidRPr="00B30504">
        <w:rPr>
          <w:rFonts w:hint="eastAsia"/>
          <w:sz w:val="24"/>
        </w:rPr>
        <w:t>管理制度是否与《机动车号牌监制规范》</w:t>
      </w:r>
      <w:r w:rsidRPr="00B30504">
        <w:rPr>
          <w:rFonts w:hint="eastAsia"/>
          <w:sz w:val="24"/>
        </w:rPr>
        <w:t>GA/T1287</w:t>
      </w:r>
      <w:r w:rsidRPr="00B30504">
        <w:rPr>
          <w:rFonts w:hint="eastAsia"/>
          <w:sz w:val="24"/>
        </w:rPr>
        <w:t>—</w:t>
      </w:r>
      <w:r w:rsidRPr="00B30504">
        <w:rPr>
          <w:rFonts w:hint="eastAsia"/>
          <w:sz w:val="24"/>
        </w:rPr>
        <w:t xml:space="preserve">2016 </w:t>
      </w:r>
      <w:r w:rsidRPr="00B30504">
        <w:rPr>
          <w:rFonts w:hint="eastAsia"/>
          <w:sz w:val="24"/>
        </w:rPr>
        <w:t>中的</w:t>
      </w:r>
      <w:r w:rsidRPr="00B30504">
        <w:rPr>
          <w:rFonts w:hint="eastAsia"/>
          <w:sz w:val="24"/>
        </w:rPr>
        <w:t>6.5</w:t>
      </w:r>
      <w:r w:rsidRPr="00B30504">
        <w:rPr>
          <w:rFonts w:hint="eastAsia"/>
          <w:sz w:val="24"/>
        </w:rPr>
        <w:t>要求一致</w:t>
      </w:r>
    </w:p>
    <w:p w:rsidR="00B30504" w:rsidRPr="00B30504" w:rsidRDefault="00B30504" w:rsidP="00B30504">
      <w:pPr>
        <w:widowControl/>
        <w:ind w:firstLineChars="200" w:firstLine="446"/>
        <w:jc w:val="left"/>
        <w:rPr>
          <w:sz w:val="24"/>
        </w:rPr>
      </w:pPr>
      <w:r w:rsidRPr="00B30504">
        <w:rPr>
          <w:rFonts w:hint="eastAsia"/>
          <w:sz w:val="24"/>
        </w:rPr>
        <w:t>2</w:t>
      </w:r>
      <w:r w:rsidRPr="00B30504">
        <w:rPr>
          <w:rFonts w:hint="eastAsia"/>
          <w:sz w:val="24"/>
        </w:rPr>
        <w:t>、信息系统使用情况</w:t>
      </w:r>
    </w:p>
    <w:p w:rsidR="00B30504" w:rsidRPr="00B30504" w:rsidRDefault="00B30504" w:rsidP="00B30504">
      <w:pPr>
        <w:widowControl/>
        <w:ind w:firstLineChars="200" w:firstLine="446"/>
        <w:jc w:val="left"/>
        <w:rPr>
          <w:sz w:val="24"/>
        </w:rPr>
      </w:pPr>
      <w:r w:rsidRPr="00B30504">
        <w:rPr>
          <w:rFonts w:hint="eastAsia"/>
          <w:sz w:val="24"/>
        </w:rPr>
        <w:t>通过现场检查并核对号牌管理信息系统中信息，监管以下事项：</w:t>
      </w:r>
    </w:p>
    <w:p w:rsidR="00B30504" w:rsidRPr="00B30504" w:rsidRDefault="00B30504" w:rsidP="00B30504">
      <w:pPr>
        <w:widowControl/>
        <w:ind w:firstLineChars="200" w:firstLine="446"/>
        <w:jc w:val="left"/>
        <w:rPr>
          <w:sz w:val="24"/>
        </w:rPr>
      </w:pPr>
      <w:r w:rsidRPr="00B30504">
        <w:rPr>
          <w:rFonts w:hint="eastAsia"/>
          <w:sz w:val="24"/>
        </w:rPr>
        <w:t>a)</w:t>
      </w:r>
      <w:r w:rsidRPr="00B30504">
        <w:rPr>
          <w:rFonts w:hint="eastAsia"/>
          <w:sz w:val="24"/>
        </w:rPr>
        <w:tab/>
      </w:r>
      <w:r w:rsidRPr="00B30504">
        <w:rPr>
          <w:rFonts w:hint="eastAsia"/>
          <w:sz w:val="24"/>
        </w:rPr>
        <w:t>检查号牌管理信息系统是否正常运行；</w:t>
      </w:r>
    </w:p>
    <w:p w:rsidR="00B30504" w:rsidRPr="00B30504" w:rsidRDefault="00B30504" w:rsidP="00B30504">
      <w:pPr>
        <w:widowControl/>
        <w:ind w:firstLineChars="200" w:firstLine="446"/>
        <w:jc w:val="left"/>
        <w:rPr>
          <w:sz w:val="24"/>
        </w:rPr>
      </w:pPr>
      <w:r w:rsidRPr="00B30504">
        <w:rPr>
          <w:rFonts w:hint="eastAsia"/>
          <w:sz w:val="24"/>
        </w:rPr>
        <w:t>b)</w:t>
      </w:r>
      <w:r w:rsidRPr="00B30504">
        <w:rPr>
          <w:rFonts w:hint="eastAsia"/>
          <w:sz w:val="24"/>
        </w:rPr>
        <w:tab/>
      </w:r>
      <w:r w:rsidRPr="00B30504">
        <w:rPr>
          <w:rFonts w:hint="eastAsia"/>
          <w:sz w:val="24"/>
        </w:rPr>
        <w:t>检查是否有专人按规定管理号牌管理信息系统；</w:t>
      </w:r>
    </w:p>
    <w:p w:rsidR="00B30504" w:rsidRPr="00B30504" w:rsidRDefault="00B30504" w:rsidP="00B30504">
      <w:pPr>
        <w:widowControl/>
        <w:ind w:firstLineChars="200" w:firstLine="446"/>
        <w:jc w:val="left"/>
        <w:rPr>
          <w:sz w:val="24"/>
        </w:rPr>
      </w:pPr>
      <w:r w:rsidRPr="00B30504">
        <w:rPr>
          <w:rFonts w:hint="eastAsia"/>
          <w:sz w:val="24"/>
        </w:rPr>
        <w:t>c)</w:t>
      </w:r>
      <w:r w:rsidRPr="00B30504">
        <w:rPr>
          <w:rFonts w:hint="eastAsia"/>
          <w:sz w:val="24"/>
        </w:rPr>
        <w:tab/>
      </w:r>
      <w:r w:rsidRPr="00B30504">
        <w:rPr>
          <w:rFonts w:hint="eastAsia"/>
          <w:sz w:val="24"/>
        </w:rPr>
        <w:t>检查是否擅自新增、修改或删除号牌管理信息系统的数据；</w:t>
      </w:r>
    </w:p>
    <w:p w:rsidR="00B30504" w:rsidRPr="00B30504" w:rsidRDefault="00B30504" w:rsidP="00B30504">
      <w:pPr>
        <w:widowControl/>
        <w:ind w:firstLineChars="200" w:firstLine="446"/>
        <w:jc w:val="left"/>
        <w:rPr>
          <w:sz w:val="24"/>
        </w:rPr>
      </w:pPr>
      <w:r w:rsidRPr="00B30504">
        <w:rPr>
          <w:rFonts w:hint="eastAsia"/>
          <w:sz w:val="24"/>
        </w:rPr>
        <w:t>d)</w:t>
      </w:r>
      <w:r w:rsidRPr="00B30504">
        <w:rPr>
          <w:rFonts w:hint="eastAsia"/>
          <w:sz w:val="24"/>
        </w:rPr>
        <w:tab/>
      </w:r>
      <w:r w:rsidRPr="00B30504">
        <w:rPr>
          <w:rFonts w:hint="eastAsia"/>
          <w:sz w:val="24"/>
        </w:rPr>
        <w:t>检查是否擅自通过其他系统往号牌管理信息系统写入数据。</w:t>
      </w:r>
    </w:p>
    <w:p w:rsidR="00B30504" w:rsidRPr="00B30504" w:rsidRDefault="00B30504" w:rsidP="00B30504">
      <w:pPr>
        <w:widowControl/>
        <w:ind w:firstLineChars="200" w:firstLine="446"/>
        <w:jc w:val="left"/>
        <w:rPr>
          <w:sz w:val="24"/>
        </w:rPr>
      </w:pPr>
      <w:r w:rsidRPr="00B30504">
        <w:rPr>
          <w:rFonts w:hint="eastAsia"/>
          <w:sz w:val="24"/>
        </w:rPr>
        <w:t>3</w:t>
      </w:r>
      <w:r w:rsidRPr="00B30504">
        <w:rPr>
          <w:rFonts w:hint="eastAsia"/>
          <w:sz w:val="24"/>
        </w:rPr>
        <w:t>、半成品使用情况</w:t>
      </w:r>
    </w:p>
    <w:p w:rsidR="00B30504" w:rsidRPr="00B30504" w:rsidRDefault="00B30504" w:rsidP="00B30504">
      <w:pPr>
        <w:widowControl/>
        <w:ind w:firstLineChars="200" w:firstLine="446"/>
        <w:jc w:val="left"/>
        <w:rPr>
          <w:sz w:val="24"/>
        </w:rPr>
      </w:pPr>
      <w:r w:rsidRPr="00B30504">
        <w:rPr>
          <w:rFonts w:hint="eastAsia"/>
          <w:sz w:val="24"/>
        </w:rPr>
        <w:t>通过现场检查，与台帐和号牌管理信息系统中信息核对，监管以下事项：</w:t>
      </w:r>
    </w:p>
    <w:p w:rsidR="00B30504" w:rsidRPr="00B30504" w:rsidRDefault="00B30504" w:rsidP="00B30504">
      <w:pPr>
        <w:widowControl/>
        <w:ind w:firstLineChars="200" w:firstLine="446"/>
        <w:jc w:val="left"/>
        <w:rPr>
          <w:sz w:val="24"/>
        </w:rPr>
      </w:pPr>
      <w:r w:rsidRPr="00B30504">
        <w:rPr>
          <w:rFonts w:hint="eastAsia"/>
          <w:sz w:val="24"/>
        </w:rPr>
        <w:t>a)</w:t>
      </w:r>
      <w:r w:rsidRPr="00B30504">
        <w:rPr>
          <w:rFonts w:hint="eastAsia"/>
          <w:sz w:val="24"/>
        </w:rPr>
        <w:tab/>
      </w:r>
      <w:r w:rsidRPr="00B30504">
        <w:rPr>
          <w:rFonts w:hint="eastAsia"/>
          <w:sz w:val="24"/>
        </w:rPr>
        <w:t>检查半成品是否由备案的号牌制作中心供应；</w:t>
      </w:r>
    </w:p>
    <w:p w:rsidR="00B30504" w:rsidRPr="00B30504" w:rsidRDefault="00B30504" w:rsidP="00B30504">
      <w:pPr>
        <w:widowControl/>
        <w:ind w:firstLineChars="200" w:firstLine="446"/>
        <w:jc w:val="left"/>
        <w:rPr>
          <w:sz w:val="24"/>
        </w:rPr>
      </w:pPr>
      <w:r w:rsidRPr="00B30504">
        <w:rPr>
          <w:rFonts w:hint="eastAsia"/>
          <w:sz w:val="24"/>
        </w:rPr>
        <w:lastRenderedPageBreak/>
        <w:t>b)</w:t>
      </w:r>
      <w:r w:rsidRPr="00B30504">
        <w:rPr>
          <w:rFonts w:hint="eastAsia"/>
          <w:sz w:val="24"/>
        </w:rPr>
        <w:tab/>
      </w:r>
      <w:r w:rsidRPr="00B30504">
        <w:rPr>
          <w:rFonts w:hint="eastAsia"/>
          <w:sz w:val="24"/>
        </w:rPr>
        <w:t>检查是否录入半成品出入库信息。</w:t>
      </w:r>
    </w:p>
    <w:p w:rsidR="00B30504" w:rsidRPr="00B30504" w:rsidRDefault="00B30504" w:rsidP="00B30504">
      <w:pPr>
        <w:widowControl/>
        <w:ind w:firstLineChars="200" w:firstLine="446"/>
        <w:jc w:val="left"/>
        <w:rPr>
          <w:sz w:val="24"/>
        </w:rPr>
      </w:pPr>
      <w:r w:rsidRPr="00B30504">
        <w:rPr>
          <w:rFonts w:hint="eastAsia"/>
          <w:sz w:val="24"/>
        </w:rPr>
        <w:t>4</w:t>
      </w:r>
      <w:r w:rsidRPr="00B30504">
        <w:rPr>
          <w:rFonts w:hint="eastAsia"/>
          <w:sz w:val="24"/>
        </w:rPr>
        <w:t>、防伪专用模具使用情况</w:t>
      </w:r>
    </w:p>
    <w:p w:rsidR="00B30504" w:rsidRPr="00B30504" w:rsidRDefault="00B30504" w:rsidP="00B30504">
      <w:pPr>
        <w:widowControl/>
        <w:ind w:firstLineChars="200" w:firstLine="446"/>
        <w:jc w:val="left"/>
        <w:rPr>
          <w:sz w:val="24"/>
        </w:rPr>
      </w:pPr>
      <w:r w:rsidRPr="00B30504">
        <w:rPr>
          <w:rFonts w:hint="eastAsia"/>
          <w:sz w:val="24"/>
        </w:rPr>
        <w:t>通过现场检查，</w:t>
      </w:r>
      <w:proofErr w:type="gramStart"/>
      <w:r w:rsidRPr="00B30504">
        <w:rPr>
          <w:rFonts w:hint="eastAsia"/>
          <w:sz w:val="24"/>
        </w:rPr>
        <w:t>查看台</w:t>
      </w:r>
      <w:proofErr w:type="gramEnd"/>
      <w:r w:rsidRPr="00B30504">
        <w:rPr>
          <w:rFonts w:hint="eastAsia"/>
          <w:sz w:val="24"/>
        </w:rPr>
        <w:t>帐和检索号牌管理信息系统，监管以下事项：</w:t>
      </w:r>
    </w:p>
    <w:p w:rsidR="00B30504" w:rsidRPr="00B30504" w:rsidRDefault="00B30504" w:rsidP="00B30504">
      <w:pPr>
        <w:widowControl/>
        <w:ind w:firstLineChars="200" w:firstLine="446"/>
        <w:jc w:val="left"/>
        <w:rPr>
          <w:sz w:val="24"/>
        </w:rPr>
      </w:pPr>
      <w:r w:rsidRPr="00B30504">
        <w:rPr>
          <w:rFonts w:hint="eastAsia"/>
          <w:sz w:val="24"/>
        </w:rPr>
        <w:t>a)</w:t>
      </w:r>
      <w:r w:rsidRPr="00B30504">
        <w:rPr>
          <w:rFonts w:hint="eastAsia"/>
          <w:sz w:val="24"/>
        </w:rPr>
        <w:tab/>
      </w:r>
      <w:r w:rsidRPr="00B30504">
        <w:rPr>
          <w:rFonts w:hint="eastAsia"/>
          <w:sz w:val="24"/>
        </w:rPr>
        <w:t>检查使用的模具是否为防伪专用模具；</w:t>
      </w:r>
    </w:p>
    <w:p w:rsidR="00B30504" w:rsidRPr="00B30504" w:rsidRDefault="00B30504" w:rsidP="00B30504">
      <w:pPr>
        <w:widowControl/>
        <w:ind w:firstLineChars="200" w:firstLine="446"/>
        <w:jc w:val="left"/>
        <w:rPr>
          <w:sz w:val="24"/>
        </w:rPr>
      </w:pPr>
      <w:r w:rsidRPr="00B30504">
        <w:rPr>
          <w:rFonts w:hint="eastAsia"/>
          <w:sz w:val="24"/>
        </w:rPr>
        <w:t>b)</w:t>
      </w:r>
      <w:r w:rsidRPr="00B30504">
        <w:rPr>
          <w:rFonts w:hint="eastAsia"/>
          <w:sz w:val="24"/>
        </w:rPr>
        <w:tab/>
      </w:r>
      <w:r w:rsidRPr="00B30504">
        <w:rPr>
          <w:rFonts w:hint="eastAsia"/>
          <w:sz w:val="24"/>
        </w:rPr>
        <w:t>检查模具的数量和类型是否与号牌管理信息系统的备案一致；</w:t>
      </w:r>
    </w:p>
    <w:p w:rsidR="00B30504" w:rsidRPr="00B30504" w:rsidRDefault="00B30504" w:rsidP="00B30504">
      <w:pPr>
        <w:widowControl/>
        <w:ind w:firstLineChars="200" w:firstLine="446"/>
        <w:jc w:val="left"/>
        <w:rPr>
          <w:sz w:val="24"/>
        </w:rPr>
      </w:pPr>
      <w:r w:rsidRPr="00B30504">
        <w:rPr>
          <w:rFonts w:hint="eastAsia"/>
          <w:sz w:val="24"/>
        </w:rPr>
        <w:t>c)</w:t>
      </w:r>
      <w:r w:rsidRPr="00B30504">
        <w:rPr>
          <w:rFonts w:hint="eastAsia"/>
          <w:sz w:val="24"/>
        </w:rPr>
        <w:tab/>
      </w:r>
      <w:r w:rsidRPr="00B30504">
        <w:rPr>
          <w:rFonts w:hint="eastAsia"/>
          <w:sz w:val="24"/>
        </w:rPr>
        <w:t>检查是否录入防伪专用模具出入库信息。</w:t>
      </w:r>
    </w:p>
    <w:p w:rsidR="00B30504" w:rsidRPr="00B30504" w:rsidRDefault="00B30504" w:rsidP="00B30504">
      <w:pPr>
        <w:widowControl/>
        <w:ind w:firstLineChars="200" w:firstLine="446"/>
        <w:jc w:val="left"/>
        <w:rPr>
          <w:sz w:val="24"/>
        </w:rPr>
      </w:pPr>
      <w:r w:rsidRPr="00B30504">
        <w:rPr>
          <w:rFonts w:hint="eastAsia"/>
          <w:sz w:val="24"/>
        </w:rPr>
        <w:t>5</w:t>
      </w:r>
      <w:r w:rsidRPr="00B30504">
        <w:rPr>
          <w:rFonts w:hint="eastAsia"/>
          <w:sz w:val="24"/>
        </w:rPr>
        <w:t>、号牌制作数量与质量</w:t>
      </w:r>
    </w:p>
    <w:p w:rsidR="00B30504" w:rsidRPr="00B30504" w:rsidRDefault="00B30504" w:rsidP="00B30504">
      <w:pPr>
        <w:widowControl/>
        <w:ind w:firstLineChars="200" w:firstLine="446"/>
        <w:jc w:val="left"/>
        <w:rPr>
          <w:sz w:val="24"/>
        </w:rPr>
      </w:pPr>
      <w:r w:rsidRPr="00B30504">
        <w:rPr>
          <w:rFonts w:hint="eastAsia"/>
          <w:sz w:val="24"/>
        </w:rPr>
        <w:t>通过台帐和号牌管理信息系统核查或现场实物盘点和抽样，监管以下事项：</w:t>
      </w:r>
    </w:p>
    <w:p w:rsidR="00B30504" w:rsidRPr="00B30504" w:rsidRDefault="00B30504" w:rsidP="00B30504">
      <w:pPr>
        <w:widowControl/>
        <w:ind w:firstLineChars="200" w:firstLine="446"/>
        <w:jc w:val="left"/>
        <w:rPr>
          <w:sz w:val="24"/>
        </w:rPr>
      </w:pPr>
      <w:r w:rsidRPr="00B30504">
        <w:rPr>
          <w:rFonts w:hint="eastAsia"/>
          <w:sz w:val="24"/>
        </w:rPr>
        <w:t>a)</w:t>
      </w:r>
      <w:r w:rsidRPr="00B30504">
        <w:rPr>
          <w:rFonts w:hint="eastAsia"/>
          <w:sz w:val="24"/>
        </w:rPr>
        <w:t>检查号牌制作数量是否与系统下达的订购任务一致；</w:t>
      </w:r>
    </w:p>
    <w:p w:rsidR="00B30504" w:rsidRPr="00B30504" w:rsidRDefault="00B30504" w:rsidP="00B30504">
      <w:pPr>
        <w:widowControl/>
        <w:ind w:firstLineChars="200" w:firstLine="446"/>
        <w:jc w:val="left"/>
        <w:rPr>
          <w:sz w:val="24"/>
        </w:rPr>
      </w:pPr>
      <w:r w:rsidRPr="00B30504">
        <w:rPr>
          <w:rFonts w:hint="eastAsia"/>
          <w:sz w:val="24"/>
        </w:rPr>
        <w:t>b)</w:t>
      </w:r>
      <w:r w:rsidRPr="00B30504">
        <w:rPr>
          <w:rFonts w:hint="eastAsia"/>
          <w:sz w:val="24"/>
        </w:rPr>
        <w:t>检查号牌出库数量是否与系统下达的订购任务一致</w:t>
      </w:r>
    </w:p>
    <w:p w:rsidR="00B30504" w:rsidRPr="00B30504" w:rsidRDefault="00B30504" w:rsidP="00B30504">
      <w:pPr>
        <w:widowControl/>
        <w:ind w:firstLineChars="200" w:firstLine="446"/>
        <w:jc w:val="left"/>
        <w:rPr>
          <w:sz w:val="24"/>
        </w:rPr>
      </w:pPr>
      <w:r w:rsidRPr="00B30504">
        <w:rPr>
          <w:rFonts w:hint="eastAsia"/>
          <w:sz w:val="24"/>
        </w:rPr>
        <w:t>c)</w:t>
      </w:r>
      <w:r w:rsidRPr="00B30504">
        <w:rPr>
          <w:rFonts w:hint="eastAsia"/>
          <w:sz w:val="24"/>
        </w:rPr>
        <w:tab/>
      </w:r>
      <w:r w:rsidRPr="00B30504">
        <w:rPr>
          <w:rFonts w:hint="eastAsia"/>
          <w:sz w:val="24"/>
        </w:rPr>
        <w:t>检查单位时间内使用的半成品数量是否与成品、废品数量之和一致；</w:t>
      </w:r>
    </w:p>
    <w:p w:rsidR="00B30504" w:rsidRPr="00B30504" w:rsidRDefault="00B30504" w:rsidP="00B30504">
      <w:pPr>
        <w:widowControl/>
        <w:ind w:firstLineChars="200" w:firstLine="446"/>
        <w:jc w:val="left"/>
        <w:rPr>
          <w:sz w:val="24"/>
        </w:rPr>
      </w:pPr>
      <w:r w:rsidRPr="00B30504">
        <w:rPr>
          <w:rFonts w:hint="eastAsia"/>
          <w:sz w:val="24"/>
        </w:rPr>
        <w:t>d)</w:t>
      </w:r>
      <w:r w:rsidRPr="00B30504">
        <w:rPr>
          <w:rFonts w:hint="eastAsia"/>
          <w:sz w:val="24"/>
        </w:rPr>
        <w:tab/>
      </w:r>
      <w:r w:rsidRPr="00B30504">
        <w:rPr>
          <w:rFonts w:hint="eastAsia"/>
          <w:sz w:val="24"/>
        </w:rPr>
        <w:t>每半年应对不少于</w:t>
      </w:r>
      <w:r w:rsidRPr="00B30504">
        <w:rPr>
          <w:rFonts w:hint="eastAsia"/>
          <w:sz w:val="24"/>
        </w:rPr>
        <w:t>25%</w:t>
      </w:r>
      <w:r w:rsidRPr="00B30504">
        <w:rPr>
          <w:rFonts w:hint="eastAsia"/>
          <w:sz w:val="24"/>
        </w:rPr>
        <w:t>的号牌制作点的成品抽样送检。随机抽取已检验合格的号牌成品</w:t>
      </w:r>
      <w:r w:rsidRPr="00B30504">
        <w:rPr>
          <w:rFonts w:hint="eastAsia"/>
          <w:sz w:val="24"/>
        </w:rPr>
        <w:t xml:space="preserve"> 1 </w:t>
      </w:r>
      <w:r w:rsidRPr="00B30504">
        <w:rPr>
          <w:rFonts w:hint="eastAsia"/>
          <w:sz w:val="24"/>
        </w:rPr>
        <w:t>副，封样后送有资质的检验机构检测。对检测不合格的号牌制作点应增加不定期封样送检。检测项目至少包括</w:t>
      </w:r>
      <w:r w:rsidRPr="00B30504">
        <w:rPr>
          <w:rFonts w:hint="eastAsia"/>
          <w:sz w:val="24"/>
        </w:rPr>
        <w:t xml:space="preserve">GA36 </w:t>
      </w:r>
      <w:r w:rsidRPr="00B30504">
        <w:rPr>
          <w:rFonts w:hint="eastAsia"/>
          <w:sz w:val="24"/>
        </w:rPr>
        <w:t>规定的外观、抗溶剂性能和抗风沙性能。</w:t>
      </w:r>
    </w:p>
    <w:p w:rsidR="00B30504" w:rsidRPr="00B30504" w:rsidRDefault="00B30504" w:rsidP="00B30504">
      <w:pPr>
        <w:widowControl/>
        <w:ind w:firstLineChars="200" w:firstLine="446"/>
        <w:jc w:val="left"/>
        <w:rPr>
          <w:sz w:val="24"/>
        </w:rPr>
      </w:pPr>
      <w:r w:rsidRPr="00B30504">
        <w:rPr>
          <w:rFonts w:hint="eastAsia"/>
          <w:sz w:val="24"/>
        </w:rPr>
        <w:t>6</w:t>
      </w:r>
      <w:r w:rsidRPr="00B30504">
        <w:rPr>
          <w:rFonts w:hint="eastAsia"/>
          <w:sz w:val="24"/>
        </w:rPr>
        <w:t>、</w:t>
      </w:r>
      <w:r w:rsidRPr="00B30504">
        <w:rPr>
          <w:rFonts w:hint="eastAsia"/>
          <w:sz w:val="24"/>
        </w:rPr>
        <w:t xml:space="preserve"> </w:t>
      </w:r>
      <w:r w:rsidRPr="00B30504">
        <w:rPr>
          <w:rFonts w:hint="eastAsia"/>
          <w:sz w:val="24"/>
        </w:rPr>
        <w:t>废品处理情况</w:t>
      </w:r>
    </w:p>
    <w:p w:rsidR="00B30504" w:rsidRPr="00B30504" w:rsidRDefault="00B30504" w:rsidP="00B30504">
      <w:pPr>
        <w:widowControl/>
        <w:ind w:firstLineChars="200" w:firstLine="446"/>
        <w:jc w:val="left"/>
        <w:rPr>
          <w:sz w:val="24"/>
        </w:rPr>
      </w:pPr>
      <w:r w:rsidRPr="00B30504">
        <w:rPr>
          <w:rFonts w:hint="eastAsia"/>
          <w:sz w:val="24"/>
        </w:rPr>
        <w:t>通过现场检查，</w:t>
      </w:r>
      <w:proofErr w:type="gramStart"/>
      <w:r w:rsidRPr="00B30504">
        <w:rPr>
          <w:rFonts w:hint="eastAsia"/>
          <w:sz w:val="24"/>
        </w:rPr>
        <w:t>查看台</w:t>
      </w:r>
      <w:proofErr w:type="gramEnd"/>
      <w:r w:rsidRPr="00B30504">
        <w:rPr>
          <w:rFonts w:hint="eastAsia"/>
          <w:sz w:val="24"/>
        </w:rPr>
        <w:t>帐和检索号牌管理信息系统，检查不合格的半成品和成品等废品，监管以下事项：</w:t>
      </w:r>
    </w:p>
    <w:p w:rsidR="00B30504" w:rsidRPr="00B30504" w:rsidRDefault="00B30504" w:rsidP="00B30504">
      <w:pPr>
        <w:widowControl/>
        <w:ind w:firstLineChars="200" w:firstLine="446"/>
        <w:jc w:val="left"/>
        <w:rPr>
          <w:sz w:val="24"/>
        </w:rPr>
      </w:pPr>
      <w:r w:rsidRPr="00B30504">
        <w:rPr>
          <w:rFonts w:hint="eastAsia"/>
          <w:sz w:val="24"/>
        </w:rPr>
        <w:t>a)</w:t>
      </w:r>
      <w:r w:rsidRPr="00B30504">
        <w:rPr>
          <w:rFonts w:hint="eastAsia"/>
          <w:sz w:val="24"/>
        </w:rPr>
        <w:tab/>
      </w:r>
      <w:r w:rsidRPr="00B30504">
        <w:rPr>
          <w:rFonts w:hint="eastAsia"/>
          <w:sz w:val="24"/>
        </w:rPr>
        <w:t>检查废品堆放区域是否有醒目标志；</w:t>
      </w:r>
    </w:p>
    <w:p w:rsidR="00B30504" w:rsidRPr="00B30504" w:rsidRDefault="00B30504" w:rsidP="00B30504">
      <w:pPr>
        <w:widowControl/>
        <w:ind w:firstLineChars="200" w:firstLine="446"/>
        <w:jc w:val="left"/>
        <w:rPr>
          <w:sz w:val="24"/>
        </w:rPr>
      </w:pPr>
      <w:r w:rsidRPr="00B30504">
        <w:rPr>
          <w:rFonts w:hint="eastAsia"/>
          <w:sz w:val="24"/>
        </w:rPr>
        <w:t>b)</w:t>
      </w:r>
      <w:r w:rsidRPr="00B30504">
        <w:rPr>
          <w:rFonts w:hint="eastAsia"/>
          <w:sz w:val="24"/>
        </w:rPr>
        <w:tab/>
      </w:r>
      <w:r w:rsidRPr="00B30504">
        <w:rPr>
          <w:rFonts w:hint="eastAsia"/>
          <w:sz w:val="24"/>
        </w:rPr>
        <w:t>检查是否录入废品信息；</w:t>
      </w:r>
    </w:p>
    <w:p w:rsidR="00B30504" w:rsidRPr="00B30504" w:rsidRDefault="00B30504" w:rsidP="00B30504">
      <w:pPr>
        <w:widowControl/>
        <w:ind w:firstLineChars="200" w:firstLine="446"/>
        <w:jc w:val="left"/>
        <w:rPr>
          <w:sz w:val="24"/>
        </w:rPr>
      </w:pPr>
      <w:r w:rsidRPr="00B30504">
        <w:rPr>
          <w:rFonts w:hint="eastAsia"/>
          <w:sz w:val="24"/>
        </w:rPr>
        <w:t>c)</w:t>
      </w:r>
      <w:r w:rsidRPr="00B30504">
        <w:rPr>
          <w:rFonts w:hint="eastAsia"/>
          <w:sz w:val="24"/>
        </w:rPr>
        <w:tab/>
      </w:r>
      <w:r w:rsidRPr="00B30504">
        <w:rPr>
          <w:rFonts w:hint="eastAsia"/>
          <w:sz w:val="24"/>
        </w:rPr>
        <w:t>检查报废的号牌成品和半成品是否按规定退回号牌制作中心处置；</w:t>
      </w:r>
    </w:p>
    <w:p w:rsidR="00B30504" w:rsidRPr="00B30504" w:rsidRDefault="00B30504" w:rsidP="00B30504">
      <w:pPr>
        <w:widowControl/>
        <w:ind w:firstLineChars="200" w:firstLine="446"/>
        <w:jc w:val="left"/>
        <w:rPr>
          <w:sz w:val="24"/>
        </w:rPr>
      </w:pPr>
      <w:r w:rsidRPr="00B30504">
        <w:rPr>
          <w:rFonts w:hint="eastAsia"/>
          <w:sz w:val="24"/>
        </w:rPr>
        <w:t>d)</w:t>
      </w:r>
      <w:r w:rsidRPr="00B30504">
        <w:rPr>
          <w:rFonts w:hint="eastAsia"/>
          <w:sz w:val="24"/>
        </w:rPr>
        <w:tab/>
      </w:r>
      <w:r w:rsidRPr="00B30504">
        <w:rPr>
          <w:rFonts w:hint="eastAsia"/>
          <w:sz w:val="24"/>
        </w:rPr>
        <w:t>检查报废的防伪专用模具是否按规定处置。</w:t>
      </w:r>
    </w:p>
    <w:p w:rsidR="00B30504" w:rsidRPr="00B30504" w:rsidRDefault="00B30504" w:rsidP="00B30504">
      <w:pPr>
        <w:widowControl/>
        <w:ind w:firstLineChars="200" w:firstLine="446"/>
        <w:jc w:val="left"/>
        <w:rPr>
          <w:sz w:val="24"/>
        </w:rPr>
      </w:pPr>
      <w:r w:rsidRPr="00B30504">
        <w:rPr>
          <w:rFonts w:hint="eastAsia"/>
          <w:sz w:val="24"/>
        </w:rPr>
        <w:t>7</w:t>
      </w:r>
      <w:r w:rsidRPr="00B30504">
        <w:rPr>
          <w:rFonts w:hint="eastAsia"/>
          <w:sz w:val="24"/>
        </w:rPr>
        <w:t>、对号牌制作点其他工作要求准确执行情况。</w:t>
      </w:r>
    </w:p>
    <w:p w:rsidR="00B30504" w:rsidRPr="00B30504" w:rsidRDefault="00B30504" w:rsidP="00B30504">
      <w:pPr>
        <w:widowControl/>
        <w:ind w:firstLineChars="200" w:firstLine="446"/>
        <w:jc w:val="left"/>
        <w:rPr>
          <w:sz w:val="24"/>
        </w:rPr>
      </w:pPr>
      <w:r w:rsidRPr="00B30504">
        <w:rPr>
          <w:rFonts w:hint="eastAsia"/>
          <w:sz w:val="24"/>
        </w:rPr>
        <w:t>（六）监管周期和方法</w:t>
      </w:r>
    </w:p>
    <w:p w:rsidR="00B30504" w:rsidRPr="00B30504" w:rsidRDefault="00B30504" w:rsidP="00B30504">
      <w:pPr>
        <w:widowControl/>
        <w:ind w:firstLineChars="200" w:firstLine="446"/>
        <w:jc w:val="left"/>
        <w:rPr>
          <w:sz w:val="24"/>
        </w:rPr>
      </w:pPr>
      <w:r w:rsidRPr="00B30504">
        <w:rPr>
          <w:rFonts w:hint="eastAsia"/>
          <w:sz w:val="24"/>
        </w:rPr>
        <w:lastRenderedPageBreak/>
        <w:t>通过号牌管理信息系统对号牌制作中心情况统计分析每月不少于</w:t>
      </w:r>
      <w:r w:rsidRPr="00B30504">
        <w:rPr>
          <w:rFonts w:hint="eastAsia"/>
          <w:sz w:val="24"/>
        </w:rPr>
        <w:t>1</w:t>
      </w:r>
      <w:r w:rsidRPr="00B30504">
        <w:rPr>
          <w:rFonts w:hint="eastAsia"/>
          <w:sz w:val="24"/>
        </w:rPr>
        <w:t>次；按规定对号牌制作中心现场检查每</w:t>
      </w:r>
      <w:r w:rsidRPr="00B30504">
        <w:rPr>
          <w:rFonts w:hint="eastAsia"/>
          <w:sz w:val="24"/>
        </w:rPr>
        <w:t>6</w:t>
      </w:r>
      <w:r w:rsidRPr="00B30504">
        <w:rPr>
          <w:rFonts w:hint="eastAsia"/>
          <w:sz w:val="24"/>
        </w:rPr>
        <w:t>个月不少于</w:t>
      </w:r>
      <w:r w:rsidRPr="00B30504">
        <w:rPr>
          <w:rFonts w:hint="eastAsia"/>
          <w:sz w:val="24"/>
        </w:rPr>
        <w:t>1</w:t>
      </w:r>
      <w:r w:rsidRPr="00B30504">
        <w:rPr>
          <w:rFonts w:hint="eastAsia"/>
          <w:sz w:val="24"/>
        </w:rPr>
        <w:t>次；按规定每半年应对号牌制作中心和不少于</w:t>
      </w:r>
      <w:r w:rsidRPr="00B30504">
        <w:rPr>
          <w:rFonts w:hint="eastAsia"/>
          <w:sz w:val="24"/>
        </w:rPr>
        <w:t>25%</w:t>
      </w:r>
      <w:r w:rsidRPr="00B30504">
        <w:rPr>
          <w:rFonts w:hint="eastAsia"/>
          <w:sz w:val="24"/>
        </w:rPr>
        <w:t>的号牌制作点的成品或半成品抽样送检。通过号牌管理信息系统对号牌制作点情况统计分析每周不少于</w:t>
      </w:r>
      <w:r w:rsidRPr="00B30504">
        <w:rPr>
          <w:rFonts w:hint="eastAsia"/>
          <w:sz w:val="24"/>
        </w:rPr>
        <w:t>1</w:t>
      </w:r>
      <w:r w:rsidRPr="00B30504">
        <w:rPr>
          <w:rFonts w:hint="eastAsia"/>
          <w:sz w:val="24"/>
        </w:rPr>
        <w:t>次；按规定对号牌制作点现场检查每</w:t>
      </w:r>
      <w:r w:rsidRPr="00B30504">
        <w:rPr>
          <w:rFonts w:hint="eastAsia"/>
          <w:sz w:val="24"/>
        </w:rPr>
        <w:t>3</w:t>
      </w:r>
      <w:r w:rsidRPr="00B30504">
        <w:rPr>
          <w:rFonts w:hint="eastAsia"/>
          <w:sz w:val="24"/>
        </w:rPr>
        <w:t>个月不少于</w:t>
      </w:r>
      <w:r w:rsidRPr="00B30504">
        <w:rPr>
          <w:rFonts w:hint="eastAsia"/>
          <w:sz w:val="24"/>
        </w:rPr>
        <w:t>1</w:t>
      </w:r>
      <w:r w:rsidRPr="00B30504">
        <w:rPr>
          <w:rFonts w:hint="eastAsia"/>
          <w:sz w:val="24"/>
        </w:rPr>
        <w:t>次；按规定对号牌质量检查每月不少于</w:t>
      </w:r>
      <w:r w:rsidRPr="00B30504">
        <w:rPr>
          <w:rFonts w:hint="eastAsia"/>
          <w:sz w:val="24"/>
        </w:rPr>
        <w:t>1</w:t>
      </w:r>
      <w:r w:rsidRPr="00B30504">
        <w:rPr>
          <w:rFonts w:hint="eastAsia"/>
          <w:sz w:val="24"/>
        </w:rPr>
        <w:t>次，制作中心、制作点其他工作要求为日常监督检查。</w:t>
      </w:r>
    </w:p>
    <w:p w:rsidR="00B30504" w:rsidRPr="00B30504" w:rsidRDefault="00B30504" w:rsidP="00B30504">
      <w:pPr>
        <w:widowControl/>
        <w:ind w:firstLineChars="200" w:firstLine="446"/>
        <w:jc w:val="left"/>
        <w:rPr>
          <w:sz w:val="24"/>
        </w:rPr>
      </w:pPr>
      <w:r w:rsidRPr="00B30504">
        <w:rPr>
          <w:rFonts w:hint="eastAsia"/>
          <w:sz w:val="24"/>
        </w:rPr>
        <w:t>（七）违规处置</w:t>
      </w:r>
    </w:p>
    <w:p w:rsidR="00B30504" w:rsidRPr="00B30504" w:rsidRDefault="00B30504" w:rsidP="00B30504">
      <w:pPr>
        <w:widowControl/>
        <w:ind w:firstLineChars="200" w:firstLine="446"/>
        <w:jc w:val="left"/>
        <w:rPr>
          <w:sz w:val="24"/>
        </w:rPr>
      </w:pPr>
      <w:r w:rsidRPr="00B30504">
        <w:rPr>
          <w:rFonts w:hint="eastAsia"/>
          <w:sz w:val="24"/>
        </w:rPr>
        <w:t>1.</w:t>
      </w:r>
      <w:r w:rsidRPr="00B30504">
        <w:rPr>
          <w:rFonts w:hint="eastAsia"/>
          <w:sz w:val="24"/>
        </w:rPr>
        <w:t>采购人进行监管时，发现存在以下违规情形的，视情暂停订购其制作的号牌半成品或号牌成品，待改进后恢复，并将违规情形录入号牌管理信息系统；对于涉及号牌质量问题等，责令号牌制作单位封存同批次库存号牌半成品或号牌成品、免费更换已发放号牌，采购人将取消有质量问题的号牌所使用的机动车用反光膜的备案，并录入号牌管理信息系统：</w:t>
      </w:r>
    </w:p>
    <w:p w:rsidR="00B30504" w:rsidRPr="00B30504" w:rsidRDefault="00B30504" w:rsidP="00B30504">
      <w:pPr>
        <w:widowControl/>
        <w:ind w:firstLineChars="200" w:firstLine="446"/>
        <w:jc w:val="left"/>
        <w:rPr>
          <w:sz w:val="24"/>
        </w:rPr>
      </w:pPr>
      <w:r w:rsidRPr="00B30504">
        <w:rPr>
          <w:rFonts w:hint="eastAsia"/>
          <w:sz w:val="24"/>
        </w:rPr>
        <w:t>a)</w:t>
      </w:r>
      <w:r w:rsidRPr="00B30504">
        <w:rPr>
          <w:rFonts w:hint="eastAsia"/>
          <w:sz w:val="24"/>
        </w:rPr>
        <w:t>现场检查不合格的；</w:t>
      </w:r>
    </w:p>
    <w:p w:rsidR="00B30504" w:rsidRPr="00B30504" w:rsidRDefault="00B30504" w:rsidP="00B30504">
      <w:pPr>
        <w:widowControl/>
        <w:ind w:firstLineChars="200" w:firstLine="446"/>
        <w:jc w:val="left"/>
        <w:rPr>
          <w:sz w:val="24"/>
        </w:rPr>
      </w:pPr>
      <w:r w:rsidRPr="00B30504">
        <w:rPr>
          <w:rFonts w:hint="eastAsia"/>
          <w:sz w:val="24"/>
        </w:rPr>
        <w:t>b)</w:t>
      </w:r>
      <w:r w:rsidRPr="00B30504">
        <w:rPr>
          <w:rFonts w:hint="eastAsia"/>
          <w:sz w:val="24"/>
        </w:rPr>
        <w:t>不按规定处理号牌废品的；</w:t>
      </w:r>
    </w:p>
    <w:p w:rsidR="00B30504" w:rsidRPr="00B30504" w:rsidRDefault="00B30504" w:rsidP="00B30504">
      <w:pPr>
        <w:widowControl/>
        <w:ind w:firstLineChars="200" w:firstLine="446"/>
        <w:jc w:val="left"/>
        <w:rPr>
          <w:sz w:val="24"/>
        </w:rPr>
      </w:pPr>
      <w:r w:rsidRPr="00B30504">
        <w:rPr>
          <w:rFonts w:hint="eastAsia"/>
          <w:sz w:val="24"/>
        </w:rPr>
        <w:t>c)</w:t>
      </w:r>
      <w:r w:rsidRPr="00B30504">
        <w:rPr>
          <w:rFonts w:hint="eastAsia"/>
          <w:sz w:val="24"/>
        </w:rPr>
        <w:t>号牌抽样送检连续不合格或质量检查连续不合格的；</w:t>
      </w:r>
    </w:p>
    <w:p w:rsidR="00B30504" w:rsidRPr="00B30504" w:rsidRDefault="00B30504" w:rsidP="00B30504">
      <w:pPr>
        <w:widowControl/>
        <w:ind w:firstLineChars="200" w:firstLine="446"/>
        <w:jc w:val="left"/>
        <w:rPr>
          <w:sz w:val="24"/>
        </w:rPr>
      </w:pPr>
      <w:r w:rsidRPr="00B30504">
        <w:rPr>
          <w:rFonts w:hint="eastAsia"/>
          <w:sz w:val="24"/>
        </w:rPr>
        <w:t>d)</w:t>
      </w:r>
      <w:r w:rsidRPr="00B30504">
        <w:rPr>
          <w:rFonts w:hint="eastAsia"/>
          <w:sz w:val="24"/>
        </w:rPr>
        <w:t>已发放的号牌出现批量质量问题的。</w:t>
      </w:r>
    </w:p>
    <w:p w:rsidR="00B30504" w:rsidRPr="00B30504" w:rsidRDefault="00B30504" w:rsidP="00B30504">
      <w:pPr>
        <w:widowControl/>
        <w:ind w:firstLineChars="200" w:firstLine="446"/>
        <w:jc w:val="left"/>
        <w:rPr>
          <w:sz w:val="24"/>
        </w:rPr>
      </w:pPr>
      <w:r w:rsidRPr="00B30504">
        <w:rPr>
          <w:rFonts w:hint="eastAsia"/>
          <w:sz w:val="24"/>
        </w:rPr>
        <w:t>2.</w:t>
      </w:r>
      <w:r w:rsidRPr="00B30504">
        <w:rPr>
          <w:rFonts w:hint="eastAsia"/>
          <w:sz w:val="24"/>
        </w:rPr>
        <w:t>采购人进行监管时，发现存在以下违规情形的，停止订购其制作的号牌半成品或号牌成品，由省公安机关交通管理部门另行确定其他备案的号牌制作单位制作，并将违规情形录入号牌管理信息系统：</w:t>
      </w:r>
    </w:p>
    <w:p w:rsidR="00B30504" w:rsidRPr="00B30504" w:rsidRDefault="00B30504" w:rsidP="00B30504">
      <w:pPr>
        <w:widowControl/>
        <w:ind w:firstLineChars="200" w:firstLine="446"/>
        <w:jc w:val="left"/>
        <w:rPr>
          <w:sz w:val="24"/>
        </w:rPr>
      </w:pPr>
      <w:r w:rsidRPr="00B30504">
        <w:rPr>
          <w:rFonts w:hint="eastAsia"/>
          <w:sz w:val="24"/>
        </w:rPr>
        <w:t>a)</w:t>
      </w:r>
      <w:r w:rsidRPr="00B30504">
        <w:rPr>
          <w:rFonts w:hint="eastAsia"/>
          <w:sz w:val="24"/>
        </w:rPr>
        <w:t>号牌制作单位私自转让号牌订单，委托其他单位制作号牌半成品或成品的；</w:t>
      </w:r>
    </w:p>
    <w:p w:rsidR="00B30504" w:rsidRPr="00B30504" w:rsidRDefault="00B30504" w:rsidP="00B30504">
      <w:pPr>
        <w:widowControl/>
        <w:ind w:firstLineChars="200" w:firstLine="446"/>
        <w:jc w:val="left"/>
        <w:rPr>
          <w:sz w:val="24"/>
        </w:rPr>
      </w:pPr>
      <w:r w:rsidRPr="00B30504">
        <w:rPr>
          <w:rFonts w:hint="eastAsia"/>
          <w:sz w:val="24"/>
        </w:rPr>
        <w:t>b)</w:t>
      </w:r>
      <w:r w:rsidRPr="00B30504">
        <w:rPr>
          <w:rFonts w:hint="eastAsia"/>
          <w:sz w:val="24"/>
        </w:rPr>
        <w:t>号牌制作单位私自制作或发放号牌管理信息系统下达的订购计划以外号牌的；</w:t>
      </w:r>
    </w:p>
    <w:p w:rsidR="00B30504" w:rsidRPr="00B30504" w:rsidRDefault="00B30504" w:rsidP="00B30504">
      <w:pPr>
        <w:widowControl/>
        <w:ind w:firstLineChars="200" w:firstLine="446"/>
        <w:jc w:val="left"/>
        <w:rPr>
          <w:sz w:val="24"/>
        </w:rPr>
      </w:pPr>
      <w:r w:rsidRPr="00B30504">
        <w:rPr>
          <w:rFonts w:hint="eastAsia"/>
          <w:sz w:val="24"/>
        </w:rPr>
        <w:t>c)</w:t>
      </w:r>
      <w:r w:rsidRPr="00B30504">
        <w:rPr>
          <w:rFonts w:hint="eastAsia"/>
          <w:sz w:val="24"/>
        </w:rPr>
        <w:t>号牌制作单位生产无生产序列标识的号牌半成品或成品的；</w:t>
      </w:r>
    </w:p>
    <w:p w:rsidR="00B30504" w:rsidRPr="00B30504" w:rsidRDefault="00B30504" w:rsidP="00B30504">
      <w:pPr>
        <w:widowControl/>
        <w:ind w:firstLineChars="200" w:firstLine="446"/>
        <w:jc w:val="left"/>
        <w:rPr>
          <w:sz w:val="24"/>
        </w:rPr>
      </w:pPr>
      <w:r w:rsidRPr="00B30504">
        <w:rPr>
          <w:rFonts w:hint="eastAsia"/>
          <w:sz w:val="24"/>
        </w:rPr>
        <w:t>d)</w:t>
      </w:r>
      <w:r w:rsidRPr="00B30504">
        <w:rPr>
          <w:rFonts w:hint="eastAsia"/>
          <w:sz w:val="24"/>
        </w:rPr>
        <w:t>号牌制作单位使用未备案的防伪材料、防伪专用模具或防伪设备的；</w:t>
      </w:r>
    </w:p>
    <w:p w:rsidR="00B30504" w:rsidRPr="00B30504" w:rsidRDefault="00B30504" w:rsidP="00B30504">
      <w:pPr>
        <w:widowControl/>
        <w:ind w:firstLineChars="200" w:firstLine="446"/>
        <w:jc w:val="left"/>
        <w:rPr>
          <w:sz w:val="24"/>
        </w:rPr>
      </w:pPr>
      <w:r w:rsidRPr="00B30504">
        <w:rPr>
          <w:rFonts w:hint="eastAsia"/>
          <w:sz w:val="24"/>
        </w:rPr>
        <w:lastRenderedPageBreak/>
        <w:t>e)</w:t>
      </w:r>
      <w:r w:rsidRPr="00B30504">
        <w:rPr>
          <w:rFonts w:hint="eastAsia"/>
          <w:sz w:val="24"/>
        </w:rPr>
        <w:t>号牌制作单位将防伪材料、防伪专用模具、防伪设备用作其他用途的，或转卖、租赁、赠送、借与他人用于号牌半成品、成品制作的；</w:t>
      </w:r>
    </w:p>
    <w:p w:rsidR="00B30504" w:rsidRPr="00B30504" w:rsidRDefault="00B30504" w:rsidP="00B30504">
      <w:pPr>
        <w:widowControl/>
        <w:ind w:firstLineChars="200" w:firstLine="446"/>
        <w:jc w:val="left"/>
        <w:rPr>
          <w:sz w:val="24"/>
        </w:rPr>
      </w:pPr>
      <w:r w:rsidRPr="00B30504">
        <w:rPr>
          <w:rFonts w:hint="eastAsia"/>
          <w:sz w:val="24"/>
        </w:rPr>
        <w:t>f)</w:t>
      </w:r>
      <w:r w:rsidRPr="00B30504">
        <w:rPr>
          <w:rFonts w:hint="eastAsia"/>
          <w:sz w:val="24"/>
        </w:rPr>
        <w:t>号牌制作单位不按规定使用号牌管理信息系统的；</w:t>
      </w:r>
    </w:p>
    <w:p w:rsidR="00B30504" w:rsidRPr="00B30504" w:rsidRDefault="00B30504" w:rsidP="00B30504">
      <w:pPr>
        <w:widowControl/>
        <w:ind w:firstLineChars="200" w:firstLine="446"/>
        <w:jc w:val="left"/>
        <w:rPr>
          <w:sz w:val="24"/>
        </w:rPr>
      </w:pPr>
      <w:r w:rsidRPr="00B30504">
        <w:rPr>
          <w:rFonts w:hint="eastAsia"/>
          <w:sz w:val="24"/>
        </w:rPr>
        <w:t>g)</w:t>
      </w:r>
      <w:r w:rsidRPr="00B30504">
        <w:rPr>
          <w:rFonts w:hint="eastAsia"/>
          <w:sz w:val="24"/>
        </w:rPr>
        <w:t>号牌制作单位擅自新增、修改或删除号牌管理信息系统数据的；</w:t>
      </w:r>
    </w:p>
    <w:p w:rsidR="00B30504" w:rsidRPr="00B30504" w:rsidRDefault="00B30504" w:rsidP="00B30504">
      <w:pPr>
        <w:widowControl/>
        <w:ind w:firstLineChars="200" w:firstLine="446"/>
        <w:jc w:val="left"/>
        <w:rPr>
          <w:sz w:val="24"/>
        </w:rPr>
      </w:pPr>
      <w:r w:rsidRPr="00B30504">
        <w:rPr>
          <w:rFonts w:hint="eastAsia"/>
          <w:sz w:val="24"/>
        </w:rPr>
        <w:t>h)</w:t>
      </w:r>
      <w:r w:rsidRPr="00B30504">
        <w:rPr>
          <w:rFonts w:hint="eastAsia"/>
          <w:sz w:val="24"/>
        </w:rPr>
        <w:t>号牌制作单位出现</w:t>
      </w:r>
      <w:r w:rsidR="002C69D7" w:rsidRPr="002C69D7">
        <w:rPr>
          <w:rFonts w:hint="eastAsia"/>
          <w:sz w:val="24"/>
        </w:rPr>
        <w:t>《机动车号牌监制规范》（</w:t>
      </w:r>
      <w:r w:rsidR="002C69D7" w:rsidRPr="002C69D7">
        <w:rPr>
          <w:rFonts w:hint="eastAsia"/>
          <w:sz w:val="24"/>
        </w:rPr>
        <w:t>GA/T 1287</w:t>
      </w:r>
      <w:r w:rsidR="002C69D7" w:rsidRPr="002C69D7">
        <w:rPr>
          <w:rFonts w:hint="eastAsia"/>
          <w:sz w:val="24"/>
        </w:rPr>
        <w:t>—</w:t>
      </w:r>
      <w:r w:rsidR="002C69D7" w:rsidRPr="002C69D7">
        <w:rPr>
          <w:rFonts w:hint="eastAsia"/>
          <w:sz w:val="24"/>
        </w:rPr>
        <w:t>2016</w:t>
      </w:r>
      <w:r w:rsidR="002C69D7" w:rsidRPr="002C69D7">
        <w:rPr>
          <w:rFonts w:hint="eastAsia"/>
          <w:sz w:val="24"/>
        </w:rPr>
        <w:t>）</w:t>
      </w:r>
      <w:r w:rsidR="002C69D7" w:rsidRPr="002C69D7">
        <w:rPr>
          <w:rFonts w:hint="eastAsia"/>
          <w:sz w:val="24"/>
        </w:rPr>
        <w:t xml:space="preserve"> 12.1</w:t>
      </w:r>
      <w:r w:rsidR="002C69D7" w:rsidRPr="002C69D7">
        <w:rPr>
          <w:rFonts w:hint="eastAsia"/>
          <w:sz w:val="24"/>
        </w:rPr>
        <w:t>中</w:t>
      </w:r>
      <w:r w:rsidRPr="00B30504">
        <w:rPr>
          <w:rFonts w:hint="eastAsia"/>
          <w:sz w:val="24"/>
        </w:rPr>
        <w:t>规定的</w:t>
      </w:r>
      <w:r w:rsidRPr="00B30504">
        <w:rPr>
          <w:rFonts w:hint="eastAsia"/>
          <w:sz w:val="24"/>
        </w:rPr>
        <w:t xml:space="preserve">2 </w:t>
      </w:r>
      <w:r w:rsidRPr="00B30504">
        <w:rPr>
          <w:rFonts w:hint="eastAsia"/>
          <w:sz w:val="24"/>
        </w:rPr>
        <w:t>次及以上同类违规情形的；</w:t>
      </w:r>
    </w:p>
    <w:p w:rsidR="00B30504" w:rsidRPr="00B30504" w:rsidRDefault="00B30504" w:rsidP="00B30504">
      <w:pPr>
        <w:widowControl/>
        <w:ind w:firstLineChars="200" w:firstLine="446"/>
        <w:jc w:val="left"/>
        <w:rPr>
          <w:sz w:val="24"/>
        </w:rPr>
      </w:pPr>
      <w:r w:rsidRPr="00B30504">
        <w:rPr>
          <w:rFonts w:hint="eastAsia"/>
          <w:sz w:val="24"/>
        </w:rPr>
        <w:t>i)</w:t>
      </w:r>
      <w:r w:rsidRPr="00B30504">
        <w:rPr>
          <w:rFonts w:hint="eastAsia"/>
          <w:sz w:val="24"/>
        </w:rPr>
        <w:t>号牌制作中心向授权范围以外的号牌制作点提供号牌半成品的；</w:t>
      </w:r>
    </w:p>
    <w:p w:rsidR="00B30504" w:rsidRPr="00B30504" w:rsidRDefault="00B30504" w:rsidP="00B30504">
      <w:pPr>
        <w:widowControl/>
        <w:ind w:firstLineChars="200" w:firstLine="446"/>
        <w:jc w:val="left"/>
        <w:rPr>
          <w:sz w:val="24"/>
        </w:rPr>
      </w:pPr>
      <w:r w:rsidRPr="00B30504">
        <w:rPr>
          <w:rFonts w:hint="eastAsia"/>
          <w:sz w:val="24"/>
        </w:rPr>
        <w:t>j)</w:t>
      </w:r>
      <w:r w:rsidRPr="00B30504">
        <w:rPr>
          <w:rFonts w:hint="eastAsia"/>
          <w:sz w:val="24"/>
        </w:rPr>
        <w:t>号牌制作点不按规定订购号牌半成品的；</w:t>
      </w:r>
    </w:p>
    <w:p w:rsidR="00B30504" w:rsidRPr="00B30504" w:rsidRDefault="00B30504" w:rsidP="00B30504">
      <w:pPr>
        <w:widowControl/>
        <w:ind w:firstLineChars="200" w:firstLine="446"/>
        <w:jc w:val="left"/>
        <w:rPr>
          <w:sz w:val="24"/>
        </w:rPr>
      </w:pPr>
      <w:r w:rsidRPr="00B30504">
        <w:rPr>
          <w:rFonts w:hint="eastAsia"/>
          <w:sz w:val="24"/>
        </w:rPr>
        <w:t>k)</w:t>
      </w:r>
      <w:r w:rsidRPr="00B30504">
        <w:rPr>
          <w:rFonts w:hint="eastAsia"/>
          <w:sz w:val="24"/>
        </w:rPr>
        <w:t>其他严重违规情形的。</w:t>
      </w:r>
    </w:p>
    <w:p w:rsidR="000C3116" w:rsidRDefault="00B30504" w:rsidP="00B30504">
      <w:pPr>
        <w:widowControl/>
        <w:ind w:firstLineChars="200" w:firstLine="446"/>
        <w:jc w:val="left"/>
        <w:rPr>
          <w:sz w:val="24"/>
        </w:rPr>
      </w:pPr>
      <w:r w:rsidRPr="00B30504">
        <w:rPr>
          <w:rFonts w:hint="eastAsia"/>
          <w:sz w:val="24"/>
        </w:rPr>
        <w:t>（八）《中华人民共和国机动车号牌》（</w:t>
      </w:r>
      <w:r w:rsidRPr="00B30504">
        <w:rPr>
          <w:rFonts w:hint="eastAsia"/>
          <w:sz w:val="24"/>
        </w:rPr>
        <w:t>GA 36-2018</w:t>
      </w:r>
      <w:r w:rsidRPr="00B30504">
        <w:rPr>
          <w:rFonts w:hint="eastAsia"/>
          <w:sz w:val="24"/>
        </w:rPr>
        <w:t>）及《机动车号牌监制规范》（</w:t>
      </w:r>
      <w:r w:rsidRPr="00B30504">
        <w:rPr>
          <w:rFonts w:hint="eastAsia"/>
          <w:sz w:val="24"/>
        </w:rPr>
        <w:t>GA/T1287-2016)</w:t>
      </w:r>
      <w:r w:rsidRPr="00B30504">
        <w:rPr>
          <w:rFonts w:hint="eastAsia"/>
          <w:sz w:val="24"/>
        </w:rPr>
        <w:t>等标准的其他要求</w:t>
      </w:r>
    </w:p>
    <w:p w:rsidR="00B30504" w:rsidRPr="00FA0563" w:rsidRDefault="00B30504" w:rsidP="00B30504">
      <w:pPr>
        <w:widowControl/>
        <w:ind w:firstLineChars="200" w:firstLine="446"/>
        <w:jc w:val="left"/>
        <w:rPr>
          <w:sz w:val="24"/>
        </w:rPr>
      </w:pPr>
      <w:r w:rsidRPr="00FA0563">
        <w:rPr>
          <w:rFonts w:hint="eastAsia"/>
          <w:sz w:val="24"/>
        </w:rPr>
        <w:t>注：加注“★”号条款为实质性条款，不得出现负偏离，发生负偏离即做无效标处理。</w:t>
      </w:r>
    </w:p>
    <w:p w:rsidR="00B30504" w:rsidRPr="00B30504" w:rsidRDefault="00B30504" w:rsidP="00B30504">
      <w:pPr>
        <w:widowControl/>
        <w:ind w:firstLineChars="200" w:firstLine="446"/>
        <w:jc w:val="left"/>
        <w:rPr>
          <w:sz w:val="24"/>
        </w:rPr>
      </w:pPr>
      <w:r w:rsidRPr="00B30504">
        <w:rPr>
          <w:rFonts w:hint="eastAsia"/>
          <w:sz w:val="24"/>
        </w:rPr>
        <w:t xml:space="preserve">1. </w:t>
      </w:r>
      <w:r w:rsidRPr="00B30504">
        <w:rPr>
          <w:rFonts w:hint="eastAsia"/>
          <w:sz w:val="24"/>
        </w:rPr>
        <w:t>采购人有权对中标供应商投标文件原件等内容进行核实，若中标供应商虚假应标，将上报监督管理部门进行处理并依法追究相应法律责任。</w:t>
      </w:r>
    </w:p>
    <w:p w:rsidR="000C3116" w:rsidRDefault="00B30504" w:rsidP="00B30504">
      <w:pPr>
        <w:widowControl/>
        <w:ind w:firstLineChars="200" w:firstLine="446"/>
        <w:jc w:val="left"/>
        <w:rPr>
          <w:sz w:val="24"/>
        </w:rPr>
      </w:pPr>
      <w:r w:rsidRPr="00B30504">
        <w:rPr>
          <w:rFonts w:hint="eastAsia"/>
          <w:sz w:val="24"/>
        </w:rPr>
        <w:t xml:space="preserve">2. </w:t>
      </w:r>
      <w:r w:rsidRPr="00B30504">
        <w:rPr>
          <w:rFonts w:hint="eastAsia"/>
          <w:sz w:val="24"/>
        </w:rPr>
        <w:t>若中标供应商未按照投标文件承诺、相应应答及条款要求进行履约，采购人将有权不退还其履约保证金，并追究其相应的法律责任。</w:t>
      </w:r>
    </w:p>
    <w:p w:rsidR="00B30504" w:rsidRDefault="00B30504" w:rsidP="00CC749E">
      <w:pPr>
        <w:widowControl/>
        <w:ind w:firstLineChars="200" w:firstLine="446"/>
        <w:jc w:val="left"/>
        <w:rPr>
          <w:sz w:val="24"/>
        </w:rPr>
      </w:pPr>
    </w:p>
    <w:p w:rsidR="00B30504" w:rsidRDefault="00B30504" w:rsidP="00CC749E">
      <w:pPr>
        <w:widowControl/>
        <w:ind w:firstLineChars="200" w:firstLine="446"/>
        <w:jc w:val="left"/>
        <w:rPr>
          <w:sz w:val="24"/>
        </w:rPr>
      </w:pPr>
    </w:p>
    <w:p w:rsidR="00B30504" w:rsidRPr="00B30504" w:rsidRDefault="00B30504"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lastRenderedPageBreak/>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lastRenderedPageBreak/>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6"/>
        <w:gridCol w:w="3554"/>
        <w:gridCol w:w="2050"/>
        <w:gridCol w:w="1678"/>
      </w:tblGrid>
      <w:tr w:rsidR="00B30504" w:rsidRPr="00750AB2" w:rsidTr="00B30504">
        <w:trPr>
          <w:jc w:val="center"/>
        </w:trPr>
        <w:tc>
          <w:tcPr>
            <w:tcW w:w="730" w:type="pct"/>
            <w:vAlign w:val="center"/>
          </w:tcPr>
          <w:p w:rsidR="00B30504" w:rsidRPr="00750AB2" w:rsidRDefault="00B30504" w:rsidP="00544107">
            <w:pPr>
              <w:spacing w:line="460" w:lineRule="exact"/>
              <w:jc w:val="center"/>
              <w:rPr>
                <w:sz w:val="24"/>
              </w:rPr>
            </w:pPr>
            <w:proofErr w:type="gramStart"/>
            <w:r w:rsidRPr="00750AB2">
              <w:rPr>
                <w:sz w:val="24"/>
              </w:rPr>
              <w:t>包号</w:t>
            </w:r>
            <w:proofErr w:type="gramEnd"/>
          </w:p>
        </w:tc>
        <w:tc>
          <w:tcPr>
            <w:tcW w:w="2084" w:type="pct"/>
            <w:vAlign w:val="center"/>
          </w:tcPr>
          <w:p w:rsidR="00B30504" w:rsidRPr="00750AB2" w:rsidRDefault="00B30504" w:rsidP="00544107">
            <w:pPr>
              <w:spacing w:line="460" w:lineRule="exact"/>
              <w:jc w:val="center"/>
              <w:rPr>
                <w:sz w:val="24"/>
              </w:rPr>
            </w:pPr>
            <w:r w:rsidRPr="00750AB2">
              <w:rPr>
                <w:sz w:val="24"/>
              </w:rPr>
              <w:t>服务名称</w:t>
            </w:r>
          </w:p>
        </w:tc>
        <w:tc>
          <w:tcPr>
            <w:tcW w:w="1202" w:type="pct"/>
            <w:vAlign w:val="center"/>
          </w:tcPr>
          <w:p w:rsidR="00B30504" w:rsidRPr="00750AB2" w:rsidRDefault="00B30504" w:rsidP="00544107">
            <w:pPr>
              <w:spacing w:line="460" w:lineRule="exact"/>
              <w:jc w:val="center"/>
              <w:rPr>
                <w:sz w:val="24"/>
              </w:rPr>
            </w:pPr>
            <w:r w:rsidRPr="00750AB2">
              <w:rPr>
                <w:sz w:val="24"/>
              </w:rPr>
              <w:t>投标总价</w:t>
            </w:r>
          </w:p>
        </w:tc>
        <w:tc>
          <w:tcPr>
            <w:tcW w:w="984" w:type="pct"/>
            <w:vAlign w:val="center"/>
          </w:tcPr>
          <w:p w:rsidR="00B30504" w:rsidRPr="00750AB2" w:rsidRDefault="00B30504" w:rsidP="00544107">
            <w:pPr>
              <w:spacing w:line="460" w:lineRule="exact"/>
              <w:jc w:val="center"/>
              <w:rPr>
                <w:sz w:val="24"/>
              </w:rPr>
            </w:pPr>
            <w:r w:rsidRPr="00750AB2">
              <w:rPr>
                <w:sz w:val="24"/>
              </w:rPr>
              <w:t>备注</w:t>
            </w:r>
          </w:p>
        </w:tc>
      </w:tr>
      <w:tr w:rsidR="00B30504" w:rsidRPr="00750AB2" w:rsidTr="00B30504">
        <w:trPr>
          <w:jc w:val="center"/>
        </w:trPr>
        <w:tc>
          <w:tcPr>
            <w:tcW w:w="730" w:type="pct"/>
            <w:vAlign w:val="center"/>
          </w:tcPr>
          <w:p w:rsidR="00B30504" w:rsidRPr="00750AB2" w:rsidRDefault="00B30504" w:rsidP="00B30504">
            <w:pPr>
              <w:spacing w:line="460" w:lineRule="exact"/>
              <w:jc w:val="center"/>
              <w:rPr>
                <w:sz w:val="24"/>
              </w:rPr>
            </w:pPr>
            <w:r>
              <w:rPr>
                <w:rFonts w:hint="eastAsia"/>
                <w:sz w:val="24"/>
              </w:rPr>
              <w:t>1</w:t>
            </w:r>
          </w:p>
        </w:tc>
        <w:tc>
          <w:tcPr>
            <w:tcW w:w="2084" w:type="pct"/>
            <w:vAlign w:val="center"/>
          </w:tcPr>
          <w:p w:rsidR="00B30504" w:rsidRPr="00750AB2" w:rsidRDefault="00B30504" w:rsidP="00B30504">
            <w:pPr>
              <w:spacing w:line="460" w:lineRule="exact"/>
              <w:jc w:val="center"/>
              <w:rPr>
                <w:sz w:val="24"/>
              </w:rPr>
            </w:pPr>
            <w:r w:rsidRPr="00B30504">
              <w:rPr>
                <w:rFonts w:hint="eastAsia"/>
                <w:sz w:val="24"/>
              </w:rPr>
              <w:t>天津市公安局交通管理局车辆管理所机动车号牌</w:t>
            </w:r>
          </w:p>
        </w:tc>
        <w:tc>
          <w:tcPr>
            <w:tcW w:w="1202" w:type="pct"/>
            <w:vAlign w:val="center"/>
          </w:tcPr>
          <w:p w:rsidR="00B30504" w:rsidRPr="00750AB2" w:rsidRDefault="00B30504" w:rsidP="00B30504">
            <w:pPr>
              <w:spacing w:line="460" w:lineRule="exact"/>
              <w:jc w:val="center"/>
              <w:rPr>
                <w:sz w:val="24"/>
              </w:rPr>
            </w:pPr>
          </w:p>
        </w:tc>
        <w:tc>
          <w:tcPr>
            <w:tcW w:w="984" w:type="pct"/>
            <w:vAlign w:val="center"/>
          </w:tcPr>
          <w:p w:rsidR="00B30504" w:rsidRPr="00750AB2" w:rsidRDefault="00B30504" w:rsidP="00B30504">
            <w:pPr>
              <w:spacing w:line="460" w:lineRule="exact"/>
              <w:jc w:val="center"/>
              <w:rPr>
                <w:sz w:val="24"/>
              </w:rPr>
            </w:pPr>
            <w:r>
              <w:rPr>
                <w:sz w:val="24"/>
              </w:rPr>
              <w:t>服务期</w:t>
            </w:r>
            <w:r>
              <w:rPr>
                <w:rFonts w:hint="eastAsia"/>
                <w:sz w:val="24"/>
              </w:rPr>
              <w:t>8</w:t>
            </w:r>
            <w:r>
              <w:rPr>
                <w:rFonts w:hint="eastAsia"/>
                <w:sz w:val="24"/>
              </w:rPr>
              <w:t>个月</w:t>
            </w:r>
          </w:p>
        </w:tc>
      </w:tr>
      <w:tr w:rsidR="00B30504" w:rsidRPr="00750AB2" w:rsidTr="00B30504">
        <w:trPr>
          <w:jc w:val="center"/>
        </w:trPr>
        <w:tc>
          <w:tcPr>
            <w:tcW w:w="730" w:type="pct"/>
          </w:tcPr>
          <w:p w:rsidR="00B30504" w:rsidRPr="00750AB2" w:rsidRDefault="00B30504" w:rsidP="00544107">
            <w:pPr>
              <w:spacing w:line="460" w:lineRule="exact"/>
              <w:rPr>
                <w:sz w:val="24"/>
              </w:rPr>
            </w:pPr>
          </w:p>
        </w:tc>
        <w:tc>
          <w:tcPr>
            <w:tcW w:w="2084" w:type="pct"/>
          </w:tcPr>
          <w:p w:rsidR="00B30504" w:rsidRPr="00750AB2" w:rsidRDefault="00B30504" w:rsidP="00544107">
            <w:pPr>
              <w:spacing w:line="460" w:lineRule="exact"/>
              <w:rPr>
                <w:sz w:val="24"/>
              </w:rPr>
            </w:pPr>
          </w:p>
        </w:tc>
        <w:tc>
          <w:tcPr>
            <w:tcW w:w="1202" w:type="pct"/>
          </w:tcPr>
          <w:p w:rsidR="00B30504" w:rsidRPr="00750AB2" w:rsidRDefault="00B30504" w:rsidP="00544107">
            <w:pPr>
              <w:spacing w:line="460" w:lineRule="exact"/>
              <w:rPr>
                <w:sz w:val="24"/>
              </w:rPr>
            </w:pPr>
          </w:p>
        </w:tc>
        <w:tc>
          <w:tcPr>
            <w:tcW w:w="984" w:type="pct"/>
          </w:tcPr>
          <w:p w:rsidR="00B30504" w:rsidRPr="00750AB2" w:rsidRDefault="00B30504" w:rsidP="00544107">
            <w:pPr>
              <w:spacing w:line="460" w:lineRule="exact"/>
              <w:rPr>
                <w:sz w:val="24"/>
              </w:rPr>
            </w:pPr>
          </w:p>
        </w:tc>
      </w:tr>
      <w:tr w:rsidR="00B30504" w:rsidRPr="00750AB2" w:rsidTr="00B30504">
        <w:trPr>
          <w:jc w:val="center"/>
        </w:trPr>
        <w:tc>
          <w:tcPr>
            <w:tcW w:w="730" w:type="pct"/>
          </w:tcPr>
          <w:p w:rsidR="00B30504" w:rsidRPr="00750AB2" w:rsidRDefault="00B30504" w:rsidP="00544107">
            <w:pPr>
              <w:spacing w:line="460" w:lineRule="exact"/>
              <w:rPr>
                <w:sz w:val="24"/>
              </w:rPr>
            </w:pPr>
          </w:p>
        </w:tc>
        <w:tc>
          <w:tcPr>
            <w:tcW w:w="2084" w:type="pct"/>
          </w:tcPr>
          <w:p w:rsidR="00B30504" w:rsidRPr="00750AB2" w:rsidRDefault="00B30504" w:rsidP="00544107">
            <w:pPr>
              <w:spacing w:line="460" w:lineRule="exact"/>
              <w:rPr>
                <w:sz w:val="24"/>
              </w:rPr>
            </w:pPr>
          </w:p>
        </w:tc>
        <w:tc>
          <w:tcPr>
            <w:tcW w:w="1202" w:type="pct"/>
          </w:tcPr>
          <w:p w:rsidR="00B30504" w:rsidRPr="00750AB2" w:rsidRDefault="00B30504" w:rsidP="00544107">
            <w:pPr>
              <w:spacing w:line="460" w:lineRule="exact"/>
              <w:rPr>
                <w:sz w:val="24"/>
              </w:rPr>
            </w:pPr>
          </w:p>
        </w:tc>
        <w:tc>
          <w:tcPr>
            <w:tcW w:w="984" w:type="pct"/>
          </w:tcPr>
          <w:p w:rsidR="00B30504" w:rsidRPr="00750AB2" w:rsidRDefault="00B30504" w:rsidP="00544107">
            <w:pPr>
              <w:spacing w:line="460" w:lineRule="exact"/>
              <w:rPr>
                <w:sz w:val="24"/>
              </w:rPr>
            </w:pPr>
          </w:p>
        </w:tc>
      </w:tr>
      <w:tr w:rsidR="00B30504" w:rsidRPr="00750AB2" w:rsidTr="00B30504">
        <w:trPr>
          <w:jc w:val="center"/>
        </w:trPr>
        <w:tc>
          <w:tcPr>
            <w:tcW w:w="730" w:type="pct"/>
          </w:tcPr>
          <w:p w:rsidR="00B30504" w:rsidRPr="00750AB2" w:rsidRDefault="00B30504" w:rsidP="00544107">
            <w:pPr>
              <w:spacing w:line="460" w:lineRule="exact"/>
              <w:rPr>
                <w:sz w:val="24"/>
              </w:rPr>
            </w:pPr>
          </w:p>
        </w:tc>
        <w:tc>
          <w:tcPr>
            <w:tcW w:w="2084" w:type="pct"/>
          </w:tcPr>
          <w:p w:rsidR="00B30504" w:rsidRPr="00750AB2" w:rsidRDefault="00B30504" w:rsidP="00544107">
            <w:pPr>
              <w:spacing w:line="460" w:lineRule="exact"/>
              <w:rPr>
                <w:sz w:val="24"/>
              </w:rPr>
            </w:pPr>
          </w:p>
        </w:tc>
        <w:tc>
          <w:tcPr>
            <w:tcW w:w="1202" w:type="pct"/>
          </w:tcPr>
          <w:p w:rsidR="00B30504" w:rsidRPr="00750AB2" w:rsidRDefault="00B30504" w:rsidP="00544107">
            <w:pPr>
              <w:spacing w:line="460" w:lineRule="exact"/>
              <w:rPr>
                <w:sz w:val="24"/>
              </w:rPr>
            </w:pPr>
          </w:p>
        </w:tc>
        <w:tc>
          <w:tcPr>
            <w:tcW w:w="984" w:type="pct"/>
          </w:tcPr>
          <w:p w:rsidR="00B30504" w:rsidRPr="00750AB2" w:rsidRDefault="00B30504" w:rsidP="00544107">
            <w:pPr>
              <w:spacing w:line="460" w:lineRule="exact"/>
              <w:rPr>
                <w:sz w:val="24"/>
              </w:rPr>
            </w:pPr>
          </w:p>
        </w:tc>
      </w:tr>
      <w:tr w:rsidR="00B30504" w:rsidRPr="00750AB2" w:rsidTr="00B30504">
        <w:trPr>
          <w:jc w:val="center"/>
        </w:trPr>
        <w:tc>
          <w:tcPr>
            <w:tcW w:w="730" w:type="pct"/>
          </w:tcPr>
          <w:p w:rsidR="00B30504" w:rsidRPr="00750AB2" w:rsidRDefault="00B30504" w:rsidP="00544107">
            <w:pPr>
              <w:spacing w:line="460" w:lineRule="exact"/>
              <w:rPr>
                <w:sz w:val="24"/>
              </w:rPr>
            </w:pPr>
          </w:p>
        </w:tc>
        <w:tc>
          <w:tcPr>
            <w:tcW w:w="2084" w:type="pct"/>
          </w:tcPr>
          <w:p w:rsidR="00B30504" w:rsidRPr="00750AB2" w:rsidRDefault="00B30504" w:rsidP="00544107">
            <w:pPr>
              <w:spacing w:line="460" w:lineRule="exact"/>
              <w:rPr>
                <w:sz w:val="24"/>
              </w:rPr>
            </w:pPr>
          </w:p>
        </w:tc>
        <w:tc>
          <w:tcPr>
            <w:tcW w:w="1202" w:type="pct"/>
          </w:tcPr>
          <w:p w:rsidR="00B30504" w:rsidRPr="00750AB2" w:rsidRDefault="00B30504" w:rsidP="00544107">
            <w:pPr>
              <w:spacing w:line="460" w:lineRule="exact"/>
              <w:rPr>
                <w:sz w:val="24"/>
              </w:rPr>
            </w:pPr>
          </w:p>
        </w:tc>
        <w:tc>
          <w:tcPr>
            <w:tcW w:w="984" w:type="pct"/>
          </w:tcPr>
          <w:p w:rsidR="00B30504" w:rsidRPr="00750AB2" w:rsidRDefault="00B30504" w:rsidP="00544107">
            <w:pPr>
              <w:spacing w:line="460" w:lineRule="exact"/>
              <w:rPr>
                <w:sz w:val="24"/>
              </w:rPr>
            </w:pPr>
          </w:p>
        </w:tc>
      </w:tr>
      <w:tr w:rsidR="00B30504" w:rsidRPr="00750AB2" w:rsidTr="00B30504">
        <w:trPr>
          <w:jc w:val="center"/>
        </w:trPr>
        <w:tc>
          <w:tcPr>
            <w:tcW w:w="730" w:type="pct"/>
          </w:tcPr>
          <w:p w:rsidR="00B30504" w:rsidRPr="00750AB2" w:rsidRDefault="00B30504" w:rsidP="00544107">
            <w:pPr>
              <w:spacing w:line="460" w:lineRule="exact"/>
              <w:rPr>
                <w:sz w:val="24"/>
              </w:rPr>
            </w:pPr>
          </w:p>
        </w:tc>
        <w:tc>
          <w:tcPr>
            <w:tcW w:w="2084" w:type="pct"/>
          </w:tcPr>
          <w:p w:rsidR="00B30504" w:rsidRPr="00750AB2" w:rsidRDefault="00B30504" w:rsidP="00544107">
            <w:pPr>
              <w:spacing w:line="460" w:lineRule="exact"/>
              <w:rPr>
                <w:sz w:val="24"/>
              </w:rPr>
            </w:pPr>
          </w:p>
        </w:tc>
        <w:tc>
          <w:tcPr>
            <w:tcW w:w="1202" w:type="pct"/>
          </w:tcPr>
          <w:p w:rsidR="00B30504" w:rsidRPr="00750AB2" w:rsidRDefault="00B30504" w:rsidP="00544107">
            <w:pPr>
              <w:spacing w:line="460" w:lineRule="exact"/>
              <w:rPr>
                <w:sz w:val="24"/>
              </w:rPr>
            </w:pPr>
          </w:p>
        </w:tc>
        <w:tc>
          <w:tcPr>
            <w:tcW w:w="984" w:type="pct"/>
          </w:tcPr>
          <w:p w:rsidR="00B30504" w:rsidRPr="00750AB2" w:rsidRDefault="00B30504" w:rsidP="00544107">
            <w:pPr>
              <w:spacing w:line="460" w:lineRule="exact"/>
              <w:rPr>
                <w:sz w:val="24"/>
              </w:rPr>
            </w:pPr>
          </w:p>
        </w:tc>
      </w:tr>
      <w:tr w:rsidR="00B30504" w:rsidRPr="00750AB2" w:rsidTr="00B30504">
        <w:trPr>
          <w:jc w:val="center"/>
        </w:trPr>
        <w:tc>
          <w:tcPr>
            <w:tcW w:w="730" w:type="pct"/>
          </w:tcPr>
          <w:p w:rsidR="00B30504" w:rsidRPr="00750AB2" w:rsidRDefault="00B30504" w:rsidP="00544107">
            <w:pPr>
              <w:spacing w:line="460" w:lineRule="exact"/>
              <w:rPr>
                <w:sz w:val="24"/>
              </w:rPr>
            </w:pPr>
          </w:p>
        </w:tc>
        <w:tc>
          <w:tcPr>
            <w:tcW w:w="2084" w:type="pct"/>
          </w:tcPr>
          <w:p w:rsidR="00B30504" w:rsidRPr="00750AB2" w:rsidRDefault="00B30504" w:rsidP="00544107">
            <w:pPr>
              <w:spacing w:line="460" w:lineRule="exact"/>
              <w:rPr>
                <w:sz w:val="24"/>
              </w:rPr>
            </w:pPr>
          </w:p>
        </w:tc>
        <w:tc>
          <w:tcPr>
            <w:tcW w:w="1202" w:type="pct"/>
          </w:tcPr>
          <w:p w:rsidR="00B30504" w:rsidRPr="00750AB2" w:rsidRDefault="00B30504" w:rsidP="00544107">
            <w:pPr>
              <w:spacing w:line="460" w:lineRule="exact"/>
              <w:rPr>
                <w:sz w:val="24"/>
              </w:rPr>
            </w:pPr>
          </w:p>
        </w:tc>
        <w:tc>
          <w:tcPr>
            <w:tcW w:w="984" w:type="pct"/>
          </w:tcPr>
          <w:p w:rsidR="00B30504" w:rsidRPr="00750AB2" w:rsidRDefault="00B30504" w:rsidP="00544107">
            <w:pPr>
              <w:spacing w:line="460" w:lineRule="exact"/>
              <w:rPr>
                <w:sz w:val="24"/>
              </w:rPr>
            </w:pPr>
          </w:p>
        </w:tc>
      </w:tr>
      <w:tr w:rsidR="00B30504" w:rsidRPr="00750AB2" w:rsidTr="00B30504">
        <w:trPr>
          <w:jc w:val="center"/>
        </w:trPr>
        <w:tc>
          <w:tcPr>
            <w:tcW w:w="730" w:type="pct"/>
          </w:tcPr>
          <w:p w:rsidR="00B30504" w:rsidRPr="00750AB2" w:rsidRDefault="00B30504" w:rsidP="00544107">
            <w:pPr>
              <w:spacing w:line="460" w:lineRule="exact"/>
              <w:rPr>
                <w:sz w:val="24"/>
              </w:rPr>
            </w:pPr>
          </w:p>
        </w:tc>
        <w:tc>
          <w:tcPr>
            <w:tcW w:w="2084" w:type="pct"/>
          </w:tcPr>
          <w:p w:rsidR="00B30504" w:rsidRPr="00750AB2" w:rsidRDefault="00B30504" w:rsidP="00544107">
            <w:pPr>
              <w:spacing w:line="460" w:lineRule="exact"/>
              <w:rPr>
                <w:sz w:val="24"/>
              </w:rPr>
            </w:pPr>
          </w:p>
        </w:tc>
        <w:tc>
          <w:tcPr>
            <w:tcW w:w="1202" w:type="pct"/>
          </w:tcPr>
          <w:p w:rsidR="00B30504" w:rsidRPr="00750AB2" w:rsidRDefault="00B30504" w:rsidP="00544107">
            <w:pPr>
              <w:spacing w:line="460" w:lineRule="exact"/>
              <w:rPr>
                <w:sz w:val="24"/>
              </w:rPr>
            </w:pPr>
          </w:p>
        </w:tc>
        <w:tc>
          <w:tcPr>
            <w:tcW w:w="984" w:type="pct"/>
          </w:tcPr>
          <w:p w:rsidR="00B30504" w:rsidRPr="00750AB2" w:rsidRDefault="00B30504" w:rsidP="00544107">
            <w:pPr>
              <w:spacing w:line="460" w:lineRule="exact"/>
              <w:rPr>
                <w:sz w:val="24"/>
              </w:rPr>
            </w:pPr>
          </w:p>
        </w:tc>
      </w:tr>
      <w:tr w:rsidR="00B30504" w:rsidRPr="00750AB2" w:rsidTr="00B30504">
        <w:trPr>
          <w:jc w:val="center"/>
        </w:trPr>
        <w:tc>
          <w:tcPr>
            <w:tcW w:w="730" w:type="pct"/>
          </w:tcPr>
          <w:p w:rsidR="00B30504" w:rsidRPr="00750AB2" w:rsidRDefault="00B30504" w:rsidP="00544107">
            <w:pPr>
              <w:spacing w:line="460" w:lineRule="exact"/>
              <w:rPr>
                <w:sz w:val="24"/>
              </w:rPr>
            </w:pPr>
          </w:p>
        </w:tc>
        <w:tc>
          <w:tcPr>
            <w:tcW w:w="2084" w:type="pct"/>
          </w:tcPr>
          <w:p w:rsidR="00B30504" w:rsidRPr="00750AB2" w:rsidRDefault="00B30504" w:rsidP="00544107">
            <w:pPr>
              <w:spacing w:line="460" w:lineRule="exact"/>
              <w:rPr>
                <w:sz w:val="24"/>
              </w:rPr>
            </w:pPr>
          </w:p>
        </w:tc>
        <w:tc>
          <w:tcPr>
            <w:tcW w:w="1202" w:type="pct"/>
          </w:tcPr>
          <w:p w:rsidR="00B30504" w:rsidRPr="00750AB2" w:rsidRDefault="00B30504" w:rsidP="00544107">
            <w:pPr>
              <w:spacing w:line="460" w:lineRule="exact"/>
              <w:rPr>
                <w:sz w:val="24"/>
              </w:rPr>
            </w:pPr>
          </w:p>
        </w:tc>
        <w:tc>
          <w:tcPr>
            <w:tcW w:w="984" w:type="pct"/>
          </w:tcPr>
          <w:p w:rsidR="00B30504" w:rsidRPr="00750AB2" w:rsidRDefault="00B30504" w:rsidP="00544107">
            <w:pPr>
              <w:spacing w:line="460" w:lineRule="exact"/>
              <w:rPr>
                <w:sz w:val="24"/>
              </w:rPr>
            </w:pPr>
          </w:p>
        </w:tc>
      </w:tr>
      <w:tr w:rsidR="00B30504" w:rsidRPr="00750AB2" w:rsidTr="00B30504">
        <w:trPr>
          <w:jc w:val="center"/>
        </w:trPr>
        <w:tc>
          <w:tcPr>
            <w:tcW w:w="730" w:type="pct"/>
          </w:tcPr>
          <w:p w:rsidR="00B30504" w:rsidRPr="00750AB2" w:rsidRDefault="00B30504" w:rsidP="00544107">
            <w:pPr>
              <w:spacing w:line="460" w:lineRule="exact"/>
              <w:rPr>
                <w:sz w:val="24"/>
              </w:rPr>
            </w:pPr>
          </w:p>
        </w:tc>
        <w:tc>
          <w:tcPr>
            <w:tcW w:w="2084" w:type="pct"/>
          </w:tcPr>
          <w:p w:rsidR="00B30504" w:rsidRPr="00750AB2" w:rsidRDefault="00B30504" w:rsidP="00544107">
            <w:pPr>
              <w:spacing w:line="460" w:lineRule="exact"/>
              <w:rPr>
                <w:sz w:val="24"/>
              </w:rPr>
            </w:pPr>
          </w:p>
        </w:tc>
        <w:tc>
          <w:tcPr>
            <w:tcW w:w="1202" w:type="pct"/>
          </w:tcPr>
          <w:p w:rsidR="00B30504" w:rsidRPr="00750AB2" w:rsidRDefault="00B30504" w:rsidP="00544107">
            <w:pPr>
              <w:spacing w:line="460" w:lineRule="exact"/>
              <w:rPr>
                <w:sz w:val="24"/>
              </w:rPr>
            </w:pPr>
          </w:p>
        </w:tc>
        <w:tc>
          <w:tcPr>
            <w:tcW w:w="984" w:type="pct"/>
          </w:tcPr>
          <w:p w:rsidR="00B30504" w:rsidRPr="00750AB2" w:rsidRDefault="00B30504" w:rsidP="00544107">
            <w:pPr>
              <w:spacing w:line="460" w:lineRule="exact"/>
              <w:rPr>
                <w:sz w:val="24"/>
              </w:rPr>
            </w:pPr>
          </w:p>
        </w:tc>
      </w:tr>
      <w:tr w:rsidR="00B30504" w:rsidRPr="00750AB2" w:rsidTr="00B30504">
        <w:trPr>
          <w:jc w:val="center"/>
        </w:trPr>
        <w:tc>
          <w:tcPr>
            <w:tcW w:w="730" w:type="pct"/>
          </w:tcPr>
          <w:p w:rsidR="00B30504" w:rsidRPr="00750AB2" w:rsidRDefault="00B30504" w:rsidP="00544107">
            <w:pPr>
              <w:spacing w:line="460" w:lineRule="exact"/>
              <w:rPr>
                <w:sz w:val="24"/>
              </w:rPr>
            </w:pPr>
          </w:p>
        </w:tc>
        <w:tc>
          <w:tcPr>
            <w:tcW w:w="2084" w:type="pct"/>
          </w:tcPr>
          <w:p w:rsidR="00B30504" w:rsidRPr="00750AB2" w:rsidRDefault="00B30504" w:rsidP="00544107">
            <w:pPr>
              <w:spacing w:line="460" w:lineRule="exact"/>
              <w:rPr>
                <w:sz w:val="24"/>
              </w:rPr>
            </w:pPr>
          </w:p>
        </w:tc>
        <w:tc>
          <w:tcPr>
            <w:tcW w:w="1202" w:type="pct"/>
          </w:tcPr>
          <w:p w:rsidR="00B30504" w:rsidRPr="00750AB2" w:rsidRDefault="00B30504" w:rsidP="00544107">
            <w:pPr>
              <w:spacing w:line="460" w:lineRule="exact"/>
              <w:rPr>
                <w:sz w:val="24"/>
              </w:rPr>
            </w:pPr>
          </w:p>
        </w:tc>
        <w:tc>
          <w:tcPr>
            <w:tcW w:w="984" w:type="pct"/>
          </w:tcPr>
          <w:p w:rsidR="00B30504" w:rsidRPr="00750AB2" w:rsidRDefault="00B30504" w:rsidP="00544107">
            <w:pPr>
              <w:spacing w:line="460" w:lineRule="exact"/>
              <w:rPr>
                <w:sz w:val="24"/>
              </w:rPr>
            </w:pPr>
          </w:p>
        </w:tc>
      </w:tr>
      <w:tr w:rsidR="00B30504" w:rsidRPr="00750AB2" w:rsidTr="00B30504">
        <w:trPr>
          <w:jc w:val="center"/>
        </w:trPr>
        <w:tc>
          <w:tcPr>
            <w:tcW w:w="730" w:type="pct"/>
          </w:tcPr>
          <w:p w:rsidR="00B30504" w:rsidRPr="00750AB2" w:rsidRDefault="00B30504" w:rsidP="00544107">
            <w:pPr>
              <w:spacing w:line="460" w:lineRule="exact"/>
              <w:rPr>
                <w:sz w:val="24"/>
              </w:rPr>
            </w:pPr>
          </w:p>
        </w:tc>
        <w:tc>
          <w:tcPr>
            <w:tcW w:w="2084" w:type="pct"/>
          </w:tcPr>
          <w:p w:rsidR="00B30504" w:rsidRPr="00750AB2" w:rsidRDefault="00B30504" w:rsidP="00544107">
            <w:pPr>
              <w:spacing w:line="460" w:lineRule="exact"/>
              <w:rPr>
                <w:sz w:val="24"/>
              </w:rPr>
            </w:pPr>
          </w:p>
        </w:tc>
        <w:tc>
          <w:tcPr>
            <w:tcW w:w="1202" w:type="pct"/>
          </w:tcPr>
          <w:p w:rsidR="00B30504" w:rsidRPr="00750AB2" w:rsidRDefault="00B30504" w:rsidP="00544107">
            <w:pPr>
              <w:spacing w:line="460" w:lineRule="exact"/>
              <w:rPr>
                <w:sz w:val="24"/>
              </w:rPr>
            </w:pPr>
          </w:p>
        </w:tc>
        <w:tc>
          <w:tcPr>
            <w:tcW w:w="984" w:type="pct"/>
          </w:tcPr>
          <w:p w:rsidR="00B30504" w:rsidRPr="00750AB2" w:rsidRDefault="00B30504"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3</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419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2"/>
        <w:gridCol w:w="1748"/>
        <w:gridCol w:w="1212"/>
        <w:gridCol w:w="972"/>
        <w:gridCol w:w="779"/>
        <w:gridCol w:w="779"/>
        <w:gridCol w:w="776"/>
      </w:tblGrid>
      <w:tr w:rsidR="00B30504" w:rsidRPr="00B30504" w:rsidTr="00B30504">
        <w:trPr>
          <w:trHeight w:val="89"/>
          <w:tblHeader/>
          <w:jc w:val="center"/>
        </w:trPr>
        <w:tc>
          <w:tcPr>
            <w:tcW w:w="616" w:type="pct"/>
            <w:vAlign w:val="center"/>
          </w:tcPr>
          <w:p w:rsidR="00B30504" w:rsidRPr="00B30504" w:rsidRDefault="00B30504" w:rsidP="00B30504">
            <w:pPr>
              <w:widowControl/>
              <w:jc w:val="center"/>
              <w:rPr>
                <w:b/>
                <w:kern w:val="0"/>
                <w:szCs w:val="21"/>
              </w:rPr>
            </w:pPr>
            <w:r w:rsidRPr="00B30504">
              <w:rPr>
                <w:b/>
                <w:kern w:val="0"/>
                <w:szCs w:val="21"/>
              </w:rPr>
              <w:t>序号</w:t>
            </w:r>
          </w:p>
        </w:tc>
        <w:tc>
          <w:tcPr>
            <w:tcW w:w="1223" w:type="pct"/>
            <w:vAlign w:val="center"/>
          </w:tcPr>
          <w:p w:rsidR="00B30504" w:rsidRPr="00B30504" w:rsidRDefault="00B30504" w:rsidP="00B30504">
            <w:pPr>
              <w:widowControl/>
              <w:jc w:val="center"/>
              <w:rPr>
                <w:b/>
                <w:kern w:val="0"/>
                <w:szCs w:val="21"/>
              </w:rPr>
            </w:pPr>
            <w:r w:rsidRPr="00B30504">
              <w:rPr>
                <w:b/>
                <w:kern w:val="0"/>
                <w:szCs w:val="21"/>
              </w:rPr>
              <w:t>采购项名称</w:t>
            </w:r>
          </w:p>
        </w:tc>
        <w:tc>
          <w:tcPr>
            <w:tcW w:w="848" w:type="pct"/>
            <w:vAlign w:val="center"/>
          </w:tcPr>
          <w:p w:rsidR="00B30504" w:rsidRPr="00B30504" w:rsidRDefault="00B30504" w:rsidP="00B30504">
            <w:pPr>
              <w:widowControl/>
              <w:jc w:val="center"/>
              <w:rPr>
                <w:b/>
                <w:kern w:val="0"/>
                <w:szCs w:val="21"/>
              </w:rPr>
            </w:pPr>
            <w:r w:rsidRPr="00B30504">
              <w:rPr>
                <w:b/>
                <w:kern w:val="0"/>
                <w:szCs w:val="21"/>
              </w:rPr>
              <w:t>数量</w:t>
            </w:r>
          </w:p>
        </w:tc>
        <w:tc>
          <w:tcPr>
            <w:tcW w:w="680" w:type="pct"/>
            <w:vAlign w:val="center"/>
          </w:tcPr>
          <w:p w:rsidR="00B30504" w:rsidRPr="00B30504" w:rsidRDefault="00B30504" w:rsidP="00B30504">
            <w:pPr>
              <w:widowControl/>
              <w:jc w:val="center"/>
              <w:rPr>
                <w:b/>
                <w:kern w:val="0"/>
                <w:szCs w:val="21"/>
              </w:rPr>
            </w:pPr>
            <w:r w:rsidRPr="00B30504">
              <w:rPr>
                <w:b/>
                <w:kern w:val="0"/>
                <w:szCs w:val="21"/>
              </w:rPr>
              <w:t>制造商</w:t>
            </w:r>
          </w:p>
        </w:tc>
        <w:tc>
          <w:tcPr>
            <w:tcW w:w="545" w:type="pct"/>
            <w:vAlign w:val="center"/>
          </w:tcPr>
          <w:p w:rsidR="00B30504" w:rsidRPr="00B30504" w:rsidRDefault="00B30504" w:rsidP="00B30504">
            <w:pPr>
              <w:widowControl/>
              <w:jc w:val="center"/>
              <w:rPr>
                <w:b/>
                <w:kern w:val="0"/>
                <w:szCs w:val="21"/>
              </w:rPr>
            </w:pPr>
            <w:r w:rsidRPr="00B30504">
              <w:rPr>
                <w:b/>
                <w:kern w:val="0"/>
                <w:szCs w:val="21"/>
              </w:rPr>
              <w:t>产地</w:t>
            </w:r>
          </w:p>
        </w:tc>
        <w:tc>
          <w:tcPr>
            <w:tcW w:w="545" w:type="pct"/>
            <w:vAlign w:val="center"/>
          </w:tcPr>
          <w:p w:rsidR="00B30504" w:rsidRPr="00B30504" w:rsidRDefault="00B30504" w:rsidP="00B30504">
            <w:pPr>
              <w:widowControl/>
              <w:jc w:val="center"/>
              <w:rPr>
                <w:b/>
                <w:kern w:val="0"/>
                <w:szCs w:val="21"/>
              </w:rPr>
            </w:pPr>
            <w:r w:rsidRPr="00B30504">
              <w:rPr>
                <w:b/>
                <w:kern w:val="0"/>
                <w:szCs w:val="21"/>
              </w:rPr>
              <w:t>单价</w:t>
            </w:r>
          </w:p>
        </w:tc>
        <w:tc>
          <w:tcPr>
            <w:tcW w:w="544" w:type="pct"/>
            <w:vAlign w:val="center"/>
          </w:tcPr>
          <w:p w:rsidR="00B30504" w:rsidRPr="00B30504" w:rsidRDefault="00B30504" w:rsidP="00B30504">
            <w:pPr>
              <w:widowControl/>
              <w:jc w:val="center"/>
              <w:rPr>
                <w:b/>
                <w:kern w:val="0"/>
                <w:szCs w:val="21"/>
              </w:rPr>
            </w:pPr>
            <w:r w:rsidRPr="00B30504">
              <w:rPr>
                <w:b/>
                <w:kern w:val="0"/>
                <w:szCs w:val="21"/>
              </w:rPr>
              <w:t>总价</w:t>
            </w:r>
          </w:p>
        </w:tc>
      </w:tr>
      <w:tr w:rsidR="00B30504" w:rsidRPr="000C3116" w:rsidTr="00B30504">
        <w:trPr>
          <w:trHeight w:val="60"/>
          <w:jc w:val="center"/>
        </w:trPr>
        <w:tc>
          <w:tcPr>
            <w:tcW w:w="614" w:type="pct"/>
            <w:vAlign w:val="center"/>
          </w:tcPr>
          <w:p w:rsidR="00B30504" w:rsidRPr="000C3116" w:rsidRDefault="00B30504" w:rsidP="00B30504">
            <w:pPr>
              <w:widowControl/>
              <w:jc w:val="center"/>
              <w:rPr>
                <w:kern w:val="0"/>
                <w:szCs w:val="21"/>
              </w:rPr>
            </w:pPr>
            <w:r w:rsidRPr="000C3116">
              <w:rPr>
                <w:kern w:val="0"/>
                <w:szCs w:val="21"/>
              </w:rPr>
              <w:t>1</w:t>
            </w:r>
          </w:p>
        </w:tc>
        <w:tc>
          <w:tcPr>
            <w:tcW w:w="1223" w:type="pct"/>
            <w:vAlign w:val="center"/>
          </w:tcPr>
          <w:p w:rsidR="00B30504" w:rsidRPr="000C3116" w:rsidRDefault="00B30504" w:rsidP="00B30504">
            <w:pPr>
              <w:widowControl/>
              <w:jc w:val="center"/>
              <w:rPr>
                <w:kern w:val="0"/>
                <w:szCs w:val="21"/>
              </w:rPr>
            </w:pPr>
            <w:r w:rsidRPr="000C3116">
              <w:rPr>
                <w:kern w:val="0"/>
                <w:szCs w:val="21"/>
              </w:rPr>
              <w:t>大型汽车号牌</w:t>
            </w:r>
          </w:p>
        </w:tc>
        <w:tc>
          <w:tcPr>
            <w:tcW w:w="848" w:type="pct"/>
            <w:vAlign w:val="center"/>
          </w:tcPr>
          <w:p w:rsidR="00B30504" w:rsidRPr="000C3116" w:rsidRDefault="00B30504" w:rsidP="00B30504">
            <w:pPr>
              <w:widowControl/>
              <w:jc w:val="center"/>
              <w:rPr>
                <w:kern w:val="0"/>
                <w:szCs w:val="21"/>
              </w:rPr>
            </w:pPr>
            <w:r w:rsidRPr="000C3116">
              <w:rPr>
                <w:kern w:val="0"/>
                <w:szCs w:val="21"/>
              </w:rPr>
              <w:t>14031</w:t>
            </w:r>
            <w:r w:rsidRPr="000C3116">
              <w:rPr>
                <w:kern w:val="0"/>
                <w:szCs w:val="21"/>
              </w:rPr>
              <w:t>副</w:t>
            </w:r>
          </w:p>
        </w:tc>
        <w:tc>
          <w:tcPr>
            <w:tcW w:w="680" w:type="pct"/>
            <w:vAlign w:val="center"/>
          </w:tcPr>
          <w:p w:rsidR="00B30504" w:rsidRPr="000C3116" w:rsidRDefault="00B30504" w:rsidP="00B30504">
            <w:pPr>
              <w:widowControl/>
              <w:jc w:val="center"/>
              <w:rPr>
                <w:kern w:val="0"/>
                <w:szCs w:val="21"/>
              </w:rPr>
            </w:pPr>
          </w:p>
        </w:tc>
        <w:tc>
          <w:tcPr>
            <w:tcW w:w="545" w:type="pct"/>
            <w:vAlign w:val="center"/>
          </w:tcPr>
          <w:p w:rsidR="00B30504" w:rsidRPr="000C3116" w:rsidRDefault="00B30504" w:rsidP="00B30504">
            <w:pPr>
              <w:widowControl/>
              <w:jc w:val="center"/>
              <w:rPr>
                <w:kern w:val="0"/>
                <w:szCs w:val="21"/>
              </w:rPr>
            </w:pPr>
          </w:p>
        </w:tc>
        <w:tc>
          <w:tcPr>
            <w:tcW w:w="545" w:type="pct"/>
            <w:vAlign w:val="center"/>
          </w:tcPr>
          <w:p w:rsidR="00B30504" w:rsidRPr="000C3116" w:rsidRDefault="00B30504" w:rsidP="00B30504">
            <w:pPr>
              <w:widowControl/>
              <w:jc w:val="center"/>
              <w:rPr>
                <w:kern w:val="0"/>
                <w:szCs w:val="21"/>
              </w:rPr>
            </w:pPr>
          </w:p>
        </w:tc>
        <w:tc>
          <w:tcPr>
            <w:tcW w:w="545" w:type="pct"/>
            <w:vAlign w:val="center"/>
          </w:tcPr>
          <w:p w:rsidR="00B30504" w:rsidRPr="000C3116" w:rsidRDefault="00B30504" w:rsidP="00B30504">
            <w:pPr>
              <w:widowControl/>
              <w:jc w:val="center"/>
              <w:rPr>
                <w:kern w:val="0"/>
                <w:szCs w:val="21"/>
              </w:rPr>
            </w:pPr>
          </w:p>
        </w:tc>
      </w:tr>
      <w:tr w:rsidR="00B30504" w:rsidRPr="000C3116" w:rsidTr="00B30504">
        <w:trPr>
          <w:trHeight w:val="60"/>
          <w:jc w:val="center"/>
        </w:trPr>
        <w:tc>
          <w:tcPr>
            <w:tcW w:w="614" w:type="pct"/>
            <w:vAlign w:val="center"/>
          </w:tcPr>
          <w:p w:rsidR="00B30504" w:rsidRPr="000C3116" w:rsidRDefault="00B30504" w:rsidP="00B30504">
            <w:pPr>
              <w:widowControl/>
              <w:jc w:val="center"/>
              <w:rPr>
                <w:kern w:val="0"/>
                <w:szCs w:val="21"/>
              </w:rPr>
            </w:pPr>
            <w:r w:rsidRPr="000C3116">
              <w:rPr>
                <w:kern w:val="0"/>
                <w:szCs w:val="21"/>
              </w:rPr>
              <w:t>2</w:t>
            </w:r>
          </w:p>
        </w:tc>
        <w:tc>
          <w:tcPr>
            <w:tcW w:w="1223" w:type="pct"/>
            <w:vAlign w:val="center"/>
          </w:tcPr>
          <w:p w:rsidR="00B30504" w:rsidRPr="000C3116" w:rsidRDefault="00B30504" w:rsidP="00B30504">
            <w:pPr>
              <w:widowControl/>
              <w:jc w:val="center"/>
              <w:rPr>
                <w:kern w:val="0"/>
                <w:szCs w:val="21"/>
              </w:rPr>
            </w:pPr>
            <w:r w:rsidRPr="000C3116">
              <w:rPr>
                <w:kern w:val="0"/>
                <w:szCs w:val="21"/>
              </w:rPr>
              <w:t>小型汽车号牌</w:t>
            </w:r>
          </w:p>
        </w:tc>
        <w:tc>
          <w:tcPr>
            <w:tcW w:w="848" w:type="pct"/>
            <w:vAlign w:val="center"/>
          </w:tcPr>
          <w:p w:rsidR="00B30504" w:rsidRPr="000C3116" w:rsidRDefault="00B30504" w:rsidP="00B30504">
            <w:pPr>
              <w:widowControl/>
              <w:jc w:val="center"/>
              <w:rPr>
                <w:kern w:val="0"/>
                <w:szCs w:val="21"/>
              </w:rPr>
            </w:pPr>
            <w:r w:rsidRPr="000C3116">
              <w:rPr>
                <w:kern w:val="0"/>
                <w:szCs w:val="21"/>
              </w:rPr>
              <w:t>612777</w:t>
            </w:r>
            <w:r w:rsidRPr="000C3116">
              <w:rPr>
                <w:kern w:val="0"/>
                <w:szCs w:val="21"/>
              </w:rPr>
              <w:t>副</w:t>
            </w:r>
          </w:p>
        </w:tc>
        <w:tc>
          <w:tcPr>
            <w:tcW w:w="680" w:type="pct"/>
            <w:vAlign w:val="center"/>
          </w:tcPr>
          <w:p w:rsidR="00B30504" w:rsidRPr="000C3116" w:rsidRDefault="00B30504" w:rsidP="00B30504">
            <w:pPr>
              <w:widowControl/>
              <w:jc w:val="center"/>
              <w:rPr>
                <w:kern w:val="0"/>
                <w:szCs w:val="21"/>
              </w:rPr>
            </w:pPr>
          </w:p>
        </w:tc>
        <w:tc>
          <w:tcPr>
            <w:tcW w:w="545" w:type="pct"/>
            <w:vAlign w:val="center"/>
          </w:tcPr>
          <w:p w:rsidR="00B30504" w:rsidRPr="000C3116" w:rsidRDefault="00B30504" w:rsidP="00B30504">
            <w:pPr>
              <w:widowControl/>
              <w:jc w:val="center"/>
              <w:rPr>
                <w:kern w:val="0"/>
                <w:szCs w:val="21"/>
              </w:rPr>
            </w:pPr>
          </w:p>
        </w:tc>
        <w:tc>
          <w:tcPr>
            <w:tcW w:w="545" w:type="pct"/>
            <w:vAlign w:val="center"/>
          </w:tcPr>
          <w:p w:rsidR="00B30504" w:rsidRPr="000C3116" w:rsidRDefault="00B30504" w:rsidP="00B30504">
            <w:pPr>
              <w:widowControl/>
              <w:jc w:val="center"/>
              <w:rPr>
                <w:kern w:val="0"/>
                <w:szCs w:val="21"/>
              </w:rPr>
            </w:pPr>
          </w:p>
        </w:tc>
        <w:tc>
          <w:tcPr>
            <w:tcW w:w="545" w:type="pct"/>
            <w:vAlign w:val="center"/>
          </w:tcPr>
          <w:p w:rsidR="00B30504" w:rsidRPr="000C3116" w:rsidRDefault="00B30504" w:rsidP="00B30504">
            <w:pPr>
              <w:widowControl/>
              <w:jc w:val="center"/>
              <w:rPr>
                <w:kern w:val="0"/>
                <w:szCs w:val="21"/>
              </w:rPr>
            </w:pPr>
          </w:p>
        </w:tc>
      </w:tr>
      <w:tr w:rsidR="00B30504" w:rsidRPr="000C3116" w:rsidTr="00B30504">
        <w:trPr>
          <w:trHeight w:val="60"/>
          <w:jc w:val="center"/>
        </w:trPr>
        <w:tc>
          <w:tcPr>
            <w:tcW w:w="614" w:type="pct"/>
            <w:vAlign w:val="center"/>
          </w:tcPr>
          <w:p w:rsidR="00B30504" w:rsidRPr="000C3116" w:rsidRDefault="00B30504" w:rsidP="00B30504">
            <w:pPr>
              <w:widowControl/>
              <w:jc w:val="center"/>
              <w:rPr>
                <w:kern w:val="0"/>
                <w:szCs w:val="21"/>
              </w:rPr>
            </w:pPr>
            <w:r w:rsidRPr="000C3116">
              <w:rPr>
                <w:kern w:val="0"/>
                <w:szCs w:val="21"/>
              </w:rPr>
              <w:t>3</w:t>
            </w:r>
          </w:p>
        </w:tc>
        <w:tc>
          <w:tcPr>
            <w:tcW w:w="1223" w:type="pct"/>
            <w:vAlign w:val="center"/>
          </w:tcPr>
          <w:p w:rsidR="00B30504" w:rsidRPr="000C3116" w:rsidRDefault="00B30504" w:rsidP="00B30504">
            <w:pPr>
              <w:widowControl/>
              <w:jc w:val="center"/>
              <w:rPr>
                <w:kern w:val="0"/>
                <w:szCs w:val="21"/>
              </w:rPr>
            </w:pPr>
            <w:r w:rsidRPr="000C3116">
              <w:rPr>
                <w:kern w:val="0"/>
                <w:szCs w:val="21"/>
              </w:rPr>
              <w:t>普通、轻便、教练、警用摩托车</w:t>
            </w:r>
          </w:p>
        </w:tc>
        <w:tc>
          <w:tcPr>
            <w:tcW w:w="848" w:type="pct"/>
            <w:vAlign w:val="center"/>
          </w:tcPr>
          <w:p w:rsidR="00B30504" w:rsidRPr="000C3116" w:rsidRDefault="00B30504" w:rsidP="00B30504">
            <w:pPr>
              <w:widowControl/>
              <w:jc w:val="center"/>
              <w:rPr>
                <w:kern w:val="0"/>
                <w:szCs w:val="21"/>
              </w:rPr>
            </w:pPr>
            <w:r w:rsidRPr="000C3116">
              <w:rPr>
                <w:kern w:val="0"/>
                <w:szCs w:val="21"/>
              </w:rPr>
              <w:t>21793</w:t>
            </w:r>
            <w:r w:rsidRPr="000C3116">
              <w:rPr>
                <w:kern w:val="0"/>
                <w:szCs w:val="21"/>
              </w:rPr>
              <w:t>副</w:t>
            </w:r>
          </w:p>
        </w:tc>
        <w:tc>
          <w:tcPr>
            <w:tcW w:w="680" w:type="pct"/>
            <w:vAlign w:val="center"/>
          </w:tcPr>
          <w:p w:rsidR="00B30504" w:rsidRPr="000C3116" w:rsidRDefault="00B30504" w:rsidP="00B30504">
            <w:pPr>
              <w:widowControl/>
              <w:jc w:val="center"/>
              <w:rPr>
                <w:kern w:val="0"/>
                <w:szCs w:val="21"/>
              </w:rPr>
            </w:pPr>
          </w:p>
        </w:tc>
        <w:tc>
          <w:tcPr>
            <w:tcW w:w="545" w:type="pct"/>
            <w:vAlign w:val="center"/>
          </w:tcPr>
          <w:p w:rsidR="00B30504" w:rsidRPr="000C3116" w:rsidRDefault="00B30504" w:rsidP="00B30504">
            <w:pPr>
              <w:widowControl/>
              <w:jc w:val="center"/>
              <w:rPr>
                <w:kern w:val="0"/>
                <w:szCs w:val="21"/>
              </w:rPr>
            </w:pPr>
          </w:p>
        </w:tc>
        <w:tc>
          <w:tcPr>
            <w:tcW w:w="545" w:type="pct"/>
            <w:vAlign w:val="center"/>
          </w:tcPr>
          <w:p w:rsidR="00B30504" w:rsidRPr="000C3116" w:rsidRDefault="00B30504" w:rsidP="00B30504">
            <w:pPr>
              <w:widowControl/>
              <w:jc w:val="center"/>
              <w:rPr>
                <w:kern w:val="0"/>
                <w:szCs w:val="21"/>
              </w:rPr>
            </w:pPr>
          </w:p>
        </w:tc>
        <w:tc>
          <w:tcPr>
            <w:tcW w:w="545" w:type="pct"/>
            <w:vAlign w:val="center"/>
          </w:tcPr>
          <w:p w:rsidR="00B30504" w:rsidRPr="000C3116" w:rsidRDefault="00B30504" w:rsidP="00B30504">
            <w:pPr>
              <w:widowControl/>
              <w:jc w:val="center"/>
              <w:rPr>
                <w:kern w:val="0"/>
                <w:szCs w:val="21"/>
              </w:rPr>
            </w:pPr>
          </w:p>
        </w:tc>
      </w:tr>
      <w:tr w:rsidR="00B30504" w:rsidRPr="000C3116" w:rsidTr="00B30504">
        <w:trPr>
          <w:trHeight w:val="60"/>
          <w:jc w:val="center"/>
        </w:trPr>
        <w:tc>
          <w:tcPr>
            <w:tcW w:w="614" w:type="pct"/>
            <w:vAlign w:val="center"/>
          </w:tcPr>
          <w:p w:rsidR="00B30504" w:rsidRPr="000C3116" w:rsidRDefault="00B30504" w:rsidP="00B30504">
            <w:pPr>
              <w:widowControl/>
              <w:jc w:val="center"/>
              <w:rPr>
                <w:kern w:val="0"/>
                <w:szCs w:val="21"/>
              </w:rPr>
            </w:pPr>
            <w:r w:rsidRPr="000C3116">
              <w:rPr>
                <w:kern w:val="0"/>
                <w:szCs w:val="21"/>
              </w:rPr>
              <w:t>4</w:t>
            </w:r>
          </w:p>
        </w:tc>
        <w:tc>
          <w:tcPr>
            <w:tcW w:w="1223" w:type="pct"/>
            <w:vAlign w:val="center"/>
          </w:tcPr>
          <w:p w:rsidR="00B30504" w:rsidRPr="000C3116" w:rsidRDefault="00B30504" w:rsidP="00B30504">
            <w:pPr>
              <w:widowControl/>
              <w:jc w:val="center"/>
              <w:rPr>
                <w:kern w:val="0"/>
                <w:szCs w:val="21"/>
              </w:rPr>
            </w:pPr>
            <w:r w:rsidRPr="000C3116">
              <w:rPr>
                <w:kern w:val="0"/>
                <w:szCs w:val="21"/>
              </w:rPr>
              <w:t>低速车号牌</w:t>
            </w:r>
          </w:p>
        </w:tc>
        <w:tc>
          <w:tcPr>
            <w:tcW w:w="848" w:type="pct"/>
            <w:vAlign w:val="center"/>
          </w:tcPr>
          <w:p w:rsidR="00B30504" w:rsidRPr="000C3116" w:rsidRDefault="00B30504" w:rsidP="00B30504">
            <w:pPr>
              <w:widowControl/>
              <w:jc w:val="center"/>
              <w:rPr>
                <w:kern w:val="0"/>
                <w:szCs w:val="21"/>
              </w:rPr>
            </w:pPr>
            <w:r w:rsidRPr="000C3116">
              <w:rPr>
                <w:kern w:val="0"/>
                <w:szCs w:val="21"/>
              </w:rPr>
              <w:t>150</w:t>
            </w:r>
            <w:r w:rsidRPr="000C3116">
              <w:rPr>
                <w:kern w:val="0"/>
                <w:szCs w:val="21"/>
              </w:rPr>
              <w:t>面</w:t>
            </w:r>
          </w:p>
        </w:tc>
        <w:tc>
          <w:tcPr>
            <w:tcW w:w="680" w:type="pct"/>
            <w:vAlign w:val="center"/>
          </w:tcPr>
          <w:p w:rsidR="00B30504" w:rsidRPr="000C3116" w:rsidRDefault="00B30504" w:rsidP="00B30504">
            <w:pPr>
              <w:widowControl/>
              <w:jc w:val="center"/>
              <w:rPr>
                <w:kern w:val="0"/>
                <w:szCs w:val="21"/>
              </w:rPr>
            </w:pPr>
          </w:p>
        </w:tc>
        <w:tc>
          <w:tcPr>
            <w:tcW w:w="545" w:type="pct"/>
            <w:vAlign w:val="center"/>
          </w:tcPr>
          <w:p w:rsidR="00B30504" w:rsidRPr="000C3116" w:rsidRDefault="00B30504" w:rsidP="00B30504">
            <w:pPr>
              <w:widowControl/>
              <w:jc w:val="center"/>
              <w:rPr>
                <w:kern w:val="0"/>
                <w:szCs w:val="21"/>
              </w:rPr>
            </w:pPr>
          </w:p>
        </w:tc>
        <w:tc>
          <w:tcPr>
            <w:tcW w:w="545" w:type="pct"/>
            <w:vAlign w:val="center"/>
          </w:tcPr>
          <w:p w:rsidR="00B30504" w:rsidRPr="000C3116" w:rsidRDefault="00B30504" w:rsidP="00B30504">
            <w:pPr>
              <w:widowControl/>
              <w:jc w:val="center"/>
              <w:rPr>
                <w:kern w:val="0"/>
                <w:szCs w:val="21"/>
              </w:rPr>
            </w:pPr>
          </w:p>
        </w:tc>
        <w:tc>
          <w:tcPr>
            <w:tcW w:w="545" w:type="pct"/>
            <w:vAlign w:val="center"/>
          </w:tcPr>
          <w:p w:rsidR="00B30504" w:rsidRPr="000C3116" w:rsidRDefault="00B30504" w:rsidP="00B30504">
            <w:pPr>
              <w:widowControl/>
              <w:jc w:val="center"/>
              <w:rPr>
                <w:kern w:val="0"/>
                <w:szCs w:val="21"/>
              </w:rPr>
            </w:pPr>
          </w:p>
        </w:tc>
      </w:tr>
      <w:tr w:rsidR="00B30504" w:rsidRPr="000C3116" w:rsidTr="00B30504">
        <w:trPr>
          <w:trHeight w:val="60"/>
          <w:jc w:val="center"/>
        </w:trPr>
        <w:tc>
          <w:tcPr>
            <w:tcW w:w="614" w:type="pct"/>
            <w:vAlign w:val="center"/>
          </w:tcPr>
          <w:p w:rsidR="00B30504" w:rsidRPr="000C3116" w:rsidRDefault="00B30504" w:rsidP="00B30504">
            <w:pPr>
              <w:widowControl/>
              <w:jc w:val="center"/>
              <w:rPr>
                <w:kern w:val="0"/>
                <w:szCs w:val="21"/>
              </w:rPr>
            </w:pPr>
            <w:r w:rsidRPr="000C3116">
              <w:rPr>
                <w:kern w:val="0"/>
                <w:szCs w:val="21"/>
              </w:rPr>
              <w:t>5</w:t>
            </w:r>
          </w:p>
        </w:tc>
        <w:tc>
          <w:tcPr>
            <w:tcW w:w="1223" w:type="pct"/>
            <w:vAlign w:val="center"/>
          </w:tcPr>
          <w:p w:rsidR="00B30504" w:rsidRPr="000C3116" w:rsidRDefault="00B30504" w:rsidP="00B30504">
            <w:pPr>
              <w:widowControl/>
              <w:jc w:val="center"/>
              <w:rPr>
                <w:kern w:val="0"/>
                <w:szCs w:val="21"/>
              </w:rPr>
            </w:pPr>
            <w:r w:rsidRPr="000C3116">
              <w:rPr>
                <w:kern w:val="0"/>
                <w:szCs w:val="21"/>
              </w:rPr>
              <w:t>挂车号牌</w:t>
            </w:r>
          </w:p>
        </w:tc>
        <w:tc>
          <w:tcPr>
            <w:tcW w:w="848" w:type="pct"/>
            <w:vAlign w:val="center"/>
          </w:tcPr>
          <w:p w:rsidR="00B30504" w:rsidRPr="000C3116" w:rsidRDefault="00B30504" w:rsidP="00B30504">
            <w:pPr>
              <w:widowControl/>
              <w:jc w:val="center"/>
              <w:rPr>
                <w:kern w:val="0"/>
                <w:szCs w:val="21"/>
              </w:rPr>
            </w:pPr>
            <w:r w:rsidRPr="000C3116">
              <w:rPr>
                <w:kern w:val="0"/>
                <w:szCs w:val="21"/>
              </w:rPr>
              <w:t>6335</w:t>
            </w:r>
            <w:r w:rsidRPr="000C3116">
              <w:rPr>
                <w:kern w:val="0"/>
                <w:szCs w:val="21"/>
              </w:rPr>
              <w:t>面</w:t>
            </w:r>
          </w:p>
        </w:tc>
        <w:tc>
          <w:tcPr>
            <w:tcW w:w="680" w:type="pct"/>
            <w:vAlign w:val="center"/>
          </w:tcPr>
          <w:p w:rsidR="00B30504" w:rsidRPr="000C3116" w:rsidRDefault="00B30504" w:rsidP="00B30504">
            <w:pPr>
              <w:widowControl/>
              <w:jc w:val="center"/>
              <w:rPr>
                <w:kern w:val="0"/>
                <w:szCs w:val="21"/>
              </w:rPr>
            </w:pPr>
          </w:p>
        </w:tc>
        <w:tc>
          <w:tcPr>
            <w:tcW w:w="545" w:type="pct"/>
            <w:vAlign w:val="center"/>
          </w:tcPr>
          <w:p w:rsidR="00B30504" w:rsidRPr="000C3116" w:rsidRDefault="00B30504" w:rsidP="00B30504">
            <w:pPr>
              <w:widowControl/>
              <w:jc w:val="center"/>
              <w:rPr>
                <w:kern w:val="0"/>
                <w:szCs w:val="21"/>
              </w:rPr>
            </w:pPr>
          </w:p>
        </w:tc>
        <w:tc>
          <w:tcPr>
            <w:tcW w:w="545" w:type="pct"/>
            <w:vAlign w:val="center"/>
          </w:tcPr>
          <w:p w:rsidR="00B30504" w:rsidRPr="000C3116" w:rsidRDefault="00B30504" w:rsidP="00B30504">
            <w:pPr>
              <w:widowControl/>
              <w:jc w:val="center"/>
              <w:rPr>
                <w:kern w:val="0"/>
                <w:szCs w:val="21"/>
              </w:rPr>
            </w:pPr>
          </w:p>
        </w:tc>
        <w:tc>
          <w:tcPr>
            <w:tcW w:w="545" w:type="pct"/>
            <w:vAlign w:val="center"/>
          </w:tcPr>
          <w:p w:rsidR="00B30504" w:rsidRPr="000C3116" w:rsidRDefault="00B30504" w:rsidP="00B30504">
            <w:pPr>
              <w:widowControl/>
              <w:jc w:val="center"/>
              <w:rPr>
                <w:kern w:val="0"/>
                <w:szCs w:val="21"/>
              </w:rPr>
            </w:pPr>
          </w:p>
        </w:tc>
      </w:tr>
      <w:tr w:rsidR="00B30504" w:rsidRPr="000C3116" w:rsidTr="00B30504">
        <w:trPr>
          <w:trHeight w:val="60"/>
          <w:jc w:val="center"/>
        </w:trPr>
        <w:tc>
          <w:tcPr>
            <w:tcW w:w="614" w:type="pct"/>
            <w:vAlign w:val="center"/>
          </w:tcPr>
          <w:p w:rsidR="00B30504" w:rsidRPr="000C3116" w:rsidRDefault="00B30504" w:rsidP="00B30504">
            <w:pPr>
              <w:widowControl/>
              <w:jc w:val="center"/>
              <w:rPr>
                <w:kern w:val="0"/>
                <w:szCs w:val="21"/>
              </w:rPr>
            </w:pPr>
            <w:r w:rsidRPr="000C3116">
              <w:rPr>
                <w:kern w:val="0"/>
                <w:szCs w:val="21"/>
              </w:rPr>
              <w:t>6</w:t>
            </w:r>
          </w:p>
        </w:tc>
        <w:tc>
          <w:tcPr>
            <w:tcW w:w="1223" w:type="pct"/>
            <w:vAlign w:val="center"/>
          </w:tcPr>
          <w:p w:rsidR="00B30504" w:rsidRPr="000C3116" w:rsidRDefault="00B30504" w:rsidP="00B30504">
            <w:pPr>
              <w:widowControl/>
              <w:jc w:val="center"/>
              <w:rPr>
                <w:kern w:val="0"/>
                <w:szCs w:val="21"/>
              </w:rPr>
            </w:pPr>
            <w:r w:rsidRPr="000C3116">
              <w:rPr>
                <w:kern w:val="0"/>
                <w:szCs w:val="21"/>
              </w:rPr>
              <w:t>大型新能源汽车</w:t>
            </w:r>
          </w:p>
        </w:tc>
        <w:tc>
          <w:tcPr>
            <w:tcW w:w="848" w:type="pct"/>
            <w:vAlign w:val="center"/>
          </w:tcPr>
          <w:p w:rsidR="00B30504" w:rsidRPr="000C3116" w:rsidRDefault="00B30504" w:rsidP="00B30504">
            <w:pPr>
              <w:widowControl/>
              <w:jc w:val="center"/>
              <w:rPr>
                <w:kern w:val="0"/>
                <w:szCs w:val="21"/>
              </w:rPr>
            </w:pPr>
            <w:r w:rsidRPr="000C3116">
              <w:rPr>
                <w:kern w:val="0"/>
                <w:szCs w:val="21"/>
              </w:rPr>
              <w:t>6796</w:t>
            </w:r>
            <w:r w:rsidRPr="000C3116">
              <w:rPr>
                <w:kern w:val="0"/>
                <w:szCs w:val="21"/>
              </w:rPr>
              <w:t>副</w:t>
            </w:r>
          </w:p>
        </w:tc>
        <w:tc>
          <w:tcPr>
            <w:tcW w:w="680" w:type="pct"/>
            <w:vAlign w:val="center"/>
          </w:tcPr>
          <w:p w:rsidR="00B30504" w:rsidRPr="000C3116" w:rsidRDefault="00B30504" w:rsidP="00B30504">
            <w:pPr>
              <w:widowControl/>
              <w:jc w:val="center"/>
              <w:rPr>
                <w:kern w:val="0"/>
                <w:szCs w:val="21"/>
              </w:rPr>
            </w:pPr>
          </w:p>
        </w:tc>
        <w:tc>
          <w:tcPr>
            <w:tcW w:w="545" w:type="pct"/>
            <w:vAlign w:val="center"/>
          </w:tcPr>
          <w:p w:rsidR="00B30504" w:rsidRPr="000C3116" w:rsidRDefault="00B30504" w:rsidP="00B30504">
            <w:pPr>
              <w:widowControl/>
              <w:jc w:val="center"/>
              <w:rPr>
                <w:kern w:val="0"/>
                <w:szCs w:val="21"/>
              </w:rPr>
            </w:pPr>
          </w:p>
        </w:tc>
        <w:tc>
          <w:tcPr>
            <w:tcW w:w="545" w:type="pct"/>
            <w:vAlign w:val="center"/>
          </w:tcPr>
          <w:p w:rsidR="00B30504" w:rsidRPr="000C3116" w:rsidRDefault="00B30504" w:rsidP="00B30504">
            <w:pPr>
              <w:widowControl/>
              <w:jc w:val="center"/>
              <w:rPr>
                <w:kern w:val="0"/>
                <w:szCs w:val="21"/>
              </w:rPr>
            </w:pPr>
          </w:p>
        </w:tc>
        <w:tc>
          <w:tcPr>
            <w:tcW w:w="545" w:type="pct"/>
            <w:vAlign w:val="center"/>
          </w:tcPr>
          <w:p w:rsidR="00B30504" w:rsidRPr="000C3116" w:rsidRDefault="00B30504" w:rsidP="00B30504">
            <w:pPr>
              <w:widowControl/>
              <w:jc w:val="center"/>
              <w:rPr>
                <w:kern w:val="0"/>
                <w:szCs w:val="21"/>
              </w:rPr>
            </w:pPr>
          </w:p>
        </w:tc>
      </w:tr>
      <w:tr w:rsidR="00B30504" w:rsidRPr="000C3116" w:rsidTr="00B30504">
        <w:trPr>
          <w:trHeight w:val="60"/>
          <w:jc w:val="center"/>
        </w:trPr>
        <w:tc>
          <w:tcPr>
            <w:tcW w:w="614" w:type="pct"/>
            <w:vAlign w:val="center"/>
          </w:tcPr>
          <w:p w:rsidR="00B30504" w:rsidRPr="000C3116" w:rsidRDefault="00B30504" w:rsidP="00B30504">
            <w:pPr>
              <w:widowControl/>
              <w:jc w:val="center"/>
              <w:rPr>
                <w:kern w:val="0"/>
                <w:szCs w:val="21"/>
              </w:rPr>
            </w:pPr>
            <w:r w:rsidRPr="000C3116">
              <w:rPr>
                <w:kern w:val="0"/>
                <w:szCs w:val="21"/>
              </w:rPr>
              <w:t>7</w:t>
            </w:r>
          </w:p>
        </w:tc>
        <w:tc>
          <w:tcPr>
            <w:tcW w:w="1223" w:type="pct"/>
            <w:vAlign w:val="center"/>
          </w:tcPr>
          <w:p w:rsidR="00B30504" w:rsidRPr="000C3116" w:rsidRDefault="00B30504" w:rsidP="00B30504">
            <w:pPr>
              <w:widowControl/>
              <w:jc w:val="center"/>
              <w:rPr>
                <w:kern w:val="0"/>
                <w:szCs w:val="21"/>
              </w:rPr>
            </w:pPr>
            <w:r w:rsidRPr="000C3116">
              <w:rPr>
                <w:kern w:val="0"/>
                <w:szCs w:val="21"/>
              </w:rPr>
              <w:t>小型新能源汽车</w:t>
            </w:r>
          </w:p>
        </w:tc>
        <w:tc>
          <w:tcPr>
            <w:tcW w:w="848" w:type="pct"/>
            <w:vAlign w:val="center"/>
          </w:tcPr>
          <w:p w:rsidR="00B30504" w:rsidRPr="000C3116" w:rsidRDefault="00B30504" w:rsidP="00B30504">
            <w:pPr>
              <w:widowControl/>
              <w:jc w:val="center"/>
              <w:rPr>
                <w:kern w:val="0"/>
                <w:szCs w:val="21"/>
              </w:rPr>
            </w:pPr>
            <w:r w:rsidRPr="000C3116">
              <w:rPr>
                <w:kern w:val="0"/>
                <w:szCs w:val="21"/>
              </w:rPr>
              <w:t>355790</w:t>
            </w:r>
            <w:r w:rsidRPr="000C3116">
              <w:rPr>
                <w:kern w:val="0"/>
                <w:szCs w:val="21"/>
              </w:rPr>
              <w:t>副</w:t>
            </w:r>
          </w:p>
        </w:tc>
        <w:tc>
          <w:tcPr>
            <w:tcW w:w="680" w:type="pct"/>
            <w:vAlign w:val="center"/>
          </w:tcPr>
          <w:p w:rsidR="00B30504" w:rsidRPr="000C3116" w:rsidRDefault="00B30504" w:rsidP="00B30504">
            <w:pPr>
              <w:widowControl/>
              <w:jc w:val="center"/>
              <w:rPr>
                <w:kern w:val="0"/>
                <w:szCs w:val="21"/>
              </w:rPr>
            </w:pPr>
          </w:p>
        </w:tc>
        <w:tc>
          <w:tcPr>
            <w:tcW w:w="545" w:type="pct"/>
            <w:vAlign w:val="center"/>
          </w:tcPr>
          <w:p w:rsidR="00B30504" w:rsidRPr="000C3116" w:rsidRDefault="00B30504" w:rsidP="00B30504">
            <w:pPr>
              <w:widowControl/>
              <w:jc w:val="center"/>
              <w:rPr>
                <w:kern w:val="0"/>
                <w:szCs w:val="21"/>
              </w:rPr>
            </w:pPr>
          </w:p>
        </w:tc>
        <w:tc>
          <w:tcPr>
            <w:tcW w:w="545" w:type="pct"/>
            <w:vAlign w:val="center"/>
          </w:tcPr>
          <w:p w:rsidR="00B30504" w:rsidRPr="000C3116" w:rsidRDefault="00B30504" w:rsidP="00B30504">
            <w:pPr>
              <w:widowControl/>
              <w:jc w:val="center"/>
              <w:rPr>
                <w:kern w:val="0"/>
                <w:szCs w:val="21"/>
              </w:rPr>
            </w:pPr>
          </w:p>
        </w:tc>
        <w:tc>
          <w:tcPr>
            <w:tcW w:w="545" w:type="pct"/>
            <w:vAlign w:val="center"/>
          </w:tcPr>
          <w:p w:rsidR="00B30504" w:rsidRPr="000C3116" w:rsidRDefault="00B30504" w:rsidP="00B30504">
            <w:pPr>
              <w:widowControl/>
              <w:jc w:val="center"/>
              <w:rPr>
                <w:kern w:val="0"/>
                <w:szCs w:val="21"/>
              </w:rPr>
            </w:pPr>
          </w:p>
        </w:tc>
      </w:tr>
      <w:tr w:rsidR="00B30504" w:rsidRPr="000C3116" w:rsidTr="002C69D7">
        <w:trPr>
          <w:trHeight w:val="60"/>
          <w:jc w:val="center"/>
        </w:trPr>
        <w:tc>
          <w:tcPr>
            <w:tcW w:w="1" w:type="pct"/>
            <w:gridSpan w:val="3"/>
            <w:vAlign w:val="center"/>
          </w:tcPr>
          <w:p w:rsidR="00B30504" w:rsidRPr="000C3116" w:rsidRDefault="00B30504" w:rsidP="00B30504">
            <w:pPr>
              <w:widowControl/>
              <w:jc w:val="center"/>
              <w:rPr>
                <w:kern w:val="0"/>
                <w:szCs w:val="21"/>
              </w:rPr>
            </w:pPr>
            <w:r>
              <w:rPr>
                <w:kern w:val="0"/>
                <w:szCs w:val="21"/>
              </w:rPr>
              <w:t>合计（投标总价）</w:t>
            </w:r>
          </w:p>
        </w:tc>
        <w:tc>
          <w:tcPr>
            <w:tcW w:w="1" w:type="pct"/>
            <w:gridSpan w:val="4"/>
            <w:vAlign w:val="center"/>
          </w:tcPr>
          <w:p w:rsidR="00B30504" w:rsidRPr="000C3116" w:rsidRDefault="00B30504" w:rsidP="00B30504">
            <w:pPr>
              <w:widowControl/>
              <w:jc w:val="center"/>
              <w:rPr>
                <w:kern w:val="0"/>
                <w:szCs w:val="21"/>
              </w:rPr>
            </w:pPr>
          </w:p>
        </w:tc>
      </w:tr>
    </w:tbl>
    <w:p w:rsidR="00B30504" w:rsidRPr="00B30504" w:rsidRDefault="00B30504" w:rsidP="00B30504">
      <w:pPr>
        <w:ind w:left="180" w:firstLineChars="200" w:firstLine="446"/>
        <w:rPr>
          <w:sz w:val="24"/>
          <w:szCs w:val="21"/>
        </w:rPr>
      </w:pPr>
      <w:r w:rsidRPr="00B30504">
        <w:rPr>
          <w:rFonts w:hint="eastAsia"/>
          <w:sz w:val="24"/>
          <w:szCs w:val="21"/>
        </w:rPr>
        <w:t>以上报价包含：人员费用、材料费用、制作费用、服务费用、安装费用、运费费用、售后服务费用、利润税金等为完成招标文件规定的一切工作所需的全部费用。</w:t>
      </w:r>
    </w:p>
    <w:p w:rsidR="00B30504" w:rsidRPr="00B30504" w:rsidRDefault="00B30504" w:rsidP="00B30504">
      <w:pPr>
        <w:ind w:left="180" w:firstLineChars="200" w:firstLine="446"/>
        <w:rPr>
          <w:sz w:val="24"/>
          <w:szCs w:val="21"/>
        </w:rPr>
      </w:pPr>
      <w:r w:rsidRPr="00B30504">
        <w:rPr>
          <w:rFonts w:hint="eastAsia"/>
          <w:sz w:val="24"/>
          <w:szCs w:val="21"/>
        </w:rPr>
        <w:t>本表合计应与附件</w:t>
      </w:r>
      <w:r w:rsidRPr="00B30504">
        <w:rPr>
          <w:rFonts w:hint="eastAsia"/>
          <w:sz w:val="24"/>
          <w:szCs w:val="21"/>
        </w:rPr>
        <w:t>2</w:t>
      </w:r>
      <w:r w:rsidRPr="00B30504">
        <w:rPr>
          <w:rFonts w:hint="eastAsia"/>
          <w:sz w:val="24"/>
          <w:szCs w:val="21"/>
        </w:rPr>
        <w:t>投标总价保持一致。</w:t>
      </w:r>
    </w:p>
    <w:p w:rsidR="00B30504" w:rsidRDefault="00B30504" w:rsidP="00367868">
      <w:pPr>
        <w:ind w:left="180"/>
        <w:rPr>
          <w:sz w:val="22"/>
          <w:szCs w:val="24"/>
        </w:rPr>
      </w:pPr>
    </w:p>
    <w:p w:rsidR="00B30504" w:rsidRDefault="00B30504"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4</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r w:rsidR="00B30504">
        <w:rPr>
          <w:rFonts w:hint="eastAsia"/>
          <w:sz w:val="24"/>
          <w:u w:val="single"/>
        </w:rPr>
        <w:t>1</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B30504">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B30504">
              <w:rPr>
                <w:rFonts w:hint="eastAsia"/>
                <w:color w:val="000000"/>
                <w:kern w:val="0"/>
                <w:szCs w:val="21"/>
              </w:rPr>
              <w:t>三</w:t>
            </w:r>
            <w:r w:rsidRPr="00750AB2">
              <w:rPr>
                <w:color w:val="000000"/>
                <w:kern w:val="0"/>
                <w:szCs w:val="21"/>
              </w:rPr>
              <w:t>）付款方式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B30504">
              <w:rPr>
                <w:rFonts w:hint="eastAsia"/>
                <w:color w:val="000000"/>
                <w:kern w:val="0"/>
                <w:szCs w:val="21"/>
              </w:rPr>
              <w:t>四</w:t>
            </w:r>
            <w:r w:rsidRPr="00750AB2">
              <w:rPr>
                <w:color w:val="000000"/>
                <w:kern w:val="0"/>
                <w:szCs w:val="21"/>
              </w:rPr>
              <w:t>）投标保证金和履约保证金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14712D" w:rsidRPr="00CF67CD">
        <w:rPr>
          <w:b/>
          <w:sz w:val="24"/>
        </w:rPr>
        <w:t>5</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14712D" w:rsidRPr="00CF67CD">
        <w:rPr>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Pr="00CF67CD">
        <w:rPr>
          <w:b/>
          <w:bCs/>
          <w:sz w:val="24"/>
        </w:rPr>
        <w:t>8</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00B30504" w:rsidRPr="00B30504">
        <w:rPr>
          <w:rFonts w:hint="eastAsia"/>
          <w:sz w:val="24"/>
          <w:szCs w:val="24"/>
          <w:u w:val="single"/>
        </w:rPr>
        <w:t>天津市公安局交通管理局车辆管理所机动车号牌项目</w:t>
      </w:r>
      <w:r w:rsidR="00B30504">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B30504" w:rsidRPr="00B30504">
        <w:rPr>
          <w:rFonts w:hint="eastAsia"/>
          <w:sz w:val="24"/>
          <w:szCs w:val="24"/>
          <w:u w:val="single"/>
        </w:rPr>
        <w:t>天津市公安局交通管理局车辆管理所机动车号牌</w:t>
      </w:r>
      <w:r w:rsidR="00B30504">
        <w:rPr>
          <w:rFonts w:hint="eastAsia"/>
          <w:sz w:val="24"/>
          <w:szCs w:val="24"/>
          <w:u w:val="single"/>
        </w:rPr>
        <w:t xml:space="preserve"> </w:t>
      </w:r>
      <w:r w:rsidRPr="00694E79">
        <w:rPr>
          <w:sz w:val="24"/>
          <w:szCs w:val="24"/>
        </w:rPr>
        <w:t>，属于</w:t>
      </w:r>
      <w:r w:rsidRPr="00694E79">
        <w:rPr>
          <w:sz w:val="24"/>
          <w:szCs w:val="24"/>
          <w:u w:val="single"/>
        </w:rPr>
        <w:t xml:space="preserve"> </w:t>
      </w:r>
      <w:r w:rsidR="00B30504">
        <w:rPr>
          <w:rFonts w:hint="eastAsia"/>
          <w:sz w:val="24"/>
          <w:szCs w:val="24"/>
          <w:u w:val="single"/>
        </w:rPr>
        <w:t>工业</w:t>
      </w:r>
      <w:r w:rsidR="00B30504">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lastRenderedPageBreak/>
        <w:t>附件</w:t>
      </w:r>
      <w:r w:rsidRPr="00CF67CD">
        <w:rPr>
          <w:rFonts w:hint="eastAsia"/>
          <w:b/>
          <w:bCs/>
          <w:sz w:val="24"/>
        </w:rPr>
        <w:t>8-2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C555A4" w:rsidRPr="00CF67CD" w:rsidRDefault="00537D63" w:rsidP="00B30504">
      <w:pPr>
        <w:tabs>
          <w:tab w:val="left" w:pos="360"/>
        </w:tabs>
        <w:spacing w:line="360" w:lineRule="auto"/>
        <w:rPr>
          <w:b/>
          <w:sz w:val="24"/>
        </w:rPr>
      </w:pPr>
      <w:r w:rsidRPr="00750AB2">
        <w:rPr>
          <w:sz w:val="24"/>
        </w:rPr>
        <w:br w:type="page"/>
      </w:r>
      <w:r w:rsidRPr="00CF67CD">
        <w:rPr>
          <w:b/>
          <w:sz w:val="24"/>
        </w:rPr>
        <w:lastRenderedPageBreak/>
        <w:t>附件</w:t>
      </w:r>
      <w:r w:rsidR="0014712D" w:rsidRPr="00CF67CD">
        <w:rPr>
          <w:b/>
          <w:sz w:val="24"/>
        </w:rPr>
        <w:t>9</w:t>
      </w:r>
      <w:r w:rsidR="0014712D" w:rsidRPr="00CF67CD">
        <w:rPr>
          <w:b/>
          <w:sz w:val="24"/>
          <w:szCs w:val="21"/>
        </w:rPr>
        <w:t>：</w:t>
      </w:r>
      <w:r w:rsidR="0014712D" w:rsidRPr="00CF67CD">
        <w:rPr>
          <w:b/>
          <w:sz w:val="24"/>
        </w:rPr>
        <w:t>招标文件</w:t>
      </w:r>
      <w:r w:rsidR="00B2233E" w:rsidRPr="00CF67CD">
        <w:rPr>
          <w:b/>
          <w:sz w:val="24"/>
        </w:rPr>
        <w:t>第一部分供应商资格要求的证件</w:t>
      </w:r>
    </w:p>
    <w:p w:rsidR="00E53369" w:rsidRDefault="00E53369">
      <w:pPr>
        <w:widowControl/>
        <w:jc w:val="left"/>
        <w:rPr>
          <w:bCs/>
          <w:sz w:val="24"/>
        </w:rPr>
      </w:pPr>
      <w:r>
        <w:rPr>
          <w:bCs/>
          <w:sz w:val="24"/>
        </w:rPr>
        <w:br w:type="page"/>
      </w:r>
    </w:p>
    <w:p w:rsidR="00AD422E" w:rsidRPr="00CF67CD" w:rsidRDefault="00E53369" w:rsidP="00A76AD8">
      <w:pPr>
        <w:autoSpaceDN w:val="0"/>
        <w:spacing w:line="360" w:lineRule="auto"/>
        <w:jc w:val="left"/>
        <w:rPr>
          <w:b/>
          <w:bCs/>
          <w:sz w:val="24"/>
        </w:rPr>
      </w:pPr>
      <w:r w:rsidRPr="00CF67CD">
        <w:rPr>
          <w:rFonts w:hint="eastAsia"/>
          <w:b/>
          <w:bCs/>
          <w:sz w:val="24"/>
        </w:rPr>
        <w:lastRenderedPageBreak/>
        <w:t>附件</w:t>
      </w:r>
      <w:r w:rsidRPr="00CF67CD">
        <w:rPr>
          <w:rFonts w:hint="eastAsia"/>
          <w:b/>
          <w:bCs/>
          <w:sz w:val="24"/>
        </w:rPr>
        <w:t>1</w:t>
      </w:r>
      <w:r w:rsidR="00B30504">
        <w:rPr>
          <w:rFonts w:hint="eastAsia"/>
          <w:b/>
          <w:bCs/>
          <w:sz w:val="24"/>
        </w:rPr>
        <w:t>0</w:t>
      </w:r>
    </w:p>
    <w:p w:rsidR="00A76AD8" w:rsidRDefault="00A76AD8" w:rsidP="00A76AD8">
      <w:pPr>
        <w:autoSpaceDN w:val="0"/>
        <w:spacing w:line="360" w:lineRule="auto"/>
        <w:jc w:val="center"/>
        <w:rPr>
          <w:bCs/>
          <w:sz w:val="24"/>
        </w:rPr>
      </w:pPr>
    </w:p>
    <w:p w:rsidR="00A76AD8" w:rsidRDefault="00A76AD8" w:rsidP="00A76AD8">
      <w:pPr>
        <w:tabs>
          <w:tab w:val="left" w:pos="360"/>
        </w:tabs>
        <w:spacing w:line="360" w:lineRule="auto"/>
        <w:jc w:val="center"/>
        <w:rPr>
          <w:b/>
          <w:bCs/>
          <w:sz w:val="24"/>
        </w:rPr>
      </w:pPr>
      <w:r>
        <w:rPr>
          <w:rFonts w:hint="eastAsia"/>
          <w:b/>
          <w:bCs/>
          <w:sz w:val="24"/>
        </w:rPr>
        <w:t>书面</w:t>
      </w:r>
      <w:r>
        <w:rPr>
          <w:b/>
          <w:bCs/>
          <w:sz w:val="24"/>
        </w:rPr>
        <w:t>声明</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6AD8" w:rsidRDefault="00730D0F" w:rsidP="00A76AD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6AD8" w:rsidRDefault="00A76AD8" w:rsidP="00A76AD8">
      <w:pPr>
        <w:pStyle w:val="a9"/>
        <w:tabs>
          <w:tab w:val="left" w:pos="360"/>
        </w:tabs>
        <w:spacing w:line="360" w:lineRule="auto"/>
        <w:ind w:firstLine="446"/>
        <w:rPr>
          <w:sz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r w:rsidRPr="00156549">
        <w:rPr>
          <w:sz w:val="24"/>
          <w:szCs w:val="24"/>
        </w:rPr>
        <w:t>日期：</w:t>
      </w:r>
    </w:p>
    <w:p w:rsidR="00A76AD8" w:rsidRPr="00156549" w:rsidRDefault="00A76AD8" w:rsidP="00A76AD8">
      <w:pPr>
        <w:autoSpaceDE w:val="0"/>
        <w:autoSpaceDN w:val="0"/>
        <w:spacing w:line="500" w:lineRule="exact"/>
        <w:ind w:left="3840"/>
        <w:jc w:val="left"/>
        <w:rPr>
          <w:sz w:val="24"/>
          <w:szCs w:val="24"/>
        </w:rPr>
      </w:pPr>
    </w:p>
    <w:p w:rsidR="00A76AD8" w:rsidRPr="00025993" w:rsidRDefault="00A76AD8" w:rsidP="00A76AD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6AD8" w:rsidRDefault="00A76AD8" w:rsidP="00A76AD8">
      <w:pPr>
        <w:pStyle w:val="a9"/>
        <w:tabs>
          <w:tab w:val="left" w:pos="360"/>
        </w:tabs>
        <w:spacing w:line="360" w:lineRule="auto"/>
        <w:ind w:firstLine="446"/>
        <w:rPr>
          <w:sz w:val="24"/>
        </w:rPr>
      </w:pPr>
    </w:p>
    <w:p w:rsidR="00A76AD8" w:rsidRDefault="00A76AD8" w:rsidP="00A76AD8">
      <w:pPr>
        <w:pStyle w:val="a9"/>
        <w:spacing w:line="360" w:lineRule="auto"/>
        <w:ind w:firstLineChars="0" w:firstLine="0"/>
        <w:jc w:val="center"/>
        <w:rPr>
          <w:b/>
          <w:sz w:val="24"/>
        </w:rPr>
      </w:pPr>
    </w:p>
    <w:p w:rsidR="00A76AD8" w:rsidRDefault="00A76AD8" w:rsidP="00A76AD8">
      <w:pPr>
        <w:pStyle w:val="a9"/>
        <w:spacing w:line="360" w:lineRule="auto"/>
        <w:ind w:firstLineChars="0" w:firstLine="0"/>
        <w:jc w:val="center"/>
        <w:rPr>
          <w:b/>
          <w:sz w:val="24"/>
        </w:rPr>
      </w:pPr>
    </w:p>
    <w:p w:rsidR="00A76AD8" w:rsidRPr="00025993" w:rsidRDefault="00A76AD8" w:rsidP="00A76AD8">
      <w:pPr>
        <w:pStyle w:val="a9"/>
        <w:spacing w:line="360" w:lineRule="auto"/>
        <w:ind w:firstLineChars="0" w:firstLine="0"/>
        <w:jc w:val="center"/>
        <w:rPr>
          <w:b/>
          <w:sz w:val="24"/>
        </w:rPr>
      </w:pPr>
      <w:r w:rsidRPr="00025993">
        <w:rPr>
          <w:rFonts w:hint="eastAsia"/>
          <w:b/>
          <w:sz w:val="24"/>
        </w:rPr>
        <w:t>证明材料</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6AD8"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Pr="005A1801" w:rsidRDefault="00A76AD8" w:rsidP="00A76AD8">
      <w:pPr>
        <w:autoSpaceDE w:val="0"/>
        <w:autoSpaceDN w:val="0"/>
        <w:spacing w:line="500" w:lineRule="exact"/>
        <w:ind w:left="3840"/>
        <w:jc w:val="left"/>
        <w:rPr>
          <w:b/>
          <w:sz w:val="24"/>
        </w:rPr>
      </w:pPr>
      <w:r w:rsidRPr="00156549">
        <w:rPr>
          <w:sz w:val="24"/>
          <w:szCs w:val="24"/>
        </w:rPr>
        <w:t>日期：</w:t>
      </w:r>
    </w:p>
    <w:p w:rsidR="00E53369" w:rsidRDefault="00E53369" w:rsidP="00BF3B42">
      <w:pPr>
        <w:snapToGrid w:val="0"/>
        <w:spacing w:line="360" w:lineRule="auto"/>
        <w:rPr>
          <w:sz w:val="24"/>
        </w:rPr>
      </w:pPr>
    </w:p>
    <w:p w:rsidR="00E53369" w:rsidRDefault="00E53369" w:rsidP="00BF3B42">
      <w:pPr>
        <w:snapToGrid w:val="0"/>
        <w:spacing w:line="360" w:lineRule="auto"/>
        <w:rPr>
          <w:sz w:val="24"/>
        </w:rPr>
      </w:pPr>
    </w:p>
    <w:p w:rsidR="00E53369" w:rsidRDefault="00E53369">
      <w:pPr>
        <w:widowControl/>
        <w:jc w:val="left"/>
        <w:rPr>
          <w:sz w:val="24"/>
        </w:rPr>
      </w:pPr>
      <w:r>
        <w:rPr>
          <w:sz w:val="24"/>
        </w:rPr>
        <w:br w:type="page"/>
      </w:r>
    </w:p>
    <w:p w:rsidR="0014712D" w:rsidRPr="00CF67CD" w:rsidRDefault="0014712D" w:rsidP="00BF3B42">
      <w:pPr>
        <w:snapToGrid w:val="0"/>
        <w:spacing w:line="360" w:lineRule="auto"/>
        <w:rPr>
          <w:b/>
          <w:bCs/>
          <w:sz w:val="24"/>
        </w:rPr>
      </w:pPr>
      <w:r w:rsidRPr="00CF67CD">
        <w:rPr>
          <w:b/>
          <w:sz w:val="24"/>
        </w:rPr>
        <w:lastRenderedPageBreak/>
        <w:t>附件</w:t>
      </w:r>
      <w:r w:rsidRPr="00CF67CD">
        <w:rPr>
          <w:b/>
          <w:sz w:val="24"/>
        </w:rPr>
        <w:t>1</w:t>
      </w:r>
      <w:r w:rsidR="00B30504">
        <w:rPr>
          <w:rFonts w:hint="eastAsia"/>
          <w:b/>
          <w:sz w:val="24"/>
        </w:rPr>
        <w:t>1</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CF67CD" w:rsidRDefault="00CF67CD">
      <w:pPr>
        <w:widowControl/>
        <w:jc w:val="left"/>
        <w:rPr>
          <w:b/>
          <w:bCs/>
          <w:sz w:val="24"/>
        </w:rPr>
      </w:pPr>
      <w:r>
        <w:rPr>
          <w:b/>
          <w:bCs/>
          <w:sz w:val="24"/>
        </w:rPr>
        <w:br w:type="page"/>
      </w:r>
    </w:p>
    <w:p w:rsidR="00140717" w:rsidRDefault="0014712D" w:rsidP="00BF3B42">
      <w:pPr>
        <w:snapToGrid w:val="0"/>
        <w:spacing w:line="360" w:lineRule="auto"/>
        <w:rPr>
          <w:rFonts w:hint="eastAsia"/>
          <w:b/>
          <w:bCs/>
          <w:sz w:val="24"/>
        </w:rPr>
      </w:pPr>
      <w:r w:rsidRPr="00CF67CD">
        <w:rPr>
          <w:b/>
          <w:bCs/>
          <w:sz w:val="24"/>
        </w:rPr>
        <w:lastRenderedPageBreak/>
        <w:t>附件</w:t>
      </w:r>
      <w:r w:rsidRPr="00CF67CD">
        <w:rPr>
          <w:b/>
          <w:bCs/>
          <w:sz w:val="24"/>
        </w:rPr>
        <w:t>1</w:t>
      </w:r>
      <w:r w:rsidR="00B30504">
        <w:rPr>
          <w:rFonts w:hint="eastAsia"/>
          <w:b/>
          <w:bCs/>
          <w:sz w:val="24"/>
        </w:rPr>
        <w:t>2</w:t>
      </w:r>
      <w:r w:rsidRPr="00CF67CD">
        <w:rPr>
          <w:b/>
          <w:bCs/>
          <w:sz w:val="24"/>
        </w:rPr>
        <w:t>：</w:t>
      </w:r>
    </w:p>
    <w:p w:rsidR="00140717" w:rsidRDefault="00140717" w:rsidP="00140717">
      <w:pPr>
        <w:snapToGrid w:val="0"/>
        <w:spacing w:line="360" w:lineRule="auto"/>
        <w:jc w:val="center"/>
        <w:rPr>
          <w:rFonts w:hint="eastAsia"/>
          <w:b/>
          <w:bCs/>
          <w:sz w:val="24"/>
        </w:rPr>
      </w:pPr>
    </w:p>
    <w:p w:rsidR="00140717" w:rsidRPr="00FA0563" w:rsidRDefault="00140717" w:rsidP="00140717">
      <w:pPr>
        <w:snapToGrid w:val="0"/>
        <w:spacing w:line="360" w:lineRule="auto"/>
        <w:jc w:val="center"/>
        <w:rPr>
          <w:b/>
          <w:bCs/>
          <w:sz w:val="24"/>
        </w:rPr>
      </w:pPr>
      <w:r w:rsidRPr="00FA0563">
        <w:rPr>
          <w:rFonts w:hint="eastAsia"/>
          <w:b/>
          <w:bCs/>
          <w:sz w:val="24"/>
        </w:rPr>
        <w:t>投入本项目设备一览表</w:t>
      </w:r>
    </w:p>
    <w:p w:rsidR="00140717" w:rsidRPr="00FA0563" w:rsidRDefault="00140717" w:rsidP="00140717">
      <w:pPr>
        <w:snapToGrid w:val="0"/>
        <w:spacing w:line="360" w:lineRule="auto"/>
        <w:rPr>
          <w:b/>
          <w:bCs/>
          <w:sz w:val="24"/>
        </w:rPr>
      </w:pPr>
    </w:p>
    <w:p w:rsidR="00140717" w:rsidRPr="00FA0563" w:rsidRDefault="00140717" w:rsidP="00140717">
      <w:pPr>
        <w:spacing w:line="460" w:lineRule="exact"/>
        <w:rPr>
          <w:sz w:val="24"/>
        </w:rPr>
      </w:pPr>
      <w:r w:rsidRPr="00FA0563">
        <w:rPr>
          <w:sz w:val="24"/>
        </w:rPr>
        <w:t>项目名称：</w:t>
      </w:r>
      <w:r w:rsidRPr="00FA0563">
        <w:rPr>
          <w:sz w:val="24"/>
          <w:u w:val="single"/>
        </w:rPr>
        <w:t xml:space="preserve">                    </w:t>
      </w:r>
    </w:p>
    <w:p w:rsidR="00140717" w:rsidRPr="00FA0563" w:rsidRDefault="00140717" w:rsidP="00140717">
      <w:pPr>
        <w:spacing w:line="460" w:lineRule="exact"/>
        <w:rPr>
          <w:sz w:val="24"/>
        </w:rPr>
      </w:pPr>
      <w:r w:rsidRPr="00FA0563">
        <w:rPr>
          <w:sz w:val="24"/>
        </w:rPr>
        <w:t>项目编号：</w:t>
      </w:r>
      <w:r w:rsidRPr="00FA0563">
        <w:rPr>
          <w:sz w:val="24"/>
          <w:u w:val="single"/>
        </w:rPr>
        <w:t xml:space="preserve">                    </w:t>
      </w:r>
    </w:p>
    <w:p w:rsidR="00140717" w:rsidRPr="00FA0563" w:rsidRDefault="00140717" w:rsidP="00140717">
      <w:pPr>
        <w:spacing w:line="460" w:lineRule="exact"/>
        <w:rPr>
          <w:sz w:val="24"/>
          <w:u w:val="single"/>
        </w:rPr>
      </w:pPr>
      <w:r w:rsidRPr="00FA0563">
        <w:rPr>
          <w:sz w:val="24"/>
        </w:rPr>
        <w:t>包号：</w:t>
      </w:r>
      <w:r w:rsidRPr="00FA0563">
        <w:rPr>
          <w:sz w:val="24"/>
          <w:u w:val="single"/>
        </w:rPr>
        <w:t xml:space="preserve">                        </w:t>
      </w:r>
    </w:p>
    <w:p w:rsidR="00140717" w:rsidRPr="00FA0563" w:rsidRDefault="00140717" w:rsidP="00140717">
      <w:pPr>
        <w:spacing w:line="460" w:lineRule="exact"/>
        <w:ind w:left="192"/>
        <w:rPr>
          <w:sz w:val="24"/>
        </w:rPr>
      </w:pPr>
    </w:p>
    <w:tbl>
      <w:tblPr>
        <w:tblW w:w="99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1289"/>
        <w:gridCol w:w="843"/>
        <w:gridCol w:w="843"/>
        <w:gridCol w:w="1066"/>
        <w:gridCol w:w="843"/>
        <w:gridCol w:w="843"/>
        <w:gridCol w:w="1115"/>
        <w:gridCol w:w="2257"/>
      </w:tblGrid>
      <w:tr w:rsidR="00140717" w:rsidRPr="00FA0563" w:rsidTr="00070A7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r w:rsidRPr="00FA0563">
              <w:rPr>
                <w:sz w:val="24"/>
              </w:rPr>
              <w:t>序号</w:t>
            </w:r>
          </w:p>
        </w:tc>
        <w:tc>
          <w:tcPr>
            <w:tcW w:w="1289"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r w:rsidRPr="00FA0563">
              <w:rPr>
                <w:rFonts w:hint="eastAsia"/>
                <w:sz w:val="24"/>
              </w:rPr>
              <w:t>设备</w:t>
            </w:r>
            <w:r w:rsidRPr="00FA0563">
              <w:rPr>
                <w:sz w:val="24"/>
              </w:rPr>
              <w:t>名称</w:t>
            </w: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r w:rsidRPr="00FA0563">
              <w:rPr>
                <w:rFonts w:hint="eastAsia"/>
                <w:sz w:val="24"/>
              </w:rPr>
              <w:t>品牌</w:t>
            </w: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r w:rsidRPr="00FA0563">
              <w:rPr>
                <w:rFonts w:hint="eastAsia"/>
                <w:sz w:val="24"/>
              </w:rPr>
              <w:t>型号</w:t>
            </w:r>
          </w:p>
        </w:tc>
        <w:tc>
          <w:tcPr>
            <w:tcW w:w="1066"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r w:rsidRPr="00FA0563">
              <w:rPr>
                <w:rFonts w:hint="eastAsia"/>
                <w:sz w:val="24"/>
              </w:rPr>
              <w:t>制造商</w:t>
            </w: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r w:rsidRPr="00FA0563">
              <w:rPr>
                <w:rFonts w:hint="eastAsia"/>
                <w:sz w:val="24"/>
              </w:rPr>
              <w:t>数量</w:t>
            </w: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r w:rsidRPr="00FA0563">
              <w:rPr>
                <w:rFonts w:hint="eastAsia"/>
                <w:sz w:val="24"/>
              </w:rPr>
              <w:t>单位</w:t>
            </w:r>
          </w:p>
        </w:tc>
        <w:tc>
          <w:tcPr>
            <w:tcW w:w="1115"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r w:rsidRPr="00FA0563">
              <w:rPr>
                <w:rFonts w:hint="eastAsia"/>
                <w:sz w:val="24"/>
              </w:rPr>
              <w:t>购置时间</w:t>
            </w:r>
          </w:p>
        </w:tc>
        <w:tc>
          <w:tcPr>
            <w:tcW w:w="2257"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r w:rsidRPr="00FA0563">
              <w:rPr>
                <w:rFonts w:hint="eastAsia"/>
                <w:sz w:val="24"/>
              </w:rPr>
              <w:t>简要技术参数（用途）</w:t>
            </w:r>
          </w:p>
        </w:tc>
      </w:tr>
      <w:tr w:rsidR="00140717" w:rsidRPr="00FA0563" w:rsidTr="00070A7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289"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066"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115"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2257"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r>
      <w:tr w:rsidR="00140717" w:rsidRPr="00FA0563" w:rsidTr="00070A7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289"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066"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115"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2257"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r>
      <w:tr w:rsidR="00140717" w:rsidRPr="00FA0563" w:rsidTr="00070A7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289"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066"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115"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2257"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r>
      <w:tr w:rsidR="00140717" w:rsidRPr="00FA0563" w:rsidTr="00070A7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289"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066"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115"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2257"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r>
      <w:tr w:rsidR="00140717" w:rsidRPr="00FA0563" w:rsidTr="00070A7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289"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066"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115"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2257"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r>
      <w:tr w:rsidR="00140717" w:rsidRPr="00FA0563" w:rsidTr="00070A7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289"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066"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115"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2257"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r>
      <w:tr w:rsidR="00140717" w:rsidRPr="00FA0563" w:rsidTr="00070A7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289"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066"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115"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2257"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r>
      <w:tr w:rsidR="00140717" w:rsidRPr="00FA0563" w:rsidTr="00070A7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289"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066"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115"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2257"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r>
      <w:tr w:rsidR="00140717" w:rsidRPr="00FA0563" w:rsidTr="00070A7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289"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066"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115"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2257"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r>
      <w:tr w:rsidR="00140717" w:rsidRPr="00FA0563" w:rsidTr="00070A7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289"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066"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115"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2257"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r>
      <w:tr w:rsidR="00140717" w:rsidRPr="00FA0563" w:rsidTr="00070A7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289"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066"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843"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1115"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c>
          <w:tcPr>
            <w:tcW w:w="2257" w:type="dxa"/>
            <w:tcBorders>
              <w:top w:val="single" w:sz="4" w:space="0" w:color="auto"/>
              <w:left w:val="single" w:sz="4" w:space="0" w:color="auto"/>
              <w:bottom w:val="single" w:sz="4" w:space="0" w:color="auto"/>
              <w:right w:val="single" w:sz="4" w:space="0" w:color="auto"/>
            </w:tcBorders>
            <w:vAlign w:val="center"/>
          </w:tcPr>
          <w:p w:rsidR="00140717" w:rsidRPr="00FA0563" w:rsidRDefault="00140717" w:rsidP="00070A7C">
            <w:pPr>
              <w:snapToGrid w:val="0"/>
              <w:jc w:val="center"/>
              <w:rPr>
                <w:sz w:val="24"/>
              </w:rPr>
            </w:pPr>
          </w:p>
        </w:tc>
      </w:tr>
    </w:tbl>
    <w:p w:rsidR="00140717" w:rsidRPr="00FA0563" w:rsidRDefault="00140717" w:rsidP="00140717">
      <w:pPr>
        <w:spacing w:line="560" w:lineRule="exact"/>
        <w:rPr>
          <w:sz w:val="24"/>
        </w:rPr>
      </w:pPr>
    </w:p>
    <w:p w:rsidR="00140717" w:rsidRPr="00FA0563" w:rsidRDefault="00140717" w:rsidP="00140717">
      <w:pPr>
        <w:spacing w:line="360" w:lineRule="auto"/>
        <w:ind w:right="1338" w:firstLineChars="1700" w:firstLine="3794"/>
        <w:jc w:val="right"/>
        <w:rPr>
          <w:sz w:val="24"/>
        </w:rPr>
      </w:pPr>
      <w:r w:rsidRPr="00FA0563">
        <w:rPr>
          <w:sz w:val="24"/>
        </w:rPr>
        <w:t>投标人名称：</w:t>
      </w:r>
    </w:p>
    <w:p w:rsidR="00140717" w:rsidRPr="00FA0563" w:rsidRDefault="00140717" w:rsidP="00140717">
      <w:pPr>
        <w:tabs>
          <w:tab w:val="left" w:pos="360"/>
        </w:tabs>
        <w:spacing w:afterLines="100" w:after="285" w:line="360" w:lineRule="auto"/>
        <w:jc w:val="right"/>
        <w:rPr>
          <w:b/>
          <w:sz w:val="24"/>
          <w:szCs w:val="21"/>
        </w:rPr>
      </w:pPr>
      <w:r w:rsidRPr="00FA0563">
        <w:rPr>
          <w:sz w:val="24"/>
        </w:rPr>
        <w:t>日期：</w:t>
      </w:r>
      <w:r w:rsidRPr="00FA0563">
        <w:rPr>
          <w:sz w:val="24"/>
          <w:u w:val="single"/>
        </w:rPr>
        <w:t xml:space="preserve">     </w:t>
      </w:r>
      <w:r w:rsidRPr="00FA0563">
        <w:rPr>
          <w:sz w:val="24"/>
        </w:rPr>
        <w:t>年</w:t>
      </w:r>
      <w:r w:rsidRPr="00FA0563">
        <w:rPr>
          <w:sz w:val="24"/>
          <w:u w:val="single"/>
        </w:rPr>
        <w:t xml:space="preserve">    </w:t>
      </w:r>
      <w:r w:rsidRPr="00FA0563">
        <w:rPr>
          <w:sz w:val="24"/>
        </w:rPr>
        <w:t>月</w:t>
      </w:r>
      <w:r w:rsidRPr="00FA0563">
        <w:rPr>
          <w:sz w:val="24"/>
          <w:u w:val="single"/>
        </w:rPr>
        <w:t xml:space="preserve">    </w:t>
      </w:r>
      <w:r w:rsidRPr="00FA0563">
        <w:rPr>
          <w:sz w:val="24"/>
        </w:rPr>
        <w:t>日</w:t>
      </w:r>
    </w:p>
    <w:p w:rsidR="00140717" w:rsidRPr="00140717" w:rsidRDefault="00140717" w:rsidP="00BF3B42">
      <w:pPr>
        <w:snapToGrid w:val="0"/>
        <w:spacing w:line="360" w:lineRule="auto"/>
        <w:rPr>
          <w:rFonts w:hint="eastAsia"/>
          <w:b/>
          <w:bCs/>
          <w:sz w:val="24"/>
        </w:rPr>
      </w:pPr>
    </w:p>
    <w:p w:rsidR="00140717" w:rsidRDefault="00140717" w:rsidP="00BF3B42">
      <w:pPr>
        <w:snapToGrid w:val="0"/>
        <w:spacing w:line="360" w:lineRule="auto"/>
        <w:rPr>
          <w:rFonts w:hint="eastAsia"/>
          <w:b/>
          <w:bCs/>
          <w:sz w:val="24"/>
        </w:rPr>
      </w:pPr>
    </w:p>
    <w:p w:rsidR="00140717" w:rsidRDefault="00140717" w:rsidP="00BF3B42">
      <w:pPr>
        <w:snapToGrid w:val="0"/>
        <w:spacing w:line="360" w:lineRule="auto"/>
        <w:rPr>
          <w:rFonts w:hint="eastAsia"/>
          <w:b/>
          <w:bCs/>
          <w:sz w:val="24"/>
        </w:rPr>
      </w:pPr>
    </w:p>
    <w:p w:rsidR="00140717" w:rsidRDefault="00140717" w:rsidP="00BF3B42">
      <w:pPr>
        <w:snapToGrid w:val="0"/>
        <w:spacing w:line="360" w:lineRule="auto"/>
        <w:rPr>
          <w:rFonts w:hint="eastAsia"/>
          <w:b/>
          <w:bCs/>
          <w:sz w:val="24"/>
        </w:rPr>
      </w:pPr>
    </w:p>
    <w:p w:rsidR="00140717" w:rsidRDefault="00140717">
      <w:pPr>
        <w:widowControl/>
        <w:jc w:val="left"/>
        <w:rPr>
          <w:b/>
          <w:sz w:val="24"/>
        </w:rPr>
      </w:pPr>
      <w:r>
        <w:rPr>
          <w:b/>
          <w:sz w:val="24"/>
        </w:rPr>
        <w:br w:type="page"/>
      </w:r>
    </w:p>
    <w:p w:rsidR="0014712D" w:rsidRPr="00CF67CD" w:rsidRDefault="00140717" w:rsidP="00BF3B42">
      <w:pPr>
        <w:snapToGrid w:val="0"/>
        <w:spacing w:line="360" w:lineRule="auto"/>
        <w:rPr>
          <w:b/>
          <w:sz w:val="24"/>
          <w:szCs w:val="21"/>
        </w:rPr>
      </w:pPr>
      <w:r>
        <w:rPr>
          <w:b/>
          <w:sz w:val="24"/>
        </w:rPr>
        <w:lastRenderedPageBreak/>
        <w:t>附件</w:t>
      </w:r>
      <w:r>
        <w:rPr>
          <w:rFonts w:hint="eastAsia"/>
          <w:b/>
          <w:sz w:val="24"/>
        </w:rPr>
        <w:t>13</w:t>
      </w:r>
      <w:r>
        <w:rPr>
          <w:rFonts w:hint="eastAsia"/>
          <w:b/>
          <w:sz w:val="24"/>
        </w:rPr>
        <w:t>：</w:t>
      </w:r>
      <w:r w:rsidR="0014712D" w:rsidRPr="00CF67CD">
        <w:rPr>
          <w:b/>
          <w:sz w:val="24"/>
        </w:rPr>
        <w:t>投标人认为</w:t>
      </w:r>
      <w:r w:rsidR="00B7176B" w:rsidRPr="00CF67CD">
        <w:rPr>
          <w:b/>
          <w:sz w:val="24"/>
        </w:rPr>
        <w:t>需要提供</w:t>
      </w:r>
      <w:r w:rsidR="0014712D"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2024" w:rsidRDefault="00642024" w:rsidP="00AE5C1F">
      <w:r>
        <w:separator/>
      </w:r>
    </w:p>
  </w:endnote>
  <w:endnote w:type="continuationSeparator" w:id="0">
    <w:p w:rsidR="00642024" w:rsidRDefault="0064202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1232" w:rsidRDefault="00211232" w:rsidP="00AE5C1F">
    <w:pPr>
      <w:pStyle w:val="a7"/>
      <w:jc w:val="center"/>
    </w:pPr>
    <w:r>
      <w:rPr>
        <w:b/>
      </w:rPr>
      <w:fldChar w:fldCharType="begin"/>
    </w:r>
    <w:r>
      <w:rPr>
        <w:b/>
      </w:rPr>
      <w:instrText>PAGE  \* Arabic  \* MERGEFORMAT</w:instrText>
    </w:r>
    <w:r>
      <w:rPr>
        <w:b/>
      </w:rPr>
      <w:fldChar w:fldCharType="separate"/>
    </w:r>
    <w:r w:rsidR="009D5652" w:rsidRPr="009D5652">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2024" w:rsidRDefault="00642024" w:rsidP="00AE5C1F">
      <w:r>
        <w:separator/>
      </w:r>
    </w:p>
  </w:footnote>
  <w:footnote w:type="continuationSeparator" w:id="0">
    <w:p w:rsidR="00642024" w:rsidRDefault="0064202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1232" w:rsidRDefault="00211232"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116"/>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292"/>
    <w:rsid w:val="00121654"/>
    <w:rsid w:val="00121CDE"/>
    <w:rsid w:val="001232CD"/>
    <w:rsid w:val="00123611"/>
    <w:rsid w:val="00123BF8"/>
    <w:rsid w:val="001242F7"/>
    <w:rsid w:val="001256ED"/>
    <w:rsid w:val="0012609D"/>
    <w:rsid w:val="001307AA"/>
    <w:rsid w:val="00130AD2"/>
    <w:rsid w:val="0013288C"/>
    <w:rsid w:val="00136F51"/>
    <w:rsid w:val="00140717"/>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232"/>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C69D7"/>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886"/>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1F0F"/>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2024"/>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2773"/>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652"/>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8BC"/>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86CB1"/>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0504"/>
    <w:rsid w:val="00B31F81"/>
    <w:rsid w:val="00B32A76"/>
    <w:rsid w:val="00B32C88"/>
    <w:rsid w:val="00B331B2"/>
    <w:rsid w:val="00B37FB0"/>
    <w:rsid w:val="00B4237D"/>
    <w:rsid w:val="00B42656"/>
    <w:rsid w:val="00B42879"/>
    <w:rsid w:val="00B42E01"/>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66B"/>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38CE"/>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25D"/>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9E"/>
    <w:rsid w:val="00E753DF"/>
    <w:rsid w:val="00E76585"/>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A548E0-4D1E-4D77-873F-BC91E36F43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71</Pages>
  <Words>5788</Words>
  <Characters>32998</Characters>
  <Application>Microsoft Office Word</Application>
  <DocSecurity>0</DocSecurity>
  <Lines>274</Lines>
  <Paragraphs>77</Paragraphs>
  <ScaleCrop>false</ScaleCrop>
  <Company>MS</Company>
  <LinksUpToDate>false</LinksUpToDate>
  <CharactersWithSpaces>38709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7</cp:revision>
  <dcterms:created xsi:type="dcterms:W3CDTF">2025-09-28T01:05:00Z</dcterms:created>
  <dcterms:modified xsi:type="dcterms:W3CDTF">2025-09-29T01:36:00Z</dcterms:modified>
</cp:coreProperties>
</file>