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B674B" w:rsidRDefault="00BB674B">
      <w:pPr>
        <w:rPr>
          <w:rFonts w:eastAsia="方正仿宋_GB2312"/>
          <w:sz w:val="84"/>
        </w:rPr>
      </w:pPr>
    </w:p>
    <w:p w:rsidR="00BB674B" w:rsidRDefault="00B71B2D">
      <w:pPr>
        <w:ind w:right="105"/>
        <w:jc w:val="right"/>
        <w:rPr>
          <w:rFonts w:eastAsia="黑体"/>
          <w:b/>
          <w:spacing w:val="40"/>
          <w:w w:val="66"/>
          <w:sz w:val="60"/>
          <w:szCs w:val="60"/>
        </w:rPr>
      </w:pPr>
      <w:r>
        <w:rPr>
          <w:rFonts w:eastAsia="黑体" w:hint="eastAsia"/>
          <w:b/>
          <w:spacing w:val="40"/>
          <w:w w:val="66"/>
          <w:sz w:val="60"/>
          <w:szCs w:val="60"/>
        </w:rPr>
        <w:t>天津市第一中心医院印刷服务</w:t>
      </w:r>
      <w:r>
        <w:rPr>
          <w:rFonts w:eastAsia="黑体"/>
          <w:b/>
          <w:noProof/>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72009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27.4pt;height:0pt;width:56.7pt;z-index:251659264;mso-width-relative:page;mso-height-relative:page;" filled="f" stroked="t" coordsize="21600,21600" o:gfxdata="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NsIvGnWAAAA&#10;CAEAAA8AAAAAAAAAAQAgAAAAIgAAAGRycy9kb3ducmV2LnhtbFBLAQIUABQAAAAIAIdO4kDMH89D&#10;5gEAAKsDAAAOAAAAAAAAAAEAIAAAACUBAABkcnMvZTJvRG9jLnhtbFBLBQYAAAAABgAGAFkBAAB9&#10;BQAAAAA=&#10;">
                <v:fill on="f" focussize="0,0"/>
                <v:stroke weight="15pt" color="#4B69B5" joinstyle="round"/>
                <v:imagedata o:title=""/>
                <o:lock v:ext="edit" aspectratio="f"/>
              </v:line>
            </w:pict>
          </mc:Fallback>
        </mc:AlternateContent>
      </w:r>
      <w:r>
        <w:rPr>
          <w:rFonts w:eastAsia="黑体"/>
          <w:b/>
          <w:spacing w:val="40"/>
          <w:w w:val="66"/>
          <w:sz w:val="60"/>
          <w:szCs w:val="60"/>
        </w:rPr>
        <w:t>项目</w:t>
      </w:r>
    </w:p>
    <w:p w:rsidR="00BB674B" w:rsidRDefault="00B71B2D">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BB674B" w:rsidRDefault="00BB674B">
      <w:pPr>
        <w:ind w:right="1025"/>
        <w:jc w:val="center"/>
        <w:rPr>
          <w:rFonts w:eastAsia="黑体"/>
          <w:b/>
          <w:spacing w:val="40"/>
          <w:w w:val="66"/>
          <w:sz w:val="60"/>
          <w:szCs w:val="60"/>
        </w:rPr>
      </w:pPr>
    </w:p>
    <w:p w:rsidR="00BB674B" w:rsidRDefault="00B71B2D">
      <w:pPr>
        <w:jc w:val="center"/>
        <w:rPr>
          <w:rFonts w:eastAsia="黑体"/>
          <w:b/>
          <w:spacing w:val="40"/>
          <w:w w:val="66"/>
          <w:sz w:val="15"/>
          <w:szCs w:val="15"/>
        </w:rPr>
      </w:pPr>
      <w:r>
        <w:rPr>
          <w:rFonts w:eastAsia="黑体"/>
          <w:b/>
          <w:spacing w:val="40"/>
          <w:w w:val="66"/>
          <w:sz w:val="56"/>
          <w:szCs w:val="56"/>
        </w:rPr>
        <w:t xml:space="preserve">            </w:t>
      </w:r>
    </w:p>
    <w:p w:rsidR="00BB674B" w:rsidRDefault="00B71B2D">
      <w:pPr>
        <w:jc w:val="center"/>
        <w:rPr>
          <w:rFonts w:eastAsia="黑体"/>
          <w:color w:val="FF0000"/>
          <w:spacing w:val="40"/>
          <w:w w:val="66"/>
          <w:sz w:val="32"/>
          <w:szCs w:val="32"/>
        </w:rPr>
      </w:pPr>
      <w:r>
        <w:rPr>
          <w:rFonts w:eastAsia="黑体"/>
          <w:spacing w:val="40"/>
          <w:w w:val="66"/>
          <w:sz w:val="32"/>
          <w:szCs w:val="32"/>
        </w:rPr>
        <w:t>（项目编号：</w:t>
      </w:r>
      <w:r>
        <w:rPr>
          <w:rFonts w:eastAsia="黑体"/>
          <w:spacing w:val="40"/>
          <w:w w:val="66"/>
          <w:sz w:val="32"/>
          <w:szCs w:val="32"/>
        </w:rPr>
        <w:t>TGPC-202</w:t>
      </w:r>
      <w:r>
        <w:rPr>
          <w:rFonts w:eastAsia="黑体" w:hint="eastAsia"/>
          <w:spacing w:val="40"/>
          <w:w w:val="66"/>
          <w:sz w:val="32"/>
          <w:szCs w:val="32"/>
        </w:rPr>
        <w:t>5</w:t>
      </w:r>
      <w:r>
        <w:rPr>
          <w:rFonts w:eastAsia="黑体"/>
          <w:spacing w:val="40"/>
          <w:w w:val="66"/>
          <w:sz w:val="32"/>
          <w:szCs w:val="32"/>
        </w:rPr>
        <w:t>-</w:t>
      </w:r>
      <w:r>
        <w:rPr>
          <w:rFonts w:eastAsia="黑体" w:hint="eastAsia"/>
          <w:spacing w:val="40"/>
          <w:w w:val="66"/>
          <w:sz w:val="32"/>
          <w:szCs w:val="32"/>
        </w:rPr>
        <w:t>D</w:t>
      </w:r>
      <w:r>
        <w:rPr>
          <w:rFonts w:eastAsia="黑体"/>
          <w:spacing w:val="40"/>
          <w:w w:val="66"/>
          <w:sz w:val="32"/>
          <w:szCs w:val="32"/>
        </w:rPr>
        <w:t>-</w:t>
      </w:r>
      <w:r w:rsidR="00BC764F">
        <w:rPr>
          <w:rFonts w:eastAsia="黑体" w:hint="eastAsia"/>
          <w:spacing w:val="40"/>
          <w:w w:val="66"/>
          <w:sz w:val="32"/>
          <w:szCs w:val="32"/>
        </w:rPr>
        <w:t>1068</w:t>
      </w:r>
      <w:r>
        <w:rPr>
          <w:rFonts w:eastAsia="黑体"/>
          <w:spacing w:val="40"/>
          <w:w w:val="66"/>
          <w:sz w:val="32"/>
          <w:szCs w:val="32"/>
        </w:rPr>
        <w:t>）</w:t>
      </w:r>
    </w:p>
    <w:p w:rsidR="00BB674B" w:rsidRDefault="00BB674B">
      <w:pPr>
        <w:rPr>
          <w:sz w:val="40"/>
        </w:rPr>
      </w:pPr>
    </w:p>
    <w:p w:rsidR="00BB674B" w:rsidRDefault="00BB674B">
      <w:pPr>
        <w:rPr>
          <w:sz w:val="36"/>
        </w:rPr>
      </w:pPr>
    </w:p>
    <w:p w:rsidR="00BB674B" w:rsidRDefault="00BB674B">
      <w:pPr>
        <w:rPr>
          <w:sz w:val="36"/>
        </w:rPr>
      </w:pPr>
    </w:p>
    <w:p w:rsidR="00BB674B" w:rsidRDefault="00BB674B">
      <w:pPr>
        <w:rPr>
          <w:sz w:val="36"/>
        </w:rPr>
      </w:pPr>
    </w:p>
    <w:p w:rsidR="00BB674B" w:rsidRDefault="00BB674B">
      <w:pPr>
        <w:rPr>
          <w:sz w:val="36"/>
        </w:rPr>
      </w:pPr>
    </w:p>
    <w:p w:rsidR="00BB674B" w:rsidRDefault="00BB674B">
      <w:pPr>
        <w:rPr>
          <w:sz w:val="36"/>
        </w:rPr>
      </w:pPr>
    </w:p>
    <w:p w:rsidR="00BB674B" w:rsidRDefault="00BB674B">
      <w:pPr>
        <w:rPr>
          <w:sz w:val="36"/>
        </w:rPr>
      </w:pPr>
    </w:p>
    <w:p w:rsidR="00BB674B" w:rsidRDefault="00BB674B">
      <w:pPr>
        <w:rPr>
          <w:sz w:val="36"/>
        </w:rPr>
      </w:pPr>
    </w:p>
    <w:p w:rsidR="00BB674B" w:rsidRDefault="00BB674B">
      <w:pPr>
        <w:rPr>
          <w:sz w:val="36"/>
        </w:rPr>
      </w:pPr>
    </w:p>
    <w:p w:rsidR="00BB674B" w:rsidRDefault="00B71B2D" w:rsidP="00BC764F">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BB674B" w:rsidRDefault="00B71B2D">
      <w:pPr>
        <w:tabs>
          <w:tab w:val="left" w:pos="3281"/>
          <w:tab w:val="center" w:pos="4711"/>
        </w:tabs>
        <w:jc w:val="center"/>
        <w:rPr>
          <w:rFonts w:eastAsia="方正仿宋_GB2312"/>
          <w:b/>
          <w:bCs/>
          <w:kern w:val="0"/>
          <w:sz w:val="44"/>
          <w:szCs w:val="44"/>
        </w:rPr>
      </w:pPr>
      <w:r>
        <w:rPr>
          <w:rFonts w:eastAsia="方正仿宋_GB2312"/>
          <w:b/>
          <w:bCs/>
          <w:kern w:val="0"/>
          <w:sz w:val="44"/>
          <w:szCs w:val="44"/>
        </w:rPr>
        <w:t>202</w:t>
      </w:r>
      <w:r>
        <w:rPr>
          <w:rFonts w:eastAsia="方正仿宋_GB2312" w:hint="eastAsia"/>
          <w:b/>
          <w:bCs/>
          <w:kern w:val="0"/>
          <w:sz w:val="44"/>
          <w:szCs w:val="44"/>
        </w:rPr>
        <w:t>5</w:t>
      </w:r>
      <w:r>
        <w:rPr>
          <w:rFonts w:eastAsia="方正仿宋_GB2312"/>
          <w:b/>
          <w:bCs/>
          <w:kern w:val="0"/>
          <w:sz w:val="44"/>
          <w:szCs w:val="44"/>
        </w:rPr>
        <w:t>.</w:t>
      </w:r>
      <w:r>
        <w:rPr>
          <w:rFonts w:eastAsia="方正仿宋_GB2312" w:hint="eastAsia"/>
          <w:b/>
          <w:bCs/>
          <w:kern w:val="0"/>
          <w:sz w:val="44"/>
          <w:szCs w:val="44"/>
        </w:rPr>
        <w:t>10</w:t>
      </w:r>
    </w:p>
    <w:p w:rsidR="00BB674B" w:rsidRDefault="00BB674B">
      <w:pPr>
        <w:widowControl/>
        <w:jc w:val="left"/>
        <w:rPr>
          <w:rFonts w:eastAsia="方正仿宋_GB2312"/>
          <w:b/>
          <w:bCs/>
          <w:kern w:val="0"/>
          <w:sz w:val="44"/>
          <w:szCs w:val="44"/>
        </w:rPr>
      </w:pPr>
    </w:p>
    <w:p w:rsidR="00BB674B" w:rsidRDefault="00BB674B" w:rsidP="00BC764F">
      <w:pPr>
        <w:ind w:firstLineChars="100" w:firstLine="411"/>
        <w:jc w:val="center"/>
        <w:rPr>
          <w:b/>
          <w:spacing w:val="20"/>
          <w:w w:val="80"/>
          <w:sz w:val="48"/>
          <w:szCs w:val="48"/>
        </w:rPr>
        <w:sectPr w:rsidR="00BB674B">
          <w:headerReference w:type="default" r:id="rId11"/>
          <w:pgSz w:w="11906" w:h="16838"/>
          <w:pgMar w:top="1440" w:right="1797" w:bottom="1440" w:left="1797" w:header="851" w:footer="992" w:gutter="0"/>
          <w:pgNumType w:start="1"/>
          <w:cols w:space="425"/>
          <w:docGrid w:type="linesAndChars" w:linePitch="285" w:charSpace="-3449"/>
        </w:sectPr>
      </w:pPr>
    </w:p>
    <w:p w:rsidR="00BB674B" w:rsidRDefault="00B71B2D" w:rsidP="00BC764F">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BB674B" w:rsidRDefault="00B71B2D">
      <w:pPr>
        <w:spacing w:line="560" w:lineRule="exact"/>
        <w:ind w:rightChars="-73" w:right="-141"/>
        <w:rPr>
          <w:b/>
          <w:sz w:val="24"/>
        </w:rPr>
      </w:pPr>
      <w:r>
        <w:rPr>
          <w:b/>
          <w:sz w:val="24"/>
        </w:rPr>
        <w:t>第一部分</w:t>
      </w:r>
      <w:r>
        <w:rPr>
          <w:b/>
          <w:sz w:val="24"/>
        </w:rPr>
        <w:t xml:space="preserve">  </w:t>
      </w:r>
      <w:r>
        <w:rPr>
          <w:b/>
          <w:sz w:val="24"/>
        </w:rPr>
        <w:t>投标邀请函</w:t>
      </w:r>
    </w:p>
    <w:p w:rsidR="00BB674B" w:rsidRDefault="00BB674B">
      <w:pPr>
        <w:spacing w:line="560" w:lineRule="exact"/>
        <w:ind w:rightChars="-73" w:right="-141"/>
        <w:rPr>
          <w:b/>
          <w:sz w:val="24"/>
        </w:rPr>
      </w:pPr>
    </w:p>
    <w:p w:rsidR="00BB674B" w:rsidRDefault="00B71B2D">
      <w:pPr>
        <w:spacing w:line="560" w:lineRule="exact"/>
        <w:ind w:rightChars="-73" w:right="-141"/>
        <w:rPr>
          <w:b/>
          <w:sz w:val="24"/>
        </w:rPr>
      </w:pPr>
      <w:r>
        <w:rPr>
          <w:b/>
          <w:sz w:val="24"/>
        </w:rPr>
        <w:t>第二部分</w:t>
      </w:r>
      <w:r>
        <w:rPr>
          <w:b/>
          <w:sz w:val="24"/>
        </w:rPr>
        <w:t xml:space="preserve">  </w:t>
      </w:r>
      <w:r>
        <w:rPr>
          <w:b/>
          <w:sz w:val="24"/>
        </w:rPr>
        <w:t>招标项目要求</w:t>
      </w:r>
    </w:p>
    <w:p w:rsidR="00BB674B" w:rsidRDefault="00BB674B">
      <w:pPr>
        <w:spacing w:line="560" w:lineRule="exact"/>
        <w:ind w:rightChars="-73" w:right="-141"/>
        <w:rPr>
          <w:b/>
          <w:sz w:val="24"/>
        </w:rPr>
      </w:pPr>
    </w:p>
    <w:p w:rsidR="00BB674B" w:rsidRDefault="00B71B2D">
      <w:pPr>
        <w:spacing w:line="560" w:lineRule="exact"/>
        <w:ind w:rightChars="-73" w:right="-141"/>
        <w:rPr>
          <w:b/>
          <w:sz w:val="24"/>
        </w:rPr>
      </w:pPr>
      <w:r>
        <w:rPr>
          <w:b/>
          <w:sz w:val="24"/>
        </w:rPr>
        <w:t>第三部分</w:t>
      </w:r>
      <w:r>
        <w:rPr>
          <w:b/>
          <w:sz w:val="24"/>
        </w:rPr>
        <w:t xml:space="preserve">  </w:t>
      </w:r>
      <w:r>
        <w:rPr>
          <w:b/>
          <w:sz w:val="24"/>
        </w:rPr>
        <w:t>投标须知</w:t>
      </w:r>
    </w:p>
    <w:p w:rsidR="00BB674B" w:rsidRDefault="00BB674B">
      <w:pPr>
        <w:spacing w:line="560" w:lineRule="exact"/>
        <w:ind w:rightChars="-73" w:right="-141"/>
        <w:rPr>
          <w:sz w:val="24"/>
        </w:rPr>
      </w:pPr>
    </w:p>
    <w:p w:rsidR="00BB674B" w:rsidRDefault="00B71B2D">
      <w:pPr>
        <w:spacing w:line="560" w:lineRule="exact"/>
        <w:rPr>
          <w:b/>
          <w:sz w:val="24"/>
        </w:rPr>
      </w:pPr>
      <w:r>
        <w:rPr>
          <w:b/>
          <w:sz w:val="24"/>
        </w:rPr>
        <w:t>第四部分</w:t>
      </w:r>
      <w:r>
        <w:rPr>
          <w:b/>
          <w:sz w:val="24"/>
        </w:rPr>
        <w:t xml:space="preserve">  </w:t>
      </w:r>
      <w:r>
        <w:rPr>
          <w:b/>
          <w:sz w:val="24"/>
        </w:rPr>
        <w:t>合同条款</w:t>
      </w:r>
    </w:p>
    <w:p w:rsidR="00BB674B" w:rsidRDefault="00BB674B">
      <w:pPr>
        <w:spacing w:line="560" w:lineRule="exact"/>
        <w:rPr>
          <w:sz w:val="24"/>
        </w:rPr>
      </w:pPr>
    </w:p>
    <w:p w:rsidR="00BB674B" w:rsidRDefault="00B71B2D">
      <w:pPr>
        <w:spacing w:line="560" w:lineRule="exact"/>
        <w:rPr>
          <w:sz w:val="24"/>
        </w:rPr>
      </w:pPr>
      <w:r>
        <w:rPr>
          <w:b/>
          <w:sz w:val="24"/>
        </w:rPr>
        <w:t>第五部分</w:t>
      </w:r>
      <w:r>
        <w:rPr>
          <w:b/>
          <w:sz w:val="24"/>
        </w:rPr>
        <w:t xml:space="preserve">  </w:t>
      </w:r>
      <w:r>
        <w:rPr>
          <w:b/>
          <w:sz w:val="24"/>
        </w:rPr>
        <w:t>投标文件格式</w:t>
      </w:r>
    </w:p>
    <w:p w:rsidR="00BB674B" w:rsidRDefault="00BB674B">
      <w:pPr>
        <w:rPr>
          <w:sz w:val="24"/>
        </w:rPr>
      </w:pPr>
    </w:p>
    <w:p w:rsidR="00BB674B" w:rsidRDefault="00BB674B">
      <w:pPr>
        <w:rPr>
          <w:sz w:val="24"/>
        </w:rPr>
      </w:pPr>
    </w:p>
    <w:p w:rsidR="00BB674B" w:rsidRDefault="00BB674B">
      <w:pPr>
        <w:rPr>
          <w:sz w:val="24"/>
        </w:rPr>
      </w:pPr>
    </w:p>
    <w:p w:rsidR="00BB674B" w:rsidRDefault="00BB674B">
      <w:pPr>
        <w:rPr>
          <w:sz w:val="24"/>
        </w:rPr>
      </w:pPr>
    </w:p>
    <w:p w:rsidR="00BB674B" w:rsidRDefault="00BB674B">
      <w:pPr>
        <w:rPr>
          <w:sz w:val="24"/>
        </w:rPr>
      </w:pPr>
    </w:p>
    <w:p w:rsidR="00BB674B" w:rsidRDefault="00BB674B">
      <w:pPr>
        <w:rPr>
          <w:sz w:val="24"/>
        </w:rPr>
      </w:pPr>
    </w:p>
    <w:p w:rsidR="00BB674B" w:rsidRDefault="00BB674B">
      <w:pPr>
        <w:rPr>
          <w:b/>
        </w:rPr>
      </w:pPr>
    </w:p>
    <w:p w:rsidR="00BB674B" w:rsidRDefault="00BB674B">
      <w:pPr>
        <w:pStyle w:val="ac"/>
        <w:rPr>
          <w:rFonts w:ascii="Times New Roman" w:hAnsi="Times New Roman"/>
        </w:rPr>
        <w:sectPr w:rsidR="00BB674B">
          <w:pgSz w:w="11906" w:h="16838"/>
          <w:pgMar w:top="1440" w:right="1797" w:bottom="1440" w:left="1797" w:header="851" w:footer="992" w:gutter="0"/>
          <w:pgNumType w:start="1"/>
          <w:cols w:space="425"/>
          <w:docGrid w:type="linesAndChars" w:linePitch="285" w:charSpace="-3449"/>
        </w:sectPr>
      </w:pPr>
      <w:bookmarkStart w:id="0" w:name="_Toc412903614"/>
    </w:p>
    <w:p w:rsidR="00BB674B" w:rsidRDefault="00B71B2D">
      <w:pPr>
        <w:pStyle w:val="ac"/>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0"/>
    </w:p>
    <w:p w:rsidR="00BB674B" w:rsidRDefault="00B71B2D" w:rsidP="00BC764F">
      <w:pPr>
        <w:pStyle w:val="Default"/>
        <w:spacing w:line="360" w:lineRule="auto"/>
        <w:ind w:firstLineChars="200" w:firstLine="446"/>
        <w:jc w:val="both"/>
        <w:rPr>
          <w:rFonts w:ascii="Times New Roman" w:eastAsiaTheme="minorEastAsia" w:hAnsi="Times New Roman" w:cs="Times New Roman"/>
          <w:color w:val="auto"/>
          <w:szCs w:val="32"/>
        </w:rPr>
      </w:pPr>
      <w:r>
        <w:rPr>
          <w:rFonts w:ascii="Times New Roman" w:eastAsiaTheme="minorEastAsia" w:hAnsi="Times New Roman" w:cs="Times New Roman"/>
          <w:color w:val="auto"/>
          <w:szCs w:val="32"/>
        </w:rPr>
        <w:t>受</w:t>
      </w:r>
      <w:r>
        <w:rPr>
          <w:rFonts w:ascii="Times New Roman" w:eastAsiaTheme="minorEastAsia" w:hAnsi="Times New Roman" w:cs="Times New Roman" w:hint="eastAsia"/>
          <w:color w:val="auto"/>
          <w:szCs w:val="32"/>
        </w:rPr>
        <w:t>天津市第一中心医院</w:t>
      </w:r>
      <w:r>
        <w:rPr>
          <w:rFonts w:ascii="Times New Roman" w:eastAsiaTheme="minorEastAsia" w:hAnsi="Times New Roman" w:cs="Times New Roman"/>
          <w:color w:val="auto"/>
          <w:szCs w:val="32"/>
        </w:rPr>
        <w:t>委托，天津市政府采购中心将以公开招标方式，对</w:t>
      </w:r>
      <w:r>
        <w:rPr>
          <w:rFonts w:ascii="Times New Roman" w:eastAsiaTheme="minorEastAsia" w:hAnsi="Times New Roman" w:cs="Times New Roman" w:hint="eastAsia"/>
          <w:color w:val="auto"/>
          <w:szCs w:val="32"/>
        </w:rPr>
        <w:t>天津市第一中心医院印刷服务</w:t>
      </w:r>
      <w:r>
        <w:rPr>
          <w:rFonts w:ascii="Times New Roman" w:eastAsiaTheme="minorEastAsia" w:hAnsi="Times New Roman" w:cs="Times New Roman"/>
          <w:color w:val="auto"/>
          <w:szCs w:val="32"/>
        </w:rPr>
        <w:t>项目实施政府采购。现欢迎合格的供应商参加投标。</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一、项目名称和编号</w:t>
      </w:r>
    </w:p>
    <w:p w:rsidR="00BB674B" w:rsidRPr="00AD619E"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（一）项目名称：</w:t>
      </w:r>
      <w:r>
        <w:rPr>
          <w:rFonts w:ascii="Times New Roman" w:eastAsiaTheme="minorEastAsia" w:hAnsi="Times New Roman" w:cs="Times New Roman" w:hint="eastAsia"/>
          <w:color w:val="auto"/>
          <w:szCs w:val="32"/>
        </w:rPr>
        <w:t>天津</w:t>
      </w:r>
      <w:r w:rsidRPr="00AD619E">
        <w:rPr>
          <w:rFonts w:ascii="Times New Roman" w:eastAsiaTheme="minorEastAsia" w:hAnsi="Times New Roman" w:cs="Times New Roman" w:hint="eastAsia"/>
          <w:color w:val="auto"/>
          <w:szCs w:val="32"/>
        </w:rPr>
        <w:t>市第一中心医院印刷服务</w:t>
      </w:r>
      <w:r w:rsidRPr="00AD619E">
        <w:rPr>
          <w:rFonts w:ascii="Times New Roman" w:eastAsiaTheme="minorEastAsia" w:hAnsi="Times New Roman" w:cs="Times New Roman"/>
          <w:color w:val="auto"/>
          <w:szCs w:val="32"/>
        </w:rPr>
        <w:t>项目</w:t>
      </w:r>
      <w:r w:rsidRPr="00AD619E">
        <w:rPr>
          <w:rFonts w:ascii="Times New Roman" w:eastAsia="宋体" w:hAnsi="Times New Roman" w:cs="Times New Roman"/>
          <w:color w:val="auto"/>
        </w:rPr>
        <w:t xml:space="preserve">  </w:t>
      </w:r>
    </w:p>
    <w:p w:rsidR="00BB674B" w:rsidRPr="00AD619E" w:rsidRDefault="00B71B2D" w:rsidP="00BC764F">
      <w:pPr>
        <w:pStyle w:val="Default"/>
        <w:spacing w:line="360" w:lineRule="auto"/>
        <w:ind w:firstLineChars="200" w:firstLine="446"/>
        <w:jc w:val="both"/>
        <w:rPr>
          <w:rFonts w:ascii="Times New Roman" w:eastAsia="宋体" w:hAnsi="Times New Roman" w:cs="Times New Roman"/>
          <w:color w:val="auto"/>
        </w:rPr>
      </w:pPr>
      <w:r w:rsidRPr="00AD619E">
        <w:rPr>
          <w:rFonts w:ascii="Times New Roman" w:eastAsia="宋体" w:hAnsi="Times New Roman" w:cs="Times New Roman"/>
          <w:color w:val="auto"/>
        </w:rPr>
        <w:t>（二）项目编号：</w:t>
      </w:r>
      <w:r w:rsidRPr="00AD619E">
        <w:rPr>
          <w:rFonts w:ascii="Times New Roman" w:eastAsia="宋体" w:hAnsi="Times New Roman" w:cs="Times New Roman"/>
          <w:color w:val="auto"/>
        </w:rPr>
        <w:t>TGPC-202</w:t>
      </w:r>
      <w:r w:rsidRPr="00AD619E">
        <w:rPr>
          <w:rFonts w:ascii="Times New Roman" w:eastAsia="宋体" w:hAnsi="Times New Roman" w:cs="Times New Roman" w:hint="eastAsia"/>
          <w:color w:val="auto"/>
        </w:rPr>
        <w:t>5</w:t>
      </w:r>
      <w:r w:rsidRPr="00AD619E">
        <w:rPr>
          <w:rFonts w:ascii="Times New Roman" w:eastAsia="宋体" w:hAnsi="Times New Roman" w:cs="Times New Roman"/>
          <w:color w:val="auto"/>
        </w:rPr>
        <w:t>-</w:t>
      </w:r>
      <w:r w:rsidRPr="00AD619E">
        <w:rPr>
          <w:rFonts w:ascii="Times New Roman" w:eastAsia="宋体" w:hAnsi="Times New Roman" w:cs="Times New Roman" w:hint="eastAsia"/>
          <w:color w:val="auto"/>
        </w:rPr>
        <w:t>D</w:t>
      </w:r>
      <w:r w:rsidR="00AD619E" w:rsidRPr="00AD619E">
        <w:rPr>
          <w:rFonts w:ascii="Times New Roman" w:eastAsia="宋体" w:hAnsi="Times New Roman" w:cs="Times New Roman"/>
          <w:color w:val="auto"/>
        </w:rPr>
        <w:t>-</w:t>
      </w:r>
      <w:r w:rsidR="00AD619E" w:rsidRPr="00AD619E">
        <w:rPr>
          <w:rFonts w:ascii="Times New Roman" w:eastAsia="宋体" w:hAnsi="Times New Roman" w:cs="Times New Roman" w:hint="eastAsia"/>
          <w:color w:val="auto"/>
        </w:rPr>
        <w:t>1068</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二、项目内容</w:t>
      </w:r>
    </w:p>
    <w:p w:rsidR="00BB674B" w:rsidRDefault="00B71B2D" w:rsidP="00BC764F">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color w:val="auto"/>
        </w:rPr>
        <w:t>第一包：印刷</w:t>
      </w:r>
      <w:r>
        <w:rPr>
          <w:rFonts w:asciiTheme="minorEastAsia" w:eastAsiaTheme="minorEastAsia" w:hAnsiTheme="minorEastAsia" w:cs="Times New Roman" w:hint="eastAsia"/>
          <w:color w:val="auto"/>
          <w:szCs w:val="32"/>
        </w:rPr>
        <w:t>服务</w:t>
      </w:r>
      <w:r>
        <w:rPr>
          <w:rFonts w:asciiTheme="minorEastAsia" w:eastAsiaTheme="minorEastAsia" w:hAnsiTheme="minorEastAsia" w:cs="Times New Roman" w:hint="eastAsia"/>
          <w:color w:val="auto"/>
        </w:rPr>
        <w:t>1项，合同履行期限：</w:t>
      </w:r>
      <w:r>
        <w:rPr>
          <w:rFonts w:asciiTheme="minorEastAsia" w:eastAsiaTheme="minorEastAsia" w:hAnsiTheme="minorEastAsia" w:hint="eastAsia"/>
        </w:rPr>
        <w:t>签订合同之日起一年的服务期，若在服务期内，预算执行完毕，</w:t>
      </w:r>
      <w:proofErr w:type="gramStart"/>
      <w:r>
        <w:rPr>
          <w:rFonts w:asciiTheme="minorEastAsia" w:eastAsiaTheme="minorEastAsia" w:hAnsiTheme="minorEastAsia" w:hint="eastAsia"/>
        </w:rPr>
        <w:t>则服务</w:t>
      </w:r>
      <w:proofErr w:type="gramEnd"/>
      <w:r>
        <w:rPr>
          <w:rFonts w:asciiTheme="minorEastAsia" w:eastAsiaTheme="minorEastAsia" w:hAnsiTheme="minorEastAsia" w:hint="eastAsia"/>
        </w:rPr>
        <w:t>期提前结束。</w:t>
      </w:r>
    </w:p>
    <w:p w:rsidR="00BB674B" w:rsidRDefault="00B71B2D" w:rsidP="00BC764F">
      <w:pPr>
        <w:tabs>
          <w:tab w:val="left" w:pos="210"/>
        </w:tabs>
        <w:autoSpaceDE w:val="0"/>
        <w:autoSpaceDN w:val="0"/>
        <w:adjustRightInd w:val="0"/>
        <w:spacing w:line="360" w:lineRule="auto"/>
        <w:ind w:firstLineChars="200" w:firstLine="446"/>
        <w:outlineLvl w:val="0"/>
        <w:rPr>
          <w:sz w:val="24"/>
          <w:szCs w:val="24"/>
          <w:lang w:val="zh-CN"/>
        </w:rPr>
      </w:pPr>
      <w:r>
        <w:rPr>
          <w:sz w:val="24"/>
          <w:szCs w:val="24"/>
          <w:lang w:val="zh-CN"/>
        </w:rPr>
        <w:t>三、项目预算</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第一包：</w:t>
      </w:r>
      <w:r>
        <w:rPr>
          <w:rFonts w:ascii="Times New Roman" w:eastAsia="宋体" w:hAnsi="Times New Roman" w:cs="Times New Roman"/>
          <w:color w:val="auto"/>
        </w:rPr>
        <w:t>1100000</w:t>
      </w:r>
      <w:r>
        <w:rPr>
          <w:rFonts w:ascii="Times New Roman" w:eastAsia="宋体" w:hAnsi="Times New Roman" w:cs="Times New Roman"/>
          <w:color w:val="auto"/>
        </w:rPr>
        <w:t>元</w:t>
      </w:r>
      <w:r>
        <w:rPr>
          <w:rFonts w:ascii="Times New Roman" w:eastAsia="宋体" w:hAnsi="Times New Roman" w:cs="Times New Roman" w:hint="eastAsia"/>
          <w:color w:val="auto"/>
        </w:rPr>
        <w:t>。</w:t>
      </w:r>
    </w:p>
    <w:p w:rsidR="00BB674B" w:rsidRDefault="00B71B2D" w:rsidP="00BC764F">
      <w:pPr>
        <w:tabs>
          <w:tab w:val="left" w:pos="210"/>
        </w:tabs>
        <w:autoSpaceDE w:val="0"/>
        <w:autoSpaceDN w:val="0"/>
        <w:adjustRightInd w:val="0"/>
        <w:spacing w:line="360" w:lineRule="auto"/>
        <w:ind w:firstLineChars="200" w:firstLine="446"/>
        <w:outlineLvl w:val="0"/>
        <w:rPr>
          <w:sz w:val="24"/>
          <w:szCs w:val="24"/>
          <w:lang w:val="zh-CN"/>
        </w:rPr>
      </w:pPr>
      <w:r>
        <w:rPr>
          <w:rFonts w:hint="eastAsia"/>
          <w:sz w:val="24"/>
          <w:szCs w:val="24"/>
          <w:lang w:val="zh-CN"/>
        </w:rPr>
        <w:t>四</w:t>
      </w:r>
      <w:r>
        <w:rPr>
          <w:sz w:val="24"/>
          <w:szCs w:val="24"/>
          <w:lang w:val="zh-CN"/>
        </w:rPr>
        <w:t>、供应商资格要求（实质性要求）</w:t>
      </w:r>
    </w:p>
    <w:p w:rsidR="00BB674B" w:rsidRDefault="00B71B2D" w:rsidP="00BC764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（一）投标人须具备印刷经营许可证，</w:t>
      </w:r>
      <w:r>
        <w:rPr>
          <w:rFonts w:ascii="Times New Roman" w:eastAsia="宋体" w:hAnsi="Times New Roman" w:cs="Times New Roman" w:hint="eastAsia"/>
          <w:color w:val="auto"/>
        </w:rPr>
        <w:t>经营范围至少包括其他印刷品印刷</w:t>
      </w:r>
      <w:r>
        <w:rPr>
          <w:rFonts w:ascii="Times New Roman" w:eastAsia="宋体" w:hAnsi="Times New Roman" w:cs="Times New Roman"/>
          <w:color w:val="auto"/>
        </w:rPr>
        <w:t>，提供证书扫描件；</w:t>
      </w:r>
    </w:p>
    <w:p w:rsidR="00BB674B" w:rsidRDefault="00B71B2D" w:rsidP="00BC764F">
      <w:pPr>
        <w:pStyle w:val="Default"/>
        <w:spacing w:line="360" w:lineRule="auto"/>
        <w:ind w:firstLineChars="200" w:firstLine="446"/>
        <w:rPr>
          <w:rFonts w:ascii="Times New Roman" w:eastAsia="宋体" w:hAnsi="Times New Roman" w:cs="Times New Roman"/>
          <w:color w:val="auto"/>
        </w:rPr>
      </w:pPr>
      <w:bookmarkStart w:id="1" w:name="OLE_LINK2"/>
      <w:bookmarkStart w:id="2" w:name="OLE_LINK1"/>
      <w:r>
        <w:rPr>
          <w:rFonts w:ascii="Times New Roman" w:eastAsia="宋体" w:hAnsi="Times New Roman" w:cs="Times New Roman" w:hint="eastAsia"/>
          <w:color w:val="auto"/>
        </w:rPr>
        <w:t>（二）投标人须具备《中华人民共和国政府采购法》第二十二条第一款规定的条件，提供以下材料：</w:t>
      </w:r>
    </w:p>
    <w:p w:rsidR="00BB674B" w:rsidRDefault="00B71B2D" w:rsidP="00BC764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BB674B" w:rsidRDefault="00B71B2D" w:rsidP="00BC764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财务状况报告等相关材料：</w:t>
      </w:r>
    </w:p>
    <w:p w:rsidR="00BB674B" w:rsidRDefault="00B71B2D" w:rsidP="00BC764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A.</w:t>
      </w:r>
      <w:r>
        <w:rPr>
          <w:rFonts w:ascii="Times New Roman" w:eastAsia="宋体" w:hAnsi="Times New Roman" w:cs="Times New Roman" w:hint="eastAsia"/>
          <w:color w:val="auto"/>
        </w:rPr>
        <w:t>经第三方会计师事务所审计的</w:t>
      </w:r>
      <w:r>
        <w:rPr>
          <w:rFonts w:ascii="Times New Roman" w:eastAsia="宋体" w:hAnsi="Times New Roman" w:cs="Times New Roman" w:hint="eastAsia"/>
          <w:color w:val="auto"/>
        </w:rPr>
        <w:t>2024</w:t>
      </w:r>
      <w:r>
        <w:rPr>
          <w:rFonts w:ascii="Times New Roman" w:eastAsia="宋体" w:hAnsi="Times New Roman" w:cs="Times New Roman" w:hint="eastAsia"/>
          <w:color w:val="auto"/>
        </w:rPr>
        <w:t>年度财务报告扫描件。</w:t>
      </w:r>
    </w:p>
    <w:p w:rsidR="00BB674B" w:rsidRDefault="00B71B2D" w:rsidP="00BC764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rsidR="00BB674B" w:rsidRDefault="00B71B2D" w:rsidP="00BC764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BB674B" w:rsidRDefault="00B71B2D" w:rsidP="00BC764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投标截止日前</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年在经营活动中没有重大违法记录的书面声明（截至开标日成立不足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年的供应商可提供自成立以来无重大违法记录的书面声明）。</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（三）本项目不接受联合体投标。</w:t>
      </w:r>
    </w:p>
    <w:bookmarkEnd w:id="1"/>
    <w:bookmarkEnd w:id="2"/>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、项目需要落实的政府采购政策</w:t>
      </w:r>
    </w:p>
    <w:p w:rsidR="00BB674B" w:rsidRDefault="00B71B2D" w:rsidP="00BC764F">
      <w:pPr>
        <w:pStyle w:val="Default"/>
        <w:spacing w:line="360" w:lineRule="auto"/>
        <w:ind w:firstLineChars="200" w:firstLine="446"/>
        <w:rPr>
          <w:rFonts w:ascii="Times New Roman" w:eastAsia="宋体" w:hAnsi="Times New Roman" w:cs="Times New Roman"/>
          <w:color w:val="auto"/>
        </w:rPr>
      </w:pPr>
      <w:bookmarkStart w:id="3" w:name="OLE_LINK4"/>
      <w:bookmarkStart w:id="4" w:name="OLE_LINK3"/>
      <w:r>
        <w:rPr>
          <w:rFonts w:ascii="Times New Roman" w:eastAsia="宋体" w:hAnsi="Times New Roman" w:cs="Times New Roman"/>
          <w:color w:val="auto"/>
        </w:rPr>
        <w:t>（一）</w:t>
      </w:r>
      <w:r>
        <w:rPr>
          <w:rFonts w:ascii="Times New Roman" w:eastAsia="宋体" w:hAnsi="Times New Roman" w:cs="Times New Roman" w:hint="eastAsia"/>
          <w:color w:val="auto"/>
        </w:rPr>
        <w:t>本项目</w:t>
      </w:r>
      <w:r>
        <w:rPr>
          <w:rFonts w:ascii="Times New Roman" w:eastAsia="宋体" w:hAnsi="Times New Roman" w:cs="Times New Roman"/>
          <w:color w:val="auto"/>
        </w:rPr>
        <w:t>对小</w:t>
      </w:r>
      <w:proofErr w:type="gramStart"/>
      <w:r>
        <w:rPr>
          <w:rFonts w:ascii="Times New Roman" w:eastAsia="宋体" w:hAnsi="Times New Roman" w:cs="Times New Roman"/>
          <w:color w:val="auto"/>
        </w:rPr>
        <w:t>微企业</w:t>
      </w:r>
      <w:proofErr w:type="gramEnd"/>
      <w:r>
        <w:rPr>
          <w:rFonts w:ascii="Times New Roman" w:eastAsia="宋体" w:hAnsi="Times New Roman" w:cs="Times New Roman" w:hint="eastAsia"/>
          <w:color w:val="auto"/>
        </w:rPr>
        <w:t>报价</w:t>
      </w:r>
      <w:r>
        <w:rPr>
          <w:rFonts w:ascii="Times New Roman" w:eastAsia="宋体" w:hAnsi="Times New Roman" w:cs="Times New Roman"/>
          <w:color w:val="auto"/>
        </w:rPr>
        <w:t>给予</w:t>
      </w:r>
      <w:r>
        <w:rPr>
          <w:rFonts w:ascii="Times New Roman" w:eastAsia="宋体" w:hAnsi="Times New Roman" w:cs="Times New Roman" w:hint="eastAsia"/>
          <w:color w:val="auto"/>
        </w:rPr>
        <w:t>20</w:t>
      </w:r>
      <w:r>
        <w:rPr>
          <w:rFonts w:ascii="Times New Roman" w:eastAsia="宋体" w:hAnsi="Times New Roman" w:cs="Times New Roman"/>
          <w:color w:val="auto"/>
        </w:rPr>
        <w:t>%</w:t>
      </w:r>
      <w:r>
        <w:rPr>
          <w:rFonts w:ascii="Times New Roman" w:eastAsia="宋体" w:hAnsi="Times New Roman" w:cs="Times New Roman"/>
          <w:color w:val="auto"/>
        </w:rPr>
        <w:t>的扣除。</w:t>
      </w:r>
    </w:p>
    <w:p w:rsidR="00BB674B" w:rsidRDefault="00B71B2D" w:rsidP="00BC764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（二）根据财政部发布的《关于政府采购支持监狱企业发展有关问题的通知》规定，监狱企业视同小微企业。</w:t>
      </w:r>
    </w:p>
    <w:p w:rsidR="00BB674B" w:rsidRDefault="00B71B2D" w:rsidP="00BC764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BB674B" w:rsidRDefault="00B71B2D" w:rsidP="00BC764F">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注：中小</w:t>
      </w:r>
      <w:proofErr w:type="gramStart"/>
      <w:r>
        <w:rPr>
          <w:rFonts w:ascii="Times New Roman" w:eastAsia="宋体" w:hAnsi="Times New Roman" w:hint="eastAsia"/>
          <w:color w:val="auto"/>
        </w:rPr>
        <w:t>微企业</w:t>
      </w:r>
      <w:proofErr w:type="gramEnd"/>
      <w:r>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B674B" w:rsidRDefault="00B71B2D" w:rsidP="00BC764F">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imes New Roman" w:hint="eastAsia"/>
          <w:color w:val="auto"/>
        </w:rPr>
        <w:t>商品包装政府采购需求标准（试行）</w:t>
      </w:r>
      <w:r>
        <w:rPr>
          <w:rFonts w:ascii="Times New Roman" w:eastAsia="宋体" w:hAnsi="Times New Roman" w:hint="eastAsia"/>
          <w:color w:val="auto"/>
        </w:rPr>
        <w:t>&gt;</w:t>
      </w:r>
      <w:r>
        <w:rPr>
          <w:rFonts w:ascii="Times New Roman" w:eastAsia="宋体" w:hAnsi="Times New Roman" w:hint="eastAsia"/>
          <w:color w:val="auto"/>
        </w:rPr>
        <w:t>、</w:t>
      </w:r>
      <w:r>
        <w:rPr>
          <w:rFonts w:ascii="Times New Roman" w:eastAsia="宋体" w:hAnsi="Times New Roman" w:hint="eastAsia"/>
          <w:color w:val="auto"/>
        </w:rPr>
        <w:t>&lt;</w:t>
      </w:r>
      <w:r>
        <w:rPr>
          <w:rFonts w:ascii="Times New Roman" w:eastAsia="宋体" w:hAnsi="Times New Roman" w:hint="eastAsia"/>
          <w:color w:val="auto"/>
        </w:rPr>
        <w:t>快递包装政府采购需求标准（试行）</w:t>
      </w:r>
      <w:r>
        <w:rPr>
          <w:rFonts w:ascii="Times New Roman" w:eastAsia="宋体" w:hAnsi="Times New Roman" w:hint="eastAsia"/>
          <w:color w:val="auto"/>
        </w:rPr>
        <w:t>&gt;</w:t>
      </w:r>
      <w:r>
        <w:rPr>
          <w:rFonts w:ascii="Times New Roman" w:eastAsia="宋体" w:hAnsi="Times New Roman" w:hint="eastAsia"/>
          <w:color w:val="auto"/>
        </w:rPr>
        <w:t>的通知》（财办库〔</w:t>
      </w:r>
      <w:r>
        <w:rPr>
          <w:rFonts w:ascii="Times New Roman" w:eastAsia="宋体" w:hAnsi="Times New Roman" w:hint="eastAsia"/>
          <w:color w:val="auto"/>
        </w:rPr>
        <w:t>2020</w:t>
      </w:r>
      <w:r>
        <w:rPr>
          <w:rFonts w:ascii="Times New Roman" w:eastAsia="宋体" w:hAnsi="Times New Roman" w:hint="eastAsia"/>
          <w:color w:val="auto"/>
        </w:rPr>
        <w:t>〕</w:t>
      </w:r>
      <w:r>
        <w:rPr>
          <w:rFonts w:ascii="Times New Roman" w:eastAsia="宋体" w:hAnsi="Times New Roman" w:hint="eastAsia"/>
          <w:color w:val="auto"/>
        </w:rPr>
        <w:t>123</w:t>
      </w:r>
      <w:r>
        <w:rPr>
          <w:rFonts w:ascii="Times New Roman" w:eastAsia="宋体" w:hAnsi="Times New Roman" w:hint="eastAsia"/>
          <w:color w:val="auto"/>
        </w:rPr>
        <w:t>号）要求执行。</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号）的要求，根据开标当日解密截止时间“信用中国”网站（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w:t>
      </w:r>
      <w:r>
        <w:rPr>
          <w:rFonts w:ascii="Times New Roman" w:eastAsia="宋体" w:hAnsi="Times New Roman" w:cs="Times New Roman" w:hint="eastAsia"/>
          <w:color w:val="auto"/>
        </w:rPr>
        <w:lastRenderedPageBreak/>
        <w:t>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bookmarkStart w:id="5" w:name="_Toc412903615"/>
      <w:bookmarkEnd w:id="3"/>
      <w:bookmarkEnd w:id="4"/>
      <w:r>
        <w:rPr>
          <w:rFonts w:ascii="Times New Roman" w:eastAsia="宋体" w:hAnsi="Times New Roman" w:cs="Times New Roman"/>
          <w:color w:val="auto"/>
        </w:rPr>
        <w:t>六、获取招标文件时间、方式</w:t>
      </w:r>
    </w:p>
    <w:p w:rsidR="00BB674B" w:rsidRPr="00A10B21"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sidRPr="00A10B21">
        <w:rPr>
          <w:rFonts w:ascii="Times New Roman" w:eastAsia="宋体" w:hAnsi="Times New Roman" w:cs="Times New Roman"/>
          <w:color w:val="auto"/>
        </w:rPr>
        <w:t>2025</w:t>
      </w:r>
      <w:r w:rsidRPr="00A10B21">
        <w:rPr>
          <w:rFonts w:ascii="Times New Roman" w:eastAsia="宋体" w:hAnsi="Times New Roman" w:cs="Times New Roman"/>
          <w:color w:val="auto"/>
        </w:rPr>
        <w:t>年</w:t>
      </w:r>
      <w:r w:rsidR="00AD619E" w:rsidRPr="00A10B21">
        <w:rPr>
          <w:rFonts w:ascii="Times New Roman" w:eastAsia="宋体" w:hAnsi="Times New Roman" w:cs="Times New Roman" w:hint="eastAsia"/>
          <w:color w:val="auto"/>
        </w:rPr>
        <w:t>10</w:t>
      </w:r>
      <w:r w:rsidRPr="00A10B21">
        <w:rPr>
          <w:rFonts w:ascii="Times New Roman" w:eastAsia="宋体" w:hAnsi="Times New Roman" w:cs="Times New Roman"/>
          <w:color w:val="auto"/>
        </w:rPr>
        <w:t>月</w:t>
      </w:r>
      <w:r w:rsidR="00AD619E" w:rsidRPr="00A10B21">
        <w:rPr>
          <w:rFonts w:ascii="Times New Roman" w:eastAsia="宋体" w:hAnsi="Times New Roman" w:cs="Times New Roman" w:hint="eastAsia"/>
          <w:color w:val="auto"/>
        </w:rPr>
        <w:t>24</w:t>
      </w:r>
      <w:r w:rsidRPr="00A10B21">
        <w:rPr>
          <w:rFonts w:ascii="Times New Roman" w:eastAsia="宋体" w:hAnsi="Times New Roman" w:cs="Times New Roman"/>
          <w:color w:val="auto"/>
        </w:rPr>
        <w:t>日至</w:t>
      </w:r>
      <w:r w:rsidRPr="00A10B21">
        <w:rPr>
          <w:rFonts w:ascii="Times New Roman" w:eastAsia="宋体" w:hAnsi="Times New Roman" w:cs="Times New Roman"/>
          <w:color w:val="auto"/>
        </w:rPr>
        <w:t>2025</w:t>
      </w:r>
      <w:r w:rsidRPr="00A10B21">
        <w:rPr>
          <w:rFonts w:ascii="Times New Roman" w:eastAsia="宋体" w:hAnsi="Times New Roman" w:cs="Times New Roman"/>
          <w:color w:val="auto"/>
        </w:rPr>
        <w:t>年</w:t>
      </w:r>
      <w:r w:rsidR="00AD619E" w:rsidRPr="00A10B21">
        <w:rPr>
          <w:rFonts w:ascii="Times New Roman" w:eastAsia="宋体" w:hAnsi="Times New Roman" w:cs="Times New Roman" w:hint="eastAsia"/>
          <w:color w:val="auto"/>
        </w:rPr>
        <w:t>10</w:t>
      </w:r>
      <w:r w:rsidRPr="00A10B21">
        <w:rPr>
          <w:rFonts w:ascii="Times New Roman" w:eastAsia="宋体" w:hAnsi="Times New Roman" w:cs="Times New Roman"/>
          <w:color w:val="auto"/>
        </w:rPr>
        <w:t>月</w:t>
      </w:r>
      <w:r w:rsidR="00AD619E" w:rsidRPr="00A10B21">
        <w:rPr>
          <w:rFonts w:ascii="Times New Roman" w:eastAsia="宋体" w:hAnsi="Times New Roman" w:cs="Times New Roman" w:hint="eastAsia"/>
          <w:color w:val="auto"/>
        </w:rPr>
        <w:t>31</w:t>
      </w:r>
      <w:r w:rsidRPr="00A10B21">
        <w:rPr>
          <w:rFonts w:ascii="Times New Roman" w:eastAsia="宋体" w:hAnsi="Times New Roman" w:cs="Times New Roman"/>
          <w:color w:val="auto"/>
        </w:rPr>
        <w:t>日，每日</w:t>
      </w:r>
      <w:r w:rsidRPr="00A10B21">
        <w:rPr>
          <w:rFonts w:ascii="Times New Roman" w:eastAsia="宋体" w:hAnsi="Times New Roman" w:cs="Times New Roman"/>
          <w:color w:val="auto"/>
        </w:rPr>
        <w:t>9:00</w:t>
      </w:r>
      <w:r w:rsidRPr="00A10B21">
        <w:rPr>
          <w:rFonts w:ascii="Times New Roman" w:eastAsia="宋体" w:hAnsi="Times New Roman" w:cs="Times New Roman"/>
          <w:color w:val="auto"/>
        </w:rPr>
        <w:t>至</w:t>
      </w:r>
      <w:r w:rsidRPr="00A10B21">
        <w:rPr>
          <w:rFonts w:ascii="Times New Roman" w:eastAsia="宋体" w:hAnsi="Times New Roman" w:cs="Times New Roman"/>
          <w:color w:val="auto"/>
        </w:rPr>
        <w:t>17:00</w:t>
      </w:r>
      <w:r w:rsidRPr="00A10B21">
        <w:rPr>
          <w:rFonts w:ascii="Times New Roman" w:eastAsia="宋体" w:hAnsi="Times New Roman" w:cs="Times New Roman"/>
          <w:color w:val="auto"/>
        </w:rPr>
        <w:t>（北京时间，法定节假日除外）。</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f1"/>
            <w:rFonts w:ascii="Times New Roman" w:eastAsia="宋体" w:hAnsi="Times New Roman" w:cs="Times New Roman" w:hint="eastAsia"/>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color w:val="auto"/>
        </w:rPr>
        <w:t>24538167</w:t>
      </w:r>
      <w:r>
        <w:rPr>
          <w:rFonts w:ascii="Times New Roman" w:eastAsia="宋体" w:hAnsi="Times New Roman" w:hint="eastAsia"/>
          <w:color w:val="auto"/>
        </w:rPr>
        <w:t>。</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w:t>
      </w:r>
      <w:r>
        <w:rPr>
          <w:rFonts w:ascii="Times New Roman" w:eastAsia="宋体" w:hAnsi="Times New Roman" w:cs="Times New Roman" w:hint="eastAsia"/>
          <w:color w:val="auto"/>
        </w:rPr>
        <w:t>本项目不组织</w:t>
      </w:r>
      <w:r>
        <w:rPr>
          <w:rFonts w:ascii="Times New Roman" w:eastAsia="宋体" w:hAnsi="Times New Roman" w:cs="Times New Roman"/>
          <w:color w:val="auto"/>
        </w:rPr>
        <w:t>踏勘现场</w:t>
      </w:r>
      <w:r>
        <w:rPr>
          <w:rFonts w:ascii="Times New Roman" w:eastAsia="宋体" w:hAnsi="Times New Roman" w:cs="Times New Roman" w:hint="eastAsia"/>
          <w:color w:val="auto"/>
        </w:rPr>
        <w:t>，不组织标前答疑会</w:t>
      </w:r>
      <w:r>
        <w:rPr>
          <w:rFonts w:ascii="Times New Roman" w:eastAsia="宋体" w:hAnsi="Times New Roman" w:cs="Times New Roman"/>
          <w:color w:val="auto"/>
        </w:rPr>
        <w:t>。</w:t>
      </w:r>
    </w:p>
    <w:p w:rsidR="00BB674B" w:rsidRPr="00A10B21" w:rsidRDefault="00B71B2D" w:rsidP="00BC764F">
      <w:pPr>
        <w:pStyle w:val="Default"/>
        <w:spacing w:line="360" w:lineRule="auto"/>
        <w:ind w:firstLineChars="200" w:firstLine="446"/>
        <w:jc w:val="both"/>
        <w:rPr>
          <w:rFonts w:ascii="Times New Roman" w:eastAsia="宋体" w:hAnsi="Times New Roman" w:cs="Times New Roman"/>
          <w:color w:val="auto"/>
        </w:rPr>
      </w:pPr>
      <w:r w:rsidRPr="00A10B21">
        <w:rPr>
          <w:rFonts w:ascii="Times New Roman" w:eastAsia="宋体" w:hAnsi="Times New Roman" w:cs="Times New Roman"/>
          <w:color w:val="auto"/>
        </w:rPr>
        <w:t>七、网上应答时间</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sidRPr="00A10B21">
        <w:rPr>
          <w:rFonts w:ascii="Times New Roman" w:eastAsia="宋体" w:hAnsi="Times New Roman" w:cs="Times New Roman"/>
          <w:color w:val="auto"/>
        </w:rPr>
        <w:t>2025</w:t>
      </w:r>
      <w:r w:rsidRPr="00A10B21">
        <w:rPr>
          <w:rFonts w:ascii="Times New Roman" w:eastAsia="宋体" w:hAnsi="Times New Roman" w:cs="Times New Roman"/>
          <w:color w:val="auto"/>
        </w:rPr>
        <w:t>年</w:t>
      </w:r>
      <w:r w:rsidR="00AA2CF5" w:rsidRPr="00A10B21">
        <w:rPr>
          <w:rFonts w:ascii="Times New Roman" w:eastAsia="宋体" w:hAnsi="Times New Roman" w:cs="Times New Roman" w:hint="eastAsia"/>
          <w:color w:val="auto"/>
        </w:rPr>
        <w:t>10</w:t>
      </w:r>
      <w:r w:rsidRPr="00A10B21">
        <w:rPr>
          <w:rFonts w:ascii="Times New Roman" w:eastAsia="宋体" w:hAnsi="Times New Roman" w:cs="Times New Roman"/>
          <w:color w:val="auto"/>
        </w:rPr>
        <w:t>月</w:t>
      </w:r>
      <w:r w:rsidR="00AA2CF5" w:rsidRPr="00A10B21">
        <w:rPr>
          <w:rFonts w:ascii="Times New Roman" w:eastAsia="宋体" w:hAnsi="Times New Roman" w:cs="Times New Roman" w:hint="eastAsia"/>
          <w:color w:val="auto"/>
        </w:rPr>
        <w:t>24</w:t>
      </w:r>
      <w:r w:rsidRPr="00A10B21">
        <w:rPr>
          <w:rFonts w:ascii="Times New Roman" w:eastAsia="宋体" w:hAnsi="Times New Roman" w:cs="Times New Roman"/>
          <w:color w:val="auto"/>
        </w:rPr>
        <w:t>日</w:t>
      </w:r>
      <w:r w:rsidRPr="00A10B21">
        <w:rPr>
          <w:rFonts w:ascii="Times New Roman" w:eastAsia="宋体" w:hAnsi="Times New Roman" w:cs="Times New Roman"/>
          <w:color w:val="auto"/>
        </w:rPr>
        <w:t>9:00</w:t>
      </w:r>
      <w:r w:rsidRPr="00A10B21">
        <w:rPr>
          <w:rFonts w:ascii="Times New Roman" w:eastAsia="宋体" w:hAnsi="Times New Roman" w:cs="Times New Roman"/>
          <w:color w:val="auto"/>
        </w:rPr>
        <w:t>至</w:t>
      </w:r>
      <w:r w:rsidRPr="00A10B21">
        <w:rPr>
          <w:rFonts w:ascii="Times New Roman" w:eastAsia="宋体" w:hAnsi="Times New Roman" w:cs="Times New Roman"/>
          <w:color w:val="auto"/>
        </w:rPr>
        <w:t>2025</w:t>
      </w:r>
      <w:r w:rsidRPr="00A10B21">
        <w:rPr>
          <w:rFonts w:ascii="Times New Roman" w:eastAsia="宋体" w:hAnsi="Times New Roman" w:cs="Times New Roman"/>
          <w:color w:val="auto"/>
        </w:rPr>
        <w:t>年</w:t>
      </w:r>
      <w:r w:rsidR="00AA2CF5" w:rsidRPr="00A10B21">
        <w:rPr>
          <w:rFonts w:ascii="Times New Roman" w:eastAsia="宋体" w:hAnsi="Times New Roman" w:cs="Times New Roman" w:hint="eastAsia"/>
          <w:color w:val="auto"/>
        </w:rPr>
        <w:t>11</w:t>
      </w:r>
      <w:r w:rsidRPr="00A10B21">
        <w:rPr>
          <w:rFonts w:ascii="Times New Roman" w:eastAsia="宋体" w:hAnsi="Times New Roman" w:cs="Times New Roman"/>
          <w:color w:val="auto"/>
        </w:rPr>
        <w:t>月</w:t>
      </w:r>
      <w:r w:rsidR="00AA2CF5" w:rsidRPr="00A10B21">
        <w:rPr>
          <w:rFonts w:ascii="Times New Roman" w:eastAsia="宋体" w:hAnsi="Times New Roman" w:cs="Times New Roman" w:hint="eastAsia"/>
          <w:color w:val="auto"/>
        </w:rPr>
        <w:t>14</w:t>
      </w:r>
      <w:r w:rsidRPr="00A10B21">
        <w:rPr>
          <w:rFonts w:ascii="Times New Roman" w:eastAsia="宋体" w:hAnsi="Times New Roman" w:cs="Times New Roman"/>
          <w:color w:val="auto"/>
        </w:rPr>
        <w:t>日</w:t>
      </w:r>
      <w:r w:rsidRPr="00A10B21">
        <w:rPr>
          <w:rFonts w:ascii="Times New Roman" w:eastAsia="宋体" w:hAnsi="Times New Roman" w:cs="Times New Roman"/>
          <w:color w:val="auto"/>
        </w:rPr>
        <w:t>8:30</w:t>
      </w:r>
      <w:r w:rsidRPr="00A10B21">
        <w:rPr>
          <w:rFonts w:ascii="Times New Roman" w:eastAsia="宋体" w:hAnsi="Times New Roman" w:cs="Times New Roman"/>
          <w:color w:val="auto"/>
        </w:rPr>
        <w:t>，使用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w:t>
      </w:r>
      <w:r>
        <w:rPr>
          <w:rFonts w:ascii="Times New Roman" w:eastAsia="宋体" w:hAnsi="Times New Roman" w:cs="Times New Roman" w:hint="eastAsia"/>
          <w:color w:val="auto"/>
        </w:rPr>
        <w:lastRenderedPageBreak/>
        <w:t>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BB674B" w:rsidRDefault="00B71B2D" w:rsidP="00BC764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BB674B" w:rsidRPr="00A10B21"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w:t>
      </w:r>
      <w:r w:rsidRPr="00A10B21">
        <w:rPr>
          <w:rFonts w:ascii="Times New Roman" w:eastAsia="宋体" w:hAnsi="Times New Roman" w:cs="Times New Roman"/>
          <w:color w:val="auto"/>
        </w:rPr>
        <w:t>投标</w:t>
      </w:r>
      <w:r w:rsidRPr="00A10B21">
        <w:rPr>
          <w:rFonts w:ascii="Times New Roman" w:eastAsia="宋体" w:hAnsi="Times New Roman" w:cs="Times New Roman" w:hint="eastAsia"/>
          <w:color w:val="auto"/>
        </w:rPr>
        <w:t>截止</w:t>
      </w:r>
      <w:r w:rsidRPr="00A10B21">
        <w:rPr>
          <w:rFonts w:ascii="Times New Roman" w:eastAsia="宋体" w:hAnsi="Times New Roman" w:cs="Times New Roman"/>
          <w:color w:val="auto"/>
        </w:rPr>
        <w:t>时间</w:t>
      </w:r>
      <w:r w:rsidRPr="00A10B21">
        <w:rPr>
          <w:rFonts w:ascii="Times New Roman" w:eastAsia="宋体" w:hAnsi="Times New Roman" w:cs="Times New Roman" w:hint="eastAsia"/>
          <w:color w:val="auto"/>
        </w:rPr>
        <w:t>及方式</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sidRPr="00A10B21">
        <w:rPr>
          <w:rFonts w:ascii="Times New Roman" w:eastAsia="宋体" w:hAnsi="Times New Roman" w:cs="Times New Roman"/>
          <w:color w:val="auto"/>
        </w:rPr>
        <w:t>（一）投标</w:t>
      </w:r>
      <w:r w:rsidRPr="00A10B21">
        <w:rPr>
          <w:rFonts w:ascii="Times New Roman" w:eastAsia="宋体" w:hAnsi="Times New Roman" w:cs="Times New Roman" w:hint="eastAsia"/>
          <w:color w:val="auto"/>
        </w:rPr>
        <w:t>截止</w:t>
      </w:r>
      <w:r w:rsidRPr="00A10B21">
        <w:rPr>
          <w:rFonts w:ascii="Times New Roman" w:eastAsia="宋体" w:hAnsi="Times New Roman" w:cs="Times New Roman"/>
          <w:color w:val="auto"/>
        </w:rPr>
        <w:t>时间：</w:t>
      </w:r>
      <w:r w:rsidRPr="00A10B21">
        <w:rPr>
          <w:rFonts w:ascii="Times New Roman" w:eastAsia="宋体" w:hAnsi="Times New Roman" w:cs="Times New Roman"/>
          <w:color w:val="auto"/>
        </w:rPr>
        <w:t>2025</w:t>
      </w:r>
      <w:r w:rsidRPr="00A10B21">
        <w:rPr>
          <w:rFonts w:ascii="Times New Roman" w:eastAsia="宋体" w:hAnsi="Times New Roman" w:cs="Times New Roman"/>
          <w:color w:val="auto"/>
        </w:rPr>
        <w:t>年</w:t>
      </w:r>
      <w:r w:rsidR="00AA2CF5" w:rsidRPr="00A10B21">
        <w:rPr>
          <w:rFonts w:ascii="Times New Roman" w:eastAsia="宋体" w:hAnsi="Times New Roman" w:cs="Times New Roman" w:hint="eastAsia"/>
          <w:color w:val="auto"/>
        </w:rPr>
        <w:t>11</w:t>
      </w:r>
      <w:r w:rsidRPr="00A10B21">
        <w:rPr>
          <w:rFonts w:ascii="Times New Roman" w:eastAsia="宋体" w:hAnsi="Times New Roman" w:cs="Times New Roman"/>
          <w:color w:val="auto"/>
        </w:rPr>
        <w:t>月</w:t>
      </w:r>
      <w:r w:rsidR="00AA2CF5" w:rsidRPr="00A10B21">
        <w:rPr>
          <w:rFonts w:ascii="Times New Roman" w:eastAsia="宋体" w:hAnsi="Times New Roman" w:cs="Times New Roman" w:hint="eastAsia"/>
          <w:color w:val="auto"/>
        </w:rPr>
        <w:t>14</w:t>
      </w:r>
      <w:r w:rsidRPr="00A10B21">
        <w:rPr>
          <w:rFonts w:ascii="Times New Roman" w:eastAsia="宋体" w:hAnsi="Times New Roman" w:cs="Times New Roman"/>
          <w:color w:val="auto"/>
        </w:rPr>
        <w:t>日</w:t>
      </w:r>
      <w:r w:rsidRPr="00A10B21">
        <w:rPr>
          <w:rFonts w:ascii="Times New Roman" w:eastAsia="宋体" w:hAnsi="Times New Roman" w:cs="Times New Roman"/>
          <w:color w:val="auto"/>
        </w:rPr>
        <w:t>8:30</w:t>
      </w:r>
      <w:r w:rsidRPr="00A10B21">
        <w:rPr>
          <w:rFonts w:ascii="Times New Roman" w:eastAsia="宋体" w:hAnsi="Times New Roman" w:cs="Times New Roman" w:hint="eastAsia"/>
          <w:color w:val="auto"/>
          <w:szCs w:val="21"/>
        </w:rPr>
        <w:t>。</w:t>
      </w:r>
      <w:r w:rsidRPr="00A10B21">
        <w:rPr>
          <w:rFonts w:ascii="Times New Roman" w:eastAsia="宋体" w:hAnsi="Times New Roman" w:cs="Times New Roman"/>
          <w:color w:val="auto"/>
        </w:rPr>
        <w:t>投标截止</w:t>
      </w:r>
      <w:r>
        <w:rPr>
          <w:rFonts w:ascii="Times New Roman" w:eastAsia="宋体" w:hAnsi="Times New Roman" w:cs="Times New Roman"/>
          <w:color w:val="auto"/>
        </w:rPr>
        <w:t>时间前</w:t>
      </w:r>
      <w:r>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BB674B" w:rsidRPr="00A10B21"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（一）开标</w:t>
      </w:r>
      <w:r w:rsidRPr="00A10B21">
        <w:rPr>
          <w:rFonts w:ascii="Times New Roman" w:eastAsia="宋体" w:hAnsi="Times New Roman" w:cs="Times New Roman"/>
          <w:color w:val="auto"/>
        </w:rPr>
        <w:t>解密时间：</w:t>
      </w:r>
      <w:r w:rsidRPr="00A10B21">
        <w:rPr>
          <w:rFonts w:ascii="Times New Roman" w:eastAsia="宋体" w:hAnsi="Times New Roman" w:cs="Times New Roman"/>
          <w:color w:val="auto"/>
        </w:rPr>
        <w:t>2025</w:t>
      </w:r>
      <w:r w:rsidRPr="00A10B21">
        <w:rPr>
          <w:rFonts w:ascii="Times New Roman" w:eastAsia="宋体" w:hAnsi="Times New Roman" w:cs="Times New Roman"/>
          <w:color w:val="auto"/>
        </w:rPr>
        <w:t>年</w:t>
      </w:r>
      <w:r w:rsidR="00AA2CF5" w:rsidRPr="00A10B21">
        <w:rPr>
          <w:rFonts w:ascii="Times New Roman" w:eastAsia="宋体" w:hAnsi="Times New Roman" w:cs="Times New Roman" w:hint="eastAsia"/>
          <w:color w:val="auto"/>
        </w:rPr>
        <w:t>11</w:t>
      </w:r>
      <w:r w:rsidRPr="00A10B21">
        <w:rPr>
          <w:rFonts w:ascii="Times New Roman" w:eastAsia="宋体" w:hAnsi="Times New Roman" w:cs="Times New Roman"/>
          <w:color w:val="auto"/>
        </w:rPr>
        <w:t>月</w:t>
      </w:r>
      <w:r w:rsidR="00AA2CF5" w:rsidRPr="00A10B21">
        <w:rPr>
          <w:rFonts w:ascii="Times New Roman" w:eastAsia="宋体" w:hAnsi="Times New Roman" w:cs="Times New Roman" w:hint="eastAsia"/>
          <w:color w:val="auto"/>
        </w:rPr>
        <w:t>14</w:t>
      </w:r>
      <w:r w:rsidRPr="00A10B21">
        <w:rPr>
          <w:rFonts w:ascii="Times New Roman" w:eastAsia="宋体" w:hAnsi="Times New Roman" w:cs="Times New Roman"/>
          <w:color w:val="auto"/>
        </w:rPr>
        <w:t>日</w:t>
      </w:r>
      <w:r w:rsidRPr="00A10B21">
        <w:rPr>
          <w:rFonts w:ascii="Times New Roman" w:eastAsia="宋体" w:hAnsi="Times New Roman" w:cs="Times New Roman"/>
          <w:color w:val="auto"/>
        </w:rPr>
        <w:t>8:30</w:t>
      </w:r>
      <w:r w:rsidRPr="00A10B21">
        <w:rPr>
          <w:rFonts w:ascii="Times New Roman" w:eastAsia="宋体" w:hAnsi="Times New Roman" w:cs="Times New Roman"/>
          <w:color w:val="auto"/>
        </w:rPr>
        <w:t>至</w:t>
      </w:r>
      <w:r w:rsidRPr="00A10B21">
        <w:rPr>
          <w:rFonts w:ascii="Times New Roman" w:eastAsia="宋体" w:hAnsi="Times New Roman" w:cs="Times New Roman"/>
          <w:color w:val="auto"/>
        </w:rPr>
        <w:t>9:</w:t>
      </w:r>
      <w:r w:rsidRPr="00A10B21">
        <w:rPr>
          <w:rFonts w:ascii="Times New Roman" w:eastAsia="宋体" w:hAnsi="Times New Roman" w:cs="Times New Roman" w:hint="eastAsia"/>
          <w:color w:val="auto"/>
        </w:rPr>
        <w:t>30</w:t>
      </w:r>
      <w:r w:rsidRPr="00A10B21">
        <w:rPr>
          <w:rFonts w:ascii="Times New Roman" w:eastAsia="宋体" w:hAnsi="Times New Roman" w:cs="Times New Roman"/>
          <w:color w:val="auto"/>
        </w:rPr>
        <w:t>完成开标解密的投标为有效投标。</w:t>
      </w:r>
    </w:p>
    <w:p w:rsidR="00BB674B" w:rsidRPr="00A10B21" w:rsidRDefault="00B71B2D" w:rsidP="00BC764F">
      <w:pPr>
        <w:pStyle w:val="Default"/>
        <w:spacing w:line="360" w:lineRule="auto"/>
        <w:ind w:firstLineChars="200" w:firstLine="446"/>
        <w:jc w:val="both"/>
        <w:rPr>
          <w:rFonts w:ascii="Times New Roman" w:eastAsia="宋体" w:hAnsi="Times New Roman" w:cs="Times New Roman"/>
          <w:color w:val="auto"/>
        </w:rPr>
      </w:pPr>
      <w:r w:rsidRPr="00A10B21">
        <w:rPr>
          <w:rFonts w:ascii="Times New Roman" w:eastAsia="宋体" w:hAnsi="Times New Roman" w:cs="Times New Roman"/>
          <w:color w:val="auto"/>
        </w:rPr>
        <w:t>（二）开标</w:t>
      </w:r>
      <w:r w:rsidRPr="00A10B21">
        <w:rPr>
          <w:rFonts w:ascii="Times New Roman" w:eastAsia="宋体" w:hAnsi="Times New Roman" w:cs="Times New Roman" w:hint="eastAsia"/>
          <w:color w:val="auto"/>
        </w:rPr>
        <w:t>解密方式</w:t>
      </w:r>
      <w:r w:rsidRPr="00A10B21">
        <w:rPr>
          <w:rFonts w:ascii="Times New Roman" w:eastAsia="宋体" w:hAnsi="Times New Roman" w:cs="Times New Roman"/>
          <w:color w:val="auto"/>
        </w:rPr>
        <w:t>：本项目采用网上开标方式，投标人须于</w:t>
      </w:r>
      <w:r w:rsidRPr="00A10B21">
        <w:rPr>
          <w:rFonts w:ascii="Times New Roman" w:eastAsia="宋体" w:hAnsi="Times New Roman" w:cs="Times New Roman" w:hint="eastAsia"/>
          <w:color w:val="auto"/>
        </w:rPr>
        <w:t>规定时间</w:t>
      </w:r>
      <w:r w:rsidRPr="00A10B21">
        <w:rPr>
          <w:rFonts w:ascii="Times New Roman" w:eastAsia="宋体" w:hAnsi="Times New Roman" w:cs="Times New Roman"/>
          <w:color w:val="auto"/>
        </w:rPr>
        <w:t>内使用天津数字认证有限公司发出的</w:t>
      </w:r>
      <w:r w:rsidRPr="00A10B21">
        <w:rPr>
          <w:rFonts w:ascii="Times New Roman" w:eastAsia="宋体" w:hAnsi="Times New Roman" w:cs="Times New Roman"/>
          <w:color w:val="auto"/>
        </w:rPr>
        <w:t>CA</w:t>
      </w:r>
      <w:r w:rsidRPr="00A10B21">
        <w:rPr>
          <w:rFonts w:ascii="Times New Roman" w:eastAsia="宋体" w:hAnsi="Times New Roman" w:cs="Times New Roman"/>
          <w:color w:val="auto"/>
        </w:rPr>
        <w:t>数字证书（原天津市电子认证中心发出尚在有效期内的</w:t>
      </w:r>
      <w:r w:rsidRPr="00A10B21">
        <w:rPr>
          <w:rFonts w:ascii="Times New Roman" w:eastAsia="宋体" w:hAnsi="Times New Roman" w:cs="Times New Roman"/>
          <w:color w:val="auto"/>
        </w:rPr>
        <w:t>CA</w:t>
      </w:r>
      <w:r w:rsidRPr="00A10B21">
        <w:rPr>
          <w:rFonts w:ascii="Times New Roman" w:eastAsia="宋体" w:hAnsi="Times New Roman" w:cs="Times New Roman"/>
          <w:color w:val="auto"/>
        </w:rPr>
        <w:t>数字证书仍可使用）</w:t>
      </w:r>
      <w:r w:rsidRPr="00A10B21">
        <w:rPr>
          <w:rFonts w:ascii="Times New Roman" w:eastAsia="宋体" w:hAnsi="Times New Roman" w:cs="Times New Roman" w:hint="eastAsia"/>
          <w:color w:val="auto"/>
        </w:rPr>
        <w:t>登录天津市政府采购中心网（网址：</w:t>
      </w:r>
      <w:r w:rsidRPr="00A10B21">
        <w:rPr>
          <w:rFonts w:ascii="Times New Roman" w:eastAsia="宋体" w:hAnsi="Times New Roman" w:cs="Times New Roman" w:hint="eastAsia"/>
          <w:color w:val="auto"/>
        </w:rPr>
        <w:t>http://tjgpc.zwfwb.tj.gov.cn</w:t>
      </w:r>
      <w:r w:rsidRPr="00A10B21">
        <w:rPr>
          <w:rFonts w:ascii="Times New Roman" w:eastAsia="宋体" w:hAnsi="Times New Roman" w:cs="Times New Roman" w:hint="eastAsia"/>
          <w:color w:val="auto"/>
        </w:rPr>
        <w:t>）</w:t>
      </w:r>
      <w:r w:rsidRPr="00A10B21">
        <w:rPr>
          <w:rFonts w:ascii="Times New Roman" w:eastAsia="宋体" w:hAnsi="Times New Roman" w:cs="Times New Roman" w:hint="eastAsia"/>
          <w:color w:val="auto"/>
        </w:rPr>
        <w:t>-</w:t>
      </w:r>
      <w:r w:rsidRPr="00A10B21">
        <w:rPr>
          <w:rFonts w:ascii="Times New Roman" w:eastAsia="宋体" w:hAnsi="Times New Roman" w:cs="Times New Roman" w:hint="eastAsia"/>
          <w:color w:val="auto"/>
        </w:rPr>
        <w:t>“网上招投标”</w:t>
      </w:r>
      <w:r w:rsidRPr="00A10B21">
        <w:rPr>
          <w:rFonts w:ascii="Times New Roman" w:eastAsia="宋体" w:hAnsi="Times New Roman" w:cs="Times New Roman" w:hint="eastAsia"/>
          <w:color w:val="auto"/>
        </w:rPr>
        <w:t>-</w:t>
      </w:r>
      <w:r w:rsidRPr="00A10B21">
        <w:rPr>
          <w:rFonts w:ascii="Times New Roman" w:eastAsia="宋体" w:hAnsi="Times New Roman" w:cs="Times New Roman" w:hint="eastAsia"/>
          <w:color w:val="auto"/>
        </w:rPr>
        <w:t>“供应商登录”</w:t>
      </w:r>
      <w:r w:rsidRPr="00A10B21">
        <w:rPr>
          <w:rFonts w:ascii="Times New Roman" w:eastAsia="宋体" w:hAnsi="Times New Roman" w:cs="Times New Roman" w:hint="eastAsia"/>
          <w:color w:val="auto"/>
        </w:rPr>
        <w:t>-</w:t>
      </w:r>
      <w:r w:rsidRPr="00A10B21">
        <w:rPr>
          <w:rFonts w:ascii="Times New Roman" w:eastAsia="宋体" w:hAnsi="Times New Roman" w:cs="Times New Roman" w:hint="eastAsia"/>
          <w:color w:val="auto"/>
        </w:rPr>
        <w:t>“市级集采机构入口”</w:t>
      </w:r>
      <w:r w:rsidRPr="00A10B21">
        <w:rPr>
          <w:rFonts w:ascii="Times New Roman" w:eastAsia="宋体" w:hAnsi="Times New Roman" w:cs="Times New Roman"/>
          <w:color w:val="auto"/>
        </w:rPr>
        <w:t>完成开标解密。</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sidRPr="00A10B21">
        <w:rPr>
          <w:rFonts w:ascii="Times New Roman" w:eastAsia="宋体" w:hAnsi="Times New Roman" w:cs="Times New Roman"/>
          <w:color w:val="auto"/>
        </w:rPr>
        <w:t>（三）网上开标公示时间：</w:t>
      </w:r>
      <w:r w:rsidRPr="00A10B21">
        <w:rPr>
          <w:rFonts w:ascii="Times New Roman" w:eastAsia="宋体" w:hAnsi="Times New Roman" w:cs="Times New Roman"/>
          <w:color w:val="auto"/>
        </w:rPr>
        <w:t>2025</w:t>
      </w:r>
      <w:r w:rsidRPr="00A10B21">
        <w:rPr>
          <w:rFonts w:ascii="Times New Roman" w:eastAsia="宋体" w:hAnsi="Times New Roman" w:cs="Times New Roman"/>
          <w:color w:val="auto"/>
        </w:rPr>
        <w:t>年</w:t>
      </w:r>
      <w:r w:rsidR="00AA2CF5" w:rsidRPr="00A10B21">
        <w:rPr>
          <w:rFonts w:ascii="Times New Roman" w:eastAsia="宋体" w:hAnsi="Times New Roman" w:cs="Times New Roman" w:hint="eastAsia"/>
          <w:color w:val="auto"/>
        </w:rPr>
        <w:t>11</w:t>
      </w:r>
      <w:r w:rsidRPr="00A10B21">
        <w:rPr>
          <w:rFonts w:ascii="Times New Roman" w:eastAsia="宋体" w:hAnsi="Times New Roman" w:cs="Times New Roman"/>
          <w:color w:val="auto"/>
        </w:rPr>
        <w:t>月</w:t>
      </w:r>
      <w:r w:rsidR="00AA2CF5" w:rsidRPr="00A10B21">
        <w:rPr>
          <w:rFonts w:ascii="Times New Roman" w:eastAsia="宋体" w:hAnsi="Times New Roman" w:cs="Times New Roman" w:hint="eastAsia"/>
          <w:color w:val="auto"/>
        </w:rPr>
        <w:t>14</w:t>
      </w:r>
      <w:r w:rsidRPr="00A10B21">
        <w:rPr>
          <w:rFonts w:ascii="Times New Roman" w:eastAsia="宋体" w:hAnsi="Times New Roman" w:cs="Times New Roman"/>
          <w:color w:val="auto"/>
        </w:rPr>
        <w:t>日</w:t>
      </w:r>
      <w:r w:rsidRPr="00A10B21">
        <w:rPr>
          <w:rFonts w:ascii="Times New Roman" w:eastAsia="宋体" w:hAnsi="Times New Roman" w:cs="Times New Roman"/>
          <w:color w:val="auto"/>
        </w:rPr>
        <w:t>9:</w:t>
      </w:r>
      <w:r w:rsidRPr="00A10B21">
        <w:rPr>
          <w:rFonts w:ascii="Times New Roman" w:eastAsia="宋体" w:hAnsi="Times New Roman" w:cs="Times New Roman" w:hint="eastAsia"/>
          <w:color w:val="auto"/>
        </w:rPr>
        <w:t>30</w:t>
      </w:r>
      <w:r w:rsidRPr="00A10B21">
        <w:rPr>
          <w:rFonts w:ascii="Times New Roman" w:eastAsia="宋体" w:hAnsi="Times New Roman" w:cs="Times New Roman"/>
          <w:color w:val="auto"/>
        </w:rPr>
        <w:t>至</w:t>
      </w:r>
      <w:r w:rsidRPr="00A10B21">
        <w:rPr>
          <w:rFonts w:ascii="Times New Roman" w:eastAsia="宋体" w:hAnsi="Times New Roman" w:cs="Times New Roman"/>
          <w:color w:val="auto"/>
        </w:rPr>
        <w:t>12:00</w:t>
      </w:r>
      <w:r w:rsidRPr="00A10B21">
        <w:rPr>
          <w:rFonts w:ascii="Times New Roman" w:eastAsia="宋体" w:hAnsi="Times New Roman" w:cs="Times New Roman"/>
          <w:color w:val="auto"/>
        </w:rPr>
        <w:t>。</w:t>
      </w:r>
      <w:r w:rsidRPr="00A10B21">
        <w:rPr>
          <w:rFonts w:ascii="Times New Roman" w:eastAsia="宋体" w:hAnsi="Times New Roman" w:cs="Times New Roman" w:hint="eastAsia"/>
          <w:color w:val="auto"/>
        </w:rPr>
        <w:t>投</w:t>
      </w:r>
      <w:r>
        <w:rPr>
          <w:rFonts w:ascii="Times New Roman" w:eastAsia="宋体" w:hAnsi="Times New Roman" w:cs="Times New Roman" w:hint="eastAsia"/>
          <w:color w:val="auto"/>
        </w:rPr>
        <w:t>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hint="eastAsia"/>
          <w:color w:val="auto"/>
        </w:rPr>
        <w:lastRenderedPageBreak/>
        <w:t>自行查看开标信息。</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、采购代理机构名称、地址</w:t>
      </w:r>
      <w:r>
        <w:rPr>
          <w:rFonts w:ascii="Times New Roman" w:eastAsia="宋体" w:hAnsi="Times New Roman" w:cs="Times New Roman" w:hint="eastAsia"/>
          <w:color w:val="auto"/>
        </w:rPr>
        <w:t>、</w:t>
      </w:r>
      <w:r>
        <w:rPr>
          <w:rFonts w:ascii="Times New Roman" w:eastAsia="宋体" w:hAnsi="Times New Roman" w:cs="Times New Roman"/>
          <w:color w:val="auto"/>
        </w:rPr>
        <w:t>联系人及联系方式</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联系人：范志刚</w:t>
      </w:r>
      <w:r>
        <w:rPr>
          <w:rFonts w:ascii="Times New Roman" w:eastAsia="宋体" w:hAnsi="Times New Roman" w:cs="Times New Roman" w:hint="eastAsia"/>
          <w:color w:val="auto"/>
        </w:rPr>
        <w:t>、</w:t>
      </w:r>
      <w:r>
        <w:rPr>
          <w:rFonts w:ascii="Times New Roman" w:eastAsia="宋体" w:hAnsi="Times New Roman" w:cs="Times New Roman"/>
          <w:color w:val="auto"/>
        </w:rPr>
        <w:t>杨光</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BB674B" w:rsidRDefault="00B71B2D" w:rsidP="00BC764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w:t>
      </w:r>
      <w:proofErr w:type="gramStart"/>
      <w:r>
        <w:rPr>
          <w:rFonts w:ascii="Times New Roman" w:eastAsia="宋体" w:hAnsi="Times New Roman" w:cs="Times New Roman" w:hint="eastAsia"/>
          <w:color w:val="auto"/>
        </w:rPr>
        <w:t>商注册</w:t>
      </w:r>
      <w:proofErr w:type="gramEnd"/>
      <w:r>
        <w:rPr>
          <w:rFonts w:ascii="Times New Roman" w:eastAsia="宋体" w:hAnsi="Times New Roman" w:cs="Times New Roman" w:hint="eastAsia"/>
          <w:color w:val="auto"/>
        </w:rPr>
        <w:t>咨询：</w:t>
      </w:r>
      <w:r>
        <w:rPr>
          <w:rFonts w:ascii="Times New Roman" w:eastAsia="宋体" w:hAnsi="Times New Roman" w:cs="Times New Roman" w:hint="eastAsia"/>
          <w:color w:val="auto"/>
        </w:rPr>
        <w:t>022-24538167</w:t>
      </w:r>
    </w:p>
    <w:p w:rsidR="00BB674B" w:rsidRDefault="00B71B2D" w:rsidP="00BC764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证书和电子签章办理咨询：</w:t>
      </w:r>
      <w:r>
        <w:rPr>
          <w:rFonts w:ascii="Times New Roman" w:eastAsia="宋体" w:hAnsi="Times New Roman" w:cs="Times New Roman" w:hint="eastAsia"/>
          <w:color w:val="auto"/>
        </w:rPr>
        <w:t>022-24538059</w:t>
      </w:r>
    </w:p>
    <w:p w:rsidR="00BB674B" w:rsidRDefault="00B71B2D" w:rsidP="00BC764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采购文件咨询：</w:t>
      </w:r>
      <w:r>
        <w:rPr>
          <w:rFonts w:ascii="Times New Roman" w:eastAsia="宋体" w:hAnsi="Times New Roman" w:cs="Times New Roman" w:hint="eastAsia"/>
          <w:color w:val="auto"/>
        </w:rPr>
        <w:t>022-24538217</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网上应答及解密操作咨询：</w:t>
      </w:r>
      <w:r>
        <w:rPr>
          <w:rFonts w:ascii="Times New Roman" w:eastAsia="宋体" w:hAnsi="Times New Roman" w:cs="Times New Roman" w:hint="eastAsia"/>
          <w:color w:val="auto"/>
        </w:rPr>
        <w:t>022-24538309</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BB674B" w:rsidRDefault="00B71B2D" w:rsidP="00BC764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天津市第一中心医院</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 xml:space="preserve"> </w:t>
      </w:r>
    </w:p>
    <w:p w:rsidR="00BB674B" w:rsidRDefault="00B71B2D" w:rsidP="00BC764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天津市西青区西营门街</w:t>
      </w:r>
      <w:proofErr w:type="gramStart"/>
      <w:r>
        <w:rPr>
          <w:rFonts w:ascii="Times New Roman" w:eastAsia="宋体" w:hAnsi="Times New Roman" w:cs="Times New Roman" w:hint="eastAsia"/>
          <w:color w:val="auto"/>
        </w:rPr>
        <w:t>保山西</w:t>
      </w:r>
      <w:proofErr w:type="gramEnd"/>
      <w:r>
        <w:rPr>
          <w:rFonts w:ascii="Times New Roman" w:eastAsia="宋体" w:hAnsi="Times New Roman" w:cs="Times New Roman" w:hint="eastAsia"/>
          <w:color w:val="auto"/>
        </w:rPr>
        <w:t>道</w:t>
      </w:r>
      <w:r>
        <w:rPr>
          <w:rFonts w:ascii="Times New Roman" w:eastAsia="宋体" w:hAnsi="Times New Roman" w:cs="Times New Roman" w:hint="eastAsia"/>
          <w:color w:val="auto"/>
        </w:rPr>
        <w:t>2</w:t>
      </w:r>
      <w:r>
        <w:rPr>
          <w:rFonts w:ascii="Times New Roman" w:eastAsia="宋体" w:hAnsi="Times New Roman" w:cs="Times New Roman" w:hint="eastAsia"/>
          <w:color w:val="auto"/>
        </w:rPr>
        <w:t>号</w:t>
      </w:r>
      <w:r>
        <w:rPr>
          <w:rFonts w:ascii="Times New Roman" w:eastAsia="宋体" w:hAnsi="Times New Roman" w:cs="Times New Roman"/>
          <w:color w:val="auto"/>
        </w:rPr>
        <w:t xml:space="preserve"> </w:t>
      </w:r>
    </w:p>
    <w:p w:rsidR="00BB674B" w:rsidRDefault="00B71B2D" w:rsidP="00BC764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翟博明</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 xml:space="preserve"> </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hint="eastAsia"/>
          <w:color w:val="auto"/>
        </w:rPr>
        <w:t>022-</w:t>
      </w:r>
      <w:r>
        <w:rPr>
          <w:rFonts w:ascii="Times New Roman" w:eastAsia="宋体" w:hAnsi="Times New Roman" w:cs="Times New Roman"/>
          <w:color w:val="auto"/>
        </w:rPr>
        <w:t xml:space="preserve">23628323  </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BB674B" w:rsidRDefault="00B71B2D" w:rsidP="00BC764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BB674B" w:rsidRDefault="00B71B2D" w:rsidP="00BC764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BB674B" w:rsidRDefault="00B71B2D" w:rsidP="00BC764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联系部门：天津市第一中心医院设备物资处</w:t>
      </w:r>
    </w:p>
    <w:p w:rsidR="00BB674B" w:rsidRDefault="00B71B2D" w:rsidP="00BC764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 </w:t>
      </w:r>
      <w:r>
        <w:rPr>
          <w:rFonts w:ascii="Times New Roman" w:eastAsia="宋体" w:hAnsi="Times New Roman" w:cs="Times New Roman" w:hint="eastAsia"/>
          <w:color w:val="auto"/>
        </w:rPr>
        <w:t>联系地址：天津市西青区西营门街</w:t>
      </w:r>
      <w:proofErr w:type="gramStart"/>
      <w:r>
        <w:rPr>
          <w:rFonts w:ascii="Times New Roman" w:eastAsia="宋体" w:hAnsi="Times New Roman" w:cs="Times New Roman" w:hint="eastAsia"/>
          <w:color w:val="auto"/>
        </w:rPr>
        <w:t>保山西</w:t>
      </w:r>
      <w:proofErr w:type="gramEnd"/>
      <w:r>
        <w:rPr>
          <w:rFonts w:ascii="Times New Roman" w:eastAsia="宋体" w:hAnsi="Times New Roman" w:cs="Times New Roman" w:hint="eastAsia"/>
          <w:color w:val="auto"/>
        </w:rPr>
        <w:t>道</w:t>
      </w:r>
      <w:r>
        <w:rPr>
          <w:rFonts w:ascii="Times New Roman" w:eastAsia="宋体" w:hAnsi="Times New Roman" w:cs="Times New Roman" w:hint="eastAsia"/>
          <w:color w:val="auto"/>
        </w:rPr>
        <w:t>2</w:t>
      </w:r>
      <w:r>
        <w:rPr>
          <w:rFonts w:ascii="Times New Roman" w:eastAsia="宋体" w:hAnsi="Times New Roman" w:cs="Times New Roman" w:hint="eastAsia"/>
          <w:color w:val="auto"/>
        </w:rPr>
        <w:t>号</w:t>
      </w:r>
    </w:p>
    <w:p w:rsidR="00BB674B" w:rsidRDefault="00B71B2D" w:rsidP="00BC764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人：翟博明</w:t>
      </w:r>
    </w:p>
    <w:p w:rsidR="00BB674B" w:rsidRDefault="00B71B2D" w:rsidP="00BC764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联系方式：</w:t>
      </w:r>
      <w:r>
        <w:rPr>
          <w:rFonts w:ascii="Times New Roman" w:eastAsia="宋体" w:hAnsi="Times New Roman" w:cs="Times New Roman" w:hint="eastAsia"/>
          <w:color w:val="auto"/>
        </w:rPr>
        <w:t>022-</w:t>
      </w:r>
      <w:r>
        <w:rPr>
          <w:rFonts w:ascii="Times New Roman" w:eastAsia="宋体" w:hAnsi="Times New Roman" w:cs="Times New Roman"/>
          <w:color w:val="auto"/>
        </w:rPr>
        <w:t>23628323</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四</w:t>
      </w:r>
      <w:r>
        <w:rPr>
          <w:rFonts w:ascii="Times New Roman" w:eastAsia="宋体" w:hAnsi="Times New Roman" w:cs="Times New Roman"/>
          <w:color w:val="auto"/>
        </w:rPr>
        <w:t>、招标代理服务费</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本项目不收取招标代理服务费。</w:t>
      </w:r>
    </w:p>
    <w:p w:rsidR="00BB674B" w:rsidRPr="00A10B21"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十五、《</w:t>
      </w:r>
      <w:r>
        <w:rPr>
          <w:rFonts w:ascii="Times New Roman" w:eastAsia="宋体" w:hAnsi="Times New Roman" w:cs="Times New Roman"/>
          <w:color w:val="auto"/>
        </w:rPr>
        <w:t>“</w:t>
      </w:r>
      <w:r>
        <w:rPr>
          <w:rFonts w:ascii="Times New Roman" w:eastAsia="宋体" w:hAnsi="Times New Roman" w:cs="Times New Roman"/>
          <w:color w:val="auto"/>
        </w:rPr>
        <w:t>政采贷</w:t>
      </w:r>
      <w:r>
        <w:rPr>
          <w:rFonts w:ascii="Times New Roman" w:eastAsia="宋体" w:hAnsi="Times New Roman" w:cs="Times New Roman"/>
          <w:color w:val="auto"/>
        </w:rPr>
        <w:t>”</w:t>
      </w:r>
      <w:r>
        <w:rPr>
          <w:rFonts w:ascii="Times New Roman" w:eastAsia="宋体" w:hAnsi="Times New Roman" w:cs="Times New Roman"/>
          <w:color w:val="auto"/>
        </w:rPr>
        <w:t>业务提示函</w:t>
      </w:r>
      <w:r>
        <w:rPr>
          <w:rFonts w:ascii="Times New Roman" w:eastAsia="宋体" w:hAnsi="Times New Roman" w:cs="Times New Roman" w:hint="eastAsia"/>
          <w:color w:val="auto"/>
        </w:rPr>
        <w:t>》、《</w:t>
      </w:r>
      <w:r>
        <w:rPr>
          <w:rFonts w:ascii="Times New Roman" w:eastAsia="宋体" w:hAnsi="Times New Roman" w:cs="Times New Roman"/>
          <w:color w:val="auto"/>
        </w:rPr>
        <w:t>政府</w:t>
      </w:r>
      <w:r w:rsidRPr="00A10B21">
        <w:rPr>
          <w:rFonts w:ascii="Times New Roman" w:eastAsia="宋体" w:hAnsi="Times New Roman" w:cs="Times New Roman"/>
          <w:color w:val="auto"/>
        </w:rPr>
        <w:t>采购支持中小企业政策提示函</w:t>
      </w:r>
      <w:r w:rsidRPr="00A10B21">
        <w:rPr>
          <w:rFonts w:ascii="Times New Roman" w:eastAsia="宋体" w:hAnsi="Times New Roman" w:cs="Times New Roman" w:hint="eastAsia"/>
          <w:color w:val="auto"/>
        </w:rPr>
        <w:t>》和《诚信参与政府采购活动提示函》</w:t>
      </w:r>
    </w:p>
    <w:p w:rsidR="00BB674B" w:rsidRPr="00A10B21" w:rsidRDefault="00BB674B" w:rsidP="00BC764F">
      <w:pPr>
        <w:pStyle w:val="Default"/>
        <w:spacing w:line="360" w:lineRule="auto"/>
        <w:ind w:firstLineChars="200" w:firstLine="446"/>
        <w:jc w:val="both"/>
        <w:rPr>
          <w:rFonts w:ascii="Times New Roman" w:eastAsia="宋体" w:hAnsi="Times New Roman" w:cs="Times New Roman"/>
          <w:color w:val="auto"/>
        </w:rPr>
      </w:pPr>
    </w:p>
    <w:p w:rsidR="00BB674B" w:rsidRPr="00A10B21" w:rsidRDefault="00B71B2D">
      <w:pPr>
        <w:pStyle w:val="Default"/>
        <w:spacing w:line="360" w:lineRule="auto"/>
        <w:jc w:val="right"/>
        <w:rPr>
          <w:rFonts w:ascii="Times New Roman" w:eastAsia="宋体" w:hAnsi="Times New Roman" w:cs="Times New Roman"/>
          <w:color w:val="auto"/>
        </w:rPr>
      </w:pPr>
      <w:r w:rsidRPr="00A10B21">
        <w:rPr>
          <w:rFonts w:ascii="Times New Roman" w:eastAsia="宋体" w:hAnsi="Times New Roman" w:cs="Times New Roman"/>
          <w:color w:val="auto"/>
        </w:rPr>
        <w:t>2025</w:t>
      </w:r>
      <w:r w:rsidRPr="00A10B21">
        <w:rPr>
          <w:rFonts w:ascii="Times New Roman" w:eastAsia="宋体" w:hAnsi="Times New Roman" w:cs="Times New Roman"/>
          <w:color w:val="auto"/>
        </w:rPr>
        <w:t>年</w:t>
      </w:r>
      <w:r w:rsidR="00AA2CF5" w:rsidRPr="00A10B21">
        <w:rPr>
          <w:rFonts w:ascii="Times New Roman" w:eastAsia="宋体" w:hAnsi="Times New Roman" w:cs="Times New Roman" w:hint="eastAsia"/>
          <w:color w:val="auto"/>
        </w:rPr>
        <w:t>10</w:t>
      </w:r>
      <w:r w:rsidRPr="00A10B21">
        <w:rPr>
          <w:rFonts w:ascii="Times New Roman" w:eastAsia="宋体" w:hAnsi="Times New Roman" w:cs="Times New Roman"/>
          <w:color w:val="auto"/>
        </w:rPr>
        <w:t>月</w:t>
      </w:r>
      <w:r w:rsidR="00AA2CF5" w:rsidRPr="00A10B21">
        <w:rPr>
          <w:rFonts w:ascii="Times New Roman" w:eastAsia="宋体" w:hAnsi="Times New Roman" w:cs="Times New Roman" w:hint="eastAsia"/>
          <w:color w:val="auto"/>
        </w:rPr>
        <w:t>24</w:t>
      </w:r>
      <w:r w:rsidRPr="00A10B21">
        <w:rPr>
          <w:rFonts w:ascii="Times New Roman" w:eastAsia="宋体" w:hAnsi="Times New Roman" w:cs="Times New Roman"/>
          <w:color w:val="auto"/>
        </w:rPr>
        <w:t>日</w:t>
      </w:r>
    </w:p>
    <w:p w:rsidR="00BB674B" w:rsidRDefault="00BB674B">
      <w:pPr>
        <w:pStyle w:val="Default"/>
        <w:spacing w:line="360" w:lineRule="auto"/>
        <w:ind w:right="892"/>
        <w:rPr>
          <w:b/>
          <w:bCs/>
          <w:kern w:val="28"/>
          <w:sz w:val="32"/>
          <w:szCs w:val="32"/>
        </w:rPr>
      </w:pPr>
    </w:p>
    <w:p w:rsidR="00BB674B" w:rsidRDefault="00B71B2D">
      <w:pPr>
        <w:widowControl/>
        <w:jc w:val="left"/>
        <w:rPr>
          <w:rFonts w:ascii="爱奇艺黑体" w:eastAsia="爱奇艺黑体" w:hAnsi="Calibri" w:cs="爱奇艺黑体"/>
          <w:b/>
          <w:bCs/>
          <w:color w:val="000000"/>
          <w:kern w:val="28"/>
          <w:sz w:val="32"/>
          <w:szCs w:val="32"/>
        </w:rPr>
      </w:pPr>
      <w:r>
        <w:rPr>
          <w:b/>
          <w:bCs/>
          <w:kern w:val="28"/>
          <w:sz w:val="32"/>
          <w:szCs w:val="32"/>
        </w:rPr>
        <w:br w:type="page"/>
      </w:r>
    </w:p>
    <w:p w:rsidR="00BB674B" w:rsidRDefault="00B71B2D">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“政采贷”业务提示函</w:t>
      </w:r>
    </w:p>
    <w:p w:rsidR="00BB674B" w:rsidRDefault="00BB674B">
      <w:pPr>
        <w:spacing w:line="360" w:lineRule="auto"/>
        <w:jc w:val="center"/>
        <w:rPr>
          <w:rFonts w:eastAsia="方正小标宋简体"/>
          <w:bCs/>
          <w:kern w:val="0"/>
          <w:sz w:val="24"/>
          <w:szCs w:val="24"/>
        </w:rPr>
      </w:pPr>
    </w:p>
    <w:p w:rsidR="00BB674B" w:rsidRDefault="00B71B2D" w:rsidP="00BC764F">
      <w:pPr>
        <w:spacing w:line="360" w:lineRule="auto"/>
        <w:ind w:firstLineChars="200" w:firstLine="446"/>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w:t>
      </w:r>
      <w:proofErr w:type="gramStart"/>
      <w:r>
        <w:rPr>
          <w:sz w:val="24"/>
          <w:szCs w:val="24"/>
        </w:rPr>
        <w:t>支小再贷款</w:t>
      </w:r>
      <w:proofErr w:type="gramEnd"/>
      <w:r>
        <w:rPr>
          <w:sz w:val="24"/>
          <w:szCs w:val="24"/>
        </w:rPr>
        <w:t>政策等。</w:t>
      </w:r>
    </w:p>
    <w:p w:rsidR="00BB674B" w:rsidRDefault="00B71B2D" w:rsidP="00BC764F">
      <w:pPr>
        <w:spacing w:line="360" w:lineRule="auto"/>
        <w:ind w:firstLineChars="200" w:firstLine="446"/>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BB674B" w:rsidRDefault="00B71B2D" w:rsidP="00BC764F">
      <w:pPr>
        <w:spacing w:line="360" w:lineRule="auto"/>
        <w:ind w:firstLineChars="200" w:firstLine="446"/>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BB674B" w:rsidRDefault="00BB674B">
      <w:pPr>
        <w:spacing w:line="360" w:lineRule="auto"/>
        <w:jc w:val="center"/>
        <w:rPr>
          <w:rFonts w:eastAsia="方正小标宋简体"/>
          <w:spacing w:val="-10"/>
          <w:sz w:val="24"/>
          <w:szCs w:val="24"/>
        </w:rPr>
      </w:pPr>
    </w:p>
    <w:p w:rsidR="00BB674B" w:rsidRDefault="00BB674B">
      <w:pPr>
        <w:spacing w:line="360" w:lineRule="auto"/>
        <w:jc w:val="center"/>
        <w:rPr>
          <w:rFonts w:eastAsia="方正小标宋简体"/>
          <w:spacing w:val="-10"/>
          <w:sz w:val="24"/>
          <w:szCs w:val="24"/>
        </w:rPr>
      </w:pPr>
    </w:p>
    <w:p w:rsidR="00BB674B" w:rsidRDefault="00B71B2D">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BB674B" w:rsidRDefault="00B71B2D">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政府采购支持中小企业政策提示函</w:t>
      </w:r>
    </w:p>
    <w:p w:rsidR="00BB674B" w:rsidRDefault="00B71B2D" w:rsidP="00BC764F">
      <w:pPr>
        <w:spacing w:line="340" w:lineRule="exact"/>
        <w:ind w:firstLineChars="200" w:firstLine="446"/>
        <w:rPr>
          <w:rFonts w:eastAsiaTheme="minorEastAsia"/>
          <w:sz w:val="24"/>
          <w:szCs w:val="24"/>
        </w:rPr>
      </w:pPr>
      <w:r>
        <w:rPr>
          <w:rFonts w:eastAsiaTheme="minorEastAsia"/>
          <w:sz w:val="24"/>
          <w:szCs w:val="24"/>
        </w:rPr>
        <w:t>【政策概述】</w:t>
      </w:r>
    </w:p>
    <w:p w:rsidR="00BB674B" w:rsidRDefault="00B71B2D" w:rsidP="00BC764F">
      <w:pPr>
        <w:spacing w:line="340" w:lineRule="exact"/>
        <w:ind w:firstLineChars="200" w:firstLine="446"/>
        <w:rPr>
          <w:rFonts w:eastAsiaTheme="minorEastAsia"/>
          <w:sz w:val="24"/>
          <w:szCs w:val="24"/>
        </w:rPr>
      </w:pPr>
      <w:r>
        <w:rPr>
          <w:rFonts w:eastAsiaTheme="minorEastAsia"/>
          <w:sz w:val="24"/>
          <w:szCs w:val="24"/>
        </w:rPr>
        <w:t>促进中小企业发展是政府采购法定的政策功能。在政府采购活动中，应当通过</w:t>
      </w:r>
      <w:r>
        <w:rPr>
          <w:rFonts w:eastAsiaTheme="minorEastAsia"/>
          <w:snapToGrid w:val="0"/>
          <w:sz w:val="24"/>
          <w:szCs w:val="24"/>
        </w:rPr>
        <w:t>加强采购需求管理，落实预留采购份额、价格评审优惠、优先采购等措施，提高中小企业在政府采购中的份额，支持中小企业发展。</w:t>
      </w:r>
    </w:p>
    <w:p w:rsidR="00BB674B" w:rsidRDefault="00B71B2D" w:rsidP="00BC764F">
      <w:pPr>
        <w:spacing w:line="340" w:lineRule="exact"/>
        <w:ind w:firstLineChars="200" w:firstLine="446"/>
        <w:rPr>
          <w:rFonts w:eastAsiaTheme="minorEastAsia"/>
          <w:sz w:val="24"/>
          <w:szCs w:val="24"/>
        </w:rPr>
      </w:pPr>
      <w:r>
        <w:rPr>
          <w:rFonts w:eastAsiaTheme="minorEastAsia"/>
          <w:sz w:val="24"/>
          <w:szCs w:val="24"/>
        </w:rPr>
        <w:t>【支持对象】</w:t>
      </w:r>
    </w:p>
    <w:p w:rsidR="00BB674B" w:rsidRDefault="00B71B2D" w:rsidP="00BC764F">
      <w:pPr>
        <w:spacing w:line="340" w:lineRule="exact"/>
        <w:ind w:firstLineChars="200" w:firstLine="446"/>
        <w:rPr>
          <w:rFonts w:eastAsiaTheme="minorEastAsia"/>
          <w:sz w:val="24"/>
          <w:szCs w:val="24"/>
        </w:rPr>
      </w:pPr>
      <w:r>
        <w:rPr>
          <w:rFonts w:eastAsiaTheme="minorEastAsia"/>
          <w:sz w:val="24"/>
          <w:szCs w:val="24"/>
        </w:rPr>
        <w:t>以下对象可享受支持政策：</w:t>
      </w:r>
      <w:r>
        <w:rPr>
          <w:rFonts w:eastAsiaTheme="minorEastAsia"/>
          <w:sz w:val="24"/>
          <w:szCs w:val="24"/>
        </w:rPr>
        <w:t>1.</w:t>
      </w:r>
      <w:r>
        <w:rPr>
          <w:rFonts w:eastAsiaTheme="minorEastAsia"/>
          <w:sz w:val="24"/>
          <w:szCs w:val="24"/>
        </w:rPr>
        <w:t>在境内依法设立，依据国务院批准的中小企业划分标准确定的</w:t>
      </w:r>
      <w:r>
        <w:rPr>
          <w:rFonts w:eastAsiaTheme="minorEastAsia"/>
          <w:b/>
          <w:sz w:val="24"/>
          <w:szCs w:val="24"/>
        </w:rPr>
        <w:t>中型企业、小型企业和微型企业</w:t>
      </w:r>
      <w:r>
        <w:rPr>
          <w:rFonts w:eastAsiaTheme="minorEastAsia"/>
          <w:sz w:val="24"/>
          <w:szCs w:val="24"/>
        </w:rPr>
        <w:t>，但与大企业的负责人为同一人，或者与大企业存在直接控股、管理关系的除外；</w:t>
      </w:r>
      <w:r>
        <w:rPr>
          <w:rFonts w:eastAsiaTheme="minorEastAsia"/>
          <w:sz w:val="24"/>
          <w:szCs w:val="24"/>
        </w:rPr>
        <w:t>2.</w:t>
      </w:r>
      <w:r>
        <w:rPr>
          <w:rFonts w:eastAsiaTheme="minorEastAsia"/>
          <w:sz w:val="24"/>
          <w:szCs w:val="24"/>
        </w:rPr>
        <w:t>符合中小企业划分标准的</w:t>
      </w:r>
      <w:r>
        <w:rPr>
          <w:rFonts w:eastAsiaTheme="minorEastAsia"/>
          <w:b/>
          <w:sz w:val="24"/>
          <w:szCs w:val="24"/>
        </w:rPr>
        <w:t>个体工商户</w:t>
      </w:r>
      <w:r>
        <w:rPr>
          <w:rFonts w:eastAsiaTheme="minorEastAsia"/>
          <w:sz w:val="24"/>
          <w:szCs w:val="24"/>
        </w:rPr>
        <w:t>。</w:t>
      </w:r>
    </w:p>
    <w:p w:rsidR="00BB674B" w:rsidRDefault="00B71B2D" w:rsidP="00BC764F">
      <w:pPr>
        <w:pStyle w:val="a5"/>
        <w:spacing w:after="0" w:line="340" w:lineRule="exact"/>
        <w:ind w:firstLineChars="200" w:firstLine="446"/>
        <w:rPr>
          <w:rFonts w:eastAsiaTheme="minorEastAsia"/>
          <w:sz w:val="24"/>
          <w:szCs w:val="24"/>
        </w:rPr>
      </w:pPr>
      <w:r>
        <w:rPr>
          <w:rFonts w:eastAsiaTheme="minorEastAsia"/>
          <w:sz w:val="24"/>
          <w:szCs w:val="24"/>
        </w:rPr>
        <w:t>【支持情形】</w:t>
      </w:r>
    </w:p>
    <w:p w:rsidR="00BB674B" w:rsidRDefault="00B71B2D" w:rsidP="00BC764F">
      <w:pPr>
        <w:pStyle w:val="a5"/>
        <w:spacing w:after="0" w:line="340" w:lineRule="exact"/>
        <w:ind w:firstLineChars="200" w:firstLine="446"/>
        <w:rPr>
          <w:rFonts w:eastAsiaTheme="minorEastAsia"/>
          <w:snapToGrid w:val="0"/>
          <w:sz w:val="24"/>
          <w:szCs w:val="24"/>
        </w:rPr>
      </w:pPr>
      <w:r>
        <w:rPr>
          <w:rFonts w:eastAsiaTheme="minorEastAsia"/>
          <w:snapToGrid w:val="0"/>
          <w:sz w:val="24"/>
          <w:szCs w:val="24"/>
        </w:rPr>
        <w:t>在政府采购活动中，供应商提供的货物、工程或者服务符合下列情形的，享受支持政策：</w:t>
      </w:r>
    </w:p>
    <w:p w:rsidR="00BB674B" w:rsidRDefault="00B71B2D" w:rsidP="00BC764F">
      <w:pPr>
        <w:pStyle w:val="a5"/>
        <w:spacing w:after="0" w:line="340" w:lineRule="exact"/>
        <w:ind w:firstLineChars="200" w:firstLine="446"/>
        <w:rPr>
          <w:rFonts w:eastAsiaTheme="minorEastAsia"/>
          <w:snapToGrid w:val="0"/>
          <w:sz w:val="24"/>
          <w:szCs w:val="24"/>
        </w:rPr>
      </w:pPr>
      <w:r>
        <w:rPr>
          <w:rFonts w:eastAsiaTheme="minorEastAsia"/>
          <w:snapToGrid w:val="0"/>
          <w:sz w:val="24"/>
          <w:szCs w:val="24"/>
        </w:rPr>
        <w:t>（一）在货物采购项目中，货物由中小企业制造，即货物由</w:t>
      </w:r>
      <w:r>
        <w:rPr>
          <w:rFonts w:eastAsiaTheme="minorEastAsia"/>
          <w:b/>
          <w:snapToGrid w:val="0"/>
          <w:sz w:val="24"/>
          <w:szCs w:val="24"/>
        </w:rPr>
        <w:t>中小企业生产且使用该中小企业商号或者注册商标</w:t>
      </w:r>
      <w:r>
        <w:rPr>
          <w:rFonts w:eastAsiaTheme="minorEastAsia"/>
          <w:snapToGrid w:val="0"/>
          <w:sz w:val="24"/>
          <w:szCs w:val="24"/>
        </w:rPr>
        <w:t>；</w:t>
      </w:r>
    </w:p>
    <w:p w:rsidR="00BB674B" w:rsidRDefault="00B71B2D" w:rsidP="00BC764F">
      <w:pPr>
        <w:pStyle w:val="a5"/>
        <w:spacing w:after="0" w:line="340" w:lineRule="exact"/>
        <w:ind w:firstLineChars="200" w:firstLine="446"/>
        <w:rPr>
          <w:rFonts w:eastAsiaTheme="minorEastAsia"/>
          <w:snapToGrid w:val="0"/>
          <w:sz w:val="24"/>
          <w:szCs w:val="24"/>
        </w:rPr>
      </w:pPr>
      <w:r>
        <w:rPr>
          <w:rFonts w:eastAsiaTheme="minorEastAsia"/>
          <w:snapToGrid w:val="0"/>
          <w:sz w:val="24"/>
          <w:szCs w:val="24"/>
        </w:rPr>
        <w:t>（二）在工程采购项目中，工程由中小企业承建，即工程施工单位为中小企业；</w:t>
      </w:r>
    </w:p>
    <w:p w:rsidR="00BB674B" w:rsidRDefault="00B71B2D" w:rsidP="00BC764F">
      <w:pPr>
        <w:pStyle w:val="a5"/>
        <w:spacing w:after="0" w:line="340" w:lineRule="exact"/>
        <w:ind w:firstLineChars="200" w:firstLine="446"/>
        <w:rPr>
          <w:rFonts w:eastAsiaTheme="minorEastAsia"/>
          <w:snapToGrid w:val="0"/>
          <w:sz w:val="24"/>
          <w:szCs w:val="24"/>
        </w:rPr>
      </w:pPr>
      <w:r>
        <w:rPr>
          <w:rFonts w:eastAsiaTheme="minorEastAsia"/>
          <w:snapToGrid w:val="0"/>
          <w:sz w:val="24"/>
          <w:szCs w:val="24"/>
        </w:rPr>
        <w:t>（三）在服务采购项目中，服务由中小企业承接，即提供服务的人员为中小企业依照《中华人民共和国劳动合同法》</w:t>
      </w:r>
      <w:r>
        <w:rPr>
          <w:rFonts w:eastAsiaTheme="minorEastAsia"/>
          <w:b/>
          <w:snapToGrid w:val="0"/>
          <w:sz w:val="24"/>
          <w:szCs w:val="24"/>
        </w:rPr>
        <w:t>订立劳动合同</w:t>
      </w:r>
      <w:r>
        <w:rPr>
          <w:rFonts w:eastAsiaTheme="minorEastAsia"/>
          <w:snapToGrid w:val="0"/>
          <w:sz w:val="24"/>
          <w:szCs w:val="24"/>
        </w:rPr>
        <w:t>的从业人员。</w:t>
      </w:r>
    </w:p>
    <w:p w:rsidR="00BB674B" w:rsidRDefault="00B71B2D" w:rsidP="00BC764F">
      <w:pPr>
        <w:spacing w:line="340" w:lineRule="exact"/>
        <w:ind w:firstLineChars="200" w:firstLine="446"/>
        <w:rPr>
          <w:rFonts w:eastAsiaTheme="minorEastAsia"/>
          <w:sz w:val="24"/>
          <w:szCs w:val="24"/>
        </w:rPr>
      </w:pPr>
      <w:r>
        <w:rPr>
          <w:rFonts w:eastAsiaTheme="minorEastAsia"/>
          <w:snapToGrid w:val="0"/>
          <w:sz w:val="24"/>
          <w:szCs w:val="24"/>
        </w:rPr>
        <w:t>以联合体形</w:t>
      </w:r>
      <w:proofErr w:type="gramStart"/>
      <w:r>
        <w:rPr>
          <w:rFonts w:eastAsiaTheme="minorEastAsia"/>
          <w:snapToGrid w:val="0"/>
          <w:sz w:val="24"/>
          <w:szCs w:val="24"/>
        </w:rPr>
        <w:t>式参加</w:t>
      </w:r>
      <w:proofErr w:type="gramEnd"/>
      <w:r>
        <w:rPr>
          <w:rFonts w:eastAsiaTheme="minorEastAsia"/>
          <w:snapToGrid w:val="0"/>
          <w:sz w:val="24"/>
          <w:szCs w:val="24"/>
        </w:rPr>
        <w:t>政府采购活动，联合体各方</w:t>
      </w:r>
      <w:r>
        <w:rPr>
          <w:rFonts w:eastAsiaTheme="minorEastAsia"/>
          <w:b/>
          <w:snapToGrid w:val="0"/>
          <w:sz w:val="24"/>
          <w:szCs w:val="24"/>
        </w:rPr>
        <w:t>均为</w:t>
      </w:r>
      <w:r>
        <w:rPr>
          <w:rFonts w:eastAsiaTheme="minorEastAsia"/>
          <w:snapToGrid w:val="0"/>
          <w:sz w:val="24"/>
          <w:szCs w:val="24"/>
        </w:rPr>
        <w:t>中小企业的，联合体视同中小企业。其中，联合体各方</w:t>
      </w:r>
      <w:r>
        <w:rPr>
          <w:rFonts w:eastAsiaTheme="minorEastAsia"/>
          <w:b/>
          <w:snapToGrid w:val="0"/>
          <w:sz w:val="24"/>
          <w:szCs w:val="24"/>
        </w:rPr>
        <w:t>均为</w:t>
      </w:r>
      <w:r>
        <w:rPr>
          <w:rFonts w:eastAsiaTheme="minorEastAsia"/>
          <w:snapToGrid w:val="0"/>
          <w:sz w:val="24"/>
          <w:szCs w:val="24"/>
        </w:rPr>
        <w:t>小</w:t>
      </w:r>
      <w:proofErr w:type="gramStart"/>
      <w:r>
        <w:rPr>
          <w:rFonts w:eastAsiaTheme="minorEastAsia"/>
          <w:snapToGrid w:val="0"/>
          <w:sz w:val="24"/>
          <w:szCs w:val="24"/>
        </w:rPr>
        <w:t>微企业</w:t>
      </w:r>
      <w:proofErr w:type="gramEnd"/>
      <w:r>
        <w:rPr>
          <w:rFonts w:eastAsiaTheme="minorEastAsia"/>
          <w:snapToGrid w:val="0"/>
          <w:sz w:val="24"/>
          <w:szCs w:val="24"/>
        </w:rPr>
        <w:t>的，联合体视同小微企业。</w:t>
      </w:r>
    </w:p>
    <w:p w:rsidR="00BB674B" w:rsidRDefault="00B71B2D" w:rsidP="00BC764F">
      <w:pPr>
        <w:pStyle w:val="a5"/>
        <w:spacing w:after="0" w:line="340" w:lineRule="exact"/>
        <w:ind w:firstLineChars="200" w:firstLine="446"/>
        <w:rPr>
          <w:rFonts w:eastAsiaTheme="minorEastAsia"/>
          <w:sz w:val="24"/>
          <w:szCs w:val="24"/>
        </w:rPr>
      </w:pPr>
      <w:r>
        <w:rPr>
          <w:rFonts w:eastAsiaTheme="minorEastAsia"/>
          <w:sz w:val="24"/>
          <w:szCs w:val="24"/>
        </w:rPr>
        <w:t>【注意事项】</w:t>
      </w:r>
    </w:p>
    <w:p w:rsidR="00BB674B" w:rsidRDefault="00B71B2D" w:rsidP="00BC764F">
      <w:pPr>
        <w:spacing w:line="340" w:lineRule="exact"/>
        <w:ind w:firstLineChars="200" w:firstLine="446"/>
        <w:rPr>
          <w:rFonts w:eastAsiaTheme="minorEastAsia"/>
          <w:sz w:val="24"/>
          <w:szCs w:val="24"/>
        </w:rPr>
      </w:pPr>
      <w:r>
        <w:rPr>
          <w:rFonts w:eastAsiaTheme="minorEastAsia"/>
          <w:sz w:val="24"/>
          <w:szCs w:val="24"/>
        </w:rPr>
        <w:t>1.</w:t>
      </w:r>
      <w:r>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BB674B" w:rsidRDefault="00B71B2D" w:rsidP="00BC764F">
      <w:pPr>
        <w:spacing w:line="340" w:lineRule="exact"/>
        <w:ind w:firstLineChars="200" w:firstLine="446"/>
        <w:rPr>
          <w:rFonts w:eastAsiaTheme="minorEastAsia"/>
          <w:sz w:val="24"/>
          <w:szCs w:val="24"/>
        </w:rPr>
      </w:pPr>
      <w:r>
        <w:rPr>
          <w:rFonts w:eastAsiaTheme="minorEastAsia"/>
          <w:sz w:val="24"/>
          <w:szCs w:val="24"/>
        </w:rPr>
        <w:t>2.</w:t>
      </w:r>
      <w:r>
        <w:rPr>
          <w:rFonts w:eastAsiaTheme="minorEastAsia"/>
          <w:snapToGrid w:val="0"/>
          <w:sz w:val="24"/>
          <w:szCs w:val="24"/>
        </w:rPr>
        <w:t>中小企业应当对声明函的内容的真实性负责。声明内容如有不实，则构成提供虚假材料谋取中标、成交的情形，需承担相应的法律责任。</w:t>
      </w:r>
    </w:p>
    <w:p w:rsidR="00BB674B" w:rsidRDefault="00B71B2D" w:rsidP="00BC764F">
      <w:pPr>
        <w:spacing w:line="340" w:lineRule="exact"/>
        <w:ind w:firstLineChars="200" w:firstLine="446"/>
        <w:rPr>
          <w:rFonts w:eastAsiaTheme="minorEastAsia"/>
          <w:color w:val="000000"/>
          <w:sz w:val="24"/>
          <w:szCs w:val="24"/>
        </w:rPr>
      </w:pPr>
      <w:r>
        <w:rPr>
          <w:rFonts w:eastAsiaTheme="minorEastAsia"/>
          <w:sz w:val="24"/>
          <w:szCs w:val="24"/>
        </w:rPr>
        <w:t>3.</w:t>
      </w:r>
      <w:r>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BB674B" w:rsidRDefault="00B71B2D" w:rsidP="00BC764F">
      <w:pPr>
        <w:pStyle w:val="a5"/>
        <w:spacing w:after="0" w:line="340" w:lineRule="exact"/>
        <w:ind w:firstLineChars="200" w:firstLine="446"/>
        <w:rPr>
          <w:rFonts w:eastAsiaTheme="minorEastAsia"/>
          <w:sz w:val="24"/>
          <w:szCs w:val="24"/>
        </w:rPr>
      </w:pPr>
      <w:r>
        <w:rPr>
          <w:rFonts w:eastAsiaTheme="minorEastAsia"/>
          <w:sz w:val="24"/>
          <w:szCs w:val="24"/>
        </w:rPr>
        <w:t>【政策目录】</w:t>
      </w:r>
    </w:p>
    <w:p w:rsidR="00BB674B" w:rsidRDefault="00B71B2D" w:rsidP="00BC764F">
      <w:pPr>
        <w:spacing w:line="34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color w:val="000000"/>
          <w:sz w:val="24"/>
          <w:szCs w:val="24"/>
        </w:rPr>
        <w:t>《中华人民共和国政府采购法》第九条</w:t>
      </w:r>
    </w:p>
    <w:p w:rsidR="00BB674B" w:rsidRDefault="00B71B2D" w:rsidP="00BC764F">
      <w:pPr>
        <w:spacing w:line="34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color w:val="000000"/>
          <w:sz w:val="24"/>
          <w:szCs w:val="24"/>
        </w:rPr>
        <w:t>《中华人民共和国政府采购法实施条例》第六条</w:t>
      </w:r>
    </w:p>
    <w:p w:rsidR="00BB674B" w:rsidRDefault="00B71B2D" w:rsidP="00BC764F">
      <w:pPr>
        <w:spacing w:line="34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color w:val="000000"/>
          <w:sz w:val="24"/>
          <w:szCs w:val="24"/>
        </w:rPr>
        <w:t>财政部</w:t>
      </w:r>
      <w:r>
        <w:rPr>
          <w:rFonts w:eastAsiaTheme="minorEastAsia"/>
          <w:color w:val="000000"/>
          <w:sz w:val="24"/>
          <w:szCs w:val="24"/>
        </w:rPr>
        <w:t xml:space="preserve"> </w:t>
      </w:r>
      <w:r>
        <w:rPr>
          <w:rFonts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color w:val="000000"/>
          <w:sz w:val="24"/>
          <w:szCs w:val="24"/>
        </w:rPr>
        <w:t>〕</w:t>
      </w:r>
      <w:r>
        <w:rPr>
          <w:rFonts w:eastAsiaTheme="minorEastAsia"/>
          <w:color w:val="000000"/>
          <w:sz w:val="24"/>
          <w:szCs w:val="24"/>
        </w:rPr>
        <w:t>46</w:t>
      </w:r>
      <w:r>
        <w:rPr>
          <w:rFonts w:eastAsiaTheme="minorEastAsia"/>
          <w:color w:val="000000"/>
          <w:sz w:val="24"/>
          <w:szCs w:val="24"/>
        </w:rPr>
        <w:t>号）</w:t>
      </w:r>
    </w:p>
    <w:p w:rsidR="00BB674B" w:rsidRDefault="00B71B2D" w:rsidP="00BC764F">
      <w:pPr>
        <w:spacing w:line="340" w:lineRule="exact"/>
        <w:ind w:firstLineChars="200" w:firstLine="446"/>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color w:val="000000"/>
          <w:sz w:val="24"/>
          <w:szCs w:val="24"/>
        </w:rPr>
        <w:t>〕</w:t>
      </w:r>
      <w:r>
        <w:rPr>
          <w:rFonts w:eastAsiaTheme="minorEastAsia"/>
          <w:color w:val="000000"/>
          <w:sz w:val="24"/>
          <w:szCs w:val="24"/>
        </w:rPr>
        <w:t>19</w:t>
      </w:r>
      <w:r>
        <w:rPr>
          <w:rFonts w:eastAsiaTheme="minorEastAsia"/>
          <w:color w:val="000000"/>
          <w:sz w:val="24"/>
          <w:szCs w:val="24"/>
        </w:rPr>
        <w:t>号）</w:t>
      </w:r>
    </w:p>
    <w:p w:rsidR="00BB674B" w:rsidRDefault="00B71B2D" w:rsidP="00BC764F">
      <w:pPr>
        <w:spacing w:line="340" w:lineRule="exact"/>
        <w:ind w:firstLineChars="200" w:firstLine="446"/>
        <w:rPr>
          <w:rFonts w:eastAsiaTheme="minorEastAsia"/>
          <w:color w:val="000000"/>
          <w:sz w:val="24"/>
          <w:szCs w:val="24"/>
        </w:rPr>
      </w:pPr>
      <w:r>
        <w:rPr>
          <w:rFonts w:eastAsiaTheme="minorEastAsia"/>
          <w:color w:val="000000"/>
          <w:sz w:val="24"/>
          <w:szCs w:val="24"/>
        </w:rPr>
        <w:t>5.</w:t>
      </w:r>
      <w:r>
        <w:rPr>
          <w:rFonts w:eastAsiaTheme="minorEastAsia"/>
          <w:color w:val="000000"/>
          <w:sz w:val="24"/>
          <w:szCs w:val="24"/>
        </w:rPr>
        <w:t>天津市财政局</w:t>
      </w:r>
      <w:r>
        <w:rPr>
          <w:rFonts w:eastAsiaTheme="minorEastAsia"/>
          <w:color w:val="000000"/>
          <w:sz w:val="24"/>
          <w:szCs w:val="24"/>
        </w:rPr>
        <w:t xml:space="preserve"> </w:t>
      </w:r>
      <w:r>
        <w:rPr>
          <w:rFonts w:eastAsiaTheme="minorEastAsia"/>
          <w:color w:val="000000"/>
          <w:sz w:val="24"/>
          <w:szCs w:val="24"/>
        </w:rPr>
        <w:t>天津市工业和信息化局关于贯彻落实《政府采购促进中小企业发展管理办法》的通知（</w:t>
      </w:r>
      <w:proofErr w:type="gramStart"/>
      <w:r>
        <w:rPr>
          <w:rFonts w:eastAsiaTheme="minorEastAsia"/>
          <w:color w:val="000000"/>
          <w:sz w:val="24"/>
          <w:szCs w:val="24"/>
        </w:rPr>
        <w:t>津财采〔</w:t>
      </w:r>
      <w:r>
        <w:rPr>
          <w:rFonts w:eastAsiaTheme="minorEastAsia"/>
          <w:color w:val="000000"/>
          <w:sz w:val="24"/>
          <w:szCs w:val="24"/>
        </w:rPr>
        <w:t>2021</w:t>
      </w:r>
      <w:r>
        <w:rPr>
          <w:rFonts w:eastAsiaTheme="minorEastAsia"/>
          <w:color w:val="000000"/>
          <w:sz w:val="24"/>
          <w:szCs w:val="24"/>
        </w:rPr>
        <w:t>〕</w:t>
      </w:r>
      <w:proofErr w:type="gramEnd"/>
      <w:r>
        <w:rPr>
          <w:rFonts w:eastAsiaTheme="minorEastAsia"/>
          <w:color w:val="000000"/>
          <w:sz w:val="24"/>
          <w:szCs w:val="24"/>
        </w:rPr>
        <w:t>12</w:t>
      </w:r>
      <w:r>
        <w:rPr>
          <w:rFonts w:eastAsiaTheme="minorEastAsia"/>
          <w:color w:val="000000"/>
          <w:sz w:val="24"/>
          <w:szCs w:val="24"/>
        </w:rPr>
        <w:t>号）</w:t>
      </w:r>
    </w:p>
    <w:p w:rsidR="00BB674B" w:rsidRDefault="00B71B2D" w:rsidP="00BC764F">
      <w:pPr>
        <w:spacing w:line="340" w:lineRule="exact"/>
        <w:ind w:firstLineChars="200" w:firstLine="446"/>
        <w:rPr>
          <w:rFonts w:eastAsiaTheme="minorEastAsia"/>
          <w:sz w:val="24"/>
        </w:rPr>
      </w:pPr>
      <w:r>
        <w:rPr>
          <w:rFonts w:eastAsiaTheme="minorEastAsia"/>
          <w:sz w:val="24"/>
        </w:rPr>
        <w:t>6.</w:t>
      </w:r>
      <w:r>
        <w:rPr>
          <w:rFonts w:eastAsiaTheme="minorEastAsia"/>
          <w:sz w:val="24"/>
        </w:rPr>
        <w:t>市财政局</w:t>
      </w:r>
      <w:r>
        <w:rPr>
          <w:rFonts w:eastAsiaTheme="minorEastAsia"/>
          <w:sz w:val="24"/>
        </w:rPr>
        <w:t xml:space="preserve"> </w:t>
      </w:r>
      <w:r>
        <w:rPr>
          <w:rFonts w:eastAsiaTheme="minorEastAsia"/>
          <w:sz w:val="24"/>
        </w:rPr>
        <w:t>市发展改革委</w:t>
      </w:r>
      <w:r>
        <w:rPr>
          <w:rFonts w:eastAsiaTheme="minorEastAsia"/>
          <w:sz w:val="24"/>
        </w:rPr>
        <w:t xml:space="preserve"> </w:t>
      </w:r>
      <w:r>
        <w:rPr>
          <w:rFonts w:eastAsiaTheme="minorEastAsia"/>
          <w:sz w:val="24"/>
        </w:rPr>
        <w:t>市住房城乡建设委</w:t>
      </w:r>
      <w:r>
        <w:rPr>
          <w:rFonts w:eastAsiaTheme="minorEastAsia"/>
          <w:sz w:val="24"/>
        </w:rPr>
        <w:t xml:space="preserve"> </w:t>
      </w:r>
      <w:r>
        <w:rPr>
          <w:rFonts w:eastAsiaTheme="minorEastAsia"/>
          <w:sz w:val="24"/>
        </w:rPr>
        <w:t>市交通运输委</w:t>
      </w:r>
      <w:r>
        <w:rPr>
          <w:rFonts w:eastAsiaTheme="minorEastAsia"/>
          <w:sz w:val="24"/>
        </w:rPr>
        <w:t xml:space="preserve"> </w:t>
      </w:r>
      <w:r>
        <w:rPr>
          <w:rFonts w:eastAsiaTheme="minorEastAsia"/>
          <w:sz w:val="24"/>
        </w:rPr>
        <w:t>市水</w:t>
      </w:r>
      <w:proofErr w:type="gramStart"/>
      <w:r>
        <w:rPr>
          <w:rFonts w:eastAsiaTheme="minorEastAsia"/>
          <w:sz w:val="24"/>
        </w:rPr>
        <w:t>务</w:t>
      </w:r>
      <w:proofErr w:type="gramEnd"/>
      <w:r>
        <w:rPr>
          <w:rFonts w:eastAsiaTheme="minorEastAsia"/>
          <w:sz w:val="24"/>
        </w:rPr>
        <w:t>局</w:t>
      </w:r>
      <w:r>
        <w:rPr>
          <w:rFonts w:eastAsiaTheme="minorEastAsia"/>
          <w:sz w:val="24"/>
        </w:rPr>
        <w:t xml:space="preserve"> </w:t>
      </w:r>
      <w:r>
        <w:rPr>
          <w:rFonts w:eastAsiaTheme="minorEastAsia"/>
          <w:sz w:val="24"/>
        </w:rPr>
        <w:t>市政务服务办关于进一步贯彻落实政府采购支持中小企业政策的通知（</w:t>
      </w:r>
      <w:proofErr w:type="gramStart"/>
      <w:r>
        <w:rPr>
          <w:rFonts w:eastAsiaTheme="minorEastAsia"/>
          <w:sz w:val="24"/>
        </w:rPr>
        <w:t>津财采〔</w:t>
      </w:r>
      <w:r>
        <w:rPr>
          <w:rFonts w:eastAsiaTheme="minorEastAsia"/>
          <w:sz w:val="24"/>
        </w:rPr>
        <w:t>2022</w:t>
      </w:r>
      <w:r>
        <w:rPr>
          <w:rFonts w:eastAsiaTheme="minorEastAsia"/>
          <w:sz w:val="24"/>
        </w:rPr>
        <w:t>〕</w:t>
      </w:r>
      <w:proofErr w:type="gramEnd"/>
      <w:r>
        <w:rPr>
          <w:rFonts w:eastAsiaTheme="minorEastAsia"/>
          <w:sz w:val="24"/>
        </w:rPr>
        <w:t>11</w:t>
      </w:r>
      <w:r>
        <w:rPr>
          <w:rFonts w:eastAsiaTheme="minorEastAsia"/>
          <w:sz w:val="24"/>
        </w:rPr>
        <w:t>号）</w:t>
      </w:r>
    </w:p>
    <w:p w:rsidR="00BB674B" w:rsidRDefault="00BB674B" w:rsidP="00BC764F">
      <w:pPr>
        <w:spacing w:line="340" w:lineRule="exact"/>
        <w:ind w:firstLineChars="200" w:firstLine="446"/>
        <w:rPr>
          <w:rFonts w:eastAsiaTheme="minorEastAsia"/>
          <w:sz w:val="24"/>
        </w:rPr>
      </w:pPr>
    </w:p>
    <w:p w:rsidR="00BB674B" w:rsidRDefault="00B71B2D">
      <w:pPr>
        <w:adjustRightInd w:val="0"/>
        <w:snapToGrid w:val="0"/>
        <w:spacing w:line="400" w:lineRule="exact"/>
        <w:jc w:val="center"/>
        <w:rPr>
          <w:b/>
          <w:sz w:val="24"/>
          <w:szCs w:val="24"/>
        </w:rPr>
      </w:pPr>
      <w:r>
        <w:rPr>
          <w:b/>
          <w:sz w:val="24"/>
          <w:szCs w:val="24"/>
        </w:rPr>
        <w:lastRenderedPageBreak/>
        <w:t>诚信参与政府采购活动提示函</w:t>
      </w:r>
    </w:p>
    <w:p w:rsidR="00BB674B" w:rsidRDefault="00BB674B">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BB674B" w:rsidRDefault="00B71B2D" w:rsidP="00BC764F">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BB674B" w:rsidRDefault="00B71B2D" w:rsidP="00BC764F">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Pr>
          <w:rFonts w:ascii="Times New Roman" w:eastAsiaTheme="minorEastAsia" w:hAnsi="Times New Roman" w:cs="Times New Roman"/>
        </w:rPr>
        <w:t>作形成</w:t>
      </w:r>
      <w:proofErr w:type="gramEnd"/>
      <w:r>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BB674B" w:rsidRDefault="00B71B2D" w:rsidP="00BC764F">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Pr>
          <w:rFonts w:ascii="Times New Roman" w:eastAsiaTheme="minorEastAsia" w:hAnsi="Times New Roman" w:cs="Times New Roman"/>
        </w:rPr>
        <w:t>学信网</w:t>
      </w:r>
      <w:r>
        <w:rPr>
          <w:rStyle w:val="af0"/>
          <w:rFonts w:ascii="Times New Roman" w:eastAsiaTheme="minorEastAsia" w:hAnsi="Times New Roman" w:cs="Times New Roman"/>
          <w:b w:val="0"/>
        </w:rPr>
        <w:t>等</w:t>
      </w:r>
      <w:proofErr w:type="gramEnd"/>
      <w:r>
        <w:rPr>
          <w:rFonts w:ascii="Times New Roman" w:eastAsiaTheme="minorEastAsia" w:hAnsi="Times New Roman" w:cs="Times New Roman"/>
        </w:rPr>
        <w:t>官方查询渠道对投标文件中相关材料的真实性予以审查，对无法确认真实性的材料，不要作为投标、响应材料提交。</w:t>
      </w:r>
    </w:p>
    <w:p w:rsidR="00BB674B" w:rsidRDefault="00B71B2D" w:rsidP="00BC764F">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BB674B" w:rsidRDefault="00B71B2D" w:rsidP="00BC764F">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BB674B" w:rsidRDefault="00B71B2D" w:rsidP="00BC764F">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BB674B" w:rsidRDefault="00B71B2D" w:rsidP="00BC764F">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BB674B" w:rsidRDefault="00B71B2D" w:rsidP="00BC764F">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BB674B" w:rsidRDefault="00B71B2D" w:rsidP="00BC764F">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BB674B" w:rsidRDefault="00B71B2D" w:rsidP="00BC764F">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 </w:t>
      </w:r>
      <w:r>
        <w:rPr>
          <w:rStyle w:val="af0"/>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BB674B" w:rsidRDefault="00B71B2D" w:rsidP="00BC764F">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w:t>
      </w:r>
      <w:proofErr w:type="gramStart"/>
      <w:r>
        <w:rPr>
          <w:rFonts w:ascii="Times New Roman" w:eastAsiaTheme="minorEastAsia" w:hAnsi="Times New Roman" w:cs="Times New Roman"/>
        </w:rPr>
        <w:t>分之十</w:t>
      </w:r>
      <w:proofErr w:type="gramEnd"/>
      <w:r>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BB674B" w:rsidRDefault="00BB674B" w:rsidP="00BC764F">
      <w:pPr>
        <w:spacing w:line="340" w:lineRule="exact"/>
        <w:ind w:firstLineChars="200" w:firstLine="446"/>
        <w:rPr>
          <w:rFonts w:eastAsiaTheme="minorEastAsia"/>
          <w:sz w:val="24"/>
        </w:rPr>
      </w:pPr>
    </w:p>
    <w:p w:rsidR="00BB674B" w:rsidRDefault="00BB674B" w:rsidP="00BC764F">
      <w:pPr>
        <w:spacing w:line="340" w:lineRule="exact"/>
        <w:ind w:firstLineChars="200" w:firstLine="386"/>
      </w:pPr>
    </w:p>
    <w:p w:rsidR="00BB674B" w:rsidRDefault="00B71B2D">
      <w:pPr>
        <w:widowControl/>
        <w:jc w:val="left"/>
        <w:rPr>
          <w:b/>
          <w:bCs/>
          <w:kern w:val="28"/>
          <w:sz w:val="32"/>
          <w:szCs w:val="32"/>
          <w:lang w:val="zh-CN"/>
        </w:rPr>
      </w:pPr>
      <w:r>
        <w:br w:type="page"/>
      </w:r>
    </w:p>
    <w:p w:rsidR="00BB674B" w:rsidRDefault="00B71B2D">
      <w:pPr>
        <w:pStyle w:val="ac"/>
        <w:rPr>
          <w:rFonts w:ascii="Times New Roman" w:hAnsi="Times New Roman"/>
        </w:rPr>
      </w:pPr>
      <w:r>
        <w:rPr>
          <w:rFonts w:ascii="Times New Roman" w:hAnsi="Times New Roman"/>
        </w:rPr>
        <w:lastRenderedPageBreak/>
        <w:t>第二部分</w:t>
      </w:r>
      <w:r>
        <w:rPr>
          <w:rFonts w:ascii="Times New Roman" w:hAnsi="Times New Roman"/>
        </w:rPr>
        <w:t xml:space="preserve">  </w:t>
      </w:r>
      <w:r>
        <w:rPr>
          <w:rFonts w:ascii="Times New Roman" w:hAnsi="Times New Roman"/>
        </w:rPr>
        <w:t>招标项目要求</w:t>
      </w:r>
      <w:bookmarkEnd w:id="5"/>
    </w:p>
    <w:p w:rsidR="00BB674B" w:rsidRDefault="00B71B2D" w:rsidP="00BC764F">
      <w:pPr>
        <w:tabs>
          <w:tab w:val="left" w:pos="210"/>
        </w:tabs>
        <w:autoSpaceDE w:val="0"/>
        <w:autoSpaceDN w:val="0"/>
        <w:adjustRightInd w:val="0"/>
        <w:spacing w:line="360" w:lineRule="auto"/>
        <w:ind w:firstLineChars="200" w:firstLine="446"/>
        <w:outlineLvl w:val="0"/>
        <w:rPr>
          <w:sz w:val="24"/>
          <w:szCs w:val="24"/>
        </w:rPr>
      </w:pPr>
      <w:r>
        <w:rPr>
          <w:sz w:val="24"/>
          <w:szCs w:val="24"/>
        </w:rPr>
        <w:t>一、商务要求</w:t>
      </w:r>
    </w:p>
    <w:p w:rsidR="00BB674B" w:rsidRDefault="00B71B2D" w:rsidP="00BC764F">
      <w:pPr>
        <w:autoSpaceDE w:val="0"/>
        <w:autoSpaceDN w:val="0"/>
        <w:adjustRightInd w:val="0"/>
        <w:spacing w:line="360" w:lineRule="auto"/>
        <w:ind w:firstLineChars="200" w:firstLine="446"/>
        <w:rPr>
          <w:sz w:val="24"/>
        </w:rPr>
      </w:pPr>
      <w:r>
        <w:rPr>
          <w:sz w:val="24"/>
        </w:rPr>
        <w:t>（一）报价要求</w:t>
      </w:r>
    </w:p>
    <w:p w:rsidR="00BB674B" w:rsidRDefault="00B71B2D" w:rsidP="00BC764F">
      <w:pPr>
        <w:autoSpaceDE w:val="0"/>
        <w:autoSpaceDN w:val="0"/>
        <w:adjustRightInd w:val="0"/>
        <w:spacing w:line="360" w:lineRule="auto"/>
        <w:ind w:firstLineChars="200" w:firstLine="446"/>
        <w:rPr>
          <w:sz w:val="24"/>
        </w:rPr>
      </w:pPr>
      <w:r>
        <w:rPr>
          <w:sz w:val="24"/>
        </w:rPr>
        <w:t xml:space="preserve">1. </w:t>
      </w:r>
      <w:r>
        <w:rPr>
          <w:sz w:val="24"/>
        </w:rPr>
        <w:t>投标报价以人民币填列。</w:t>
      </w:r>
    </w:p>
    <w:p w:rsidR="00BB674B" w:rsidRDefault="00B71B2D" w:rsidP="00BC764F">
      <w:pPr>
        <w:autoSpaceDE w:val="0"/>
        <w:autoSpaceDN w:val="0"/>
        <w:adjustRightInd w:val="0"/>
        <w:spacing w:line="360" w:lineRule="auto"/>
        <w:ind w:firstLineChars="200" w:firstLine="446"/>
        <w:rPr>
          <w:sz w:val="24"/>
        </w:rPr>
      </w:pPr>
      <w:r>
        <w:rPr>
          <w:sz w:val="24"/>
        </w:rPr>
        <w:t xml:space="preserve">2. </w:t>
      </w:r>
      <w:r>
        <w:rPr>
          <w:sz w:val="24"/>
        </w:rPr>
        <w:t>投标人的报价应包括：人员费用、纸张费用、印刷费用、油墨费用、运输费用、</w:t>
      </w:r>
      <w:r>
        <w:rPr>
          <w:rFonts w:hint="eastAsia"/>
          <w:sz w:val="24"/>
        </w:rPr>
        <w:t>包装费用、</w:t>
      </w:r>
      <w:r>
        <w:rPr>
          <w:sz w:val="24"/>
        </w:rPr>
        <w:t>管理费及税金等为完成</w:t>
      </w:r>
      <w:r>
        <w:rPr>
          <w:rFonts w:hint="eastAsia"/>
          <w:sz w:val="24"/>
        </w:rPr>
        <w:t>招标</w:t>
      </w:r>
      <w:r>
        <w:rPr>
          <w:sz w:val="24"/>
        </w:rPr>
        <w:t>文件规定全部任务所需的一切应有费用。</w:t>
      </w:r>
    </w:p>
    <w:p w:rsidR="00BB674B" w:rsidRDefault="00B71B2D" w:rsidP="00BC764F">
      <w:pPr>
        <w:spacing w:line="360" w:lineRule="auto"/>
        <w:ind w:firstLineChars="200" w:firstLine="446"/>
        <w:rPr>
          <w:kern w:val="0"/>
          <w:sz w:val="24"/>
          <w:szCs w:val="24"/>
        </w:rPr>
      </w:pPr>
      <w:r>
        <w:rPr>
          <w:rFonts w:hint="eastAsia"/>
          <w:kern w:val="0"/>
          <w:sz w:val="24"/>
          <w:szCs w:val="24"/>
        </w:rPr>
        <w:t xml:space="preserve">3. </w:t>
      </w:r>
      <w:r>
        <w:rPr>
          <w:sz w:val="24"/>
        </w:rPr>
        <w:t>验收相关费用由投标人负责。</w:t>
      </w:r>
    </w:p>
    <w:p w:rsidR="00BB674B" w:rsidRDefault="00B71B2D" w:rsidP="00BC764F">
      <w:pPr>
        <w:autoSpaceDE w:val="0"/>
        <w:autoSpaceDN w:val="0"/>
        <w:adjustRightInd w:val="0"/>
        <w:spacing w:line="360" w:lineRule="auto"/>
        <w:ind w:firstLineChars="200" w:firstLine="446"/>
        <w:rPr>
          <w:sz w:val="24"/>
        </w:rPr>
      </w:pPr>
      <w:r>
        <w:rPr>
          <w:sz w:val="24"/>
        </w:rPr>
        <w:t>（</w:t>
      </w:r>
      <w:r>
        <w:rPr>
          <w:rFonts w:hint="eastAsia"/>
          <w:sz w:val="24"/>
        </w:rPr>
        <w:t>二</w:t>
      </w:r>
      <w:r>
        <w:rPr>
          <w:sz w:val="24"/>
        </w:rPr>
        <w:t>）时间、地点要求</w:t>
      </w:r>
    </w:p>
    <w:p w:rsidR="00BB674B" w:rsidRDefault="00B71B2D" w:rsidP="00BC764F">
      <w:pPr>
        <w:autoSpaceDE w:val="0"/>
        <w:autoSpaceDN w:val="0"/>
        <w:adjustRightInd w:val="0"/>
        <w:spacing w:line="360" w:lineRule="auto"/>
        <w:ind w:firstLineChars="200" w:firstLine="446"/>
        <w:rPr>
          <w:color w:val="FF0000"/>
          <w:sz w:val="24"/>
        </w:rPr>
      </w:pPr>
      <w:r>
        <w:rPr>
          <w:sz w:val="24"/>
        </w:rPr>
        <w:t xml:space="preserve">1. </w:t>
      </w:r>
      <w:r>
        <w:rPr>
          <w:sz w:val="24"/>
        </w:rPr>
        <w:t>时间要求：</w:t>
      </w:r>
      <w:r>
        <w:rPr>
          <w:rFonts w:hint="eastAsia"/>
          <w:kern w:val="0"/>
          <w:sz w:val="24"/>
          <w:szCs w:val="24"/>
        </w:rPr>
        <w:t>签订合同之日起一年的服务期，若在服务期内，预算执行完毕，</w:t>
      </w:r>
      <w:proofErr w:type="gramStart"/>
      <w:r>
        <w:rPr>
          <w:rFonts w:hint="eastAsia"/>
          <w:kern w:val="0"/>
          <w:sz w:val="24"/>
          <w:szCs w:val="24"/>
        </w:rPr>
        <w:t>则服务</w:t>
      </w:r>
      <w:proofErr w:type="gramEnd"/>
      <w:r>
        <w:rPr>
          <w:rFonts w:hint="eastAsia"/>
          <w:kern w:val="0"/>
          <w:sz w:val="24"/>
          <w:szCs w:val="24"/>
        </w:rPr>
        <w:t>期提前结束。</w:t>
      </w:r>
      <w:r>
        <w:rPr>
          <w:rFonts w:ascii="宋体" w:hAnsi="宋体" w:cs="宋体" w:hint="eastAsia"/>
          <w:sz w:val="24"/>
          <w:szCs w:val="24"/>
        </w:rPr>
        <w:t>投标人接到采购人送货通知常规物品24小时内将货物运送至采购人指定的地点，急需物品12小时内送达。（采购人按照院内相关流程及标准进行验收，在运送过程中所产生的一切费用均由供应商自行承担，所供货品出现质量问题的应在12小时内无条件退换并由供应商承担退换所发生的费用。若供应商在未发生不可抗力的情形下出现供货问题，应及时与采购人沟通，其他情形下，需对采购人造成的影响或伤害进行相应的补救或赔偿）</w:t>
      </w:r>
      <w:r>
        <w:rPr>
          <w:sz w:val="24"/>
        </w:rPr>
        <w:t>（特殊情况以合同为准）。</w:t>
      </w:r>
    </w:p>
    <w:p w:rsidR="00BB674B" w:rsidRDefault="00B71B2D" w:rsidP="00BC764F">
      <w:pPr>
        <w:autoSpaceDE w:val="0"/>
        <w:autoSpaceDN w:val="0"/>
        <w:adjustRightInd w:val="0"/>
        <w:spacing w:line="360" w:lineRule="auto"/>
        <w:ind w:firstLineChars="200" w:firstLine="446"/>
        <w:rPr>
          <w:sz w:val="24"/>
        </w:rPr>
      </w:pPr>
      <w:r>
        <w:rPr>
          <w:sz w:val="24"/>
        </w:rPr>
        <w:t xml:space="preserve">2. </w:t>
      </w:r>
      <w:r>
        <w:rPr>
          <w:rFonts w:hint="eastAsia"/>
          <w:sz w:val="24"/>
        </w:rPr>
        <w:t>交货</w:t>
      </w:r>
      <w:r>
        <w:rPr>
          <w:sz w:val="24"/>
        </w:rPr>
        <w:t>地点：</w:t>
      </w:r>
      <w:r>
        <w:rPr>
          <w:rFonts w:hint="eastAsia"/>
          <w:sz w:val="24"/>
        </w:rPr>
        <w:t>天津市</w:t>
      </w:r>
      <w:proofErr w:type="gramStart"/>
      <w:r>
        <w:rPr>
          <w:rFonts w:hint="eastAsia"/>
          <w:sz w:val="24"/>
        </w:rPr>
        <w:t>南开区复康</w:t>
      </w:r>
      <w:proofErr w:type="gramEnd"/>
      <w:r>
        <w:rPr>
          <w:rFonts w:hint="eastAsia"/>
          <w:sz w:val="24"/>
        </w:rPr>
        <w:t>路</w:t>
      </w:r>
      <w:r>
        <w:rPr>
          <w:rFonts w:hint="eastAsia"/>
          <w:sz w:val="24"/>
        </w:rPr>
        <w:t>24</w:t>
      </w:r>
      <w:r>
        <w:rPr>
          <w:rFonts w:hint="eastAsia"/>
          <w:sz w:val="24"/>
        </w:rPr>
        <w:t>号天津市第一中心医院复康院区和天津市西青区西营门街</w:t>
      </w:r>
      <w:proofErr w:type="gramStart"/>
      <w:r>
        <w:rPr>
          <w:rFonts w:hint="eastAsia"/>
          <w:sz w:val="24"/>
        </w:rPr>
        <w:t>保山西</w:t>
      </w:r>
      <w:proofErr w:type="gramEnd"/>
      <w:r>
        <w:rPr>
          <w:rFonts w:hint="eastAsia"/>
          <w:sz w:val="24"/>
        </w:rPr>
        <w:t>道</w:t>
      </w:r>
      <w:r>
        <w:rPr>
          <w:rFonts w:hint="eastAsia"/>
          <w:sz w:val="24"/>
        </w:rPr>
        <w:t>2</w:t>
      </w:r>
      <w:r>
        <w:rPr>
          <w:rFonts w:hint="eastAsia"/>
          <w:sz w:val="24"/>
        </w:rPr>
        <w:t>号水西院区</w:t>
      </w:r>
      <w:r>
        <w:rPr>
          <w:sz w:val="24"/>
        </w:rPr>
        <w:t>（特殊情况以合同为准）。</w:t>
      </w:r>
    </w:p>
    <w:p w:rsidR="00BB674B" w:rsidRDefault="00B71B2D" w:rsidP="00BC764F">
      <w:pPr>
        <w:autoSpaceDE w:val="0"/>
        <w:autoSpaceDN w:val="0"/>
        <w:adjustRightInd w:val="0"/>
        <w:spacing w:line="360" w:lineRule="auto"/>
        <w:ind w:firstLineChars="200" w:firstLine="446"/>
        <w:rPr>
          <w:sz w:val="24"/>
        </w:rPr>
      </w:pPr>
      <w:r>
        <w:rPr>
          <w:sz w:val="24"/>
        </w:rPr>
        <w:t>（</w:t>
      </w:r>
      <w:r>
        <w:rPr>
          <w:rFonts w:hint="eastAsia"/>
          <w:sz w:val="24"/>
        </w:rPr>
        <w:t>三</w:t>
      </w:r>
      <w:r>
        <w:rPr>
          <w:sz w:val="24"/>
        </w:rPr>
        <w:t>）付款方式</w:t>
      </w:r>
    </w:p>
    <w:p w:rsidR="00BB674B" w:rsidRDefault="00B71B2D" w:rsidP="00BC764F">
      <w:pPr>
        <w:autoSpaceDE w:val="0"/>
        <w:autoSpaceDN w:val="0"/>
        <w:adjustRightInd w:val="0"/>
        <w:spacing w:line="360" w:lineRule="auto"/>
        <w:ind w:firstLineChars="200" w:firstLine="446"/>
        <w:rPr>
          <w:color w:val="FF0000"/>
          <w:sz w:val="24"/>
        </w:rPr>
      </w:pPr>
      <w:r>
        <w:rPr>
          <w:sz w:val="24"/>
        </w:rPr>
        <w:t>按实际发生数结算</w:t>
      </w:r>
      <w:r>
        <w:rPr>
          <w:rFonts w:hint="eastAsia"/>
          <w:sz w:val="24"/>
        </w:rPr>
        <w:t>。按照自然月周期结算，经供需双方确认一致后，供方开具发票，按时提交需方，供方未能按时提交发票纳入下一结算周期；结算费用依据双方确认的实际发放数量进行结算，供方每月向需方开据上月发生费用的发票（结算单据），由采购人负责盘点、入出存、核算、结算，中标供应商开具相应等额发票交付于采购人的会计部门，采购人收到发票后</w:t>
      </w:r>
      <w:r>
        <w:rPr>
          <w:rFonts w:hint="eastAsia"/>
          <w:sz w:val="24"/>
        </w:rPr>
        <w:t>10</w:t>
      </w:r>
      <w:r>
        <w:rPr>
          <w:rFonts w:hint="eastAsia"/>
          <w:sz w:val="24"/>
        </w:rPr>
        <w:t>个工作日内以电汇形式付款</w:t>
      </w:r>
      <w:r>
        <w:rPr>
          <w:sz w:val="24"/>
        </w:rPr>
        <w:t>（特殊情况以合同为准）。</w:t>
      </w:r>
    </w:p>
    <w:p w:rsidR="00BB674B" w:rsidRDefault="00B71B2D" w:rsidP="00BC764F">
      <w:pPr>
        <w:autoSpaceDE w:val="0"/>
        <w:autoSpaceDN w:val="0"/>
        <w:adjustRightInd w:val="0"/>
        <w:spacing w:line="360" w:lineRule="auto"/>
        <w:ind w:firstLineChars="200" w:firstLine="446"/>
        <w:rPr>
          <w:sz w:val="24"/>
        </w:rPr>
      </w:pPr>
      <w:r>
        <w:rPr>
          <w:sz w:val="24"/>
        </w:rPr>
        <w:lastRenderedPageBreak/>
        <w:t>（</w:t>
      </w:r>
      <w:r>
        <w:rPr>
          <w:rFonts w:hint="eastAsia"/>
          <w:sz w:val="24"/>
        </w:rPr>
        <w:t>四</w:t>
      </w:r>
      <w:r>
        <w:rPr>
          <w:sz w:val="24"/>
        </w:rPr>
        <w:t>）投标保证金和履约保证金</w:t>
      </w:r>
    </w:p>
    <w:p w:rsidR="00BB674B" w:rsidRDefault="00B71B2D" w:rsidP="00BC764F">
      <w:pPr>
        <w:autoSpaceDE w:val="0"/>
        <w:autoSpaceDN w:val="0"/>
        <w:adjustRightInd w:val="0"/>
        <w:spacing w:line="360" w:lineRule="auto"/>
        <w:ind w:firstLineChars="200" w:firstLine="446"/>
        <w:rPr>
          <w:sz w:val="24"/>
        </w:rPr>
      </w:pPr>
      <w:r>
        <w:rPr>
          <w:sz w:val="24"/>
        </w:rPr>
        <w:t>本项目不收取投标保证金和履约保证金。</w:t>
      </w:r>
    </w:p>
    <w:p w:rsidR="00BB674B" w:rsidRDefault="00B71B2D" w:rsidP="00BC764F">
      <w:pPr>
        <w:autoSpaceDE w:val="0"/>
        <w:autoSpaceDN w:val="0"/>
        <w:adjustRightInd w:val="0"/>
        <w:spacing w:line="360" w:lineRule="auto"/>
        <w:ind w:firstLineChars="200" w:firstLine="446"/>
        <w:rPr>
          <w:color w:val="000000"/>
          <w:sz w:val="24"/>
        </w:rPr>
      </w:pPr>
      <w:r>
        <w:rPr>
          <w:rFonts w:hint="eastAsia"/>
          <w:color w:val="000000"/>
          <w:sz w:val="24"/>
        </w:rPr>
        <w:t>（五）验收方法及标准</w:t>
      </w:r>
    </w:p>
    <w:p w:rsidR="00BB674B" w:rsidRDefault="00B71B2D" w:rsidP="00BC764F">
      <w:pPr>
        <w:autoSpaceDE w:val="0"/>
        <w:autoSpaceDN w:val="0"/>
        <w:adjustRightInd w:val="0"/>
        <w:spacing w:line="360" w:lineRule="auto"/>
        <w:ind w:firstLineChars="200" w:firstLine="446"/>
        <w:rPr>
          <w:color w:val="000000"/>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Pr>
          <w:rFonts w:hint="eastAsia"/>
          <w:color w:val="000000"/>
          <w:sz w:val="24"/>
        </w:rPr>
        <w:t>验收书</w:t>
      </w:r>
      <w:proofErr w:type="gramEnd"/>
      <w:r>
        <w:rPr>
          <w:rFonts w:hint="eastAsia"/>
          <w:color w:val="000000"/>
          <w:sz w:val="24"/>
        </w:rPr>
        <w:t>的参考资料一并存档。验收结束后，应当出具验收书，列明各项服务的考核验收情况及项目总体评价，由验收双方共同签署。</w:t>
      </w:r>
    </w:p>
    <w:p w:rsidR="00BB674B" w:rsidRDefault="00B71B2D" w:rsidP="00BC764F">
      <w:pPr>
        <w:autoSpaceDE w:val="0"/>
        <w:autoSpaceDN w:val="0"/>
        <w:adjustRightInd w:val="0"/>
        <w:spacing w:line="360" w:lineRule="auto"/>
        <w:ind w:firstLineChars="200" w:firstLine="446"/>
        <w:rPr>
          <w:bCs/>
          <w:sz w:val="24"/>
        </w:rPr>
      </w:pPr>
      <w:r>
        <w:rPr>
          <w:sz w:val="24"/>
        </w:rPr>
        <w:t>二</w:t>
      </w:r>
      <w:r>
        <w:rPr>
          <w:bCs/>
          <w:sz w:val="24"/>
        </w:rPr>
        <w:t>、技术要求</w:t>
      </w:r>
    </w:p>
    <w:p w:rsidR="00BB674B" w:rsidRDefault="00B71B2D" w:rsidP="00BC764F">
      <w:pPr>
        <w:spacing w:line="360" w:lineRule="auto"/>
        <w:ind w:firstLineChars="200" w:firstLine="446"/>
        <w:outlineLvl w:val="0"/>
        <w:rPr>
          <w:sz w:val="24"/>
        </w:rPr>
      </w:pPr>
      <w:r>
        <w:rPr>
          <w:sz w:val="24"/>
        </w:rPr>
        <w:t>（一）投标人须承诺所提供的服务、人员及设备符合相关国家强制性规定。</w:t>
      </w:r>
    </w:p>
    <w:p w:rsidR="00BB674B" w:rsidRDefault="00B71B2D" w:rsidP="00BC764F">
      <w:pPr>
        <w:spacing w:line="360" w:lineRule="auto"/>
        <w:ind w:firstLineChars="200" w:firstLine="446"/>
        <w:outlineLvl w:val="0"/>
        <w:rPr>
          <w:sz w:val="24"/>
        </w:rPr>
      </w:pPr>
      <w:r>
        <w:rPr>
          <w:sz w:val="24"/>
        </w:rPr>
        <w:t>（二）具体需求详见本部分项目需求书。</w:t>
      </w:r>
    </w:p>
    <w:p w:rsidR="00BB674B" w:rsidRDefault="00B71B2D" w:rsidP="00BC764F">
      <w:pPr>
        <w:spacing w:line="360" w:lineRule="auto"/>
        <w:ind w:firstLineChars="200" w:firstLine="446"/>
        <w:outlineLvl w:val="0"/>
        <w:rPr>
          <w:sz w:val="24"/>
        </w:rPr>
      </w:pPr>
      <w:r>
        <w:rPr>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BB674B">
        <w:trPr>
          <w:trHeight w:val="285"/>
          <w:jc w:val="center"/>
        </w:trPr>
        <w:tc>
          <w:tcPr>
            <w:tcW w:w="9393" w:type="dxa"/>
            <w:gridSpan w:val="3"/>
            <w:shd w:val="clear" w:color="auto" w:fill="auto"/>
            <w:vAlign w:val="center"/>
          </w:tcPr>
          <w:p w:rsidR="00BB674B" w:rsidRDefault="00B71B2D">
            <w:pPr>
              <w:widowControl/>
              <w:adjustRightInd w:val="0"/>
              <w:snapToGrid w:val="0"/>
              <w:jc w:val="center"/>
              <w:rPr>
                <w:kern w:val="0"/>
                <w:sz w:val="24"/>
                <w:szCs w:val="24"/>
              </w:rPr>
            </w:pPr>
            <w:r>
              <w:rPr>
                <w:kern w:val="0"/>
                <w:sz w:val="24"/>
                <w:szCs w:val="24"/>
              </w:rPr>
              <w:t>第一部分</w:t>
            </w:r>
            <w:r>
              <w:rPr>
                <w:kern w:val="0"/>
                <w:sz w:val="24"/>
                <w:szCs w:val="24"/>
              </w:rPr>
              <w:t xml:space="preserve"> </w:t>
            </w:r>
            <w:r>
              <w:rPr>
                <w:kern w:val="0"/>
                <w:sz w:val="24"/>
                <w:szCs w:val="24"/>
              </w:rPr>
              <w:t>价格（</w:t>
            </w:r>
            <w:r>
              <w:rPr>
                <w:rFonts w:hint="eastAsia"/>
                <w:kern w:val="0"/>
                <w:sz w:val="24"/>
                <w:szCs w:val="24"/>
              </w:rPr>
              <w:t>10</w:t>
            </w:r>
            <w:r>
              <w:rPr>
                <w:kern w:val="0"/>
                <w:sz w:val="24"/>
                <w:szCs w:val="24"/>
              </w:rPr>
              <w:t>分）</w:t>
            </w:r>
          </w:p>
        </w:tc>
        <w:tc>
          <w:tcPr>
            <w:tcW w:w="1143" w:type="dxa"/>
            <w:shd w:val="clear" w:color="auto" w:fill="auto"/>
            <w:vAlign w:val="center"/>
          </w:tcPr>
          <w:p w:rsidR="00BB674B" w:rsidRDefault="00B71B2D">
            <w:pPr>
              <w:widowControl/>
              <w:adjustRightInd w:val="0"/>
              <w:snapToGrid w:val="0"/>
              <w:jc w:val="center"/>
              <w:rPr>
                <w:kern w:val="0"/>
                <w:sz w:val="24"/>
                <w:szCs w:val="24"/>
              </w:rPr>
            </w:pPr>
            <w:r>
              <w:rPr>
                <w:kern w:val="0"/>
                <w:sz w:val="24"/>
                <w:szCs w:val="24"/>
              </w:rPr>
              <w:t>分值</w:t>
            </w:r>
          </w:p>
        </w:tc>
      </w:tr>
      <w:tr w:rsidR="00BB674B">
        <w:trPr>
          <w:trHeight w:val="780"/>
          <w:jc w:val="center"/>
        </w:trPr>
        <w:tc>
          <w:tcPr>
            <w:tcW w:w="663" w:type="dxa"/>
            <w:shd w:val="clear" w:color="auto" w:fill="auto"/>
            <w:noWrap/>
            <w:vAlign w:val="center"/>
          </w:tcPr>
          <w:p w:rsidR="00BB674B" w:rsidRDefault="00B71B2D">
            <w:pPr>
              <w:widowControl/>
              <w:adjustRightInd w:val="0"/>
              <w:snapToGrid w:val="0"/>
              <w:jc w:val="center"/>
              <w:rPr>
                <w:kern w:val="0"/>
                <w:sz w:val="24"/>
                <w:szCs w:val="24"/>
              </w:rPr>
            </w:pPr>
            <w:r>
              <w:rPr>
                <w:kern w:val="0"/>
                <w:sz w:val="24"/>
                <w:szCs w:val="24"/>
              </w:rPr>
              <w:t>1</w:t>
            </w:r>
          </w:p>
        </w:tc>
        <w:tc>
          <w:tcPr>
            <w:tcW w:w="1419" w:type="dxa"/>
            <w:shd w:val="clear" w:color="auto" w:fill="auto"/>
            <w:vAlign w:val="center"/>
          </w:tcPr>
          <w:p w:rsidR="00BB674B" w:rsidRDefault="00B71B2D">
            <w:pPr>
              <w:widowControl/>
              <w:adjustRightInd w:val="0"/>
              <w:snapToGrid w:val="0"/>
              <w:jc w:val="center"/>
              <w:rPr>
                <w:kern w:val="0"/>
                <w:sz w:val="24"/>
                <w:szCs w:val="24"/>
              </w:rPr>
            </w:pPr>
            <w:r>
              <w:rPr>
                <w:kern w:val="0"/>
                <w:sz w:val="24"/>
                <w:szCs w:val="24"/>
              </w:rPr>
              <w:t>价格</w:t>
            </w:r>
          </w:p>
        </w:tc>
        <w:tc>
          <w:tcPr>
            <w:tcW w:w="7311" w:type="dxa"/>
            <w:shd w:val="clear" w:color="auto" w:fill="auto"/>
            <w:vAlign w:val="center"/>
          </w:tcPr>
          <w:p w:rsidR="00BB674B" w:rsidRDefault="00B71B2D">
            <w:pPr>
              <w:widowControl/>
              <w:adjustRightInd w:val="0"/>
              <w:snapToGrid w:val="0"/>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BB674B" w:rsidRDefault="00B71B2D">
            <w:pPr>
              <w:widowControl/>
              <w:adjustRightInd w:val="0"/>
              <w:snapToGrid w:val="0"/>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w:t>
            </w:r>
            <w:r>
              <w:rPr>
                <w:rFonts w:hint="eastAsia"/>
                <w:kern w:val="0"/>
                <w:sz w:val="24"/>
                <w:szCs w:val="24"/>
              </w:rPr>
              <w:t>10</w:t>
            </w:r>
          </w:p>
          <w:p w:rsidR="00BB674B" w:rsidRDefault="00B71B2D">
            <w:pPr>
              <w:widowControl/>
              <w:adjustRightInd w:val="0"/>
              <w:snapToGrid w:val="0"/>
              <w:rPr>
                <w:kern w:val="0"/>
                <w:sz w:val="24"/>
                <w:szCs w:val="24"/>
              </w:rPr>
            </w:pPr>
            <w:r>
              <w:rPr>
                <w:kern w:val="0"/>
                <w:sz w:val="24"/>
                <w:szCs w:val="24"/>
              </w:rPr>
              <w:t>注：满足招标文件要求且投标报价最低的投标报价为评标基准价。</w:t>
            </w:r>
          </w:p>
        </w:tc>
        <w:tc>
          <w:tcPr>
            <w:tcW w:w="1143" w:type="dxa"/>
            <w:shd w:val="clear" w:color="auto" w:fill="auto"/>
            <w:vAlign w:val="center"/>
          </w:tcPr>
          <w:p w:rsidR="00BB674B" w:rsidRDefault="00B71B2D">
            <w:pPr>
              <w:widowControl/>
              <w:adjustRightInd w:val="0"/>
              <w:snapToGrid w:val="0"/>
              <w:jc w:val="center"/>
              <w:rPr>
                <w:kern w:val="0"/>
                <w:sz w:val="24"/>
                <w:szCs w:val="24"/>
              </w:rPr>
            </w:pPr>
            <w:r>
              <w:rPr>
                <w:rFonts w:hint="eastAsia"/>
                <w:kern w:val="0"/>
                <w:sz w:val="24"/>
                <w:szCs w:val="24"/>
              </w:rPr>
              <w:t>10</w:t>
            </w:r>
          </w:p>
        </w:tc>
      </w:tr>
      <w:tr w:rsidR="00BB674B">
        <w:trPr>
          <w:trHeight w:val="245"/>
          <w:jc w:val="center"/>
        </w:trPr>
        <w:tc>
          <w:tcPr>
            <w:tcW w:w="9393" w:type="dxa"/>
            <w:gridSpan w:val="3"/>
            <w:shd w:val="clear" w:color="auto" w:fill="auto"/>
            <w:noWrap/>
            <w:vAlign w:val="center"/>
          </w:tcPr>
          <w:p w:rsidR="00BB674B" w:rsidRDefault="00B71B2D">
            <w:pPr>
              <w:widowControl/>
              <w:adjustRightInd w:val="0"/>
              <w:snapToGrid w:val="0"/>
              <w:jc w:val="center"/>
              <w:rPr>
                <w:kern w:val="0"/>
                <w:sz w:val="24"/>
                <w:szCs w:val="24"/>
              </w:rPr>
            </w:pPr>
            <w:r>
              <w:rPr>
                <w:kern w:val="0"/>
                <w:sz w:val="24"/>
                <w:szCs w:val="24"/>
              </w:rPr>
              <w:t>第二部分</w:t>
            </w:r>
            <w:r>
              <w:rPr>
                <w:kern w:val="0"/>
                <w:sz w:val="24"/>
                <w:szCs w:val="24"/>
              </w:rPr>
              <w:t xml:space="preserve"> </w:t>
            </w:r>
            <w:r>
              <w:rPr>
                <w:kern w:val="0"/>
                <w:sz w:val="24"/>
                <w:szCs w:val="24"/>
              </w:rPr>
              <w:t>客观分（</w:t>
            </w:r>
            <w:r>
              <w:rPr>
                <w:rFonts w:hint="eastAsia"/>
                <w:kern w:val="0"/>
                <w:sz w:val="24"/>
                <w:szCs w:val="24"/>
              </w:rPr>
              <w:t>50</w:t>
            </w:r>
            <w:r>
              <w:rPr>
                <w:kern w:val="0"/>
                <w:sz w:val="24"/>
                <w:szCs w:val="24"/>
              </w:rPr>
              <w:t>分）</w:t>
            </w:r>
          </w:p>
        </w:tc>
        <w:tc>
          <w:tcPr>
            <w:tcW w:w="1143" w:type="dxa"/>
            <w:shd w:val="clear" w:color="auto" w:fill="auto"/>
            <w:vAlign w:val="center"/>
          </w:tcPr>
          <w:p w:rsidR="00BB674B" w:rsidRDefault="00B71B2D">
            <w:pPr>
              <w:widowControl/>
              <w:adjustRightInd w:val="0"/>
              <w:snapToGrid w:val="0"/>
              <w:jc w:val="center"/>
              <w:rPr>
                <w:kern w:val="0"/>
                <w:sz w:val="24"/>
                <w:szCs w:val="24"/>
              </w:rPr>
            </w:pPr>
            <w:r>
              <w:rPr>
                <w:kern w:val="0"/>
                <w:sz w:val="24"/>
                <w:szCs w:val="24"/>
              </w:rPr>
              <w:t>分值</w:t>
            </w:r>
          </w:p>
        </w:tc>
      </w:tr>
      <w:tr w:rsidR="00BB674B">
        <w:trPr>
          <w:trHeight w:val="1050"/>
          <w:jc w:val="center"/>
        </w:trPr>
        <w:tc>
          <w:tcPr>
            <w:tcW w:w="663" w:type="dxa"/>
            <w:shd w:val="clear" w:color="auto" w:fill="auto"/>
            <w:noWrap/>
            <w:vAlign w:val="center"/>
          </w:tcPr>
          <w:p w:rsidR="00BB674B" w:rsidRDefault="00B71B2D">
            <w:pPr>
              <w:widowControl/>
              <w:adjustRightInd w:val="0"/>
              <w:snapToGrid w:val="0"/>
              <w:jc w:val="center"/>
              <w:rPr>
                <w:kern w:val="0"/>
                <w:sz w:val="24"/>
                <w:szCs w:val="24"/>
              </w:rPr>
            </w:pPr>
            <w:r>
              <w:rPr>
                <w:kern w:val="0"/>
                <w:sz w:val="24"/>
                <w:szCs w:val="24"/>
              </w:rPr>
              <w:t>1</w:t>
            </w:r>
          </w:p>
        </w:tc>
        <w:tc>
          <w:tcPr>
            <w:tcW w:w="1419" w:type="dxa"/>
            <w:shd w:val="clear" w:color="auto" w:fill="auto"/>
            <w:vAlign w:val="center"/>
          </w:tcPr>
          <w:p w:rsidR="00BB674B" w:rsidRDefault="00B71B2D">
            <w:pPr>
              <w:widowControl/>
              <w:adjustRightInd w:val="0"/>
              <w:snapToGrid w:val="0"/>
              <w:jc w:val="center"/>
              <w:rPr>
                <w:kern w:val="0"/>
                <w:sz w:val="24"/>
                <w:szCs w:val="24"/>
              </w:rPr>
            </w:pPr>
            <w:r>
              <w:rPr>
                <w:kern w:val="0"/>
                <w:sz w:val="24"/>
                <w:szCs w:val="24"/>
              </w:rPr>
              <w:t>投标人业绩</w:t>
            </w:r>
          </w:p>
        </w:tc>
        <w:tc>
          <w:tcPr>
            <w:tcW w:w="7311" w:type="dxa"/>
            <w:shd w:val="clear" w:color="auto" w:fill="auto"/>
            <w:vAlign w:val="center"/>
          </w:tcPr>
          <w:p w:rsidR="00BB674B" w:rsidRDefault="00B71B2D">
            <w:pPr>
              <w:widowControl/>
              <w:adjustRightInd w:val="0"/>
              <w:snapToGrid w:val="0"/>
              <w:rPr>
                <w:kern w:val="0"/>
                <w:sz w:val="24"/>
                <w:szCs w:val="24"/>
              </w:rPr>
            </w:pPr>
            <w:r>
              <w:rPr>
                <w:kern w:val="0"/>
                <w:sz w:val="24"/>
                <w:szCs w:val="24"/>
              </w:rPr>
              <w:t>完全按照以下要求提供</w:t>
            </w:r>
            <w:r>
              <w:rPr>
                <w:rFonts w:hint="eastAsia"/>
                <w:kern w:val="0"/>
                <w:sz w:val="24"/>
                <w:szCs w:val="24"/>
              </w:rPr>
              <w:t>投标人</w:t>
            </w:r>
            <w:r>
              <w:rPr>
                <w:kern w:val="0"/>
                <w:sz w:val="24"/>
                <w:szCs w:val="24"/>
              </w:rPr>
              <w:t>曾实施印刷服务业绩，提供的证明材料均不得遮挡涂黑，否则不予认定加分。</w:t>
            </w:r>
          </w:p>
          <w:p w:rsidR="00BB674B" w:rsidRDefault="00B71B2D">
            <w:pPr>
              <w:widowControl/>
              <w:adjustRightInd w:val="0"/>
              <w:snapToGrid w:val="0"/>
              <w:rPr>
                <w:kern w:val="0"/>
                <w:sz w:val="24"/>
                <w:szCs w:val="24"/>
              </w:rPr>
            </w:pPr>
            <w:r>
              <w:rPr>
                <w:rFonts w:hint="eastAsia"/>
                <w:kern w:val="0"/>
                <w:sz w:val="24"/>
                <w:szCs w:val="24"/>
              </w:rPr>
              <w:t>A</w:t>
            </w:r>
            <w:r>
              <w:rPr>
                <w:kern w:val="0"/>
                <w:sz w:val="24"/>
                <w:szCs w:val="24"/>
              </w:rPr>
              <w:t xml:space="preserve">. </w:t>
            </w:r>
            <w:r>
              <w:rPr>
                <w:kern w:val="0"/>
                <w:sz w:val="24"/>
                <w:szCs w:val="24"/>
              </w:rPr>
              <w:t>合同</w:t>
            </w:r>
            <w:r>
              <w:rPr>
                <w:rFonts w:hint="eastAsia"/>
                <w:kern w:val="0"/>
                <w:sz w:val="24"/>
                <w:szCs w:val="24"/>
              </w:rPr>
              <w:t>原件</w:t>
            </w:r>
            <w:r>
              <w:rPr>
                <w:kern w:val="0"/>
                <w:sz w:val="24"/>
                <w:szCs w:val="24"/>
              </w:rPr>
              <w:t>扫描件。包括买卖双方名称及盖章、服务内容</w:t>
            </w:r>
            <w:r>
              <w:rPr>
                <w:rFonts w:hint="eastAsia"/>
                <w:bCs/>
                <w:sz w:val="24"/>
              </w:rPr>
              <w:t>、合同签订日期</w:t>
            </w:r>
            <w:r>
              <w:rPr>
                <w:rFonts w:hint="eastAsia"/>
                <w:bCs/>
                <w:kern w:val="0"/>
                <w:sz w:val="24"/>
              </w:rPr>
              <w:t>（应为</w:t>
            </w:r>
            <w:r>
              <w:rPr>
                <w:bCs/>
                <w:kern w:val="0"/>
                <w:sz w:val="24"/>
              </w:rPr>
              <w:t>2021</w:t>
            </w:r>
            <w:r>
              <w:rPr>
                <w:rFonts w:hint="eastAsia"/>
                <w:bCs/>
                <w:kern w:val="0"/>
                <w:sz w:val="24"/>
              </w:rPr>
              <w:t>年</w:t>
            </w:r>
            <w:r>
              <w:rPr>
                <w:bCs/>
                <w:kern w:val="0"/>
                <w:sz w:val="24"/>
              </w:rPr>
              <w:t>1</w:t>
            </w:r>
            <w:r>
              <w:rPr>
                <w:rFonts w:hint="eastAsia"/>
                <w:bCs/>
                <w:kern w:val="0"/>
                <w:sz w:val="24"/>
              </w:rPr>
              <w:t>月</w:t>
            </w:r>
            <w:r>
              <w:rPr>
                <w:bCs/>
                <w:kern w:val="0"/>
                <w:sz w:val="24"/>
              </w:rPr>
              <w:t>1</w:t>
            </w:r>
            <w:r>
              <w:rPr>
                <w:rFonts w:hint="eastAsia"/>
                <w:bCs/>
                <w:kern w:val="0"/>
                <w:sz w:val="24"/>
              </w:rPr>
              <w:t>日或以后）</w:t>
            </w:r>
            <w:r>
              <w:rPr>
                <w:kern w:val="0"/>
                <w:sz w:val="24"/>
                <w:szCs w:val="24"/>
              </w:rPr>
              <w:t>。</w:t>
            </w:r>
          </w:p>
          <w:p w:rsidR="00BB674B" w:rsidRDefault="00B71B2D">
            <w:pPr>
              <w:widowControl/>
              <w:adjustRightInd w:val="0"/>
              <w:snapToGrid w:val="0"/>
              <w:rPr>
                <w:kern w:val="0"/>
                <w:sz w:val="24"/>
                <w:szCs w:val="24"/>
              </w:rPr>
            </w:pPr>
            <w:r>
              <w:rPr>
                <w:kern w:val="0"/>
                <w:sz w:val="24"/>
                <w:szCs w:val="24"/>
              </w:rPr>
              <w:t>B.</w:t>
            </w:r>
            <w:r>
              <w:rPr>
                <w:rFonts w:hint="eastAsia"/>
                <w:kern w:val="0"/>
                <w:sz w:val="24"/>
                <w:szCs w:val="24"/>
              </w:rPr>
              <w:t xml:space="preserve"> </w:t>
            </w:r>
            <w:r>
              <w:rPr>
                <w:rFonts w:hint="eastAsia"/>
                <w:kern w:val="0"/>
                <w:sz w:val="24"/>
                <w:szCs w:val="24"/>
              </w:rPr>
              <w:t>上述</w:t>
            </w:r>
            <w:r>
              <w:rPr>
                <w:kern w:val="0"/>
                <w:sz w:val="24"/>
                <w:szCs w:val="24"/>
              </w:rPr>
              <w:t>合同履行</w:t>
            </w:r>
            <w:r>
              <w:rPr>
                <w:rFonts w:hint="eastAsia"/>
                <w:kern w:val="0"/>
                <w:sz w:val="24"/>
                <w:szCs w:val="24"/>
              </w:rPr>
              <w:t>良好</w:t>
            </w:r>
            <w:r>
              <w:rPr>
                <w:kern w:val="0"/>
                <w:sz w:val="24"/>
                <w:szCs w:val="24"/>
              </w:rPr>
              <w:t>的相关证明材料</w:t>
            </w:r>
            <w:r>
              <w:rPr>
                <w:rFonts w:hint="eastAsia"/>
                <w:kern w:val="0"/>
                <w:sz w:val="24"/>
                <w:szCs w:val="24"/>
              </w:rPr>
              <w:t>原件</w:t>
            </w:r>
            <w:r>
              <w:rPr>
                <w:kern w:val="0"/>
                <w:sz w:val="24"/>
                <w:szCs w:val="24"/>
              </w:rPr>
              <w:t>扫描件</w:t>
            </w:r>
            <w:r>
              <w:rPr>
                <w:rFonts w:hint="eastAsia"/>
                <w:kern w:val="0"/>
                <w:sz w:val="24"/>
                <w:szCs w:val="24"/>
              </w:rPr>
              <w:t>（</w:t>
            </w:r>
            <w:r>
              <w:rPr>
                <w:rFonts w:hint="eastAsia"/>
                <w:sz w:val="24"/>
              </w:rPr>
              <w:t>加盖上述合同甲方单位公章或上述合同中所盖的甲方印章</w:t>
            </w:r>
            <w:r>
              <w:rPr>
                <w:rFonts w:hint="eastAsia"/>
                <w:kern w:val="0"/>
                <w:sz w:val="24"/>
                <w:szCs w:val="24"/>
              </w:rPr>
              <w:t>）</w:t>
            </w:r>
            <w:r>
              <w:rPr>
                <w:kern w:val="0"/>
                <w:sz w:val="24"/>
                <w:szCs w:val="24"/>
              </w:rPr>
              <w:t>。</w:t>
            </w:r>
          </w:p>
          <w:p w:rsidR="00BB674B" w:rsidRDefault="00B71B2D">
            <w:pPr>
              <w:widowControl/>
              <w:adjustRightInd w:val="0"/>
              <w:snapToGrid w:val="0"/>
              <w:rPr>
                <w:kern w:val="0"/>
                <w:sz w:val="24"/>
                <w:szCs w:val="24"/>
              </w:rPr>
            </w:pPr>
            <w:r>
              <w:rPr>
                <w:kern w:val="0"/>
                <w:sz w:val="24"/>
                <w:szCs w:val="24"/>
              </w:rPr>
              <w:t>每个</w:t>
            </w:r>
            <w:r>
              <w:rPr>
                <w:rFonts w:hint="eastAsia"/>
                <w:kern w:val="0"/>
                <w:sz w:val="24"/>
                <w:szCs w:val="24"/>
              </w:rPr>
              <w:t>业绩</w:t>
            </w:r>
            <w:r>
              <w:rPr>
                <w:rFonts w:hint="eastAsia"/>
                <w:kern w:val="0"/>
                <w:sz w:val="24"/>
                <w:szCs w:val="24"/>
              </w:rPr>
              <w:t>2</w:t>
            </w:r>
            <w:r>
              <w:rPr>
                <w:kern w:val="0"/>
                <w:sz w:val="24"/>
                <w:szCs w:val="24"/>
              </w:rPr>
              <w:t>分，最多</w:t>
            </w:r>
            <w:r>
              <w:rPr>
                <w:rFonts w:hint="eastAsia"/>
                <w:kern w:val="0"/>
                <w:sz w:val="24"/>
                <w:szCs w:val="24"/>
              </w:rPr>
              <w:t>10</w:t>
            </w:r>
            <w:r>
              <w:rPr>
                <w:kern w:val="0"/>
                <w:sz w:val="24"/>
                <w:szCs w:val="24"/>
              </w:rPr>
              <w:t>分</w:t>
            </w:r>
          </w:p>
        </w:tc>
        <w:tc>
          <w:tcPr>
            <w:tcW w:w="1143" w:type="dxa"/>
            <w:shd w:val="clear" w:color="auto" w:fill="auto"/>
            <w:vAlign w:val="center"/>
          </w:tcPr>
          <w:p w:rsidR="00BB674B" w:rsidRDefault="00B71B2D">
            <w:pPr>
              <w:widowControl/>
              <w:adjustRightInd w:val="0"/>
              <w:snapToGrid w:val="0"/>
              <w:jc w:val="center"/>
              <w:rPr>
                <w:kern w:val="0"/>
                <w:sz w:val="24"/>
                <w:szCs w:val="24"/>
              </w:rPr>
            </w:pPr>
            <w:r>
              <w:rPr>
                <w:rFonts w:hint="eastAsia"/>
                <w:kern w:val="0"/>
                <w:sz w:val="24"/>
                <w:szCs w:val="24"/>
              </w:rPr>
              <w:t>10</w:t>
            </w:r>
          </w:p>
        </w:tc>
      </w:tr>
      <w:tr w:rsidR="00BB674B">
        <w:trPr>
          <w:trHeight w:val="1050"/>
          <w:jc w:val="center"/>
        </w:trPr>
        <w:tc>
          <w:tcPr>
            <w:tcW w:w="663" w:type="dxa"/>
            <w:shd w:val="clear" w:color="auto" w:fill="auto"/>
            <w:noWrap/>
            <w:vAlign w:val="center"/>
          </w:tcPr>
          <w:p w:rsidR="00BB674B" w:rsidRDefault="00B71B2D">
            <w:pPr>
              <w:widowControl/>
              <w:adjustRightInd w:val="0"/>
              <w:snapToGrid w:val="0"/>
              <w:jc w:val="center"/>
              <w:rPr>
                <w:kern w:val="0"/>
                <w:sz w:val="24"/>
                <w:szCs w:val="24"/>
              </w:rPr>
            </w:pPr>
            <w:r>
              <w:rPr>
                <w:rFonts w:hint="eastAsia"/>
                <w:kern w:val="0"/>
                <w:sz w:val="24"/>
                <w:szCs w:val="24"/>
              </w:rPr>
              <w:t>2</w:t>
            </w:r>
          </w:p>
        </w:tc>
        <w:tc>
          <w:tcPr>
            <w:tcW w:w="1419" w:type="dxa"/>
            <w:shd w:val="clear" w:color="auto" w:fill="auto"/>
            <w:vAlign w:val="center"/>
          </w:tcPr>
          <w:p w:rsidR="00BB674B" w:rsidRDefault="00B71B2D">
            <w:pPr>
              <w:widowControl/>
              <w:adjustRightInd w:val="0"/>
              <w:snapToGrid w:val="0"/>
              <w:jc w:val="center"/>
              <w:rPr>
                <w:kern w:val="0"/>
                <w:sz w:val="24"/>
                <w:szCs w:val="24"/>
              </w:rPr>
            </w:pPr>
            <w:r>
              <w:rPr>
                <w:kern w:val="0"/>
                <w:sz w:val="24"/>
                <w:szCs w:val="24"/>
              </w:rPr>
              <w:t>投标人相关证书评价</w:t>
            </w:r>
          </w:p>
        </w:tc>
        <w:tc>
          <w:tcPr>
            <w:tcW w:w="7311" w:type="dxa"/>
            <w:shd w:val="clear" w:color="auto" w:fill="auto"/>
            <w:vAlign w:val="center"/>
          </w:tcPr>
          <w:p w:rsidR="00BB674B" w:rsidRDefault="00B71B2D">
            <w:pPr>
              <w:widowControl/>
              <w:adjustRightInd w:val="0"/>
              <w:snapToGrid w:val="0"/>
              <w:rPr>
                <w:kern w:val="0"/>
                <w:sz w:val="24"/>
                <w:szCs w:val="24"/>
              </w:rPr>
            </w:pPr>
            <w:r>
              <w:rPr>
                <w:kern w:val="0"/>
                <w:sz w:val="24"/>
                <w:szCs w:val="24"/>
              </w:rPr>
              <w:t>投标人具备质量管理体系认证、环境管理体系认证、职业健康安全管理体系认证，提供证书扫描件</w:t>
            </w:r>
          </w:p>
          <w:p w:rsidR="00BB674B" w:rsidRDefault="00B71B2D">
            <w:pPr>
              <w:widowControl/>
              <w:adjustRightInd w:val="0"/>
              <w:snapToGrid w:val="0"/>
              <w:rPr>
                <w:kern w:val="0"/>
                <w:sz w:val="24"/>
                <w:szCs w:val="24"/>
              </w:rPr>
            </w:pPr>
            <w:r>
              <w:rPr>
                <w:kern w:val="0"/>
                <w:sz w:val="24"/>
                <w:szCs w:val="24"/>
              </w:rPr>
              <w:t>1</w:t>
            </w:r>
            <w:r>
              <w:rPr>
                <w:kern w:val="0"/>
                <w:sz w:val="24"/>
                <w:szCs w:val="24"/>
              </w:rPr>
              <w:t>个证书扫描件</w:t>
            </w:r>
            <w:r>
              <w:rPr>
                <w:rFonts w:hint="eastAsia"/>
                <w:kern w:val="0"/>
                <w:sz w:val="24"/>
                <w:szCs w:val="24"/>
              </w:rPr>
              <w:t>2</w:t>
            </w:r>
            <w:r>
              <w:rPr>
                <w:kern w:val="0"/>
                <w:sz w:val="24"/>
                <w:szCs w:val="24"/>
              </w:rPr>
              <w:t>分，最高</w:t>
            </w:r>
            <w:r>
              <w:rPr>
                <w:rFonts w:hint="eastAsia"/>
                <w:kern w:val="0"/>
                <w:sz w:val="24"/>
                <w:szCs w:val="24"/>
              </w:rPr>
              <w:t>6</w:t>
            </w:r>
            <w:r>
              <w:rPr>
                <w:kern w:val="0"/>
                <w:sz w:val="24"/>
                <w:szCs w:val="24"/>
              </w:rPr>
              <w:t>分。</w:t>
            </w:r>
          </w:p>
        </w:tc>
        <w:tc>
          <w:tcPr>
            <w:tcW w:w="1143" w:type="dxa"/>
            <w:shd w:val="clear" w:color="auto" w:fill="auto"/>
            <w:vAlign w:val="center"/>
          </w:tcPr>
          <w:p w:rsidR="00BB674B" w:rsidRDefault="00B71B2D">
            <w:pPr>
              <w:widowControl/>
              <w:adjustRightInd w:val="0"/>
              <w:snapToGrid w:val="0"/>
              <w:jc w:val="center"/>
              <w:rPr>
                <w:kern w:val="0"/>
                <w:sz w:val="24"/>
                <w:szCs w:val="24"/>
              </w:rPr>
            </w:pPr>
            <w:r>
              <w:rPr>
                <w:rFonts w:hint="eastAsia"/>
                <w:kern w:val="0"/>
                <w:sz w:val="24"/>
                <w:szCs w:val="24"/>
              </w:rPr>
              <w:t>6</w:t>
            </w:r>
          </w:p>
        </w:tc>
      </w:tr>
      <w:tr w:rsidR="00BB674B">
        <w:trPr>
          <w:trHeight w:val="1050"/>
          <w:jc w:val="center"/>
        </w:trPr>
        <w:tc>
          <w:tcPr>
            <w:tcW w:w="663" w:type="dxa"/>
            <w:shd w:val="clear" w:color="auto" w:fill="auto"/>
            <w:noWrap/>
            <w:vAlign w:val="center"/>
          </w:tcPr>
          <w:p w:rsidR="00BB674B" w:rsidRDefault="00B71B2D">
            <w:pPr>
              <w:widowControl/>
              <w:adjustRightInd w:val="0"/>
              <w:snapToGrid w:val="0"/>
              <w:jc w:val="center"/>
              <w:rPr>
                <w:kern w:val="0"/>
                <w:sz w:val="24"/>
                <w:szCs w:val="24"/>
              </w:rPr>
            </w:pPr>
            <w:r>
              <w:rPr>
                <w:rFonts w:hint="eastAsia"/>
                <w:kern w:val="0"/>
                <w:sz w:val="24"/>
                <w:szCs w:val="24"/>
              </w:rPr>
              <w:t>3</w:t>
            </w:r>
          </w:p>
        </w:tc>
        <w:tc>
          <w:tcPr>
            <w:tcW w:w="1419" w:type="dxa"/>
            <w:shd w:val="clear" w:color="auto" w:fill="auto"/>
            <w:vAlign w:val="center"/>
          </w:tcPr>
          <w:p w:rsidR="00BB674B" w:rsidRDefault="00B71B2D">
            <w:pPr>
              <w:widowControl/>
              <w:adjustRightInd w:val="0"/>
              <w:snapToGrid w:val="0"/>
              <w:jc w:val="center"/>
              <w:rPr>
                <w:kern w:val="0"/>
                <w:sz w:val="24"/>
                <w:szCs w:val="24"/>
              </w:rPr>
            </w:pPr>
            <w:r>
              <w:rPr>
                <w:rFonts w:hint="eastAsia"/>
                <w:sz w:val="24"/>
              </w:rPr>
              <w:t>投入的原材料评价</w:t>
            </w:r>
          </w:p>
        </w:tc>
        <w:tc>
          <w:tcPr>
            <w:tcW w:w="7311" w:type="dxa"/>
            <w:shd w:val="clear" w:color="auto" w:fill="auto"/>
            <w:vAlign w:val="center"/>
          </w:tcPr>
          <w:p w:rsidR="00BB674B" w:rsidRDefault="00B71B2D">
            <w:pPr>
              <w:widowControl/>
              <w:adjustRightInd w:val="0"/>
              <w:snapToGrid w:val="0"/>
              <w:rPr>
                <w:kern w:val="0"/>
                <w:sz w:val="24"/>
                <w:szCs w:val="24"/>
              </w:rPr>
            </w:pPr>
            <w:r>
              <w:rPr>
                <w:rFonts w:hint="eastAsia"/>
                <w:kern w:val="0"/>
                <w:sz w:val="24"/>
                <w:szCs w:val="24"/>
              </w:rPr>
              <w:t>投入本项目的“</w:t>
            </w:r>
            <w:r>
              <w:rPr>
                <w:rFonts w:hint="eastAsia"/>
                <w:kern w:val="0"/>
                <w:sz w:val="24"/>
                <w:szCs w:val="24"/>
              </w:rPr>
              <w:t>70</w:t>
            </w:r>
            <w:r>
              <w:rPr>
                <w:rFonts w:hint="eastAsia"/>
                <w:kern w:val="0"/>
                <w:sz w:val="24"/>
                <w:szCs w:val="24"/>
              </w:rPr>
              <w:t>克</w:t>
            </w:r>
            <w:r>
              <w:rPr>
                <w:rFonts w:hint="eastAsia"/>
                <w:kern w:val="0"/>
                <w:sz w:val="24"/>
                <w:szCs w:val="24"/>
              </w:rPr>
              <w:t>/</w:t>
            </w:r>
            <w:r>
              <w:rPr>
                <w:rFonts w:hint="eastAsia"/>
                <w:kern w:val="0"/>
                <w:sz w:val="24"/>
                <w:szCs w:val="24"/>
              </w:rPr>
              <w:t>平方米胶版纸”、</w:t>
            </w:r>
            <w:bookmarkStart w:id="6" w:name="_GoBack"/>
            <w:bookmarkEnd w:id="6"/>
            <w:r>
              <w:rPr>
                <w:rFonts w:hint="eastAsia"/>
                <w:kern w:val="0"/>
                <w:sz w:val="24"/>
                <w:szCs w:val="24"/>
              </w:rPr>
              <w:t>“</w:t>
            </w:r>
            <w:r>
              <w:rPr>
                <w:rFonts w:hint="eastAsia"/>
                <w:kern w:val="0"/>
                <w:sz w:val="24"/>
                <w:szCs w:val="24"/>
              </w:rPr>
              <w:t>60</w:t>
            </w:r>
            <w:r>
              <w:rPr>
                <w:rFonts w:hint="eastAsia"/>
                <w:kern w:val="0"/>
                <w:sz w:val="24"/>
                <w:szCs w:val="24"/>
              </w:rPr>
              <w:t>克</w:t>
            </w:r>
            <w:r>
              <w:rPr>
                <w:rFonts w:hint="eastAsia"/>
                <w:kern w:val="0"/>
                <w:sz w:val="24"/>
                <w:szCs w:val="24"/>
              </w:rPr>
              <w:t>/</w:t>
            </w:r>
            <w:r>
              <w:rPr>
                <w:rFonts w:hint="eastAsia"/>
                <w:kern w:val="0"/>
                <w:sz w:val="24"/>
                <w:szCs w:val="24"/>
              </w:rPr>
              <w:t>平方米</w:t>
            </w:r>
            <w:r>
              <w:rPr>
                <w:rFonts w:ascii="宋体" w:hAnsi="宋体" w:cs="宋体" w:hint="eastAsia"/>
                <w:kern w:val="0"/>
                <w:sz w:val="24"/>
                <w:szCs w:val="24"/>
                <w:lang w:bidi="ar"/>
              </w:rPr>
              <w:t>双胶纸</w:t>
            </w:r>
            <w:r>
              <w:rPr>
                <w:rFonts w:hint="eastAsia"/>
                <w:kern w:val="0"/>
                <w:sz w:val="24"/>
                <w:szCs w:val="24"/>
              </w:rPr>
              <w:t>”、“油墨”、“胶”具备中国环境标志产品认证（Ⅰ型）证书，提供证书扫描件，每种具备中国环境标志产品认证证书的产品得</w:t>
            </w:r>
            <w:r>
              <w:rPr>
                <w:rFonts w:hint="eastAsia"/>
                <w:kern w:val="0"/>
                <w:sz w:val="24"/>
                <w:szCs w:val="24"/>
              </w:rPr>
              <w:t>2</w:t>
            </w:r>
            <w:r>
              <w:rPr>
                <w:rFonts w:hint="eastAsia"/>
                <w:kern w:val="0"/>
                <w:sz w:val="24"/>
                <w:szCs w:val="24"/>
              </w:rPr>
              <w:t>分，最多</w:t>
            </w:r>
            <w:r>
              <w:rPr>
                <w:rFonts w:hint="eastAsia"/>
                <w:kern w:val="0"/>
                <w:sz w:val="24"/>
                <w:szCs w:val="24"/>
              </w:rPr>
              <w:t>8</w:t>
            </w:r>
            <w:r>
              <w:rPr>
                <w:rFonts w:hint="eastAsia"/>
                <w:kern w:val="0"/>
                <w:sz w:val="24"/>
                <w:szCs w:val="24"/>
              </w:rPr>
              <w:t>分；</w:t>
            </w:r>
          </w:p>
        </w:tc>
        <w:tc>
          <w:tcPr>
            <w:tcW w:w="1143" w:type="dxa"/>
            <w:shd w:val="clear" w:color="auto" w:fill="auto"/>
            <w:vAlign w:val="center"/>
          </w:tcPr>
          <w:p w:rsidR="00BB674B" w:rsidRDefault="00B71B2D">
            <w:pPr>
              <w:widowControl/>
              <w:adjustRightInd w:val="0"/>
              <w:snapToGrid w:val="0"/>
              <w:jc w:val="center"/>
              <w:rPr>
                <w:kern w:val="0"/>
                <w:sz w:val="24"/>
                <w:szCs w:val="24"/>
              </w:rPr>
            </w:pPr>
            <w:r>
              <w:rPr>
                <w:rFonts w:hint="eastAsia"/>
                <w:kern w:val="0"/>
                <w:sz w:val="24"/>
                <w:szCs w:val="24"/>
              </w:rPr>
              <w:t>8</w:t>
            </w:r>
          </w:p>
        </w:tc>
      </w:tr>
      <w:tr w:rsidR="00BB674B">
        <w:trPr>
          <w:trHeight w:val="243"/>
          <w:jc w:val="center"/>
        </w:trPr>
        <w:tc>
          <w:tcPr>
            <w:tcW w:w="663" w:type="dxa"/>
            <w:shd w:val="clear" w:color="auto" w:fill="auto"/>
            <w:noWrap/>
            <w:vAlign w:val="center"/>
          </w:tcPr>
          <w:p w:rsidR="00BB674B" w:rsidRDefault="00B71B2D">
            <w:pPr>
              <w:widowControl/>
              <w:adjustRightInd w:val="0"/>
              <w:snapToGrid w:val="0"/>
              <w:jc w:val="center"/>
              <w:rPr>
                <w:kern w:val="0"/>
                <w:sz w:val="24"/>
                <w:szCs w:val="24"/>
              </w:rPr>
            </w:pPr>
            <w:r>
              <w:rPr>
                <w:rFonts w:hint="eastAsia"/>
                <w:kern w:val="0"/>
                <w:sz w:val="24"/>
                <w:szCs w:val="24"/>
              </w:rPr>
              <w:t>4</w:t>
            </w:r>
          </w:p>
        </w:tc>
        <w:tc>
          <w:tcPr>
            <w:tcW w:w="1419" w:type="dxa"/>
            <w:shd w:val="clear" w:color="auto" w:fill="auto"/>
            <w:vAlign w:val="center"/>
          </w:tcPr>
          <w:p w:rsidR="00BB674B" w:rsidRDefault="00B71B2D">
            <w:pPr>
              <w:widowControl/>
              <w:adjustRightInd w:val="0"/>
              <w:snapToGrid w:val="0"/>
              <w:jc w:val="center"/>
              <w:rPr>
                <w:sz w:val="24"/>
              </w:rPr>
            </w:pPr>
            <w:r>
              <w:rPr>
                <w:kern w:val="0"/>
                <w:sz w:val="24"/>
                <w:szCs w:val="24"/>
              </w:rPr>
              <w:t>投入的送货机动车辆评</w:t>
            </w:r>
            <w:r>
              <w:rPr>
                <w:kern w:val="0"/>
                <w:sz w:val="24"/>
                <w:szCs w:val="24"/>
              </w:rPr>
              <w:lastRenderedPageBreak/>
              <w:t>价</w:t>
            </w:r>
          </w:p>
        </w:tc>
        <w:tc>
          <w:tcPr>
            <w:tcW w:w="7311" w:type="dxa"/>
            <w:shd w:val="clear" w:color="auto" w:fill="auto"/>
            <w:vAlign w:val="center"/>
          </w:tcPr>
          <w:p w:rsidR="00BB674B" w:rsidRDefault="00B71B2D">
            <w:pPr>
              <w:widowControl/>
              <w:adjustRightInd w:val="0"/>
              <w:snapToGrid w:val="0"/>
              <w:rPr>
                <w:kern w:val="0"/>
                <w:sz w:val="24"/>
                <w:szCs w:val="24"/>
              </w:rPr>
            </w:pPr>
            <w:r>
              <w:rPr>
                <w:rFonts w:hint="eastAsia"/>
                <w:kern w:val="0"/>
                <w:sz w:val="24"/>
                <w:szCs w:val="24"/>
              </w:rPr>
              <w:lastRenderedPageBreak/>
              <w:t>自有车辆：提供机动车行驶证扫描件（所有人应为投标单位）；租赁车辆：提供机动车行驶证扫描件和租赁合同扫描件，上述车辆除限号日外，须全</w:t>
            </w:r>
            <w:r>
              <w:rPr>
                <w:rFonts w:hint="eastAsia"/>
                <w:kern w:val="0"/>
                <w:sz w:val="24"/>
                <w:szCs w:val="24"/>
              </w:rPr>
              <w:lastRenderedPageBreak/>
              <w:t>天</w:t>
            </w:r>
            <w:r>
              <w:rPr>
                <w:rFonts w:hint="eastAsia"/>
                <w:kern w:val="0"/>
                <w:sz w:val="24"/>
                <w:szCs w:val="24"/>
              </w:rPr>
              <w:t>24</w:t>
            </w:r>
            <w:r>
              <w:rPr>
                <w:rFonts w:hint="eastAsia"/>
                <w:kern w:val="0"/>
                <w:sz w:val="24"/>
                <w:szCs w:val="24"/>
              </w:rPr>
              <w:t>小时均可在我市外环线内合法行驶，否则不予认定给分。</w:t>
            </w:r>
          </w:p>
          <w:p w:rsidR="00BB674B" w:rsidRDefault="00B71B2D">
            <w:pPr>
              <w:widowControl/>
              <w:adjustRightInd w:val="0"/>
              <w:snapToGrid w:val="0"/>
              <w:rPr>
                <w:kern w:val="0"/>
                <w:sz w:val="24"/>
                <w:szCs w:val="24"/>
              </w:rPr>
            </w:pPr>
            <w:r>
              <w:rPr>
                <w:rFonts w:hint="eastAsia"/>
                <w:kern w:val="0"/>
                <w:sz w:val="24"/>
                <w:szCs w:val="24"/>
              </w:rPr>
              <w:t>每提供</w:t>
            </w:r>
            <w:r>
              <w:rPr>
                <w:rFonts w:hint="eastAsia"/>
                <w:kern w:val="0"/>
                <w:sz w:val="24"/>
                <w:szCs w:val="24"/>
              </w:rPr>
              <w:t>1</w:t>
            </w:r>
            <w:r>
              <w:rPr>
                <w:rFonts w:hint="eastAsia"/>
                <w:kern w:val="0"/>
                <w:sz w:val="24"/>
                <w:szCs w:val="24"/>
              </w:rPr>
              <w:t>个合格的车辆证明材料得</w:t>
            </w:r>
            <w:r>
              <w:rPr>
                <w:rFonts w:hint="eastAsia"/>
                <w:kern w:val="0"/>
                <w:sz w:val="24"/>
                <w:szCs w:val="24"/>
              </w:rPr>
              <w:t>2</w:t>
            </w:r>
            <w:r>
              <w:rPr>
                <w:rFonts w:hint="eastAsia"/>
                <w:kern w:val="0"/>
                <w:sz w:val="24"/>
                <w:szCs w:val="24"/>
              </w:rPr>
              <w:t>分，最多</w:t>
            </w:r>
            <w:r>
              <w:rPr>
                <w:rFonts w:hint="eastAsia"/>
                <w:kern w:val="0"/>
                <w:sz w:val="24"/>
                <w:szCs w:val="24"/>
              </w:rPr>
              <w:t>4</w:t>
            </w:r>
            <w:r>
              <w:rPr>
                <w:rFonts w:hint="eastAsia"/>
                <w:kern w:val="0"/>
                <w:sz w:val="24"/>
                <w:szCs w:val="24"/>
              </w:rPr>
              <w:t>分；</w:t>
            </w:r>
          </w:p>
        </w:tc>
        <w:tc>
          <w:tcPr>
            <w:tcW w:w="1143" w:type="dxa"/>
            <w:shd w:val="clear" w:color="auto" w:fill="auto"/>
            <w:vAlign w:val="center"/>
          </w:tcPr>
          <w:p w:rsidR="00BB674B" w:rsidRDefault="00B71B2D">
            <w:pPr>
              <w:widowControl/>
              <w:adjustRightInd w:val="0"/>
              <w:snapToGrid w:val="0"/>
              <w:jc w:val="center"/>
              <w:rPr>
                <w:kern w:val="0"/>
                <w:sz w:val="24"/>
                <w:szCs w:val="24"/>
              </w:rPr>
            </w:pPr>
            <w:r>
              <w:rPr>
                <w:rFonts w:hint="eastAsia"/>
                <w:kern w:val="0"/>
                <w:sz w:val="24"/>
                <w:szCs w:val="24"/>
              </w:rPr>
              <w:lastRenderedPageBreak/>
              <w:t>4</w:t>
            </w:r>
          </w:p>
        </w:tc>
      </w:tr>
      <w:tr w:rsidR="00BB674B">
        <w:trPr>
          <w:trHeight w:val="243"/>
          <w:jc w:val="center"/>
        </w:trPr>
        <w:tc>
          <w:tcPr>
            <w:tcW w:w="663" w:type="dxa"/>
            <w:shd w:val="clear" w:color="auto" w:fill="auto"/>
            <w:noWrap/>
            <w:vAlign w:val="center"/>
          </w:tcPr>
          <w:p w:rsidR="00BB674B" w:rsidRDefault="00B71B2D">
            <w:pPr>
              <w:widowControl/>
              <w:adjustRightInd w:val="0"/>
              <w:snapToGrid w:val="0"/>
              <w:jc w:val="center"/>
              <w:rPr>
                <w:kern w:val="0"/>
                <w:sz w:val="24"/>
                <w:szCs w:val="24"/>
              </w:rPr>
            </w:pPr>
            <w:r>
              <w:rPr>
                <w:rFonts w:hint="eastAsia"/>
                <w:kern w:val="0"/>
                <w:sz w:val="24"/>
                <w:szCs w:val="24"/>
              </w:rPr>
              <w:lastRenderedPageBreak/>
              <w:t>5</w:t>
            </w:r>
          </w:p>
        </w:tc>
        <w:tc>
          <w:tcPr>
            <w:tcW w:w="1419" w:type="dxa"/>
            <w:shd w:val="clear" w:color="auto" w:fill="auto"/>
            <w:vAlign w:val="center"/>
          </w:tcPr>
          <w:p w:rsidR="00BB674B" w:rsidRDefault="00B71B2D">
            <w:pPr>
              <w:widowControl/>
              <w:adjustRightInd w:val="0"/>
              <w:snapToGrid w:val="0"/>
              <w:jc w:val="center"/>
              <w:rPr>
                <w:kern w:val="0"/>
                <w:sz w:val="24"/>
                <w:szCs w:val="24"/>
              </w:rPr>
            </w:pPr>
            <w:r>
              <w:rPr>
                <w:rFonts w:hint="eastAsia"/>
                <w:kern w:val="0"/>
                <w:sz w:val="24"/>
                <w:szCs w:val="24"/>
              </w:rPr>
              <w:t>投入本项目的印刷、装订设备评价</w:t>
            </w:r>
          </w:p>
        </w:tc>
        <w:tc>
          <w:tcPr>
            <w:tcW w:w="7311" w:type="dxa"/>
            <w:shd w:val="clear" w:color="auto" w:fill="auto"/>
            <w:vAlign w:val="center"/>
          </w:tcPr>
          <w:p w:rsidR="00BB674B" w:rsidRDefault="00B71B2D">
            <w:pPr>
              <w:adjustRightInd w:val="0"/>
              <w:snapToGrid w:val="0"/>
              <w:jc w:val="left"/>
              <w:rPr>
                <w:kern w:val="0"/>
                <w:sz w:val="24"/>
              </w:rPr>
            </w:pPr>
            <w:r>
              <w:rPr>
                <w:rFonts w:hint="eastAsia"/>
                <w:kern w:val="0"/>
                <w:sz w:val="24"/>
                <w:szCs w:val="24"/>
              </w:rPr>
              <w:t>本项目应投入双色印刷机、四色印刷机、装订机、切纸机、制版机、覆膜机</w:t>
            </w:r>
          </w:p>
          <w:p w:rsidR="00BB674B" w:rsidRDefault="00B71B2D">
            <w:pPr>
              <w:widowControl/>
              <w:adjustRightInd w:val="0"/>
              <w:snapToGrid w:val="0"/>
              <w:rPr>
                <w:kern w:val="0"/>
                <w:sz w:val="24"/>
                <w:szCs w:val="24"/>
              </w:rPr>
            </w:pPr>
            <w:r>
              <w:rPr>
                <w:rFonts w:hint="eastAsia"/>
                <w:kern w:val="0"/>
                <w:sz w:val="24"/>
                <w:szCs w:val="24"/>
              </w:rPr>
              <w:t>提供投标人购置以上设备发票扫描件及设备照片，每种满足以上要求的设备得</w:t>
            </w:r>
            <w:r>
              <w:rPr>
                <w:rFonts w:hint="eastAsia"/>
                <w:kern w:val="0"/>
                <w:sz w:val="24"/>
                <w:szCs w:val="24"/>
              </w:rPr>
              <w:t>2</w:t>
            </w:r>
            <w:r>
              <w:rPr>
                <w:rFonts w:hint="eastAsia"/>
                <w:kern w:val="0"/>
                <w:sz w:val="24"/>
                <w:szCs w:val="24"/>
              </w:rPr>
              <w:t>分，最多</w:t>
            </w:r>
            <w:r>
              <w:rPr>
                <w:rFonts w:hint="eastAsia"/>
                <w:kern w:val="0"/>
                <w:sz w:val="24"/>
                <w:szCs w:val="24"/>
              </w:rPr>
              <w:t>12</w:t>
            </w:r>
            <w:r>
              <w:rPr>
                <w:rFonts w:hint="eastAsia"/>
                <w:kern w:val="0"/>
                <w:sz w:val="24"/>
                <w:szCs w:val="24"/>
              </w:rPr>
              <w:t>分</w:t>
            </w:r>
          </w:p>
        </w:tc>
        <w:tc>
          <w:tcPr>
            <w:tcW w:w="1143" w:type="dxa"/>
            <w:shd w:val="clear" w:color="auto" w:fill="auto"/>
            <w:vAlign w:val="center"/>
          </w:tcPr>
          <w:p w:rsidR="00BB674B" w:rsidRDefault="00B71B2D">
            <w:pPr>
              <w:widowControl/>
              <w:adjustRightInd w:val="0"/>
              <w:snapToGrid w:val="0"/>
              <w:jc w:val="center"/>
              <w:rPr>
                <w:kern w:val="0"/>
                <w:sz w:val="24"/>
                <w:szCs w:val="24"/>
              </w:rPr>
            </w:pPr>
            <w:r>
              <w:rPr>
                <w:rFonts w:hint="eastAsia"/>
                <w:kern w:val="0"/>
                <w:sz w:val="24"/>
                <w:szCs w:val="24"/>
              </w:rPr>
              <w:t>12</w:t>
            </w:r>
          </w:p>
        </w:tc>
      </w:tr>
      <w:tr w:rsidR="00BB674B">
        <w:trPr>
          <w:trHeight w:val="243"/>
          <w:jc w:val="center"/>
        </w:trPr>
        <w:tc>
          <w:tcPr>
            <w:tcW w:w="663" w:type="dxa"/>
            <w:shd w:val="clear" w:color="auto" w:fill="auto"/>
            <w:noWrap/>
            <w:vAlign w:val="center"/>
          </w:tcPr>
          <w:p w:rsidR="00BB674B" w:rsidRDefault="00B71B2D">
            <w:pPr>
              <w:widowControl/>
              <w:adjustRightInd w:val="0"/>
              <w:snapToGrid w:val="0"/>
              <w:jc w:val="center"/>
              <w:rPr>
                <w:kern w:val="0"/>
                <w:sz w:val="24"/>
                <w:szCs w:val="24"/>
              </w:rPr>
            </w:pPr>
            <w:r>
              <w:rPr>
                <w:rFonts w:hint="eastAsia"/>
                <w:kern w:val="0"/>
                <w:sz w:val="24"/>
                <w:szCs w:val="24"/>
              </w:rPr>
              <w:t>6</w:t>
            </w:r>
          </w:p>
        </w:tc>
        <w:tc>
          <w:tcPr>
            <w:tcW w:w="1419" w:type="dxa"/>
            <w:shd w:val="clear" w:color="auto" w:fill="auto"/>
            <w:vAlign w:val="center"/>
          </w:tcPr>
          <w:p w:rsidR="00BB674B" w:rsidRDefault="00B71B2D">
            <w:pPr>
              <w:widowControl/>
              <w:adjustRightInd w:val="0"/>
              <w:snapToGrid w:val="0"/>
              <w:jc w:val="center"/>
              <w:rPr>
                <w:kern w:val="0"/>
                <w:sz w:val="24"/>
                <w:szCs w:val="24"/>
              </w:rPr>
            </w:pPr>
            <w:r>
              <w:rPr>
                <w:rFonts w:hint="eastAsia"/>
                <w:kern w:val="0"/>
                <w:sz w:val="24"/>
                <w:szCs w:val="24"/>
              </w:rPr>
              <w:t>出现质量问题退换</w:t>
            </w:r>
            <w:proofErr w:type="gramStart"/>
            <w:r>
              <w:rPr>
                <w:rFonts w:hint="eastAsia"/>
                <w:kern w:val="0"/>
                <w:sz w:val="24"/>
                <w:szCs w:val="24"/>
              </w:rPr>
              <w:t>货承诺</w:t>
            </w:r>
            <w:proofErr w:type="gramEnd"/>
          </w:p>
        </w:tc>
        <w:tc>
          <w:tcPr>
            <w:tcW w:w="7311" w:type="dxa"/>
            <w:shd w:val="clear" w:color="auto" w:fill="auto"/>
            <w:vAlign w:val="center"/>
          </w:tcPr>
          <w:p w:rsidR="00BB674B" w:rsidRDefault="00B71B2D">
            <w:pPr>
              <w:widowControl/>
              <w:adjustRightInd w:val="0"/>
              <w:snapToGrid w:val="0"/>
              <w:rPr>
                <w:kern w:val="0"/>
                <w:sz w:val="24"/>
                <w:szCs w:val="24"/>
              </w:rPr>
            </w:pPr>
            <w:r>
              <w:rPr>
                <w:rFonts w:hint="eastAsia"/>
                <w:kern w:val="0"/>
                <w:sz w:val="24"/>
                <w:szCs w:val="24"/>
              </w:rPr>
              <w:t>无条件退货并上门取、送货：</w:t>
            </w:r>
            <w:r>
              <w:rPr>
                <w:rFonts w:hint="eastAsia"/>
                <w:kern w:val="0"/>
                <w:sz w:val="24"/>
                <w:szCs w:val="24"/>
              </w:rPr>
              <w:t>5</w:t>
            </w:r>
            <w:r>
              <w:rPr>
                <w:rFonts w:hint="eastAsia"/>
                <w:kern w:val="0"/>
                <w:sz w:val="24"/>
                <w:szCs w:val="24"/>
              </w:rPr>
              <w:t>分；</w:t>
            </w:r>
          </w:p>
          <w:p w:rsidR="00BB674B" w:rsidRDefault="00B71B2D">
            <w:pPr>
              <w:widowControl/>
              <w:adjustRightInd w:val="0"/>
              <w:snapToGrid w:val="0"/>
              <w:rPr>
                <w:kern w:val="0"/>
                <w:sz w:val="24"/>
                <w:szCs w:val="24"/>
              </w:rPr>
            </w:pPr>
            <w:r>
              <w:rPr>
                <w:rFonts w:hint="eastAsia"/>
                <w:kern w:val="0"/>
                <w:sz w:val="24"/>
                <w:szCs w:val="24"/>
              </w:rPr>
              <w:t>无条件退货但不上门取、送货：</w:t>
            </w:r>
            <w:r>
              <w:rPr>
                <w:rFonts w:hint="eastAsia"/>
                <w:kern w:val="0"/>
                <w:sz w:val="24"/>
                <w:szCs w:val="24"/>
              </w:rPr>
              <w:t>3</w:t>
            </w:r>
            <w:r>
              <w:rPr>
                <w:rFonts w:hint="eastAsia"/>
                <w:kern w:val="0"/>
                <w:sz w:val="24"/>
                <w:szCs w:val="24"/>
              </w:rPr>
              <w:t>分；</w:t>
            </w:r>
          </w:p>
          <w:p w:rsidR="00BB674B" w:rsidRDefault="00B71B2D">
            <w:pPr>
              <w:widowControl/>
              <w:adjustRightInd w:val="0"/>
              <w:snapToGrid w:val="0"/>
              <w:rPr>
                <w:kern w:val="0"/>
                <w:sz w:val="24"/>
                <w:szCs w:val="24"/>
              </w:rPr>
            </w:pPr>
            <w:r>
              <w:rPr>
                <w:rFonts w:hint="eastAsia"/>
                <w:kern w:val="0"/>
                <w:sz w:val="24"/>
                <w:szCs w:val="24"/>
              </w:rPr>
              <w:t>有条件退货：</w:t>
            </w:r>
            <w:r>
              <w:rPr>
                <w:rFonts w:hint="eastAsia"/>
                <w:kern w:val="0"/>
                <w:sz w:val="24"/>
                <w:szCs w:val="24"/>
              </w:rPr>
              <w:t>2</w:t>
            </w:r>
            <w:r>
              <w:rPr>
                <w:rFonts w:hint="eastAsia"/>
                <w:kern w:val="0"/>
                <w:sz w:val="24"/>
                <w:szCs w:val="24"/>
              </w:rPr>
              <w:t>分；</w:t>
            </w:r>
          </w:p>
          <w:p w:rsidR="00BB674B" w:rsidRDefault="00B71B2D">
            <w:pPr>
              <w:widowControl/>
              <w:adjustRightInd w:val="0"/>
              <w:snapToGrid w:val="0"/>
              <w:rPr>
                <w:kern w:val="0"/>
                <w:sz w:val="24"/>
                <w:szCs w:val="24"/>
              </w:rPr>
            </w:pPr>
            <w:r>
              <w:rPr>
                <w:rFonts w:hint="eastAsia"/>
                <w:kern w:val="0"/>
                <w:sz w:val="24"/>
                <w:szCs w:val="24"/>
              </w:rPr>
              <w:t>不退货：</w:t>
            </w:r>
            <w:r>
              <w:rPr>
                <w:rFonts w:hint="eastAsia"/>
                <w:kern w:val="0"/>
                <w:sz w:val="24"/>
                <w:szCs w:val="24"/>
              </w:rPr>
              <w:t>0</w:t>
            </w:r>
            <w:r>
              <w:rPr>
                <w:rFonts w:hint="eastAsia"/>
                <w:kern w:val="0"/>
                <w:sz w:val="24"/>
                <w:szCs w:val="24"/>
              </w:rPr>
              <w:t>分。</w:t>
            </w:r>
          </w:p>
        </w:tc>
        <w:tc>
          <w:tcPr>
            <w:tcW w:w="1143" w:type="dxa"/>
            <w:shd w:val="clear" w:color="auto" w:fill="auto"/>
            <w:vAlign w:val="center"/>
          </w:tcPr>
          <w:p w:rsidR="00BB674B" w:rsidRDefault="00B71B2D">
            <w:pPr>
              <w:widowControl/>
              <w:adjustRightInd w:val="0"/>
              <w:snapToGrid w:val="0"/>
              <w:jc w:val="center"/>
              <w:rPr>
                <w:kern w:val="0"/>
                <w:sz w:val="24"/>
                <w:szCs w:val="24"/>
              </w:rPr>
            </w:pPr>
            <w:r>
              <w:rPr>
                <w:rFonts w:hint="eastAsia"/>
                <w:kern w:val="0"/>
                <w:sz w:val="24"/>
                <w:szCs w:val="24"/>
              </w:rPr>
              <w:t>5</w:t>
            </w:r>
          </w:p>
        </w:tc>
      </w:tr>
      <w:tr w:rsidR="00BB674B">
        <w:trPr>
          <w:trHeight w:val="243"/>
          <w:jc w:val="center"/>
        </w:trPr>
        <w:tc>
          <w:tcPr>
            <w:tcW w:w="663" w:type="dxa"/>
            <w:shd w:val="clear" w:color="auto" w:fill="auto"/>
            <w:noWrap/>
            <w:vAlign w:val="center"/>
          </w:tcPr>
          <w:p w:rsidR="00BB674B" w:rsidRDefault="00B71B2D">
            <w:pPr>
              <w:widowControl/>
              <w:adjustRightInd w:val="0"/>
              <w:snapToGrid w:val="0"/>
              <w:jc w:val="center"/>
              <w:rPr>
                <w:kern w:val="0"/>
                <w:sz w:val="24"/>
                <w:szCs w:val="24"/>
              </w:rPr>
            </w:pPr>
            <w:r>
              <w:rPr>
                <w:rFonts w:hint="eastAsia"/>
                <w:kern w:val="0"/>
                <w:sz w:val="24"/>
                <w:szCs w:val="24"/>
              </w:rPr>
              <w:t>7</w:t>
            </w:r>
          </w:p>
        </w:tc>
        <w:tc>
          <w:tcPr>
            <w:tcW w:w="1419" w:type="dxa"/>
            <w:shd w:val="clear" w:color="auto" w:fill="auto"/>
            <w:vAlign w:val="center"/>
          </w:tcPr>
          <w:p w:rsidR="00BB674B" w:rsidRDefault="00B71B2D">
            <w:pPr>
              <w:widowControl/>
              <w:adjustRightInd w:val="0"/>
              <w:snapToGrid w:val="0"/>
              <w:jc w:val="center"/>
              <w:rPr>
                <w:kern w:val="0"/>
                <w:sz w:val="24"/>
                <w:szCs w:val="24"/>
              </w:rPr>
            </w:pPr>
            <w:r>
              <w:rPr>
                <w:rFonts w:hint="eastAsia"/>
                <w:kern w:val="0"/>
                <w:sz w:val="24"/>
                <w:szCs w:val="24"/>
              </w:rPr>
              <w:t>投标承诺评价</w:t>
            </w:r>
          </w:p>
        </w:tc>
        <w:tc>
          <w:tcPr>
            <w:tcW w:w="7311" w:type="dxa"/>
            <w:shd w:val="clear" w:color="auto" w:fill="auto"/>
            <w:vAlign w:val="center"/>
          </w:tcPr>
          <w:p w:rsidR="00BB674B" w:rsidRDefault="00B71B2D">
            <w:pPr>
              <w:widowControl/>
              <w:adjustRightInd w:val="0"/>
              <w:snapToGrid w:val="0"/>
              <w:rPr>
                <w:kern w:val="0"/>
                <w:sz w:val="24"/>
                <w:szCs w:val="24"/>
              </w:rPr>
            </w:pPr>
            <w:r>
              <w:rPr>
                <w:rFonts w:hint="eastAsia"/>
                <w:kern w:val="0"/>
                <w:sz w:val="24"/>
                <w:szCs w:val="24"/>
              </w:rPr>
              <w:t>承诺完全满足“报价要求”、“时间、地点要求”、“付款方式要求”和技术要求中非“★”</w:t>
            </w:r>
            <w:proofErr w:type="gramStart"/>
            <w:r>
              <w:rPr>
                <w:rFonts w:hint="eastAsia"/>
                <w:kern w:val="0"/>
                <w:sz w:val="24"/>
                <w:szCs w:val="24"/>
              </w:rPr>
              <w:t>号要求</w:t>
            </w:r>
            <w:proofErr w:type="gramEnd"/>
            <w:r>
              <w:rPr>
                <w:rFonts w:hint="eastAsia"/>
                <w:kern w:val="0"/>
                <w:sz w:val="24"/>
                <w:szCs w:val="24"/>
              </w:rPr>
              <w:t>的：</w:t>
            </w:r>
            <w:r>
              <w:rPr>
                <w:rFonts w:hint="eastAsia"/>
                <w:kern w:val="0"/>
                <w:sz w:val="24"/>
                <w:szCs w:val="24"/>
              </w:rPr>
              <w:t>5</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BB674B" w:rsidRDefault="00B71B2D">
            <w:pPr>
              <w:widowControl/>
              <w:adjustRightInd w:val="0"/>
              <w:snapToGrid w:val="0"/>
              <w:jc w:val="center"/>
              <w:rPr>
                <w:kern w:val="0"/>
                <w:sz w:val="24"/>
                <w:szCs w:val="24"/>
              </w:rPr>
            </w:pPr>
            <w:r>
              <w:rPr>
                <w:rFonts w:hint="eastAsia"/>
                <w:kern w:val="0"/>
                <w:sz w:val="24"/>
                <w:szCs w:val="24"/>
              </w:rPr>
              <w:t>5</w:t>
            </w:r>
          </w:p>
        </w:tc>
      </w:tr>
      <w:tr w:rsidR="00BB674B">
        <w:trPr>
          <w:trHeight w:val="60"/>
          <w:jc w:val="center"/>
        </w:trPr>
        <w:tc>
          <w:tcPr>
            <w:tcW w:w="9393" w:type="dxa"/>
            <w:gridSpan w:val="3"/>
            <w:shd w:val="clear" w:color="auto" w:fill="auto"/>
            <w:noWrap/>
            <w:vAlign w:val="center"/>
          </w:tcPr>
          <w:p w:rsidR="00BB674B" w:rsidRDefault="00B71B2D">
            <w:pPr>
              <w:widowControl/>
              <w:adjustRightInd w:val="0"/>
              <w:snapToGrid w:val="0"/>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Pr>
                <w:rFonts w:hint="eastAsia"/>
                <w:kern w:val="0"/>
                <w:sz w:val="24"/>
                <w:szCs w:val="24"/>
              </w:rPr>
              <w:t>40</w:t>
            </w:r>
            <w:r>
              <w:rPr>
                <w:kern w:val="0"/>
                <w:sz w:val="24"/>
                <w:szCs w:val="24"/>
              </w:rPr>
              <w:t>分）</w:t>
            </w:r>
          </w:p>
        </w:tc>
        <w:tc>
          <w:tcPr>
            <w:tcW w:w="1143" w:type="dxa"/>
            <w:shd w:val="clear" w:color="auto" w:fill="auto"/>
            <w:vAlign w:val="center"/>
          </w:tcPr>
          <w:p w:rsidR="00BB674B" w:rsidRDefault="00B71B2D">
            <w:pPr>
              <w:widowControl/>
              <w:adjustRightInd w:val="0"/>
              <w:snapToGrid w:val="0"/>
              <w:jc w:val="center"/>
              <w:rPr>
                <w:kern w:val="0"/>
                <w:sz w:val="24"/>
                <w:szCs w:val="24"/>
              </w:rPr>
            </w:pPr>
            <w:r>
              <w:rPr>
                <w:kern w:val="0"/>
                <w:sz w:val="24"/>
                <w:szCs w:val="24"/>
              </w:rPr>
              <w:t>分值</w:t>
            </w:r>
          </w:p>
        </w:tc>
      </w:tr>
      <w:tr w:rsidR="00BB674B">
        <w:trPr>
          <w:trHeight w:val="274"/>
          <w:jc w:val="center"/>
        </w:trPr>
        <w:tc>
          <w:tcPr>
            <w:tcW w:w="663" w:type="dxa"/>
            <w:shd w:val="clear" w:color="auto" w:fill="auto"/>
            <w:noWrap/>
            <w:vAlign w:val="center"/>
          </w:tcPr>
          <w:p w:rsidR="00BB674B" w:rsidRDefault="00B71B2D">
            <w:pPr>
              <w:widowControl/>
              <w:adjustRightInd w:val="0"/>
              <w:snapToGrid w:val="0"/>
              <w:jc w:val="center"/>
              <w:rPr>
                <w:kern w:val="0"/>
                <w:sz w:val="24"/>
                <w:szCs w:val="24"/>
              </w:rPr>
            </w:pPr>
            <w:r>
              <w:rPr>
                <w:kern w:val="0"/>
                <w:sz w:val="24"/>
                <w:szCs w:val="24"/>
              </w:rPr>
              <w:t>1</w:t>
            </w:r>
          </w:p>
        </w:tc>
        <w:tc>
          <w:tcPr>
            <w:tcW w:w="1419" w:type="dxa"/>
            <w:shd w:val="clear" w:color="auto" w:fill="auto"/>
            <w:vAlign w:val="center"/>
          </w:tcPr>
          <w:p w:rsidR="00BB674B" w:rsidRDefault="00B71B2D">
            <w:pPr>
              <w:widowControl/>
              <w:adjustRightInd w:val="0"/>
              <w:snapToGrid w:val="0"/>
              <w:jc w:val="center"/>
              <w:rPr>
                <w:kern w:val="0"/>
                <w:sz w:val="24"/>
                <w:szCs w:val="24"/>
              </w:rPr>
            </w:pPr>
            <w:r>
              <w:rPr>
                <w:sz w:val="24"/>
              </w:rPr>
              <w:t>整体服务方案评价</w:t>
            </w:r>
          </w:p>
        </w:tc>
        <w:tc>
          <w:tcPr>
            <w:tcW w:w="7311" w:type="dxa"/>
            <w:shd w:val="clear" w:color="auto" w:fill="auto"/>
            <w:vAlign w:val="center"/>
          </w:tcPr>
          <w:p w:rsidR="00BB674B" w:rsidRDefault="00B71B2D">
            <w:pPr>
              <w:widowControl/>
              <w:adjustRightInd w:val="0"/>
              <w:snapToGrid w:val="0"/>
              <w:rPr>
                <w:kern w:val="0"/>
                <w:sz w:val="24"/>
                <w:szCs w:val="24"/>
              </w:rPr>
            </w:pPr>
            <w:r>
              <w:rPr>
                <w:rFonts w:hint="eastAsia"/>
                <w:kern w:val="0"/>
                <w:sz w:val="24"/>
                <w:szCs w:val="24"/>
              </w:rPr>
              <w:t>至少包含投入本项目的主要服务人员名单、职务、工作经验等介绍及针对本项目的服务、送货方案等方面内容</w:t>
            </w:r>
          </w:p>
          <w:p w:rsidR="00BB674B" w:rsidRDefault="00B71B2D">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10</w:t>
            </w:r>
            <w:r>
              <w:rPr>
                <w:kern w:val="0"/>
                <w:sz w:val="24"/>
                <w:szCs w:val="24"/>
              </w:rPr>
              <w:t>分；</w:t>
            </w:r>
          </w:p>
          <w:p w:rsidR="00BB674B" w:rsidRDefault="00B71B2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7.5</w:t>
            </w:r>
            <w:r>
              <w:rPr>
                <w:kern w:val="0"/>
                <w:sz w:val="24"/>
                <w:szCs w:val="24"/>
              </w:rPr>
              <w:t>分；</w:t>
            </w:r>
          </w:p>
          <w:p w:rsidR="00BB674B" w:rsidRDefault="00B71B2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5</w:t>
            </w:r>
            <w:r>
              <w:rPr>
                <w:kern w:val="0"/>
                <w:sz w:val="24"/>
                <w:szCs w:val="24"/>
              </w:rPr>
              <w:t>分；</w:t>
            </w:r>
          </w:p>
          <w:p w:rsidR="00BB674B" w:rsidRDefault="00B71B2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2.5</w:t>
            </w:r>
            <w:r>
              <w:rPr>
                <w:kern w:val="0"/>
                <w:sz w:val="24"/>
                <w:szCs w:val="24"/>
              </w:rPr>
              <w:t>分；</w:t>
            </w:r>
          </w:p>
          <w:p w:rsidR="00BB674B" w:rsidRDefault="00B71B2D">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BB674B" w:rsidRDefault="00B71B2D">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BB674B" w:rsidRDefault="00B71B2D">
            <w:pPr>
              <w:widowControl/>
              <w:adjustRightInd w:val="0"/>
              <w:snapToGrid w:val="0"/>
              <w:jc w:val="center"/>
              <w:rPr>
                <w:kern w:val="0"/>
                <w:sz w:val="24"/>
                <w:szCs w:val="24"/>
              </w:rPr>
            </w:pPr>
            <w:r>
              <w:rPr>
                <w:rFonts w:hint="eastAsia"/>
                <w:kern w:val="0"/>
                <w:sz w:val="24"/>
                <w:szCs w:val="24"/>
              </w:rPr>
              <w:t>10</w:t>
            </w:r>
          </w:p>
        </w:tc>
      </w:tr>
      <w:tr w:rsidR="00BB674B">
        <w:trPr>
          <w:trHeight w:val="274"/>
          <w:jc w:val="center"/>
        </w:trPr>
        <w:tc>
          <w:tcPr>
            <w:tcW w:w="663" w:type="dxa"/>
            <w:shd w:val="clear" w:color="auto" w:fill="auto"/>
            <w:noWrap/>
            <w:vAlign w:val="center"/>
          </w:tcPr>
          <w:p w:rsidR="00BB674B" w:rsidRDefault="00B71B2D">
            <w:pPr>
              <w:widowControl/>
              <w:adjustRightInd w:val="0"/>
              <w:snapToGrid w:val="0"/>
              <w:jc w:val="center"/>
              <w:rPr>
                <w:kern w:val="0"/>
                <w:sz w:val="24"/>
                <w:szCs w:val="24"/>
              </w:rPr>
            </w:pPr>
            <w:r>
              <w:rPr>
                <w:kern w:val="0"/>
                <w:sz w:val="24"/>
                <w:szCs w:val="24"/>
              </w:rPr>
              <w:t>2</w:t>
            </w:r>
          </w:p>
        </w:tc>
        <w:tc>
          <w:tcPr>
            <w:tcW w:w="1419" w:type="dxa"/>
            <w:shd w:val="clear" w:color="auto" w:fill="auto"/>
            <w:vAlign w:val="center"/>
          </w:tcPr>
          <w:p w:rsidR="00BB674B" w:rsidRDefault="00B71B2D">
            <w:pPr>
              <w:widowControl/>
              <w:adjustRightInd w:val="0"/>
              <w:snapToGrid w:val="0"/>
              <w:jc w:val="center"/>
              <w:rPr>
                <w:kern w:val="0"/>
                <w:sz w:val="24"/>
                <w:szCs w:val="24"/>
              </w:rPr>
            </w:pPr>
            <w:r>
              <w:rPr>
                <w:kern w:val="0"/>
                <w:sz w:val="24"/>
                <w:szCs w:val="24"/>
              </w:rPr>
              <w:t>项目</w:t>
            </w:r>
            <w:r>
              <w:rPr>
                <w:sz w:val="24"/>
              </w:rPr>
              <w:t>进度安排评价</w:t>
            </w:r>
          </w:p>
        </w:tc>
        <w:tc>
          <w:tcPr>
            <w:tcW w:w="7311" w:type="dxa"/>
            <w:shd w:val="clear" w:color="auto" w:fill="auto"/>
            <w:vAlign w:val="center"/>
          </w:tcPr>
          <w:p w:rsidR="00BB674B" w:rsidRDefault="00B71B2D">
            <w:pPr>
              <w:widowControl/>
              <w:adjustRightInd w:val="0"/>
              <w:snapToGrid w:val="0"/>
              <w:rPr>
                <w:kern w:val="0"/>
                <w:sz w:val="24"/>
                <w:szCs w:val="24"/>
              </w:rPr>
            </w:pPr>
            <w:r>
              <w:rPr>
                <w:rFonts w:hint="eastAsia"/>
                <w:kern w:val="0"/>
                <w:sz w:val="24"/>
                <w:szCs w:val="24"/>
              </w:rPr>
              <w:t>至少包含各阶段工作进度安排、按时限完成的保障措施、进度落后时的挽回措施等</w:t>
            </w:r>
          </w:p>
          <w:p w:rsidR="00BB674B" w:rsidRDefault="00B71B2D">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10</w:t>
            </w:r>
            <w:r>
              <w:rPr>
                <w:kern w:val="0"/>
                <w:sz w:val="24"/>
                <w:szCs w:val="24"/>
              </w:rPr>
              <w:t>分；</w:t>
            </w:r>
          </w:p>
          <w:p w:rsidR="00BB674B" w:rsidRDefault="00B71B2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7.5</w:t>
            </w:r>
            <w:r>
              <w:rPr>
                <w:kern w:val="0"/>
                <w:sz w:val="24"/>
                <w:szCs w:val="24"/>
              </w:rPr>
              <w:t>分；</w:t>
            </w:r>
          </w:p>
          <w:p w:rsidR="00BB674B" w:rsidRDefault="00B71B2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5</w:t>
            </w:r>
            <w:r>
              <w:rPr>
                <w:kern w:val="0"/>
                <w:sz w:val="24"/>
                <w:szCs w:val="24"/>
              </w:rPr>
              <w:t>分；</w:t>
            </w:r>
          </w:p>
          <w:p w:rsidR="00BB674B" w:rsidRDefault="00B71B2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2.5</w:t>
            </w:r>
            <w:r>
              <w:rPr>
                <w:kern w:val="0"/>
                <w:sz w:val="24"/>
                <w:szCs w:val="24"/>
              </w:rPr>
              <w:t>分；</w:t>
            </w:r>
          </w:p>
          <w:p w:rsidR="00BB674B" w:rsidRDefault="00B71B2D">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BB674B" w:rsidRDefault="00B71B2D">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BB674B" w:rsidRDefault="00B71B2D">
            <w:pPr>
              <w:widowControl/>
              <w:adjustRightInd w:val="0"/>
              <w:snapToGrid w:val="0"/>
              <w:jc w:val="center"/>
              <w:rPr>
                <w:kern w:val="0"/>
                <w:sz w:val="24"/>
                <w:szCs w:val="24"/>
              </w:rPr>
            </w:pPr>
            <w:r>
              <w:rPr>
                <w:kern w:val="0"/>
                <w:sz w:val="24"/>
                <w:szCs w:val="24"/>
              </w:rPr>
              <w:t>10</w:t>
            </w:r>
          </w:p>
        </w:tc>
      </w:tr>
      <w:tr w:rsidR="00BB674B">
        <w:trPr>
          <w:trHeight w:val="416"/>
          <w:jc w:val="center"/>
        </w:trPr>
        <w:tc>
          <w:tcPr>
            <w:tcW w:w="663" w:type="dxa"/>
            <w:shd w:val="clear" w:color="auto" w:fill="auto"/>
            <w:noWrap/>
            <w:vAlign w:val="center"/>
          </w:tcPr>
          <w:p w:rsidR="00BB674B" w:rsidRDefault="00B71B2D">
            <w:pPr>
              <w:widowControl/>
              <w:adjustRightInd w:val="0"/>
              <w:snapToGrid w:val="0"/>
              <w:jc w:val="center"/>
              <w:rPr>
                <w:kern w:val="0"/>
                <w:sz w:val="24"/>
                <w:szCs w:val="24"/>
              </w:rPr>
            </w:pPr>
            <w:r>
              <w:rPr>
                <w:kern w:val="0"/>
                <w:sz w:val="24"/>
                <w:szCs w:val="24"/>
              </w:rPr>
              <w:t>3</w:t>
            </w:r>
          </w:p>
        </w:tc>
        <w:tc>
          <w:tcPr>
            <w:tcW w:w="1419" w:type="dxa"/>
            <w:shd w:val="clear" w:color="auto" w:fill="auto"/>
            <w:vAlign w:val="center"/>
          </w:tcPr>
          <w:p w:rsidR="00BB674B" w:rsidRDefault="00B71B2D">
            <w:pPr>
              <w:widowControl/>
              <w:adjustRightInd w:val="0"/>
              <w:snapToGrid w:val="0"/>
              <w:jc w:val="center"/>
              <w:rPr>
                <w:kern w:val="0"/>
                <w:sz w:val="24"/>
                <w:szCs w:val="24"/>
              </w:rPr>
            </w:pPr>
            <w:r>
              <w:rPr>
                <w:sz w:val="24"/>
              </w:rPr>
              <w:t>印刷质量控制措施评价</w:t>
            </w:r>
          </w:p>
        </w:tc>
        <w:tc>
          <w:tcPr>
            <w:tcW w:w="7311" w:type="dxa"/>
            <w:shd w:val="clear" w:color="auto" w:fill="auto"/>
            <w:vAlign w:val="center"/>
          </w:tcPr>
          <w:p w:rsidR="00BB674B" w:rsidRDefault="00B71B2D">
            <w:pPr>
              <w:widowControl/>
              <w:adjustRightInd w:val="0"/>
              <w:snapToGrid w:val="0"/>
              <w:rPr>
                <w:kern w:val="0"/>
                <w:sz w:val="24"/>
                <w:szCs w:val="24"/>
              </w:rPr>
            </w:pPr>
            <w:r>
              <w:rPr>
                <w:rFonts w:hint="eastAsia"/>
                <w:kern w:val="0"/>
                <w:sz w:val="24"/>
                <w:szCs w:val="24"/>
              </w:rPr>
              <w:t>至少包含</w:t>
            </w:r>
            <w:r>
              <w:rPr>
                <w:sz w:val="24"/>
              </w:rPr>
              <w:t>确保油墨均匀、色彩标准、纸张质量、无漏版、空版、版面无</w:t>
            </w:r>
            <w:proofErr w:type="gramStart"/>
            <w:r>
              <w:rPr>
                <w:sz w:val="24"/>
              </w:rPr>
              <w:t>沾污</w:t>
            </w:r>
            <w:proofErr w:type="gramEnd"/>
            <w:r>
              <w:rPr>
                <w:sz w:val="24"/>
              </w:rPr>
              <w:t>等质量控制措施介绍</w:t>
            </w:r>
          </w:p>
          <w:p w:rsidR="00BB674B" w:rsidRDefault="00B71B2D">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10</w:t>
            </w:r>
            <w:r>
              <w:rPr>
                <w:kern w:val="0"/>
                <w:sz w:val="24"/>
                <w:szCs w:val="24"/>
              </w:rPr>
              <w:t>分；</w:t>
            </w:r>
          </w:p>
          <w:p w:rsidR="00BB674B" w:rsidRDefault="00B71B2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7.5</w:t>
            </w:r>
            <w:r>
              <w:rPr>
                <w:kern w:val="0"/>
                <w:sz w:val="24"/>
                <w:szCs w:val="24"/>
              </w:rPr>
              <w:t>分；</w:t>
            </w:r>
          </w:p>
          <w:p w:rsidR="00BB674B" w:rsidRDefault="00B71B2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5</w:t>
            </w:r>
            <w:r>
              <w:rPr>
                <w:kern w:val="0"/>
                <w:sz w:val="24"/>
                <w:szCs w:val="24"/>
              </w:rPr>
              <w:t>分；</w:t>
            </w:r>
          </w:p>
          <w:p w:rsidR="00BB674B" w:rsidRDefault="00B71B2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2.5</w:t>
            </w:r>
            <w:r>
              <w:rPr>
                <w:kern w:val="0"/>
                <w:sz w:val="24"/>
                <w:szCs w:val="24"/>
              </w:rPr>
              <w:t>分；</w:t>
            </w:r>
          </w:p>
          <w:p w:rsidR="00BB674B" w:rsidRDefault="00B71B2D">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BB674B" w:rsidRDefault="00B71B2D">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w:t>
            </w:r>
            <w:r>
              <w:rPr>
                <w:rFonts w:hint="eastAsia"/>
                <w:kern w:val="0"/>
                <w:sz w:val="24"/>
                <w:szCs w:val="24"/>
              </w:rPr>
              <w:lastRenderedPageBreak/>
              <w:t>存在逻辑漏洞、科学原理或常识错误；不利于本项目目标的实现、现有技术条件下不可能出现的情形等任意一种情形）</w:t>
            </w:r>
          </w:p>
        </w:tc>
        <w:tc>
          <w:tcPr>
            <w:tcW w:w="1143" w:type="dxa"/>
            <w:shd w:val="clear" w:color="auto" w:fill="auto"/>
            <w:vAlign w:val="center"/>
          </w:tcPr>
          <w:p w:rsidR="00BB674B" w:rsidRDefault="00B71B2D">
            <w:pPr>
              <w:widowControl/>
              <w:adjustRightInd w:val="0"/>
              <w:snapToGrid w:val="0"/>
              <w:jc w:val="center"/>
              <w:rPr>
                <w:kern w:val="0"/>
                <w:sz w:val="24"/>
                <w:szCs w:val="24"/>
              </w:rPr>
            </w:pPr>
            <w:r>
              <w:rPr>
                <w:kern w:val="0"/>
                <w:sz w:val="24"/>
                <w:szCs w:val="24"/>
              </w:rPr>
              <w:lastRenderedPageBreak/>
              <w:t>1</w:t>
            </w:r>
            <w:r>
              <w:rPr>
                <w:rFonts w:hint="eastAsia"/>
                <w:kern w:val="0"/>
                <w:sz w:val="24"/>
                <w:szCs w:val="24"/>
              </w:rPr>
              <w:t>0</w:t>
            </w:r>
          </w:p>
        </w:tc>
      </w:tr>
      <w:tr w:rsidR="00BB674B">
        <w:trPr>
          <w:trHeight w:val="1050"/>
          <w:jc w:val="center"/>
        </w:trPr>
        <w:tc>
          <w:tcPr>
            <w:tcW w:w="663" w:type="dxa"/>
            <w:shd w:val="clear" w:color="auto" w:fill="auto"/>
            <w:noWrap/>
            <w:vAlign w:val="center"/>
          </w:tcPr>
          <w:p w:rsidR="00BB674B" w:rsidRDefault="00B71B2D">
            <w:pPr>
              <w:widowControl/>
              <w:adjustRightInd w:val="0"/>
              <w:snapToGrid w:val="0"/>
              <w:jc w:val="center"/>
              <w:rPr>
                <w:kern w:val="0"/>
                <w:sz w:val="24"/>
                <w:szCs w:val="24"/>
              </w:rPr>
            </w:pPr>
            <w:r>
              <w:rPr>
                <w:kern w:val="0"/>
                <w:sz w:val="24"/>
                <w:szCs w:val="24"/>
              </w:rPr>
              <w:lastRenderedPageBreak/>
              <w:t>4</w:t>
            </w:r>
          </w:p>
        </w:tc>
        <w:tc>
          <w:tcPr>
            <w:tcW w:w="1419" w:type="dxa"/>
            <w:shd w:val="clear" w:color="auto" w:fill="auto"/>
            <w:vAlign w:val="center"/>
          </w:tcPr>
          <w:p w:rsidR="00BB674B" w:rsidRDefault="00B71B2D">
            <w:pPr>
              <w:widowControl/>
              <w:adjustRightInd w:val="0"/>
              <w:snapToGrid w:val="0"/>
              <w:jc w:val="center"/>
              <w:rPr>
                <w:kern w:val="0"/>
                <w:sz w:val="24"/>
                <w:szCs w:val="24"/>
              </w:rPr>
            </w:pPr>
            <w:r>
              <w:rPr>
                <w:rFonts w:hint="eastAsia"/>
                <w:sz w:val="24"/>
              </w:rPr>
              <w:t>印刷</w:t>
            </w:r>
            <w:r>
              <w:rPr>
                <w:sz w:val="24"/>
              </w:rPr>
              <w:t>环境保护措施评价</w:t>
            </w:r>
          </w:p>
        </w:tc>
        <w:tc>
          <w:tcPr>
            <w:tcW w:w="7311" w:type="dxa"/>
            <w:shd w:val="clear" w:color="auto" w:fill="auto"/>
            <w:vAlign w:val="center"/>
          </w:tcPr>
          <w:p w:rsidR="00BB674B" w:rsidRDefault="00B71B2D">
            <w:pPr>
              <w:widowControl/>
              <w:adjustRightInd w:val="0"/>
              <w:snapToGrid w:val="0"/>
              <w:rPr>
                <w:kern w:val="0"/>
                <w:sz w:val="24"/>
                <w:szCs w:val="24"/>
              </w:rPr>
            </w:pPr>
            <w:r>
              <w:rPr>
                <w:rFonts w:hint="eastAsia"/>
                <w:kern w:val="0"/>
                <w:sz w:val="24"/>
                <w:szCs w:val="24"/>
              </w:rPr>
              <w:t>至少</w:t>
            </w:r>
            <w:r>
              <w:rPr>
                <w:kern w:val="0"/>
                <w:sz w:val="24"/>
                <w:szCs w:val="24"/>
              </w:rPr>
              <w:t>包含</w:t>
            </w:r>
            <w:r>
              <w:rPr>
                <w:rFonts w:hint="eastAsia"/>
                <w:kern w:val="0"/>
                <w:sz w:val="24"/>
                <w:szCs w:val="24"/>
              </w:rPr>
              <w:t>针对本项目的环保措施介绍</w:t>
            </w:r>
          </w:p>
          <w:p w:rsidR="00BB674B" w:rsidRDefault="00B71B2D">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10</w:t>
            </w:r>
            <w:r>
              <w:rPr>
                <w:kern w:val="0"/>
                <w:sz w:val="24"/>
                <w:szCs w:val="24"/>
              </w:rPr>
              <w:t>分；</w:t>
            </w:r>
          </w:p>
          <w:p w:rsidR="00BB674B" w:rsidRDefault="00B71B2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7.5</w:t>
            </w:r>
            <w:r>
              <w:rPr>
                <w:kern w:val="0"/>
                <w:sz w:val="24"/>
                <w:szCs w:val="24"/>
              </w:rPr>
              <w:t>分；</w:t>
            </w:r>
          </w:p>
          <w:p w:rsidR="00BB674B" w:rsidRDefault="00B71B2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5</w:t>
            </w:r>
            <w:r>
              <w:rPr>
                <w:kern w:val="0"/>
                <w:sz w:val="24"/>
                <w:szCs w:val="24"/>
              </w:rPr>
              <w:t>分；</w:t>
            </w:r>
          </w:p>
          <w:p w:rsidR="00BB674B" w:rsidRDefault="00B71B2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2.5</w:t>
            </w:r>
            <w:r>
              <w:rPr>
                <w:kern w:val="0"/>
                <w:sz w:val="24"/>
                <w:szCs w:val="24"/>
              </w:rPr>
              <w:t>分；</w:t>
            </w:r>
          </w:p>
          <w:p w:rsidR="00BB674B" w:rsidRDefault="00B71B2D">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BB674B" w:rsidRDefault="00B71B2D">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BB674B" w:rsidRDefault="00B71B2D">
            <w:pPr>
              <w:widowControl/>
              <w:adjustRightInd w:val="0"/>
              <w:snapToGrid w:val="0"/>
              <w:jc w:val="center"/>
              <w:rPr>
                <w:kern w:val="0"/>
                <w:sz w:val="24"/>
                <w:szCs w:val="24"/>
              </w:rPr>
            </w:pPr>
            <w:r>
              <w:rPr>
                <w:rFonts w:hint="eastAsia"/>
                <w:kern w:val="0"/>
                <w:sz w:val="24"/>
                <w:szCs w:val="24"/>
              </w:rPr>
              <w:t>10</w:t>
            </w:r>
          </w:p>
        </w:tc>
      </w:tr>
      <w:tr w:rsidR="00BB674B">
        <w:trPr>
          <w:trHeight w:val="509"/>
          <w:jc w:val="center"/>
        </w:trPr>
        <w:tc>
          <w:tcPr>
            <w:tcW w:w="9393" w:type="dxa"/>
            <w:gridSpan w:val="3"/>
            <w:shd w:val="clear" w:color="auto" w:fill="auto"/>
            <w:noWrap/>
            <w:vAlign w:val="center"/>
          </w:tcPr>
          <w:p w:rsidR="00BB674B" w:rsidRDefault="00B71B2D">
            <w:pPr>
              <w:widowControl/>
              <w:adjustRightInd w:val="0"/>
              <w:snapToGrid w:val="0"/>
              <w:jc w:val="center"/>
              <w:rPr>
                <w:sz w:val="24"/>
              </w:rPr>
            </w:pPr>
            <w:r>
              <w:rPr>
                <w:sz w:val="24"/>
              </w:rPr>
              <w:t>合计</w:t>
            </w:r>
          </w:p>
        </w:tc>
        <w:tc>
          <w:tcPr>
            <w:tcW w:w="1143" w:type="dxa"/>
            <w:shd w:val="clear" w:color="auto" w:fill="auto"/>
            <w:vAlign w:val="center"/>
          </w:tcPr>
          <w:p w:rsidR="00BB674B" w:rsidRDefault="00B71B2D">
            <w:pPr>
              <w:widowControl/>
              <w:adjustRightInd w:val="0"/>
              <w:snapToGrid w:val="0"/>
              <w:jc w:val="center"/>
              <w:rPr>
                <w:kern w:val="0"/>
                <w:sz w:val="24"/>
                <w:szCs w:val="24"/>
              </w:rPr>
            </w:pPr>
            <w:r>
              <w:rPr>
                <w:kern w:val="0"/>
                <w:sz w:val="24"/>
                <w:szCs w:val="24"/>
              </w:rPr>
              <w:t>100</w:t>
            </w:r>
          </w:p>
        </w:tc>
      </w:tr>
    </w:tbl>
    <w:p w:rsidR="00BB674B" w:rsidRDefault="00B71B2D" w:rsidP="00BC764F">
      <w:pPr>
        <w:spacing w:line="360" w:lineRule="auto"/>
        <w:ind w:firstLineChars="200" w:firstLine="446"/>
        <w:outlineLvl w:val="0"/>
        <w:rPr>
          <w:sz w:val="24"/>
        </w:rPr>
      </w:pPr>
      <w:r>
        <w:rPr>
          <w:sz w:val="24"/>
        </w:rPr>
        <w:t>四、投标文件内容要求</w:t>
      </w:r>
    </w:p>
    <w:p w:rsidR="00BB674B" w:rsidRDefault="00B71B2D" w:rsidP="00BC764F">
      <w:pPr>
        <w:spacing w:line="360" w:lineRule="auto"/>
        <w:ind w:firstLineChars="200" w:firstLine="446"/>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BB674B" w:rsidRDefault="00B71B2D" w:rsidP="00BC764F">
      <w:pPr>
        <w:spacing w:line="360" w:lineRule="auto"/>
        <w:ind w:firstLineChars="200" w:firstLine="446"/>
        <w:outlineLvl w:val="0"/>
        <w:rPr>
          <w:sz w:val="24"/>
        </w:rPr>
      </w:pPr>
      <w:r>
        <w:rPr>
          <w:rFonts w:hint="eastAsia"/>
          <w:sz w:val="24"/>
        </w:rPr>
        <w:t>（二）</w:t>
      </w:r>
      <w:r>
        <w:rPr>
          <w:sz w:val="24"/>
        </w:rPr>
        <w:t>投标文件</w:t>
      </w:r>
      <w:r>
        <w:rPr>
          <w:rFonts w:hint="eastAsia"/>
          <w:sz w:val="24"/>
        </w:rPr>
        <w:t>格式参照第五部分“投标文件格式”。</w:t>
      </w:r>
    </w:p>
    <w:p w:rsidR="00BB674B" w:rsidRDefault="00BB674B" w:rsidP="00BC764F">
      <w:pPr>
        <w:spacing w:line="360" w:lineRule="auto"/>
        <w:ind w:firstLineChars="200" w:firstLine="446"/>
        <w:outlineLvl w:val="0"/>
        <w:rPr>
          <w:sz w:val="24"/>
        </w:rPr>
      </w:pPr>
    </w:p>
    <w:p w:rsidR="00BB674B" w:rsidRDefault="00B71B2D">
      <w:pPr>
        <w:spacing w:line="360" w:lineRule="auto"/>
        <w:jc w:val="center"/>
        <w:rPr>
          <w:b/>
          <w:sz w:val="24"/>
        </w:rPr>
      </w:pPr>
      <w:r>
        <w:rPr>
          <w:sz w:val="24"/>
          <w:u w:val="single"/>
        </w:rPr>
        <w:br w:type="page"/>
      </w:r>
      <w:r>
        <w:rPr>
          <w:b/>
          <w:sz w:val="24"/>
        </w:rPr>
        <w:lastRenderedPageBreak/>
        <w:t>项目需求书</w:t>
      </w:r>
    </w:p>
    <w:p w:rsidR="00BB674B" w:rsidRDefault="00B71B2D" w:rsidP="00BC764F">
      <w:pPr>
        <w:widowControl/>
        <w:ind w:firstLineChars="200" w:firstLine="446"/>
        <w:jc w:val="left"/>
        <w:rPr>
          <w:sz w:val="24"/>
        </w:rPr>
      </w:pPr>
      <w:r>
        <w:rPr>
          <w:rFonts w:hint="eastAsia"/>
          <w:sz w:val="24"/>
        </w:rPr>
        <w:t>一、项目背景</w:t>
      </w:r>
    </w:p>
    <w:p w:rsidR="00BB674B" w:rsidRDefault="00B71B2D" w:rsidP="00BC764F">
      <w:pPr>
        <w:widowControl/>
        <w:ind w:firstLineChars="200" w:firstLine="446"/>
        <w:jc w:val="left"/>
        <w:rPr>
          <w:sz w:val="24"/>
        </w:rPr>
      </w:pPr>
      <w:r>
        <w:rPr>
          <w:rFonts w:hint="eastAsia"/>
          <w:sz w:val="24"/>
        </w:rPr>
        <w:t>本项目属于工业</w:t>
      </w:r>
    </w:p>
    <w:p w:rsidR="00BB674B" w:rsidRDefault="00B71B2D" w:rsidP="00BC764F">
      <w:pPr>
        <w:widowControl/>
        <w:ind w:firstLineChars="200" w:firstLine="446"/>
        <w:jc w:val="left"/>
        <w:rPr>
          <w:sz w:val="24"/>
        </w:rPr>
      </w:pPr>
      <w:r>
        <w:rPr>
          <w:rFonts w:hint="eastAsia"/>
          <w:sz w:val="24"/>
        </w:rPr>
        <w:t>二、技术参数</w:t>
      </w:r>
    </w:p>
    <w:tbl>
      <w:tblPr>
        <w:tblW w:w="10264" w:type="dxa"/>
        <w:jc w:val="center"/>
        <w:tblLayout w:type="fixed"/>
        <w:tblLook w:val="04A0" w:firstRow="1" w:lastRow="0" w:firstColumn="1" w:lastColumn="0" w:noHBand="0" w:noVBand="1"/>
      </w:tblPr>
      <w:tblGrid>
        <w:gridCol w:w="815"/>
        <w:gridCol w:w="1511"/>
        <w:gridCol w:w="5925"/>
        <w:gridCol w:w="805"/>
        <w:gridCol w:w="1208"/>
      </w:tblGrid>
      <w:tr w:rsidR="00BB674B">
        <w:trPr>
          <w:trHeight w:val="760"/>
          <w:jc w:val="center"/>
        </w:trPr>
        <w:tc>
          <w:tcPr>
            <w:tcW w:w="815" w:type="dxa"/>
            <w:tcBorders>
              <w:top w:val="single" w:sz="4" w:space="0" w:color="000000"/>
              <w:left w:val="single" w:sz="4" w:space="0" w:color="000000"/>
              <w:bottom w:val="single" w:sz="4" w:space="0" w:color="000000"/>
              <w:right w:val="single" w:sz="4" w:space="0" w:color="000000"/>
            </w:tcBorders>
            <w:vAlign w:val="center"/>
          </w:tcPr>
          <w:p w:rsidR="00BB674B" w:rsidRDefault="00B71B2D">
            <w:pPr>
              <w:widowControl/>
              <w:jc w:val="center"/>
              <w:textAlignment w:val="center"/>
              <w:rPr>
                <w:rFonts w:ascii="宋体" w:hAnsi="宋体" w:cs="宋体"/>
                <w:color w:val="000000"/>
                <w:sz w:val="24"/>
              </w:rPr>
            </w:pPr>
            <w:r>
              <w:rPr>
                <w:rFonts w:ascii="宋体" w:hAnsi="宋体" w:cs="宋体" w:hint="eastAsia"/>
                <w:color w:val="000000"/>
                <w:kern w:val="0"/>
                <w:sz w:val="24"/>
                <w:szCs w:val="24"/>
                <w:lang w:bidi="ar"/>
              </w:rPr>
              <w:t>序号</w:t>
            </w:r>
          </w:p>
        </w:tc>
        <w:tc>
          <w:tcPr>
            <w:tcW w:w="1511" w:type="dxa"/>
            <w:tcBorders>
              <w:top w:val="single" w:sz="4" w:space="0" w:color="000000"/>
              <w:left w:val="single" w:sz="4" w:space="0" w:color="000000"/>
              <w:bottom w:val="single" w:sz="4" w:space="0" w:color="000000"/>
              <w:right w:val="single" w:sz="4" w:space="0" w:color="000000"/>
            </w:tcBorders>
            <w:vAlign w:val="center"/>
          </w:tcPr>
          <w:p w:rsidR="00BB674B" w:rsidRDefault="00B71B2D">
            <w:pPr>
              <w:widowControl/>
              <w:jc w:val="center"/>
              <w:textAlignment w:val="center"/>
              <w:rPr>
                <w:rFonts w:ascii="宋体" w:hAnsi="宋体" w:cs="宋体"/>
                <w:color w:val="000000"/>
                <w:kern w:val="0"/>
                <w:sz w:val="24"/>
                <w:szCs w:val="24"/>
                <w:lang w:bidi="ar"/>
              </w:rPr>
            </w:pPr>
            <w:r>
              <w:rPr>
                <w:rFonts w:ascii="宋体" w:hAnsi="宋体" w:cs="宋体" w:hint="eastAsia"/>
                <w:color w:val="000000"/>
                <w:kern w:val="0"/>
                <w:sz w:val="24"/>
                <w:szCs w:val="24"/>
                <w:lang w:bidi="ar"/>
              </w:rPr>
              <w:t>标的名称</w:t>
            </w:r>
          </w:p>
        </w:tc>
        <w:tc>
          <w:tcPr>
            <w:tcW w:w="5925" w:type="dxa"/>
            <w:tcBorders>
              <w:top w:val="single" w:sz="4" w:space="0" w:color="000000"/>
              <w:left w:val="single" w:sz="4" w:space="0" w:color="000000"/>
              <w:bottom w:val="single" w:sz="4" w:space="0" w:color="000000"/>
              <w:right w:val="single" w:sz="4" w:space="0" w:color="000000"/>
            </w:tcBorders>
            <w:noWrap/>
            <w:vAlign w:val="center"/>
          </w:tcPr>
          <w:p w:rsidR="00BB674B" w:rsidRDefault="00B71B2D">
            <w:pPr>
              <w:widowControl/>
              <w:jc w:val="center"/>
              <w:textAlignment w:val="center"/>
              <w:rPr>
                <w:rFonts w:ascii="宋体" w:hAnsi="宋体" w:cs="宋体"/>
                <w:color w:val="000000"/>
                <w:sz w:val="24"/>
              </w:rPr>
            </w:pPr>
            <w:r>
              <w:rPr>
                <w:rFonts w:ascii="宋体" w:hAnsi="宋体" w:cs="宋体" w:hint="eastAsia"/>
                <w:color w:val="000000"/>
                <w:kern w:val="0"/>
                <w:sz w:val="24"/>
                <w:szCs w:val="24"/>
                <w:lang w:bidi="ar"/>
              </w:rPr>
              <w:t>需求条款</w:t>
            </w:r>
          </w:p>
        </w:tc>
        <w:tc>
          <w:tcPr>
            <w:tcW w:w="805" w:type="dxa"/>
            <w:tcBorders>
              <w:top w:val="single" w:sz="4" w:space="0" w:color="000000"/>
              <w:left w:val="single" w:sz="4" w:space="0" w:color="000000"/>
              <w:bottom w:val="single" w:sz="4" w:space="0" w:color="000000"/>
              <w:right w:val="single" w:sz="4" w:space="0" w:color="000000"/>
            </w:tcBorders>
            <w:noWrap/>
            <w:vAlign w:val="center"/>
          </w:tcPr>
          <w:p w:rsidR="00BB674B" w:rsidRDefault="00B71B2D">
            <w:pPr>
              <w:widowControl/>
              <w:jc w:val="center"/>
              <w:textAlignment w:val="center"/>
              <w:rPr>
                <w:rFonts w:ascii="宋体" w:hAnsi="宋体" w:cs="宋体"/>
                <w:color w:val="000000"/>
                <w:sz w:val="24"/>
              </w:rPr>
            </w:pPr>
            <w:r>
              <w:rPr>
                <w:rFonts w:ascii="宋体" w:hAnsi="宋体" w:cs="宋体" w:hint="eastAsia"/>
                <w:color w:val="000000"/>
                <w:kern w:val="0"/>
                <w:sz w:val="24"/>
                <w:szCs w:val="24"/>
                <w:lang w:bidi="ar"/>
              </w:rPr>
              <w:t>单位</w:t>
            </w:r>
          </w:p>
        </w:tc>
        <w:tc>
          <w:tcPr>
            <w:tcW w:w="1208" w:type="dxa"/>
            <w:tcBorders>
              <w:top w:val="single" w:sz="4" w:space="0" w:color="000000"/>
              <w:left w:val="single" w:sz="4" w:space="0" w:color="000000"/>
              <w:bottom w:val="single" w:sz="4" w:space="0" w:color="000000"/>
              <w:right w:val="single" w:sz="4" w:space="0" w:color="000000"/>
            </w:tcBorders>
            <w:noWrap/>
            <w:vAlign w:val="center"/>
          </w:tcPr>
          <w:p w:rsidR="00BB674B" w:rsidRDefault="00B71B2D">
            <w:pPr>
              <w:widowControl/>
              <w:jc w:val="center"/>
              <w:textAlignment w:val="center"/>
              <w:rPr>
                <w:rFonts w:ascii="宋体" w:hAnsi="宋体" w:cs="宋体"/>
                <w:color w:val="000000"/>
                <w:sz w:val="24"/>
              </w:rPr>
            </w:pPr>
            <w:r>
              <w:rPr>
                <w:rFonts w:ascii="宋体" w:hAnsi="宋体" w:cs="宋体" w:hint="eastAsia"/>
                <w:color w:val="000000"/>
                <w:kern w:val="0"/>
                <w:sz w:val="24"/>
                <w:szCs w:val="24"/>
                <w:lang w:bidi="ar"/>
              </w:rPr>
              <w:t>数量</w:t>
            </w:r>
          </w:p>
        </w:tc>
      </w:tr>
      <w:tr w:rsidR="00BB674B">
        <w:trPr>
          <w:trHeight w:val="760"/>
          <w:jc w:val="center"/>
        </w:trPr>
        <w:tc>
          <w:tcPr>
            <w:tcW w:w="815" w:type="dxa"/>
            <w:tcBorders>
              <w:top w:val="single" w:sz="4" w:space="0" w:color="000000"/>
              <w:left w:val="single" w:sz="4" w:space="0" w:color="000000"/>
              <w:bottom w:val="single" w:sz="4" w:space="0" w:color="000000"/>
              <w:right w:val="single" w:sz="4" w:space="0" w:color="000000"/>
            </w:tcBorders>
            <w:vAlign w:val="center"/>
          </w:tcPr>
          <w:p w:rsidR="00BB674B" w:rsidRDefault="00B71B2D">
            <w:pPr>
              <w:widowControl/>
              <w:jc w:val="center"/>
              <w:textAlignment w:val="center"/>
              <w:rPr>
                <w:rFonts w:ascii="宋体" w:hAnsi="宋体" w:cs="宋体"/>
                <w:color w:val="000000"/>
                <w:sz w:val="24"/>
              </w:rPr>
            </w:pPr>
            <w:r>
              <w:rPr>
                <w:rFonts w:ascii="宋体" w:hAnsi="宋体" w:cs="宋体" w:hint="eastAsia"/>
                <w:color w:val="000000"/>
                <w:kern w:val="0"/>
                <w:sz w:val="24"/>
                <w:szCs w:val="24"/>
                <w:lang w:bidi="ar"/>
              </w:rPr>
              <w:t>1</w:t>
            </w:r>
          </w:p>
        </w:tc>
        <w:tc>
          <w:tcPr>
            <w:tcW w:w="1511" w:type="dxa"/>
            <w:tcBorders>
              <w:top w:val="single" w:sz="4" w:space="0" w:color="000000"/>
              <w:left w:val="single" w:sz="4" w:space="0" w:color="000000"/>
              <w:bottom w:val="single" w:sz="4" w:space="0" w:color="000000"/>
              <w:right w:val="single" w:sz="4" w:space="0" w:color="000000"/>
            </w:tcBorders>
            <w:vAlign w:val="center"/>
          </w:tcPr>
          <w:p w:rsidR="00BB674B" w:rsidRDefault="00B71B2D">
            <w:pPr>
              <w:widowControl/>
              <w:jc w:val="center"/>
              <w:textAlignment w:val="center"/>
              <w:rPr>
                <w:rFonts w:ascii="宋体" w:hAnsi="宋体" w:cs="宋体"/>
                <w:color w:val="000000"/>
                <w:kern w:val="0"/>
                <w:sz w:val="24"/>
                <w:szCs w:val="24"/>
                <w:lang w:bidi="ar"/>
              </w:rPr>
            </w:pPr>
            <w:r>
              <w:rPr>
                <w:rFonts w:ascii="宋体" w:hAnsi="宋体" w:cs="宋体" w:hint="eastAsia"/>
                <w:color w:val="000000"/>
                <w:kern w:val="0"/>
                <w:sz w:val="24"/>
                <w:szCs w:val="24"/>
                <w:lang w:bidi="ar"/>
              </w:rPr>
              <w:t>印刷服务</w:t>
            </w:r>
          </w:p>
        </w:tc>
        <w:tc>
          <w:tcPr>
            <w:tcW w:w="5925" w:type="dxa"/>
            <w:tcBorders>
              <w:top w:val="single" w:sz="4" w:space="0" w:color="000000"/>
              <w:left w:val="single" w:sz="4" w:space="0" w:color="000000"/>
              <w:bottom w:val="single" w:sz="4" w:space="0" w:color="000000"/>
              <w:right w:val="single" w:sz="4" w:space="0" w:color="000000"/>
            </w:tcBorders>
            <w:noWrap/>
            <w:vAlign w:val="center"/>
          </w:tcPr>
          <w:p w:rsidR="00BB674B" w:rsidRDefault="00B71B2D">
            <w:pPr>
              <w:widowControl/>
              <w:textAlignment w:val="center"/>
              <w:rPr>
                <w:rFonts w:ascii="宋体" w:hAnsi="宋体" w:cs="宋体"/>
                <w:color w:val="000000"/>
                <w:sz w:val="24"/>
              </w:rPr>
            </w:pPr>
            <w:r>
              <w:rPr>
                <w:rFonts w:ascii="宋体" w:hAnsi="宋体" w:cs="宋体" w:hint="eastAsia"/>
                <w:color w:val="000000"/>
                <w:kern w:val="0"/>
                <w:sz w:val="24"/>
                <w:szCs w:val="24"/>
                <w:lang w:bidi="ar"/>
              </w:rPr>
              <w:t>见附件A</w:t>
            </w:r>
          </w:p>
        </w:tc>
        <w:tc>
          <w:tcPr>
            <w:tcW w:w="805" w:type="dxa"/>
            <w:tcBorders>
              <w:top w:val="single" w:sz="4" w:space="0" w:color="000000"/>
              <w:left w:val="single" w:sz="4" w:space="0" w:color="000000"/>
              <w:bottom w:val="single" w:sz="4" w:space="0" w:color="000000"/>
              <w:right w:val="single" w:sz="4" w:space="0" w:color="000000"/>
            </w:tcBorders>
            <w:vAlign w:val="center"/>
          </w:tcPr>
          <w:p w:rsidR="00BB674B" w:rsidRDefault="00B71B2D">
            <w:pPr>
              <w:widowControl/>
              <w:jc w:val="center"/>
              <w:textAlignment w:val="center"/>
              <w:rPr>
                <w:rFonts w:ascii="宋体" w:hAnsi="宋体" w:cs="宋体"/>
                <w:color w:val="000000"/>
                <w:sz w:val="24"/>
              </w:rPr>
            </w:pPr>
            <w:r>
              <w:rPr>
                <w:rFonts w:ascii="宋体" w:hAnsi="宋体" w:cs="宋体" w:hint="eastAsia"/>
                <w:color w:val="000000"/>
                <w:kern w:val="0"/>
                <w:sz w:val="24"/>
                <w:szCs w:val="24"/>
                <w:lang w:bidi="ar"/>
              </w:rPr>
              <w:t>项</w:t>
            </w:r>
          </w:p>
        </w:tc>
        <w:tc>
          <w:tcPr>
            <w:tcW w:w="1208" w:type="dxa"/>
            <w:tcBorders>
              <w:top w:val="single" w:sz="4" w:space="0" w:color="000000"/>
              <w:left w:val="single" w:sz="4" w:space="0" w:color="000000"/>
              <w:bottom w:val="single" w:sz="4" w:space="0" w:color="000000"/>
              <w:right w:val="single" w:sz="4" w:space="0" w:color="000000"/>
            </w:tcBorders>
            <w:vAlign w:val="center"/>
          </w:tcPr>
          <w:p w:rsidR="00BB674B" w:rsidRDefault="00B71B2D">
            <w:pPr>
              <w:widowControl/>
              <w:jc w:val="center"/>
              <w:textAlignment w:val="center"/>
              <w:rPr>
                <w:rFonts w:ascii="宋体" w:hAnsi="宋体" w:cs="宋体"/>
                <w:color w:val="000000"/>
                <w:sz w:val="24"/>
              </w:rPr>
            </w:pPr>
            <w:r>
              <w:rPr>
                <w:rFonts w:ascii="宋体" w:hAnsi="宋体" w:cs="宋体" w:hint="eastAsia"/>
                <w:color w:val="000000"/>
                <w:kern w:val="0"/>
                <w:sz w:val="24"/>
                <w:szCs w:val="24"/>
                <w:lang w:bidi="ar"/>
              </w:rPr>
              <w:t>1</w:t>
            </w:r>
          </w:p>
        </w:tc>
      </w:tr>
    </w:tbl>
    <w:p w:rsidR="00BB674B" w:rsidRDefault="00BB674B" w:rsidP="00BC764F">
      <w:pPr>
        <w:widowControl/>
        <w:ind w:firstLineChars="200" w:firstLine="446"/>
        <w:jc w:val="left"/>
        <w:rPr>
          <w:sz w:val="24"/>
        </w:rPr>
      </w:pPr>
    </w:p>
    <w:p w:rsidR="00BB674B" w:rsidRDefault="00BB674B" w:rsidP="00BC764F">
      <w:pPr>
        <w:widowControl/>
        <w:ind w:firstLineChars="200" w:firstLine="446"/>
        <w:jc w:val="left"/>
        <w:rPr>
          <w:sz w:val="24"/>
        </w:rPr>
      </w:pPr>
    </w:p>
    <w:p w:rsidR="00BB674B" w:rsidRDefault="00BB674B" w:rsidP="00BC764F">
      <w:pPr>
        <w:widowControl/>
        <w:ind w:firstLineChars="200" w:firstLine="446"/>
        <w:jc w:val="left"/>
        <w:rPr>
          <w:sz w:val="24"/>
        </w:rPr>
      </w:pPr>
    </w:p>
    <w:p w:rsidR="00BB674B" w:rsidRDefault="00B71B2D" w:rsidP="00BC764F">
      <w:pPr>
        <w:widowControl/>
        <w:ind w:firstLineChars="200" w:firstLine="446"/>
        <w:jc w:val="left"/>
        <w:rPr>
          <w:sz w:val="24"/>
        </w:rPr>
      </w:pPr>
      <w:r>
        <w:rPr>
          <w:rFonts w:ascii="宋体" w:hAnsi="宋体" w:cs="宋体" w:hint="eastAsia"/>
          <w:color w:val="000000"/>
          <w:kern w:val="0"/>
          <w:sz w:val="24"/>
          <w:szCs w:val="24"/>
          <w:lang w:bidi="ar"/>
        </w:rPr>
        <w:t>附件A</w:t>
      </w:r>
    </w:p>
    <w:tbl>
      <w:tblPr>
        <w:tblW w:w="10264" w:type="dxa"/>
        <w:jc w:val="center"/>
        <w:tblLayout w:type="fixed"/>
        <w:tblLook w:val="04A0" w:firstRow="1" w:lastRow="0" w:firstColumn="1" w:lastColumn="0" w:noHBand="0" w:noVBand="1"/>
      </w:tblPr>
      <w:tblGrid>
        <w:gridCol w:w="815"/>
        <w:gridCol w:w="1511"/>
        <w:gridCol w:w="5925"/>
        <w:gridCol w:w="805"/>
        <w:gridCol w:w="1208"/>
      </w:tblGrid>
      <w:tr w:rsidR="00BB674B">
        <w:trPr>
          <w:trHeight w:val="760"/>
          <w:jc w:val="center"/>
        </w:trPr>
        <w:tc>
          <w:tcPr>
            <w:tcW w:w="815" w:type="dxa"/>
            <w:tcBorders>
              <w:top w:val="single" w:sz="4" w:space="0" w:color="000000"/>
              <w:left w:val="single" w:sz="4" w:space="0" w:color="000000"/>
              <w:bottom w:val="single" w:sz="4" w:space="0" w:color="000000"/>
              <w:right w:val="single" w:sz="4" w:space="0" w:color="000000"/>
            </w:tcBorders>
            <w:vAlign w:val="center"/>
          </w:tcPr>
          <w:p w:rsidR="00BB674B" w:rsidRDefault="00B71B2D">
            <w:pPr>
              <w:widowControl/>
              <w:jc w:val="center"/>
              <w:textAlignment w:val="center"/>
              <w:rPr>
                <w:rFonts w:ascii="宋体" w:hAnsi="宋体" w:cs="宋体"/>
                <w:sz w:val="24"/>
              </w:rPr>
            </w:pPr>
            <w:r>
              <w:rPr>
                <w:rFonts w:ascii="宋体" w:hAnsi="宋体" w:cs="宋体" w:hint="eastAsia"/>
                <w:kern w:val="0"/>
                <w:sz w:val="24"/>
                <w:szCs w:val="24"/>
                <w:lang w:bidi="ar"/>
              </w:rPr>
              <w:t>序号</w:t>
            </w:r>
          </w:p>
        </w:tc>
        <w:tc>
          <w:tcPr>
            <w:tcW w:w="1511" w:type="dxa"/>
            <w:tcBorders>
              <w:top w:val="single" w:sz="4" w:space="0" w:color="000000"/>
              <w:left w:val="single" w:sz="4" w:space="0" w:color="000000"/>
              <w:bottom w:val="single" w:sz="4" w:space="0" w:color="000000"/>
              <w:right w:val="single" w:sz="4" w:space="0" w:color="000000"/>
            </w:tcBorders>
            <w:vAlign w:val="center"/>
          </w:tcPr>
          <w:p w:rsidR="00BB674B" w:rsidRDefault="00B71B2D">
            <w:pPr>
              <w:widowControl/>
              <w:jc w:val="center"/>
              <w:textAlignment w:val="center"/>
              <w:rPr>
                <w:rFonts w:ascii="宋体" w:hAnsi="宋体" w:cs="宋体"/>
                <w:kern w:val="0"/>
                <w:sz w:val="24"/>
                <w:szCs w:val="24"/>
                <w:lang w:bidi="ar"/>
              </w:rPr>
            </w:pPr>
            <w:r>
              <w:rPr>
                <w:rFonts w:ascii="宋体" w:hAnsi="宋体" w:cs="宋体" w:hint="eastAsia"/>
                <w:kern w:val="0"/>
                <w:sz w:val="24"/>
                <w:szCs w:val="24"/>
                <w:lang w:bidi="ar"/>
              </w:rPr>
              <w:t>印刷品名称</w:t>
            </w:r>
          </w:p>
        </w:tc>
        <w:tc>
          <w:tcPr>
            <w:tcW w:w="5925" w:type="dxa"/>
            <w:tcBorders>
              <w:top w:val="single" w:sz="4" w:space="0" w:color="000000"/>
              <w:left w:val="single" w:sz="4" w:space="0" w:color="000000"/>
              <w:bottom w:val="single" w:sz="4" w:space="0" w:color="000000"/>
              <w:right w:val="single" w:sz="4" w:space="0" w:color="000000"/>
            </w:tcBorders>
            <w:noWrap/>
            <w:vAlign w:val="center"/>
          </w:tcPr>
          <w:p w:rsidR="00BB674B" w:rsidRDefault="00B71B2D">
            <w:pPr>
              <w:widowControl/>
              <w:jc w:val="center"/>
              <w:textAlignment w:val="center"/>
              <w:rPr>
                <w:rFonts w:ascii="宋体" w:hAnsi="宋体" w:cs="宋体"/>
                <w:sz w:val="24"/>
              </w:rPr>
            </w:pPr>
            <w:r>
              <w:rPr>
                <w:rFonts w:ascii="宋体" w:hAnsi="宋体" w:cs="宋体" w:hint="eastAsia"/>
                <w:kern w:val="0"/>
                <w:sz w:val="24"/>
                <w:szCs w:val="24"/>
                <w:lang w:bidi="ar"/>
              </w:rPr>
              <w:t>需求条款</w:t>
            </w:r>
          </w:p>
        </w:tc>
        <w:tc>
          <w:tcPr>
            <w:tcW w:w="805" w:type="dxa"/>
            <w:tcBorders>
              <w:top w:val="single" w:sz="4" w:space="0" w:color="000000"/>
              <w:left w:val="single" w:sz="4" w:space="0" w:color="000000"/>
              <w:bottom w:val="single" w:sz="4" w:space="0" w:color="000000"/>
              <w:right w:val="single" w:sz="4" w:space="0" w:color="000000"/>
            </w:tcBorders>
            <w:noWrap/>
            <w:vAlign w:val="center"/>
          </w:tcPr>
          <w:p w:rsidR="00BB674B" w:rsidRDefault="00B71B2D">
            <w:pPr>
              <w:widowControl/>
              <w:jc w:val="center"/>
              <w:textAlignment w:val="center"/>
              <w:rPr>
                <w:rFonts w:ascii="宋体" w:hAnsi="宋体" w:cs="宋体"/>
                <w:sz w:val="24"/>
              </w:rPr>
            </w:pPr>
            <w:r>
              <w:rPr>
                <w:rFonts w:ascii="宋体" w:hAnsi="宋体" w:cs="宋体" w:hint="eastAsia"/>
                <w:kern w:val="0"/>
                <w:sz w:val="24"/>
                <w:szCs w:val="24"/>
                <w:lang w:bidi="ar"/>
              </w:rPr>
              <w:t>单位</w:t>
            </w:r>
          </w:p>
        </w:tc>
        <w:tc>
          <w:tcPr>
            <w:tcW w:w="1208" w:type="dxa"/>
            <w:tcBorders>
              <w:top w:val="single" w:sz="4" w:space="0" w:color="000000"/>
              <w:left w:val="single" w:sz="4" w:space="0" w:color="000000"/>
              <w:bottom w:val="single" w:sz="4" w:space="0" w:color="000000"/>
              <w:right w:val="single" w:sz="4" w:space="0" w:color="000000"/>
            </w:tcBorders>
            <w:noWrap/>
            <w:vAlign w:val="center"/>
          </w:tcPr>
          <w:p w:rsidR="00BB674B" w:rsidRDefault="00B71B2D">
            <w:pPr>
              <w:widowControl/>
              <w:jc w:val="center"/>
              <w:textAlignment w:val="center"/>
              <w:rPr>
                <w:rFonts w:ascii="宋体" w:hAnsi="宋体" w:cs="宋体"/>
                <w:sz w:val="24"/>
              </w:rPr>
            </w:pPr>
            <w:r>
              <w:rPr>
                <w:rFonts w:ascii="宋体" w:hAnsi="宋体" w:cs="宋体" w:hint="eastAsia"/>
                <w:kern w:val="0"/>
                <w:sz w:val="24"/>
                <w:szCs w:val="24"/>
                <w:lang w:bidi="ar"/>
              </w:rPr>
              <w:t>数量</w:t>
            </w:r>
          </w:p>
        </w:tc>
      </w:tr>
      <w:tr w:rsidR="00BB674B">
        <w:trPr>
          <w:trHeight w:val="760"/>
          <w:jc w:val="center"/>
        </w:trPr>
        <w:tc>
          <w:tcPr>
            <w:tcW w:w="815" w:type="dxa"/>
            <w:tcBorders>
              <w:top w:val="single" w:sz="4" w:space="0" w:color="000000"/>
              <w:left w:val="single" w:sz="4" w:space="0" w:color="000000"/>
              <w:bottom w:val="single" w:sz="4" w:space="0" w:color="000000"/>
              <w:right w:val="single" w:sz="4" w:space="0" w:color="000000"/>
            </w:tcBorders>
            <w:vAlign w:val="center"/>
          </w:tcPr>
          <w:p w:rsidR="00BB674B" w:rsidRDefault="00B71B2D">
            <w:pPr>
              <w:widowControl/>
              <w:jc w:val="center"/>
              <w:textAlignment w:val="center"/>
              <w:rPr>
                <w:rFonts w:ascii="宋体" w:hAnsi="宋体" w:cs="宋体"/>
                <w:sz w:val="24"/>
              </w:rPr>
            </w:pPr>
            <w:r>
              <w:rPr>
                <w:rFonts w:ascii="宋体" w:hAnsi="宋体" w:cs="宋体" w:hint="eastAsia"/>
                <w:kern w:val="0"/>
                <w:sz w:val="24"/>
                <w:szCs w:val="24"/>
                <w:lang w:bidi="ar"/>
              </w:rPr>
              <w:t>1</w:t>
            </w:r>
          </w:p>
        </w:tc>
        <w:tc>
          <w:tcPr>
            <w:tcW w:w="1511" w:type="dxa"/>
            <w:tcBorders>
              <w:top w:val="single" w:sz="4" w:space="0" w:color="000000"/>
              <w:left w:val="single" w:sz="4" w:space="0" w:color="000000"/>
              <w:bottom w:val="single" w:sz="4" w:space="0" w:color="000000"/>
              <w:right w:val="single" w:sz="4" w:space="0" w:color="000000"/>
            </w:tcBorders>
            <w:vAlign w:val="center"/>
          </w:tcPr>
          <w:p w:rsidR="00BB674B" w:rsidRDefault="00B71B2D">
            <w:pPr>
              <w:widowControl/>
              <w:jc w:val="center"/>
              <w:textAlignment w:val="center"/>
              <w:rPr>
                <w:rFonts w:ascii="宋体" w:hAnsi="宋体" w:cs="宋体"/>
                <w:kern w:val="0"/>
                <w:sz w:val="24"/>
                <w:szCs w:val="24"/>
                <w:lang w:bidi="ar"/>
              </w:rPr>
            </w:pPr>
            <w:r>
              <w:rPr>
                <w:rFonts w:ascii="宋体" w:hAnsi="宋体" w:cs="宋体" w:hint="eastAsia"/>
                <w:kern w:val="0"/>
                <w:sz w:val="24"/>
                <w:szCs w:val="24"/>
                <w:lang w:bidi="ar"/>
              </w:rPr>
              <w:t>打印纸</w:t>
            </w:r>
          </w:p>
        </w:tc>
        <w:tc>
          <w:tcPr>
            <w:tcW w:w="5925" w:type="dxa"/>
            <w:tcBorders>
              <w:top w:val="single" w:sz="4" w:space="0" w:color="000000"/>
              <w:left w:val="single" w:sz="4" w:space="0" w:color="000000"/>
              <w:bottom w:val="single" w:sz="4" w:space="0" w:color="000000"/>
              <w:right w:val="single" w:sz="4" w:space="0" w:color="000000"/>
            </w:tcBorders>
            <w:noWrap/>
            <w:vAlign w:val="center"/>
          </w:tcPr>
          <w:p w:rsidR="00BB674B" w:rsidRDefault="00B71B2D">
            <w:pPr>
              <w:widowControl/>
              <w:textAlignment w:val="center"/>
              <w:rPr>
                <w:rFonts w:ascii="宋体" w:hAnsi="宋体" w:cs="宋体"/>
                <w:sz w:val="24"/>
              </w:rPr>
            </w:pPr>
            <w:r>
              <w:rPr>
                <w:rFonts w:ascii="宋体" w:hAnsi="宋体" w:cs="宋体" w:hint="eastAsia"/>
                <w:kern w:val="0"/>
                <w:sz w:val="24"/>
                <w:szCs w:val="24"/>
                <w:lang w:bidi="ar"/>
              </w:rPr>
              <w:t>70</w:t>
            </w:r>
            <w:r>
              <w:rPr>
                <w:rFonts w:hint="eastAsia"/>
                <w:kern w:val="0"/>
                <w:sz w:val="24"/>
                <w:szCs w:val="24"/>
              </w:rPr>
              <w:t>克</w:t>
            </w:r>
            <w:r>
              <w:rPr>
                <w:rFonts w:hint="eastAsia"/>
                <w:kern w:val="0"/>
                <w:sz w:val="24"/>
                <w:szCs w:val="24"/>
              </w:rPr>
              <w:t>/</w:t>
            </w:r>
            <w:r>
              <w:rPr>
                <w:rFonts w:hint="eastAsia"/>
                <w:kern w:val="0"/>
                <w:sz w:val="24"/>
                <w:szCs w:val="24"/>
              </w:rPr>
              <w:t>平方米</w:t>
            </w:r>
            <w:r>
              <w:rPr>
                <w:rFonts w:ascii="宋体" w:hAnsi="宋体" w:cs="宋体" w:hint="eastAsia"/>
                <w:kern w:val="0"/>
                <w:sz w:val="24"/>
                <w:szCs w:val="24"/>
                <w:lang w:bidi="ar"/>
              </w:rPr>
              <w:t>双胶纸，A5，2000张/包，配送领用科室</w:t>
            </w:r>
          </w:p>
        </w:tc>
        <w:tc>
          <w:tcPr>
            <w:tcW w:w="805" w:type="dxa"/>
            <w:tcBorders>
              <w:top w:val="single" w:sz="4" w:space="0" w:color="000000"/>
              <w:left w:val="single" w:sz="4" w:space="0" w:color="000000"/>
              <w:bottom w:val="single" w:sz="4" w:space="0" w:color="000000"/>
              <w:right w:val="single" w:sz="4" w:space="0" w:color="000000"/>
            </w:tcBorders>
            <w:vAlign w:val="center"/>
          </w:tcPr>
          <w:p w:rsidR="00BB674B" w:rsidRDefault="00B71B2D">
            <w:pPr>
              <w:widowControl/>
              <w:jc w:val="center"/>
              <w:textAlignment w:val="center"/>
              <w:rPr>
                <w:rFonts w:ascii="宋体" w:hAnsi="宋体" w:cs="宋体"/>
                <w:sz w:val="24"/>
              </w:rPr>
            </w:pPr>
            <w:r>
              <w:rPr>
                <w:rFonts w:ascii="宋体" w:hAnsi="宋体" w:cs="宋体" w:hint="eastAsia"/>
                <w:kern w:val="0"/>
                <w:sz w:val="24"/>
                <w:szCs w:val="24"/>
                <w:lang w:bidi="ar"/>
              </w:rPr>
              <w:t>包</w:t>
            </w:r>
          </w:p>
        </w:tc>
        <w:tc>
          <w:tcPr>
            <w:tcW w:w="1208" w:type="dxa"/>
            <w:tcBorders>
              <w:top w:val="single" w:sz="4" w:space="0" w:color="000000"/>
              <w:left w:val="single" w:sz="4" w:space="0" w:color="000000"/>
              <w:bottom w:val="single" w:sz="4" w:space="0" w:color="000000"/>
              <w:right w:val="single" w:sz="4" w:space="0" w:color="000000"/>
            </w:tcBorders>
            <w:vAlign w:val="center"/>
          </w:tcPr>
          <w:p w:rsidR="00BB674B" w:rsidRDefault="00B71B2D">
            <w:pPr>
              <w:widowControl/>
              <w:jc w:val="center"/>
              <w:textAlignment w:val="center"/>
              <w:rPr>
                <w:rFonts w:ascii="宋体" w:hAnsi="宋体" w:cs="宋体"/>
                <w:sz w:val="24"/>
              </w:rPr>
            </w:pPr>
            <w:r>
              <w:rPr>
                <w:rFonts w:ascii="宋体" w:hAnsi="宋体" w:cs="宋体" w:hint="eastAsia"/>
                <w:kern w:val="0"/>
                <w:sz w:val="24"/>
                <w:szCs w:val="24"/>
                <w:lang w:bidi="ar"/>
              </w:rPr>
              <w:t>287</w:t>
            </w:r>
          </w:p>
        </w:tc>
      </w:tr>
      <w:tr w:rsidR="00BB674B">
        <w:trPr>
          <w:trHeight w:val="760"/>
          <w:jc w:val="center"/>
        </w:trPr>
        <w:tc>
          <w:tcPr>
            <w:tcW w:w="815" w:type="dxa"/>
            <w:tcBorders>
              <w:top w:val="single" w:sz="4" w:space="0" w:color="000000"/>
              <w:left w:val="single" w:sz="4" w:space="0" w:color="000000"/>
              <w:bottom w:val="single" w:sz="4" w:space="0" w:color="000000"/>
              <w:right w:val="single" w:sz="4" w:space="0" w:color="000000"/>
            </w:tcBorders>
            <w:vAlign w:val="center"/>
          </w:tcPr>
          <w:p w:rsidR="00BB674B" w:rsidRDefault="00B71B2D">
            <w:pPr>
              <w:widowControl/>
              <w:jc w:val="center"/>
              <w:textAlignment w:val="center"/>
              <w:rPr>
                <w:rFonts w:ascii="宋体" w:hAnsi="宋体" w:cs="宋体"/>
                <w:sz w:val="24"/>
              </w:rPr>
            </w:pPr>
            <w:r>
              <w:rPr>
                <w:rFonts w:ascii="宋体" w:hAnsi="宋体" w:cs="宋体" w:hint="eastAsia"/>
                <w:kern w:val="0"/>
                <w:sz w:val="24"/>
                <w:szCs w:val="24"/>
                <w:lang w:bidi="ar"/>
              </w:rPr>
              <w:t>2</w:t>
            </w:r>
          </w:p>
        </w:tc>
        <w:tc>
          <w:tcPr>
            <w:tcW w:w="1511" w:type="dxa"/>
            <w:tcBorders>
              <w:top w:val="single" w:sz="4" w:space="0" w:color="000000"/>
              <w:left w:val="single" w:sz="4" w:space="0" w:color="000000"/>
              <w:bottom w:val="single" w:sz="4" w:space="0" w:color="000000"/>
              <w:right w:val="single" w:sz="4" w:space="0" w:color="000000"/>
            </w:tcBorders>
            <w:vAlign w:val="center"/>
          </w:tcPr>
          <w:p w:rsidR="00BB674B" w:rsidRDefault="00B71B2D">
            <w:pPr>
              <w:widowControl/>
              <w:jc w:val="center"/>
              <w:textAlignment w:val="center"/>
              <w:rPr>
                <w:rFonts w:ascii="宋体" w:hAnsi="宋体" w:cs="宋体"/>
                <w:kern w:val="0"/>
                <w:sz w:val="24"/>
                <w:szCs w:val="24"/>
                <w:lang w:bidi="ar"/>
              </w:rPr>
            </w:pPr>
            <w:r>
              <w:rPr>
                <w:rFonts w:ascii="宋体" w:hAnsi="宋体" w:cs="宋体" w:hint="eastAsia"/>
                <w:kern w:val="0"/>
                <w:sz w:val="24"/>
                <w:szCs w:val="24"/>
                <w:lang w:bidi="ar"/>
              </w:rPr>
              <w:t>药袋</w:t>
            </w:r>
          </w:p>
        </w:tc>
        <w:tc>
          <w:tcPr>
            <w:tcW w:w="5925" w:type="dxa"/>
            <w:tcBorders>
              <w:top w:val="single" w:sz="4" w:space="0" w:color="000000"/>
              <w:left w:val="single" w:sz="4" w:space="0" w:color="000000"/>
              <w:bottom w:val="single" w:sz="4" w:space="0" w:color="000000"/>
              <w:right w:val="single" w:sz="4" w:space="0" w:color="000000"/>
            </w:tcBorders>
            <w:noWrap/>
            <w:vAlign w:val="center"/>
          </w:tcPr>
          <w:p w:rsidR="00BB674B" w:rsidRDefault="00B71B2D">
            <w:pPr>
              <w:widowControl/>
              <w:textAlignment w:val="center"/>
              <w:rPr>
                <w:rFonts w:ascii="宋体" w:hAnsi="宋体" w:cs="宋体"/>
                <w:sz w:val="24"/>
              </w:rPr>
            </w:pPr>
            <w:r>
              <w:rPr>
                <w:rFonts w:ascii="宋体" w:hAnsi="宋体" w:cs="宋体" w:hint="eastAsia"/>
                <w:kern w:val="0"/>
                <w:sz w:val="24"/>
                <w:szCs w:val="24"/>
                <w:lang w:bidi="ar"/>
              </w:rPr>
              <w:t>60</w:t>
            </w:r>
            <w:r>
              <w:rPr>
                <w:rFonts w:hint="eastAsia"/>
                <w:kern w:val="0"/>
                <w:sz w:val="24"/>
                <w:szCs w:val="24"/>
              </w:rPr>
              <w:t>克</w:t>
            </w:r>
            <w:r>
              <w:rPr>
                <w:rFonts w:hint="eastAsia"/>
                <w:kern w:val="0"/>
                <w:sz w:val="24"/>
                <w:szCs w:val="24"/>
              </w:rPr>
              <w:t>/</w:t>
            </w:r>
            <w:r>
              <w:rPr>
                <w:rFonts w:hint="eastAsia"/>
                <w:kern w:val="0"/>
                <w:sz w:val="24"/>
                <w:szCs w:val="24"/>
              </w:rPr>
              <w:t>平方米</w:t>
            </w:r>
            <w:r>
              <w:rPr>
                <w:rFonts w:ascii="宋体" w:hAnsi="宋体" w:cs="宋体" w:hint="eastAsia"/>
                <w:kern w:val="0"/>
                <w:sz w:val="24"/>
                <w:szCs w:val="24"/>
                <w:lang w:bidi="ar"/>
              </w:rPr>
              <w:t>双胶纸，单面蓝，成品尺寸95*60mm，</w:t>
            </w:r>
            <w:proofErr w:type="gramStart"/>
            <w:r>
              <w:rPr>
                <w:rFonts w:ascii="宋体" w:hAnsi="宋体" w:cs="宋体" w:hint="eastAsia"/>
                <w:kern w:val="0"/>
                <w:sz w:val="24"/>
                <w:szCs w:val="24"/>
                <w:lang w:bidi="ar"/>
              </w:rPr>
              <w:t>扪</w:t>
            </w:r>
            <w:proofErr w:type="gramEnd"/>
            <w:r>
              <w:rPr>
                <w:rFonts w:ascii="宋体" w:hAnsi="宋体" w:cs="宋体" w:hint="eastAsia"/>
                <w:kern w:val="0"/>
                <w:sz w:val="24"/>
                <w:szCs w:val="24"/>
                <w:lang w:bidi="ar"/>
              </w:rPr>
              <w:t>切，糊袋，5000个/包，1包起订，配送领用科室</w:t>
            </w:r>
          </w:p>
        </w:tc>
        <w:tc>
          <w:tcPr>
            <w:tcW w:w="805" w:type="dxa"/>
            <w:tcBorders>
              <w:top w:val="single" w:sz="4" w:space="0" w:color="000000"/>
              <w:left w:val="single" w:sz="4" w:space="0" w:color="000000"/>
              <w:bottom w:val="single" w:sz="4" w:space="0" w:color="000000"/>
              <w:right w:val="single" w:sz="4" w:space="0" w:color="000000"/>
            </w:tcBorders>
            <w:vAlign w:val="center"/>
          </w:tcPr>
          <w:p w:rsidR="00BB674B" w:rsidRDefault="00B71B2D">
            <w:pPr>
              <w:widowControl/>
              <w:jc w:val="center"/>
              <w:textAlignment w:val="center"/>
              <w:rPr>
                <w:rFonts w:ascii="宋体" w:hAnsi="宋体" w:cs="宋体"/>
                <w:sz w:val="24"/>
              </w:rPr>
            </w:pPr>
            <w:proofErr w:type="gramStart"/>
            <w:r>
              <w:rPr>
                <w:rFonts w:ascii="宋体" w:hAnsi="宋体" w:cs="宋体" w:hint="eastAsia"/>
                <w:kern w:val="0"/>
                <w:sz w:val="24"/>
                <w:szCs w:val="24"/>
                <w:lang w:bidi="ar"/>
              </w:rPr>
              <w:t>个</w:t>
            </w:r>
            <w:proofErr w:type="gramEnd"/>
          </w:p>
        </w:tc>
        <w:tc>
          <w:tcPr>
            <w:tcW w:w="1208" w:type="dxa"/>
            <w:tcBorders>
              <w:top w:val="single" w:sz="4" w:space="0" w:color="000000"/>
              <w:left w:val="single" w:sz="4" w:space="0" w:color="000000"/>
              <w:bottom w:val="single" w:sz="4" w:space="0" w:color="000000"/>
              <w:right w:val="single" w:sz="4" w:space="0" w:color="000000"/>
            </w:tcBorders>
            <w:vAlign w:val="center"/>
          </w:tcPr>
          <w:p w:rsidR="00BB674B" w:rsidRDefault="00B71B2D">
            <w:pPr>
              <w:widowControl/>
              <w:jc w:val="center"/>
              <w:textAlignment w:val="center"/>
              <w:rPr>
                <w:rFonts w:ascii="宋体" w:hAnsi="宋体" w:cs="宋体"/>
                <w:sz w:val="24"/>
              </w:rPr>
            </w:pPr>
            <w:r>
              <w:rPr>
                <w:rFonts w:ascii="宋体" w:hAnsi="宋体" w:cs="宋体" w:hint="eastAsia"/>
                <w:kern w:val="0"/>
                <w:sz w:val="24"/>
                <w:szCs w:val="24"/>
                <w:lang w:bidi="ar"/>
              </w:rPr>
              <w:t>1000000</w:t>
            </w:r>
          </w:p>
        </w:tc>
      </w:tr>
      <w:tr w:rsidR="00BB674B">
        <w:trPr>
          <w:trHeight w:val="760"/>
          <w:jc w:val="center"/>
        </w:trPr>
        <w:tc>
          <w:tcPr>
            <w:tcW w:w="815" w:type="dxa"/>
            <w:tcBorders>
              <w:top w:val="single" w:sz="4" w:space="0" w:color="000000"/>
              <w:left w:val="single" w:sz="4" w:space="0" w:color="000000"/>
              <w:bottom w:val="single" w:sz="4" w:space="0" w:color="000000"/>
              <w:right w:val="single" w:sz="4" w:space="0" w:color="000000"/>
            </w:tcBorders>
            <w:vAlign w:val="center"/>
          </w:tcPr>
          <w:p w:rsidR="00BB674B" w:rsidRDefault="00B71B2D">
            <w:pPr>
              <w:widowControl/>
              <w:jc w:val="center"/>
              <w:textAlignment w:val="center"/>
              <w:rPr>
                <w:rFonts w:ascii="宋体" w:hAnsi="宋体" w:cs="宋体"/>
                <w:sz w:val="24"/>
              </w:rPr>
            </w:pPr>
            <w:r>
              <w:rPr>
                <w:rFonts w:ascii="宋体" w:hAnsi="宋体" w:cs="宋体" w:hint="eastAsia"/>
                <w:kern w:val="0"/>
                <w:sz w:val="24"/>
                <w:szCs w:val="24"/>
                <w:lang w:bidi="ar"/>
              </w:rPr>
              <w:t>3</w:t>
            </w:r>
          </w:p>
        </w:tc>
        <w:tc>
          <w:tcPr>
            <w:tcW w:w="1511" w:type="dxa"/>
            <w:tcBorders>
              <w:top w:val="single" w:sz="4" w:space="0" w:color="000000"/>
              <w:left w:val="single" w:sz="4" w:space="0" w:color="000000"/>
              <w:bottom w:val="single" w:sz="4" w:space="0" w:color="000000"/>
              <w:right w:val="single" w:sz="4" w:space="0" w:color="000000"/>
            </w:tcBorders>
            <w:vAlign w:val="center"/>
          </w:tcPr>
          <w:p w:rsidR="00BB674B" w:rsidRDefault="00B71B2D">
            <w:pPr>
              <w:widowControl/>
              <w:jc w:val="center"/>
              <w:textAlignment w:val="center"/>
              <w:rPr>
                <w:rFonts w:ascii="宋体" w:hAnsi="宋体" w:cs="宋体"/>
                <w:kern w:val="0"/>
                <w:sz w:val="24"/>
                <w:szCs w:val="24"/>
                <w:lang w:bidi="ar"/>
              </w:rPr>
            </w:pPr>
            <w:r>
              <w:rPr>
                <w:rFonts w:ascii="宋体" w:hAnsi="宋体" w:cs="宋体" w:hint="eastAsia"/>
                <w:kern w:val="0"/>
                <w:sz w:val="24"/>
                <w:szCs w:val="24"/>
                <w:lang w:bidi="ar"/>
              </w:rPr>
              <w:t>打印纸</w:t>
            </w:r>
          </w:p>
        </w:tc>
        <w:tc>
          <w:tcPr>
            <w:tcW w:w="5925" w:type="dxa"/>
            <w:tcBorders>
              <w:top w:val="single" w:sz="4" w:space="0" w:color="000000"/>
              <w:left w:val="single" w:sz="4" w:space="0" w:color="000000"/>
              <w:bottom w:val="single" w:sz="4" w:space="0" w:color="000000"/>
              <w:right w:val="single" w:sz="4" w:space="0" w:color="000000"/>
            </w:tcBorders>
            <w:noWrap/>
            <w:vAlign w:val="center"/>
          </w:tcPr>
          <w:p w:rsidR="00BB674B" w:rsidRDefault="00B71B2D">
            <w:pPr>
              <w:widowControl/>
              <w:textAlignment w:val="center"/>
              <w:rPr>
                <w:rFonts w:ascii="宋体" w:hAnsi="宋体" w:cs="宋体"/>
                <w:sz w:val="24"/>
              </w:rPr>
            </w:pPr>
            <w:r>
              <w:rPr>
                <w:rFonts w:ascii="宋体" w:hAnsi="宋体" w:cs="宋体" w:hint="eastAsia"/>
                <w:kern w:val="0"/>
                <w:sz w:val="24"/>
                <w:szCs w:val="24"/>
                <w:lang w:bidi="ar"/>
              </w:rPr>
              <w:t>70</w:t>
            </w:r>
            <w:r>
              <w:rPr>
                <w:rFonts w:hint="eastAsia"/>
                <w:kern w:val="0"/>
                <w:sz w:val="24"/>
                <w:szCs w:val="24"/>
              </w:rPr>
              <w:t>克</w:t>
            </w:r>
            <w:r>
              <w:rPr>
                <w:rFonts w:hint="eastAsia"/>
                <w:kern w:val="0"/>
                <w:sz w:val="24"/>
                <w:szCs w:val="24"/>
              </w:rPr>
              <w:t>/</w:t>
            </w:r>
            <w:r>
              <w:rPr>
                <w:rFonts w:hint="eastAsia"/>
                <w:kern w:val="0"/>
                <w:sz w:val="24"/>
                <w:szCs w:val="24"/>
              </w:rPr>
              <w:t>平方米</w:t>
            </w:r>
            <w:r>
              <w:rPr>
                <w:rFonts w:ascii="宋体" w:hAnsi="宋体" w:cs="宋体" w:hint="eastAsia"/>
                <w:kern w:val="0"/>
                <w:sz w:val="24"/>
                <w:szCs w:val="24"/>
                <w:lang w:bidi="ar"/>
              </w:rPr>
              <w:t>双胶纸，A4，2000张/包,配送科室</w:t>
            </w:r>
          </w:p>
        </w:tc>
        <w:tc>
          <w:tcPr>
            <w:tcW w:w="805" w:type="dxa"/>
            <w:tcBorders>
              <w:top w:val="single" w:sz="4" w:space="0" w:color="000000"/>
              <w:left w:val="single" w:sz="4" w:space="0" w:color="000000"/>
              <w:bottom w:val="single" w:sz="4" w:space="0" w:color="000000"/>
              <w:right w:val="single" w:sz="4" w:space="0" w:color="000000"/>
            </w:tcBorders>
            <w:vAlign w:val="center"/>
          </w:tcPr>
          <w:p w:rsidR="00BB674B" w:rsidRDefault="00B71B2D">
            <w:pPr>
              <w:widowControl/>
              <w:jc w:val="center"/>
              <w:textAlignment w:val="center"/>
              <w:rPr>
                <w:rFonts w:ascii="宋体" w:hAnsi="宋体" w:cs="宋体"/>
                <w:sz w:val="24"/>
              </w:rPr>
            </w:pPr>
            <w:r>
              <w:rPr>
                <w:rFonts w:ascii="宋体" w:hAnsi="宋体" w:cs="宋体" w:hint="eastAsia"/>
                <w:kern w:val="0"/>
                <w:sz w:val="24"/>
                <w:szCs w:val="24"/>
                <w:lang w:bidi="ar"/>
              </w:rPr>
              <w:t>包</w:t>
            </w:r>
          </w:p>
        </w:tc>
        <w:tc>
          <w:tcPr>
            <w:tcW w:w="1208" w:type="dxa"/>
            <w:tcBorders>
              <w:top w:val="single" w:sz="4" w:space="0" w:color="000000"/>
              <w:left w:val="single" w:sz="4" w:space="0" w:color="000000"/>
              <w:bottom w:val="single" w:sz="4" w:space="0" w:color="000000"/>
              <w:right w:val="single" w:sz="4" w:space="0" w:color="000000"/>
            </w:tcBorders>
            <w:vAlign w:val="center"/>
          </w:tcPr>
          <w:p w:rsidR="00BB674B" w:rsidRDefault="00B71B2D">
            <w:pPr>
              <w:widowControl/>
              <w:jc w:val="center"/>
              <w:textAlignment w:val="center"/>
              <w:rPr>
                <w:rFonts w:ascii="宋体" w:hAnsi="宋体" w:cs="宋体"/>
                <w:sz w:val="24"/>
              </w:rPr>
            </w:pPr>
            <w:r>
              <w:rPr>
                <w:rFonts w:ascii="宋体" w:hAnsi="宋体" w:cs="宋体" w:hint="eastAsia"/>
                <w:kern w:val="0"/>
                <w:sz w:val="24"/>
                <w:szCs w:val="24"/>
                <w:lang w:bidi="ar"/>
              </w:rPr>
              <w:t>5000</w:t>
            </w:r>
          </w:p>
        </w:tc>
      </w:tr>
      <w:tr w:rsidR="00BB674B">
        <w:trPr>
          <w:trHeight w:val="760"/>
          <w:jc w:val="center"/>
        </w:trPr>
        <w:tc>
          <w:tcPr>
            <w:tcW w:w="815" w:type="dxa"/>
            <w:tcBorders>
              <w:top w:val="single" w:sz="4" w:space="0" w:color="000000"/>
              <w:left w:val="single" w:sz="4" w:space="0" w:color="000000"/>
              <w:bottom w:val="single" w:sz="4" w:space="0" w:color="000000"/>
              <w:right w:val="single" w:sz="4" w:space="0" w:color="000000"/>
            </w:tcBorders>
            <w:vAlign w:val="center"/>
          </w:tcPr>
          <w:p w:rsidR="00BB674B" w:rsidRDefault="00B71B2D">
            <w:pPr>
              <w:widowControl/>
              <w:jc w:val="center"/>
              <w:textAlignment w:val="center"/>
              <w:rPr>
                <w:rFonts w:ascii="宋体" w:hAnsi="宋体" w:cs="宋体"/>
                <w:sz w:val="24"/>
              </w:rPr>
            </w:pPr>
            <w:r>
              <w:rPr>
                <w:rFonts w:ascii="宋体" w:hAnsi="宋体" w:cs="宋体" w:hint="eastAsia"/>
                <w:kern w:val="0"/>
                <w:sz w:val="24"/>
                <w:szCs w:val="24"/>
                <w:lang w:bidi="ar"/>
              </w:rPr>
              <w:t>4</w:t>
            </w:r>
          </w:p>
        </w:tc>
        <w:tc>
          <w:tcPr>
            <w:tcW w:w="1511" w:type="dxa"/>
            <w:tcBorders>
              <w:top w:val="single" w:sz="4" w:space="0" w:color="000000"/>
              <w:left w:val="single" w:sz="4" w:space="0" w:color="000000"/>
              <w:bottom w:val="single" w:sz="4" w:space="0" w:color="000000"/>
              <w:right w:val="single" w:sz="4" w:space="0" w:color="000000"/>
            </w:tcBorders>
            <w:vAlign w:val="center"/>
          </w:tcPr>
          <w:p w:rsidR="00BB674B" w:rsidRDefault="00B71B2D">
            <w:pPr>
              <w:widowControl/>
              <w:jc w:val="center"/>
              <w:textAlignment w:val="center"/>
              <w:rPr>
                <w:rFonts w:ascii="宋体" w:hAnsi="宋体" w:cs="宋体"/>
                <w:kern w:val="0"/>
                <w:sz w:val="24"/>
                <w:szCs w:val="24"/>
                <w:lang w:bidi="ar"/>
              </w:rPr>
            </w:pPr>
            <w:r>
              <w:rPr>
                <w:rFonts w:ascii="宋体" w:hAnsi="宋体" w:cs="宋体" w:hint="eastAsia"/>
                <w:kern w:val="0"/>
                <w:sz w:val="24"/>
                <w:szCs w:val="24"/>
                <w:lang w:bidi="ar"/>
              </w:rPr>
              <w:t>打印纸</w:t>
            </w:r>
          </w:p>
        </w:tc>
        <w:tc>
          <w:tcPr>
            <w:tcW w:w="5925" w:type="dxa"/>
            <w:tcBorders>
              <w:top w:val="single" w:sz="4" w:space="0" w:color="000000"/>
              <w:left w:val="single" w:sz="4" w:space="0" w:color="000000"/>
              <w:bottom w:val="single" w:sz="4" w:space="0" w:color="000000"/>
              <w:right w:val="single" w:sz="4" w:space="0" w:color="000000"/>
            </w:tcBorders>
            <w:noWrap/>
            <w:vAlign w:val="center"/>
          </w:tcPr>
          <w:p w:rsidR="00BB674B" w:rsidRDefault="00B71B2D">
            <w:pPr>
              <w:widowControl/>
              <w:textAlignment w:val="center"/>
              <w:rPr>
                <w:rFonts w:ascii="宋体" w:hAnsi="宋体" w:cs="宋体"/>
                <w:sz w:val="24"/>
              </w:rPr>
            </w:pPr>
            <w:r>
              <w:rPr>
                <w:rFonts w:ascii="宋体" w:hAnsi="宋体" w:cs="宋体" w:hint="eastAsia"/>
                <w:kern w:val="0"/>
                <w:sz w:val="24"/>
                <w:szCs w:val="24"/>
                <w:lang w:bidi="ar"/>
              </w:rPr>
              <w:t>100</w:t>
            </w:r>
            <w:r>
              <w:rPr>
                <w:rFonts w:hint="eastAsia"/>
                <w:kern w:val="0"/>
                <w:sz w:val="24"/>
                <w:szCs w:val="24"/>
              </w:rPr>
              <w:t>克</w:t>
            </w:r>
            <w:r>
              <w:rPr>
                <w:rFonts w:hint="eastAsia"/>
                <w:kern w:val="0"/>
                <w:sz w:val="24"/>
                <w:szCs w:val="24"/>
              </w:rPr>
              <w:t>/</w:t>
            </w:r>
            <w:r>
              <w:rPr>
                <w:rFonts w:hint="eastAsia"/>
                <w:kern w:val="0"/>
                <w:sz w:val="24"/>
                <w:szCs w:val="24"/>
              </w:rPr>
              <w:t>平方米</w:t>
            </w:r>
            <w:r>
              <w:rPr>
                <w:rFonts w:ascii="宋体" w:hAnsi="宋体" w:cs="宋体" w:hint="eastAsia"/>
                <w:kern w:val="0"/>
                <w:sz w:val="24"/>
                <w:szCs w:val="24"/>
                <w:lang w:bidi="ar"/>
              </w:rPr>
              <w:t>双胶纸，A4，2000张/包，配送领用科室</w:t>
            </w:r>
          </w:p>
        </w:tc>
        <w:tc>
          <w:tcPr>
            <w:tcW w:w="805" w:type="dxa"/>
            <w:tcBorders>
              <w:top w:val="single" w:sz="4" w:space="0" w:color="000000"/>
              <w:left w:val="single" w:sz="4" w:space="0" w:color="000000"/>
              <w:bottom w:val="single" w:sz="4" w:space="0" w:color="000000"/>
              <w:right w:val="single" w:sz="4" w:space="0" w:color="000000"/>
            </w:tcBorders>
            <w:vAlign w:val="center"/>
          </w:tcPr>
          <w:p w:rsidR="00BB674B" w:rsidRDefault="00B71B2D">
            <w:pPr>
              <w:widowControl/>
              <w:jc w:val="center"/>
              <w:textAlignment w:val="center"/>
              <w:rPr>
                <w:rFonts w:ascii="宋体" w:hAnsi="宋体" w:cs="宋体"/>
                <w:sz w:val="24"/>
              </w:rPr>
            </w:pPr>
            <w:r>
              <w:rPr>
                <w:rFonts w:ascii="宋体" w:hAnsi="宋体" w:cs="宋体" w:hint="eastAsia"/>
                <w:kern w:val="0"/>
                <w:sz w:val="24"/>
                <w:szCs w:val="24"/>
                <w:lang w:bidi="ar"/>
              </w:rPr>
              <w:t>包</w:t>
            </w:r>
          </w:p>
        </w:tc>
        <w:tc>
          <w:tcPr>
            <w:tcW w:w="1208" w:type="dxa"/>
            <w:tcBorders>
              <w:top w:val="single" w:sz="4" w:space="0" w:color="000000"/>
              <w:left w:val="single" w:sz="4" w:space="0" w:color="000000"/>
              <w:bottom w:val="single" w:sz="4" w:space="0" w:color="000000"/>
              <w:right w:val="single" w:sz="4" w:space="0" w:color="000000"/>
            </w:tcBorders>
            <w:vAlign w:val="center"/>
          </w:tcPr>
          <w:p w:rsidR="00BB674B" w:rsidRDefault="00B71B2D">
            <w:pPr>
              <w:widowControl/>
              <w:jc w:val="center"/>
              <w:textAlignment w:val="center"/>
              <w:rPr>
                <w:rFonts w:ascii="宋体" w:hAnsi="宋体" w:cs="宋体"/>
                <w:sz w:val="24"/>
              </w:rPr>
            </w:pPr>
            <w:r>
              <w:rPr>
                <w:rFonts w:ascii="宋体" w:hAnsi="宋体" w:cs="宋体" w:hint="eastAsia"/>
                <w:kern w:val="0"/>
                <w:sz w:val="24"/>
                <w:szCs w:val="24"/>
                <w:lang w:bidi="ar"/>
              </w:rPr>
              <w:t>300</w:t>
            </w:r>
          </w:p>
        </w:tc>
      </w:tr>
      <w:tr w:rsidR="00BB674B">
        <w:trPr>
          <w:trHeight w:val="760"/>
          <w:jc w:val="center"/>
        </w:trPr>
        <w:tc>
          <w:tcPr>
            <w:tcW w:w="815" w:type="dxa"/>
            <w:tcBorders>
              <w:top w:val="single" w:sz="4" w:space="0" w:color="000000"/>
              <w:left w:val="single" w:sz="4" w:space="0" w:color="000000"/>
              <w:bottom w:val="single" w:sz="4" w:space="0" w:color="000000"/>
              <w:right w:val="single" w:sz="4" w:space="0" w:color="000000"/>
            </w:tcBorders>
            <w:vAlign w:val="center"/>
          </w:tcPr>
          <w:p w:rsidR="00BB674B" w:rsidRDefault="00B71B2D">
            <w:pPr>
              <w:widowControl/>
              <w:jc w:val="center"/>
              <w:textAlignment w:val="center"/>
              <w:rPr>
                <w:rFonts w:ascii="宋体" w:hAnsi="宋体" w:cs="宋体"/>
                <w:sz w:val="24"/>
              </w:rPr>
            </w:pPr>
            <w:r>
              <w:rPr>
                <w:rFonts w:ascii="宋体" w:hAnsi="宋体" w:cs="宋体" w:hint="eastAsia"/>
                <w:kern w:val="0"/>
                <w:sz w:val="24"/>
                <w:szCs w:val="24"/>
                <w:lang w:bidi="ar"/>
              </w:rPr>
              <w:t>5</w:t>
            </w:r>
          </w:p>
        </w:tc>
        <w:tc>
          <w:tcPr>
            <w:tcW w:w="1511" w:type="dxa"/>
            <w:tcBorders>
              <w:top w:val="single" w:sz="4" w:space="0" w:color="000000"/>
              <w:left w:val="single" w:sz="4" w:space="0" w:color="000000"/>
              <w:bottom w:val="single" w:sz="4" w:space="0" w:color="000000"/>
              <w:right w:val="single" w:sz="4" w:space="0" w:color="000000"/>
            </w:tcBorders>
            <w:vAlign w:val="center"/>
          </w:tcPr>
          <w:p w:rsidR="00BB674B" w:rsidRDefault="00B71B2D">
            <w:pPr>
              <w:widowControl/>
              <w:jc w:val="center"/>
              <w:textAlignment w:val="center"/>
              <w:rPr>
                <w:rFonts w:ascii="宋体" w:hAnsi="宋体" w:cs="宋体"/>
                <w:kern w:val="0"/>
                <w:sz w:val="24"/>
                <w:szCs w:val="24"/>
                <w:lang w:bidi="ar"/>
              </w:rPr>
            </w:pPr>
            <w:r>
              <w:rPr>
                <w:rFonts w:ascii="宋体" w:hAnsi="宋体" w:cs="宋体" w:hint="eastAsia"/>
                <w:kern w:val="0"/>
                <w:sz w:val="24"/>
                <w:szCs w:val="24"/>
                <w:lang w:bidi="ar"/>
              </w:rPr>
              <w:t>床头卡</w:t>
            </w:r>
          </w:p>
        </w:tc>
        <w:tc>
          <w:tcPr>
            <w:tcW w:w="5925" w:type="dxa"/>
            <w:tcBorders>
              <w:top w:val="single" w:sz="4" w:space="0" w:color="000000"/>
              <w:left w:val="single" w:sz="4" w:space="0" w:color="000000"/>
              <w:bottom w:val="single" w:sz="4" w:space="0" w:color="000000"/>
              <w:right w:val="single" w:sz="4" w:space="0" w:color="000000"/>
            </w:tcBorders>
            <w:noWrap/>
            <w:vAlign w:val="center"/>
          </w:tcPr>
          <w:p w:rsidR="00BB674B" w:rsidRDefault="00B71B2D">
            <w:pPr>
              <w:widowControl/>
              <w:textAlignment w:val="center"/>
              <w:rPr>
                <w:rFonts w:ascii="宋体" w:hAnsi="宋体" w:cs="宋体"/>
                <w:sz w:val="24"/>
              </w:rPr>
            </w:pPr>
            <w:r>
              <w:rPr>
                <w:rFonts w:ascii="宋体" w:hAnsi="宋体" w:cs="宋体" w:hint="eastAsia"/>
                <w:kern w:val="0"/>
                <w:sz w:val="24"/>
                <w:szCs w:val="24"/>
                <w:lang w:bidi="ar"/>
              </w:rPr>
              <w:t>350</w:t>
            </w:r>
            <w:r>
              <w:rPr>
                <w:rFonts w:hint="eastAsia"/>
                <w:kern w:val="0"/>
                <w:sz w:val="24"/>
                <w:szCs w:val="24"/>
              </w:rPr>
              <w:t>克</w:t>
            </w:r>
            <w:r>
              <w:rPr>
                <w:rFonts w:hint="eastAsia"/>
                <w:kern w:val="0"/>
                <w:sz w:val="24"/>
                <w:szCs w:val="24"/>
              </w:rPr>
              <w:t>/</w:t>
            </w:r>
            <w:r>
              <w:rPr>
                <w:rFonts w:hint="eastAsia"/>
                <w:kern w:val="0"/>
                <w:sz w:val="24"/>
                <w:szCs w:val="24"/>
              </w:rPr>
              <w:t>平方米</w:t>
            </w:r>
            <w:r>
              <w:rPr>
                <w:rFonts w:ascii="宋体" w:hAnsi="宋体" w:cs="宋体" w:hint="eastAsia"/>
                <w:kern w:val="0"/>
                <w:sz w:val="24"/>
                <w:szCs w:val="24"/>
                <w:lang w:bidi="ar"/>
              </w:rPr>
              <w:t>白卡纸，单面四色，</w:t>
            </w:r>
            <w:proofErr w:type="gramStart"/>
            <w:r>
              <w:rPr>
                <w:rFonts w:ascii="宋体" w:hAnsi="宋体" w:cs="宋体" w:hint="eastAsia"/>
                <w:kern w:val="0"/>
                <w:sz w:val="24"/>
                <w:szCs w:val="24"/>
                <w:lang w:bidi="ar"/>
              </w:rPr>
              <w:t>扪</w:t>
            </w:r>
            <w:proofErr w:type="gramEnd"/>
            <w:r>
              <w:rPr>
                <w:rFonts w:ascii="宋体" w:hAnsi="宋体" w:cs="宋体" w:hint="eastAsia"/>
                <w:kern w:val="0"/>
                <w:sz w:val="24"/>
                <w:szCs w:val="24"/>
                <w:lang w:bidi="ar"/>
              </w:rPr>
              <w:t>切异形，140*90mm，100张/捆皮筋，配送领用科室</w:t>
            </w:r>
          </w:p>
        </w:tc>
        <w:tc>
          <w:tcPr>
            <w:tcW w:w="805" w:type="dxa"/>
            <w:tcBorders>
              <w:top w:val="single" w:sz="4" w:space="0" w:color="000000"/>
              <w:left w:val="single" w:sz="4" w:space="0" w:color="000000"/>
              <w:bottom w:val="single" w:sz="4" w:space="0" w:color="000000"/>
              <w:right w:val="single" w:sz="4" w:space="0" w:color="000000"/>
            </w:tcBorders>
            <w:vAlign w:val="center"/>
          </w:tcPr>
          <w:p w:rsidR="00BB674B" w:rsidRDefault="00B71B2D">
            <w:pPr>
              <w:widowControl/>
              <w:jc w:val="center"/>
              <w:textAlignment w:val="center"/>
              <w:rPr>
                <w:rFonts w:ascii="宋体" w:hAnsi="宋体" w:cs="宋体"/>
                <w:sz w:val="24"/>
              </w:rPr>
            </w:pPr>
            <w:r>
              <w:rPr>
                <w:rFonts w:ascii="宋体" w:hAnsi="宋体" w:cs="宋体" w:hint="eastAsia"/>
                <w:kern w:val="0"/>
                <w:sz w:val="24"/>
                <w:szCs w:val="24"/>
                <w:lang w:bidi="ar"/>
              </w:rPr>
              <w:t>张</w:t>
            </w:r>
          </w:p>
        </w:tc>
        <w:tc>
          <w:tcPr>
            <w:tcW w:w="1208" w:type="dxa"/>
            <w:tcBorders>
              <w:top w:val="single" w:sz="4" w:space="0" w:color="000000"/>
              <w:left w:val="single" w:sz="4" w:space="0" w:color="000000"/>
              <w:bottom w:val="single" w:sz="4" w:space="0" w:color="000000"/>
              <w:right w:val="single" w:sz="4" w:space="0" w:color="000000"/>
            </w:tcBorders>
            <w:vAlign w:val="center"/>
          </w:tcPr>
          <w:p w:rsidR="00BB674B" w:rsidRDefault="00B71B2D">
            <w:pPr>
              <w:widowControl/>
              <w:jc w:val="center"/>
              <w:textAlignment w:val="center"/>
              <w:rPr>
                <w:rFonts w:ascii="宋体" w:hAnsi="宋体" w:cs="宋体"/>
                <w:sz w:val="24"/>
              </w:rPr>
            </w:pPr>
            <w:r>
              <w:rPr>
                <w:rFonts w:ascii="宋体" w:hAnsi="宋体" w:cs="宋体" w:hint="eastAsia"/>
                <w:kern w:val="0"/>
                <w:sz w:val="24"/>
                <w:szCs w:val="24"/>
                <w:lang w:bidi="ar"/>
              </w:rPr>
              <w:t>80000</w:t>
            </w:r>
          </w:p>
        </w:tc>
      </w:tr>
      <w:tr w:rsidR="00BB674B">
        <w:trPr>
          <w:trHeight w:val="381"/>
          <w:jc w:val="center"/>
        </w:trPr>
        <w:tc>
          <w:tcPr>
            <w:tcW w:w="815" w:type="dxa"/>
            <w:tcBorders>
              <w:top w:val="single" w:sz="4" w:space="0" w:color="000000"/>
              <w:left w:val="single" w:sz="4" w:space="0" w:color="000000"/>
              <w:bottom w:val="single" w:sz="4" w:space="0" w:color="000000"/>
              <w:right w:val="single" w:sz="4" w:space="0" w:color="000000"/>
            </w:tcBorders>
            <w:vAlign w:val="center"/>
          </w:tcPr>
          <w:p w:rsidR="00BB674B" w:rsidRDefault="00B71B2D">
            <w:pPr>
              <w:widowControl/>
              <w:jc w:val="center"/>
              <w:textAlignment w:val="center"/>
              <w:rPr>
                <w:rFonts w:ascii="宋体" w:hAnsi="宋体" w:cs="宋体"/>
                <w:sz w:val="24"/>
              </w:rPr>
            </w:pPr>
            <w:r>
              <w:rPr>
                <w:rFonts w:ascii="宋体" w:hAnsi="宋体" w:cs="宋体" w:hint="eastAsia"/>
                <w:kern w:val="0"/>
                <w:sz w:val="24"/>
                <w:szCs w:val="24"/>
                <w:lang w:bidi="ar"/>
              </w:rPr>
              <w:t>6</w:t>
            </w:r>
          </w:p>
        </w:tc>
        <w:tc>
          <w:tcPr>
            <w:tcW w:w="1511" w:type="dxa"/>
            <w:tcBorders>
              <w:top w:val="single" w:sz="4" w:space="0" w:color="000000"/>
              <w:left w:val="single" w:sz="4" w:space="0" w:color="000000"/>
              <w:bottom w:val="single" w:sz="4" w:space="0" w:color="000000"/>
              <w:right w:val="single" w:sz="4" w:space="0" w:color="000000"/>
            </w:tcBorders>
            <w:vAlign w:val="center"/>
          </w:tcPr>
          <w:p w:rsidR="00BB674B" w:rsidRDefault="00B71B2D">
            <w:pPr>
              <w:widowControl/>
              <w:jc w:val="center"/>
              <w:textAlignment w:val="center"/>
              <w:rPr>
                <w:rFonts w:ascii="宋体" w:hAnsi="宋体" w:cs="宋体"/>
                <w:kern w:val="0"/>
                <w:sz w:val="24"/>
                <w:szCs w:val="24"/>
                <w:lang w:bidi="ar"/>
              </w:rPr>
            </w:pPr>
            <w:r>
              <w:rPr>
                <w:rFonts w:ascii="宋体" w:hAnsi="宋体" w:cs="宋体" w:hint="eastAsia"/>
                <w:kern w:val="0"/>
                <w:sz w:val="24"/>
                <w:szCs w:val="24"/>
                <w:lang w:bidi="ar"/>
              </w:rPr>
              <w:t>病案封套袋</w:t>
            </w:r>
          </w:p>
        </w:tc>
        <w:tc>
          <w:tcPr>
            <w:tcW w:w="5925" w:type="dxa"/>
            <w:tcBorders>
              <w:top w:val="single" w:sz="4" w:space="0" w:color="000000"/>
              <w:left w:val="single" w:sz="4" w:space="0" w:color="000000"/>
              <w:bottom w:val="single" w:sz="4" w:space="0" w:color="000000"/>
              <w:right w:val="single" w:sz="4" w:space="0" w:color="000000"/>
            </w:tcBorders>
            <w:vAlign w:val="center"/>
          </w:tcPr>
          <w:p w:rsidR="00BB674B" w:rsidRDefault="00B71B2D">
            <w:pPr>
              <w:widowControl/>
              <w:textAlignment w:val="center"/>
              <w:rPr>
                <w:rFonts w:ascii="宋体" w:hAnsi="宋体" w:cs="宋体"/>
                <w:sz w:val="24"/>
              </w:rPr>
            </w:pPr>
            <w:r>
              <w:rPr>
                <w:rFonts w:ascii="宋体" w:hAnsi="宋体" w:cs="宋体" w:hint="eastAsia"/>
                <w:kern w:val="0"/>
                <w:sz w:val="24"/>
                <w:szCs w:val="24"/>
                <w:lang w:bidi="ar"/>
              </w:rPr>
              <w:t>145</w:t>
            </w:r>
            <w:r>
              <w:rPr>
                <w:rFonts w:hint="eastAsia"/>
                <w:kern w:val="0"/>
                <w:sz w:val="24"/>
                <w:szCs w:val="24"/>
              </w:rPr>
              <w:t>克</w:t>
            </w:r>
            <w:r>
              <w:rPr>
                <w:rFonts w:hint="eastAsia"/>
                <w:kern w:val="0"/>
                <w:sz w:val="24"/>
                <w:szCs w:val="24"/>
              </w:rPr>
              <w:t>/</w:t>
            </w:r>
            <w:r>
              <w:rPr>
                <w:rFonts w:hint="eastAsia"/>
                <w:kern w:val="0"/>
                <w:sz w:val="24"/>
                <w:szCs w:val="24"/>
              </w:rPr>
              <w:t>平方米</w:t>
            </w:r>
            <w:r>
              <w:rPr>
                <w:rFonts w:ascii="宋体" w:hAnsi="宋体" w:cs="宋体" w:hint="eastAsia"/>
                <w:kern w:val="0"/>
                <w:sz w:val="24"/>
                <w:szCs w:val="24"/>
                <w:lang w:bidi="ar"/>
              </w:rPr>
              <w:t>牛皮纸，单面印</w:t>
            </w:r>
            <w:proofErr w:type="gramStart"/>
            <w:r>
              <w:rPr>
                <w:rFonts w:ascii="宋体" w:hAnsi="宋体" w:cs="宋体" w:hint="eastAsia"/>
                <w:kern w:val="0"/>
                <w:sz w:val="24"/>
                <w:szCs w:val="24"/>
                <w:lang w:bidi="ar"/>
              </w:rPr>
              <w:t>黑色主版内容</w:t>
            </w:r>
            <w:proofErr w:type="gramEnd"/>
            <w:r>
              <w:rPr>
                <w:rFonts w:ascii="宋体" w:hAnsi="宋体" w:cs="宋体" w:hint="eastAsia"/>
                <w:kern w:val="0"/>
                <w:sz w:val="24"/>
                <w:szCs w:val="24"/>
                <w:lang w:bidi="ar"/>
              </w:rPr>
              <w:t>；袋子侧边有1个色标，每个袋子色标位置不固定，色标为10种颜色的移动色标，每种颜色有不同高度的10个档位，每个档位100个，</w:t>
            </w:r>
            <w:proofErr w:type="gramStart"/>
            <w:r>
              <w:rPr>
                <w:rFonts w:ascii="宋体" w:hAnsi="宋体" w:cs="宋体" w:hint="eastAsia"/>
                <w:kern w:val="0"/>
                <w:sz w:val="24"/>
                <w:szCs w:val="24"/>
                <w:lang w:bidi="ar"/>
              </w:rPr>
              <w:t>扪</w:t>
            </w:r>
            <w:proofErr w:type="gramEnd"/>
            <w:r>
              <w:rPr>
                <w:rFonts w:ascii="宋体" w:hAnsi="宋体" w:cs="宋体" w:hint="eastAsia"/>
                <w:kern w:val="0"/>
                <w:sz w:val="24"/>
                <w:szCs w:val="24"/>
                <w:lang w:bidi="ar"/>
              </w:rPr>
              <w:t>切，糊袋，手打大尺寸流水红号，成品尺寸330*240mm，配送领用科室。</w:t>
            </w:r>
          </w:p>
        </w:tc>
        <w:tc>
          <w:tcPr>
            <w:tcW w:w="805" w:type="dxa"/>
            <w:tcBorders>
              <w:top w:val="single" w:sz="4" w:space="0" w:color="000000"/>
              <w:left w:val="single" w:sz="4" w:space="0" w:color="000000"/>
              <w:bottom w:val="single" w:sz="4" w:space="0" w:color="000000"/>
              <w:right w:val="single" w:sz="4" w:space="0" w:color="000000"/>
            </w:tcBorders>
            <w:vAlign w:val="center"/>
          </w:tcPr>
          <w:p w:rsidR="00BB674B" w:rsidRDefault="00B71B2D">
            <w:pPr>
              <w:widowControl/>
              <w:jc w:val="center"/>
              <w:textAlignment w:val="center"/>
              <w:rPr>
                <w:rFonts w:ascii="宋体" w:hAnsi="宋体" w:cs="宋体"/>
                <w:sz w:val="24"/>
              </w:rPr>
            </w:pPr>
            <w:r>
              <w:rPr>
                <w:rFonts w:ascii="宋体" w:hAnsi="宋体" w:cs="宋体" w:hint="eastAsia"/>
                <w:kern w:val="0"/>
                <w:sz w:val="24"/>
                <w:szCs w:val="24"/>
                <w:lang w:bidi="ar"/>
              </w:rPr>
              <w:t>套</w:t>
            </w:r>
          </w:p>
        </w:tc>
        <w:tc>
          <w:tcPr>
            <w:tcW w:w="1208" w:type="dxa"/>
            <w:tcBorders>
              <w:top w:val="single" w:sz="4" w:space="0" w:color="000000"/>
              <w:left w:val="single" w:sz="4" w:space="0" w:color="000000"/>
              <w:bottom w:val="single" w:sz="4" w:space="0" w:color="000000"/>
              <w:right w:val="single" w:sz="4" w:space="0" w:color="000000"/>
            </w:tcBorders>
            <w:vAlign w:val="center"/>
          </w:tcPr>
          <w:p w:rsidR="00BB674B" w:rsidRDefault="00B71B2D">
            <w:pPr>
              <w:widowControl/>
              <w:jc w:val="center"/>
              <w:textAlignment w:val="center"/>
              <w:rPr>
                <w:rFonts w:ascii="宋体" w:hAnsi="宋体" w:cs="宋体"/>
                <w:sz w:val="24"/>
              </w:rPr>
            </w:pPr>
            <w:r>
              <w:rPr>
                <w:rFonts w:ascii="宋体" w:hAnsi="宋体" w:cs="宋体" w:hint="eastAsia"/>
                <w:kern w:val="0"/>
                <w:sz w:val="24"/>
                <w:szCs w:val="24"/>
                <w:lang w:bidi="ar"/>
              </w:rPr>
              <w:t>90000</w:t>
            </w:r>
          </w:p>
        </w:tc>
      </w:tr>
      <w:tr w:rsidR="00BB674B">
        <w:trPr>
          <w:trHeight w:val="760"/>
          <w:jc w:val="center"/>
        </w:trPr>
        <w:tc>
          <w:tcPr>
            <w:tcW w:w="815" w:type="dxa"/>
            <w:tcBorders>
              <w:top w:val="single" w:sz="4" w:space="0" w:color="000000"/>
              <w:left w:val="single" w:sz="4" w:space="0" w:color="000000"/>
              <w:bottom w:val="single" w:sz="4" w:space="0" w:color="000000"/>
              <w:right w:val="single" w:sz="4" w:space="0" w:color="000000"/>
            </w:tcBorders>
            <w:vAlign w:val="center"/>
          </w:tcPr>
          <w:p w:rsidR="00BB674B" w:rsidRDefault="00B71B2D">
            <w:pPr>
              <w:widowControl/>
              <w:jc w:val="center"/>
              <w:textAlignment w:val="center"/>
              <w:rPr>
                <w:rFonts w:ascii="宋体" w:hAnsi="宋体" w:cs="宋体"/>
                <w:sz w:val="24"/>
              </w:rPr>
            </w:pPr>
            <w:r>
              <w:rPr>
                <w:rFonts w:ascii="宋体" w:hAnsi="宋体" w:cs="宋体" w:hint="eastAsia"/>
                <w:kern w:val="0"/>
                <w:sz w:val="24"/>
                <w:szCs w:val="24"/>
                <w:lang w:bidi="ar"/>
              </w:rPr>
              <w:lastRenderedPageBreak/>
              <w:t>7</w:t>
            </w:r>
          </w:p>
        </w:tc>
        <w:tc>
          <w:tcPr>
            <w:tcW w:w="1511" w:type="dxa"/>
            <w:tcBorders>
              <w:top w:val="single" w:sz="4" w:space="0" w:color="000000"/>
              <w:left w:val="single" w:sz="4" w:space="0" w:color="000000"/>
              <w:bottom w:val="single" w:sz="4" w:space="0" w:color="000000"/>
              <w:right w:val="single" w:sz="4" w:space="0" w:color="000000"/>
            </w:tcBorders>
            <w:vAlign w:val="center"/>
          </w:tcPr>
          <w:p w:rsidR="00BB674B" w:rsidRDefault="00B71B2D">
            <w:pPr>
              <w:widowControl/>
              <w:jc w:val="center"/>
              <w:textAlignment w:val="center"/>
              <w:rPr>
                <w:rFonts w:ascii="宋体" w:hAnsi="宋体" w:cs="宋体"/>
                <w:kern w:val="0"/>
                <w:sz w:val="24"/>
                <w:szCs w:val="24"/>
                <w:lang w:bidi="ar"/>
              </w:rPr>
            </w:pPr>
            <w:r>
              <w:rPr>
                <w:rFonts w:ascii="宋体" w:hAnsi="宋体" w:cs="宋体" w:hint="eastAsia"/>
                <w:kern w:val="0"/>
                <w:sz w:val="24"/>
                <w:szCs w:val="24"/>
                <w:lang w:bidi="ar"/>
              </w:rPr>
              <w:t>表格</w:t>
            </w:r>
          </w:p>
        </w:tc>
        <w:tc>
          <w:tcPr>
            <w:tcW w:w="5925" w:type="dxa"/>
            <w:tcBorders>
              <w:top w:val="single" w:sz="4" w:space="0" w:color="000000"/>
              <w:left w:val="single" w:sz="4" w:space="0" w:color="000000"/>
              <w:bottom w:val="single" w:sz="4" w:space="0" w:color="000000"/>
              <w:right w:val="single" w:sz="4" w:space="0" w:color="000000"/>
            </w:tcBorders>
            <w:noWrap/>
            <w:vAlign w:val="center"/>
          </w:tcPr>
          <w:p w:rsidR="00BB674B" w:rsidRDefault="00B71B2D">
            <w:pPr>
              <w:widowControl/>
              <w:textAlignment w:val="center"/>
              <w:rPr>
                <w:rFonts w:ascii="宋体" w:hAnsi="宋体" w:cs="宋体"/>
                <w:sz w:val="24"/>
              </w:rPr>
            </w:pPr>
            <w:r>
              <w:rPr>
                <w:rFonts w:ascii="宋体" w:hAnsi="宋体" w:cs="宋体" w:hint="eastAsia"/>
                <w:kern w:val="0"/>
                <w:sz w:val="24"/>
                <w:szCs w:val="24"/>
                <w:lang w:bidi="ar"/>
              </w:rPr>
              <w:t>70</w:t>
            </w:r>
            <w:r>
              <w:rPr>
                <w:rFonts w:hint="eastAsia"/>
                <w:kern w:val="0"/>
                <w:sz w:val="24"/>
                <w:szCs w:val="24"/>
              </w:rPr>
              <w:t>克</w:t>
            </w:r>
            <w:r>
              <w:rPr>
                <w:rFonts w:hint="eastAsia"/>
                <w:kern w:val="0"/>
                <w:sz w:val="24"/>
                <w:szCs w:val="24"/>
              </w:rPr>
              <w:t>/</w:t>
            </w:r>
            <w:r>
              <w:rPr>
                <w:rFonts w:hint="eastAsia"/>
                <w:kern w:val="0"/>
                <w:sz w:val="24"/>
                <w:szCs w:val="24"/>
              </w:rPr>
              <w:t>平方米</w:t>
            </w:r>
            <w:r>
              <w:rPr>
                <w:rFonts w:ascii="宋体" w:hAnsi="宋体" w:cs="宋体" w:hint="eastAsia"/>
                <w:kern w:val="0"/>
                <w:sz w:val="24"/>
                <w:szCs w:val="24"/>
                <w:lang w:bidi="ar"/>
              </w:rPr>
              <w:t>双胶纸，单面黑，A4，裱本，100张/本，配送领用科室</w:t>
            </w:r>
          </w:p>
        </w:tc>
        <w:tc>
          <w:tcPr>
            <w:tcW w:w="805" w:type="dxa"/>
            <w:tcBorders>
              <w:top w:val="single" w:sz="4" w:space="0" w:color="000000"/>
              <w:left w:val="single" w:sz="4" w:space="0" w:color="000000"/>
              <w:bottom w:val="single" w:sz="4" w:space="0" w:color="000000"/>
              <w:right w:val="single" w:sz="4" w:space="0" w:color="000000"/>
            </w:tcBorders>
            <w:vAlign w:val="center"/>
          </w:tcPr>
          <w:p w:rsidR="00BB674B" w:rsidRDefault="00B71B2D">
            <w:pPr>
              <w:widowControl/>
              <w:jc w:val="center"/>
              <w:textAlignment w:val="center"/>
              <w:rPr>
                <w:rFonts w:ascii="宋体" w:hAnsi="宋体" w:cs="宋体"/>
                <w:sz w:val="24"/>
              </w:rPr>
            </w:pPr>
            <w:r>
              <w:rPr>
                <w:rFonts w:ascii="宋体" w:hAnsi="宋体" w:cs="宋体" w:hint="eastAsia"/>
                <w:kern w:val="0"/>
                <w:sz w:val="24"/>
                <w:szCs w:val="24"/>
                <w:lang w:bidi="ar"/>
              </w:rPr>
              <w:t>本</w:t>
            </w:r>
          </w:p>
        </w:tc>
        <w:tc>
          <w:tcPr>
            <w:tcW w:w="1208" w:type="dxa"/>
            <w:tcBorders>
              <w:top w:val="single" w:sz="4" w:space="0" w:color="000000"/>
              <w:left w:val="single" w:sz="4" w:space="0" w:color="000000"/>
              <w:bottom w:val="single" w:sz="4" w:space="0" w:color="000000"/>
              <w:right w:val="single" w:sz="4" w:space="0" w:color="000000"/>
            </w:tcBorders>
            <w:vAlign w:val="center"/>
          </w:tcPr>
          <w:p w:rsidR="00BB674B" w:rsidRDefault="00B71B2D">
            <w:pPr>
              <w:widowControl/>
              <w:jc w:val="center"/>
              <w:textAlignment w:val="center"/>
              <w:rPr>
                <w:rFonts w:ascii="宋体" w:hAnsi="宋体" w:cs="宋体"/>
                <w:sz w:val="24"/>
              </w:rPr>
            </w:pPr>
            <w:r>
              <w:rPr>
                <w:rFonts w:ascii="宋体" w:hAnsi="宋体" w:cs="宋体" w:hint="eastAsia"/>
                <w:kern w:val="0"/>
                <w:sz w:val="24"/>
                <w:szCs w:val="24"/>
                <w:lang w:bidi="ar"/>
              </w:rPr>
              <w:t>8000</w:t>
            </w:r>
          </w:p>
        </w:tc>
      </w:tr>
      <w:tr w:rsidR="00BB674B">
        <w:trPr>
          <w:trHeight w:val="471"/>
          <w:jc w:val="center"/>
        </w:trPr>
        <w:tc>
          <w:tcPr>
            <w:tcW w:w="815" w:type="dxa"/>
            <w:tcBorders>
              <w:top w:val="single" w:sz="4" w:space="0" w:color="000000"/>
              <w:left w:val="single" w:sz="4" w:space="0" w:color="000000"/>
              <w:bottom w:val="single" w:sz="4" w:space="0" w:color="000000"/>
              <w:right w:val="single" w:sz="4" w:space="0" w:color="000000"/>
            </w:tcBorders>
            <w:vAlign w:val="center"/>
          </w:tcPr>
          <w:p w:rsidR="00BB674B" w:rsidRDefault="00B71B2D">
            <w:pPr>
              <w:widowControl/>
              <w:jc w:val="center"/>
              <w:textAlignment w:val="center"/>
              <w:rPr>
                <w:rFonts w:ascii="宋体" w:hAnsi="宋体" w:cs="宋体"/>
                <w:sz w:val="24"/>
              </w:rPr>
            </w:pPr>
            <w:r>
              <w:rPr>
                <w:rFonts w:ascii="宋体" w:hAnsi="宋体" w:cs="宋体" w:hint="eastAsia"/>
                <w:kern w:val="0"/>
                <w:sz w:val="24"/>
                <w:szCs w:val="24"/>
                <w:lang w:bidi="ar"/>
              </w:rPr>
              <w:t>8</w:t>
            </w:r>
          </w:p>
        </w:tc>
        <w:tc>
          <w:tcPr>
            <w:tcW w:w="1511" w:type="dxa"/>
            <w:tcBorders>
              <w:top w:val="single" w:sz="4" w:space="0" w:color="000000"/>
              <w:left w:val="single" w:sz="4" w:space="0" w:color="000000"/>
              <w:bottom w:val="single" w:sz="4" w:space="0" w:color="000000"/>
              <w:right w:val="single" w:sz="4" w:space="0" w:color="000000"/>
            </w:tcBorders>
            <w:vAlign w:val="center"/>
          </w:tcPr>
          <w:p w:rsidR="00BB674B" w:rsidRDefault="00B71B2D">
            <w:pPr>
              <w:widowControl/>
              <w:jc w:val="center"/>
              <w:textAlignment w:val="center"/>
              <w:rPr>
                <w:rFonts w:ascii="宋体" w:hAnsi="宋体" w:cs="宋体"/>
                <w:kern w:val="0"/>
                <w:sz w:val="24"/>
                <w:szCs w:val="24"/>
                <w:lang w:bidi="ar"/>
              </w:rPr>
            </w:pPr>
            <w:r>
              <w:rPr>
                <w:rFonts w:ascii="宋体" w:hAnsi="宋体" w:cs="宋体" w:hint="eastAsia"/>
                <w:kern w:val="0"/>
                <w:sz w:val="24"/>
                <w:szCs w:val="24"/>
                <w:lang w:bidi="ar"/>
              </w:rPr>
              <w:t>表格</w:t>
            </w:r>
          </w:p>
        </w:tc>
        <w:tc>
          <w:tcPr>
            <w:tcW w:w="5925" w:type="dxa"/>
            <w:tcBorders>
              <w:top w:val="single" w:sz="4" w:space="0" w:color="000000"/>
              <w:left w:val="single" w:sz="4" w:space="0" w:color="000000"/>
              <w:bottom w:val="single" w:sz="4" w:space="0" w:color="000000"/>
              <w:right w:val="single" w:sz="4" w:space="0" w:color="000000"/>
            </w:tcBorders>
            <w:noWrap/>
            <w:vAlign w:val="center"/>
          </w:tcPr>
          <w:p w:rsidR="00BB674B" w:rsidRDefault="00B71B2D">
            <w:pPr>
              <w:widowControl/>
              <w:textAlignment w:val="center"/>
              <w:rPr>
                <w:rFonts w:ascii="宋体" w:hAnsi="宋体" w:cs="宋体"/>
                <w:sz w:val="24"/>
              </w:rPr>
            </w:pPr>
            <w:r>
              <w:rPr>
                <w:rFonts w:ascii="宋体" w:hAnsi="宋体" w:cs="宋体" w:hint="eastAsia"/>
                <w:kern w:val="0"/>
                <w:sz w:val="24"/>
                <w:szCs w:val="24"/>
                <w:lang w:bidi="ar"/>
              </w:rPr>
              <w:t>70</w:t>
            </w:r>
            <w:r>
              <w:rPr>
                <w:rFonts w:hint="eastAsia"/>
                <w:kern w:val="0"/>
                <w:sz w:val="24"/>
                <w:szCs w:val="24"/>
              </w:rPr>
              <w:t>克</w:t>
            </w:r>
            <w:r>
              <w:rPr>
                <w:rFonts w:hint="eastAsia"/>
                <w:kern w:val="0"/>
                <w:sz w:val="24"/>
                <w:szCs w:val="24"/>
              </w:rPr>
              <w:t>/</w:t>
            </w:r>
            <w:r>
              <w:rPr>
                <w:rFonts w:hint="eastAsia"/>
                <w:kern w:val="0"/>
                <w:sz w:val="24"/>
                <w:szCs w:val="24"/>
              </w:rPr>
              <w:t>平方米</w:t>
            </w:r>
            <w:r>
              <w:rPr>
                <w:rFonts w:ascii="宋体" w:hAnsi="宋体" w:cs="宋体" w:hint="eastAsia"/>
                <w:kern w:val="0"/>
                <w:sz w:val="24"/>
                <w:szCs w:val="24"/>
                <w:lang w:bidi="ar"/>
              </w:rPr>
              <w:t>双胶纸，双面黑，A4，裱本，100张/本，配送领用科室</w:t>
            </w:r>
          </w:p>
        </w:tc>
        <w:tc>
          <w:tcPr>
            <w:tcW w:w="805" w:type="dxa"/>
            <w:tcBorders>
              <w:top w:val="single" w:sz="4" w:space="0" w:color="000000"/>
              <w:left w:val="single" w:sz="4" w:space="0" w:color="000000"/>
              <w:bottom w:val="single" w:sz="4" w:space="0" w:color="000000"/>
              <w:right w:val="single" w:sz="4" w:space="0" w:color="000000"/>
            </w:tcBorders>
            <w:vAlign w:val="center"/>
          </w:tcPr>
          <w:p w:rsidR="00BB674B" w:rsidRDefault="00B71B2D">
            <w:pPr>
              <w:widowControl/>
              <w:jc w:val="center"/>
              <w:textAlignment w:val="center"/>
              <w:rPr>
                <w:rFonts w:ascii="宋体" w:hAnsi="宋体" w:cs="宋体"/>
                <w:sz w:val="24"/>
              </w:rPr>
            </w:pPr>
            <w:r>
              <w:rPr>
                <w:rFonts w:ascii="宋体" w:hAnsi="宋体" w:cs="宋体" w:hint="eastAsia"/>
                <w:kern w:val="0"/>
                <w:sz w:val="24"/>
                <w:szCs w:val="24"/>
                <w:lang w:bidi="ar"/>
              </w:rPr>
              <w:t>本</w:t>
            </w:r>
          </w:p>
        </w:tc>
        <w:tc>
          <w:tcPr>
            <w:tcW w:w="1208" w:type="dxa"/>
            <w:tcBorders>
              <w:top w:val="single" w:sz="4" w:space="0" w:color="000000"/>
              <w:left w:val="single" w:sz="4" w:space="0" w:color="000000"/>
              <w:bottom w:val="single" w:sz="4" w:space="0" w:color="000000"/>
              <w:right w:val="single" w:sz="4" w:space="0" w:color="000000"/>
            </w:tcBorders>
            <w:vAlign w:val="center"/>
          </w:tcPr>
          <w:p w:rsidR="00BB674B" w:rsidRDefault="00B71B2D">
            <w:pPr>
              <w:widowControl/>
              <w:jc w:val="center"/>
              <w:textAlignment w:val="center"/>
              <w:rPr>
                <w:rFonts w:ascii="宋体" w:hAnsi="宋体" w:cs="宋体"/>
                <w:sz w:val="24"/>
              </w:rPr>
            </w:pPr>
            <w:r>
              <w:rPr>
                <w:rFonts w:ascii="宋体" w:hAnsi="宋体" w:cs="宋体" w:hint="eastAsia"/>
                <w:kern w:val="0"/>
                <w:sz w:val="24"/>
                <w:szCs w:val="24"/>
                <w:lang w:bidi="ar"/>
              </w:rPr>
              <w:t>15000</w:t>
            </w:r>
          </w:p>
        </w:tc>
      </w:tr>
      <w:tr w:rsidR="00BB674B">
        <w:trPr>
          <w:trHeight w:val="760"/>
          <w:jc w:val="center"/>
        </w:trPr>
        <w:tc>
          <w:tcPr>
            <w:tcW w:w="815" w:type="dxa"/>
            <w:tcBorders>
              <w:top w:val="single" w:sz="4" w:space="0" w:color="000000"/>
              <w:left w:val="single" w:sz="4" w:space="0" w:color="000000"/>
              <w:bottom w:val="single" w:sz="4" w:space="0" w:color="000000"/>
              <w:right w:val="single" w:sz="4" w:space="0" w:color="000000"/>
            </w:tcBorders>
            <w:vAlign w:val="center"/>
          </w:tcPr>
          <w:p w:rsidR="00BB674B" w:rsidRDefault="00B71B2D">
            <w:pPr>
              <w:widowControl/>
              <w:jc w:val="center"/>
              <w:textAlignment w:val="center"/>
              <w:rPr>
                <w:rFonts w:ascii="宋体" w:hAnsi="宋体" w:cs="宋体"/>
                <w:sz w:val="24"/>
              </w:rPr>
            </w:pPr>
            <w:r>
              <w:rPr>
                <w:rFonts w:ascii="宋体" w:hAnsi="宋体" w:cs="宋体" w:hint="eastAsia"/>
                <w:kern w:val="0"/>
                <w:sz w:val="24"/>
                <w:szCs w:val="24"/>
                <w:lang w:bidi="ar"/>
              </w:rPr>
              <w:t>9</w:t>
            </w:r>
          </w:p>
        </w:tc>
        <w:tc>
          <w:tcPr>
            <w:tcW w:w="1511" w:type="dxa"/>
            <w:tcBorders>
              <w:top w:val="single" w:sz="4" w:space="0" w:color="000000"/>
              <w:left w:val="single" w:sz="4" w:space="0" w:color="000000"/>
              <w:bottom w:val="single" w:sz="4" w:space="0" w:color="000000"/>
              <w:right w:val="single" w:sz="4" w:space="0" w:color="000000"/>
            </w:tcBorders>
            <w:vAlign w:val="center"/>
          </w:tcPr>
          <w:p w:rsidR="00BB674B" w:rsidRDefault="00B71B2D">
            <w:pPr>
              <w:widowControl/>
              <w:jc w:val="center"/>
              <w:textAlignment w:val="center"/>
              <w:rPr>
                <w:rFonts w:ascii="宋体" w:hAnsi="宋体" w:cs="宋体"/>
                <w:kern w:val="0"/>
                <w:sz w:val="24"/>
                <w:szCs w:val="24"/>
                <w:lang w:bidi="ar"/>
              </w:rPr>
            </w:pPr>
            <w:r>
              <w:rPr>
                <w:rFonts w:ascii="宋体" w:hAnsi="宋体" w:cs="宋体" w:hint="eastAsia"/>
                <w:kern w:val="0"/>
                <w:sz w:val="24"/>
                <w:szCs w:val="24"/>
                <w:lang w:bidi="ar"/>
              </w:rPr>
              <w:t>热敏标签</w:t>
            </w:r>
          </w:p>
        </w:tc>
        <w:tc>
          <w:tcPr>
            <w:tcW w:w="5925" w:type="dxa"/>
            <w:tcBorders>
              <w:top w:val="single" w:sz="4" w:space="0" w:color="000000"/>
              <w:left w:val="single" w:sz="4" w:space="0" w:color="000000"/>
              <w:bottom w:val="single" w:sz="4" w:space="0" w:color="000000"/>
              <w:right w:val="single" w:sz="4" w:space="0" w:color="000000"/>
            </w:tcBorders>
            <w:noWrap/>
            <w:vAlign w:val="center"/>
          </w:tcPr>
          <w:p w:rsidR="00BB674B" w:rsidRDefault="00B71B2D">
            <w:pPr>
              <w:widowControl/>
              <w:textAlignment w:val="center"/>
              <w:rPr>
                <w:rFonts w:ascii="宋体" w:hAnsi="宋体" w:cs="宋体"/>
                <w:sz w:val="24"/>
              </w:rPr>
            </w:pPr>
            <w:r>
              <w:rPr>
                <w:rFonts w:ascii="宋体" w:hAnsi="宋体" w:cs="宋体" w:hint="eastAsia"/>
                <w:kern w:val="0"/>
                <w:sz w:val="24"/>
                <w:szCs w:val="24"/>
                <w:lang w:bidi="ar"/>
              </w:rPr>
              <w:t>防液体，粘性好不脱落，撕掉后不留胶痕，51*26mm，2000个/卷包，配送领用科室</w:t>
            </w:r>
          </w:p>
        </w:tc>
        <w:tc>
          <w:tcPr>
            <w:tcW w:w="805" w:type="dxa"/>
            <w:tcBorders>
              <w:top w:val="single" w:sz="4" w:space="0" w:color="000000"/>
              <w:left w:val="single" w:sz="4" w:space="0" w:color="000000"/>
              <w:bottom w:val="single" w:sz="4" w:space="0" w:color="000000"/>
              <w:right w:val="single" w:sz="4" w:space="0" w:color="000000"/>
            </w:tcBorders>
            <w:vAlign w:val="center"/>
          </w:tcPr>
          <w:p w:rsidR="00BB674B" w:rsidRDefault="00B71B2D">
            <w:pPr>
              <w:widowControl/>
              <w:jc w:val="center"/>
              <w:textAlignment w:val="center"/>
              <w:rPr>
                <w:rFonts w:ascii="宋体" w:hAnsi="宋体" w:cs="宋体"/>
                <w:sz w:val="24"/>
              </w:rPr>
            </w:pPr>
            <w:r>
              <w:rPr>
                <w:rFonts w:ascii="宋体" w:hAnsi="宋体" w:cs="宋体" w:hint="eastAsia"/>
                <w:kern w:val="0"/>
                <w:sz w:val="24"/>
                <w:szCs w:val="24"/>
                <w:lang w:bidi="ar"/>
              </w:rPr>
              <w:t>卷</w:t>
            </w:r>
          </w:p>
        </w:tc>
        <w:tc>
          <w:tcPr>
            <w:tcW w:w="1208" w:type="dxa"/>
            <w:tcBorders>
              <w:top w:val="single" w:sz="4" w:space="0" w:color="000000"/>
              <w:left w:val="single" w:sz="4" w:space="0" w:color="000000"/>
              <w:bottom w:val="single" w:sz="4" w:space="0" w:color="000000"/>
              <w:right w:val="single" w:sz="4" w:space="0" w:color="000000"/>
            </w:tcBorders>
            <w:vAlign w:val="center"/>
          </w:tcPr>
          <w:p w:rsidR="00BB674B" w:rsidRDefault="00B71B2D">
            <w:pPr>
              <w:widowControl/>
              <w:jc w:val="center"/>
              <w:textAlignment w:val="center"/>
              <w:rPr>
                <w:rFonts w:ascii="宋体" w:hAnsi="宋体" w:cs="宋体"/>
                <w:sz w:val="24"/>
              </w:rPr>
            </w:pPr>
            <w:r>
              <w:rPr>
                <w:rFonts w:ascii="宋体" w:hAnsi="宋体" w:cs="宋体" w:hint="eastAsia"/>
                <w:kern w:val="0"/>
                <w:sz w:val="24"/>
                <w:szCs w:val="24"/>
                <w:lang w:bidi="ar"/>
              </w:rPr>
              <w:t>800</w:t>
            </w:r>
          </w:p>
        </w:tc>
      </w:tr>
      <w:tr w:rsidR="00BB674B">
        <w:trPr>
          <w:trHeight w:val="760"/>
          <w:jc w:val="center"/>
        </w:trPr>
        <w:tc>
          <w:tcPr>
            <w:tcW w:w="815" w:type="dxa"/>
            <w:tcBorders>
              <w:top w:val="single" w:sz="4" w:space="0" w:color="000000"/>
              <w:left w:val="single" w:sz="4" w:space="0" w:color="000000"/>
              <w:bottom w:val="single" w:sz="4" w:space="0" w:color="000000"/>
              <w:right w:val="single" w:sz="4" w:space="0" w:color="000000"/>
            </w:tcBorders>
            <w:vAlign w:val="center"/>
          </w:tcPr>
          <w:p w:rsidR="00BB674B" w:rsidRDefault="00B71B2D">
            <w:pPr>
              <w:widowControl/>
              <w:jc w:val="center"/>
              <w:textAlignment w:val="center"/>
              <w:rPr>
                <w:rFonts w:ascii="宋体" w:hAnsi="宋体" w:cs="宋体"/>
                <w:sz w:val="24"/>
              </w:rPr>
            </w:pPr>
            <w:r>
              <w:rPr>
                <w:rFonts w:ascii="宋体" w:hAnsi="宋体" w:cs="宋体" w:hint="eastAsia"/>
                <w:kern w:val="0"/>
                <w:sz w:val="24"/>
                <w:szCs w:val="24"/>
                <w:lang w:bidi="ar"/>
              </w:rPr>
              <w:t>10</w:t>
            </w:r>
          </w:p>
        </w:tc>
        <w:tc>
          <w:tcPr>
            <w:tcW w:w="1511" w:type="dxa"/>
            <w:tcBorders>
              <w:top w:val="single" w:sz="4" w:space="0" w:color="000000"/>
              <w:left w:val="single" w:sz="4" w:space="0" w:color="000000"/>
              <w:bottom w:val="single" w:sz="4" w:space="0" w:color="000000"/>
              <w:right w:val="single" w:sz="4" w:space="0" w:color="000000"/>
            </w:tcBorders>
            <w:vAlign w:val="center"/>
          </w:tcPr>
          <w:p w:rsidR="00BB674B" w:rsidRDefault="00B71B2D">
            <w:pPr>
              <w:widowControl/>
              <w:jc w:val="center"/>
              <w:textAlignment w:val="center"/>
              <w:rPr>
                <w:rFonts w:ascii="宋体" w:hAnsi="宋体" w:cs="宋体"/>
                <w:kern w:val="0"/>
                <w:sz w:val="24"/>
                <w:szCs w:val="24"/>
                <w:lang w:bidi="ar"/>
              </w:rPr>
            </w:pPr>
            <w:r>
              <w:rPr>
                <w:rFonts w:ascii="宋体" w:hAnsi="宋体" w:cs="宋体" w:hint="eastAsia"/>
                <w:kern w:val="0"/>
                <w:sz w:val="24"/>
                <w:szCs w:val="24"/>
                <w:lang w:bidi="ar"/>
              </w:rPr>
              <w:t>热敏标签</w:t>
            </w:r>
          </w:p>
        </w:tc>
        <w:tc>
          <w:tcPr>
            <w:tcW w:w="5925" w:type="dxa"/>
            <w:tcBorders>
              <w:top w:val="single" w:sz="4" w:space="0" w:color="000000"/>
              <w:left w:val="single" w:sz="4" w:space="0" w:color="000000"/>
              <w:bottom w:val="single" w:sz="4" w:space="0" w:color="000000"/>
              <w:right w:val="single" w:sz="4" w:space="0" w:color="000000"/>
            </w:tcBorders>
            <w:noWrap/>
            <w:vAlign w:val="center"/>
          </w:tcPr>
          <w:p w:rsidR="00BB674B" w:rsidRDefault="00B71B2D">
            <w:pPr>
              <w:widowControl/>
              <w:textAlignment w:val="center"/>
              <w:rPr>
                <w:rFonts w:ascii="宋体" w:hAnsi="宋体" w:cs="宋体"/>
                <w:sz w:val="24"/>
              </w:rPr>
            </w:pPr>
            <w:r>
              <w:rPr>
                <w:rFonts w:ascii="宋体" w:hAnsi="宋体" w:cs="宋体" w:hint="eastAsia"/>
                <w:kern w:val="0"/>
                <w:sz w:val="24"/>
                <w:szCs w:val="24"/>
                <w:lang w:bidi="ar"/>
              </w:rPr>
              <w:t>防液体，粘性好不脱落，撕掉后不留胶痕，51*39mm，1350个/卷，配送领用科室</w:t>
            </w:r>
          </w:p>
        </w:tc>
        <w:tc>
          <w:tcPr>
            <w:tcW w:w="805" w:type="dxa"/>
            <w:tcBorders>
              <w:top w:val="single" w:sz="4" w:space="0" w:color="000000"/>
              <w:left w:val="single" w:sz="4" w:space="0" w:color="000000"/>
              <w:bottom w:val="single" w:sz="4" w:space="0" w:color="000000"/>
              <w:right w:val="single" w:sz="4" w:space="0" w:color="000000"/>
            </w:tcBorders>
            <w:vAlign w:val="center"/>
          </w:tcPr>
          <w:p w:rsidR="00BB674B" w:rsidRDefault="00B71B2D">
            <w:pPr>
              <w:widowControl/>
              <w:jc w:val="center"/>
              <w:textAlignment w:val="center"/>
              <w:rPr>
                <w:rFonts w:ascii="宋体" w:hAnsi="宋体" w:cs="宋体"/>
                <w:sz w:val="24"/>
              </w:rPr>
            </w:pPr>
            <w:r>
              <w:rPr>
                <w:rFonts w:ascii="宋体" w:hAnsi="宋体" w:cs="宋体" w:hint="eastAsia"/>
                <w:kern w:val="0"/>
                <w:sz w:val="24"/>
                <w:szCs w:val="24"/>
                <w:lang w:bidi="ar"/>
              </w:rPr>
              <w:t>卷</w:t>
            </w:r>
          </w:p>
        </w:tc>
        <w:tc>
          <w:tcPr>
            <w:tcW w:w="1208" w:type="dxa"/>
            <w:tcBorders>
              <w:top w:val="single" w:sz="4" w:space="0" w:color="000000"/>
              <w:left w:val="single" w:sz="4" w:space="0" w:color="000000"/>
              <w:bottom w:val="single" w:sz="4" w:space="0" w:color="000000"/>
              <w:right w:val="single" w:sz="4" w:space="0" w:color="000000"/>
            </w:tcBorders>
            <w:vAlign w:val="center"/>
          </w:tcPr>
          <w:p w:rsidR="00BB674B" w:rsidRDefault="00B71B2D">
            <w:pPr>
              <w:widowControl/>
              <w:jc w:val="center"/>
              <w:textAlignment w:val="center"/>
              <w:rPr>
                <w:rFonts w:ascii="宋体" w:hAnsi="宋体" w:cs="宋体"/>
                <w:sz w:val="24"/>
              </w:rPr>
            </w:pPr>
            <w:r>
              <w:rPr>
                <w:rFonts w:ascii="宋体" w:hAnsi="宋体" w:cs="宋体" w:hint="eastAsia"/>
                <w:kern w:val="0"/>
                <w:sz w:val="24"/>
                <w:szCs w:val="24"/>
                <w:lang w:bidi="ar"/>
              </w:rPr>
              <w:t>400</w:t>
            </w:r>
          </w:p>
        </w:tc>
      </w:tr>
      <w:tr w:rsidR="00BB674B">
        <w:trPr>
          <w:trHeight w:val="760"/>
          <w:jc w:val="center"/>
        </w:trPr>
        <w:tc>
          <w:tcPr>
            <w:tcW w:w="815" w:type="dxa"/>
            <w:tcBorders>
              <w:top w:val="single" w:sz="4" w:space="0" w:color="000000"/>
              <w:left w:val="single" w:sz="4" w:space="0" w:color="000000"/>
              <w:bottom w:val="single" w:sz="4" w:space="0" w:color="000000"/>
              <w:right w:val="single" w:sz="4" w:space="0" w:color="000000"/>
            </w:tcBorders>
            <w:vAlign w:val="center"/>
          </w:tcPr>
          <w:p w:rsidR="00BB674B" w:rsidRDefault="00B71B2D">
            <w:pPr>
              <w:widowControl/>
              <w:jc w:val="center"/>
              <w:textAlignment w:val="center"/>
              <w:rPr>
                <w:rFonts w:ascii="宋体" w:hAnsi="宋体" w:cs="宋体"/>
                <w:sz w:val="24"/>
              </w:rPr>
            </w:pPr>
            <w:r>
              <w:rPr>
                <w:rFonts w:ascii="宋体" w:hAnsi="宋体" w:cs="宋体" w:hint="eastAsia"/>
                <w:kern w:val="0"/>
                <w:sz w:val="24"/>
                <w:szCs w:val="24"/>
                <w:lang w:bidi="ar"/>
              </w:rPr>
              <w:t>11</w:t>
            </w:r>
          </w:p>
        </w:tc>
        <w:tc>
          <w:tcPr>
            <w:tcW w:w="1511" w:type="dxa"/>
            <w:tcBorders>
              <w:top w:val="single" w:sz="4" w:space="0" w:color="000000"/>
              <w:left w:val="single" w:sz="4" w:space="0" w:color="000000"/>
              <w:bottom w:val="single" w:sz="4" w:space="0" w:color="000000"/>
              <w:right w:val="single" w:sz="4" w:space="0" w:color="000000"/>
            </w:tcBorders>
            <w:vAlign w:val="center"/>
          </w:tcPr>
          <w:p w:rsidR="00BB674B" w:rsidRDefault="00B71B2D">
            <w:pPr>
              <w:widowControl/>
              <w:jc w:val="center"/>
              <w:textAlignment w:val="center"/>
              <w:rPr>
                <w:rFonts w:ascii="宋体" w:hAnsi="宋体" w:cs="宋体"/>
                <w:kern w:val="0"/>
                <w:sz w:val="24"/>
                <w:szCs w:val="24"/>
                <w:lang w:bidi="ar"/>
              </w:rPr>
            </w:pPr>
            <w:r>
              <w:rPr>
                <w:rFonts w:ascii="宋体" w:hAnsi="宋体" w:cs="宋体" w:hint="eastAsia"/>
                <w:kern w:val="0"/>
                <w:sz w:val="24"/>
                <w:szCs w:val="24"/>
                <w:lang w:bidi="ar"/>
              </w:rPr>
              <w:t>热敏标签</w:t>
            </w:r>
          </w:p>
        </w:tc>
        <w:tc>
          <w:tcPr>
            <w:tcW w:w="5925" w:type="dxa"/>
            <w:tcBorders>
              <w:top w:val="single" w:sz="4" w:space="0" w:color="000000"/>
              <w:left w:val="single" w:sz="4" w:space="0" w:color="000000"/>
              <w:bottom w:val="single" w:sz="4" w:space="0" w:color="000000"/>
              <w:right w:val="single" w:sz="4" w:space="0" w:color="000000"/>
            </w:tcBorders>
            <w:noWrap/>
            <w:vAlign w:val="center"/>
          </w:tcPr>
          <w:p w:rsidR="00BB674B" w:rsidRDefault="00B71B2D">
            <w:pPr>
              <w:widowControl/>
              <w:textAlignment w:val="center"/>
              <w:rPr>
                <w:rFonts w:ascii="宋体" w:hAnsi="宋体" w:cs="宋体"/>
                <w:sz w:val="24"/>
              </w:rPr>
            </w:pPr>
            <w:r>
              <w:rPr>
                <w:rFonts w:ascii="宋体" w:hAnsi="宋体" w:cs="宋体" w:hint="eastAsia"/>
                <w:kern w:val="0"/>
                <w:sz w:val="24"/>
                <w:szCs w:val="24"/>
                <w:lang w:bidi="ar"/>
              </w:rPr>
              <w:t>防液体，粘性好不脱落，撕掉后不留胶痕，80*60mm，900个/卷，配送领用科室</w:t>
            </w:r>
          </w:p>
        </w:tc>
        <w:tc>
          <w:tcPr>
            <w:tcW w:w="805" w:type="dxa"/>
            <w:tcBorders>
              <w:top w:val="single" w:sz="4" w:space="0" w:color="000000"/>
              <w:left w:val="single" w:sz="4" w:space="0" w:color="000000"/>
              <w:bottom w:val="single" w:sz="4" w:space="0" w:color="000000"/>
              <w:right w:val="single" w:sz="4" w:space="0" w:color="000000"/>
            </w:tcBorders>
            <w:vAlign w:val="center"/>
          </w:tcPr>
          <w:p w:rsidR="00BB674B" w:rsidRDefault="00B71B2D">
            <w:pPr>
              <w:widowControl/>
              <w:jc w:val="center"/>
              <w:textAlignment w:val="center"/>
              <w:rPr>
                <w:rFonts w:ascii="宋体" w:hAnsi="宋体" w:cs="宋体"/>
                <w:sz w:val="24"/>
              </w:rPr>
            </w:pPr>
            <w:r>
              <w:rPr>
                <w:rFonts w:ascii="宋体" w:hAnsi="宋体" w:cs="宋体" w:hint="eastAsia"/>
                <w:kern w:val="0"/>
                <w:sz w:val="24"/>
                <w:szCs w:val="24"/>
                <w:lang w:bidi="ar"/>
              </w:rPr>
              <w:t>卷</w:t>
            </w:r>
          </w:p>
        </w:tc>
        <w:tc>
          <w:tcPr>
            <w:tcW w:w="1208" w:type="dxa"/>
            <w:tcBorders>
              <w:top w:val="single" w:sz="4" w:space="0" w:color="000000"/>
              <w:left w:val="single" w:sz="4" w:space="0" w:color="000000"/>
              <w:bottom w:val="single" w:sz="4" w:space="0" w:color="000000"/>
              <w:right w:val="single" w:sz="4" w:space="0" w:color="000000"/>
            </w:tcBorders>
            <w:vAlign w:val="center"/>
          </w:tcPr>
          <w:p w:rsidR="00BB674B" w:rsidRDefault="00B71B2D">
            <w:pPr>
              <w:widowControl/>
              <w:jc w:val="center"/>
              <w:textAlignment w:val="center"/>
              <w:rPr>
                <w:rFonts w:ascii="宋体" w:hAnsi="宋体" w:cs="宋体"/>
                <w:sz w:val="24"/>
              </w:rPr>
            </w:pPr>
            <w:r>
              <w:rPr>
                <w:rFonts w:ascii="宋体" w:hAnsi="宋体" w:cs="宋体" w:hint="eastAsia"/>
                <w:kern w:val="0"/>
                <w:sz w:val="24"/>
                <w:szCs w:val="24"/>
                <w:lang w:bidi="ar"/>
              </w:rPr>
              <w:t>2000</w:t>
            </w:r>
          </w:p>
        </w:tc>
      </w:tr>
      <w:tr w:rsidR="00BB674B">
        <w:trPr>
          <w:trHeight w:val="760"/>
          <w:jc w:val="center"/>
        </w:trPr>
        <w:tc>
          <w:tcPr>
            <w:tcW w:w="815" w:type="dxa"/>
            <w:tcBorders>
              <w:top w:val="single" w:sz="4" w:space="0" w:color="000000"/>
              <w:left w:val="single" w:sz="4" w:space="0" w:color="000000"/>
              <w:bottom w:val="single" w:sz="4" w:space="0" w:color="000000"/>
              <w:right w:val="single" w:sz="4" w:space="0" w:color="000000"/>
            </w:tcBorders>
            <w:vAlign w:val="center"/>
          </w:tcPr>
          <w:p w:rsidR="00BB674B" w:rsidRDefault="00B71B2D">
            <w:pPr>
              <w:widowControl/>
              <w:jc w:val="center"/>
              <w:textAlignment w:val="center"/>
              <w:rPr>
                <w:rFonts w:ascii="宋体" w:hAnsi="宋体" w:cs="宋体"/>
                <w:sz w:val="24"/>
              </w:rPr>
            </w:pPr>
            <w:r>
              <w:rPr>
                <w:rFonts w:ascii="宋体" w:hAnsi="宋体" w:cs="宋体" w:hint="eastAsia"/>
                <w:kern w:val="0"/>
                <w:sz w:val="24"/>
                <w:szCs w:val="24"/>
                <w:lang w:bidi="ar"/>
              </w:rPr>
              <w:t>12</w:t>
            </w:r>
          </w:p>
        </w:tc>
        <w:tc>
          <w:tcPr>
            <w:tcW w:w="1511" w:type="dxa"/>
            <w:tcBorders>
              <w:top w:val="single" w:sz="4" w:space="0" w:color="000000"/>
              <w:left w:val="single" w:sz="4" w:space="0" w:color="000000"/>
              <w:bottom w:val="single" w:sz="4" w:space="0" w:color="000000"/>
              <w:right w:val="single" w:sz="4" w:space="0" w:color="000000"/>
            </w:tcBorders>
            <w:vAlign w:val="center"/>
          </w:tcPr>
          <w:p w:rsidR="00BB674B" w:rsidRDefault="00B71B2D">
            <w:pPr>
              <w:widowControl/>
              <w:jc w:val="center"/>
              <w:textAlignment w:val="center"/>
              <w:rPr>
                <w:rFonts w:ascii="宋体" w:hAnsi="宋体" w:cs="宋体"/>
                <w:kern w:val="0"/>
                <w:sz w:val="24"/>
                <w:szCs w:val="24"/>
                <w:lang w:bidi="ar"/>
              </w:rPr>
            </w:pPr>
            <w:r>
              <w:rPr>
                <w:rFonts w:ascii="宋体" w:hAnsi="宋体" w:cs="宋体" w:hint="eastAsia"/>
                <w:kern w:val="0"/>
                <w:sz w:val="24"/>
                <w:szCs w:val="24"/>
                <w:lang w:bidi="ar"/>
              </w:rPr>
              <w:t>热敏标签</w:t>
            </w:r>
          </w:p>
        </w:tc>
        <w:tc>
          <w:tcPr>
            <w:tcW w:w="5925" w:type="dxa"/>
            <w:tcBorders>
              <w:top w:val="single" w:sz="4" w:space="0" w:color="000000"/>
              <w:left w:val="single" w:sz="4" w:space="0" w:color="000000"/>
              <w:bottom w:val="single" w:sz="4" w:space="0" w:color="000000"/>
              <w:right w:val="single" w:sz="4" w:space="0" w:color="000000"/>
            </w:tcBorders>
            <w:noWrap/>
            <w:vAlign w:val="center"/>
          </w:tcPr>
          <w:p w:rsidR="00BB674B" w:rsidRDefault="00B71B2D">
            <w:pPr>
              <w:widowControl/>
              <w:textAlignment w:val="center"/>
              <w:rPr>
                <w:rFonts w:ascii="宋体" w:hAnsi="宋体" w:cs="宋体"/>
                <w:sz w:val="24"/>
              </w:rPr>
            </w:pPr>
            <w:r>
              <w:rPr>
                <w:rFonts w:ascii="宋体" w:hAnsi="宋体" w:cs="宋体" w:hint="eastAsia"/>
                <w:kern w:val="0"/>
                <w:sz w:val="24"/>
                <w:szCs w:val="24"/>
                <w:lang w:bidi="ar"/>
              </w:rPr>
              <w:t>防液体，粘性好不脱落，撕掉后不留胶痕，80*50mm，900个/卷，配送领用科室</w:t>
            </w:r>
          </w:p>
        </w:tc>
        <w:tc>
          <w:tcPr>
            <w:tcW w:w="805" w:type="dxa"/>
            <w:tcBorders>
              <w:top w:val="single" w:sz="4" w:space="0" w:color="000000"/>
              <w:left w:val="single" w:sz="4" w:space="0" w:color="000000"/>
              <w:bottom w:val="single" w:sz="4" w:space="0" w:color="000000"/>
              <w:right w:val="single" w:sz="4" w:space="0" w:color="000000"/>
            </w:tcBorders>
            <w:vAlign w:val="center"/>
          </w:tcPr>
          <w:p w:rsidR="00BB674B" w:rsidRDefault="00B71B2D">
            <w:pPr>
              <w:widowControl/>
              <w:jc w:val="center"/>
              <w:textAlignment w:val="center"/>
              <w:rPr>
                <w:rFonts w:ascii="宋体" w:hAnsi="宋体" w:cs="宋体"/>
                <w:sz w:val="24"/>
              </w:rPr>
            </w:pPr>
            <w:r>
              <w:rPr>
                <w:rFonts w:ascii="宋体" w:hAnsi="宋体" w:cs="宋体" w:hint="eastAsia"/>
                <w:kern w:val="0"/>
                <w:sz w:val="24"/>
                <w:szCs w:val="24"/>
                <w:lang w:bidi="ar"/>
              </w:rPr>
              <w:t>卷</w:t>
            </w:r>
          </w:p>
        </w:tc>
        <w:tc>
          <w:tcPr>
            <w:tcW w:w="1208" w:type="dxa"/>
            <w:tcBorders>
              <w:top w:val="single" w:sz="4" w:space="0" w:color="000000"/>
              <w:left w:val="single" w:sz="4" w:space="0" w:color="000000"/>
              <w:bottom w:val="single" w:sz="4" w:space="0" w:color="000000"/>
              <w:right w:val="single" w:sz="4" w:space="0" w:color="000000"/>
            </w:tcBorders>
            <w:vAlign w:val="center"/>
          </w:tcPr>
          <w:p w:rsidR="00BB674B" w:rsidRDefault="00B71B2D">
            <w:pPr>
              <w:widowControl/>
              <w:jc w:val="center"/>
              <w:textAlignment w:val="center"/>
              <w:rPr>
                <w:rFonts w:ascii="宋体" w:hAnsi="宋体" w:cs="宋体"/>
                <w:sz w:val="24"/>
              </w:rPr>
            </w:pPr>
            <w:r>
              <w:rPr>
                <w:rFonts w:ascii="宋体" w:hAnsi="宋体" w:cs="宋体" w:hint="eastAsia"/>
                <w:kern w:val="0"/>
                <w:sz w:val="24"/>
                <w:szCs w:val="24"/>
                <w:lang w:bidi="ar"/>
              </w:rPr>
              <w:t>200</w:t>
            </w:r>
          </w:p>
        </w:tc>
      </w:tr>
      <w:tr w:rsidR="00BB674B">
        <w:trPr>
          <w:trHeight w:val="760"/>
          <w:jc w:val="center"/>
        </w:trPr>
        <w:tc>
          <w:tcPr>
            <w:tcW w:w="815" w:type="dxa"/>
            <w:tcBorders>
              <w:top w:val="single" w:sz="4" w:space="0" w:color="000000"/>
              <w:left w:val="single" w:sz="4" w:space="0" w:color="000000"/>
              <w:bottom w:val="single" w:sz="4" w:space="0" w:color="000000"/>
              <w:right w:val="single" w:sz="4" w:space="0" w:color="000000"/>
            </w:tcBorders>
            <w:vAlign w:val="center"/>
          </w:tcPr>
          <w:p w:rsidR="00BB674B" w:rsidRDefault="00B71B2D">
            <w:pPr>
              <w:widowControl/>
              <w:jc w:val="center"/>
              <w:textAlignment w:val="center"/>
              <w:rPr>
                <w:rFonts w:ascii="宋体" w:hAnsi="宋体" w:cs="宋体"/>
                <w:sz w:val="24"/>
              </w:rPr>
            </w:pPr>
            <w:r>
              <w:rPr>
                <w:rFonts w:ascii="宋体" w:hAnsi="宋体" w:cs="宋体" w:hint="eastAsia"/>
                <w:kern w:val="0"/>
                <w:sz w:val="24"/>
                <w:szCs w:val="24"/>
                <w:lang w:bidi="ar"/>
              </w:rPr>
              <w:t>13</w:t>
            </w:r>
          </w:p>
        </w:tc>
        <w:tc>
          <w:tcPr>
            <w:tcW w:w="1511" w:type="dxa"/>
            <w:tcBorders>
              <w:top w:val="single" w:sz="4" w:space="0" w:color="000000"/>
              <w:left w:val="single" w:sz="4" w:space="0" w:color="000000"/>
              <w:bottom w:val="single" w:sz="4" w:space="0" w:color="000000"/>
              <w:right w:val="single" w:sz="4" w:space="0" w:color="000000"/>
            </w:tcBorders>
            <w:vAlign w:val="center"/>
          </w:tcPr>
          <w:p w:rsidR="00BB674B" w:rsidRDefault="00B71B2D">
            <w:pPr>
              <w:widowControl/>
              <w:jc w:val="center"/>
              <w:textAlignment w:val="center"/>
              <w:rPr>
                <w:rFonts w:ascii="宋体" w:hAnsi="宋体" w:cs="宋体"/>
                <w:kern w:val="0"/>
                <w:sz w:val="24"/>
                <w:szCs w:val="24"/>
                <w:lang w:bidi="ar"/>
              </w:rPr>
            </w:pPr>
            <w:r>
              <w:rPr>
                <w:rFonts w:ascii="宋体" w:hAnsi="宋体" w:cs="宋体" w:hint="eastAsia"/>
                <w:kern w:val="0"/>
                <w:sz w:val="24"/>
                <w:szCs w:val="24"/>
                <w:lang w:bidi="ar"/>
              </w:rPr>
              <w:t>热敏标签</w:t>
            </w:r>
          </w:p>
        </w:tc>
        <w:tc>
          <w:tcPr>
            <w:tcW w:w="5925" w:type="dxa"/>
            <w:tcBorders>
              <w:top w:val="single" w:sz="4" w:space="0" w:color="000000"/>
              <w:left w:val="single" w:sz="4" w:space="0" w:color="000000"/>
              <w:bottom w:val="single" w:sz="4" w:space="0" w:color="000000"/>
              <w:right w:val="single" w:sz="4" w:space="0" w:color="000000"/>
            </w:tcBorders>
            <w:noWrap/>
            <w:vAlign w:val="center"/>
          </w:tcPr>
          <w:p w:rsidR="00BB674B" w:rsidRDefault="00B71B2D">
            <w:pPr>
              <w:widowControl/>
              <w:textAlignment w:val="center"/>
              <w:rPr>
                <w:rFonts w:ascii="宋体" w:hAnsi="宋体" w:cs="宋体"/>
                <w:sz w:val="24"/>
              </w:rPr>
            </w:pPr>
            <w:r>
              <w:rPr>
                <w:rFonts w:ascii="宋体" w:hAnsi="宋体" w:cs="宋体" w:hint="eastAsia"/>
                <w:kern w:val="0"/>
                <w:sz w:val="24"/>
                <w:szCs w:val="24"/>
                <w:lang w:bidi="ar"/>
              </w:rPr>
              <w:t>防液体，粘性好不脱落，撕掉后不留胶痕，106*83mm，1000个/卷，配送领用科室</w:t>
            </w:r>
          </w:p>
        </w:tc>
        <w:tc>
          <w:tcPr>
            <w:tcW w:w="805" w:type="dxa"/>
            <w:tcBorders>
              <w:top w:val="single" w:sz="4" w:space="0" w:color="000000"/>
              <w:left w:val="single" w:sz="4" w:space="0" w:color="000000"/>
              <w:bottom w:val="single" w:sz="4" w:space="0" w:color="000000"/>
              <w:right w:val="single" w:sz="4" w:space="0" w:color="000000"/>
            </w:tcBorders>
            <w:vAlign w:val="center"/>
          </w:tcPr>
          <w:p w:rsidR="00BB674B" w:rsidRDefault="00B71B2D">
            <w:pPr>
              <w:widowControl/>
              <w:jc w:val="center"/>
              <w:textAlignment w:val="center"/>
              <w:rPr>
                <w:rFonts w:ascii="宋体" w:hAnsi="宋体" w:cs="宋体"/>
                <w:sz w:val="24"/>
              </w:rPr>
            </w:pPr>
            <w:r>
              <w:rPr>
                <w:rFonts w:ascii="宋体" w:hAnsi="宋体" w:cs="宋体" w:hint="eastAsia"/>
                <w:kern w:val="0"/>
                <w:sz w:val="24"/>
                <w:szCs w:val="24"/>
                <w:lang w:bidi="ar"/>
              </w:rPr>
              <w:t>卷</w:t>
            </w:r>
          </w:p>
        </w:tc>
        <w:tc>
          <w:tcPr>
            <w:tcW w:w="1208" w:type="dxa"/>
            <w:tcBorders>
              <w:top w:val="single" w:sz="4" w:space="0" w:color="000000"/>
              <w:left w:val="single" w:sz="4" w:space="0" w:color="000000"/>
              <w:bottom w:val="single" w:sz="4" w:space="0" w:color="000000"/>
              <w:right w:val="single" w:sz="4" w:space="0" w:color="000000"/>
            </w:tcBorders>
            <w:vAlign w:val="center"/>
          </w:tcPr>
          <w:p w:rsidR="00BB674B" w:rsidRDefault="00B71B2D">
            <w:pPr>
              <w:widowControl/>
              <w:jc w:val="center"/>
              <w:textAlignment w:val="center"/>
              <w:rPr>
                <w:rFonts w:ascii="宋体" w:hAnsi="宋体" w:cs="宋体"/>
                <w:sz w:val="24"/>
              </w:rPr>
            </w:pPr>
            <w:r>
              <w:rPr>
                <w:rFonts w:ascii="宋体" w:hAnsi="宋体" w:cs="宋体" w:hint="eastAsia"/>
                <w:kern w:val="0"/>
                <w:sz w:val="24"/>
                <w:szCs w:val="24"/>
                <w:lang w:bidi="ar"/>
              </w:rPr>
              <w:t>400</w:t>
            </w:r>
          </w:p>
        </w:tc>
      </w:tr>
      <w:tr w:rsidR="00BB674B">
        <w:trPr>
          <w:trHeight w:val="760"/>
          <w:jc w:val="center"/>
        </w:trPr>
        <w:tc>
          <w:tcPr>
            <w:tcW w:w="815" w:type="dxa"/>
            <w:tcBorders>
              <w:top w:val="single" w:sz="4" w:space="0" w:color="000000"/>
              <w:left w:val="single" w:sz="4" w:space="0" w:color="000000"/>
              <w:bottom w:val="single" w:sz="4" w:space="0" w:color="000000"/>
              <w:right w:val="single" w:sz="4" w:space="0" w:color="000000"/>
            </w:tcBorders>
            <w:vAlign w:val="center"/>
          </w:tcPr>
          <w:p w:rsidR="00BB674B" w:rsidRDefault="00B71B2D">
            <w:pPr>
              <w:widowControl/>
              <w:jc w:val="center"/>
              <w:textAlignment w:val="center"/>
              <w:rPr>
                <w:rFonts w:ascii="宋体" w:hAnsi="宋体" w:cs="宋体"/>
                <w:sz w:val="24"/>
              </w:rPr>
            </w:pPr>
            <w:r>
              <w:rPr>
                <w:rFonts w:ascii="宋体" w:hAnsi="宋体" w:cs="宋体" w:hint="eastAsia"/>
                <w:kern w:val="0"/>
                <w:sz w:val="24"/>
                <w:szCs w:val="24"/>
                <w:lang w:bidi="ar"/>
              </w:rPr>
              <w:t>14</w:t>
            </w:r>
          </w:p>
        </w:tc>
        <w:tc>
          <w:tcPr>
            <w:tcW w:w="1511" w:type="dxa"/>
            <w:tcBorders>
              <w:top w:val="single" w:sz="4" w:space="0" w:color="000000"/>
              <w:left w:val="single" w:sz="4" w:space="0" w:color="000000"/>
              <w:bottom w:val="single" w:sz="4" w:space="0" w:color="000000"/>
              <w:right w:val="single" w:sz="4" w:space="0" w:color="000000"/>
            </w:tcBorders>
            <w:vAlign w:val="center"/>
          </w:tcPr>
          <w:p w:rsidR="00BB674B" w:rsidRDefault="00B71B2D">
            <w:pPr>
              <w:widowControl/>
              <w:jc w:val="center"/>
              <w:textAlignment w:val="center"/>
              <w:rPr>
                <w:rFonts w:ascii="宋体" w:hAnsi="宋体" w:cs="宋体"/>
                <w:kern w:val="0"/>
                <w:sz w:val="24"/>
                <w:szCs w:val="24"/>
                <w:lang w:bidi="ar"/>
              </w:rPr>
            </w:pPr>
            <w:r>
              <w:rPr>
                <w:rFonts w:ascii="宋体" w:hAnsi="宋体" w:cs="宋体" w:hint="eastAsia"/>
                <w:kern w:val="0"/>
                <w:sz w:val="24"/>
                <w:szCs w:val="24"/>
                <w:lang w:bidi="ar"/>
              </w:rPr>
              <w:t>热敏标签</w:t>
            </w:r>
          </w:p>
        </w:tc>
        <w:tc>
          <w:tcPr>
            <w:tcW w:w="5925" w:type="dxa"/>
            <w:tcBorders>
              <w:top w:val="single" w:sz="4" w:space="0" w:color="000000"/>
              <w:left w:val="single" w:sz="4" w:space="0" w:color="000000"/>
              <w:bottom w:val="single" w:sz="4" w:space="0" w:color="000000"/>
              <w:right w:val="single" w:sz="4" w:space="0" w:color="000000"/>
            </w:tcBorders>
            <w:noWrap/>
            <w:vAlign w:val="center"/>
          </w:tcPr>
          <w:p w:rsidR="00BB674B" w:rsidRDefault="00B71B2D">
            <w:pPr>
              <w:widowControl/>
              <w:textAlignment w:val="center"/>
              <w:rPr>
                <w:rFonts w:ascii="宋体" w:hAnsi="宋体" w:cs="宋体"/>
                <w:sz w:val="24"/>
              </w:rPr>
            </w:pPr>
            <w:r>
              <w:rPr>
                <w:rFonts w:ascii="宋体" w:hAnsi="宋体" w:cs="宋体" w:hint="eastAsia"/>
                <w:kern w:val="0"/>
                <w:sz w:val="24"/>
                <w:szCs w:val="24"/>
                <w:lang w:bidi="ar"/>
              </w:rPr>
              <w:t>防液体，粘性好不脱落，撕掉后不留胶痕，105*70mm，2500个/卷，配送领用科室</w:t>
            </w:r>
          </w:p>
        </w:tc>
        <w:tc>
          <w:tcPr>
            <w:tcW w:w="805" w:type="dxa"/>
            <w:tcBorders>
              <w:top w:val="single" w:sz="4" w:space="0" w:color="000000"/>
              <w:left w:val="single" w:sz="4" w:space="0" w:color="000000"/>
              <w:bottom w:val="single" w:sz="4" w:space="0" w:color="000000"/>
              <w:right w:val="single" w:sz="4" w:space="0" w:color="000000"/>
            </w:tcBorders>
            <w:vAlign w:val="center"/>
          </w:tcPr>
          <w:p w:rsidR="00BB674B" w:rsidRDefault="00B71B2D">
            <w:pPr>
              <w:widowControl/>
              <w:jc w:val="center"/>
              <w:textAlignment w:val="center"/>
              <w:rPr>
                <w:rFonts w:ascii="宋体" w:hAnsi="宋体" w:cs="宋体"/>
                <w:sz w:val="24"/>
              </w:rPr>
            </w:pPr>
            <w:r>
              <w:rPr>
                <w:rFonts w:ascii="宋体" w:hAnsi="宋体" w:cs="宋体" w:hint="eastAsia"/>
                <w:kern w:val="0"/>
                <w:sz w:val="24"/>
                <w:szCs w:val="24"/>
                <w:lang w:bidi="ar"/>
              </w:rPr>
              <w:t>卷</w:t>
            </w:r>
          </w:p>
        </w:tc>
        <w:tc>
          <w:tcPr>
            <w:tcW w:w="1208" w:type="dxa"/>
            <w:tcBorders>
              <w:top w:val="single" w:sz="4" w:space="0" w:color="000000"/>
              <w:left w:val="single" w:sz="4" w:space="0" w:color="000000"/>
              <w:bottom w:val="single" w:sz="4" w:space="0" w:color="000000"/>
              <w:right w:val="single" w:sz="4" w:space="0" w:color="000000"/>
            </w:tcBorders>
            <w:vAlign w:val="center"/>
          </w:tcPr>
          <w:p w:rsidR="00BB674B" w:rsidRDefault="00B71B2D">
            <w:pPr>
              <w:widowControl/>
              <w:jc w:val="center"/>
              <w:textAlignment w:val="center"/>
              <w:rPr>
                <w:rFonts w:ascii="宋体" w:hAnsi="宋体" w:cs="宋体"/>
                <w:sz w:val="24"/>
              </w:rPr>
            </w:pPr>
            <w:r>
              <w:rPr>
                <w:rFonts w:ascii="宋体" w:hAnsi="宋体" w:cs="宋体" w:hint="eastAsia"/>
                <w:kern w:val="0"/>
                <w:sz w:val="24"/>
                <w:szCs w:val="24"/>
                <w:lang w:bidi="ar"/>
              </w:rPr>
              <w:t>150</w:t>
            </w:r>
          </w:p>
        </w:tc>
      </w:tr>
    </w:tbl>
    <w:p w:rsidR="00BB674B" w:rsidRDefault="00B71B2D" w:rsidP="00BC764F">
      <w:pPr>
        <w:widowControl/>
        <w:ind w:firstLineChars="200" w:firstLine="446"/>
        <w:jc w:val="left"/>
        <w:rPr>
          <w:sz w:val="24"/>
        </w:rPr>
      </w:pPr>
      <w:r>
        <w:rPr>
          <w:rFonts w:hint="eastAsia"/>
          <w:sz w:val="24"/>
        </w:rPr>
        <w:t>★（一）人员要求：</w:t>
      </w:r>
    </w:p>
    <w:p w:rsidR="00BB674B" w:rsidRDefault="00B71B2D" w:rsidP="00BC764F">
      <w:pPr>
        <w:widowControl/>
        <w:ind w:firstLineChars="200" w:firstLine="446"/>
        <w:jc w:val="left"/>
        <w:rPr>
          <w:sz w:val="24"/>
        </w:rPr>
      </w:pPr>
      <w:r>
        <w:rPr>
          <w:rFonts w:hint="eastAsia"/>
          <w:sz w:val="24"/>
        </w:rPr>
        <w:t>1.</w:t>
      </w:r>
      <w:r>
        <w:rPr>
          <w:rFonts w:hint="eastAsia"/>
          <w:sz w:val="24"/>
        </w:rPr>
        <w:t>供方为需方提供至少</w:t>
      </w:r>
      <w:r>
        <w:rPr>
          <w:rFonts w:hint="eastAsia"/>
          <w:sz w:val="24"/>
        </w:rPr>
        <w:t>4</w:t>
      </w:r>
      <w:r>
        <w:rPr>
          <w:rFonts w:hint="eastAsia"/>
          <w:sz w:val="24"/>
        </w:rPr>
        <w:t>名驻场配送人员，且应具备至少</w:t>
      </w:r>
      <w:r>
        <w:rPr>
          <w:rFonts w:hint="eastAsia"/>
          <w:sz w:val="24"/>
        </w:rPr>
        <w:t>2</w:t>
      </w:r>
      <w:r>
        <w:rPr>
          <w:rFonts w:hint="eastAsia"/>
          <w:sz w:val="24"/>
        </w:rPr>
        <w:t>年或以上配送经验，</w:t>
      </w:r>
      <w:proofErr w:type="gramStart"/>
      <w:r>
        <w:rPr>
          <w:rFonts w:hint="eastAsia"/>
          <w:sz w:val="24"/>
        </w:rPr>
        <w:t>熟悉双院</w:t>
      </w:r>
      <w:proofErr w:type="gramEnd"/>
      <w:r>
        <w:rPr>
          <w:rFonts w:hint="eastAsia"/>
          <w:sz w:val="24"/>
        </w:rPr>
        <w:t>区配送流程及相关要求。</w:t>
      </w:r>
    </w:p>
    <w:p w:rsidR="00BB674B" w:rsidRDefault="00B71B2D" w:rsidP="00BC764F">
      <w:pPr>
        <w:widowControl/>
        <w:ind w:firstLineChars="200" w:firstLine="446"/>
        <w:jc w:val="left"/>
        <w:rPr>
          <w:sz w:val="24"/>
        </w:rPr>
      </w:pPr>
      <w:r>
        <w:rPr>
          <w:rFonts w:hint="eastAsia"/>
          <w:sz w:val="24"/>
        </w:rPr>
        <w:t>2.</w:t>
      </w:r>
      <w:r>
        <w:rPr>
          <w:rFonts w:hint="eastAsia"/>
          <w:sz w:val="24"/>
        </w:rPr>
        <w:t>供方送货时提供本项目的固定配送人员的工作履历证明及相关材料。</w:t>
      </w:r>
    </w:p>
    <w:p w:rsidR="00BB674B" w:rsidRDefault="00B71B2D" w:rsidP="00BC764F">
      <w:pPr>
        <w:widowControl/>
        <w:ind w:firstLineChars="200" w:firstLine="446"/>
        <w:jc w:val="left"/>
        <w:rPr>
          <w:sz w:val="24"/>
        </w:rPr>
      </w:pPr>
      <w:r>
        <w:rPr>
          <w:rFonts w:hint="eastAsia"/>
          <w:sz w:val="24"/>
        </w:rPr>
        <w:t>（二）配送要求：</w:t>
      </w:r>
    </w:p>
    <w:p w:rsidR="00BB674B" w:rsidRDefault="00B71B2D" w:rsidP="00BC764F">
      <w:pPr>
        <w:widowControl/>
        <w:ind w:firstLineChars="200" w:firstLine="446"/>
        <w:jc w:val="left"/>
        <w:rPr>
          <w:sz w:val="24"/>
        </w:rPr>
      </w:pPr>
      <w:r>
        <w:rPr>
          <w:rFonts w:hint="eastAsia"/>
          <w:sz w:val="24"/>
        </w:rPr>
        <w:t>1.</w:t>
      </w:r>
      <w:r>
        <w:rPr>
          <w:rFonts w:hint="eastAsia"/>
          <w:sz w:val="24"/>
        </w:rPr>
        <w:t>提供印刷品的配送及管理服务，按照日常仓储标准维护运行。</w:t>
      </w:r>
    </w:p>
    <w:p w:rsidR="00BB674B" w:rsidRDefault="00B71B2D" w:rsidP="00BC764F">
      <w:pPr>
        <w:widowControl/>
        <w:ind w:firstLineChars="200" w:firstLine="446"/>
        <w:jc w:val="left"/>
        <w:rPr>
          <w:sz w:val="24"/>
        </w:rPr>
      </w:pPr>
      <w:r>
        <w:rPr>
          <w:rFonts w:hint="eastAsia"/>
          <w:sz w:val="24"/>
        </w:rPr>
        <w:t>2.</w:t>
      </w:r>
      <w:r>
        <w:rPr>
          <w:rFonts w:hint="eastAsia"/>
          <w:sz w:val="24"/>
        </w:rPr>
        <w:t>负责按照需方配送采购计划单，按时完成到医院指定科室的配送工作，配送产品必须是需方提供采购计划中约定配送的商品。</w:t>
      </w:r>
    </w:p>
    <w:p w:rsidR="00BB674B" w:rsidRDefault="00B71B2D" w:rsidP="00BC764F">
      <w:pPr>
        <w:widowControl/>
        <w:ind w:firstLineChars="200" w:firstLine="446"/>
        <w:jc w:val="left"/>
        <w:rPr>
          <w:sz w:val="24"/>
        </w:rPr>
      </w:pPr>
      <w:r>
        <w:rPr>
          <w:rFonts w:hint="eastAsia"/>
          <w:sz w:val="24"/>
        </w:rPr>
        <w:lastRenderedPageBreak/>
        <w:t>3.</w:t>
      </w:r>
      <w:r>
        <w:rPr>
          <w:rFonts w:hint="eastAsia"/>
          <w:sz w:val="24"/>
        </w:rPr>
        <w:t>负责为需方提供产品信息化维护、产品配送、退换货、产品库存量预警、信息传递等库房管理和服务；可以根据需方要求提供出库、入库、库存等信息和相关单据。</w:t>
      </w:r>
    </w:p>
    <w:p w:rsidR="00BB674B" w:rsidRDefault="00B71B2D" w:rsidP="00BC764F">
      <w:pPr>
        <w:widowControl/>
        <w:ind w:firstLineChars="200" w:firstLine="446"/>
        <w:jc w:val="left"/>
        <w:rPr>
          <w:sz w:val="24"/>
        </w:rPr>
      </w:pPr>
      <w:r>
        <w:rPr>
          <w:rFonts w:hint="eastAsia"/>
          <w:sz w:val="24"/>
        </w:rPr>
        <w:t>4.</w:t>
      </w:r>
      <w:r>
        <w:rPr>
          <w:rFonts w:hint="eastAsia"/>
          <w:sz w:val="24"/>
        </w:rPr>
        <w:t>供方为需方提供的产品入库、配送、退换货服务必须按照医院确认的采购计划单执行；相关单据和记录表必须有接收方委托人签字或者盖章确认；建立完善的配送服务质量管理体系，保证货物配送的及时性、完整性与准确性。做好产品的基础库存，接到需方订单后指定时间内配送至指定科室。发生延迟送货情况单品种延迟超过</w:t>
      </w:r>
      <w:r>
        <w:rPr>
          <w:rFonts w:hint="eastAsia"/>
          <w:sz w:val="24"/>
        </w:rPr>
        <w:t>24</w:t>
      </w:r>
      <w:r>
        <w:rPr>
          <w:rFonts w:hint="eastAsia"/>
          <w:sz w:val="24"/>
        </w:rPr>
        <w:t>小时，回款扣除当月销售发生额的</w:t>
      </w:r>
      <w:r>
        <w:rPr>
          <w:rFonts w:hint="eastAsia"/>
          <w:sz w:val="24"/>
        </w:rPr>
        <w:t>1</w:t>
      </w:r>
      <w:r>
        <w:rPr>
          <w:rFonts w:hint="eastAsia"/>
          <w:sz w:val="24"/>
        </w:rPr>
        <w:t>‰；每月延迟送货品种超过</w:t>
      </w:r>
      <w:r>
        <w:rPr>
          <w:rFonts w:hint="eastAsia"/>
          <w:sz w:val="24"/>
        </w:rPr>
        <w:t>10</w:t>
      </w:r>
      <w:r>
        <w:rPr>
          <w:rFonts w:hint="eastAsia"/>
          <w:sz w:val="24"/>
        </w:rPr>
        <w:t>个及以上，回款扣除当月销售发生额的</w:t>
      </w:r>
      <w:r>
        <w:rPr>
          <w:rFonts w:hint="eastAsia"/>
          <w:sz w:val="24"/>
        </w:rPr>
        <w:t>5</w:t>
      </w:r>
      <w:r>
        <w:rPr>
          <w:rFonts w:hint="eastAsia"/>
          <w:sz w:val="24"/>
        </w:rPr>
        <w:t>‰。（受不可抗力因素影响应在接到订单</w:t>
      </w:r>
      <w:r>
        <w:rPr>
          <w:rFonts w:hint="eastAsia"/>
          <w:sz w:val="24"/>
        </w:rPr>
        <w:t>24</w:t>
      </w:r>
      <w:r>
        <w:rPr>
          <w:rFonts w:hint="eastAsia"/>
          <w:sz w:val="24"/>
        </w:rPr>
        <w:t>小时内向采购人提出书面说明备案）。</w:t>
      </w:r>
    </w:p>
    <w:p w:rsidR="00BB674B" w:rsidRDefault="00B71B2D" w:rsidP="00BC764F">
      <w:pPr>
        <w:widowControl/>
        <w:ind w:firstLineChars="200" w:firstLine="446"/>
        <w:jc w:val="left"/>
        <w:rPr>
          <w:sz w:val="24"/>
        </w:rPr>
      </w:pPr>
      <w:r>
        <w:rPr>
          <w:rFonts w:hint="eastAsia"/>
          <w:sz w:val="24"/>
        </w:rPr>
        <w:t>5.</w:t>
      </w:r>
      <w:r>
        <w:rPr>
          <w:rFonts w:hint="eastAsia"/>
          <w:sz w:val="24"/>
        </w:rPr>
        <w:t>供方不能擅自变更需方在用产品的尺寸、材质、工艺</w:t>
      </w:r>
    </w:p>
    <w:p w:rsidR="00BB674B" w:rsidRDefault="00B71B2D" w:rsidP="00BC764F">
      <w:pPr>
        <w:widowControl/>
        <w:ind w:firstLineChars="200" w:firstLine="446"/>
        <w:jc w:val="left"/>
        <w:rPr>
          <w:sz w:val="24"/>
        </w:rPr>
      </w:pPr>
      <w:r>
        <w:rPr>
          <w:rFonts w:hint="eastAsia"/>
          <w:sz w:val="24"/>
        </w:rPr>
        <w:t>6.</w:t>
      </w:r>
      <w:r>
        <w:rPr>
          <w:rFonts w:hint="eastAsia"/>
          <w:sz w:val="24"/>
        </w:rPr>
        <w:t>供方按照需方的领用计划制作并打印实际产品数量出库配送单据，用于出库复核和配送执行；出库配送单上包括完整的收货方、产品名称、规格、包装单位、数量等信息。</w:t>
      </w:r>
    </w:p>
    <w:p w:rsidR="00BB674B" w:rsidRDefault="00B71B2D" w:rsidP="00BC764F">
      <w:pPr>
        <w:widowControl/>
        <w:ind w:firstLineChars="200" w:firstLine="446"/>
        <w:jc w:val="left"/>
        <w:rPr>
          <w:sz w:val="24"/>
        </w:rPr>
      </w:pPr>
      <w:r>
        <w:rPr>
          <w:rFonts w:hint="eastAsia"/>
          <w:sz w:val="24"/>
        </w:rPr>
        <w:t>10.</w:t>
      </w:r>
      <w:r>
        <w:rPr>
          <w:rFonts w:hint="eastAsia"/>
          <w:sz w:val="24"/>
        </w:rPr>
        <w:t>凡有退货申请，需方要核实确认并提供书面的退货通知，供方按照需方正式的退货通知完成。如果</w:t>
      </w:r>
      <w:proofErr w:type="gramStart"/>
      <w:r>
        <w:rPr>
          <w:rFonts w:hint="eastAsia"/>
          <w:sz w:val="24"/>
        </w:rPr>
        <w:t>退货因</w:t>
      </w:r>
      <w:proofErr w:type="gramEnd"/>
      <w:r>
        <w:rPr>
          <w:rFonts w:hint="eastAsia"/>
          <w:sz w:val="24"/>
        </w:rPr>
        <w:t>外包装破损、污染、变形以及产品质量问题，应直接退回；如果退货没有外包装破损、污染、变形以及产品质量问题，经过需方确认后，供方将该产品重新进入流通。如产品出现需方确定的质量问题，供方无条件退货并承担由此产生的一切后果。</w:t>
      </w:r>
    </w:p>
    <w:p w:rsidR="00BB674B" w:rsidRDefault="00B71B2D" w:rsidP="00BC764F">
      <w:pPr>
        <w:widowControl/>
        <w:ind w:firstLineChars="200" w:firstLine="446"/>
        <w:jc w:val="left"/>
        <w:rPr>
          <w:sz w:val="24"/>
        </w:rPr>
      </w:pPr>
      <w:r>
        <w:rPr>
          <w:rFonts w:hint="eastAsia"/>
          <w:sz w:val="24"/>
        </w:rPr>
        <w:t>11.</w:t>
      </w:r>
      <w:r>
        <w:rPr>
          <w:rFonts w:hint="eastAsia"/>
          <w:sz w:val="24"/>
        </w:rPr>
        <w:t>供方负责配送单据签收</w:t>
      </w:r>
      <w:proofErr w:type="gramStart"/>
      <w:r>
        <w:rPr>
          <w:rFonts w:hint="eastAsia"/>
          <w:sz w:val="24"/>
        </w:rPr>
        <w:t>及返单</w:t>
      </w:r>
      <w:proofErr w:type="gramEnd"/>
      <w:r>
        <w:rPr>
          <w:rFonts w:hint="eastAsia"/>
          <w:sz w:val="24"/>
        </w:rPr>
        <w:t>管理，供方按需方提供的配送通知，将货物送达指定的科室后应要求收货人在配送单上签收（一式四联），双方进行确认、盖章后存档。如因厂家产品质量问题，造成的退、换货情况，接收方应通知需方，再由需方联系供方协调解决。解决方案参考第</w:t>
      </w:r>
      <w:r>
        <w:rPr>
          <w:rFonts w:hint="eastAsia"/>
          <w:sz w:val="24"/>
        </w:rPr>
        <w:t>10</w:t>
      </w:r>
      <w:r>
        <w:rPr>
          <w:rFonts w:hint="eastAsia"/>
          <w:sz w:val="24"/>
        </w:rPr>
        <w:t>条。</w:t>
      </w:r>
    </w:p>
    <w:p w:rsidR="00BB674B" w:rsidRDefault="00B71B2D" w:rsidP="00BC764F">
      <w:pPr>
        <w:widowControl/>
        <w:ind w:firstLineChars="200" w:firstLine="446"/>
        <w:jc w:val="left"/>
        <w:rPr>
          <w:sz w:val="24"/>
        </w:rPr>
      </w:pPr>
      <w:r>
        <w:rPr>
          <w:rFonts w:hint="eastAsia"/>
          <w:sz w:val="24"/>
        </w:rPr>
        <w:lastRenderedPageBreak/>
        <w:t>12.</w:t>
      </w:r>
      <w:r>
        <w:rPr>
          <w:rFonts w:hint="eastAsia"/>
          <w:sz w:val="24"/>
        </w:rPr>
        <w:t>供方应具备完整的应急响应预案，在突发公共卫生事件中能够为需方提供相关应急物资的供给和储备。如遇紧急情况可通过电话通知，供方在接到通知后</w:t>
      </w:r>
      <w:r>
        <w:rPr>
          <w:rFonts w:hint="eastAsia"/>
          <w:sz w:val="24"/>
        </w:rPr>
        <w:t>4</w:t>
      </w:r>
      <w:r>
        <w:rPr>
          <w:rFonts w:hint="eastAsia"/>
          <w:sz w:val="24"/>
        </w:rPr>
        <w:t>小时内到达医院内解决问题，保障应急物资及时送达（提供应急响应预案）。</w:t>
      </w:r>
    </w:p>
    <w:p w:rsidR="00BB674B" w:rsidRDefault="00B71B2D" w:rsidP="00BC764F">
      <w:pPr>
        <w:widowControl/>
        <w:ind w:firstLineChars="200" w:firstLine="446"/>
        <w:jc w:val="left"/>
        <w:rPr>
          <w:sz w:val="24"/>
        </w:rPr>
      </w:pPr>
      <w:r>
        <w:rPr>
          <w:rFonts w:hint="eastAsia"/>
          <w:sz w:val="24"/>
        </w:rPr>
        <w:t>13.</w:t>
      </w:r>
      <w:r>
        <w:rPr>
          <w:rFonts w:hint="eastAsia"/>
          <w:sz w:val="24"/>
        </w:rPr>
        <w:t>供方全面配合医院提供结款服务：向需方财务部门提供真实有效性的相关票据，如销售单据、销售发票等。</w:t>
      </w:r>
    </w:p>
    <w:p w:rsidR="00BB674B" w:rsidRDefault="00B71B2D" w:rsidP="00BC764F">
      <w:pPr>
        <w:widowControl/>
        <w:ind w:firstLineChars="200" w:firstLine="446"/>
        <w:jc w:val="left"/>
        <w:rPr>
          <w:sz w:val="24"/>
        </w:rPr>
      </w:pPr>
      <w:r>
        <w:rPr>
          <w:rFonts w:hint="eastAsia"/>
          <w:sz w:val="24"/>
        </w:rPr>
        <w:t>14.</w:t>
      </w:r>
      <w:r>
        <w:rPr>
          <w:rFonts w:hint="eastAsia"/>
          <w:sz w:val="24"/>
        </w:rPr>
        <w:t>供方根据医院实际需求，对应急印刷品以及日常必备印刷品进行备货，保证需方下辖各部门及时领用。</w:t>
      </w:r>
    </w:p>
    <w:p w:rsidR="00BB674B" w:rsidRDefault="00BB674B" w:rsidP="00BC764F">
      <w:pPr>
        <w:widowControl/>
        <w:ind w:firstLineChars="200" w:firstLine="446"/>
        <w:jc w:val="left"/>
        <w:rPr>
          <w:sz w:val="24"/>
        </w:rPr>
      </w:pPr>
    </w:p>
    <w:p w:rsidR="00BB674B" w:rsidRDefault="00BB674B" w:rsidP="00BC764F">
      <w:pPr>
        <w:widowControl/>
        <w:ind w:firstLineChars="200" w:firstLine="446"/>
        <w:jc w:val="left"/>
        <w:rPr>
          <w:sz w:val="24"/>
        </w:rPr>
      </w:pPr>
    </w:p>
    <w:p w:rsidR="00BB674B" w:rsidRDefault="00BB674B" w:rsidP="00BC764F">
      <w:pPr>
        <w:widowControl/>
        <w:ind w:firstLineChars="200" w:firstLine="446"/>
        <w:jc w:val="left"/>
        <w:rPr>
          <w:sz w:val="24"/>
        </w:rPr>
      </w:pPr>
    </w:p>
    <w:p w:rsidR="00BB674B" w:rsidRDefault="00B71B2D">
      <w:pPr>
        <w:widowControl/>
        <w:jc w:val="left"/>
        <w:rPr>
          <w:sz w:val="24"/>
        </w:rPr>
      </w:pPr>
      <w:r>
        <w:rPr>
          <w:sz w:val="24"/>
        </w:rPr>
        <w:br w:type="page"/>
      </w:r>
    </w:p>
    <w:p w:rsidR="00BB674B" w:rsidRDefault="00B71B2D">
      <w:pPr>
        <w:pStyle w:val="ac"/>
        <w:rPr>
          <w:rFonts w:ascii="Times New Roman" w:hAnsi="Times New Roman"/>
        </w:rPr>
      </w:pPr>
      <w:r>
        <w:rPr>
          <w:rFonts w:ascii="Times New Roman" w:hAnsi="Times New Roman"/>
        </w:rPr>
        <w:lastRenderedPageBreak/>
        <w:t>第三部分</w:t>
      </w:r>
      <w:r>
        <w:rPr>
          <w:rFonts w:ascii="Times New Roman" w:hAnsi="Times New Roman"/>
        </w:rPr>
        <w:t xml:space="preserve">  </w:t>
      </w:r>
      <w:r>
        <w:rPr>
          <w:rFonts w:ascii="Times New Roman" w:hAnsi="Times New Roman"/>
        </w:rPr>
        <w:t>投标须知</w:t>
      </w:r>
    </w:p>
    <w:p w:rsidR="00BB674B" w:rsidRDefault="00B71B2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color w:val="auto"/>
        </w:rPr>
        <w:t>说明</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概述</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本招标文件仅适用于投标邀请函中所叙述项目货物和服务的采购。</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定义</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招标人</w:t>
      </w:r>
      <w:r>
        <w:rPr>
          <w:rFonts w:ascii="Times New Roman" w:eastAsia="宋体" w:hAnsi="Times New Roman" w:cs="Times New Roman"/>
          <w:color w:val="auto"/>
        </w:rPr>
        <w:t>”</w:t>
      </w:r>
      <w:r>
        <w:rPr>
          <w:rFonts w:ascii="Times New Roman" w:eastAsia="宋体" w:hAnsi="Times New Roman" w:cs="Times New Roman"/>
          <w:color w:val="auto"/>
        </w:rPr>
        <w:t>系指本次招标活动的采购单位。</w:t>
      </w:r>
      <w:r>
        <w:rPr>
          <w:rFonts w:ascii="Times New Roman" w:eastAsia="宋体" w:hAnsi="Times New Roman" w:cs="Times New Roman"/>
          <w:color w:val="auto"/>
        </w:rPr>
        <w:t>“</w:t>
      </w:r>
      <w:r>
        <w:rPr>
          <w:rFonts w:ascii="Times New Roman" w:eastAsia="宋体" w:hAnsi="Times New Roman" w:cs="Times New Roman"/>
          <w:color w:val="auto"/>
        </w:rPr>
        <w:t>采购代理机构</w:t>
      </w:r>
      <w:r>
        <w:rPr>
          <w:rFonts w:ascii="Times New Roman" w:eastAsia="宋体" w:hAnsi="Times New Roman" w:cs="Times New Roman"/>
          <w:color w:val="auto"/>
        </w:rPr>
        <w:t>”</w:t>
      </w:r>
      <w:r>
        <w:rPr>
          <w:rFonts w:ascii="Times New Roman" w:eastAsia="宋体" w:hAnsi="Times New Roman" w:cs="Times New Roman"/>
          <w:color w:val="auto"/>
        </w:rPr>
        <w:t>系指组织本次招标活动的机构，即</w:t>
      </w:r>
      <w:r>
        <w:rPr>
          <w:rFonts w:ascii="Times New Roman" w:eastAsia="宋体" w:hAnsi="Times New Roman" w:cs="Times New Roman"/>
          <w:color w:val="auto"/>
        </w:rPr>
        <w:t>“</w:t>
      </w:r>
      <w:r>
        <w:rPr>
          <w:rFonts w:ascii="Times New Roman" w:eastAsia="宋体" w:hAnsi="Times New Roman" w:cs="Times New Roman"/>
          <w:color w:val="auto"/>
        </w:rPr>
        <w:t>天津市政府采购中心</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 xml:space="preserve"> </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imes New Roman" w:cs="Times New Roman"/>
          <w:color w:val="auto"/>
        </w:rPr>
        <w:t>投标人</w:t>
      </w:r>
      <w:r>
        <w:rPr>
          <w:rFonts w:ascii="Times New Roman" w:eastAsia="宋体" w:hAnsi="Times New Roman" w:cs="Times New Roman"/>
          <w:color w:val="auto"/>
        </w:rPr>
        <w:t>”</w:t>
      </w:r>
      <w:r>
        <w:rPr>
          <w:rFonts w:ascii="Times New Roman" w:eastAsia="宋体" w:hAnsi="Times New Roman" w:cs="Times New Roman"/>
          <w:color w:val="auto"/>
        </w:rPr>
        <w:t>系指</w:t>
      </w:r>
      <w:r>
        <w:rPr>
          <w:rFonts w:ascii="Times New Roman" w:eastAsia="宋体" w:hAnsi="Times New Roman" w:cs="Times New Roman" w:hint="eastAsia"/>
          <w:color w:val="auto"/>
        </w:rPr>
        <w:t>响应招标、参加投标竞争的法人、其他组织或者自然人。</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hAnsi="Times New Roman" w:cs="Times New Roman"/>
          <w:color w:val="auto"/>
          <w:szCs w:val="21"/>
        </w:rPr>
        <w:t>系指招标文件规定的投标人为完成采购项目所需承担的全部义务。</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解释权</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本次招投标的最终解释权归为采购人、采购代理机构。</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本文件未作须知明示，而又有相关法律、法规规定的，采购人、采购代理机构将对此解释为依据有关法律、法规的规定。</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4.2 </w:t>
      </w:r>
      <w:r>
        <w:rPr>
          <w:rFonts w:ascii="Times New Roman" w:eastAsia="宋体" w:hAnsi="Times New Roman" w:cs="Times New Roman"/>
          <w:color w:val="auto"/>
        </w:rPr>
        <w:t>符合《投标邀请函》中关于供应商资格要求（实质性要求）的规定。</w:t>
      </w:r>
    </w:p>
    <w:p w:rsidR="00BB674B" w:rsidRDefault="00B71B2D" w:rsidP="00BC764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 xml:space="preserve">4.3 </w:t>
      </w:r>
      <w:r>
        <w:rPr>
          <w:rFonts w:ascii="Times New Roman" w:eastAsia="宋体" w:hAnsi="Times New Roman" w:cs="Times New Roman"/>
          <w:color w:val="auto"/>
        </w:rPr>
        <w:t>关于联合体投标</w:t>
      </w:r>
    </w:p>
    <w:p w:rsidR="00BB674B" w:rsidRDefault="00B71B2D" w:rsidP="00BC764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Pr>
          <w:rFonts w:ascii="Times New Roman" w:eastAsia="宋体" w:hAnsi="Times New Roman" w:cs="Times New Roman"/>
          <w:color w:val="auto"/>
        </w:rPr>
        <w:t>《投标邀请函》接受联合体投标的：</w:t>
      </w:r>
    </w:p>
    <w:p w:rsidR="00BB674B" w:rsidRDefault="00B71B2D" w:rsidP="00BC764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）两个以上的自然人、法人或者其他组织可以组成一个联合体，以一个供应商的身份共同参加政府采购。</w:t>
      </w:r>
    </w:p>
    <w:p w:rsidR="00BB674B" w:rsidRDefault="00B71B2D" w:rsidP="00BC764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Pr>
          <w:rFonts w:ascii="Times New Roman" w:eastAsia="宋体" w:hAnsi="Times New Roman" w:cs="Times New Roman"/>
          <w:color w:val="auto"/>
        </w:rPr>
        <w:t>）。</w:t>
      </w:r>
    </w:p>
    <w:p w:rsidR="00BB674B" w:rsidRDefault="00B71B2D" w:rsidP="00BC764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BB674B" w:rsidRDefault="00B71B2D" w:rsidP="00BC764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BB674B" w:rsidRDefault="00B71B2D" w:rsidP="00BC764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）联合体投标的，应以主体方名义提交投标保证金（如有），对联合体各方均具有约束力。</w:t>
      </w:r>
    </w:p>
    <w:p w:rsidR="00BB674B" w:rsidRDefault="00B71B2D" w:rsidP="00BC764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imes New Roman" w:cs="Times New Roman"/>
          <w:color w:val="auto"/>
        </w:rPr>
        <w:t>对应哪</w:t>
      </w:r>
      <w:proofErr w:type="gramEnd"/>
      <w:r>
        <w:rPr>
          <w:rFonts w:ascii="Times New Roman" w:eastAsia="宋体" w:hAnsi="Times New Roman" w:cs="Times New Roman"/>
          <w:color w:val="auto"/>
        </w:rPr>
        <w:t>一方的打分内容按主体方打分。</w:t>
      </w:r>
    </w:p>
    <w:p w:rsidR="00BB674B" w:rsidRDefault="00B71B2D" w:rsidP="00BC764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BB674B" w:rsidRDefault="00B71B2D" w:rsidP="00BC764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）联合体各方应当共同与采购人签订采购合同，就采购合同约定的事项对采购人承担连带责任。</w:t>
      </w:r>
    </w:p>
    <w:p w:rsidR="00BB674B" w:rsidRDefault="00B71B2D" w:rsidP="00BC764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color w:val="auto"/>
        </w:rPr>
        <w:t>关于关联企业</w:t>
      </w:r>
    </w:p>
    <w:p w:rsidR="00BB674B" w:rsidRDefault="00B71B2D" w:rsidP="00BC764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除联合体外，法定代表人或单位负责人为同一个人或者存在直接控股、管理关系的不同供应商，不得同时参加同一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项下的投标。如同时参加，则评审时将同时被</w:t>
      </w:r>
      <w:r>
        <w:rPr>
          <w:rFonts w:ascii="Times New Roman" w:eastAsia="宋体" w:hAnsi="Times New Roman" w:cs="Times New Roman"/>
          <w:color w:val="auto"/>
        </w:rPr>
        <w:lastRenderedPageBreak/>
        <w:t>拒绝。</w:t>
      </w:r>
    </w:p>
    <w:p w:rsidR="00BB674B" w:rsidRDefault="00B71B2D" w:rsidP="00BC764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w:t>
      </w:r>
    </w:p>
    <w:p w:rsidR="00BB674B" w:rsidRDefault="00B71B2D" w:rsidP="00BC764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w:t>
      </w:r>
      <w:r>
        <w:rPr>
          <w:rFonts w:ascii="Times New Roman" w:eastAsia="宋体" w:hAnsi="Times New Roman" w:cs="Times New Roman"/>
          <w:color w:val="auto"/>
        </w:rPr>
        <w:t xml:space="preserve"> </w:t>
      </w:r>
      <w:r>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根据《财政部</w:t>
      </w:r>
      <w:r>
        <w:rPr>
          <w:rFonts w:ascii="Times New Roman" w:eastAsia="宋体" w:hAnsi="Times New Roman" w:cs="Times New Roman"/>
          <w:color w:val="auto"/>
        </w:rPr>
        <w:t xml:space="preserve"> </w:t>
      </w:r>
      <w:r>
        <w:rPr>
          <w:rFonts w:ascii="Times New Roman" w:eastAsia="宋体" w:hAnsi="Times New Roman" w:cs="Times New Roman"/>
          <w:color w:val="auto"/>
        </w:rPr>
        <w:t>民政部</w:t>
      </w:r>
      <w:r>
        <w:rPr>
          <w:rFonts w:ascii="Times New Roman" w:eastAsia="宋体" w:hAnsi="Times New Roman" w:cs="Times New Roman"/>
          <w:color w:val="auto"/>
        </w:rPr>
        <w:t xml:space="preserve"> </w:t>
      </w:r>
      <w:r>
        <w:rPr>
          <w:rFonts w:ascii="Times New Roman" w:eastAsia="宋体" w:hAnsi="Times New Roman" w:cs="Times New Roman"/>
          <w:color w:val="auto"/>
        </w:rPr>
        <w:t>中国残疾人联合会关于促进残疾人就业政府采购政策的通知》（财库〔</w:t>
      </w:r>
      <w:r>
        <w:rPr>
          <w:rFonts w:ascii="Times New Roman" w:eastAsia="宋体" w:hAnsi="Times New Roman" w:cs="Times New Roman"/>
          <w:color w:val="auto"/>
        </w:rPr>
        <w:t>2017</w:t>
      </w:r>
      <w:r>
        <w:rPr>
          <w:rFonts w:ascii="Times New Roman" w:eastAsia="宋体" w:hAnsi="Times New Roman" w:cs="Times New Roman"/>
          <w:color w:val="auto"/>
        </w:rPr>
        <w:t>〕</w:t>
      </w:r>
      <w:r>
        <w:rPr>
          <w:rFonts w:ascii="Times New Roman" w:eastAsia="宋体" w:hAnsi="Times New Roman" w:cs="Times New Roman"/>
          <w:color w:val="auto"/>
        </w:rPr>
        <w:t>141</w:t>
      </w:r>
      <w:r>
        <w:rPr>
          <w:rFonts w:ascii="Times New Roman" w:eastAsia="宋体" w:hAnsi="Times New Roman" w:cs="Times New Roman"/>
          <w:color w:val="auto"/>
        </w:rPr>
        <w:t>号）的规定，残疾人福利性单位视同为小型、微型企业。</w:t>
      </w:r>
    </w:p>
    <w:p w:rsidR="00BB674B" w:rsidRDefault="00B71B2D" w:rsidP="00BC764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关于分公司投标</w:t>
      </w:r>
    </w:p>
    <w:p w:rsidR="00BB674B" w:rsidRDefault="00B71B2D" w:rsidP="00BC764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B674B" w:rsidRDefault="00B71B2D" w:rsidP="00BC764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关于提供前期服务的供应商</w:t>
      </w:r>
    </w:p>
    <w:p w:rsidR="00BB674B" w:rsidRDefault="00B71B2D" w:rsidP="00BC764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imes New Roman" w:cs="Times New Roman"/>
          <w:color w:val="auto"/>
        </w:rPr>
        <w:t>合格的服务</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imes New Roman" w:cs="Times New Roman"/>
          <w:color w:val="auto"/>
        </w:rPr>
        <w:t>投标人所提供的服务应当没有侵犯任何第三方的知识产权、技术秘密等合法权利。</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5.2 </w:t>
      </w:r>
      <w:r>
        <w:rPr>
          <w:rFonts w:ascii="Times New Roman" w:eastAsia="宋体" w:hAnsi="Times New Roman" w:cs="Times New Roman"/>
          <w:color w:val="auto"/>
        </w:rPr>
        <w:t>投标人提供的服务应当符合招标文件的要求，并且其质量完全符合国家标准、行业标准或地方标准。</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imes New Roman" w:cs="Times New Roman"/>
          <w:color w:val="auto"/>
        </w:rPr>
        <w:t>投标费用</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无论投标过程中的做法和结果如何，投标人自行承担所有与参加投标有关的费用。</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color w:val="auto"/>
        </w:rPr>
        <w:t>信息发布</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的相关信息。因没有及时关注而未能如期获取相关信息，投标人自行承担由此可能产生的风险。</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BB674B" w:rsidRDefault="00B71B2D" w:rsidP="00BC764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BB674B" w:rsidRDefault="00B71B2D" w:rsidP="00BC764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BB674B" w:rsidRDefault="00B71B2D" w:rsidP="00BC764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BB674B" w:rsidRDefault="00B71B2D" w:rsidP="00BC764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BB674B" w:rsidRDefault="00B71B2D" w:rsidP="00BC764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8.3 </w:t>
      </w:r>
      <w:r>
        <w:rPr>
          <w:rFonts w:ascii="Times New Roman" w:eastAsia="宋体" w:hAnsi="Times New Roman" w:cs="Times New Roman" w:hint="eastAsia"/>
          <w:color w:val="auto"/>
        </w:rPr>
        <w:t>质疑</w:t>
      </w:r>
    </w:p>
    <w:p w:rsidR="00BB674B" w:rsidRDefault="00B71B2D" w:rsidP="00BC764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BB674B" w:rsidRDefault="00B71B2D" w:rsidP="00BC764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BB674B" w:rsidRDefault="00B71B2D" w:rsidP="00BC764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BB674B" w:rsidRDefault="00B71B2D" w:rsidP="00BC764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解释说明。对捏造事实、滥用维权扰乱采购秩序的恶意质疑者，将上报天津市财政局政府采购处依法处理。</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imes New Roman" w:cs="Times New Roman"/>
          <w:color w:val="auto"/>
        </w:rPr>
        <w:t>其他</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BB674B" w:rsidRDefault="00B71B2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imes New Roman" w:cs="Times New Roman"/>
          <w:color w:val="auto"/>
        </w:rPr>
        <w:t>招标文件说明</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color w:val="auto"/>
        </w:rPr>
        <w:t>招标文件的构成</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10.1</w:t>
      </w:r>
      <w:r>
        <w:rPr>
          <w:rFonts w:ascii="Times New Roman" w:eastAsia="宋体" w:hAnsi="Times New Roman" w:cs="Times New Roman"/>
          <w:color w:val="auto"/>
        </w:rPr>
        <w:t>招标文件由下述部分组成：</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）招标项目需求</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）投标须知</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hAnsi="Times New Roman" w:cs="Times New Roman"/>
          <w:color w:val="auto"/>
        </w:rPr>
        <w:t>合同条款</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）投标文件格式</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w:t>
      </w:r>
      <w:r>
        <w:rPr>
          <w:rFonts w:ascii="Times New Roman" w:hAnsi="Times New Roman" w:cs="Times New Roman"/>
          <w:color w:val="auto"/>
        </w:rPr>
        <w:t>本项目招标文件的更正公告内容（如有）</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color w:val="auto"/>
        </w:rPr>
        <w:t>招标文件中涉及的参照品牌、型号仅</w:t>
      </w:r>
      <w:proofErr w:type="gramStart"/>
      <w:r>
        <w:rPr>
          <w:rFonts w:ascii="Times New Roman" w:eastAsia="宋体" w:hAnsi="Times New Roman" w:cs="Times New Roman"/>
          <w:color w:val="auto"/>
        </w:rPr>
        <w:t>起说明</w:t>
      </w:r>
      <w:proofErr w:type="gramEnd"/>
      <w:r>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招标文件的澄清和修改</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imes New Roman"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以更正公告形式发布。</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color w:val="auto"/>
        </w:rPr>
        <w:t>更正公告一经在</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Pr>
          <w:rFonts w:ascii="Times New Roman" w:eastAsia="宋体" w:hAnsi="Times New Roman" w:cs="Times New Roman"/>
          <w:color w:val="auto"/>
        </w:rPr>
        <w:t>供应商的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11.4 </w:t>
      </w:r>
      <w:r>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hAnsi="Times New Roman" w:cs="Times New Roman"/>
          <w:color w:val="auto"/>
        </w:rPr>
        <w:t>答疑会和踏勘现场</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以更正公告的形式发布外，不构成对招标文件的修改，不作为投标人编制投标文件的依据。</w:t>
      </w:r>
    </w:p>
    <w:p w:rsidR="00BB674B" w:rsidRDefault="00B71B2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color w:val="auto"/>
        </w:rPr>
        <w:t>投标文件的编制</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要求</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imes New Roman" w:cs="Times New Roman"/>
          <w:color w:val="auto"/>
        </w:rPr>
        <w:t>投标人应根据招标项目需求和投标文件格式编制投标文件，保证其真实有效，并承担相应的法律责任。</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color w:val="auto"/>
        </w:rPr>
        <w:t>供应商无正当</w:t>
      </w:r>
      <w:proofErr w:type="gramEnd"/>
      <w:r>
        <w:rPr>
          <w:rFonts w:ascii="Times New Roman" w:eastAsia="宋体" w:hAnsi="Times New Roman" w:cs="Times New Roman"/>
          <w:color w:val="auto"/>
        </w:rPr>
        <w:t>理由不按时提供原件的，按有关规定执行。</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14. </w:t>
      </w:r>
      <w:r>
        <w:rPr>
          <w:rFonts w:ascii="Times New Roman" w:eastAsia="宋体" w:hAnsi="Times New Roman" w:cs="Times New Roman"/>
          <w:color w:val="auto"/>
        </w:rPr>
        <w:t>投标语言及计量单位</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color w:val="auto"/>
        </w:rPr>
        <w:t>除在招标文件中另有规定，投标文件所使用的计量单位均应使用中华人民共和国法定计量单位。</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color w:val="auto"/>
        </w:rPr>
        <w:t>投标文件格式</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color w:val="auto"/>
        </w:rPr>
        <w:t>投标人可对本招标文件</w:t>
      </w:r>
      <w:r>
        <w:rPr>
          <w:rFonts w:ascii="Times New Roman" w:eastAsia="宋体" w:hAnsi="Times New Roman" w:cs="Times New Roman"/>
          <w:color w:val="auto"/>
        </w:rPr>
        <w:t>“</w:t>
      </w:r>
      <w:r>
        <w:rPr>
          <w:rFonts w:ascii="Times New Roman" w:eastAsia="宋体" w:hAnsi="Times New Roman" w:cs="Times New Roman"/>
          <w:color w:val="auto"/>
        </w:rPr>
        <w:t>招标项目要求</w:t>
      </w:r>
      <w:r>
        <w:rPr>
          <w:rFonts w:ascii="Times New Roman" w:eastAsia="宋体" w:hAnsi="Times New Roman" w:cs="Times New Roman"/>
          <w:color w:val="auto"/>
        </w:rPr>
        <w:t>”</w:t>
      </w:r>
      <w:r>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如投标多个包的，要求</w:t>
      </w:r>
      <w:proofErr w:type="gramStart"/>
      <w:r>
        <w:rPr>
          <w:rFonts w:ascii="Times New Roman" w:eastAsia="宋体" w:hAnsi="Times New Roman" w:cs="Times New Roman"/>
          <w:color w:val="auto"/>
        </w:rPr>
        <w:t>按包分别</w:t>
      </w:r>
      <w:proofErr w:type="gramEnd"/>
      <w:r>
        <w:rPr>
          <w:rFonts w:ascii="Times New Roman" w:eastAsia="宋体" w:hAnsi="Times New Roman" w:cs="Times New Roman"/>
          <w:color w:val="auto"/>
        </w:rPr>
        <w:t>独立制作投标文件。</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顺序编制页码。</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color w:val="auto"/>
        </w:rPr>
        <w:t>投标报价</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imes New Roman" w:cs="Times New Roman"/>
          <w:color w:val="auto"/>
        </w:rPr>
        <w:t>投标书、开标一览表等各表中的报价，若无特殊说明应采用人民币填报。</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16.2 </w:t>
      </w:r>
      <w:r>
        <w:rPr>
          <w:rFonts w:ascii="Times New Roman" w:eastAsia="宋体" w:hAnsi="Times New Roman" w:cs="Times New Roman"/>
          <w:color w:val="auto"/>
        </w:rPr>
        <w:t>投标报价是</w:t>
      </w:r>
      <w:r>
        <w:rPr>
          <w:rFonts w:ascii="Times New Roman" w:hAnsi="Times New Roman" w:cs="Times New Roman"/>
          <w:color w:val="auto"/>
        </w:rPr>
        <w:t>为完成招标文件规定的一切工作所需的全部费用的最终优惠价格。</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16.3 </w:t>
      </w:r>
      <w:r>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w:t>
      </w:r>
      <w:r>
        <w:rPr>
          <w:rFonts w:ascii="Times New Roman" w:eastAsia="宋体" w:hAnsi="Times New Roman" w:cs="Times New Roman"/>
          <w:color w:val="auto"/>
        </w:rPr>
        <w:lastRenderedPageBreak/>
        <w:t>理机构均将予以拒绝。</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color w:val="auto"/>
        </w:rPr>
        <w:t>投标人资格证明文件</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投标人必须提交证明其有资格进行投标和有能力履行合同的文件，作为投标文件的一部分。</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）《投标邀请函》中规定的供应商资格要求（实质性要求）证明文件；</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）若国家及行业对投标项目有特殊资格要求的，还须提供特殊资格证明文件；</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3</w:t>
      </w:r>
      <w:r>
        <w:rPr>
          <w:rFonts w:ascii="Times New Roman" w:eastAsia="宋体" w:hAnsi="Times New Roman" w:cs="Times New Roman"/>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r>
        <w:rPr>
          <w:rFonts w:ascii="Times New Roman" w:eastAsia="宋体" w:hAnsi="Times New Roman" w:cs="Times New Roman"/>
          <w:color w:val="auto"/>
        </w:rPr>
        <w:t>”</w:t>
      </w:r>
      <w:r>
        <w:rPr>
          <w:rFonts w:ascii="Times New Roman" w:eastAsia="宋体" w:hAnsi="Times New Roman" w:cs="Times New Roman"/>
          <w:color w:val="auto"/>
        </w:rPr>
        <w:t>相关要求的，按其要求执行。</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color w:val="auto"/>
        </w:rPr>
        <w:t>技术响应文件</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imes New Roman" w:cs="Times New Roman"/>
          <w:color w:val="auto"/>
        </w:rPr>
        <w:t>投标人须提交证明其拟提供的服务符合招标文件规定的技术响应文件，作为投标文件的一部分。</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imes New Roman" w:cs="Times New Roman"/>
          <w:color w:val="auto"/>
        </w:rPr>
        <w:t>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imes New Roman" w:cs="Times New Roman"/>
          <w:color w:val="auto"/>
        </w:rPr>
        <w:t>投标保证金</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color w:val="auto"/>
        </w:rPr>
        <w:t>按照《招标项目要求》要求执行。</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color w:val="auto"/>
        </w:rPr>
        <w:t>符合《政府采购货物和服务招标投标管理办法》和《政府采购法实施条例》相关规定。</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color w:val="auto"/>
        </w:rPr>
        <w:t>投标有效期</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color w:val="auto"/>
        </w:rPr>
        <w:t>投标有效期为</w:t>
      </w:r>
      <w:r>
        <w:rPr>
          <w:rFonts w:ascii="Times New Roman" w:eastAsia="宋体" w:hAnsi="Times New Roman" w:cs="Times New Roman" w:hint="eastAsia"/>
          <w:color w:val="auto"/>
        </w:rPr>
        <w:t>提交投标文件的截止之日</w:t>
      </w:r>
      <w:r>
        <w:rPr>
          <w:rFonts w:ascii="Times New Roman" w:eastAsia="宋体" w:hAnsi="Times New Roman" w:cs="Times New Roman"/>
          <w:color w:val="auto"/>
        </w:rPr>
        <w:t>起</w:t>
      </w:r>
      <w:r>
        <w:rPr>
          <w:rFonts w:ascii="Times New Roman" w:eastAsia="宋体" w:hAnsi="Times New Roman" w:cs="Times New Roman"/>
          <w:color w:val="auto"/>
        </w:rPr>
        <w:t>60</w:t>
      </w:r>
      <w:r>
        <w:rPr>
          <w:rFonts w:ascii="Times New Roman" w:eastAsia="宋体" w:hAnsi="Times New Roman" w:cs="Times New Roman"/>
          <w:color w:val="auto"/>
        </w:rPr>
        <w:t>天。投标书中规定的有效期短于招标文件规定的，其投标将被拒绝。</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color w:val="auto"/>
        </w:rPr>
        <w:t>投标文件的签署及规定</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21.1 </w:t>
      </w:r>
      <w:r>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21.3 </w:t>
      </w:r>
      <w:r>
        <w:rPr>
          <w:rFonts w:ascii="Times New Roman" w:eastAsia="宋体" w:hAnsi="Times New Roman" w:cs="Times New Roman"/>
          <w:color w:val="auto"/>
        </w:rPr>
        <w:t>若有修改须于规定时间内重新提交电子投标文件。投标文件因模糊不清或表达不清所引起的后果由投标人自负。</w:t>
      </w:r>
    </w:p>
    <w:p w:rsidR="00BB674B" w:rsidRDefault="00B71B2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color w:val="auto"/>
        </w:rPr>
        <w:t>投标文件的网上应答和提交</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BB674B" w:rsidRDefault="00B71B2D" w:rsidP="00BC764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BB674B" w:rsidRDefault="00B71B2D" w:rsidP="00BC764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BB674B" w:rsidRDefault="00B71B2D" w:rsidP="00BC764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特别提醒：</w:t>
      </w:r>
    </w:p>
    <w:p w:rsidR="00BB674B" w:rsidRDefault="00B71B2D" w:rsidP="00BC764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装包及使用说明》要求的文件检查方法进行检查，确保投标文件上传准确、有效。</w:t>
      </w:r>
    </w:p>
    <w:p w:rsidR="00BB674B" w:rsidRDefault="00B71B2D" w:rsidP="00BC764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BB674B" w:rsidRDefault="00B71B2D" w:rsidP="00BC764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BB674B" w:rsidRDefault="00B71B2D" w:rsidP="00BC764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imes New Roman" w:cs="Times New Roman"/>
          <w:color w:val="auto"/>
        </w:rPr>
        <w:t>投标人须承诺接受电子投标的方式，并自行承担由此带来的废标、无效投标的风险。</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BB674B" w:rsidRDefault="00BB674B" w:rsidP="00BC764F">
      <w:pPr>
        <w:pStyle w:val="Default"/>
        <w:spacing w:line="360" w:lineRule="auto"/>
        <w:ind w:firstLineChars="200" w:firstLine="446"/>
        <w:jc w:val="both"/>
        <w:rPr>
          <w:rFonts w:ascii="Times New Roman" w:eastAsia="宋体" w:hAnsi="Times New Roman" w:cs="Times New Roman"/>
          <w:color w:val="auto"/>
        </w:rPr>
      </w:pPr>
    </w:p>
    <w:p w:rsidR="00BB674B" w:rsidRDefault="00B71B2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imes New Roman" w:cs="Times New Roman"/>
          <w:color w:val="auto"/>
        </w:rPr>
        <w:t>开标和评标</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imes New Roman" w:cs="Times New Roman"/>
          <w:color w:val="auto"/>
        </w:rPr>
        <w:t>由于投标人原因，没有在规定时间内进行网上开标解密，视为无效投标。</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26.3 </w:t>
      </w:r>
      <w:r>
        <w:rPr>
          <w:rFonts w:ascii="Times New Roman" w:eastAsia="宋体" w:hAnsi="Times New Roman" w:cs="Times New Roman"/>
          <w:color w:val="auto"/>
        </w:rPr>
        <w:t>开标解密后，对开标结果进行网上公示，投标人报价为空、为零的将被视为无效投标。</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imes New Roman" w:cs="Times New Roman"/>
          <w:color w:val="auto"/>
        </w:rPr>
        <w:t>开标解密后，投标代表人应保持电话畅通并具备相应的网络环境，随时准备接受评委的网上询标。</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imes New Roman"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询标解答</w:t>
      </w:r>
      <w:r>
        <w:rPr>
          <w:rFonts w:ascii="Times New Roman" w:eastAsia="宋体" w:hAnsi="Times New Roman" w:cs="Times New Roman"/>
          <w:color w:val="auto"/>
        </w:rPr>
        <w:t>”</w:t>
      </w:r>
      <w:r>
        <w:rPr>
          <w:rFonts w:ascii="Times New Roman" w:eastAsia="宋体" w:hAnsi="Times New Roman" w:cs="Times New Roman"/>
          <w:color w:val="auto"/>
        </w:rPr>
        <w:t>对评委的网上询标予以解答。如投标代表人被要求到评审现场答疑时，须携带身份证等有效证件原件，以备查验。</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color w:val="auto"/>
        </w:rPr>
        <w:t>评标委员会</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color w:val="auto"/>
        </w:rPr>
        <w:t>对投标文件的审查和响应性的确定</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BB674B" w:rsidRDefault="00B71B2D" w:rsidP="00BC764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BB674B" w:rsidRDefault="00B71B2D" w:rsidP="00BC764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BB674B" w:rsidRDefault="00B71B2D" w:rsidP="00BC764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BB674B" w:rsidRDefault="00B71B2D" w:rsidP="00BC764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imes New Roman" w:cs="Times New Roman"/>
          <w:color w:val="auto"/>
        </w:rPr>
        <w:t>投标文件的澄清</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Pr>
          <w:rFonts w:ascii="Times New Roman" w:eastAsia="宋体" w:hAnsi="Times New Roman" w:cs="Times New Roman"/>
          <w:color w:val="auto"/>
        </w:rPr>
        <w:t>作出</w:t>
      </w:r>
      <w:proofErr w:type="gramEnd"/>
      <w:r>
        <w:rPr>
          <w:rFonts w:ascii="Times New Roman" w:eastAsia="宋体" w:hAnsi="Times New Roman" w:cs="Times New Roman"/>
          <w:color w:val="auto"/>
        </w:rPr>
        <w:t>必要的澄清、说明或者纠正。投标人有义务按照评标委员会通知的时间、地点指派投标代表人就相关问题进行澄清。</w:t>
      </w:r>
    </w:p>
    <w:p w:rsidR="00BB674B" w:rsidRDefault="00B71B2D" w:rsidP="00BC764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color w:val="auto"/>
        </w:rPr>
        <w:t>投标人澄清、说明、答复或者补充的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Pr>
          <w:rFonts w:ascii="Times New Roman" w:eastAsia="宋体" w:hAnsi="Times New Roman" w:cs="Times New Roman"/>
          <w:color w:val="auto"/>
        </w:rPr>
        <w:t>加盖电子签章后上传至天津市政府采购中心招投标系统。</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imes New Roman" w:cs="Times New Roman"/>
          <w:color w:val="auto"/>
        </w:rPr>
        <w:t>澄清文件将作为投标文件的一部分，与投标文件具有同等的法律效力。</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color w:val="auto"/>
        </w:rPr>
        <w:t>投标的评估和比较</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评标原则和评标方法</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imes New Roman" w:cs="Times New Roman"/>
          <w:color w:val="auto"/>
        </w:rPr>
        <w:t>评标原则</w:t>
      </w:r>
    </w:p>
    <w:p w:rsidR="00BB674B" w:rsidRDefault="00B71B2D" w:rsidP="00BC764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）评标委员会应当按照客观、公正、审慎的原则，根据招标文件规定的评审程序、评审方法和评审标准进行独立评审。</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w:t>
      </w:r>
      <w:r>
        <w:rPr>
          <w:rFonts w:ascii="Times New Roman" w:hAnsi="Times New Roman" w:cs="Times New Roman"/>
          <w:color w:val="auto"/>
        </w:rPr>
        <w:lastRenderedPageBreak/>
        <w:t>理机构沟通并作书面记录。采购人或者采购代理机构确认后，应当修改招标文件，重新组织采购活动。</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）对招标文件中描述有歧义或前后不一致的地方，</w:t>
      </w:r>
      <w:r>
        <w:rPr>
          <w:rFonts w:ascii="Times New Roman" w:eastAsia="宋体" w:hAnsi="Times New Roman" w:cs="Times New Roman" w:hint="eastAsia"/>
          <w:color w:val="auto"/>
        </w:rPr>
        <w:t>但不影响项目评审的，</w:t>
      </w:r>
      <w:r>
        <w:rPr>
          <w:rFonts w:ascii="Times New Roman" w:eastAsia="宋体" w:hAnsi="Times New Roman" w:cs="Times New Roman"/>
          <w:color w:val="auto"/>
        </w:rPr>
        <w:t>评标委员会有权进行评判，但对同一条款的评判应适用于每个投标人。</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color w:val="auto"/>
        </w:rPr>
        <w:t>评标方法</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color w:val="auto"/>
        </w:rPr>
        <w:t>综合评分法</w:t>
      </w:r>
      <w:r>
        <w:rPr>
          <w:rFonts w:ascii="Times New Roman" w:eastAsia="宋体" w:hAnsi="Times New Roman" w:cs="Times New Roman"/>
          <w:color w:val="auto"/>
        </w:rPr>
        <w:t>”</w:t>
      </w:r>
      <w:r>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Pr>
          <w:rFonts w:ascii="Times New Roman" w:eastAsia="宋体" w:hAnsi="Times New Roman" w:cs="Times New Roman"/>
          <w:color w:val="auto"/>
        </w:rPr>
        <w:t>该平均</w:t>
      </w:r>
      <w:proofErr w:type="gramEnd"/>
      <w:r>
        <w:rPr>
          <w:rFonts w:ascii="Times New Roman" w:eastAsia="宋体" w:hAnsi="Times New Roman" w:cs="Times New Roman"/>
          <w:color w:val="auto"/>
        </w:rPr>
        <w:t>分为供应商的得分。</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color w:val="auto"/>
        </w:rPr>
        <w:t>〕</w:t>
      </w:r>
      <w:r>
        <w:rPr>
          <w:rFonts w:ascii="Times New Roman" w:eastAsia="宋体" w:hAnsi="Times New Roman" w:cs="Times New Roman"/>
          <w:color w:val="auto"/>
        </w:rPr>
        <w:t>69</w:t>
      </w:r>
      <w:r>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）评标委员会审查产品资质或检测报告等相关文件符合性时，应综合考虑行业特点、交易习惯、采购需求</w:t>
      </w:r>
      <w:proofErr w:type="gramStart"/>
      <w:r>
        <w:rPr>
          <w:rFonts w:ascii="Times New Roman" w:eastAsia="宋体" w:hAnsi="Times New Roman" w:cs="Times New Roman"/>
          <w:color w:val="auto"/>
        </w:rPr>
        <w:t>最</w:t>
      </w:r>
      <w:proofErr w:type="gramEnd"/>
      <w:r>
        <w:rPr>
          <w:rFonts w:ascii="Times New Roman" w:eastAsia="宋体" w:hAnsi="Times New Roman" w:cs="Times New Roman"/>
          <w:color w:val="auto"/>
        </w:rPr>
        <w:t>本质原义等情况，而不应以投标文件中产品名称与招标文件产品名称是否一致作为审查的标准。</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）中标候选供应</w:t>
      </w:r>
      <w:proofErr w:type="gramStart"/>
      <w:r>
        <w:rPr>
          <w:rFonts w:ascii="Times New Roman" w:eastAsia="宋体" w:hAnsi="Times New Roman" w:cs="Times New Roman"/>
          <w:color w:val="auto"/>
        </w:rPr>
        <w:t>商产生</w:t>
      </w:r>
      <w:proofErr w:type="gramEnd"/>
      <w:r>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w:t>
      </w:r>
      <w:r>
        <w:rPr>
          <w:rFonts w:ascii="Times New Roman" w:eastAsia="宋体" w:hAnsi="Times New Roman" w:cs="Times New Roman"/>
          <w:color w:val="auto"/>
        </w:rPr>
        <w:t>5</w:t>
      </w:r>
      <w:r>
        <w:rPr>
          <w:rFonts w:ascii="Times New Roman" w:eastAsia="宋体" w:hAnsi="Times New Roman" w:cs="Times New Roman"/>
          <w:color w:val="auto"/>
        </w:rPr>
        <w:t>）根据《政府采购货物和服务招标投标管理办法》（</w:t>
      </w:r>
      <w:r>
        <w:rPr>
          <w:rFonts w:ascii="Times New Roman" w:eastAsia="宋体" w:hAnsi="Times New Roman" w:cs="Times New Roman" w:hint="eastAsia"/>
          <w:color w:val="auto"/>
        </w:rPr>
        <w:t>财政部</w:t>
      </w:r>
      <w:r>
        <w:rPr>
          <w:rFonts w:ascii="Times New Roman" w:eastAsia="宋体" w:hAnsi="Times New Roman" w:cs="Times New Roman"/>
          <w:color w:val="auto"/>
        </w:rPr>
        <w:t>令第</w:t>
      </w:r>
      <w:r>
        <w:rPr>
          <w:rFonts w:ascii="Times New Roman" w:eastAsia="宋体" w:hAnsi="Times New Roman" w:cs="Times New Roman" w:hint="eastAsia"/>
          <w:color w:val="auto"/>
        </w:rPr>
        <w:t>87</w:t>
      </w:r>
      <w:r>
        <w:rPr>
          <w:rFonts w:ascii="Times New Roman" w:eastAsia="宋体" w:hAnsi="Times New Roman" w:cs="Times New Roman"/>
          <w:color w:val="auto"/>
        </w:rPr>
        <w:t>号）第</w:t>
      </w:r>
      <w:r>
        <w:rPr>
          <w:rFonts w:ascii="Times New Roman" w:eastAsia="宋体" w:hAnsi="Times New Roman" w:cs="Times New Roman"/>
          <w:color w:val="auto"/>
        </w:rPr>
        <w:t>43</w:t>
      </w:r>
      <w:r>
        <w:rPr>
          <w:rFonts w:ascii="Times New Roman" w:eastAsia="宋体" w:hAnsi="Times New Roman" w:cs="Times New Roman"/>
          <w:color w:val="auto"/>
        </w:rPr>
        <w:t>条规定，如评审现场经财政部门批准本项目转为其他采购方式的，按相应采购方式程序执行。</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其他注意事项</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BB674B" w:rsidRDefault="00B71B2D" w:rsidP="00BC764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imes New Roman" w:cs="Times New Roman"/>
          <w:color w:val="auto"/>
        </w:rPr>
        <w:t>本项目不接受赠品、回扣或者与采购无关的其他商品、服务。</w:t>
      </w:r>
    </w:p>
    <w:p w:rsidR="00BB674B" w:rsidRDefault="00B71B2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imes New Roman" w:cs="Times New Roman"/>
          <w:color w:val="auto"/>
        </w:rPr>
        <w:t>授予合同</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imes New Roman" w:cs="Times New Roman"/>
          <w:color w:val="auto"/>
        </w:rPr>
        <w:t>中标供应商的产生</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imes New Roman" w:cs="Times New Roman"/>
          <w:color w:val="auto"/>
        </w:rPr>
        <w:t>采购人可以事先授权评标委员会直接确定中标供应商。</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imes New Roman" w:cs="Times New Roman"/>
          <w:color w:val="auto"/>
        </w:rPr>
        <w:t>采购人也可以按照《政府采购法》及其实施条例等法律法规的规定和招标文件的要求确认中标供应商。</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lastRenderedPageBreak/>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若《招标项目要求》规定须提交履约保证金的，中标供应商须按照规定要求提交履约保证金。</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按合同规定履行其义务，采购人有权没收其履约保证金。</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BB674B" w:rsidRDefault="00B71B2D" w:rsidP="00BC764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BB674B" w:rsidRDefault="00B71B2D">
      <w:pPr>
        <w:widowControl/>
        <w:jc w:val="left"/>
        <w:rPr>
          <w:b/>
          <w:bCs/>
          <w:kern w:val="28"/>
          <w:sz w:val="32"/>
          <w:szCs w:val="32"/>
          <w:lang w:val="zh-CN"/>
        </w:rPr>
      </w:pPr>
      <w:r>
        <w:br w:type="page"/>
      </w:r>
    </w:p>
    <w:p w:rsidR="00BB674B" w:rsidRDefault="00B71B2D">
      <w:pPr>
        <w:pStyle w:val="ac"/>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rsidR="00BB674B" w:rsidRDefault="00B71B2D">
      <w:pPr>
        <w:tabs>
          <w:tab w:val="left" w:pos="412"/>
          <w:tab w:val="left" w:pos="618"/>
        </w:tabs>
        <w:spacing w:line="520" w:lineRule="exact"/>
        <w:jc w:val="center"/>
        <w:rPr>
          <w:b/>
          <w:sz w:val="30"/>
          <w:szCs w:val="30"/>
        </w:rPr>
      </w:pPr>
      <w:r>
        <w:rPr>
          <w:b/>
          <w:sz w:val="30"/>
          <w:szCs w:val="30"/>
        </w:rPr>
        <w:t>合同一般条款</w:t>
      </w:r>
    </w:p>
    <w:p w:rsidR="00BB674B" w:rsidRDefault="00B71B2D">
      <w:pPr>
        <w:tabs>
          <w:tab w:val="left" w:pos="0"/>
          <w:tab w:val="left" w:pos="315"/>
        </w:tabs>
        <w:spacing w:line="520" w:lineRule="exact"/>
        <w:ind w:firstLine="480"/>
        <w:rPr>
          <w:sz w:val="24"/>
          <w:szCs w:val="24"/>
        </w:rPr>
      </w:pPr>
      <w:r>
        <w:rPr>
          <w:sz w:val="24"/>
          <w:szCs w:val="24"/>
        </w:rPr>
        <w:t>需方：</w:t>
      </w:r>
      <w:r>
        <w:rPr>
          <w:sz w:val="24"/>
          <w:szCs w:val="24"/>
        </w:rPr>
        <w:t xml:space="preserve">  </w:t>
      </w:r>
    </w:p>
    <w:p w:rsidR="00BB674B" w:rsidRDefault="00B71B2D">
      <w:pPr>
        <w:tabs>
          <w:tab w:val="left" w:pos="0"/>
          <w:tab w:val="left" w:pos="315"/>
        </w:tabs>
        <w:spacing w:line="520" w:lineRule="exact"/>
        <w:ind w:firstLine="480"/>
        <w:rPr>
          <w:sz w:val="24"/>
          <w:szCs w:val="24"/>
        </w:rPr>
      </w:pPr>
      <w:r>
        <w:rPr>
          <w:sz w:val="24"/>
          <w:szCs w:val="24"/>
        </w:rPr>
        <w:t>供方：</w:t>
      </w:r>
      <w:r>
        <w:rPr>
          <w:sz w:val="24"/>
          <w:szCs w:val="24"/>
        </w:rPr>
        <w:t xml:space="preserve"> </w:t>
      </w:r>
    </w:p>
    <w:p w:rsidR="00BB674B" w:rsidRDefault="00B71B2D">
      <w:pPr>
        <w:tabs>
          <w:tab w:val="left" w:pos="0"/>
          <w:tab w:val="left" w:pos="315"/>
        </w:tabs>
        <w:spacing w:line="520" w:lineRule="exact"/>
        <w:ind w:firstLine="480"/>
        <w:rPr>
          <w:sz w:val="24"/>
          <w:szCs w:val="24"/>
        </w:rPr>
      </w:pPr>
      <w:r>
        <w:rPr>
          <w:sz w:val="24"/>
          <w:szCs w:val="24"/>
        </w:rPr>
        <w:t>供、需双方根据</w:t>
      </w:r>
      <w:r>
        <w:rPr>
          <w:sz w:val="24"/>
          <w:szCs w:val="24"/>
        </w:rPr>
        <w:t xml:space="preserve">   </w:t>
      </w:r>
      <w:r>
        <w:rPr>
          <w:sz w:val="24"/>
          <w:szCs w:val="24"/>
        </w:rPr>
        <w:t>项目（项目编号：</w:t>
      </w:r>
      <w:r>
        <w:rPr>
          <w:sz w:val="24"/>
          <w:szCs w:val="24"/>
        </w:rPr>
        <w:t xml:space="preserve">TGPC-201 - </w:t>
      </w:r>
      <w:r>
        <w:rPr>
          <w:sz w:val="24"/>
          <w:szCs w:val="24"/>
        </w:rPr>
        <w:t>）的政府采购结果和</w:t>
      </w:r>
      <w:r>
        <w:rPr>
          <w:rFonts w:hint="eastAsia"/>
          <w:sz w:val="24"/>
          <w:szCs w:val="24"/>
        </w:rPr>
        <w:t>招标</w:t>
      </w:r>
      <w:r>
        <w:rPr>
          <w:sz w:val="24"/>
          <w:szCs w:val="24"/>
        </w:rPr>
        <w:t>文件的要求，并经双方协商一致，达成</w:t>
      </w:r>
      <w:r>
        <w:rPr>
          <w:sz w:val="24"/>
          <w:szCs w:val="24"/>
        </w:rPr>
        <w:t xml:space="preserve">  </w:t>
      </w:r>
      <w:r>
        <w:rPr>
          <w:sz w:val="24"/>
          <w:szCs w:val="24"/>
        </w:rPr>
        <w:t>合同：</w:t>
      </w:r>
    </w:p>
    <w:p w:rsidR="00BB674B" w:rsidRDefault="00B71B2D">
      <w:pPr>
        <w:pStyle w:val="af3"/>
        <w:numPr>
          <w:ilvl w:val="0"/>
          <w:numId w:val="2"/>
        </w:numPr>
        <w:spacing w:line="480" w:lineRule="exact"/>
        <w:ind w:firstLineChars="0"/>
        <w:rPr>
          <w:sz w:val="24"/>
          <w:szCs w:val="24"/>
        </w:rPr>
      </w:pPr>
      <w:r>
        <w:rPr>
          <w:rFonts w:hint="eastAsia"/>
          <w:sz w:val="24"/>
          <w:szCs w:val="24"/>
        </w:rPr>
        <w:t>本合同为中小企业预留合同</w:t>
      </w:r>
    </w:p>
    <w:p w:rsidR="00BB674B" w:rsidRDefault="00B71B2D">
      <w:pPr>
        <w:pStyle w:val="af3"/>
        <w:numPr>
          <w:ilvl w:val="0"/>
          <w:numId w:val="2"/>
        </w:numPr>
        <w:spacing w:line="480" w:lineRule="exact"/>
        <w:ind w:firstLineChars="0"/>
        <w:rPr>
          <w:sz w:val="24"/>
          <w:szCs w:val="24"/>
        </w:rPr>
      </w:pPr>
      <w:r>
        <w:rPr>
          <w:rFonts w:hint="eastAsia"/>
          <w:sz w:val="24"/>
          <w:szCs w:val="24"/>
        </w:rPr>
        <w:t>本合同非中小企业预留合同</w:t>
      </w:r>
    </w:p>
    <w:p w:rsidR="00BB674B" w:rsidRDefault="00B71B2D">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BB674B" w:rsidRDefault="00B71B2D" w:rsidP="00BC764F">
      <w:pPr>
        <w:tabs>
          <w:tab w:val="left" w:pos="1133"/>
        </w:tabs>
        <w:spacing w:line="520" w:lineRule="exact"/>
        <w:ind w:firstLineChars="200" w:firstLine="446"/>
        <w:rPr>
          <w:sz w:val="24"/>
          <w:szCs w:val="24"/>
        </w:rPr>
      </w:pPr>
      <w:r>
        <w:rPr>
          <w:sz w:val="24"/>
          <w:szCs w:val="24"/>
        </w:rPr>
        <w:t>一、采购内容：</w:t>
      </w:r>
      <w:r>
        <w:rPr>
          <w:sz w:val="24"/>
          <w:szCs w:val="24"/>
        </w:rPr>
        <w:t xml:space="preserve">  </w:t>
      </w:r>
      <w:r>
        <w:rPr>
          <w:sz w:val="24"/>
          <w:szCs w:val="24"/>
        </w:rPr>
        <w:t>（详见附件）</w:t>
      </w:r>
    </w:p>
    <w:p w:rsidR="00BB674B" w:rsidRDefault="00B71B2D" w:rsidP="00BC764F">
      <w:pPr>
        <w:tabs>
          <w:tab w:val="left" w:pos="1133"/>
        </w:tabs>
        <w:spacing w:line="520" w:lineRule="exact"/>
        <w:ind w:firstLineChars="200" w:firstLine="446"/>
        <w:rPr>
          <w:sz w:val="24"/>
          <w:szCs w:val="24"/>
        </w:rPr>
      </w:pPr>
      <w:r>
        <w:rPr>
          <w:sz w:val="24"/>
          <w:szCs w:val="24"/>
        </w:rPr>
        <w:t xml:space="preserve">    </w:t>
      </w:r>
      <w:r>
        <w:rPr>
          <w:sz w:val="24"/>
          <w:szCs w:val="24"/>
        </w:rPr>
        <w:t>合同总价款：人民币</w:t>
      </w:r>
      <w:r>
        <w:rPr>
          <w:sz w:val="24"/>
          <w:szCs w:val="24"/>
        </w:rPr>
        <w:t xml:space="preserve">  </w:t>
      </w:r>
      <w:r>
        <w:rPr>
          <w:sz w:val="24"/>
          <w:szCs w:val="24"/>
        </w:rPr>
        <w:t>元</w:t>
      </w:r>
    </w:p>
    <w:p w:rsidR="00BB674B" w:rsidRDefault="00B71B2D" w:rsidP="00BC764F">
      <w:pPr>
        <w:tabs>
          <w:tab w:val="left" w:pos="1133"/>
        </w:tabs>
        <w:spacing w:line="520" w:lineRule="exact"/>
        <w:ind w:firstLineChars="200" w:firstLine="446"/>
        <w:rPr>
          <w:sz w:val="24"/>
          <w:szCs w:val="24"/>
        </w:rPr>
      </w:pPr>
      <w:r>
        <w:rPr>
          <w:sz w:val="24"/>
          <w:szCs w:val="24"/>
        </w:rPr>
        <w:t xml:space="preserve">    </w:t>
      </w:r>
      <w:r>
        <w:rPr>
          <w:sz w:val="24"/>
          <w:szCs w:val="24"/>
        </w:rPr>
        <w:t>大写：人民币</w:t>
      </w:r>
      <w:r>
        <w:rPr>
          <w:sz w:val="24"/>
          <w:szCs w:val="24"/>
        </w:rPr>
        <w:t xml:space="preserve">  </w:t>
      </w:r>
      <w:r>
        <w:rPr>
          <w:sz w:val="24"/>
          <w:szCs w:val="24"/>
        </w:rPr>
        <w:t>元整</w:t>
      </w:r>
    </w:p>
    <w:p w:rsidR="00BB674B" w:rsidRDefault="00B71B2D" w:rsidP="00BC764F">
      <w:pPr>
        <w:tabs>
          <w:tab w:val="left" w:pos="360"/>
        </w:tabs>
        <w:spacing w:line="520" w:lineRule="exact"/>
        <w:ind w:firstLineChars="200" w:firstLine="446"/>
        <w:rPr>
          <w:sz w:val="24"/>
          <w:szCs w:val="24"/>
        </w:rPr>
      </w:pPr>
      <w:r>
        <w:rPr>
          <w:sz w:val="24"/>
          <w:szCs w:val="24"/>
        </w:rPr>
        <w:t>二、质量要求及对质量负责条件和期限：见附件。</w:t>
      </w:r>
    </w:p>
    <w:p w:rsidR="00BB674B" w:rsidRDefault="00B71B2D" w:rsidP="00BC764F">
      <w:pPr>
        <w:tabs>
          <w:tab w:val="left" w:pos="360"/>
        </w:tabs>
        <w:spacing w:line="520" w:lineRule="exact"/>
        <w:ind w:firstLineChars="200" w:firstLine="446"/>
        <w:rPr>
          <w:sz w:val="24"/>
          <w:szCs w:val="24"/>
        </w:rPr>
      </w:pPr>
      <w:r>
        <w:rPr>
          <w:sz w:val="24"/>
          <w:szCs w:val="24"/>
        </w:rPr>
        <w:t>三、供方所提供的服务必须具有合法手续及相关文件。如涉及知识产权则必须是自己拥有或合法使用的。</w:t>
      </w:r>
    </w:p>
    <w:p w:rsidR="00BB674B" w:rsidRDefault="00B71B2D" w:rsidP="00BC764F">
      <w:pPr>
        <w:tabs>
          <w:tab w:val="left" w:pos="360"/>
        </w:tabs>
        <w:spacing w:line="520" w:lineRule="exact"/>
        <w:ind w:firstLineChars="200" w:firstLine="446"/>
        <w:rPr>
          <w:sz w:val="24"/>
          <w:szCs w:val="24"/>
        </w:rPr>
      </w:pPr>
      <w:r>
        <w:rPr>
          <w:sz w:val="24"/>
          <w:szCs w:val="24"/>
        </w:rPr>
        <w:t>四、交货时间、地点、方式：见附件。</w:t>
      </w:r>
    </w:p>
    <w:p w:rsidR="00BB674B" w:rsidRDefault="00B71B2D" w:rsidP="00BC764F">
      <w:pPr>
        <w:tabs>
          <w:tab w:val="left" w:pos="360"/>
        </w:tabs>
        <w:spacing w:line="520" w:lineRule="exact"/>
        <w:ind w:firstLineChars="200" w:firstLine="446"/>
        <w:rPr>
          <w:sz w:val="24"/>
          <w:szCs w:val="24"/>
        </w:rPr>
      </w:pPr>
      <w:r>
        <w:rPr>
          <w:sz w:val="24"/>
          <w:szCs w:val="24"/>
        </w:rPr>
        <w:t>五、供方应随货物向需方交付服务的相关的资料。如果所提交文件是外文的，供方有义务为需方提供中文或译成中文文件。</w:t>
      </w:r>
    </w:p>
    <w:p w:rsidR="00BB674B" w:rsidRDefault="00B71B2D">
      <w:pPr>
        <w:tabs>
          <w:tab w:val="left" w:pos="360"/>
          <w:tab w:val="left" w:pos="721"/>
        </w:tabs>
        <w:spacing w:line="520" w:lineRule="exact"/>
        <w:rPr>
          <w:sz w:val="24"/>
          <w:szCs w:val="24"/>
        </w:rPr>
      </w:pPr>
      <w:r>
        <w:rPr>
          <w:sz w:val="24"/>
          <w:szCs w:val="24"/>
        </w:rPr>
        <w:t xml:space="preserve">    </w:t>
      </w:r>
      <w:r>
        <w:rPr>
          <w:sz w:val="24"/>
          <w:szCs w:val="24"/>
        </w:rPr>
        <w:t>六、验收工作由需方负责对合同进行验收。</w:t>
      </w:r>
    </w:p>
    <w:p w:rsidR="00BB674B" w:rsidRDefault="00B71B2D">
      <w:pPr>
        <w:tabs>
          <w:tab w:val="left" w:pos="360"/>
        </w:tabs>
        <w:spacing w:line="520" w:lineRule="exact"/>
        <w:rPr>
          <w:sz w:val="24"/>
          <w:szCs w:val="24"/>
        </w:rPr>
      </w:pPr>
      <w:r>
        <w:rPr>
          <w:sz w:val="24"/>
          <w:szCs w:val="24"/>
        </w:rPr>
        <w:t xml:space="preserve">    </w:t>
      </w:r>
      <w:r>
        <w:rPr>
          <w:sz w:val="24"/>
          <w:szCs w:val="24"/>
        </w:rPr>
        <w:t>七、货款支付方式：见附件。</w:t>
      </w:r>
    </w:p>
    <w:p w:rsidR="00BB674B" w:rsidRDefault="00B71B2D" w:rsidP="00BC764F">
      <w:pPr>
        <w:tabs>
          <w:tab w:val="left" w:pos="0"/>
          <w:tab w:val="left" w:pos="721"/>
        </w:tabs>
        <w:spacing w:line="520" w:lineRule="exact"/>
        <w:ind w:firstLineChars="200" w:firstLine="446"/>
        <w:rPr>
          <w:sz w:val="24"/>
          <w:szCs w:val="24"/>
        </w:rPr>
      </w:pPr>
      <w:r>
        <w:rPr>
          <w:sz w:val="24"/>
          <w:szCs w:val="24"/>
        </w:rPr>
        <w:t>供方开户银行（汉字全称）：</w:t>
      </w:r>
      <w:r>
        <w:rPr>
          <w:sz w:val="24"/>
          <w:szCs w:val="24"/>
          <w:u w:val="single"/>
        </w:rPr>
        <w:t xml:space="preserve">                                        </w:t>
      </w:r>
      <w:r>
        <w:rPr>
          <w:sz w:val="24"/>
          <w:szCs w:val="24"/>
        </w:rPr>
        <w:t>，</w:t>
      </w:r>
    </w:p>
    <w:p w:rsidR="00BB674B" w:rsidRDefault="00B71B2D" w:rsidP="00BC764F">
      <w:pPr>
        <w:tabs>
          <w:tab w:val="left" w:pos="0"/>
          <w:tab w:val="left" w:pos="721"/>
        </w:tabs>
        <w:spacing w:line="520" w:lineRule="exact"/>
        <w:ind w:firstLineChars="214" w:firstLine="478"/>
        <w:rPr>
          <w:sz w:val="24"/>
          <w:szCs w:val="24"/>
        </w:rPr>
      </w:pPr>
      <w:r>
        <w:rPr>
          <w:sz w:val="24"/>
          <w:szCs w:val="24"/>
        </w:rPr>
        <w:t>行号（数字代码）：</w:t>
      </w:r>
      <w:r>
        <w:rPr>
          <w:sz w:val="24"/>
          <w:szCs w:val="24"/>
          <w:u w:val="single"/>
        </w:rPr>
        <w:t xml:space="preserve">                                                </w:t>
      </w:r>
      <w:r>
        <w:rPr>
          <w:sz w:val="24"/>
          <w:szCs w:val="24"/>
        </w:rPr>
        <w:t>，</w:t>
      </w:r>
    </w:p>
    <w:p w:rsidR="00BB674B" w:rsidRDefault="00B71B2D" w:rsidP="00BC764F">
      <w:pPr>
        <w:tabs>
          <w:tab w:val="left" w:pos="0"/>
          <w:tab w:val="left" w:pos="721"/>
        </w:tabs>
        <w:spacing w:line="520" w:lineRule="exact"/>
        <w:ind w:firstLineChars="214" w:firstLine="478"/>
        <w:rPr>
          <w:sz w:val="24"/>
          <w:szCs w:val="24"/>
        </w:rPr>
      </w:pPr>
      <w:proofErr w:type="gramStart"/>
      <w:r>
        <w:rPr>
          <w:rFonts w:hint="eastAsia"/>
          <w:sz w:val="24"/>
          <w:szCs w:val="24"/>
        </w:rPr>
        <w:t>账</w:t>
      </w:r>
      <w:proofErr w:type="gramEnd"/>
      <w:r>
        <w:rPr>
          <w:sz w:val="24"/>
          <w:szCs w:val="24"/>
        </w:rPr>
        <w:t xml:space="preserve">       </w:t>
      </w:r>
      <w:r>
        <w:rPr>
          <w:sz w:val="24"/>
          <w:szCs w:val="24"/>
        </w:rPr>
        <w:t>号：</w:t>
      </w:r>
      <w:r>
        <w:rPr>
          <w:sz w:val="24"/>
          <w:szCs w:val="24"/>
          <w:u w:val="single"/>
        </w:rPr>
        <w:t xml:space="preserve">                                                   </w:t>
      </w:r>
      <w:r>
        <w:rPr>
          <w:szCs w:val="24"/>
        </w:rPr>
        <w:t>。</w:t>
      </w:r>
    </w:p>
    <w:p w:rsidR="00BB674B" w:rsidRDefault="00B71B2D" w:rsidP="00BC764F">
      <w:pPr>
        <w:tabs>
          <w:tab w:val="left" w:pos="0"/>
          <w:tab w:val="left" w:pos="360"/>
        </w:tabs>
        <w:spacing w:line="520" w:lineRule="exact"/>
        <w:ind w:firstLineChars="200" w:firstLine="446"/>
        <w:rPr>
          <w:sz w:val="24"/>
          <w:szCs w:val="24"/>
        </w:rPr>
      </w:pPr>
      <w:r>
        <w:rPr>
          <w:sz w:val="24"/>
          <w:szCs w:val="24"/>
        </w:rPr>
        <w:lastRenderedPageBreak/>
        <w:t>八、合同约定的交货期（竣工期）或验收期届满，需方由于不具备现场条件导致供方无法验收，合同顺延，延期</w:t>
      </w:r>
      <w:r>
        <w:rPr>
          <w:sz w:val="24"/>
          <w:szCs w:val="24"/>
        </w:rPr>
        <w:t>30</w:t>
      </w:r>
      <w:r>
        <w:rPr>
          <w:sz w:val="24"/>
          <w:szCs w:val="24"/>
        </w:rPr>
        <w:t>日以上，需方应按约定付款，如在实际验收过程中出现质量问题，另行商定；需方无故推迟验收或拒不验收的，则视同</w:t>
      </w:r>
      <w:r>
        <w:rPr>
          <w:sz w:val="24"/>
          <w:szCs w:val="24"/>
        </w:rPr>
        <w:t>“</w:t>
      </w:r>
      <w:r>
        <w:rPr>
          <w:sz w:val="24"/>
          <w:szCs w:val="24"/>
        </w:rPr>
        <w:t>验收合格</w:t>
      </w:r>
      <w:r>
        <w:rPr>
          <w:sz w:val="24"/>
          <w:szCs w:val="24"/>
        </w:rPr>
        <w:t>”</w:t>
      </w:r>
      <w:r>
        <w:rPr>
          <w:sz w:val="24"/>
          <w:szCs w:val="24"/>
        </w:rPr>
        <w:t>并向供方付款，但合同中与验收有关的其他条款以合同实际履行后的验收为准。需方具备现场条件，供方应积极做好安装和验收工作。</w:t>
      </w:r>
    </w:p>
    <w:p w:rsidR="00BB674B" w:rsidRDefault="00B71B2D" w:rsidP="00BC764F">
      <w:pPr>
        <w:pStyle w:val="20"/>
        <w:spacing w:line="520" w:lineRule="exact"/>
        <w:ind w:leftChars="-50" w:left="-97" w:firstLineChars="200" w:firstLine="446"/>
        <w:rPr>
          <w:sz w:val="24"/>
          <w:szCs w:val="24"/>
        </w:rPr>
      </w:pPr>
      <w:r>
        <w:rPr>
          <w:sz w:val="24"/>
          <w:szCs w:val="24"/>
        </w:rPr>
        <w:t>九、有关涉及本合同供方向天津市政府采购中心所提交的投标文件及有关澄清资料和服务承诺均视为本合同不可分割的部分，对供方具有约束力。</w:t>
      </w:r>
    </w:p>
    <w:p w:rsidR="00BB674B" w:rsidRDefault="00B71B2D">
      <w:pPr>
        <w:tabs>
          <w:tab w:val="left" w:pos="0"/>
          <w:tab w:val="left" w:pos="315"/>
        </w:tabs>
        <w:spacing w:line="520" w:lineRule="exact"/>
        <w:rPr>
          <w:sz w:val="24"/>
          <w:szCs w:val="24"/>
        </w:rPr>
      </w:pPr>
      <w:r>
        <w:rPr>
          <w:sz w:val="24"/>
          <w:szCs w:val="24"/>
        </w:rPr>
        <w:t>十、本合同一式</w:t>
      </w:r>
      <w:r>
        <w:rPr>
          <w:sz w:val="24"/>
          <w:szCs w:val="24"/>
        </w:rPr>
        <w:t xml:space="preserve">   </w:t>
      </w:r>
      <w:r>
        <w:rPr>
          <w:sz w:val="24"/>
          <w:szCs w:val="24"/>
        </w:rPr>
        <w:t>份，需方留存</w:t>
      </w:r>
      <w:r>
        <w:rPr>
          <w:sz w:val="24"/>
          <w:szCs w:val="24"/>
        </w:rPr>
        <w:t xml:space="preserve">   </w:t>
      </w:r>
      <w:r>
        <w:rPr>
          <w:sz w:val="24"/>
          <w:szCs w:val="24"/>
        </w:rPr>
        <w:t>份，供方留存</w:t>
      </w:r>
      <w:r>
        <w:rPr>
          <w:sz w:val="24"/>
          <w:szCs w:val="24"/>
        </w:rPr>
        <w:t xml:space="preserve">   </w:t>
      </w:r>
      <w:r>
        <w:rPr>
          <w:sz w:val="24"/>
          <w:szCs w:val="24"/>
        </w:rPr>
        <w:t>份，均具同等效力，签字盖章后生效。</w:t>
      </w:r>
    </w:p>
    <w:tbl>
      <w:tblPr>
        <w:tblW w:w="0" w:type="auto"/>
        <w:tblLook w:val="04A0" w:firstRow="1" w:lastRow="0" w:firstColumn="1" w:lastColumn="0" w:noHBand="0" w:noVBand="1"/>
      </w:tblPr>
      <w:tblGrid>
        <w:gridCol w:w="4261"/>
        <w:gridCol w:w="4261"/>
      </w:tblGrid>
      <w:tr w:rsidR="00BB674B">
        <w:tc>
          <w:tcPr>
            <w:tcW w:w="4261" w:type="dxa"/>
          </w:tcPr>
          <w:p w:rsidR="00BB674B" w:rsidRDefault="00B71B2D">
            <w:pPr>
              <w:tabs>
                <w:tab w:val="left" w:pos="0"/>
                <w:tab w:val="left" w:pos="315"/>
              </w:tabs>
              <w:spacing w:line="520" w:lineRule="exact"/>
              <w:rPr>
                <w:sz w:val="24"/>
                <w:szCs w:val="24"/>
              </w:rPr>
            </w:pPr>
            <w:r>
              <w:rPr>
                <w:sz w:val="24"/>
                <w:szCs w:val="24"/>
              </w:rPr>
              <w:t>供方（公章）：</w:t>
            </w:r>
            <w:r>
              <w:rPr>
                <w:sz w:val="24"/>
                <w:szCs w:val="24"/>
              </w:rPr>
              <w:t xml:space="preserve"> </w:t>
            </w:r>
          </w:p>
        </w:tc>
        <w:tc>
          <w:tcPr>
            <w:tcW w:w="4261" w:type="dxa"/>
          </w:tcPr>
          <w:p w:rsidR="00BB674B" w:rsidRDefault="00B71B2D">
            <w:pPr>
              <w:tabs>
                <w:tab w:val="left" w:pos="0"/>
                <w:tab w:val="left" w:pos="315"/>
              </w:tabs>
              <w:spacing w:line="520" w:lineRule="exact"/>
              <w:rPr>
                <w:sz w:val="24"/>
                <w:szCs w:val="24"/>
              </w:rPr>
            </w:pPr>
            <w:r>
              <w:rPr>
                <w:sz w:val="24"/>
                <w:szCs w:val="24"/>
              </w:rPr>
              <w:t>需方（公章）：</w:t>
            </w:r>
            <w:r>
              <w:rPr>
                <w:sz w:val="24"/>
                <w:szCs w:val="24"/>
              </w:rPr>
              <w:t xml:space="preserve"> </w:t>
            </w:r>
          </w:p>
        </w:tc>
      </w:tr>
      <w:tr w:rsidR="00BB674B">
        <w:tc>
          <w:tcPr>
            <w:tcW w:w="4261" w:type="dxa"/>
          </w:tcPr>
          <w:p w:rsidR="00BB674B" w:rsidRDefault="00B71B2D">
            <w:pPr>
              <w:tabs>
                <w:tab w:val="left" w:pos="0"/>
                <w:tab w:val="left" w:pos="315"/>
              </w:tabs>
              <w:spacing w:line="520" w:lineRule="exact"/>
              <w:rPr>
                <w:sz w:val="24"/>
                <w:szCs w:val="24"/>
              </w:rPr>
            </w:pPr>
            <w:r>
              <w:rPr>
                <w:sz w:val="24"/>
                <w:szCs w:val="24"/>
              </w:rPr>
              <w:t>地址：</w:t>
            </w:r>
            <w:r>
              <w:rPr>
                <w:sz w:val="24"/>
                <w:szCs w:val="24"/>
              </w:rPr>
              <w:t xml:space="preserve">  </w:t>
            </w:r>
          </w:p>
        </w:tc>
        <w:tc>
          <w:tcPr>
            <w:tcW w:w="4261" w:type="dxa"/>
          </w:tcPr>
          <w:p w:rsidR="00BB674B" w:rsidRDefault="00B71B2D">
            <w:pPr>
              <w:tabs>
                <w:tab w:val="left" w:pos="0"/>
                <w:tab w:val="left" w:pos="315"/>
              </w:tabs>
              <w:spacing w:line="520" w:lineRule="exact"/>
              <w:rPr>
                <w:sz w:val="24"/>
                <w:szCs w:val="24"/>
              </w:rPr>
            </w:pPr>
            <w:r>
              <w:rPr>
                <w:sz w:val="24"/>
                <w:szCs w:val="24"/>
              </w:rPr>
              <w:t>地址：</w:t>
            </w:r>
            <w:r>
              <w:rPr>
                <w:sz w:val="24"/>
                <w:szCs w:val="24"/>
              </w:rPr>
              <w:t xml:space="preserve"> </w:t>
            </w:r>
          </w:p>
        </w:tc>
      </w:tr>
      <w:tr w:rsidR="00BB674B">
        <w:tc>
          <w:tcPr>
            <w:tcW w:w="4261" w:type="dxa"/>
          </w:tcPr>
          <w:p w:rsidR="00BB674B" w:rsidRDefault="00B71B2D">
            <w:pPr>
              <w:tabs>
                <w:tab w:val="left" w:pos="360"/>
              </w:tabs>
              <w:spacing w:line="520" w:lineRule="exact"/>
              <w:rPr>
                <w:sz w:val="24"/>
                <w:szCs w:val="24"/>
              </w:rPr>
            </w:pPr>
            <w:r>
              <w:rPr>
                <w:sz w:val="24"/>
                <w:szCs w:val="24"/>
              </w:rPr>
              <w:t>法定代表人：</w:t>
            </w:r>
            <w:r>
              <w:rPr>
                <w:sz w:val="24"/>
                <w:szCs w:val="24"/>
              </w:rPr>
              <w:t xml:space="preserve"> </w:t>
            </w:r>
          </w:p>
        </w:tc>
        <w:tc>
          <w:tcPr>
            <w:tcW w:w="4261" w:type="dxa"/>
          </w:tcPr>
          <w:p w:rsidR="00BB674B" w:rsidRDefault="00B71B2D">
            <w:pPr>
              <w:tabs>
                <w:tab w:val="left" w:pos="360"/>
              </w:tabs>
              <w:spacing w:line="520" w:lineRule="exact"/>
              <w:rPr>
                <w:sz w:val="24"/>
                <w:szCs w:val="24"/>
              </w:rPr>
            </w:pPr>
            <w:r>
              <w:rPr>
                <w:sz w:val="24"/>
                <w:szCs w:val="24"/>
              </w:rPr>
              <w:t>法定代表人：</w:t>
            </w:r>
            <w:r>
              <w:rPr>
                <w:sz w:val="24"/>
                <w:szCs w:val="24"/>
              </w:rPr>
              <w:t xml:space="preserve"> </w:t>
            </w:r>
          </w:p>
        </w:tc>
      </w:tr>
      <w:tr w:rsidR="00BB674B">
        <w:tc>
          <w:tcPr>
            <w:tcW w:w="4261" w:type="dxa"/>
          </w:tcPr>
          <w:p w:rsidR="00BB674B" w:rsidRDefault="00B71B2D">
            <w:pPr>
              <w:tabs>
                <w:tab w:val="left" w:pos="360"/>
              </w:tabs>
              <w:spacing w:line="520" w:lineRule="exact"/>
              <w:rPr>
                <w:sz w:val="24"/>
                <w:szCs w:val="24"/>
              </w:rPr>
            </w:pPr>
            <w:r>
              <w:rPr>
                <w:sz w:val="24"/>
                <w:szCs w:val="24"/>
              </w:rPr>
              <w:t>委托代理人：</w:t>
            </w:r>
            <w:r>
              <w:rPr>
                <w:sz w:val="24"/>
                <w:szCs w:val="24"/>
              </w:rPr>
              <w:t xml:space="preserve"> </w:t>
            </w:r>
          </w:p>
        </w:tc>
        <w:tc>
          <w:tcPr>
            <w:tcW w:w="4261" w:type="dxa"/>
          </w:tcPr>
          <w:p w:rsidR="00BB674B" w:rsidRDefault="00B71B2D">
            <w:pPr>
              <w:tabs>
                <w:tab w:val="left" w:pos="360"/>
              </w:tabs>
              <w:spacing w:line="520" w:lineRule="exact"/>
              <w:rPr>
                <w:sz w:val="24"/>
                <w:szCs w:val="24"/>
              </w:rPr>
            </w:pPr>
            <w:r>
              <w:rPr>
                <w:sz w:val="24"/>
                <w:szCs w:val="24"/>
              </w:rPr>
              <w:t>委托代理人：</w:t>
            </w:r>
            <w:r>
              <w:rPr>
                <w:sz w:val="24"/>
                <w:szCs w:val="24"/>
              </w:rPr>
              <w:t xml:space="preserve"> </w:t>
            </w:r>
          </w:p>
        </w:tc>
      </w:tr>
      <w:tr w:rsidR="00BB674B">
        <w:tc>
          <w:tcPr>
            <w:tcW w:w="4261" w:type="dxa"/>
          </w:tcPr>
          <w:p w:rsidR="00BB674B" w:rsidRDefault="00B71B2D">
            <w:pPr>
              <w:tabs>
                <w:tab w:val="left" w:pos="360"/>
              </w:tabs>
              <w:spacing w:line="520" w:lineRule="exact"/>
              <w:rPr>
                <w:sz w:val="24"/>
                <w:szCs w:val="24"/>
              </w:rPr>
            </w:pPr>
            <w:r>
              <w:rPr>
                <w:sz w:val="24"/>
                <w:szCs w:val="24"/>
              </w:rPr>
              <w:t>电话：</w:t>
            </w:r>
          </w:p>
        </w:tc>
        <w:tc>
          <w:tcPr>
            <w:tcW w:w="4261" w:type="dxa"/>
          </w:tcPr>
          <w:p w:rsidR="00BB674B" w:rsidRDefault="00B71B2D">
            <w:pPr>
              <w:tabs>
                <w:tab w:val="left" w:pos="360"/>
              </w:tabs>
              <w:spacing w:line="520" w:lineRule="exact"/>
              <w:rPr>
                <w:sz w:val="24"/>
                <w:szCs w:val="24"/>
              </w:rPr>
            </w:pPr>
            <w:r>
              <w:rPr>
                <w:sz w:val="24"/>
                <w:szCs w:val="24"/>
              </w:rPr>
              <w:t>电话：</w:t>
            </w:r>
          </w:p>
        </w:tc>
      </w:tr>
    </w:tbl>
    <w:p w:rsidR="00BB674B" w:rsidRDefault="00BB674B">
      <w:pPr>
        <w:rPr>
          <w:sz w:val="24"/>
          <w:szCs w:val="24"/>
        </w:rPr>
      </w:pPr>
    </w:p>
    <w:p w:rsidR="00BB674B" w:rsidRDefault="00B71B2D">
      <w:pPr>
        <w:rPr>
          <w:szCs w:val="24"/>
        </w:rPr>
      </w:pPr>
      <w:r>
        <w:rPr>
          <w:sz w:val="24"/>
          <w:szCs w:val="24"/>
        </w:rPr>
        <w:t>时间：</w:t>
      </w:r>
      <w:r>
        <w:rPr>
          <w:sz w:val="24"/>
          <w:szCs w:val="24"/>
        </w:rPr>
        <w:t>20</w:t>
      </w:r>
      <w:r>
        <w:rPr>
          <w:rFonts w:hint="eastAsia"/>
          <w:sz w:val="24"/>
          <w:szCs w:val="24"/>
        </w:rPr>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w:t>
      </w:r>
    </w:p>
    <w:p w:rsidR="00BB674B" w:rsidRDefault="00B71B2D">
      <w:pPr>
        <w:jc w:val="center"/>
        <w:rPr>
          <w:b/>
          <w:sz w:val="30"/>
          <w:szCs w:val="30"/>
        </w:rPr>
      </w:pPr>
      <w:r>
        <w:rPr>
          <w:b/>
          <w:sz w:val="30"/>
          <w:szCs w:val="30"/>
        </w:rPr>
        <w:br w:type="page"/>
      </w:r>
      <w:r>
        <w:rPr>
          <w:b/>
          <w:sz w:val="30"/>
          <w:szCs w:val="30"/>
        </w:rPr>
        <w:lastRenderedPageBreak/>
        <w:t>合同特殊条款</w:t>
      </w:r>
    </w:p>
    <w:p w:rsidR="00BB674B" w:rsidRDefault="00BB674B" w:rsidP="00BC764F">
      <w:pPr>
        <w:tabs>
          <w:tab w:val="left" w:pos="360"/>
        </w:tabs>
        <w:spacing w:line="520" w:lineRule="exact"/>
        <w:ind w:firstLineChars="171" w:firstLine="382"/>
        <w:rPr>
          <w:color w:val="000000"/>
          <w:sz w:val="24"/>
          <w:szCs w:val="24"/>
        </w:rPr>
      </w:pPr>
    </w:p>
    <w:p w:rsidR="00BB674B" w:rsidRDefault="00B71B2D" w:rsidP="00BC764F">
      <w:pPr>
        <w:tabs>
          <w:tab w:val="left" w:pos="360"/>
        </w:tabs>
        <w:spacing w:line="520" w:lineRule="exact"/>
        <w:ind w:firstLineChars="171" w:firstLine="382"/>
        <w:rPr>
          <w:color w:val="000000"/>
          <w:sz w:val="24"/>
          <w:szCs w:val="24"/>
        </w:rPr>
      </w:pPr>
      <w:r>
        <w:rPr>
          <w:color w:val="000000"/>
          <w:sz w:val="24"/>
          <w:szCs w:val="24"/>
        </w:rPr>
        <w:t xml:space="preserve"> </w:t>
      </w:r>
      <w:r>
        <w:rPr>
          <w:color w:val="000000"/>
          <w:sz w:val="24"/>
          <w:szCs w:val="24"/>
        </w:rPr>
        <w:t>合同特殊条款是合同一般条款的补充和修改。如果两者之间有抵触，应以特殊条款为准。</w:t>
      </w:r>
    </w:p>
    <w:p w:rsidR="00BB674B" w:rsidRDefault="00B71B2D" w:rsidP="00BC764F">
      <w:pPr>
        <w:tabs>
          <w:tab w:val="left" w:pos="360"/>
        </w:tabs>
        <w:spacing w:line="520" w:lineRule="exact"/>
        <w:ind w:firstLineChars="171" w:firstLine="382"/>
        <w:rPr>
          <w:color w:val="000000"/>
          <w:sz w:val="24"/>
          <w:szCs w:val="24"/>
        </w:rPr>
      </w:pPr>
      <w:r>
        <w:rPr>
          <w:color w:val="000000"/>
          <w:sz w:val="24"/>
          <w:szCs w:val="24"/>
        </w:rPr>
        <w:t xml:space="preserve"> </w:t>
      </w:r>
      <w:r>
        <w:rPr>
          <w:color w:val="000000"/>
          <w:sz w:val="24"/>
          <w:szCs w:val="24"/>
        </w:rPr>
        <w:t>合同特殊条款由中标单位和货物（或工程、服务）需求方及代理方根据货物项目的具体情况协商拟订。</w:t>
      </w:r>
    </w:p>
    <w:p w:rsidR="00BB674B" w:rsidRDefault="00BB674B" w:rsidP="00BC764F">
      <w:pPr>
        <w:autoSpaceDE w:val="0"/>
        <w:autoSpaceDN w:val="0"/>
        <w:adjustRightInd w:val="0"/>
        <w:spacing w:line="360" w:lineRule="auto"/>
        <w:ind w:firstLineChars="200" w:firstLine="446"/>
        <w:rPr>
          <w:sz w:val="24"/>
        </w:rPr>
      </w:pPr>
    </w:p>
    <w:p w:rsidR="00BB674B" w:rsidRDefault="00B71B2D">
      <w:pPr>
        <w:widowControl/>
        <w:jc w:val="left"/>
        <w:rPr>
          <w:sz w:val="24"/>
        </w:rPr>
      </w:pPr>
      <w:r>
        <w:rPr>
          <w:sz w:val="24"/>
        </w:rPr>
        <w:br w:type="page"/>
      </w:r>
    </w:p>
    <w:p w:rsidR="00BB674B" w:rsidRDefault="00B71B2D">
      <w:pPr>
        <w:pStyle w:val="ac"/>
        <w:rPr>
          <w:rFonts w:ascii="Times New Roman" w:hAnsi="Times New Roman"/>
        </w:rPr>
      </w:pPr>
      <w:r>
        <w:rPr>
          <w:rFonts w:ascii="Times New Roman" w:hAnsi="Times New Roman"/>
        </w:rPr>
        <w:lastRenderedPageBreak/>
        <w:t>第五部分</w:t>
      </w:r>
      <w:r>
        <w:rPr>
          <w:rFonts w:ascii="Times New Roman" w:hAnsi="Times New Roman"/>
        </w:rPr>
        <w:t xml:space="preserve">  </w:t>
      </w:r>
      <w:r>
        <w:rPr>
          <w:rFonts w:ascii="Times New Roman" w:hAnsi="Times New Roman"/>
        </w:rPr>
        <w:t>投标文件格式</w:t>
      </w:r>
    </w:p>
    <w:p w:rsidR="00BB674B" w:rsidRDefault="00B71B2D">
      <w:pPr>
        <w:autoSpaceDN w:val="0"/>
        <w:spacing w:line="360" w:lineRule="auto"/>
        <w:jc w:val="center"/>
        <w:rPr>
          <w:b/>
          <w:bCs/>
          <w:sz w:val="24"/>
        </w:rPr>
      </w:pPr>
      <w:r>
        <w:rPr>
          <w:b/>
          <w:bCs/>
          <w:sz w:val="24"/>
        </w:rPr>
        <w:t>投标文件封面格式</w:t>
      </w:r>
    </w:p>
    <w:p w:rsidR="00BB674B" w:rsidRDefault="00BB674B">
      <w:pPr>
        <w:autoSpaceDE w:val="0"/>
        <w:autoSpaceDN w:val="0"/>
        <w:adjustRightInd w:val="0"/>
        <w:spacing w:line="520" w:lineRule="exact"/>
      </w:pPr>
    </w:p>
    <w:p w:rsidR="00BB674B" w:rsidRDefault="00B71B2D">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BB674B" w:rsidRDefault="00BB674B">
      <w:pPr>
        <w:autoSpaceDE w:val="0"/>
        <w:autoSpaceDN w:val="0"/>
        <w:adjustRightInd w:val="0"/>
        <w:spacing w:line="520" w:lineRule="exact"/>
        <w:rPr>
          <w:b/>
          <w:kern w:val="0"/>
          <w:sz w:val="24"/>
        </w:rPr>
      </w:pPr>
    </w:p>
    <w:p w:rsidR="00BB674B" w:rsidRDefault="00BB674B">
      <w:pPr>
        <w:autoSpaceDE w:val="0"/>
        <w:autoSpaceDN w:val="0"/>
        <w:adjustRightInd w:val="0"/>
        <w:spacing w:line="520" w:lineRule="exact"/>
        <w:rPr>
          <w:b/>
          <w:kern w:val="0"/>
          <w:sz w:val="24"/>
        </w:rPr>
      </w:pPr>
    </w:p>
    <w:p w:rsidR="00BB674B" w:rsidRDefault="00B71B2D">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rsidR="00BB674B" w:rsidRDefault="00BB674B">
      <w:pPr>
        <w:autoSpaceDE w:val="0"/>
        <w:autoSpaceDN w:val="0"/>
        <w:adjustRightInd w:val="0"/>
        <w:spacing w:line="520" w:lineRule="exact"/>
        <w:rPr>
          <w:b/>
          <w:kern w:val="0"/>
          <w:sz w:val="36"/>
          <w:szCs w:val="36"/>
        </w:rPr>
      </w:pPr>
    </w:p>
    <w:p w:rsidR="00BB674B" w:rsidRDefault="00B71B2D">
      <w:pPr>
        <w:autoSpaceDE w:val="0"/>
        <w:autoSpaceDN w:val="0"/>
        <w:adjustRightInd w:val="0"/>
        <w:spacing w:line="520" w:lineRule="exact"/>
        <w:jc w:val="center"/>
        <w:rPr>
          <w:b/>
          <w:color w:val="FF0000"/>
          <w:kern w:val="0"/>
          <w:sz w:val="24"/>
        </w:rPr>
      </w:pPr>
      <w:r>
        <w:rPr>
          <w:b/>
          <w:color w:val="FF0000"/>
          <w:kern w:val="0"/>
          <w:sz w:val="24"/>
        </w:rPr>
        <w:t>（加盖电子签章）</w:t>
      </w:r>
    </w:p>
    <w:p w:rsidR="00BB674B" w:rsidRDefault="00B71B2D" w:rsidP="00BC764F">
      <w:pPr>
        <w:spacing w:beforeLines="30" w:before="85" w:afterLines="70" w:after="199" w:line="540" w:lineRule="exact"/>
        <w:ind w:leftChars="300" w:left="579"/>
        <w:rPr>
          <w:b/>
          <w:sz w:val="34"/>
          <w:szCs w:val="34"/>
        </w:rPr>
      </w:pPr>
      <w:r>
        <w:rPr>
          <w:b/>
          <w:sz w:val="34"/>
          <w:szCs w:val="34"/>
        </w:rPr>
        <w:t>项目编号：</w:t>
      </w:r>
    </w:p>
    <w:p w:rsidR="00BB674B" w:rsidRDefault="00B71B2D" w:rsidP="00BC764F">
      <w:pPr>
        <w:spacing w:beforeLines="30" w:before="85" w:afterLines="70" w:after="199" w:line="540" w:lineRule="exact"/>
        <w:ind w:leftChars="300" w:left="2026" w:hangingChars="446" w:hanging="1447"/>
        <w:rPr>
          <w:b/>
          <w:sz w:val="34"/>
          <w:szCs w:val="34"/>
        </w:rPr>
      </w:pPr>
      <w:r>
        <w:rPr>
          <w:b/>
          <w:sz w:val="34"/>
          <w:szCs w:val="34"/>
        </w:rPr>
        <w:t>项目名称：</w:t>
      </w:r>
    </w:p>
    <w:p w:rsidR="00BB674B" w:rsidRDefault="00B71B2D" w:rsidP="00BC764F">
      <w:pPr>
        <w:spacing w:beforeLines="30" w:before="85" w:afterLines="70" w:after="199" w:line="540" w:lineRule="exact"/>
        <w:ind w:leftChars="300" w:left="2026" w:hangingChars="446" w:hanging="1447"/>
        <w:rPr>
          <w:b/>
          <w:sz w:val="34"/>
          <w:szCs w:val="34"/>
        </w:rPr>
      </w:pPr>
      <w:r>
        <w:rPr>
          <w:b/>
          <w:sz w:val="34"/>
          <w:szCs w:val="34"/>
        </w:rPr>
        <w:t>所投包号：</w:t>
      </w:r>
    </w:p>
    <w:p w:rsidR="00BB674B" w:rsidRDefault="00B71B2D" w:rsidP="00BC764F">
      <w:pPr>
        <w:spacing w:beforeLines="30" w:before="85" w:afterLines="70" w:after="199" w:line="540" w:lineRule="exact"/>
        <w:ind w:leftChars="300" w:left="579"/>
        <w:rPr>
          <w:b/>
          <w:sz w:val="34"/>
          <w:szCs w:val="34"/>
        </w:rPr>
      </w:pPr>
      <w:r>
        <w:rPr>
          <w:b/>
          <w:sz w:val="34"/>
          <w:szCs w:val="34"/>
        </w:rPr>
        <w:t>投标单位名称：</w:t>
      </w:r>
    </w:p>
    <w:p w:rsidR="00BB674B" w:rsidRDefault="00B71B2D" w:rsidP="00BC764F">
      <w:pPr>
        <w:spacing w:beforeLines="30" w:before="85" w:afterLines="70" w:after="199" w:line="540" w:lineRule="exact"/>
        <w:ind w:leftChars="300" w:left="579"/>
        <w:rPr>
          <w:b/>
          <w:sz w:val="34"/>
          <w:szCs w:val="34"/>
        </w:rPr>
      </w:pPr>
      <w:r>
        <w:rPr>
          <w:rFonts w:hint="eastAsia"/>
          <w:b/>
          <w:sz w:val="34"/>
          <w:szCs w:val="34"/>
        </w:rPr>
        <w:t>投标代表人姓名：</w:t>
      </w:r>
    </w:p>
    <w:p w:rsidR="00BB674B" w:rsidRDefault="00BB674B" w:rsidP="00BC764F">
      <w:pPr>
        <w:spacing w:beforeLines="30" w:before="85" w:afterLines="70" w:after="199" w:line="540" w:lineRule="exact"/>
        <w:ind w:leftChars="300" w:left="579"/>
        <w:rPr>
          <w:b/>
          <w:sz w:val="34"/>
          <w:szCs w:val="34"/>
        </w:rPr>
      </w:pPr>
    </w:p>
    <w:p w:rsidR="00BB674B" w:rsidRDefault="00BB674B" w:rsidP="00BC764F">
      <w:pPr>
        <w:spacing w:beforeLines="30" w:before="85" w:afterLines="70" w:after="199" w:line="540" w:lineRule="exact"/>
        <w:ind w:leftChars="300" w:left="579"/>
        <w:rPr>
          <w:b/>
          <w:sz w:val="34"/>
          <w:szCs w:val="34"/>
        </w:rPr>
      </w:pPr>
    </w:p>
    <w:p w:rsidR="00BB674B" w:rsidRDefault="00BB674B" w:rsidP="00BC764F">
      <w:pPr>
        <w:spacing w:beforeLines="30" w:before="85" w:afterLines="70" w:after="199" w:line="540" w:lineRule="exact"/>
        <w:ind w:leftChars="300" w:left="579"/>
        <w:rPr>
          <w:b/>
          <w:sz w:val="34"/>
          <w:szCs w:val="34"/>
        </w:rPr>
      </w:pPr>
    </w:p>
    <w:p w:rsidR="00BB674B" w:rsidRDefault="00B71B2D" w:rsidP="00BC764F">
      <w:pPr>
        <w:spacing w:beforeLines="30" w:before="85" w:afterLines="70" w:after="199" w:line="540" w:lineRule="exact"/>
        <w:ind w:leftChars="300" w:left="579"/>
        <w:rPr>
          <w:b/>
          <w:bCs/>
          <w:sz w:val="24"/>
        </w:rPr>
      </w:pPr>
      <w:r>
        <w:rPr>
          <w:b/>
          <w:sz w:val="34"/>
          <w:szCs w:val="34"/>
        </w:rPr>
        <w:t>投标日期：</w:t>
      </w:r>
      <w:r>
        <w:rPr>
          <w:b/>
          <w:sz w:val="34"/>
          <w:szCs w:val="34"/>
        </w:rPr>
        <w:t xml:space="preserve">   </w:t>
      </w:r>
      <w:r>
        <w:rPr>
          <w:b/>
          <w:sz w:val="34"/>
          <w:szCs w:val="34"/>
        </w:rPr>
        <w:t>年</w:t>
      </w:r>
      <w:r>
        <w:rPr>
          <w:b/>
          <w:sz w:val="34"/>
          <w:szCs w:val="34"/>
        </w:rPr>
        <w:t xml:space="preserve">   </w:t>
      </w:r>
      <w:r>
        <w:rPr>
          <w:b/>
          <w:sz w:val="34"/>
          <w:szCs w:val="34"/>
        </w:rPr>
        <w:t>月</w:t>
      </w:r>
      <w:r>
        <w:rPr>
          <w:b/>
          <w:sz w:val="34"/>
          <w:szCs w:val="34"/>
        </w:rPr>
        <w:t xml:space="preserve">   </w:t>
      </w:r>
      <w:r>
        <w:rPr>
          <w:b/>
          <w:sz w:val="34"/>
          <w:szCs w:val="34"/>
        </w:rPr>
        <w:t>日</w:t>
      </w:r>
    </w:p>
    <w:p w:rsidR="00BB674B" w:rsidRDefault="00B71B2D">
      <w:pPr>
        <w:widowControl/>
        <w:jc w:val="left"/>
        <w:rPr>
          <w:b/>
          <w:bCs/>
          <w:sz w:val="24"/>
        </w:rPr>
      </w:pPr>
      <w:r>
        <w:rPr>
          <w:b/>
          <w:bCs/>
          <w:sz w:val="24"/>
        </w:rPr>
        <w:br w:type="page"/>
      </w:r>
    </w:p>
    <w:p w:rsidR="00BB674B" w:rsidRDefault="00B71B2D">
      <w:pPr>
        <w:autoSpaceDN w:val="0"/>
        <w:spacing w:line="360" w:lineRule="auto"/>
        <w:jc w:val="center"/>
        <w:rPr>
          <w:b/>
          <w:bCs/>
          <w:sz w:val="24"/>
        </w:rPr>
      </w:pPr>
      <w:r>
        <w:rPr>
          <w:b/>
          <w:bCs/>
          <w:sz w:val="24"/>
        </w:rPr>
        <w:lastRenderedPageBreak/>
        <w:t>投标文件总目录</w:t>
      </w:r>
    </w:p>
    <w:p w:rsidR="00BB674B" w:rsidRDefault="00B71B2D">
      <w:pPr>
        <w:autoSpaceDN w:val="0"/>
        <w:spacing w:line="360" w:lineRule="auto"/>
        <w:jc w:val="center"/>
        <w:rPr>
          <w:b/>
          <w:bCs/>
          <w:sz w:val="24"/>
        </w:rPr>
      </w:pPr>
      <w:r>
        <w:rPr>
          <w:b/>
          <w:bCs/>
          <w:sz w:val="24"/>
        </w:rPr>
        <w:t>（</w:t>
      </w:r>
      <w:r>
        <w:rPr>
          <w:rFonts w:hint="eastAsia"/>
          <w:b/>
          <w:bCs/>
          <w:sz w:val="24"/>
        </w:rPr>
        <w:t>投标人</w:t>
      </w:r>
      <w:r>
        <w:rPr>
          <w:b/>
          <w:bCs/>
          <w:sz w:val="24"/>
        </w:rPr>
        <w:t>自行编制）</w:t>
      </w:r>
    </w:p>
    <w:p w:rsidR="00BB674B" w:rsidRDefault="00BB674B">
      <w:pPr>
        <w:widowControl/>
        <w:jc w:val="center"/>
        <w:rPr>
          <w:b/>
          <w:sz w:val="24"/>
        </w:rPr>
      </w:pPr>
    </w:p>
    <w:p w:rsidR="00BB674B" w:rsidRDefault="00B71B2D">
      <w:pPr>
        <w:widowControl/>
        <w:jc w:val="left"/>
        <w:rPr>
          <w:b/>
          <w:sz w:val="24"/>
        </w:rPr>
      </w:pPr>
      <w:r>
        <w:rPr>
          <w:b/>
          <w:sz w:val="24"/>
        </w:rPr>
        <w:br w:type="page"/>
      </w:r>
    </w:p>
    <w:p w:rsidR="00BB674B" w:rsidRDefault="00B71B2D">
      <w:pPr>
        <w:widowControl/>
        <w:jc w:val="center"/>
        <w:rPr>
          <w:b/>
          <w:sz w:val="24"/>
        </w:rPr>
      </w:pPr>
      <w:r>
        <w:rPr>
          <w:b/>
          <w:sz w:val="24"/>
        </w:rPr>
        <w:lastRenderedPageBreak/>
        <w:t>评分因素及评标标准页码检索</w:t>
      </w:r>
    </w:p>
    <w:p w:rsidR="00BB674B" w:rsidRDefault="00B71B2D">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BB674B" w:rsidRDefault="00B71B2D">
      <w:pPr>
        <w:widowControl/>
        <w:jc w:val="left"/>
        <w:rPr>
          <w:sz w:val="24"/>
        </w:rPr>
      </w:pPr>
      <w:r>
        <w:rPr>
          <w:sz w:val="24"/>
        </w:rPr>
        <w:br w:type="page"/>
      </w:r>
    </w:p>
    <w:p w:rsidR="00BB674B" w:rsidRDefault="00B71B2D">
      <w:pPr>
        <w:tabs>
          <w:tab w:val="left" w:pos="360"/>
        </w:tabs>
        <w:spacing w:afterLines="100" w:after="285" w:line="360" w:lineRule="auto"/>
        <w:rPr>
          <w:b/>
          <w:sz w:val="24"/>
        </w:rPr>
      </w:pPr>
      <w:r>
        <w:rPr>
          <w:b/>
          <w:sz w:val="24"/>
        </w:rPr>
        <w:lastRenderedPageBreak/>
        <w:t>附件</w:t>
      </w:r>
      <w:r>
        <w:rPr>
          <w:b/>
          <w:sz w:val="24"/>
        </w:rPr>
        <w:t>1</w:t>
      </w:r>
    </w:p>
    <w:p w:rsidR="00BB674B" w:rsidRDefault="00B71B2D">
      <w:pPr>
        <w:autoSpaceDN w:val="0"/>
        <w:spacing w:line="360" w:lineRule="auto"/>
        <w:jc w:val="center"/>
        <w:rPr>
          <w:b/>
          <w:bCs/>
          <w:sz w:val="24"/>
        </w:rPr>
      </w:pPr>
      <w:r>
        <w:rPr>
          <w:b/>
          <w:bCs/>
          <w:sz w:val="24"/>
        </w:rPr>
        <w:t>投标书</w:t>
      </w:r>
    </w:p>
    <w:p w:rsidR="00BB674B" w:rsidRDefault="00B71B2D">
      <w:pPr>
        <w:spacing w:line="360" w:lineRule="auto"/>
        <w:rPr>
          <w:sz w:val="24"/>
        </w:rPr>
      </w:pPr>
      <w:r>
        <w:rPr>
          <w:sz w:val="24"/>
        </w:rPr>
        <w:t>致：天津市政府采购中心</w:t>
      </w:r>
    </w:p>
    <w:p w:rsidR="00BB674B" w:rsidRDefault="00B71B2D" w:rsidP="00BC764F">
      <w:pPr>
        <w:spacing w:line="360" w:lineRule="auto"/>
        <w:ind w:firstLineChars="200" w:firstLine="446"/>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rsidR="00BB674B" w:rsidRDefault="00B71B2D" w:rsidP="00BC764F">
      <w:pPr>
        <w:spacing w:line="360" w:lineRule="auto"/>
        <w:ind w:firstLineChars="200" w:firstLine="446"/>
        <w:rPr>
          <w:sz w:val="24"/>
        </w:rPr>
      </w:pPr>
      <w:r>
        <w:rPr>
          <w:sz w:val="24"/>
        </w:rPr>
        <w:t>据此函，签字代表宣布同意如下：</w:t>
      </w:r>
    </w:p>
    <w:p w:rsidR="00BB674B" w:rsidRDefault="00B71B2D" w:rsidP="00BC764F">
      <w:pPr>
        <w:spacing w:line="360" w:lineRule="auto"/>
        <w:ind w:firstLineChars="200" w:firstLine="446"/>
        <w:rPr>
          <w:sz w:val="24"/>
        </w:rPr>
      </w:pPr>
      <w:r>
        <w:rPr>
          <w:sz w:val="24"/>
        </w:rPr>
        <w:t xml:space="preserve">1. </w:t>
      </w:r>
      <w:r>
        <w:rPr>
          <w:sz w:val="24"/>
        </w:rPr>
        <w:t>所附投标报价表中规定的应提供和交付的服务投标总价为：</w:t>
      </w:r>
    </w:p>
    <w:p w:rsidR="00BB674B" w:rsidRDefault="00B71B2D" w:rsidP="00BC764F">
      <w:pPr>
        <w:spacing w:line="360" w:lineRule="auto"/>
        <w:ind w:firstLineChars="200" w:firstLine="446"/>
        <w:rPr>
          <w:sz w:val="24"/>
        </w:rPr>
      </w:pPr>
      <w:r>
        <w:rPr>
          <w:sz w:val="24"/>
        </w:rPr>
        <w:t>第一包，￥</w:t>
      </w:r>
      <w:r>
        <w:rPr>
          <w:sz w:val="24"/>
          <w:u w:val="single"/>
        </w:rPr>
        <w:t xml:space="preserve">      </w:t>
      </w:r>
      <w:r>
        <w:rPr>
          <w:sz w:val="24"/>
        </w:rPr>
        <w:t>元（人民币），大写</w:t>
      </w:r>
      <w:r>
        <w:rPr>
          <w:sz w:val="24"/>
          <w:u w:val="single"/>
        </w:rPr>
        <w:t xml:space="preserve">                   </w:t>
      </w:r>
      <w:r>
        <w:rPr>
          <w:sz w:val="24"/>
        </w:rPr>
        <w:t>。</w:t>
      </w:r>
    </w:p>
    <w:p w:rsidR="00BB674B" w:rsidRDefault="00B71B2D" w:rsidP="00BC764F">
      <w:pPr>
        <w:spacing w:line="360" w:lineRule="auto"/>
        <w:ind w:firstLineChars="200" w:firstLine="446"/>
        <w:rPr>
          <w:sz w:val="24"/>
        </w:rPr>
      </w:pPr>
      <w:r>
        <w:rPr>
          <w:sz w:val="24"/>
        </w:rPr>
        <w:t>第二包，￥</w:t>
      </w:r>
      <w:r>
        <w:rPr>
          <w:sz w:val="24"/>
          <w:u w:val="single"/>
        </w:rPr>
        <w:t xml:space="preserve">      </w:t>
      </w:r>
      <w:r>
        <w:rPr>
          <w:sz w:val="24"/>
        </w:rPr>
        <w:t>元（人民币），大写</w:t>
      </w:r>
      <w:r>
        <w:rPr>
          <w:sz w:val="24"/>
          <w:u w:val="single"/>
        </w:rPr>
        <w:t xml:space="preserve">                   </w:t>
      </w:r>
      <w:r>
        <w:rPr>
          <w:sz w:val="24"/>
        </w:rPr>
        <w:t>。</w:t>
      </w:r>
    </w:p>
    <w:p w:rsidR="00BB674B" w:rsidRDefault="00B71B2D" w:rsidP="00BC764F">
      <w:pPr>
        <w:spacing w:line="360" w:lineRule="auto"/>
        <w:ind w:firstLineChars="200" w:firstLine="446"/>
        <w:rPr>
          <w:sz w:val="24"/>
        </w:rPr>
      </w:pPr>
      <w:r>
        <w:rPr>
          <w:sz w:val="24"/>
        </w:rPr>
        <w:t>……</w:t>
      </w:r>
    </w:p>
    <w:p w:rsidR="00BB674B" w:rsidRDefault="00B71B2D" w:rsidP="00BC764F">
      <w:pPr>
        <w:spacing w:line="360" w:lineRule="auto"/>
        <w:ind w:firstLineChars="200" w:firstLine="446"/>
        <w:rPr>
          <w:sz w:val="24"/>
        </w:rPr>
      </w:pPr>
      <w:r>
        <w:rPr>
          <w:sz w:val="24"/>
        </w:rPr>
        <w:t xml:space="preserve">2. </w:t>
      </w:r>
      <w:r>
        <w:rPr>
          <w:sz w:val="24"/>
        </w:rPr>
        <w:t>我公司将按招标文件的规定履行合同责任和义务。</w:t>
      </w:r>
    </w:p>
    <w:p w:rsidR="00BB674B" w:rsidRDefault="00B71B2D" w:rsidP="00BC764F">
      <w:pPr>
        <w:spacing w:line="360" w:lineRule="auto"/>
        <w:ind w:firstLineChars="200" w:firstLine="446"/>
        <w:rPr>
          <w:sz w:val="24"/>
        </w:rPr>
      </w:pPr>
      <w:r>
        <w:rPr>
          <w:sz w:val="24"/>
        </w:rPr>
        <w:t xml:space="preserve">3. </w:t>
      </w:r>
      <w:r>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BB674B" w:rsidRDefault="00B71B2D" w:rsidP="00BC764F">
      <w:pPr>
        <w:spacing w:line="360" w:lineRule="auto"/>
        <w:ind w:firstLineChars="200" w:firstLine="446"/>
        <w:rPr>
          <w:sz w:val="24"/>
        </w:rPr>
      </w:pPr>
      <w:r>
        <w:rPr>
          <w:sz w:val="24"/>
        </w:rPr>
        <w:t xml:space="preserve">4. </w:t>
      </w:r>
      <w:r>
        <w:rPr>
          <w:sz w:val="24"/>
        </w:rPr>
        <w:t>我公司的投标有效期为开标之日起</w:t>
      </w:r>
      <w:r>
        <w:rPr>
          <w:sz w:val="24"/>
        </w:rPr>
        <w:t>60</w:t>
      </w:r>
      <w:r>
        <w:rPr>
          <w:sz w:val="24"/>
        </w:rPr>
        <w:t>天。</w:t>
      </w:r>
    </w:p>
    <w:p w:rsidR="00BB674B" w:rsidRDefault="00B71B2D" w:rsidP="00BC764F">
      <w:pPr>
        <w:spacing w:line="360" w:lineRule="auto"/>
        <w:ind w:firstLineChars="200" w:firstLine="446"/>
        <w:rPr>
          <w:sz w:val="24"/>
        </w:rPr>
      </w:pPr>
      <w:r>
        <w:rPr>
          <w:sz w:val="24"/>
        </w:rPr>
        <w:t xml:space="preserve">5. </w:t>
      </w:r>
      <w:r>
        <w:rPr>
          <w:sz w:val="24"/>
        </w:rPr>
        <w:t>我公司同意按照招标方要求提供的与投标有关的一切数据或资料，并声明投标文件及所提供的一切资料</w:t>
      </w:r>
      <w:proofErr w:type="gramStart"/>
      <w:r>
        <w:rPr>
          <w:sz w:val="24"/>
        </w:rPr>
        <w:t>均真实</w:t>
      </w:r>
      <w:proofErr w:type="gramEnd"/>
      <w:r>
        <w:rPr>
          <w:sz w:val="24"/>
        </w:rPr>
        <w:t>有效。由于我公司提供资料不实而造成的责任和后果由我公司自行承担。</w:t>
      </w:r>
    </w:p>
    <w:p w:rsidR="00BB674B" w:rsidRDefault="00B71B2D" w:rsidP="00BC764F">
      <w:pPr>
        <w:spacing w:line="360" w:lineRule="auto"/>
        <w:ind w:firstLineChars="200" w:firstLine="446"/>
        <w:rPr>
          <w:sz w:val="24"/>
        </w:rPr>
      </w:pPr>
      <w:r>
        <w:rPr>
          <w:sz w:val="24"/>
        </w:rPr>
        <w:t xml:space="preserve">6. </w:t>
      </w:r>
      <w:r>
        <w:rPr>
          <w:sz w:val="24"/>
        </w:rPr>
        <w:t>我公司保证所投产品来自合法的供货渠道，若中标，则有义务向采购人提供其需要的有效书面证明材料。如果提供非法渠道的商品，视为欺诈，并承担相关责任。</w:t>
      </w:r>
    </w:p>
    <w:p w:rsidR="00BB674B" w:rsidRDefault="00B71B2D" w:rsidP="00BC764F">
      <w:pPr>
        <w:spacing w:line="360" w:lineRule="auto"/>
        <w:ind w:firstLineChars="200" w:firstLine="446"/>
        <w:rPr>
          <w:sz w:val="24"/>
        </w:rPr>
      </w:pPr>
      <w:r>
        <w:rPr>
          <w:sz w:val="24"/>
        </w:rPr>
        <w:t xml:space="preserve">7. </w:t>
      </w:r>
      <w:r>
        <w:rPr>
          <w:sz w:val="24"/>
        </w:rPr>
        <w:t>我公司已熟知贵中心关于本项目电子招投标的要求和规定，我公司</w:t>
      </w:r>
      <w:proofErr w:type="gramStart"/>
      <w:r>
        <w:rPr>
          <w:sz w:val="24"/>
        </w:rPr>
        <w:t>完全响应</w:t>
      </w:r>
      <w:proofErr w:type="gramEnd"/>
      <w:r>
        <w:rPr>
          <w:sz w:val="24"/>
        </w:rPr>
        <w:t>本次招投标通过网上应答进行的方式，我方承诺投标数据以应答截止时间贵中心网络服</w:t>
      </w:r>
      <w:r>
        <w:rPr>
          <w:sz w:val="24"/>
        </w:rPr>
        <w:lastRenderedPageBreak/>
        <w:t>务器数据库的记录为准，一切因网络通信或我方操作失误造成的应答数据错误或</w:t>
      </w:r>
      <w:proofErr w:type="gramStart"/>
      <w:r>
        <w:rPr>
          <w:sz w:val="24"/>
        </w:rPr>
        <w:t>缺失均</w:t>
      </w:r>
      <w:proofErr w:type="gramEnd"/>
      <w:r>
        <w:rPr>
          <w:sz w:val="24"/>
        </w:rPr>
        <w:t>与贵中心无关，我方愿承担因此出现的任何风险和责任。</w:t>
      </w:r>
    </w:p>
    <w:p w:rsidR="00BB674B" w:rsidRDefault="00B71B2D" w:rsidP="00BC764F">
      <w:pPr>
        <w:spacing w:line="360" w:lineRule="auto"/>
        <w:ind w:firstLineChars="200" w:firstLine="446"/>
        <w:rPr>
          <w:sz w:val="24"/>
        </w:rPr>
      </w:pPr>
      <w:r>
        <w:rPr>
          <w:sz w:val="24"/>
        </w:rPr>
        <w:t xml:space="preserve">8. </w:t>
      </w:r>
      <w:r>
        <w:rPr>
          <w:sz w:val="24"/>
        </w:rPr>
        <w:t>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rsidR="00BB674B" w:rsidRDefault="00B71B2D" w:rsidP="00BC764F">
      <w:pPr>
        <w:spacing w:line="360" w:lineRule="auto"/>
        <w:ind w:firstLineChars="200" w:firstLine="446"/>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BB674B" w:rsidRDefault="00B71B2D" w:rsidP="00BC764F">
      <w:pPr>
        <w:spacing w:line="360" w:lineRule="auto"/>
        <w:ind w:firstLineChars="200" w:firstLine="446"/>
        <w:rPr>
          <w:sz w:val="24"/>
        </w:rPr>
      </w:pPr>
      <w:r>
        <w:rPr>
          <w:rFonts w:hint="eastAsia"/>
          <w:sz w:val="24"/>
        </w:rPr>
        <w:t>10</w:t>
      </w:r>
      <w:r>
        <w:rPr>
          <w:sz w:val="24"/>
        </w:rPr>
        <w:t xml:space="preserve">. </w:t>
      </w:r>
      <w:r>
        <w:rPr>
          <w:sz w:val="24"/>
        </w:rPr>
        <w:t>我公司若中标，</w:t>
      </w:r>
      <w:proofErr w:type="gramStart"/>
      <w:r>
        <w:rPr>
          <w:sz w:val="24"/>
        </w:rPr>
        <w:t>本承诺</w:t>
      </w:r>
      <w:proofErr w:type="gramEnd"/>
      <w:r>
        <w:rPr>
          <w:sz w:val="24"/>
        </w:rPr>
        <w:t>将成为合同不可分割的一部分，与合同具有同等的法律效力。</w:t>
      </w:r>
    </w:p>
    <w:p w:rsidR="00BB674B" w:rsidRDefault="00B71B2D" w:rsidP="00BC764F">
      <w:pPr>
        <w:spacing w:line="360" w:lineRule="auto"/>
        <w:ind w:firstLineChars="200" w:firstLine="446"/>
        <w:rPr>
          <w:sz w:val="24"/>
        </w:rPr>
      </w:pPr>
      <w:r>
        <w:rPr>
          <w:sz w:val="24"/>
        </w:rPr>
        <w:t>1</w:t>
      </w:r>
      <w:r>
        <w:rPr>
          <w:rFonts w:hint="eastAsia"/>
          <w:sz w:val="24"/>
        </w:rPr>
        <w:t>1</w:t>
      </w:r>
      <w:r>
        <w:rPr>
          <w:sz w:val="24"/>
        </w:rPr>
        <w:t xml:space="preserve">. </w:t>
      </w:r>
      <w:r>
        <w:rPr>
          <w:sz w:val="24"/>
        </w:rPr>
        <w:t>如违反上述承诺，我公司投标无效且接受相关部门依法</w:t>
      </w:r>
      <w:proofErr w:type="gramStart"/>
      <w:r>
        <w:rPr>
          <w:sz w:val="24"/>
        </w:rPr>
        <w:t>作出</w:t>
      </w:r>
      <w:proofErr w:type="gramEnd"/>
      <w:r>
        <w:rPr>
          <w:sz w:val="24"/>
        </w:rPr>
        <w:t>的处罚，并承担通过</w:t>
      </w:r>
      <w:r>
        <w:rPr>
          <w:sz w:val="24"/>
        </w:rPr>
        <w:t>“</w:t>
      </w:r>
      <w:r>
        <w:rPr>
          <w:sz w:val="24"/>
        </w:rPr>
        <w:t>天津市政府采购网</w:t>
      </w:r>
      <w:r>
        <w:rPr>
          <w:sz w:val="24"/>
        </w:rPr>
        <w:t>”</w:t>
      </w:r>
      <w:r>
        <w:rPr>
          <w:sz w:val="24"/>
        </w:rPr>
        <w:t>等相关媒体予以公布的任何风险和责任。</w:t>
      </w:r>
    </w:p>
    <w:p w:rsidR="00BB674B" w:rsidRDefault="00B71B2D" w:rsidP="00BC764F">
      <w:pPr>
        <w:spacing w:line="360" w:lineRule="auto"/>
        <w:ind w:firstLineChars="200" w:firstLine="446"/>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rsidR="00BB674B" w:rsidRDefault="00B71B2D" w:rsidP="00BC764F">
      <w:pPr>
        <w:spacing w:line="360" w:lineRule="auto"/>
        <w:ind w:firstLineChars="200" w:firstLine="446"/>
        <w:rPr>
          <w:sz w:val="24"/>
        </w:rPr>
      </w:pPr>
      <w:r>
        <w:rPr>
          <w:rFonts w:hint="eastAsia"/>
          <w:sz w:val="24"/>
        </w:rPr>
        <w:t>纳税人识别号：</w:t>
      </w:r>
    </w:p>
    <w:p w:rsidR="00BB674B" w:rsidRDefault="00B71B2D" w:rsidP="00BC764F">
      <w:pPr>
        <w:spacing w:line="360" w:lineRule="auto"/>
        <w:ind w:firstLineChars="200" w:firstLine="446"/>
        <w:rPr>
          <w:sz w:val="24"/>
        </w:rPr>
      </w:pPr>
      <w:r>
        <w:rPr>
          <w:rFonts w:hint="eastAsia"/>
          <w:sz w:val="24"/>
        </w:rPr>
        <w:t>地址、电话：</w:t>
      </w:r>
    </w:p>
    <w:p w:rsidR="00BB674B" w:rsidRDefault="00B71B2D" w:rsidP="00BC764F">
      <w:pPr>
        <w:spacing w:line="360" w:lineRule="auto"/>
        <w:ind w:firstLineChars="200" w:firstLine="446"/>
        <w:rPr>
          <w:sz w:val="24"/>
        </w:rPr>
      </w:pPr>
      <w:r>
        <w:rPr>
          <w:rFonts w:hint="eastAsia"/>
          <w:sz w:val="24"/>
        </w:rPr>
        <w:t>开户行及账号：</w:t>
      </w:r>
    </w:p>
    <w:p w:rsidR="00BB674B" w:rsidRDefault="00B71B2D" w:rsidP="00BC764F">
      <w:pPr>
        <w:spacing w:line="360" w:lineRule="auto"/>
        <w:ind w:firstLineChars="200" w:firstLine="446"/>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BB674B" w:rsidRDefault="00B71B2D" w:rsidP="00BC764F">
      <w:pPr>
        <w:spacing w:line="360" w:lineRule="auto"/>
        <w:ind w:firstLineChars="200" w:firstLine="446"/>
        <w:rPr>
          <w:sz w:val="24"/>
        </w:rPr>
      </w:pPr>
      <w:r>
        <w:rPr>
          <w:rFonts w:hint="eastAsia"/>
          <w:sz w:val="24"/>
        </w:rPr>
        <w:t xml:space="preserve">13. </w:t>
      </w:r>
      <w:r>
        <w:rPr>
          <w:rFonts w:hint="eastAsia"/>
          <w:sz w:val="24"/>
        </w:rPr>
        <w:t>我公司选择招标代理服务费</w:t>
      </w:r>
      <w:r>
        <w:rPr>
          <w:sz w:val="24"/>
        </w:rPr>
        <w:t>发票领取方式（请自行选择以下任</w:t>
      </w:r>
      <w:proofErr w:type="gramStart"/>
      <w:r>
        <w:rPr>
          <w:sz w:val="24"/>
        </w:rPr>
        <w:t>一</w:t>
      </w:r>
      <w:proofErr w:type="gramEnd"/>
      <w:r>
        <w:rPr>
          <w:sz w:val="24"/>
        </w:rPr>
        <w:t>方式并在相应</w:t>
      </w:r>
      <w:r>
        <w:rPr>
          <w:rFonts w:hint="eastAsia"/>
          <w:sz w:val="24"/>
        </w:rPr>
        <w:t>□里划“√”</w:t>
      </w:r>
      <w:r>
        <w:rPr>
          <w:sz w:val="24"/>
        </w:rPr>
        <w:t>）：</w:t>
      </w:r>
    </w:p>
    <w:p w:rsidR="00BB674B" w:rsidRDefault="00B71B2D">
      <w:pPr>
        <w:spacing w:line="360" w:lineRule="auto"/>
        <w:ind w:firstLineChars="200" w:firstLine="448"/>
        <w:rPr>
          <w:b/>
          <w:sz w:val="24"/>
        </w:rPr>
      </w:pPr>
      <w:r>
        <w:rPr>
          <w:rFonts w:hint="eastAsia"/>
          <w:b/>
          <w:sz w:val="24"/>
        </w:rPr>
        <w:t>□</w:t>
      </w:r>
      <w:r>
        <w:rPr>
          <w:b/>
          <w:sz w:val="24"/>
        </w:rPr>
        <w:t>上门自取</w:t>
      </w:r>
    </w:p>
    <w:p w:rsidR="00BB674B" w:rsidRDefault="00BB674B" w:rsidP="00BC764F">
      <w:pPr>
        <w:spacing w:line="360" w:lineRule="auto"/>
        <w:ind w:firstLineChars="200" w:firstLine="446"/>
        <w:rPr>
          <w:sz w:val="24"/>
        </w:rPr>
      </w:pPr>
    </w:p>
    <w:p w:rsidR="00BB674B" w:rsidRDefault="00B71B2D">
      <w:pPr>
        <w:spacing w:line="360" w:lineRule="auto"/>
        <w:ind w:firstLineChars="200" w:firstLine="448"/>
        <w:rPr>
          <w:b/>
          <w:sz w:val="24"/>
        </w:rPr>
      </w:pPr>
      <w:r>
        <w:rPr>
          <w:rFonts w:hint="eastAsia"/>
          <w:b/>
          <w:sz w:val="24"/>
        </w:rPr>
        <w:t>□</w:t>
      </w:r>
      <w:r>
        <w:rPr>
          <w:b/>
          <w:sz w:val="24"/>
        </w:rPr>
        <w:t>到付邮寄</w:t>
      </w:r>
    </w:p>
    <w:p w:rsidR="00BB674B" w:rsidRDefault="00B71B2D" w:rsidP="00BC764F">
      <w:pPr>
        <w:spacing w:line="360" w:lineRule="auto"/>
        <w:ind w:firstLineChars="200" w:firstLine="446"/>
        <w:rPr>
          <w:sz w:val="24"/>
        </w:rPr>
      </w:pPr>
      <w:r>
        <w:rPr>
          <w:sz w:val="24"/>
        </w:rPr>
        <w:lastRenderedPageBreak/>
        <w:t>邮寄地址</w:t>
      </w:r>
      <w:r>
        <w:rPr>
          <w:rFonts w:hint="eastAsia"/>
          <w:sz w:val="24"/>
        </w:rPr>
        <w:t>、邮编</w:t>
      </w:r>
      <w:r>
        <w:rPr>
          <w:sz w:val="24"/>
        </w:rPr>
        <w:t>：</w:t>
      </w:r>
    </w:p>
    <w:p w:rsidR="00BB674B" w:rsidRDefault="00B71B2D" w:rsidP="00BC764F">
      <w:pPr>
        <w:spacing w:line="360" w:lineRule="auto"/>
        <w:ind w:firstLineChars="200" w:firstLine="446"/>
        <w:rPr>
          <w:sz w:val="24"/>
        </w:rPr>
      </w:pPr>
      <w:r>
        <w:rPr>
          <w:sz w:val="24"/>
        </w:rPr>
        <w:t>邮寄联系人、手机号码：</w:t>
      </w:r>
    </w:p>
    <w:p w:rsidR="00BB674B" w:rsidRDefault="00BB674B" w:rsidP="00BC764F">
      <w:pPr>
        <w:spacing w:line="360" w:lineRule="auto"/>
        <w:ind w:firstLineChars="1700" w:firstLine="3794"/>
        <w:rPr>
          <w:sz w:val="24"/>
        </w:rPr>
      </w:pPr>
    </w:p>
    <w:p w:rsidR="00BB674B" w:rsidRDefault="00B71B2D" w:rsidP="00BC764F">
      <w:pPr>
        <w:spacing w:line="360" w:lineRule="auto"/>
        <w:ind w:firstLineChars="1700" w:firstLine="3794"/>
        <w:rPr>
          <w:sz w:val="24"/>
        </w:rPr>
      </w:pPr>
      <w:r>
        <w:rPr>
          <w:sz w:val="24"/>
        </w:rPr>
        <w:t>投标人名称：</w:t>
      </w:r>
    </w:p>
    <w:p w:rsidR="00BB674B" w:rsidRDefault="00BB674B" w:rsidP="00BC764F">
      <w:pPr>
        <w:spacing w:line="360" w:lineRule="auto"/>
        <w:ind w:firstLineChars="1700" w:firstLine="3794"/>
        <w:rPr>
          <w:sz w:val="24"/>
        </w:rPr>
      </w:pPr>
    </w:p>
    <w:p w:rsidR="00BB674B" w:rsidRDefault="00B71B2D" w:rsidP="00BC764F">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BB674B" w:rsidRDefault="00BB674B">
      <w:pPr>
        <w:spacing w:line="460" w:lineRule="exact"/>
        <w:rPr>
          <w:sz w:val="24"/>
        </w:rPr>
      </w:pPr>
    </w:p>
    <w:p w:rsidR="00BB674B" w:rsidRDefault="00B71B2D">
      <w:pPr>
        <w:widowControl/>
        <w:jc w:val="left"/>
        <w:rPr>
          <w:sz w:val="24"/>
        </w:rPr>
      </w:pPr>
      <w:r>
        <w:rPr>
          <w:sz w:val="24"/>
        </w:rPr>
        <w:br w:type="page"/>
      </w:r>
    </w:p>
    <w:p w:rsidR="00BB674B" w:rsidRDefault="00B71B2D">
      <w:pPr>
        <w:widowControl/>
        <w:jc w:val="left"/>
        <w:rPr>
          <w:b/>
          <w:sz w:val="24"/>
        </w:rPr>
      </w:pPr>
      <w:r>
        <w:rPr>
          <w:b/>
          <w:sz w:val="24"/>
        </w:rPr>
        <w:lastRenderedPageBreak/>
        <w:t>附件</w:t>
      </w:r>
      <w:r>
        <w:rPr>
          <w:b/>
          <w:sz w:val="24"/>
        </w:rPr>
        <w:t>2</w:t>
      </w:r>
    </w:p>
    <w:p w:rsidR="00BB674B" w:rsidRDefault="00B71B2D">
      <w:pPr>
        <w:autoSpaceDN w:val="0"/>
        <w:spacing w:line="360" w:lineRule="auto"/>
        <w:jc w:val="center"/>
        <w:rPr>
          <w:b/>
          <w:bCs/>
          <w:sz w:val="24"/>
        </w:rPr>
      </w:pPr>
      <w:r>
        <w:rPr>
          <w:b/>
          <w:bCs/>
          <w:sz w:val="24"/>
        </w:rPr>
        <w:t>开标一览表</w:t>
      </w:r>
    </w:p>
    <w:p w:rsidR="00BB674B" w:rsidRDefault="00BB674B">
      <w:pPr>
        <w:ind w:right="84"/>
        <w:rPr>
          <w:sz w:val="24"/>
        </w:rPr>
      </w:pPr>
    </w:p>
    <w:p w:rsidR="00BB674B" w:rsidRDefault="00B71B2D">
      <w:pPr>
        <w:spacing w:line="460" w:lineRule="exact"/>
        <w:rPr>
          <w:sz w:val="24"/>
        </w:rPr>
      </w:pPr>
      <w:r>
        <w:rPr>
          <w:sz w:val="24"/>
        </w:rPr>
        <w:t>项目名称：</w:t>
      </w:r>
      <w:r>
        <w:rPr>
          <w:sz w:val="24"/>
          <w:u w:val="single"/>
        </w:rPr>
        <w:t xml:space="preserve">                    </w:t>
      </w:r>
    </w:p>
    <w:p w:rsidR="00BB674B" w:rsidRDefault="00B71B2D">
      <w:pPr>
        <w:spacing w:line="460" w:lineRule="exact"/>
        <w:rPr>
          <w:sz w:val="24"/>
        </w:rPr>
      </w:pPr>
      <w:r>
        <w:rPr>
          <w:sz w:val="24"/>
        </w:rPr>
        <w:t>项目编号：</w:t>
      </w:r>
      <w:r>
        <w:rPr>
          <w:sz w:val="24"/>
          <w:u w:val="single"/>
        </w:rPr>
        <w:t xml:space="preserve">                    </w:t>
      </w:r>
    </w:p>
    <w:p w:rsidR="00BB674B" w:rsidRDefault="00B71B2D">
      <w:pPr>
        <w:spacing w:line="460" w:lineRule="exact"/>
        <w:rPr>
          <w:sz w:val="24"/>
          <w:u w:val="single"/>
        </w:rPr>
      </w:pPr>
      <w:r>
        <w:rPr>
          <w:sz w:val="24"/>
        </w:rPr>
        <w:t>包号：</w:t>
      </w:r>
      <w:r>
        <w:rPr>
          <w:sz w:val="24"/>
          <w:u w:val="single"/>
        </w:rPr>
        <w:t xml:space="preserve">                        </w:t>
      </w:r>
    </w:p>
    <w:p w:rsidR="00BB674B" w:rsidRDefault="00B71B2D">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BB674B">
        <w:trPr>
          <w:jc w:val="center"/>
        </w:trPr>
        <w:tc>
          <w:tcPr>
            <w:tcW w:w="730" w:type="pct"/>
            <w:vAlign w:val="center"/>
          </w:tcPr>
          <w:p w:rsidR="00BB674B" w:rsidRDefault="00B71B2D">
            <w:pPr>
              <w:spacing w:line="460" w:lineRule="exact"/>
              <w:jc w:val="center"/>
              <w:rPr>
                <w:sz w:val="24"/>
              </w:rPr>
            </w:pPr>
            <w:proofErr w:type="gramStart"/>
            <w:r>
              <w:rPr>
                <w:sz w:val="24"/>
              </w:rPr>
              <w:t>包号</w:t>
            </w:r>
            <w:proofErr w:type="gramEnd"/>
          </w:p>
        </w:tc>
        <w:tc>
          <w:tcPr>
            <w:tcW w:w="1278" w:type="pct"/>
            <w:vAlign w:val="center"/>
          </w:tcPr>
          <w:p w:rsidR="00BB674B" w:rsidRDefault="00B71B2D">
            <w:pPr>
              <w:spacing w:line="460" w:lineRule="exact"/>
              <w:jc w:val="center"/>
              <w:rPr>
                <w:sz w:val="24"/>
              </w:rPr>
            </w:pPr>
            <w:r>
              <w:rPr>
                <w:sz w:val="24"/>
              </w:rPr>
              <w:t>服务名称</w:t>
            </w:r>
          </w:p>
        </w:tc>
        <w:tc>
          <w:tcPr>
            <w:tcW w:w="806" w:type="pct"/>
            <w:vAlign w:val="center"/>
          </w:tcPr>
          <w:p w:rsidR="00BB674B" w:rsidRDefault="00B71B2D">
            <w:pPr>
              <w:spacing w:line="460" w:lineRule="exact"/>
              <w:jc w:val="center"/>
              <w:rPr>
                <w:sz w:val="24"/>
              </w:rPr>
            </w:pPr>
            <w:r>
              <w:rPr>
                <w:sz w:val="24"/>
              </w:rPr>
              <w:t>数量</w:t>
            </w:r>
          </w:p>
        </w:tc>
        <w:tc>
          <w:tcPr>
            <w:tcW w:w="1202" w:type="pct"/>
            <w:vAlign w:val="center"/>
          </w:tcPr>
          <w:p w:rsidR="00BB674B" w:rsidRDefault="00B71B2D">
            <w:pPr>
              <w:spacing w:line="460" w:lineRule="exact"/>
              <w:jc w:val="center"/>
              <w:rPr>
                <w:sz w:val="24"/>
              </w:rPr>
            </w:pPr>
            <w:r>
              <w:rPr>
                <w:sz w:val="24"/>
              </w:rPr>
              <w:t>投标总价</w:t>
            </w:r>
          </w:p>
        </w:tc>
        <w:tc>
          <w:tcPr>
            <w:tcW w:w="984" w:type="pct"/>
            <w:vAlign w:val="center"/>
          </w:tcPr>
          <w:p w:rsidR="00BB674B" w:rsidRDefault="00B71B2D">
            <w:pPr>
              <w:spacing w:line="460" w:lineRule="exact"/>
              <w:jc w:val="center"/>
              <w:rPr>
                <w:sz w:val="24"/>
              </w:rPr>
            </w:pPr>
            <w:r>
              <w:rPr>
                <w:sz w:val="24"/>
              </w:rPr>
              <w:t>备注</w:t>
            </w:r>
          </w:p>
        </w:tc>
      </w:tr>
      <w:tr w:rsidR="00BB674B">
        <w:trPr>
          <w:jc w:val="center"/>
        </w:trPr>
        <w:tc>
          <w:tcPr>
            <w:tcW w:w="730" w:type="pct"/>
          </w:tcPr>
          <w:p w:rsidR="00BB674B" w:rsidRDefault="00BB674B">
            <w:pPr>
              <w:spacing w:line="460" w:lineRule="exact"/>
              <w:rPr>
                <w:sz w:val="24"/>
              </w:rPr>
            </w:pPr>
          </w:p>
        </w:tc>
        <w:tc>
          <w:tcPr>
            <w:tcW w:w="1278" w:type="pct"/>
          </w:tcPr>
          <w:p w:rsidR="00BB674B" w:rsidRDefault="00BB674B">
            <w:pPr>
              <w:spacing w:line="460" w:lineRule="exact"/>
              <w:rPr>
                <w:sz w:val="24"/>
              </w:rPr>
            </w:pPr>
          </w:p>
        </w:tc>
        <w:tc>
          <w:tcPr>
            <w:tcW w:w="806" w:type="pct"/>
          </w:tcPr>
          <w:p w:rsidR="00BB674B" w:rsidRDefault="00BB674B">
            <w:pPr>
              <w:spacing w:line="460" w:lineRule="exact"/>
              <w:rPr>
                <w:sz w:val="24"/>
              </w:rPr>
            </w:pPr>
          </w:p>
        </w:tc>
        <w:tc>
          <w:tcPr>
            <w:tcW w:w="1202" w:type="pct"/>
          </w:tcPr>
          <w:p w:rsidR="00BB674B" w:rsidRDefault="00BB674B">
            <w:pPr>
              <w:spacing w:line="460" w:lineRule="exact"/>
              <w:rPr>
                <w:sz w:val="24"/>
              </w:rPr>
            </w:pPr>
          </w:p>
        </w:tc>
        <w:tc>
          <w:tcPr>
            <w:tcW w:w="984" w:type="pct"/>
          </w:tcPr>
          <w:p w:rsidR="00BB674B" w:rsidRDefault="00BB674B">
            <w:pPr>
              <w:spacing w:line="460" w:lineRule="exact"/>
              <w:rPr>
                <w:sz w:val="24"/>
              </w:rPr>
            </w:pPr>
          </w:p>
        </w:tc>
      </w:tr>
      <w:tr w:rsidR="00BB674B">
        <w:trPr>
          <w:jc w:val="center"/>
        </w:trPr>
        <w:tc>
          <w:tcPr>
            <w:tcW w:w="730" w:type="pct"/>
          </w:tcPr>
          <w:p w:rsidR="00BB674B" w:rsidRDefault="00BB674B">
            <w:pPr>
              <w:spacing w:line="460" w:lineRule="exact"/>
              <w:rPr>
                <w:sz w:val="24"/>
              </w:rPr>
            </w:pPr>
          </w:p>
        </w:tc>
        <w:tc>
          <w:tcPr>
            <w:tcW w:w="1278" w:type="pct"/>
          </w:tcPr>
          <w:p w:rsidR="00BB674B" w:rsidRDefault="00BB674B">
            <w:pPr>
              <w:spacing w:line="460" w:lineRule="exact"/>
              <w:rPr>
                <w:sz w:val="24"/>
              </w:rPr>
            </w:pPr>
          </w:p>
        </w:tc>
        <w:tc>
          <w:tcPr>
            <w:tcW w:w="806" w:type="pct"/>
          </w:tcPr>
          <w:p w:rsidR="00BB674B" w:rsidRDefault="00BB674B">
            <w:pPr>
              <w:spacing w:line="460" w:lineRule="exact"/>
              <w:rPr>
                <w:sz w:val="24"/>
              </w:rPr>
            </w:pPr>
          </w:p>
        </w:tc>
        <w:tc>
          <w:tcPr>
            <w:tcW w:w="1202" w:type="pct"/>
          </w:tcPr>
          <w:p w:rsidR="00BB674B" w:rsidRDefault="00BB674B">
            <w:pPr>
              <w:spacing w:line="460" w:lineRule="exact"/>
              <w:rPr>
                <w:sz w:val="24"/>
              </w:rPr>
            </w:pPr>
          </w:p>
        </w:tc>
        <w:tc>
          <w:tcPr>
            <w:tcW w:w="984" w:type="pct"/>
          </w:tcPr>
          <w:p w:rsidR="00BB674B" w:rsidRDefault="00BB674B">
            <w:pPr>
              <w:spacing w:line="460" w:lineRule="exact"/>
              <w:rPr>
                <w:sz w:val="24"/>
              </w:rPr>
            </w:pPr>
          </w:p>
        </w:tc>
      </w:tr>
      <w:tr w:rsidR="00BB674B">
        <w:trPr>
          <w:jc w:val="center"/>
        </w:trPr>
        <w:tc>
          <w:tcPr>
            <w:tcW w:w="730" w:type="pct"/>
          </w:tcPr>
          <w:p w:rsidR="00BB674B" w:rsidRDefault="00BB674B">
            <w:pPr>
              <w:spacing w:line="460" w:lineRule="exact"/>
              <w:rPr>
                <w:sz w:val="24"/>
              </w:rPr>
            </w:pPr>
          </w:p>
        </w:tc>
        <w:tc>
          <w:tcPr>
            <w:tcW w:w="1278" w:type="pct"/>
          </w:tcPr>
          <w:p w:rsidR="00BB674B" w:rsidRDefault="00BB674B">
            <w:pPr>
              <w:spacing w:line="460" w:lineRule="exact"/>
              <w:rPr>
                <w:sz w:val="24"/>
              </w:rPr>
            </w:pPr>
          </w:p>
        </w:tc>
        <w:tc>
          <w:tcPr>
            <w:tcW w:w="806" w:type="pct"/>
          </w:tcPr>
          <w:p w:rsidR="00BB674B" w:rsidRDefault="00BB674B">
            <w:pPr>
              <w:spacing w:line="460" w:lineRule="exact"/>
              <w:rPr>
                <w:sz w:val="24"/>
              </w:rPr>
            </w:pPr>
          </w:p>
        </w:tc>
        <w:tc>
          <w:tcPr>
            <w:tcW w:w="1202" w:type="pct"/>
          </w:tcPr>
          <w:p w:rsidR="00BB674B" w:rsidRDefault="00BB674B">
            <w:pPr>
              <w:spacing w:line="460" w:lineRule="exact"/>
              <w:rPr>
                <w:sz w:val="24"/>
              </w:rPr>
            </w:pPr>
          </w:p>
        </w:tc>
        <w:tc>
          <w:tcPr>
            <w:tcW w:w="984" w:type="pct"/>
          </w:tcPr>
          <w:p w:rsidR="00BB674B" w:rsidRDefault="00BB674B">
            <w:pPr>
              <w:spacing w:line="460" w:lineRule="exact"/>
              <w:rPr>
                <w:sz w:val="24"/>
              </w:rPr>
            </w:pPr>
          </w:p>
        </w:tc>
      </w:tr>
      <w:tr w:rsidR="00BB674B">
        <w:trPr>
          <w:jc w:val="center"/>
        </w:trPr>
        <w:tc>
          <w:tcPr>
            <w:tcW w:w="730" w:type="pct"/>
          </w:tcPr>
          <w:p w:rsidR="00BB674B" w:rsidRDefault="00BB674B">
            <w:pPr>
              <w:spacing w:line="460" w:lineRule="exact"/>
              <w:rPr>
                <w:sz w:val="24"/>
              </w:rPr>
            </w:pPr>
          </w:p>
        </w:tc>
        <w:tc>
          <w:tcPr>
            <w:tcW w:w="1278" w:type="pct"/>
          </w:tcPr>
          <w:p w:rsidR="00BB674B" w:rsidRDefault="00BB674B">
            <w:pPr>
              <w:spacing w:line="460" w:lineRule="exact"/>
              <w:rPr>
                <w:sz w:val="24"/>
              </w:rPr>
            </w:pPr>
          </w:p>
        </w:tc>
        <w:tc>
          <w:tcPr>
            <w:tcW w:w="806" w:type="pct"/>
          </w:tcPr>
          <w:p w:rsidR="00BB674B" w:rsidRDefault="00BB674B">
            <w:pPr>
              <w:spacing w:line="460" w:lineRule="exact"/>
              <w:rPr>
                <w:sz w:val="24"/>
              </w:rPr>
            </w:pPr>
          </w:p>
        </w:tc>
        <w:tc>
          <w:tcPr>
            <w:tcW w:w="1202" w:type="pct"/>
          </w:tcPr>
          <w:p w:rsidR="00BB674B" w:rsidRDefault="00BB674B">
            <w:pPr>
              <w:spacing w:line="460" w:lineRule="exact"/>
              <w:rPr>
                <w:sz w:val="24"/>
              </w:rPr>
            </w:pPr>
          </w:p>
        </w:tc>
        <w:tc>
          <w:tcPr>
            <w:tcW w:w="984" w:type="pct"/>
          </w:tcPr>
          <w:p w:rsidR="00BB674B" w:rsidRDefault="00BB674B">
            <w:pPr>
              <w:spacing w:line="460" w:lineRule="exact"/>
              <w:rPr>
                <w:sz w:val="24"/>
              </w:rPr>
            </w:pPr>
          </w:p>
        </w:tc>
      </w:tr>
      <w:tr w:rsidR="00BB674B">
        <w:trPr>
          <w:jc w:val="center"/>
        </w:trPr>
        <w:tc>
          <w:tcPr>
            <w:tcW w:w="730" w:type="pct"/>
          </w:tcPr>
          <w:p w:rsidR="00BB674B" w:rsidRDefault="00BB674B">
            <w:pPr>
              <w:spacing w:line="460" w:lineRule="exact"/>
              <w:rPr>
                <w:sz w:val="24"/>
              </w:rPr>
            </w:pPr>
          </w:p>
        </w:tc>
        <w:tc>
          <w:tcPr>
            <w:tcW w:w="1278" w:type="pct"/>
          </w:tcPr>
          <w:p w:rsidR="00BB674B" w:rsidRDefault="00BB674B">
            <w:pPr>
              <w:spacing w:line="460" w:lineRule="exact"/>
              <w:rPr>
                <w:sz w:val="24"/>
              </w:rPr>
            </w:pPr>
          </w:p>
        </w:tc>
        <w:tc>
          <w:tcPr>
            <w:tcW w:w="806" w:type="pct"/>
          </w:tcPr>
          <w:p w:rsidR="00BB674B" w:rsidRDefault="00BB674B">
            <w:pPr>
              <w:spacing w:line="460" w:lineRule="exact"/>
              <w:rPr>
                <w:sz w:val="24"/>
              </w:rPr>
            </w:pPr>
          </w:p>
        </w:tc>
        <w:tc>
          <w:tcPr>
            <w:tcW w:w="1202" w:type="pct"/>
          </w:tcPr>
          <w:p w:rsidR="00BB674B" w:rsidRDefault="00BB674B">
            <w:pPr>
              <w:spacing w:line="460" w:lineRule="exact"/>
              <w:rPr>
                <w:sz w:val="24"/>
              </w:rPr>
            </w:pPr>
          </w:p>
        </w:tc>
        <w:tc>
          <w:tcPr>
            <w:tcW w:w="984" w:type="pct"/>
          </w:tcPr>
          <w:p w:rsidR="00BB674B" w:rsidRDefault="00BB674B">
            <w:pPr>
              <w:spacing w:line="460" w:lineRule="exact"/>
              <w:rPr>
                <w:sz w:val="24"/>
              </w:rPr>
            </w:pPr>
          </w:p>
        </w:tc>
      </w:tr>
      <w:tr w:rsidR="00BB674B">
        <w:trPr>
          <w:jc w:val="center"/>
        </w:trPr>
        <w:tc>
          <w:tcPr>
            <w:tcW w:w="730" w:type="pct"/>
          </w:tcPr>
          <w:p w:rsidR="00BB674B" w:rsidRDefault="00BB674B">
            <w:pPr>
              <w:spacing w:line="460" w:lineRule="exact"/>
              <w:rPr>
                <w:sz w:val="24"/>
              </w:rPr>
            </w:pPr>
          </w:p>
        </w:tc>
        <w:tc>
          <w:tcPr>
            <w:tcW w:w="1278" w:type="pct"/>
          </w:tcPr>
          <w:p w:rsidR="00BB674B" w:rsidRDefault="00BB674B">
            <w:pPr>
              <w:spacing w:line="460" w:lineRule="exact"/>
              <w:rPr>
                <w:sz w:val="24"/>
              </w:rPr>
            </w:pPr>
          </w:p>
        </w:tc>
        <w:tc>
          <w:tcPr>
            <w:tcW w:w="806" w:type="pct"/>
          </w:tcPr>
          <w:p w:rsidR="00BB674B" w:rsidRDefault="00BB674B">
            <w:pPr>
              <w:spacing w:line="460" w:lineRule="exact"/>
              <w:rPr>
                <w:sz w:val="24"/>
              </w:rPr>
            </w:pPr>
          </w:p>
        </w:tc>
        <w:tc>
          <w:tcPr>
            <w:tcW w:w="1202" w:type="pct"/>
          </w:tcPr>
          <w:p w:rsidR="00BB674B" w:rsidRDefault="00BB674B">
            <w:pPr>
              <w:spacing w:line="460" w:lineRule="exact"/>
              <w:rPr>
                <w:sz w:val="24"/>
              </w:rPr>
            </w:pPr>
          </w:p>
        </w:tc>
        <w:tc>
          <w:tcPr>
            <w:tcW w:w="984" w:type="pct"/>
          </w:tcPr>
          <w:p w:rsidR="00BB674B" w:rsidRDefault="00BB674B">
            <w:pPr>
              <w:spacing w:line="460" w:lineRule="exact"/>
              <w:rPr>
                <w:sz w:val="24"/>
              </w:rPr>
            </w:pPr>
          </w:p>
        </w:tc>
      </w:tr>
      <w:tr w:rsidR="00BB674B">
        <w:trPr>
          <w:jc w:val="center"/>
        </w:trPr>
        <w:tc>
          <w:tcPr>
            <w:tcW w:w="730" w:type="pct"/>
          </w:tcPr>
          <w:p w:rsidR="00BB674B" w:rsidRDefault="00BB674B">
            <w:pPr>
              <w:spacing w:line="460" w:lineRule="exact"/>
              <w:rPr>
                <w:sz w:val="24"/>
              </w:rPr>
            </w:pPr>
          </w:p>
        </w:tc>
        <w:tc>
          <w:tcPr>
            <w:tcW w:w="1278" w:type="pct"/>
          </w:tcPr>
          <w:p w:rsidR="00BB674B" w:rsidRDefault="00BB674B">
            <w:pPr>
              <w:spacing w:line="460" w:lineRule="exact"/>
              <w:rPr>
                <w:sz w:val="24"/>
              </w:rPr>
            </w:pPr>
          </w:p>
        </w:tc>
        <w:tc>
          <w:tcPr>
            <w:tcW w:w="806" w:type="pct"/>
          </w:tcPr>
          <w:p w:rsidR="00BB674B" w:rsidRDefault="00BB674B">
            <w:pPr>
              <w:spacing w:line="460" w:lineRule="exact"/>
              <w:rPr>
                <w:sz w:val="24"/>
              </w:rPr>
            </w:pPr>
          </w:p>
        </w:tc>
        <w:tc>
          <w:tcPr>
            <w:tcW w:w="1202" w:type="pct"/>
          </w:tcPr>
          <w:p w:rsidR="00BB674B" w:rsidRDefault="00BB674B">
            <w:pPr>
              <w:spacing w:line="460" w:lineRule="exact"/>
              <w:rPr>
                <w:sz w:val="24"/>
              </w:rPr>
            </w:pPr>
          </w:p>
        </w:tc>
        <w:tc>
          <w:tcPr>
            <w:tcW w:w="984" w:type="pct"/>
          </w:tcPr>
          <w:p w:rsidR="00BB674B" w:rsidRDefault="00BB674B">
            <w:pPr>
              <w:spacing w:line="460" w:lineRule="exact"/>
              <w:rPr>
                <w:sz w:val="24"/>
              </w:rPr>
            </w:pPr>
          </w:p>
        </w:tc>
      </w:tr>
      <w:tr w:rsidR="00BB674B">
        <w:trPr>
          <w:jc w:val="center"/>
        </w:trPr>
        <w:tc>
          <w:tcPr>
            <w:tcW w:w="730" w:type="pct"/>
          </w:tcPr>
          <w:p w:rsidR="00BB674B" w:rsidRDefault="00BB674B">
            <w:pPr>
              <w:spacing w:line="460" w:lineRule="exact"/>
              <w:rPr>
                <w:sz w:val="24"/>
              </w:rPr>
            </w:pPr>
          </w:p>
        </w:tc>
        <w:tc>
          <w:tcPr>
            <w:tcW w:w="1278" w:type="pct"/>
          </w:tcPr>
          <w:p w:rsidR="00BB674B" w:rsidRDefault="00BB674B">
            <w:pPr>
              <w:spacing w:line="460" w:lineRule="exact"/>
              <w:rPr>
                <w:sz w:val="24"/>
              </w:rPr>
            </w:pPr>
          </w:p>
        </w:tc>
        <w:tc>
          <w:tcPr>
            <w:tcW w:w="806" w:type="pct"/>
          </w:tcPr>
          <w:p w:rsidR="00BB674B" w:rsidRDefault="00BB674B">
            <w:pPr>
              <w:spacing w:line="460" w:lineRule="exact"/>
              <w:rPr>
                <w:sz w:val="24"/>
              </w:rPr>
            </w:pPr>
          </w:p>
        </w:tc>
        <w:tc>
          <w:tcPr>
            <w:tcW w:w="1202" w:type="pct"/>
          </w:tcPr>
          <w:p w:rsidR="00BB674B" w:rsidRDefault="00BB674B">
            <w:pPr>
              <w:spacing w:line="460" w:lineRule="exact"/>
              <w:rPr>
                <w:sz w:val="24"/>
              </w:rPr>
            </w:pPr>
          </w:p>
        </w:tc>
        <w:tc>
          <w:tcPr>
            <w:tcW w:w="984" w:type="pct"/>
          </w:tcPr>
          <w:p w:rsidR="00BB674B" w:rsidRDefault="00BB674B">
            <w:pPr>
              <w:spacing w:line="460" w:lineRule="exact"/>
              <w:rPr>
                <w:sz w:val="24"/>
              </w:rPr>
            </w:pPr>
          </w:p>
        </w:tc>
      </w:tr>
      <w:tr w:rsidR="00BB674B">
        <w:trPr>
          <w:jc w:val="center"/>
        </w:trPr>
        <w:tc>
          <w:tcPr>
            <w:tcW w:w="730" w:type="pct"/>
          </w:tcPr>
          <w:p w:rsidR="00BB674B" w:rsidRDefault="00BB674B">
            <w:pPr>
              <w:spacing w:line="460" w:lineRule="exact"/>
              <w:rPr>
                <w:sz w:val="24"/>
              </w:rPr>
            </w:pPr>
          </w:p>
        </w:tc>
        <w:tc>
          <w:tcPr>
            <w:tcW w:w="1278" w:type="pct"/>
          </w:tcPr>
          <w:p w:rsidR="00BB674B" w:rsidRDefault="00BB674B">
            <w:pPr>
              <w:spacing w:line="460" w:lineRule="exact"/>
              <w:rPr>
                <w:sz w:val="24"/>
              </w:rPr>
            </w:pPr>
          </w:p>
        </w:tc>
        <w:tc>
          <w:tcPr>
            <w:tcW w:w="806" w:type="pct"/>
          </w:tcPr>
          <w:p w:rsidR="00BB674B" w:rsidRDefault="00BB674B">
            <w:pPr>
              <w:spacing w:line="460" w:lineRule="exact"/>
              <w:rPr>
                <w:sz w:val="24"/>
              </w:rPr>
            </w:pPr>
          </w:p>
        </w:tc>
        <w:tc>
          <w:tcPr>
            <w:tcW w:w="1202" w:type="pct"/>
          </w:tcPr>
          <w:p w:rsidR="00BB674B" w:rsidRDefault="00BB674B">
            <w:pPr>
              <w:spacing w:line="460" w:lineRule="exact"/>
              <w:rPr>
                <w:sz w:val="24"/>
              </w:rPr>
            </w:pPr>
          </w:p>
        </w:tc>
        <w:tc>
          <w:tcPr>
            <w:tcW w:w="984" w:type="pct"/>
          </w:tcPr>
          <w:p w:rsidR="00BB674B" w:rsidRDefault="00BB674B">
            <w:pPr>
              <w:spacing w:line="460" w:lineRule="exact"/>
              <w:rPr>
                <w:sz w:val="24"/>
              </w:rPr>
            </w:pPr>
          </w:p>
        </w:tc>
      </w:tr>
      <w:tr w:rsidR="00BB674B">
        <w:trPr>
          <w:jc w:val="center"/>
        </w:trPr>
        <w:tc>
          <w:tcPr>
            <w:tcW w:w="730" w:type="pct"/>
          </w:tcPr>
          <w:p w:rsidR="00BB674B" w:rsidRDefault="00BB674B">
            <w:pPr>
              <w:spacing w:line="460" w:lineRule="exact"/>
              <w:rPr>
                <w:sz w:val="24"/>
              </w:rPr>
            </w:pPr>
          </w:p>
        </w:tc>
        <w:tc>
          <w:tcPr>
            <w:tcW w:w="1278" w:type="pct"/>
          </w:tcPr>
          <w:p w:rsidR="00BB674B" w:rsidRDefault="00BB674B">
            <w:pPr>
              <w:spacing w:line="460" w:lineRule="exact"/>
              <w:rPr>
                <w:sz w:val="24"/>
              </w:rPr>
            </w:pPr>
          </w:p>
        </w:tc>
        <w:tc>
          <w:tcPr>
            <w:tcW w:w="806" w:type="pct"/>
          </w:tcPr>
          <w:p w:rsidR="00BB674B" w:rsidRDefault="00BB674B">
            <w:pPr>
              <w:spacing w:line="460" w:lineRule="exact"/>
              <w:rPr>
                <w:sz w:val="24"/>
              </w:rPr>
            </w:pPr>
          </w:p>
        </w:tc>
        <w:tc>
          <w:tcPr>
            <w:tcW w:w="1202" w:type="pct"/>
          </w:tcPr>
          <w:p w:rsidR="00BB674B" w:rsidRDefault="00BB674B">
            <w:pPr>
              <w:spacing w:line="460" w:lineRule="exact"/>
              <w:rPr>
                <w:sz w:val="24"/>
              </w:rPr>
            </w:pPr>
          </w:p>
        </w:tc>
        <w:tc>
          <w:tcPr>
            <w:tcW w:w="984" w:type="pct"/>
          </w:tcPr>
          <w:p w:rsidR="00BB674B" w:rsidRDefault="00BB674B">
            <w:pPr>
              <w:spacing w:line="460" w:lineRule="exact"/>
              <w:rPr>
                <w:sz w:val="24"/>
              </w:rPr>
            </w:pPr>
          </w:p>
        </w:tc>
      </w:tr>
      <w:tr w:rsidR="00BB674B">
        <w:trPr>
          <w:jc w:val="center"/>
        </w:trPr>
        <w:tc>
          <w:tcPr>
            <w:tcW w:w="730" w:type="pct"/>
          </w:tcPr>
          <w:p w:rsidR="00BB674B" w:rsidRDefault="00BB674B">
            <w:pPr>
              <w:spacing w:line="460" w:lineRule="exact"/>
              <w:rPr>
                <w:sz w:val="24"/>
              </w:rPr>
            </w:pPr>
          </w:p>
        </w:tc>
        <w:tc>
          <w:tcPr>
            <w:tcW w:w="1278" w:type="pct"/>
          </w:tcPr>
          <w:p w:rsidR="00BB674B" w:rsidRDefault="00BB674B">
            <w:pPr>
              <w:spacing w:line="460" w:lineRule="exact"/>
              <w:rPr>
                <w:sz w:val="24"/>
              </w:rPr>
            </w:pPr>
          </w:p>
        </w:tc>
        <w:tc>
          <w:tcPr>
            <w:tcW w:w="806" w:type="pct"/>
          </w:tcPr>
          <w:p w:rsidR="00BB674B" w:rsidRDefault="00BB674B">
            <w:pPr>
              <w:spacing w:line="460" w:lineRule="exact"/>
              <w:rPr>
                <w:sz w:val="24"/>
              </w:rPr>
            </w:pPr>
          </w:p>
        </w:tc>
        <w:tc>
          <w:tcPr>
            <w:tcW w:w="1202" w:type="pct"/>
          </w:tcPr>
          <w:p w:rsidR="00BB674B" w:rsidRDefault="00BB674B">
            <w:pPr>
              <w:spacing w:line="460" w:lineRule="exact"/>
              <w:rPr>
                <w:sz w:val="24"/>
              </w:rPr>
            </w:pPr>
          </w:p>
        </w:tc>
        <w:tc>
          <w:tcPr>
            <w:tcW w:w="984" w:type="pct"/>
          </w:tcPr>
          <w:p w:rsidR="00BB674B" w:rsidRDefault="00BB674B">
            <w:pPr>
              <w:spacing w:line="460" w:lineRule="exact"/>
              <w:rPr>
                <w:sz w:val="24"/>
              </w:rPr>
            </w:pPr>
          </w:p>
        </w:tc>
      </w:tr>
      <w:tr w:rsidR="00BB674B">
        <w:trPr>
          <w:jc w:val="center"/>
        </w:trPr>
        <w:tc>
          <w:tcPr>
            <w:tcW w:w="730" w:type="pct"/>
          </w:tcPr>
          <w:p w:rsidR="00BB674B" w:rsidRDefault="00BB674B">
            <w:pPr>
              <w:spacing w:line="460" w:lineRule="exact"/>
              <w:rPr>
                <w:sz w:val="24"/>
              </w:rPr>
            </w:pPr>
          </w:p>
        </w:tc>
        <w:tc>
          <w:tcPr>
            <w:tcW w:w="1278" w:type="pct"/>
          </w:tcPr>
          <w:p w:rsidR="00BB674B" w:rsidRDefault="00BB674B">
            <w:pPr>
              <w:spacing w:line="460" w:lineRule="exact"/>
              <w:rPr>
                <w:sz w:val="24"/>
              </w:rPr>
            </w:pPr>
          </w:p>
        </w:tc>
        <w:tc>
          <w:tcPr>
            <w:tcW w:w="806" w:type="pct"/>
          </w:tcPr>
          <w:p w:rsidR="00BB674B" w:rsidRDefault="00BB674B">
            <w:pPr>
              <w:spacing w:line="460" w:lineRule="exact"/>
              <w:rPr>
                <w:sz w:val="24"/>
              </w:rPr>
            </w:pPr>
          </w:p>
        </w:tc>
        <w:tc>
          <w:tcPr>
            <w:tcW w:w="1202" w:type="pct"/>
          </w:tcPr>
          <w:p w:rsidR="00BB674B" w:rsidRDefault="00BB674B">
            <w:pPr>
              <w:spacing w:line="460" w:lineRule="exact"/>
              <w:rPr>
                <w:sz w:val="24"/>
              </w:rPr>
            </w:pPr>
          </w:p>
        </w:tc>
        <w:tc>
          <w:tcPr>
            <w:tcW w:w="984" w:type="pct"/>
          </w:tcPr>
          <w:p w:rsidR="00BB674B" w:rsidRDefault="00BB674B">
            <w:pPr>
              <w:spacing w:line="460" w:lineRule="exact"/>
              <w:rPr>
                <w:sz w:val="24"/>
              </w:rPr>
            </w:pPr>
          </w:p>
        </w:tc>
      </w:tr>
    </w:tbl>
    <w:p w:rsidR="00BB674B" w:rsidRDefault="00BB674B">
      <w:pPr>
        <w:spacing w:line="360" w:lineRule="auto"/>
        <w:ind w:right="84" w:firstLine="420"/>
        <w:rPr>
          <w:sz w:val="24"/>
        </w:rPr>
      </w:pPr>
    </w:p>
    <w:p w:rsidR="00BB674B" w:rsidRDefault="00BB674B">
      <w:pPr>
        <w:spacing w:line="360" w:lineRule="auto"/>
        <w:ind w:right="84" w:firstLine="420"/>
        <w:rPr>
          <w:sz w:val="24"/>
        </w:rPr>
      </w:pPr>
    </w:p>
    <w:p w:rsidR="00BB674B" w:rsidRDefault="00B71B2D" w:rsidP="00BC764F">
      <w:pPr>
        <w:spacing w:line="360" w:lineRule="auto"/>
        <w:ind w:firstLineChars="1700" w:firstLine="3794"/>
        <w:rPr>
          <w:sz w:val="24"/>
        </w:rPr>
      </w:pPr>
      <w:r>
        <w:rPr>
          <w:sz w:val="24"/>
        </w:rPr>
        <w:t>投标人名称：</w:t>
      </w:r>
    </w:p>
    <w:p w:rsidR="00BB674B" w:rsidRDefault="00BB674B" w:rsidP="00BC764F">
      <w:pPr>
        <w:spacing w:line="360" w:lineRule="auto"/>
        <w:ind w:firstLineChars="1700" w:firstLine="3794"/>
        <w:rPr>
          <w:sz w:val="24"/>
        </w:rPr>
      </w:pPr>
    </w:p>
    <w:p w:rsidR="00BB674B" w:rsidRDefault="00B71B2D" w:rsidP="00BC764F">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BB674B" w:rsidRDefault="00BB674B">
      <w:pPr>
        <w:spacing w:line="360" w:lineRule="auto"/>
        <w:ind w:right="84" w:firstLine="420"/>
        <w:rPr>
          <w:sz w:val="24"/>
        </w:rPr>
      </w:pPr>
    </w:p>
    <w:p w:rsidR="00BB674B" w:rsidRDefault="00B71B2D">
      <w:pPr>
        <w:widowControl/>
        <w:jc w:val="left"/>
        <w:rPr>
          <w:sz w:val="24"/>
        </w:rPr>
      </w:pPr>
      <w:r>
        <w:rPr>
          <w:sz w:val="24"/>
        </w:rPr>
        <w:br w:type="page"/>
      </w:r>
    </w:p>
    <w:p w:rsidR="00BB674B" w:rsidRDefault="00B71B2D">
      <w:pPr>
        <w:tabs>
          <w:tab w:val="left" w:pos="360"/>
        </w:tabs>
        <w:spacing w:afterLines="100" w:after="285" w:line="360" w:lineRule="auto"/>
        <w:rPr>
          <w:b/>
          <w:sz w:val="24"/>
        </w:rPr>
      </w:pPr>
      <w:r>
        <w:rPr>
          <w:b/>
          <w:sz w:val="24"/>
        </w:rPr>
        <w:lastRenderedPageBreak/>
        <w:t>附件</w:t>
      </w:r>
      <w:r>
        <w:rPr>
          <w:b/>
          <w:sz w:val="24"/>
        </w:rPr>
        <w:t>3</w:t>
      </w:r>
    </w:p>
    <w:p w:rsidR="00BB674B" w:rsidRDefault="00B71B2D">
      <w:pPr>
        <w:autoSpaceDN w:val="0"/>
        <w:spacing w:line="360" w:lineRule="auto"/>
        <w:jc w:val="center"/>
        <w:rPr>
          <w:b/>
          <w:bCs/>
          <w:sz w:val="24"/>
        </w:rPr>
      </w:pPr>
      <w:r>
        <w:rPr>
          <w:b/>
          <w:bCs/>
          <w:sz w:val="24"/>
        </w:rPr>
        <w:t>开标分项一览表</w:t>
      </w:r>
    </w:p>
    <w:p w:rsidR="00BB674B" w:rsidRDefault="00BB674B">
      <w:pPr>
        <w:ind w:right="84"/>
        <w:rPr>
          <w:sz w:val="24"/>
        </w:rPr>
      </w:pPr>
    </w:p>
    <w:p w:rsidR="00BB674B" w:rsidRDefault="00B71B2D">
      <w:pPr>
        <w:spacing w:line="460" w:lineRule="exact"/>
        <w:ind w:left="192"/>
        <w:rPr>
          <w:sz w:val="24"/>
        </w:rPr>
      </w:pPr>
      <w:r>
        <w:rPr>
          <w:sz w:val="24"/>
        </w:rPr>
        <w:t>项目名称：</w:t>
      </w:r>
      <w:r>
        <w:rPr>
          <w:sz w:val="24"/>
          <w:u w:val="single"/>
        </w:rPr>
        <w:t xml:space="preserve">                    </w:t>
      </w:r>
    </w:p>
    <w:p w:rsidR="00BB674B" w:rsidRDefault="00B71B2D">
      <w:pPr>
        <w:spacing w:line="460" w:lineRule="exact"/>
        <w:ind w:left="192"/>
        <w:rPr>
          <w:sz w:val="24"/>
        </w:rPr>
      </w:pPr>
      <w:r>
        <w:rPr>
          <w:sz w:val="24"/>
        </w:rPr>
        <w:t>项目编号：</w:t>
      </w:r>
      <w:r>
        <w:rPr>
          <w:sz w:val="24"/>
          <w:u w:val="single"/>
        </w:rPr>
        <w:t xml:space="preserve">                    </w:t>
      </w:r>
    </w:p>
    <w:p w:rsidR="00BB674B" w:rsidRDefault="00B71B2D">
      <w:pPr>
        <w:spacing w:line="460" w:lineRule="exact"/>
        <w:ind w:left="192"/>
        <w:rPr>
          <w:sz w:val="24"/>
        </w:rPr>
      </w:pPr>
      <w:r>
        <w:rPr>
          <w:sz w:val="24"/>
        </w:rPr>
        <w:t>包</w:t>
      </w:r>
      <w:r>
        <w:rPr>
          <w:sz w:val="24"/>
        </w:rPr>
        <w:t xml:space="preserve">    </w:t>
      </w:r>
      <w:r>
        <w:rPr>
          <w:sz w:val="24"/>
        </w:rPr>
        <w:t>号：</w:t>
      </w:r>
      <w:r>
        <w:rPr>
          <w:sz w:val="24"/>
          <w:u w:val="single"/>
        </w:rPr>
        <w:t xml:space="preserve">                    </w:t>
      </w:r>
    </w:p>
    <w:p w:rsidR="00BB674B" w:rsidRDefault="00B71B2D" w:rsidP="00BC764F">
      <w:pPr>
        <w:spacing w:line="460" w:lineRule="exact"/>
        <w:ind w:firstLineChars="2900" w:firstLine="6472"/>
        <w:rPr>
          <w:sz w:val="24"/>
        </w:rPr>
      </w:pPr>
      <w:r>
        <w:rPr>
          <w:sz w:val="24"/>
        </w:rPr>
        <w:t>单位：元</w:t>
      </w:r>
    </w:p>
    <w:tbl>
      <w:tblPr>
        <w:tblW w:w="7009" w:type="dxa"/>
        <w:jc w:val="center"/>
        <w:tblLook w:val="04A0" w:firstRow="1" w:lastRow="0" w:firstColumn="1" w:lastColumn="0" w:noHBand="0" w:noVBand="1"/>
      </w:tblPr>
      <w:tblGrid>
        <w:gridCol w:w="940"/>
        <w:gridCol w:w="1749"/>
        <w:gridCol w:w="1080"/>
        <w:gridCol w:w="1080"/>
        <w:gridCol w:w="1080"/>
        <w:gridCol w:w="1080"/>
      </w:tblGrid>
      <w:tr w:rsidR="00BB674B">
        <w:trPr>
          <w:trHeight w:val="270"/>
          <w:tblHeader/>
          <w:jc w:val="center"/>
        </w:trPr>
        <w:tc>
          <w:tcPr>
            <w:tcW w:w="940" w:type="dxa"/>
            <w:tcBorders>
              <w:top w:val="single" w:sz="4" w:space="0" w:color="auto"/>
              <w:left w:val="single" w:sz="4" w:space="0" w:color="auto"/>
              <w:bottom w:val="single" w:sz="4" w:space="0" w:color="auto"/>
              <w:right w:val="single" w:sz="4" w:space="0" w:color="auto"/>
            </w:tcBorders>
            <w:shd w:val="clear" w:color="auto" w:fill="auto"/>
            <w:noWrap/>
            <w:vAlign w:val="center"/>
          </w:tcPr>
          <w:p w:rsidR="00BB674B" w:rsidRDefault="00B71B2D">
            <w:pPr>
              <w:widowControl/>
              <w:jc w:val="center"/>
              <w:rPr>
                <w:rFonts w:ascii="宋体" w:hAnsi="宋体" w:cs="宋体"/>
                <w:b/>
                <w:bCs/>
                <w:color w:val="000000"/>
                <w:kern w:val="0"/>
                <w:szCs w:val="21"/>
              </w:rPr>
            </w:pPr>
            <w:r>
              <w:rPr>
                <w:rFonts w:ascii="宋体" w:hAnsi="宋体" w:cs="宋体" w:hint="eastAsia"/>
                <w:b/>
                <w:bCs/>
                <w:color w:val="000000"/>
                <w:kern w:val="0"/>
                <w:szCs w:val="21"/>
              </w:rPr>
              <w:t>序号</w:t>
            </w:r>
          </w:p>
        </w:tc>
        <w:tc>
          <w:tcPr>
            <w:tcW w:w="1749" w:type="dxa"/>
            <w:tcBorders>
              <w:top w:val="single" w:sz="4" w:space="0" w:color="auto"/>
              <w:left w:val="nil"/>
              <w:bottom w:val="single" w:sz="4" w:space="0" w:color="auto"/>
              <w:right w:val="single" w:sz="4" w:space="0" w:color="auto"/>
            </w:tcBorders>
            <w:shd w:val="clear" w:color="auto" w:fill="auto"/>
            <w:noWrap/>
            <w:vAlign w:val="center"/>
          </w:tcPr>
          <w:p w:rsidR="00BB674B" w:rsidRDefault="00B71B2D">
            <w:pPr>
              <w:widowControl/>
              <w:jc w:val="center"/>
              <w:rPr>
                <w:rFonts w:ascii="宋体" w:hAnsi="宋体" w:cs="宋体"/>
                <w:b/>
                <w:bCs/>
                <w:color w:val="000000"/>
                <w:kern w:val="0"/>
                <w:szCs w:val="21"/>
              </w:rPr>
            </w:pPr>
            <w:r>
              <w:rPr>
                <w:rFonts w:ascii="宋体" w:hAnsi="宋体" w:cs="宋体" w:hint="eastAsia"/>
                <w:b/>
                <w:bCs/>
                <w:color w:val="000000"/>
                <w:kern w:val="0"/>
                <w:szCs w:val="21"/>
              </w:rPr>
              <w:t>标的名称</w:t>
            </w:r>
          </w:p>
        </w:tc>
        <w:tc>
          <w:tcPr>
            <w:tcW w:w="1080" w:type="dxa"/>
            <w:tcBorders>
              <w:top w:val="single" w:sz="4" w:space="0" w:color="auto"/>
              <w:left w:val="nil"/>
              <w:bottom w:val="single" w:sz="4" w:space="0" w:color="auto"/>
              <w:right w:val="single" w:sz="4" w:space="0" w:color="auto"/>
            </w:tcBorders>
            <w:shd w:val="clear" w:color="auto" w:fill="auto"/>
            <w:noWrap/>
            <w:vAlign w:val="center"/>
          </w:tcPr>
          <w:p w:rsidR="00BB674B" w:rsidRDefault="00B71B2D">
            <w:pPr>
              <w:widowControl/>
              <w:jc w:val="center"/>
              <w:rPr>
                <w:rFonts w:ascii="宋体" w:hAnsi="宋体" w:cs="宋体"/>
                <w:b/>
                <w:bCs/>
                <w:color w:val="000000"/>
                <w:kern w:val="0"/>
                <w:szCs w:val="21"/>
              </w:rPr>
            </w:pPr>
            <w:r>
              <w:rPr>
                <w:rFonts w:ascii="宋体" w:hAnsi="宋体" w:cs="宋体" w:hint="eastAsia"/>
                <w:b/>
                <w:bCs/>
                <w:color w:val="000000"/>
                <w:kern w:val="0"/>
                <w:szCs w:val="21"/>
              </w:rPr>
              <w:t>数量</w:t>
            </w:r>
          </w:p>
        </w:tc>
        <w:tc>
          <w:tcPr>
            <w:tcW w:w="1080" w:type="dxa"/>
            <w:tcBorders>
              <w:top w:val="single" w:sz="4" w:space="0" w:color="auto"/>
              <w:left w:val="nil"/>
              <w:bottom w:val="single" w:sz="4" w:space="0" w:color="auto"/>
              <w:right w:val="single" w:sz="4" w:space="0" w:color="auto"/>
            </w:tcBorders>
            <w:shd w:val="clear" w:color="auto" w:fill="auto"/>
            <w:noWrap/>
            <w:vAlign w:val="center"/>
          </w:tcPr>
          <w:p w:rsidR="00BB674B" w:rsidRDefault="00B71B2D">
            <w:pPr>
              <w:widowControl/>
              <w:jc w:val="center"/>
              <w:rPr>
                <w:rFonts w:ascii="宋体" w:hAnsi="宋体" w:cs="宋体"/>
                <w:b/>
                <w:bCs/>
                <w:color w:val="000000"/>
                <w:kern w:val="0"/>
                <w:szCs w:val="21"/>
              </w:rPr>
            </w:pPr>
            <w:r>
              <w:rPr>
                <w:rFonts w:ascii="宋体" w:hAnsi="宋体" w:cs="宋体" w:hint="eastAsia"/>
                <w:b/>
                <w:bCs/>
                <w:color w:val="000000"/>
                <w:kern w:val="0"/>
                <w:szCs w:val="21"/>
              </w:rPr>
              <w:t>单位</w:t>
            </w:r>
          </w:p>
        </w:tc>
        <w:tc>
          <w:tcPr>
            <w:tcW w:w="1080" w:type="dxa"/>
            <w:tcBorders>
              <w:top w:val="single" w:sz="4" w:space="0" w:color="auto"/>
              <w:left w:val="nil"/>
              <w:bottom w:val="single" w:sz="4" w:space="0" w:color="auto"/>
              <w:right w:val="single" w:sz="4" w:space="0" w:color="auto"/>
            </w:tcBorders>
            <w:shd w:val="clear" w:color="auto" w:fill="auto"/>
            <w:vAlign w:val="center"/>
          </w:tcPr>
          <w:p w:rsidR="00BB674B" w:rsidRDefault="00B71B2D">
            <w:pPr>
              <w:widowControl/>
              <w:jc w:val="center"/>
              <w:rPr>
                <w:rFonts w:ascii="宋体" w:hAnsi="宋体" w:cs="宋体"/>
                <w:b/>
                <w:bCs/>
                <w:color w:val="000000"/>
                <w:kern w:val="0"/>
                <w:szCs w:val="21"/>
              </w:rPr>
            </w:pPr>
            <w:r>
              <w:rPr>
                <w:rFonts w:ascii="宋体" w:hAnsi="宋体" w:cs="宋体" w:hint="eastAsia"/>
                <w:b/>
                <w:bCs/>
                <w:color w:val="000000"/>
                <w:kern w:val="0"/>
                <w:szCs w:val="21"/>
              </w:rPr>
              <w:t>单价</w:t>
            </w:r>
          </w:p>
        </w:tc>
        <w:tc>
          <w:tcPr>
            <w:tcW w:w="1080" w:type="dxa"/>
            <w:tcBorders>
              <w:top w:val="single" w:sz="4" w:space="0" w:color="auto"/>
              <w:left w:val="nil"/>
              <w:bottom w:val="single" w:sz="4" w:space="0" w:color="auto"/>
              <w:right w:val="single" w:sz="4" w:space="0" w:color="auto"/>
            </w:tcBorders>
            <w:shd w:val="clear" w:color="auto" w:fill="auto"/>
            <w:noWrap/>
            <w:vAlign w:val="center"/>
          </w:tcPr>
          <w:p w:rsidR="00BB674B" w:rsidRDefault="00B71B2D">
            <w:pPr>
              <w:widowControl/>
              <w:jc w:val="center"/>
              <w:rPr>
                <w:rFonts w:ascii="宋体" w:hAnsi="宋体" w:cs="宋体"/>
                <w:b/>
                <w:bCs/>
                <w:color w:val="000000"/>
                <w:kern w:val="0"/>
                <w:szCs w:val="21"/>
              </w:rPr>
            </w:pPr>
            <w:r>
              <w:rPr>
                <w:rFonts w:ascii="宋体" w:hAnsi="宋体" w:cs="宋体" w:hint="eastAsia"/>
                <w:b/>
                <w:bCs/>
                <w:color w:val="000000"/>
                <w:kern w:val="0"/>
                <w:szCs w:val="21"/>
              </w:rPr>
              <w:t>总价</w:t>
            </w:r>
          </w:p>
        </w:tc>
      </w:tr>
      <w:tr w:rsidR="00BB674B">
        <w:trPr>
          <w:trHeight w:val="270"/>
          <w:jc w:val="center"/>
        </w:trPr>
        <w:tc>
          <w:tcPr>
            <w:tcW w:w="940" w:type="dxa"/>
            <w:tcBorders>
              <w:top w:val="nil"/>
              <w:left w:val="single" w:sz="4" w:space="0" w:color="auto"/>
              <w:bottom w:val="single" w:sz="4" w:space="0" w:color="auto"/>
              <w:right w:val="single" w:sz="4" w:space="0" w:color="auto"/>
            </w:tcBorders>
            <w:shd w:val="clear" w:color="auto" w:fill="auto"/>
            <w:noWrap/>
            <w:vAlign w:val="center"/>
          </w:tcPr>
          <w:p w:rsidR="00BB674B" w:rsidRDefault="00BB674B">
            <w:pPr>
              <w:widowControl/>
              <w:jc w:val="center"/>
              <w:rPr>
                <w:color w:val="000000"/>
                <w:kern w:val="0"/>
                <w:szCs w:val="21"/>
              </w:rPr>
            </w:pPr>
          </w:p>
        </w:tc>
        <w:tc>
          <w:tcPr>
            <w:tcW w:w="1749" w:type="dxa"/>
            <w:tcBorders>
              <w:top w:val="nil"/>
              <w:left w:val="nil"/>
              <w:bottom w:val="single" w:sz="4" w:space="0" w:color="auto"/>
              <w:right w:val="single" w:sz="4" w:space="0" w:color="auto"/>
            </w:tcBorders>
            <w:shd w:val="clear" w:color="auto" w:fill="auto"/>
            <w:noWrap/>
            <w:vAlign w:val="center"/>
          </w:tcPr>
          <w:p w:rsidR="00BB674B" w:rsidRDefault="00BB674B">
            <w:pPr>
              <w:widowControl/>
              <w:jc w:val="left"/>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BB674B" w:rsidRDefault="00BB674B">
            <w:pPr>
              <w:widowControl/>
              <w:jc w:val="center"/>
              <w:rPr>
                <w:color w:val="000000"/>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BB674B" w:rsidRDefault="00BB674B">
            <w:pPr>
              <w:widowControl/>
              <w:jc w:val="center"/>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BB674B" w:rsidRDefault="00BB674B">
            <w:pPr>
              <w:widowControl/>
              <w:jc w:val="center"/>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BB674B" w:rsidRDefault="00BB674B">
            <w:pPr>
              <w:widowControl/>
              <w:jc w:val="center"/>
              <w:rPr>
                <w:color w:val="000000"/>
                <w:kern w:val="0"/>
                <w:szCs w:val="21"/>
              </w:rPr>
            </w:pPr>
          </w:p>
        </w:tc>
      </w:tr>
      <w:tr w:rsidR="00BB674B">
        <w:trPr>
          <w:trHeight w:val="270"/>
          <w:jc w:val="center"/>
        </w:trPr>
        <w:tc>
          <w:tcPr>
            <w:tcW w:w="940" w:type="dxa"/>
            <w:tcBorders>
              <w:top w:val="nil"/>
              <w:left w:val="single" w:sz="4" w:space="0" w:color="auto"/>
              <w:bottom w:val="single" w:sz="4" w:space="0" w:color="auto"/>
              <w:right w:val="single" w:sz="4" w:space="0" w:color="auto"/>
            </w:tcBorders>
            <w:shd w:val="clear" w:color="auto" w:fill="auto"/>
            <w:noWrap/>
            <w:vAlign w:val="center"/>
          </w:tcPr>
          <w:p w:rsidR="00BB674B" w:rsidRDefault="00BB674B">
            <w:pPr>
              <w:widowControl/>
              <w:jc w:val="center"/>
              <w:rPr>
                <w:color w:val="000000"/>
                <w:kern w:val="0"/>
                <w:szCs w:val="21"/>
              </w:rPr>
            </w:pPr>
          </w:p>
        </w:tc>
        <w:tc>
          <w:tcPr>
            <w:tcW w:w="1749" w:type="dxa"/>
            <w:tcBorders>
              <w:top w:val="nil"/>
              <w:left w:val="nil"/>
              <w:bottom w:val="single" w:sz="4" w:space="0" w:color="auto"/>
              <w:right w:val="single" w:sz="4" w:space="0" w:color="auto"/>
            </w:tcBorders>
            <w:shd w:val="clear" w:color="auto" w:fill="auto"/>
            <w:noWrap/>
            <w:vAlign w:val="center"/>
          </w:tcPr>
          <w:p w:rsidR="00BB674B" w:rsidRDefault="00BB674B">
            <w:pPr>
              <w:widowControl/>
              <w:jc w:val="left"/>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BB674B" w:rsidRDefault="00BB674B">
            <w:pPr>
              <w:widowControl/>
              <w:jc w:val="center"/>
              <w:rPr>
                <w:color w:val="000000"/>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BB674B" w:rsidRDefault="00BB674B">
            <w:pPr>
              <w:widowControl/>
              <w:jc w:val="center"/>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BB674B" w:rsidRDefault="00BB674B">
            <w:pPr>
              <w:widowControl/>
              <w:jc w:val="center"/>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BB674B" w:rsidRDefault="00BB674B">
            <w:pPr>
              <w:widowControl/>
              <w:jc w:val="center"/>
              <w:rPr>
                <w:color w:val="000000"/>
                <w:kern w:val="0"/>
                <w:szCs w:val="21"/>
              </w:rPr>
            </w:pPr>
          </w:p>
        </w:tc>
      </w:tr>
      <w:tr w:rsidR="00BB674B">
        <w:trPr>
          <w:trHeight w:val="270"/>
          <w:jc w:val="center"/>
        </w:trPr>
        <w:tc>
          <w:tcPr>
            <w:tcW w:w="940" w:type="dxa"/>
            <w:tcBorders>
              <w:top w:val="nil"/>
              <w:left w:val="single" w:sz="4" w:space="0" w:color="auto"/>
              <w:bottom w:val="single" w:sz="4" w:space="0" w:color="auto"/>
              <w:right w:val="single" w:sz="4" w:space="0" w:color="auto"/>
            </w:tcBorders>
            <w:shd w:val="clear" w:color="auto" w:fill="auto"/>
            <w:noWrap/>
            <w:vAlign w:val="center"/>
          </w:tcPr>
          <w:p w:rsidR="00BB674B" w:rsidRDefault="00BB674B">
            <w:pPr>
              <w:widowControl/>
              <w:jc w:val="center"/>
              <w:rPr>
                <w:color w:val="000000"/>
                <w:kern w:val="0"/>
                <w:szCs w:val="21"/>
              </w:rPr>
            </w:pPr>
          </w:p>
        </w:tc>
        <w:tc>
          <w:tcPr>
            <w:tcW w:w="1749" w:type="dxa"/>
            <w:tcBorders>
              <w:top w:val="nil"/>
              <w:left w:val="nil"/>
              <w:bottom w:val="single" w:sz="4" w:space="0" w:color="auto"/>
              <w:right w:val="single" w:sz="4" w:space="0" w:color="auto"/>
            </w:tcBorders>
            <w:shd w:val="clear" w:color="auto" w:fill="auto"/>
            <w:noWrap/>
            <w:vAlign w:val="center"/>
          </w:tcPr>
          <w:p w:rsidR="00BB674B" w:rsidRDefault="00BB674B">
            <w:pPr>
              <w:widowControl/>
              <w:jc w:val="left"/>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BB674B" w:rsidRDefault="00BB674B">
            <w:pPr>
              <w:widowControl/>
              <w:jc w:val="center"/>
              <w:rPr>
                <w:color w:val="000000"/>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BB674B" w:rsidRDefault="00BB674B">
            <w:pPr>
              <w:widowControl/>
              <w:jc w:val="center"/>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BB674B" w:rsidRDefault="00BB674B">
            <w:pPr>
              <w:widowControl/>
              <w:jc w:val="center"/>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BB674B" w:rsidRDefault="00BB674B">
            <w:pPr>
              <w:widowControl/>
              <w:jc w:val="center"/>
              <w:rPr>
                <w:color w:val="000000"/>
                <w:kern w:val="0"/>
                <w:szCs w:val="21"/>
              </w:rPr>
            </w:pPr>
          </w:p>
        </w:tc>
      </w:tr>
      <w:tr w:rsidR="00BB674B">
        <w:trPr>
          <w:trHeight w:val="270"/>
          <w:jc w:val="center"/>
        </w:trPr>
        <w:tc>
          <w:tcPr>
            <w:tcW w:w="940" w:type="dxa"/>
            <w:tcBorders>
              <w:top w:val="nil"/>
              <w:left w:val="single" w:sz="4" w:space="0" w:color="auto"/>
              <w:bottom w:val="single" w:sz="4" w:space="0" w:color="auto"/>
              <w:right w:val="single" w:sz="4" w:space="0" w:color="auto"/>
            </w:tcBorders>
            <w:shd w:val="clear" w:color="auto" w:fill="auto"/>
            <w:noWrap/>
            <w:vAlign w:val="center"/>
          </w:tcPr>
          <w:p w:rsidR="00BB674B" w:rsidRDefault="00BB674B">
            <w:pPr>
              <w:widowControl/>
              <w:jc w:val="center"/>
              <w:rPr>
                <w:color w:val="000000"/>
                <w:kern w:val="0"/>
                <w:szCs w:val="21"/>
              </w:rPr>
            </w:pPr>
          </w:p>
        </w:tc>
        <w:tc>
          <w:tcPr>
            <w:tcW w:w="1749" w:type="dxa"/>
            <w:tcBorders>
              <w:top w:val="nil"/>
              <w:left w:val="nil"/>
              <w:bottom w:val="single" w:sz="4" w:space="0" w:color="auto"/>
              <w:right w:val="single" w:sz="4" w:space="0" w:color="auto"/>
            </w:tcBorders>
            <w:shd w:val="clear" w:color="auto" w:fill="auto"/>
            <w:noWrap/>
            <w:vAlign w:val="center"/>
          </w:tcPr>
          <w:p w:rsidR="00BB674B" w:rsidRDefault="00BB674B">
            <w:pPr>
              <w:widowControl/>
              <w:jc w:val="left"/>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BB674B" w:rsidRDefault="00BB674B">
            <w:pPr>
              <w:widowControl/>
              <w:jc w:val="center"/>
              <w:rPr>
                <w:color w:val="000000"/>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BB674B" w:rsidRDefault="00BB674B">
            <w:pPr>
              <w:widowControl/>
              <w:jc w:val="center"/>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BB674B" w:rsidRDefault="00BB674B">
            <w:pPr>
              <w:widowControl/>
              <w:jc w:val="center"/>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BB674B" w:rsidRDefault="00BB674B">
            <w:pPr>
              <w:widowControl/>
              <w:jc w:val="center"/>
              <w:rPr>
                <w:color w:val="000000"/>
                <w:kern w:val="0"/>
                <w:szCs w:val="21"/>
              </w:rPr>
            </w:pPr>
          </w:p>
        </w:tc>
      </w:tr>
      <w:tr w:rsidR="00BB674B">
        <w:trPr>
          <w:trHeight w:val="270"/>
          <w:jc w:val="center"/>
        </w:trPr>
        <w:tc>
          <w:tcPr>
            <w:tcW w:w="940" w:type="dxa"/>
            <w:tcBorders>
              <w:top w:val="nil"/>
              <w:left w:val="single" w:sz="4" w:space="0" w:color="auto"/>
              <w:bottom w:val="single" w:sz="4" w:space="0" w:color="auto"/>
              <w:right w:val="single" w:sz="4" w:space="0" w:color="auto"/>
            </w:tcBorders>
            <w:shd w:val="clear" w:color="auto" w:fill="auto"/>
            <w:noWrap/>
            <w:vAlign w:val="center"/>
          </w:tcPr>
          <w:p w:rsidR="00BB674B" w:rsidRDefault="00BB674B">
            <w:pPr>
              <w:widowControl/>
              <w:jc w:val="center"/>
              <w:rPr>
                <w:color w:val="000000"/>
                <w:kern w:val="0"/>
                <w:szCs w:val="21"/>
              </w:rPr>
            </w:pPr>
          </w:p>
        </w:tc>
        <w:tc>
          <w:tcPr>
            <w:tcW w:w="1749" w:type="dxa"/>
            <w:tcBorders>
              <w:top w:val="nil"/>
              <w:left w:val="nil"/>
              <w:bottom w:val="single" w:sz="4" w:space="0" w:color="auto"/>
              <w:right w:val="single" w:sz="4" w:space="0" w:color="auto"/>
            </w:tcBorders>
            <w:shd w:val="clear" w:color="auto" w:fill="auto"/>
            <w:noWrap/>
            <w:vAlign w:val="center"/>
          </w:tcPr>
          <w:p w:rsidR="00BB674B" w:rsidRDefault="00BB674B">
            <w:pPr>
              <w:widowControl/>
              <w:jc w:val="left"/>
              <w:rPr>
                <w:color w:val="000000"/>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BB674B" w:rsidRDefault="00BB674B">
            <w:pPr>
              <w:widowControl/>
              <w:jc w:val="center"/>
              <w:rPr>
                <w:color w:val="000000"/>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BB674B" w:rsidRDefault="00BB674B">
            <w:pPr>
              <w:widowControl/>
              <w:jc w:val="center"/>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BB674B" w:rsidRDefault="00BB674B">
            <w:pPr>
              <w:widowControl/>
              <w:jc w:val="center"/>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BB674B" w:rsidRDefault="00BB674B">
            <w:pPr>
              <w:widowControl/>
              <w:jc w:val="center"/>
              <w:rPr>
                <w:color w:val="000000"/>
                <w:kern w:val="0"/>
                <w:szCs w:val="21"/>
              </w:rPr>
            </w:pPr>
          </w:p>
        </w:tc>
      </w:tr>
      <w:tr w:rsidR="00BB674B">
        <w:trPr>
          <w:trHeight w:val="270"/>
          <w:jc w:val="center"/>
        </w:trPr>
        <w:tc>
          <w:tcPr>
            <w:tcW w:w="940" w:type="dxa"/>
            <w:tcBorders>
              <w:top w:val="nil"/>
              <w:left w:val="single" w:sz="4" w:space="0" w:color="auto"/>
              <w:bottom w:val="single" w:sz="4" w:space="0" w:color="auto"/>
              <w:right w:val="single" w:sz="4" w:space="0" w:color="auto"/>
            </w:tcBorders>
            <w:shd w:val="clear" w:color="auto" w:fill="auto"/>
            <w:noWrap/>
            <w:vAlign w:val="center"/>
          </w:tcPr>
          <w:p w:rsidR="00BB674B" w:rsidRDefault="00BB674B">
            <w:pPr>
              <w:widowControl/>
              <w:jc w:val="center"/>
              <w:rPr>
                <w:color w:val="000000"/>
                <w:kern w:val="0"/>
                <w:szCs w:val="21"/>
              </w:rPr>
            </w:pPr>
          </w:p>
        </w:tc>
        <w:tc>
          <w:tcPr>
            <w:tcW w:w="1749" w:type="dxa"/>
            <w:tcBorders>
              <w:top w:val="nil"/>
              <w:left w:val="nil"/>
              <w:bottom w:val="single" w:sz="4" w:space="0" w:color="auto"/>
              <w:right w:val="single" w:sz="4" w:space="0" w:color="auto"/>
            </w:tcBorders>
            <w:shd w:val="clear" w:color="auto" w:fill="auto"/>
            <w:noWrap/>
            <w:vAlign w:val="center"/>
          </w:tcPr>
          <w:p w:rsidR="00BB674B" w:rsidRDefault="00BB674B">
            <w:pPr>
              <w:widowControl/>
              <w:jc w:val="left"/>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BB674B" w:rsidRDefault="00BB674B">
            <w:pPr>
              <w:widowControl/>
              <w:jc w:val="center"/>
              <w:rPr>
                <w:color w:val="000000"/>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BB674B" w:rsidRDefault="00BB674B">
            <w:pPr>
              <w:widowControl/>
              <w:jc w:val="center"/>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BB674B" w:rsidRDefault="00BB674B">
            <w:pPr>
              <w:widowControl/>
              <w:jc w:val="center"/>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BB674B" w:rsidRDefault="00BB674B">
            <w:pPr>
              <w:widowControl/>
              <w:jc w:val="center"/>
              <w:rPr>
                <w:color w:val="000000"/>
                <w:kern w:val="0"/>
                <w:szCs w:val="21"/>
              </w:rPr>
            </w:pPr>
          </w:p>
        </w:tc>
      </w:tr>
      <w:tr w:rsidR="00BB674B">
        <w:trPr>
          <w:trHeight w:val="270"/>
          <w:jc w:val="center"/>
        </w:trPr>
        <w:tc>
          <w:tcPr>
            <w:tcW w:w="940" w:type="dxa"/>
            <w:tcBorders>
              <w:top w:val="nil"/>
              <w:left w:val="single" w:sz="4" w:space="0" w:color="auto"/>
              <w:bottom w:val="single" w:sz="4" w:space="0" w:color="auto"/>
              <w:right w:val="single" w:sz="4" w:space="0" w:color="auto"/>
            </w:tcBorders>
            <w:shd w:val="clear" w:color="auto" w:fill="auto"/>
            <w:noWrap/>
            <w:vAlign w:val="center"/>
          </w:tcPr>
          <w:p w:rsidR="00BB674B" w:rsidRDefault="00BB674B">
            <w:pPr>
              <w:widowControl/>
              <w:jc w:val="center"/>
              <w:rPr>
                <w:color w:val="000000"/>
                <w:kern w:val="0"/>
                <w:szCs w:val="21"/>
              </w:rPr>
            </w:pPr>
          </w:p>
        </w:tc>
        <w:tc>
          <w:tcPr>
            <w:tcW w:w="1749" w:type="dxa"/>
            <w:tcBorders>
              <w:top w:val="nil"/>
              <w:left w:val="nil"/>
              <w:bottom w:val="single" w:sz="4" w:space="0" w:color="auto"/>
              <w:right w:val="single" w:sz="4" w:space="0" w:color="auto"/>
            </w:tcBorders>
            <w:shd w:val="clear" w:color="auto" w:fill="auto"/>
            <w:noWrap/>
            <w:vAlign w:val="center"/>
          </w:tcPr>
          <w:p w:rsidR="00BB674B" w:rsidRDefault="00BB674B">
            <w:pPr>
              <w:widowControl/>
              <w:jc w:val="left"/>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BB674B" w:rsidRDefault="00BB674B">
            <w:pPr>
              <w:widowControl/>
              <w:jc w:val="center"/>
              <w:rPr>
                <w:color w:val="000000"/>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BB674B" w:rsidRDefault="00BB674B">
            <w:pPr>
              <w:widowControl/>
              <w:jc w:val="center"/>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BB674B" w:rsidRDefault="00BB674B">
            <w:pPr>
              <w:widowControl/>
              <w:jc w:val="center"/>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BB674B" w:rsidRDefault="00BB674B">
            <w:pPr>
              <w:widowControl/>
              <w:jc w:val="center"/>
              <w:rPr>
                <w:color w:val="000000"/>
                <w:kern w:val="0"/>
                <w:szCs w:val="21"/>
              </w:rPr>
            </w:pPr>
          </w:p>
        </w:tc>
      </w:tr>
      <w:tr w:rsidR="00BB674B">
        <w:trPr>
          <w:trHeight w:val="270"/>
          <w:jc w:val="center"/>
        </w:trPr>
        <w:tc>
          <w:tcPr>
            <w:tcW w:w="940" w:type="dxa"/>
            <w:tcBorders>
              <w:top w:val="nil"/>
              <w:left w:val="single" w:sz="4" w:space="0" w:color="auto"/>
              <w:bottom w:val="single" w:sz="4" w:space="0" w:color="auto"/>
              <w:right w:val="single" w:sz="4" w:space="0" w:color="auto"/>
            </w:tcBorders>
            <w:shd w:val="clear" w:color="auto" w:fill="auto"/>
            <w:noWrap/>
            <w:vAlign w:val="center"/>
          </w:tcPr>
          <w:p w:rsidR="00BB674B" w:rsidRDefault="00BB674B">
            <w:pPr>
              <w:widowControl/>
              <w:jc w:val="center"/>
              <w:rPr>
                <w:color w:val="000000"/>
                <w:kern w:val="0"/>
                <w:szCs w:val="21"/>
              </w:rPr>
            </w:pPr>
          </w:p>
        </w:tc>
        <w:tc>
          <w:tcPr>
            <w:tcW w:w="1749" w:type="dxa"/>
            <w:tcBorders>
              <w:top w:val="nil"/>
              <w:left w:val="nil"/>
              <w:bottom w:val="single" w:sz="4" w:space="0" w:color="auto"/>
              <w:right w:val="single" w:sz="4" w:space="0" w:color="auto"/>
            </w:tcBorders>
            <w:shd w:val="clear" w:color="auto" w:fill="auto"/>
            <w:noWrap/>
            <w:vAlign w:val="center"/>
          </w:tcPr>
          <w:p w:rsidR="00BB674B" w:rsidRDefault="00BB674B">
            <w:pPr>
              <w:widowControl/>
              <w:jc w:val="left"/>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BB674B" w:rsidRDefault="00BB674B">
            <w:pPr>
              <w:widowControl/>
              <w:jc w:val="center"/>
              <w:rPr>
                <w:color w:val="000000"/>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BB674B" w:rsidRDefault="00BB674B">
            <w:pPr>
              <w:widowControl/>
              <w:jc w:val="center"/>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BB674B" w:rsidRDefault="00BB674B">
            <w:pPr>
              <w:widowControl/>
              <w:jc w:val="center"/>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BB674B" w:rsidRDefault="00BB674B">
            <w:pPr>
              <w:widowControl/>
              <w:jc w:val="center"/>
              <w:rPr>
                <w:color w:val="000000"/>
                <w:kern w:val="0"/>
                <w:szCs w:val="21"/>
              </w:rPr>
            </w:pPr>
          </w:p>
        </w:tc>
      </w:tr>
    </w:tbl>
    <w:p w:rsidR="00BB674B" w:rsidRDefault="00BB674B" w:rsidP="00BC764F">
      <w:pPr>
        <w:spacing w:line="460" w:lineRule="exact"/>
        <w:ind w:firstLineChars="2900" w:firstLine="6472"/>
        <w:rPr>
          <w:sz w:val="24"/>
        </w:rPr>
      </w:pPr>
    </w:p>
    <w:p w:rsidR="00BB674B" w:rsidRDefault="00B71B2D" w:rsidP="00BC764F">
      <w:pPr>
        <w:spacing w:line="360" w:lineRule="auto"/>
        <w:ind w:firstLineChars="200" w:firstLine="406"/>
        <w:rPr>
          <w:sz w:val="22"/>
          <w:szCs w:val="24"/>
        </w:rPr>
      </w:pPr>
      <w:r>
        <w:rPr>
          <w:sz w:val="22"/>
          <w:szCs w:val="24"/>
        </w:rPr>
        <w:t>注：</w:t>
      </w:r>
    </w:p>
    <w:p w:rsidR="00BB674B" w:rsidRDefault="00B71B2D">
      <w:pPr>
        <w:pStyle w:val="af3"/>
        <w:numPr>
          <w:ilvl w:val="2"/>
          <w:numId w:val="3"/>
        </w:numPr>
        <w:spacing w:line="360" w:lineRule="auto"/>
        <w:ind w:left="0" w:firstLine="446"/>
        <w:rPr>
          <w:sz w:val="24"/>
        </w:rPr>
      </w:pPr>
      <w:r>
        <w:rPr>
          <w:sz w:val="24"/>
        </w:rPr>
        <w:t>以上价格包含人员费用、纸张费用、印刷费用、油墨费用、运输费用、</w:t>
      </w:r>
      <w:r>
        <w:rPr>
          <w:rFonts w:hint="eastAsia"/>
          <w:sz w:val="24"/>
        </w:rPr>
        <w:t>包装费用、</w:t>
      </w:r>
      <w:r>
        <w:rPr>
          <w:sz w:val="24"/>
        </w:rPr>
        <w:t>管理费及税金等为完成招标文件规定全部任务所需的一切应有费用。</w:t>
      </w:r>
    </w:p>
    <w:p w:rsidR="00BB674B" w:rsidRDefault="00B71B2D">
      <w:pPr>
        <w:pStyle w:val="af3"/>
        <w:numPr>
          <w:ilvl w:val="0"/>
          <w:numId w:val="3"/>
        </w:numPr>
        <w:spacing w:line="360" w:lineRule="auto"/>
        <w:ind w:left="0" w:firstLine="446"/>
      </w:pPr>
      <w:r>
        <w:rPr>
          <w:rFonts w:hint="eastAsia"/>
          <w:sz w:val="24"/>
        </w:rPr>
        <w:t>本表合计应与附件</w:t>
      </w:r>
      <w:r>
        <w:rPr>
          <w:rFonts w:hint="eastAsia"/>
          <w:sz w:val="24"/>
        </w:rPr>
        <w:t>2</w:t>
      </w:r>
      <w:r>
        <w:rPr>
          <w:rFonts w:hint="eastAsia"/>
          <w:sz w:val="24"/>
        </w:rPr>
        <w:t>投标总价保持一致。</w:t>
      </w:r>
    </w:p>
    <w:p w:rsidR="00BB674B" w:rsidRDefault="00BB674B">
      <w:pPr>
        <w:pStyle w:val="af3"/>
        <w:spacing w:line="360" w:lineRule="auto"/>
        <w:ind w:left="446" w:firstLineChars="0" w:firstLine="0"/>
      </w:pPr>
    </w:p>
    <w:p w:rsidR="00BB674B" w:rsidRDefault="00B71B2D" w:rsidP="00BC764F">
      <w:pPr>
        <w:spacing w:line="360" w:lineRule="auto"/>
        <w:ind w:firstLineChars="1700" w:firstLine="3794"/>
        <w:rPr>
          <w:sz w:val="24"/>
        </w:rPr>
      </w:pPr>
      <w:r>
        <w:rPr>
          <w:sz w:val="24"/>
        </w:rPr>
        <w:t>投标人名称：</w:t>
      </w:r>
    </w:p>
    <w:p w:rsidR="00BB674B" w:rsidRDefault="00BB674B" w:rsidP="00BC764F">
      <w:pPr>
        <w:spacing w:line="360" w:lineRule="auto"/>
        <w:ind w:firstLineChars="1700" w:firstLine="3794"/>
        <w:rPr>
          <w:sz w:val="24"/>
        </w:rPr>
      </w:pPr>
    </w:p>
    <w:p w:rsidR="00BB674B" w:rsidRDefault="00B71B2D" w:rsidP="00BC764F">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BB674B" w:rsidRDefault="00B71B2D">
      <w:pPr>
        <w:widowControl/>
        <w:jc w:val="left"/>
        <w:rPr>
          <w:sz w:val="24"/>
        </w:rPr>
      </w:pPr>
      <w:r>
        <w:rPr>
          <w:sz w:val="24"/>
        </w:rPr>
        <w:br w:type="page"/>
      </w:r>
    </w:p>
    <w:p w:rsidR="00BB674B" w:rsidRDefault="00B71B2D">
      <w:pPr>
        <w:tabs>
          <w:tab w:val="left" w:pos="360"/>
        </w:tabs>
        <w:spacing w:afterLines="100" w:after="285" w:line="360" w:lineRule="auto"/>
        <w:rPr>
          <w:b/>
          <w:sz w:val="24"/>
        </w:rPr>
      </w:pPr>
      <w:r>
        <w:rPr>
          <w:b/>
          <w:sz w:val="24"/>
        </w:rPr>
        <w:lastRenderedPageBreak/>
        <w:t>附件</w:t>
      </w:r>
      <w:r>
        <w:rPr>
          <w:b/>
          <w:sz w:val="24"/>
        </w:rPr>
        <w:t>4</w:t>
      </w:r>
    </w:p>
    <w:p w:rsidR="00BB674B" w:rsidRDefault="00B71B2D">
      <w:pPr>
        <w:autoSpaceDN w:val="0"/>
        <w:spacing w:line="360" w:lineRule="auto"/>
        <w:jc w:val="center"/>
        <w:rPr>
          <w:b/>
          <w:bCs/>
          <w:sz w:val="24"/>
        </w:rPr>
      </w:pPr>
      <w:r>
        <w:rPr>
          <w:b/>
          <w:bCs/>
          <w:sz w:val="24"/>
        </w:rPr>
        <w:t>商务要求点对点应答表</w:t>
      </w:r>
    </w:p>
    <w:p w:rsidR="00BB674B" w:rsidRDefault="00BB674B">
      <w:pPr>
        <w:spacing w:line="460" w:lineRule="exact"/>
        <w:rPr>
          <w:sz w:val="24"/>
        </w:rPr>
      </w:pPr>
    </w:p>
    <w:p w:rsidR="00BB674B" w:rsidRDefault="00B71B2D">
      <w:pPr>
        <w:spacing w:line="460" w:lineRule="exact"/>
        <w:rPr>
          <w:sz w:val="24"/>
        </w:rPr>
      </w:pPr>
      <w:r>
        <w:rPr>
          <w:sz w:val="24"/>
        </w:rPr>
        <w:t>项目名称：</w:t>
      </w:r>
      <w:r>
        <w:rPr>
          <w:sz w:val="24"/>
          <w:u w:val="single"/>
        </w:rPr>
        <w:t xml:space="preserve">                    </w:t>
      </w:r>
    </w:p>
    <w:p w:rsidR="00BB674B" w:rsidRDefault="00B71B2D">
      <w:pPr>
        <w:spacing w:line="460" w:lineRule="exact"/>
        <w:rPr>
          <w:sz w:val="24"/>
        </w:rPr>
      </w:pPr>
      <w:r>
        <w:rPr>
          <w:sz w:val="24"/>
        </w:rPr>
        <w:t>项目编号：</w:t>
      </w:r>
      <w:r>
        <w:rPr>
          <w:sz w:val="24"/>
          <w:u w:val="single"/>
        </w:rPr>
        <w:t xml:space="preserve">                    </w:t>
      </w:r>
    </w:p>
    <w:p w:rsidR="00BB674B" w:rsidRDefault="00B71B2D">
      <w:pPr>
        <w:spacing w:line="460" w:lineRule="exact"/>
        <w:rPr>
          <w:sz w:val="24"/>
          <w:u w:val="single"/>
        </w:rPr>
      </w:pPr>
      <w:r>
        <w:rPr>
          <w:sz w:val="24"/>
        </w:rPr>
        <w:t>包号：</w:t>
      </w:r>
      <w:r>
        <w:rPr>
          <w:sz w:val="24"/>
          <w:u w:val="single"/>
        </w:rPr>
        <w:t xml:space="preserve">                        </w:t>
      </w:r>
    </w:p>
    <w:p w:rsidR="00BB674B" w:rsidRDefault="00BB674B">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BB674B">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BB674B" w:rsidRDefault="00B71B2D">
            <w:pPr>
              <w:widowControl/>
              <w:jc w:val="center"/>
              <w:rPr>
                <w:color w:val="000000"/>
                <w:kern w:val="0"/>
                <w:szCs w:val="21"/>
              </w:rPr>
            </w:pPr>
            <w:r>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BB674B" w:rsidRDefault="00B71B2D">
            <w:pPr>
              <w:widowControl/>
              <w:jc w:val="center"/>
              <w:rPr>
                <w:color w:val="000000"/>
                <w:kern w:val="0"/>
                <w:szCs w:val="21"/>
              </w:rPr>
            </w:pPr>
            <w:r>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BB674B" w:rsidRDefault="00B71B2D">
            <w:pPr>
              <w:widowControl/>
              <w:jc w:val="center"/>
              <w:rPr>
                <w:color w:val="000000"/>
                <w:kern w:val="0"/>
                <w:szCs w:val="21"/>
              </w:rPr>
            </w:pPr>
            <w:r>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BB674B" w:rsidRDefault="00B71B2D">
            <w:pPr>
              <w:widowControl/>
              <w:jc w:val="center"/>
              <w:rPr>
                <w:color w:val="000000"/>
                <w:kern w:val="0"/>
                <w:szCs w:val="21"/>
              </w:rPr>
            </w:pPr>
            <w:r>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BB674B" w:rsidRDefault="00B71B2D">
            <w:pPr>
              <w:widowControl/>
              <w:jc w:val="center"/>
              <w:rPr>
                <w:color w:val="000000"/>
                <w:kern w:val="0"/>
                <w:szCs w:val="21"/>
              </w:rPr>
            </w:pPr>
            <w:r>
              <w:rPr>
                <w:color w:val="000000"/>
                <w:kern w:val="0"/>
                <w:szCs w:val="21"/>
              </w:rPr>
              <w:t>备注</w:t>
            </w:r>
          </w:p>
        </w:tc>
      </w:tr>
      <w:tr w:rsidR="00BB674B">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BB674B" w:rsidRDefault="00B71B2D">
            <w:pPr>
              <w:widowControl/>
              <w:jc w:val="left"/>
              <w:rPr>
                <w:color w:val="000000"/>
                <w:kern w:val="0"/>
                <w:szCs w:val="21"/>
              </w:rPr>
            </w:pPr>
            <w:r>
              <w:rPr>
                <w:color w:val="000000"/>
                <w:kern w:val="0"/>
                <w:szCs w:val="21"/>
              </w:rPr>
              <w:t>（一）报价要求</w:t>
            </w:r>
          </w:p>
        </w:tc>
      </w:tr>
      <w:tr w:rsidR="00BB674B">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BB674B" w:rsidRDefault="00B71B2D">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BB674B" w:rsidRDefault="00B71B2D">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BB674B" w:rsidRDefault="00B71B2D">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BB674B" w:rsidRDefault="00B71B2D">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BB674B" w:rsidRDefault="00B71B2D">
            <w:pPr>
              <w:widowControl/>
              <w:jc w:val="left"/>
              <w:rPr>
                <w:color w:val="000000"/>
                <w:kern w:val="0"/>
                <w:szCs w:val="21"/>
              </w:rPr>
            </w:pPr>
            <w:r>
              <w:rPr>
                <w:color w:val="000000"/>
                <w:kern w:val="0"/>
                <w:szCs w:val="21"/>
              </w:rPr>
              <w:t xml:space="preserve">　</w:t>
            </w:r>
          </w:p>
        </w:tc>
      </w:tr>
      <w:tr w:rsidR="00BB674B">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BB674B" w:rsidRDefault="00B71B2D">
            <w:pPr>
              <w:widowControl/>
              <w:jc w:val="left"/>
              <w:rPr>
                <w:color w:val="000000"/>
                <w:kern w:val="0"/>
                <w:szCs w:val="21"/>
              </w:rPr>
            </w:pPr>
            <w:r>
              <w:rPr>
                <w:color w:val="000000"/>
                <w:kern w:val="0"/>
                <w:szCs w:val="21"/>
              </w:rPr>
              <w:t>（</w:t>
            </w:r>
            <w:r>
              <w:rPr>
                <w:rFonts w:hint="eastAsia"/>
                <w:color w:val="000000"/>
                <w:kern w:val="0"/>
                <w:szCs w:val="21"/>
              </w:rPr>
              <w:t>二</w:t>
            </w:r>
            <w:r>
              <w:rPr>
                <w:color w:val="000000"/>
                <w:kern w:val="0"/>
                <w:szCs w:val="21"/>
              </w:rPr>
              <w:t>）时间、地点要求</w:t>
            </w:r>
          </w:p>
        </w:tc>
      </w:tr>
      <w:tr w:rsidR="00BB674B">
        <w:tc>
          <w:tcPr>
            <w:tcW w:w="974" w:type="pct"/>
            <w:tcBorders>
              <w:top w:val="nil"/>
              <w:left w:val="single" w:sz="8" w:space="0" w:color="auto"/>
              <w:bottom w:val="single" w:sz="8" w:space="0" w:color="auto"/>
              <w:right w:val="single" w:sz="8" w:space="0" w:color="auto"/>
            </w:tcBorders>
            <w:shd w:val="clear" w:color="auto" w:fill="auto"/>
            <w:vAlign w:val="center"/>
          </w:tcPr>
          <w:p w:rsidR="00BB674B" w:rsidRDefault="00B71B2D">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BB674B" w:rsidRDefault="00B71B2D">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BB674B" w:rsidRDefault="00B71B2D">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BB674B" w:rsidRDefault="00B71B2D">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BB674B" w:rsidRDefault="00B71B2D">
            <w:pPr>
              <w:widowControl/>
              <w:jc w:val="left"/>
              <w:rPr>
                <w:color w:val="000000"/>
                <w:kern w:val="0"/>
                <w:szCs w:val="21"/>
              </w:rPr>
            </w:pPr>
            <w:r>
              <w:rPr>
                <w:color w:val="000000"/>
                <w:kern w:val="0"/>
                <w:szCs w:val="21"/>
              </w:rPr>
              <w:t xml:space="preserve">　</w:t>
            </w:r>
          </w:p>
        </w:tc>
      </w:tr>
      <w:tr w:rsidR="00BB674B">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BB674B" w:rsidRDefault="00B71B2D">
            <w:pPr>
              <w:widowControl/>
              <w:jc w:val="left"/>
              <w:rPr>
                <w:color w:val="000000"/>
                <w:kern w:val="0"/>
                <w:szCs w:val="21"/>
              </w:rPr>
            </w:pPr>
            <w:r>
              <w:rPr>
                <w:color w:val="000000"/>
                <w:kern w:val="0"/>
                <w:szCs w:val="21"/>
              </w:rPr>
              <w:t>（</w:t>
            </w:r>
            <w:r>
              <w:rPr>
                <w:rFonts w:hint="eastAsia"/>
                <w:color w:val="000000"/>
                <w:kern w:val="0"/>
                <w:szCs w:val="21"/>
              </w:rPr>
              <w:t>三</w:t>
            </w:r>
            <w:r>
              <w:rPr>
                <w:color w:val="000000"/>
                <w:kern w:val="0"/>
                <w:szCs w:val="21"/>
              </w:rPr>
              <w:t>）付款方式</w:t>
            </w:r>
          </w:p>
        </w:tc>
      </w:tr>
      <w:tr w:rsidR="00BB674B">
        <w:tc>
          <w:tcPr>
            <w:tcW w:w="974" w:type="pct"/>
            <w:tcBorders>
              <w:top w:val="nil"/>
              <w:left w:val="single" w:sz="8" w:space="0" w:color="auto"/>
              <w:bottom w:val="single" w:sz="8" w:space="0" w:color="auto"/>
              <w:right w:val="single" w:sz="8" w:space="0" w:color="auto"/>
            </w:tcBorders>
            <w:shd w:val="clear" w:color="auto" w:fill="auto"/>
            <w:vAlign w:val="center"/>
          </w:tcPr>
          <w:p w:rsidR="00BB674B" w:rsidRDefault="00B71B2D">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BB674B" w:rsidRDefault="00B71B2D">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BB674B" w:rsidRDefault="00B71B2D">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BB674B" w:rsidRDefault="00B71B2D">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BB674B" w:rsidRDefault="00B71B2D">
            <w:pPr>
              <w:widowControl/>
              <w:jc w:val="left"/>
              <w:rPr>
                <w:color w:val="000000"/>
                <w:kern w:val="0"/>
                <w:szCs w:val="21"/>
              </w:rPr>
            </w:pPr>
            <w:r>
              <w:rPr>
                <w:color w:val="000000"/>
                <w:kern w:val="0"/>
                <w:szCs w:val="21"/>
              </w:rPr>
              <w:t xml:space="preserve">　</w:t>
            </w:r>
          </w:p>
        </w:tc>
      </w:tr>
      <w:tr w:rsidR="00BB674B">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BB674B" w:rsidRDefault="00B71B2D">
            <w:pPr>
              <w:widowControl/>
              <w:jc w:val="left"/>
              <w:rPr>
                <w:color w:val="000000"/>
                <w:kern w:val="0"/>
                <w:szCs w:val="21"/>
              </w:rPr>
            </w:pPr>
            <w:r>
              <w:rPr>
                <w:color w:val="000000"/>
                <w:kern w:val="0"/>
                <w:szCs w:val="21"/>
              </w:rPr>
              <w:t>（</w:t>
            </w:r>
            <w:r>
              <w:rPr>
                <w:rFonts w:hint="eastAsia"/>
                <w:color w:val="000000"/>
                <w:kern w:val="0"/>
                <w:szCs w:val="21"/>
              </w:rPr>
              <w:t>四</w:t>
            </w:r>
            <w:r>
              <w:rPr>
                <w:color w:val="000000"/>
                <w:kern w:val="0"/>
                <w:szCs w:val="21"/>
              </w:rPr>
              <w:t>）投标保证金和履约保证金</w:t>
            </w:r>
          </w:p>
        </w:tc>
      </w:tr>
      <w:tr w:rsidR="00BB674B">
        <w:tc>
          <w:tcPr>
            <w:tcW w:w="974" w:type="pct"/>
            <w:tcBorders>
              <w:top w:val="nil"/>
              <w:left w:val="single" w:sz="8" w:space="0" w:color="auto"/>
              <w:bottom w:val="single" w:sz="8" w:space="0" w:color="auto"/>
              <w:right w:val="single" w:sz="8" w:space="0" w:color="auto"/>
            </w:tcBorders>
            <w:shd w:val="clear" w:color="auto" w:fill="auto"/>
            <w:vAlign w:val="center"/>
          </w:tcPr>
          <w:p w:rsidR="00BB674B" w:rsidRDefault="00B71B2D">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BB674B" w:rsidRDefault="00B71B2D">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BB674B" w:rsidRDefault="00B71B2D">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BB674B" w:rsidRDefault="00B71B2D">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BB674B" w:rsidRDefault="00B71B2D">
            <w:pPr>
              <w:widowControl/>
              <w:jc w:val="left"/>
              <w:rPr>
                <w:color w:val="000000"/>
                <w:kern w:val="0"/>
                <w:szCs w:val="21"/>
              </w:rPr>
            </w:pPr>
            <w:r>
              <w:rPr>
                <w:color w:val="000000"/>
                <w:kern w:val="0"/>
                <w:szCs w:val="21"/>
              </w:rPr>
              <w:t xml:space="preserve">　</w:t>
            </w:r>
          </w:p>
        </w:tc>
      </w:tr>
    </w:tbl>
    <w:p w:rsidR="00BB674B" w:rsidRDefault="00B71B2D">
      <w:pPr>
        <w:spacing w:line="620" w:lineRule="exact"/>
        <w:rPr>
          <w:sz w:val="24"/>
        </w:rPr>
      </w:pPr>
      <w:r>
        <w:rPr>
          <w:sz w:val="24"/>
        </w:rPr>
        <w:t>注：</w:t>
      </w:r>
    </w:p>
    <w:p w:rsidR="00BB674B" w:rsidRDefault="00B71B2D">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BB674B" w:rsidRDefault="00B71B2D">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投标文件的具体内容。</w:t>
      </w:r>
    </w:p>
    <w:p w:rsidR="00BB674B" w:rsidRDefault="00B71B2D">
      <w:pPr>
        <w:spacing w:line="360" w:lineRule="auto"/>
        <w:rPr>
          <w:sz w:val="24"/>
        </w:rPr>
      </w:pPr>
      <w:r>
        <w:rPr>
          <w:sz w:val="24"/>
        </w:rPr>
        <w:t xml:space="preserve">4. </w:t>
      </w:r>
      <w:r>
        <w:rPr>
          <w:sz w:val="24"/>
        </w:rPr>
        <w:t>偏离说明指招标要求与投标应答之间的不同之处。</w:t>
      </w:r>
    </w:p>
    <w:p w:rsidR="00BB674B" w:rsidRDefault="00BB674B">
      <w:pPr>
        <w:spacing w:line="360" w:lineRule="auto"/>
        <w:rPr>
          <w:sz w:val="24"/>
        </w:rPr>
      </w:pPr>
    </w:p>
    <w:p w:rsidR="00BB674B" w:rsidRDefault="00B71B2D" w:rsidP="00BC764F">
      <w:pPr>
        <w:spacing w:line="360" w:lineRule="auto"/>
        <w:ind w:firstLineChars="1700" w:firstLine="3794"/>
        <w:rPr>
          <w:sz w:val="24"/>
        </w:rPr>
      </w:pPr>
      <w:r>
        <w:rPr>
          <w:sz w:val="24"/>
        </w:rPr>
        <w:t>投标人名称：</w:t>
      </w:r>
    </w:p>
    <w:p w:rsidR="00BB674B" w:rsidRDefault="00BB674B" w:rsidP="00BC764F">
      <w:pPr>
        <w:spacing w:line="360" w:lineRule="auto"/>
        <w:ind w:firstLineChars="1700" w:firstLine="3794"/>
        <w:rPr>
          <w:sz w:val="24"/>
        </w:rPr>
      </w:pPr>
    </w:p>
    <w:p w:rsidR="00BB674B" w:rsidRDefault="00B71B2D" w:rsidP="00BC764F">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BB674B" w:rsidRDefault="00B71B2D">
      <w:pPr>
        <w:tabs>
          <w:tab w:val="left" w:pos="360"/>
        </w:tabs>
        <w:spacing w:afterLines="100" w:after="285" w:line="360" w:lineRule="auto"/>
        <w:rPr>
          <w:b/>
          <w:sz w:val="24"/>
        </w:rPr>
      </w:pPr>
      <w:r>
        <w:rPr>
          <w:sz w:val="24"/>
        </w:rPr>
        <w:br w:type="page"/>
      </w:r>
      <w:r>
        <w:rPr>
          <w:b/>
          <w:sz w:val="24"/>
        </w:rPr>
        <w:lastRenderedPageBreak/>
        <w:t>附件</w:t>
      </w:r>
      <w:r>
        <w:rPr>
          <w:b/>
          <w:sz w:val="24"/>
        </w:rPr>
        <w:t>5</w:t>
      </w:r>
    </w:p>
    <w:p w:rsidR="00BB674B" w:rsidRDefault="00B71B2D">
      <w:pPr>
        <w:autoSpaceDN w:val="0"/>
        <w:spacing w:line="360" w:lineRule="auto"/>
        <w:jc w:val="center"/>
        <w:rPr>
          <w:b/>
          <w:bCs/>
          <w:sz w:val="24"/>
        </w:rPr>
      </w:pPr>
      <w:r>
        <w:rPr>
          <w:b/>
          <w:bCs/>
          <w:sz w:val="24"/>
        </w:rPr>
        <w:t>技术要求点对点应答表</w:t>
      </w:r>
    </w:p>
    <w:p w:rsidR="00BB674B" w:rsidRDefault="00BB674B">
      <w:pPr>
        <w:spacing w:line="460" w:lineRule="exact"/>
        <w:rPr>
          <w:sz w:val="24"/>
        </w:rPr>
      </w:pPr>
    </w:p>
    <w:p w:rsidR="00BB674B" w:rsidRDefault="00B71B2D">
      <w:pPr>
        <w:spacing w:line="460" w:lineRule="exact"/>
        <w:rPr>
          <w:sz w:val="24"/>
        </w:rPr>
      </w:pPr>
      <w:r>
        <w:rPr>
          <w:sz w:val="24"/>
        </w:rPr>
        <w:t>项目名称：</w:t>
      </w:r>
      <w:r>
        <w:rPr>
          <w:sz w:val="24"/>
          <w:u w:val="single"/>
        </w:rPr>
        <w:t xml:space="preserve">                    </w:t>
      </w:r>
    </w:p>
    <w:p w:rsidR="00BB674B" w:rsidRDefault="00B71B2D">
      <w:pPr>
        <w:spacing w:line="460" w:lineRule="exact"/>
        <w:rPr>
          <w:sz w:val="24"/>
        </w:rPr>
      </w:pPr>
      <w:r>
        <w:rPr>
          <w:sz w:val="24"/>
        </w:rPr>
        <w:t>项目编号：</w:t>
      </w:r>
      <w:r>
        <w:rPr>
          <w:sz w:val="24"/>
          <w:u w:val="single"/>
        </w:rPr>
        <w:t xml:space="preserve">                    </w:t>
      </w:r>
    </w:p>
    <w:p w:rsidR="00BB674B" w:rsidRDefault="00B71B2D">
      <w:pPr>
        <w:spacing w:line="460" w:lineRule="exact"/>
        <w:rPr>
          <w:sz w:val="24"/>
          <w:u w:val="single"/>
        </w:rPr>
      </w:pPr>
      <w:r>
        <w:rPr>
          <w:sz w:val="24"/>
        </w:rPr>
        <w:t>包号：</w:t>
      </w:r>
      <w:r>
        <w:rPr>
          <w:sz w:val="24"/>
          <w:u w:val="single"/>
        </w:rPr>
        <w:t xml:space="preserve">                        </w:t>
      </w:r>
    </w:p>
    <w:p w:rsidR="00BB674B" w:rsidRDefault="00BB674B">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BB674B">
        <w:trPr>
          <w:tblHeader/>
          <w:jc w:val="center"/>
        </w:trPr>
        <w:tc>
          <w:tcPr>
            <w:tcW w:w="843" w:type="dxa"/>
            <w:shd w:val="clear" w:color="auto" w:fill="auto"/>
            <w:vAlign w:val="center"/>
          </w:tcPr>
          <w:p w:rsidR="00BB674B" w:rsidRDefault="00B71B2D">
            <w:pPr>
              <w:widowControl/>
              <w:snapToGrid w:val="0"/>
              <w:jc w:val="center"/>
              <w:rPr>
                <w:kern w:val="0"/>
                <w:sz w:val="24"/>
                <w:szCs w:val="21"/>
              </w:rPr>
            </w:pPr>
            <w:r>
              <w:rPr>
                <w:kern w:val="0"/>
                <w:sz w:val="24"/>
                <w:szCs w:val="21"/>
              </w:rPr>
              <w:t>序号</w:t>
            </w:r>
          </w:p>
        </w:tc>
        <w:tc>
          <w:tcPr>
            <w:tcW w:w="3922" w:type="dxa"/>
            <w:shd w:val="clear" w:color="auto" w:fill="auto"/>
            <w:vAlign w:val="center"/>
          </w:tcPr>
          <w:p w:rsidR="00BB674B" w:rsidRDefault="00B71B2D">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BB674B" w:rsidRDefault="00B71B2D">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BB674B" w:rsidRDefault="00B71B2D">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BB674B" w:rsidRDefault="00B71B2D">
            <w:pPr>
              <w:widowControl/>
              <w:snapToGrid w:val="0"/>
              <w:jc w:val="center"/>
              <w:rPr>
                <w:kern w:val="0"/>
                <w:sz w:val="24"/>
                <w:szCs w:val="21"/>
              </w:rPr>
            </w:pPr>
            <w:r>
              <w:rPr>
                <w:kern w:val="0"/>
                <w:sz w:val="24"/>
                <w:szCs w:val="21"/>
              </w:rPr>
              <w:t>备注</w:t>
            </w:r>
          </w:p>
        </w:tc>
      </w:tr>
      <w:tr w:rsidR="00BB674B">
        <w:trPr>
          <w:jc w:val="center"/>
        </w:trPr>
        <w:tc>
          <w:tcPr>
            <w:tcW w:w="843" w:type="dxa"/>
            <w:shd w:val="clear" w:color="auto" w:fill="auto"/>
            <w:vAlign w:val="center"/>
          </w:tcPr>
          <w:p w:rsidR="00BB674B" w:rsidRDefault="00B71B2D">
            <w:pPr>
              <w:widowControl/>
              <w:snapToGrid w:val="0"/>
              <w:jc w:val="center"/>
              <w:rPr>
                <w:kern w:val="0"/>
                <w:sz w:val="24"/>
                <w:szCs w:val="21"/>
              </w:rPr>
            </w:pPr>
            <w:r>
              <w:rPr>
                <w:kern w:val="0"/>
                <w:sz w:val="24"/>
                <w:szCs w:val="21"/>
              </w:rPr>
              <w:t>1</w:t>
            </w:r>
          </w:p>
        </w:tc>
        <w:tc>
          <w:tcPr>
            <w:tcW w:w="3922" w:type="dxa"/>
            <w:shd w:val="clear" w:color="auto" w:fill="auto"/>
            <w:vAlign w:val="center"/>
          </w:tcPr>
          <w:p w:rsidR="00BB674B" w:rsidRDefault="00B71B2D">
            <w:pPr>
              <w:widowControl/>
              <w:snapToGrid w:val="0"/>
              <w:jc w:val="left"/>
              <w:rPr>
                <w:kern w:val="0"/>
                <w:sz w:val="24"/>
                <w:szCs w:val="21"/>
              </w:rPr>
            </w:pPr>
            <w:r>
              <w:rPr>
                <w:kern w:val="0"/>
                <w:sz w:val="24"/>
                <w:szCs w:val="21"/>
              </w:rPr>
              <w:t>（一）</w:t>
            </w:r>
            <w:r>
              <w:rPr>
                <w:sz w:val="24"/>
              </w:rPr>
              <w:t>投标人须承诺所提供的服务、人员及设备符合相关强制性规定</w:t>
            </w:r>
          </w:p>
        </w:tc>
        <w:tc>
          <w:tcPr>
            <w:tcW w:w="2438" w:type="dxa"/>
            <w:shd w:val="clear" w:color="auto" w:fill="auto"/>
            <w:vAlign w:val="center"/>
          </w:tcPr>
          <w:p w:rsidR="00BB674B" w:rsidRDefault="00BB674B">
            <w:pPr>
              <w:widowControl/>
              <w:snapToGrid w:val="0"/>
              <w:jc w:val="center"/>
              <w:rPr>
                <w:kern w:val="0"/>
                <w:sz w:val="24"/>
                <w:szCs w:val="21"/>
              </w:rPr>
            </w:pPr>
          </w:p>
        </w:tc>
        <w:tc>
          <w:tcPr>
            <w:tcW w:w="1289" w:type="dxa"/>
            <w:shd w:val="clear" w:color="auto" w:fill="auto"/>
            <w:vAlign w:val="center"/>
          </w:tcPr>
          <w:p w:rsidR="00BB674B" w:rsidRDefault="00BB674B">
            <w:pPr>
              <w:widowControl/>
              <w:snapToGrid w:val="0"/>
              <w:jc w:val="center"/>
              <w:rPr>
                <w:kern w:val="0"/>
                <w:sz w:val="24"/>
                <w:szCs w:val="21"/>
              </w:rPr>
            </w:pPr>
          </w:p>
        </w:tc>
        <w:tc>
          <w:tcPr>
            <w:tcW w:w="843" w:type="dxa"/>
            <w:shd w:val="clear" w:color="auto" w:fill="auto"/>
            <w:vAlign w:val="center"/>
          </w:tcPr>
          <w:p w:rsidR="00BB674B" w:rsidRDefault="00BB674B">
            <w:pPr>
              <w:widowControl/>
              <w:snapToGrid w:val="0"/>
              <w:jc w:val="center"/>
              <w:rPr>
                <w:kern w:val="0"/>
                <w:sz w:val="24"/>
                <w:szCs w:val="21"/>
              </w:rPr>
            </w:pPr>
          </w:p>
        </w:tc>
      </w:tr>
      <w:tr w:rsidR="00BB674B">
        <w:trPr>
          <w:jc w:val="center"/>
        </w:trPr>
        <w:tc>
          <w:tcPr>
            <w:tcW w:w="9335" w:type="dxa"/>
            <w:gridSpan w:val="5"/>
            <w:shd w:val="clear" w:color="auto" w:fill="auto"/>
            <w:vAlign w:val="center"/>
          </w:tcPr>
          <w:p w:rsidR="00BB674B" w:rsidRDefault="00B71B2D" w:rsidP="00BC764F">
            <w:pPr>
              <w:widowControl/>
              <w:snapToGrid w:val="0"/>
              <w:ind w:firstLineChars="150" w:firstLine="335"/>
              <w:rPr>
                <w:kern w:val="0"/>
                <w:sz w:val="24"/>
                <w:szCs w:val="21"/>
              </w:rPr>
            </w:pPr>
            <w:r>
              <w:rPr>
                <w:kern w:val="0"/>
                <w:sz w:val="24"/>
                <w:szCs w:val="21"/>
              </w:rPr>
              <w:t xml:space="preserve">2. </w:t>
            </w:r>
            <w:r>
              <w:rPr>
                <w:kern w:val="0"/>
                <w:sz w:val="24"/>
                <w:szCs w:val="21"/>
              </w:rPr>
              <w:t>项目需求书要求</w:t>
            </w:r>
          </w:p>
        </w:tc>
      </w:tr>
      <w:tr w:rsidR="00BB674B">
        <w:trPr>
          <w:jc w:val="center"/>
        </w:trPr>
        <w:tc>
          <w:tcPr>
            <w:tcW w:w="843" w:type="dxa"/>
            <w:shd w:val="clear" w:color="auto" w:fill="auto"/>
            <w:vAlign w:val="center"/>
          </w:tcPr>
          <w:p w:rsidR="00BB674B" w:rsidRDefault="00B71B2D">
            <w:pPr>
              <w:widowControl/>
              <w:snapToGrid w:val="0"/>
              <w:jc w:val="center"/>
              <w:rPr>
                <w:kern w:val="0"/>
                <w:sz w:val="24"/>
                <w:szCs w:val="21"/>
              </w:rPr>
            </w:pPr>
            <w:r>
              <w:rPr>
                <w:kern w:val="0"/>
                <w:sz w:val="24"/>
                <w:szCs w:val="21"/>
              </w:rPr>
              <w:t>序号</w:t>
            </w:r>
          </w:p>
        </w:tc>
        <w:tc>
          <w:tcPr>
            <w:tcW w:w="3922" w:type="dxa"/>
            <w:shd w:val="clear" w:color="auto" w:fill="auto"/>
            <w:vAlign w:val="center"/>
          </w:tcPr>
          <w:p w:rsidR="00BB674B" w:rsidRDefault="00B71B2D">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BB674B" w:rsidRDefault="00B71B2D">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BB674B" w:rsidRDefault="00B71B2D">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BB674B" w:rsidRDefault="00B71B2D">
            <w:pPr>
              <w:widowControl/>
              <w:snapToGrid w:val="0"/>
              <w:jc w:val="center"/>
              <w:rPr>
                <w:kern w:val="0"/>
                <w:sz w:val="24"/>
                <w:szCs w:val="21"/>
              </w:rPr>
            </w:pPr>
            <w:r>
              <w:rPr>
                <w:kern w:val="0"/>
                <w:sz w:val="24"/>
                <w:szCs w:val="21"/>
              </w:rPr>
              <w:t>备注</w:t>
            </w:r>
          </w:p>
        </w:tc>
      </w:tr>
      <w:tr w:rsidR="00BB674B">
        <w:trPr>
          <w:jc w:val="center"/>
        </w:trPr>
        <w:tc>
          <w:tcPr>
            <w:tcW w:w="843" w:type="dxa"/>
            <w:shd w:val="clear" w:color="auto" w:fill="auto"/>
            <w:vAlign w:val="center"/>
          </w:tcPr>
          <w:p w:rsidR="00BB674B" w:rsidRDefault="00BB674B">
            <w:pPr>
              <w:widowControl/>
              <w:snapToGrid w:val="0"/>
              <w:jc w:val="center"/>
              <w:rPr>
                <w:kern w:val="0"/>
                <w:sz w:val="24"/>
                <w:szCs w:val="21"/>
              </w:rPr>
            </w:pPr>
          </w:p>
        </w:tc>
        <w:tc>
          <w:tcPr>
            <w:tcW w:w="3922" w:type="dxa"/>
            <w:shd w:val="clear" w:color="auto" w:fill="auto"/>
            <w:vAlign w:val="center"/>
          </w:tcPr>
          <w:p w:rsidR="00BB674B" w:rsidRDefault="00BB674B">
            <w:pPr>
              <w:widowControl/>
              <w:snapToGrid w:val="0"/>
              <w:jc w:val="center"/>
              <w:rPr>
                <w:kern w:val="0"/>
                <w:sz w:val="24"/>
                <w:szCs w:val="21"/>
              </w:rPr>
            </w:pPr>
          </w:p>
        </w:tc>
        <w:tc>
          <w:tcPr>
            <w:tcW w:w="2438" w:type="dxa"/>
            <w:shd w:val="clear" w:color="auto" w:fill="auto"/>
            <w:vAlign w:val="center"/>
          </w:tcPr>
          <w:p w:rsidR="00BB674B" w:rsidRDefault="00BB674B">
            <w:pPr>
              <w:widowControl/>
              <w:snapToGrid w:val="0"/>
              <w:jc w:val="center"/>
              <w:rPr>
                <w:kern w:val="0"/>
                <w:sz w:val="24"/>
                <w:szCs w:val="21"/>
              </w:rPr>
            </w:pPr>
          </w:p>
        </w:tc>
        <w:tc>
          <w:tcPr>
            <w:tcW w:w="1289" w:type="dxa"/>
            <w:shd w:val="clear" w:color="auto" w:fill="auto"/>
            <w:vAlign w:val="center"/>
          </w:tcPr>
          <w:p w:rsidR="00BB674B" w:rsidRDefault="00BB674B">
            <w:pPr>
              <w:widowControl/>
              <w:snapToGrid w:val="0"/>
              <w:jc w:val="center"/>
              <w:rPr>
                <w:kern w:val="0"/>
                <w:sz w:val="24"/>
                <w:szCs w:val="21"/>
              </w:rPr>
            </w:pPr>
          </w:p>
        </w:tc>
        <w:tc>
          <w:tcPr>
            <w:tcW w:w="843" w:type="dxa"/>
            <w:shd w:val="clear" w:color="auto" w:fill="auto"/>
            <w:vAlign w:val="center"/>
          </w:tcPr>
          <w:p w:rsidR="00BB674B" w:rsidRDefault="00BB674B">
            <w:pPr>
              <w:widowControl/>
              <w:snapToGrid w:val="0"/>
              <w:jc w:val="center"/>
              <w:rPr>
                <w:kern w:val="0"/>
                <w:sz w:val="24"/>
                <w:szCs w:val="21"/>
              </w:rPr>
            </w:pPr>
          </w:p>
        </w:tc>
      </w:tr>
      <w:tr w:rsidR="00BB674B">
        <w:trPr>
          <w:jc w:val="center"/>
        </w:trPr>
        <w:tc>
          <w:tcPr>
            <w:tcW w:w="843" w:type="dxa"/>
            <w:shd w:val="clear" w:color="auto" w:fill="auto"/>
            <w:vAlign w:val="center"/>
          </w:tcPr>
          <w:p w:rsidR="00BB674B" w:rsidRDefault="00BB674B">
            <w:pPr>
              <w:widowControl/>
              <w:snapToGrid w:val="0"/>
              <w:jc w:val="center"/>
              <w:rPr>
                <w:kern w:val="0"/>
                <w:sz w:val="24"/>
                <w:szCs w:val="21"/>
              </w:rPr>
            </w:pPr>
          </w:p>
        </w:tc>
        <w:tc>
          <w:tcPr>
            <w:tcW w:w="3922" w:type="dxa"/>
            <w:shd w:val="clear" w:color="auto" w:fill="auto"/>
            <w:vAlign w:val="center"/>
          </w:tcPr>
          <w:p w:rsidR="00BB674B" w:rsidRDefault="00BB674B">
            <w:pPr>
              <w:widowControl/>
              <w:snapToGrid w:val="0"/>
              <w:jc w:val="center"/>
              <w:rPr>
                <w:kern w:val="0"/>
                <w:sz w:val="24"/>
                <w:szCs w:val="21"/>
              </w:rPr>
            </w:pPr>
          </w:p>
        </w:tc>
        <w:tc>
          <w:tcPr>
            <w:tcW w:w="2438" w:type="dxa"/>
            <w:shd w:val="clear" w:color="auto" w:fill="auto"/>
            <w:vAlign w:val="center"/>
          </w:tcPr>
          <w:p w:rsidR="00BB674B" w:rsidRDefault="00BB674B">
            <w:pPr>
              <w:widowControl/>
              <w:snapToGrid w:val="0"/>
              <w:jc w:val="center"/>
              <w:rPr>
                <w:kern w:val="0"/>
                <w:sz w:val="24"/>
                <w:szCs w:val="21"/>
              </w:rPr>
            </w:pPr>
          </w:p>
        </w:tc>
        <w:tc>
          <w:tcPr>
            <w:tcW w:w="1289" w:type="dxa"/>
            <w:shd w:val="clear" w:color="auto" w:fill="auto"/>
            <w:vAlign w:val="center"/>
          </w:tcPr>
          <w:p w:rsidR="00BB674B" w:rsidRDefault="00BB674B">
            <w:pPr>
              <w:widowControl/>
              <w:snapToGrid w:val="0"/>
              <w:jc w:val="center"/>
              <w:rPr>
                <w:kern w:val="0"/>
                <w:sz w:val="24"/>
                <w:szCs w:val="21"/>
              </w:rPr>
            </w:pPr>
          </w:p>
        </w:tc>
        <w:tc>
          <w:tcPr>
            <w:tcW w:w="843" w:type="dxa"/>
            <w:shd w:val="clear" w:color="auto" w:fill="auto"/>
            <w:vAlign w:val="center"/>
          </w:tcPr>
          <w:p w:rsidR="00BB674B" w:rsidRDefault="00BB674B">
            <w:pPr>
              <w:widowControl/>
              <w:snapToGrid w:val="0"/>
              <w:jc w:val="center"/>
              <w:rPr>
                <w:kern w:val="0"/>
                <w:sz w:val="24"/>
                <w:szCs w:val="21"/>
              </w:rPr>
            </w:pPr>
          </w:p>
        </w:tc>
      </w:tr>
      <w:tr w:rsidR="00BB674B">
        <w:trPr>
          <w:jc w:val="center"/>
        </w:trPr>
        <w:tc>
          <w:tcPr>
            <w:tcW w:w="843" w:type="dxa"/>
            <w:shd w:val="clear" w:color="auto" w:fill="auto"/>
            <w:vAlign w:val="center"/>
          </w:tcPr>
          <w:p w:rsidR="00BB674B" w:rsidRDefault="00BB674B">
            <w:pPr>
              <w:widowControl/>
              <w:snapToGrid w:val="0"/>
              <w:jc w:val="center"/>
              <w:rPr>
                <w:kern w:val="0"/>
                <w:sz w:val="24"/>
                <w:szCs w:val="21"/>
              </w:rPr>
            </w:pPr>
          </w:p>
        </w:tc>
        <w:tc>
          <w:tcPr>
            <w:tcW w:w="3922" w:type="dxa"/>
            <w:shd w:val="clear" w:color="auto" w:fill="auto"/>
            <w:vAlign w:val="center"/>
          </w:tcPr>
          <w:p w:rsidR="00BB674B" w:rsidRDefault="00BB674B">
            <w:pPr>
              <w:widowControl/>
              <w:snapToGrid w:val="0"/>
              <w:jc w:val="center"/>
              <w:rPr>
                <w:kern w:val="0"/>
                <w:sz w:val="24"/>
                <w:szCs w:val="21"/>
              </w:rPr>
            </w:pPr>
          </w:p>
        </w:tc>
        <w:tc>
          <w:tcPr>
            <w:tcW w:w="2438" w:type="dxa"/>
            <w:shd w:val="clear" w:color="auto" w:fill="auto"/>
            <w:vAlign w:val="center"/>
          </w:tcPr>
          <w:p w:rsidR="00BB674B" w:rsidRDefault="00BB674B">
            <w:pPr>
              <w:widowControl/>
              <w:snapToGrid w:val="0"/>
              <w:jc w:val="center"/>
              <w:rPr>
                <w:kern w:val="0"/>
                <w:sz w:val="24"/>
                <w:szCs w:val="21"/>
              </w:rPr>
            </w:pPr>
          </w:p>
        </w:tc>
        <w:tc>
          <w:tcPr>
            <w:tcW w:w="1289" w:type="dxa"/>
            <w:shd w:val="clear" w:color="auto" w:fill="auto"/>
            <w:vAlign w:val="center"/>
          </w:tcPr>
          <w:p w:rsidR="00BB674B" w:rsidRDefault="00BB674B">
            <w:pPr>
              <w:widowControl/>
              <w:snapToGrid w:val="0"/>
              <w:jc w:val="center"/>
              <w:rPr>
                <w:kern w:val="0"/>
                <w:sz w:val="24"/>
                <w:szCs w:val="21"/>
              </w:rPr>
            </w:pPr>
          </w:p>
        </w:tc>
        <w:tc>
          <w:tcPr>
            <w:tcW w:w="843" w:type="dxa"/>
            <w:shd w:val="clear" w:color="auto" w:fill="auto"/>
            <w:vAlign w:val="center"/>
          </w:tcPr>
          <w:p w:rsidR="00BB674B" w:rsidRDefault="00BB674B">
            <w:pPr>
              <w:widowControl/>
              <w:snapToGrid w:val="0"/>
              <w:jc w:val="center"/>
              <w:rPr>
                <w:kern w:val="0"/>
                <w:sz w:val="24"/>
                <w:szCs w:val="21"/>
              </w:rPr>
            </w:pPr>
          </w:p>
        </w:tc>
      </w:tr>
      <w:tr w:rsidR="00BB674B">
        <w:trPr>
          <w:jc w:val="center"/>
        </w:trPr>
        <w:tc>
          <w:tcPr>
            <w:tcW w:w="843" w:type="dxa"/>
            <w:shd w:val="clear" w:color="auto" w:fill="auto"/>
            <w:vAlign w:val="center"/>
          </w:tcPr>
          <w:p w:rsidR="00BB674B" w:rsidRDefault="00BB674B">
            <w:pPr>
              <w:widowControl/>
              <w:snapToGrid w:val="0"/>
              <w:jc w:val="center"/>
              <w:rPr>
                <w:kern w:val="0"/>
                <w:sz w:val="24"/>
                <w:szCs w:val="21"/>
              </w:rPr>
            </w:pPr>
          </w:p>
        </w:tc>
        <w:tc>
          <w:tcPr>
            <w:tcW w:w="3922" w:type="dxa"/>
            <w:shd w:val="clear" w:color="auto" w:fill="auto"/>
            <w:vAlign w:val="center"/>
          </w:tcPr>
          <w:p w:rsidR="00BB674B" w:rsidRDefault="00BB674B">
            <w:pPr>
              <w:widowControl/>
              <w:snapToGrid w:val="0"/>
              <w:jc w:val="center"/>
              <w:rPr>
                <w:kern w:val="0"/>
                <w:sz w:val="24"/>
                <w:szCs w:val="21"/>
              </w:rPr>
            </w:pPr>
          </w:p>
        </w:tc>
        <w:tc>
          <w:tcPr>
            <w:tcW w:w="2438" w:type="dxa"/>
            <w:shd w:val="clear" w:color="auto" w:fill="auto"/>
            <w:vAlign w:val="center"/>
          </w:tcPr>
          <w:p w:rsidR="00BB674B" w:rsidRDefault="00BB674B">
            <w:pPr>
              <w:widowControl/>
              <w:snapToGrid w:val="0"/>
              <w:jc w:val="center"/>
              <w:rPr>
                <w:kern w:val="0"/>
                <w:sz w:val="24"/>
                <w:szCs w:val="21"/>
              </w:rPr>
            </w:pPr>
          </w:p>
        </w:tc>
        <w:tc>
          <w:tcPr>
            <w:tcW w:w="1289" w:type="dxa"/>
            <w:shd w:val="clear" w:color="auto" w:fill="auto"/>
            <w:vAlign w:val="center"/>
          </w:tcPr>
          <w:p w:rsidR="00BB674B" w:rsidRDefault="00BB674B">
            <w:pPr>
              <w:widowControl/>
              <w:snapToGrid w:val="0"/>
              <w:jc w:val="center"/>
              <w:rPr>
                <w:kern w:val="0"/>
                <w:sz w:val="24"/>
                <w:szCs w:val="21"/>
              </w:rPr>
            </w:pPr>
          </w:p>
        </w:tc>
        <w:tc>
          <w:tcPr>
            <w:tcW w:w="843" w:type="dxa"/>
            <w:shd w:val="clear" w:color="auto" w:fill="auto"/>
            <w:vAlign w:val="center"/>
          </w:tcPr>
          <w:p w:rsidR="00BB674B" w:rsidRDefault="00BB674B">
            <w:pPr>
              <w:widowControl/>
              <w:snapToGrid w:val="0"/>
              <w:jc w:val="center"/>
              <w:rPr>
                <w:kern w:val="0"/>
                <w:sz w:val="24"/>
                <w:szCs w:val="21"/>
              </w:rPr>
            </w:pPr>
          </w:p>
        </w:tc>
      </w:tr>
      <w:tr w:rsidR="00BB674B">
        <w:trPr>
          <w:jc w:val="center"/>
        </w:trPr>
        <w:tc>
          <w:tcPr>
            <w:tcW w:w="843" w:type="dxa"/>
            <w:shd w:val="clear" w:color="auto" w:fill="auto"/>
            <w:vAlign w:val="center"/>
          </w:tcPr>
          <w:p w:rsidR="00BB674B" w:rsidRDefault="00BB674B">
            <w:pPr>
              <w:widowControl/>
              <w:snapToGrid w:val="0"/>
              <w:jc w:val="center"/>
              <w:rPr>
                <w:kern w:val="0"/>
                <w:sz w:val="24"/>
                <w:szCs w:val="21"/>
              </w:rPr>
            </w:pPr>
          </w:p>
        </w:tc>
        <w:tc>
          <w:tcPr>
            <w:tcW w:w="3922" w:type="dxa"/>
            <w:shd w:val="clear" w:color="auto" w:fill="auto"/>
            <w:vAlign w:val="center"/>
          </w:tcPr>
          <w:p w:rsidR="00BB674B" w:rsidRDefault="00BB674B">
            <w:pPr>
              <w:widowControl/>
              <w:snapToGrid w:val="0"/>
              <w:jc w:val="center"/>
              <w:rPr>
                <w:kern w:val="0"/>
                <w:sz w:val="24"/>
                <w:szCs w:val="21"/>
              </w:rPr>
            </w:pPr>
          </w:p>
        </w:tc>
        <w:tc>
          <w:tcPr>
            <w:tcW w:w="2438" w:type="dxa"/>
            <w:shd w:val="clear" w:color="auto" w:fill="auto"/>
            <w:vAlign w:val="center"/>
          </w:tcPr>
          <w:p w:rsidR="00BB674B" w:rsidRDefault="00BB674B">
            <w:pPr>
              <w:widowControl/>
              <w:snapToGrid w:val="0"/>
              <w:jc w:val="center"/>
              <w:rPr>
                <w:kern w:val="0"/>
                <w:sz w:val="24"/>
                <w:szCs w:val="21"/>
              </w:rPr>
            </w:pPr>
          </w:p>
        </w:tc>
        <w:tc>
          <w:tcPr>
            <w:tcW w:w="1289" w:type="dxa"/>
            <w:shd w:val="clear" w:color="auto" w:fill="auto"/>
            <w:vAlign w:val="center"/>
          </w:tcPr>
          <w:p w:rsidR="00BB674B" w:rsidRDefault="00BB674B">
            <w:pPr>
              <w:widowControl/>
              <w:snapToGrid w:val="0"/>
              <w:jc w:val="center"/>
              <w:rPr>
                <w:kern w:val="0"/>
                <w:sz w:val="24"/>
                <w:szCs w:val="21"/>
              </w:rPr>
            </w:pPr>
          </w:p>
        </w:tc>
        <w:tc>
          <w:tcPr>
            <w:tcW w:w="843" w:type="dxa"/>
            <w:shd w:val="clear" w:color="auto" w:fill="auto"/>
            <w:vAlign w:val="center"/>
          </w:tcPr>
          <w:p w:rsidR="00BB674B" w:rsidRDefault="00BB674B">
            <w:pPr>
              <w:widowControl/>
              <w:snapToGrid w:val="0"/>
              <w:jc w:val="center"/>
              <w:rPr>
                <w:kern w:val="0"/>
                <w:sz w:val="24"/>
                <w:szCs w:val="21"/>
              </w:rPr>
            </w:pPr>
          </w:p>
        </w:tc>
      </w:tr>
    </w:tbl>
    <w:p w:rsidR="00BB674B" w:rsidRDefault="00B71B2D">
      <w:pPr>
        <w:spacing w:line="620" w:lineRule="exact"/>
        <w:rPr>
          <w:sz w:val="24"/>
        </w:rPr>
      </w:pPr>
      <w:r>
        <w:rPr>
          <w:sz w:val="24"/>
        </w:rPr>
        <w:t>注：</w:t>
      </w:r>
    </w:p>
    <w:p w:rsidR="00BB674B" w:rsidRDefault="00B71B2D">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BB674B" w:rsidRDefault="00B71B2D">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投标文件的具体内容。</w:t>
      </w:r>
    </w:p>
    <w:p w:rsidR="00BB674B" w:rsidRDefault="00B71B2D">
      <w:pPr>
        <w:spacing w:line="360" w:lineRule="auto"/>
        <w:rPr>
          <w:sz w:val="24"/>
        </w:rPr>
      </w:pPr>
      <w:r>
        <w:rPr>
          <w:sz w:val="24"/>
        </w:rPr>
        <w:t xml:space="preserve">3. </w:t>
      </w:r>
      <w:r>
        <w:rPr>
          <w:sz w:val="24"/>
        </w:rPr>
        <w:t>偏离说明指招标要求与投标应答之间的不同之处。</w:t>
      </w:r>
    </w:p>
    <w:p w:rsidR="00BB674B" w:rsidRDefault="00B71B2D">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等类似无具体内容的表述，将被视为不符合招标文件要求。投标人自行承担由此造成的一切后果。</w:t>
      </w:r>
    </w:p>
    <w:p w:rsidR="00BB674B" w:rsidRDefault="00BB674B">
      <w:pPr>
        <w:spacing w:line="360" w:lineRule="auto"/>
        <w:rPr>
          <w:sz w:val="24"/>
        </w:rPr>
      </w:pPr>
    </w:p>
    <w:p w:rsidR="00BB674B" w:rsidRDefault="00B71B2D" w:rsidP="00BC764F">
      <w:pPr>
        <w:spacing w:line="360" w:lineRule="auto"/>
        <w:ind w:firstLineChars="1700" w:firstLine="3794"/>
        <w:rPr>
          <w:sz w:val="24"/>
        </w:rPr>
      </w:pPr>
      <w:r>
        <w:rPr>
          <w:sz w:val="24"/>
        </w:rPr>
        <w:t>投标人名称：</w:t>
      </w:r>
    </w:p>
    <w:p w:rsidR="00BB674B" w:rsidRDefault="00BB674B" w:rsidP="00BC764F">
      <w:pPr>
        <w:spacing w:line="360" w:lineRule="auto"/>
        <w:ind w:firstLineChars="1700" w:firstLine="3794"/>
        <w:rPr>
          <w:sz w:val="24"/>
        </w:rPr>
      </w:pPr>
    </w:p>
    <w:p w:rsidR="00BB674B" w:rsidRDefault="00B71B2D" w:rsidP="00BC764F">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BB674B" w:rsidRDefault="00B71B2D">
      <w:pPr>
        <w:tabs>
          <w:tab w:val="left" w:pos="360"/>
        </w:tabs>
        <w:spacing w:afterLines="100" w:after="285" w:line="360" w:lineRule="auto"/>
        <w:rPr>
          <w:b/>
          <w:sz w:val="24"/>
        </w:rPr>
      </w:pPr>
      <w:r>
        <w:rPr>
          <w:sz w:val="24"/>
        </w:rPr>
        <w:br w:type="page"/>
      </w:r>
      <w:r>
        <w:rPr>
          <w:b/>
          <w:sz w:val="24"/>
        </w:rPr>
        <w:lastRenderedPageBreak/>
        <w:t>附件</w:t>
      </w:r>
      <w:r>
        <w:rPr>
          <w:b/>
          <w:sz w:val="24"/>
        </w:rPr>
        <w:t>6</w:t>
      </w:r>
    </w:p>
    <w:p w:rsidR="00BB674B" w:rsidRDefault="00B71B2D">
      <w:pPr>
        <w:autoSpaceDN w:val="0"/>
        <w:spacing w:line="360" w:lineRule="auto"/>
        <w:jc w:val="center"/>
        <w:rPr>
          <w:b/>
          <w:bCs/>
          <w:sz w:val="24"/>
        </w:rPr>
      </w:pPr>
      <w:r>
        <w:rPr>
          <w:b/>
          <w:sz w:val="24"/>
        </w:rPr>
        <w:t>主要相关项目业绩一览表</w:t>
      </w:r>
    </w:p>
    <w:p w:rsidR="00BB674B" w:rsidRDefault="00BB674B">
      <w:pPr>
        <w:spacing w:line="460" w:lineRule="exact"/>
        <w:ind w:left="192"/>
        <w:rPr>
          <w:sz w:val="24"/>
        </w:rPr>
      </w:pPr>
    </w:p>
    <w:p w:rsidR="00BB674B" w:rsidRDefault="00B71B2D">
      <w:pPr>
        <w:spacing w:line="460" w:lineRule="exact"/>
        <w:rPr>
          <w:sz w:val="24"/>
        </w:rPr>
      </w:pPr>
      <w:r>
        <w:rPr>
          <w:sz w:val="24"/>
        </w:rPr>
        <w:t>项目名称：</w:t>
      </w:r>
      <w:r>
        <w:rPr>
          <w:sz w:val="24"/>
          <w:u w:val="single"/>
        </w:rPr>
        <w:t xml:space="preserve">                    </w:t>
      </w:r>
    </w:p>
    <w:p w:rsidR="00BB674B" w:rsidRDefault="00B71B2D">
      <w:pPr>
        <w:spacing w:line="460" w:lineRule="exact"/>
        <w:rPr>
          <w:sz w:val="24"/>
        </w:rPr>
      </w:pPr>
      <w:r>
        <w:rPr>
          <w:sz w:val="24"/>
        </w:rPr>
        <w:t>项目编号：</w:t>
      </w:r>
      <w:r>
        <w:rPr>
          <w:sz w:val="24"/>
          <w:u w:val="single"/>
        </w:rPr>
        <w:t xml:space="preserve">                    </w:t>
      </w:r>
    </w:p>
    <w:p w:rsidR="00BB674B" w:rsidRDefault="00B71B2D">
      <w:pPr>
        <w:spacing w:line="460" w:lineRule="exact"/>
        <w:rPr>
          <w:sz w:val="24"/>
          <w:u w:val="single"/>
        </w:rPr>
      </w:pPr>
      <w:r>
        <w:rPr>
          <w:sz w:val="24"/>
        </w:rPr>
        <w:t>包号：</w:t>
      </w:r>
      <w:r>
        <w:rPr>
          <w:sz w:val="24"/>
          <w:u w:val="single"/>
        </w:rPr>
        <w:t xml:space="preserve">                        </w:t>
      </w:r>
    </w:p>
    <w:p w:rsidR="00BB674B" w:rsidRDefault="00BB674B">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BB674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B674B" w:rsidRDefault="00B71B2D">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BB674B" w:rsidRDefault="00B71B2D">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BB674B" w:rsidRDefault="00B71B2D">
            <w:pPr>
              <w:snapToGrid w:val="0"/>
              <w:jc w:val="center"/>
              <w:rPr>
                <w:sz w:val="24"/>
              </w:rPr>
            </w:pPr>
            <w:r>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BB674B" w:rsidRDefault="00B71B2D">
            <w:pPr>
              <w:snapToGrid w:val="0"/>
              <w:jc w:val="center"/>
              <w:rPr>
                <w:sz w:val="24"/>
              </w:rPr>
            </w:pPr>
            <w:r>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BB674B" w:rsidRDefault="00B71B2D">
            <w:pPr>
              <w:snapToGrid w:val="0"/>
              <w:jc w:val="center"/>
              <w:rPr>
                <w:sz w:val="24"/>
              </w:rPr>
            </w:pPr>
            <w:r>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BB674B" w:rsidRDefault="00B71B2D">
            <w:pPr>
              <w:snapToGrid w:val="0"/>
              <w:jc w:val="center"/>
              <w:rPr>
                <w:sz w:val="24"/>
              </w:rPr>
            </w:pPr>
            <w:r>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BB674B" w:rsidRDefault="00B71B2D">
            <w:pPr>
              <w:snapToGrid w:val="0"/>
              <w:jc w:val="center"/>
              <w:rPr>
                <w:sz w:val="24"/>
              </w:rPr>
            </w:pPr>
            <w:r>
              <w:rPr>
                <w:sz w:val="24"/>
              </w:rPr>
              <w:t>合同金额</w:t>
            </w:r>
          </w:p>
        </w:tc>
      </w:tr>
      <w:tr w:rsidR="00BB674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B674B" w:rsidRDefault="00BB674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B674B" w:rsidRDefault="00BB674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B674B" w:rsidRDefault="00BB674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B674B" w:rsidRDefault="00BB674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B674B" w:rsidRDefault="00BB674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B674B" w:rsidRDefault="00BB674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B674B" w:rsidRDefault="00BB674B">
            <w:pPr>
              <w:snapToGrid w:val="0"/>
              <w:jc w:val="center"/>
              <w:rPr>
                <w:sz w:val="24"/>
              </w:rPr>
            </w:pPr>
          </w:p>
        </w:tc>
      </w:tr>
      <w:tr w:rsidR="00BB674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B674B" w:rsidRDefault="00BB674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B674B" w:rsidRDefault="00BB674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B674B" w:rsidRDefault="00BB674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B674B" w:rsidRDefault="00BB674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B674B" w:rsidRDefault="00BB674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B674B" w:rsidRDefault="00BB674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B674B" w:rsidRDefault="00BB674B">
            <w:pPr>
              <w:snapToGrid w:val="0"/>
              <w:jc w:val="center"/>
              <w:rPr>
                <w:sz w:val="24"/>
              </w:rPr>
            </w:pPr>
          </w:p>
        </w:tc>
      </w:tr>
      <w:tr w:rsidR="00BB674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B674B" w:rsidRDefault="00BB674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B674B" w:rsidRDefault="00BB674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B674B" w:rsidRDefault="00BB674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B674B" w:rsidRDefault="00BB674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B674B" w:rsidRDefault="00BB674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B674B" w:rsidRDefault="00BB674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B674B" w:rsidRDefault="00BB674B">
            <w:pPr>
              <w:snapToGrid w:val="0"/>
              <w:jc w:val="center"/>
              <w:rPr>
                <w:sz w:val="24"/>
              </w:rPr>
            </w:pPr>
          </w:p>
        </w:tc>
      </w:tr>
      <w:tr w:rsidR="00BB674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B674B" w:rsidRDefault="00BB674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B674B" w:rsidRDefault="00BB674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B674B" w:rsidRDefault="00BB674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B674B" w:rsidRDefault="00BB674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B674B" w:rsidRDefault="00BB674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B674B" w:rsidRDefault="00BB674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B674B" w:rsidRDefault="00BB674B">
            <w:pPr>
              <w:snapToGrid w:val="0"/>
              <w:jc w:val="center"/>
              <w:rPr>
                <w:sz w:val="24"/>
              </w:rPr>
            </w:pPr>
          </w:p>
        </w:tc>
      </w:tr>
      <w:tr w:rsidR="00BB674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B674B" w:rsidRDefault="00BB674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B674B" w:rsidRDefault="00BB674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B674B" w:rsidRDefault="00BB674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B674B" w:rsidRDefault="00BB674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B674B" w:rsidRDefault="00BB674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B674B" w:rsidRDefault="00BB674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B674B" w:rsidRDefault="00BB674B">
            <w:pPr>
              <w:snapToGrid w:val="0"/>
              <w:jc w:val="center"/>
              <w:rPr>
                <w:sz w:val="24"/>
              </w:rPr>
            </w:pPr>
          </w:p>
        </w:tc>
      </w:tr>
      <w:tr w:rsidR="00BB674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B674B" w:rsidRDefault="00BB674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B674B" w:rsidRDefault="00BB674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B674B" w:rsidRDefault="00BB674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B674B" w:rsidRDefault="00BB674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B674B" w:rsidRDefault="00BB674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B674B" w:rsidRDefault="00BB674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B674B" w:rsidRDefault="00BB674B">
            <w:pPr>
              <w:snapToGrid w:val="0"/>
              <w:jc w:val="center"/>
              <w:rPr>
                <w:sz w:val="24"/>
              </w:rPr>
            </w:pPr>
          </w:p>
        </w:tc>
      </w:tr>
      <w:tr w:rsidR="00BB674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B674B" w:rsidRDefault="00BB674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B674B" w:rsidRDefault="00BB674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B674B" w:rsidRDefault="00BB674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B674B" w:rsidRDefault="00BB674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B674B" w:rsidRDefault="00BB674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B674B" w:rsidRDefault="00BB674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B674B" w:rsidRDefault="00BB674B">
            <w:pPr>
              <w:snapToGrid w:val="0"/>
              <w:jc w:val="center"/>
              <w:rPr>
                <w:sz w:val="24"/>
              </w:rPr>
            </w:pPr>
          </w:p>
        </w:tc>
      </w:tr>
      <w:tr w:rsidR="00BB674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B674B" w:rsidRDefault="00BB674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B674B" w:rsidRDefault="00BB674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B674B" w:rsidRDefault="00BB674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B674B" w:rsidRDefault="00BB674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B674B" w:rsidRDefault="00BB674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B674B" w:rsidRDefault="00BB674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B674B" w:rsidRDefault="00BB674B">
            <w:pPr>
              <w:snapToGrid w:val="0"/>
              <w:jc w:val="center"/>
              <w:rPr>
                <w:sz w:val="24"/>
              </w:rPr>
            </w:pPr>
          </w:p>
        </w:tc>
      </w:tr>
      <w:tr w:rsidR="00BB674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B674B" w:rsidRDefault="00BB674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B674B" w:rsidRDefault="00BB674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B674B" w:rsidRDefault="00BB674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B674B" w:rsidRDefault="00BB674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B674B" w:rsidRDefault="00BB674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B674B" w:rsidRDefault="00BB674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B674B" w:rsidRDefault="00BB674B">
            <w:pPr>
              <w:snapToGrid w:val="0"/>
              <w:jc w:val="center"/>
              <w:rPr>
                <w:sz w:val="24"/>
              </w:rPr>
            </w:pPr>
          </w:p>
        </w:tc>
      </w:tr>
      <w:tr w:rsidR="00BB674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B674B" w:rsidRDefault="00BB674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B674B" w:rsidRDefault="00BB674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B674B" w:rsidRDefault="00BB674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B674B" w:rsidRDefault="00BB674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B674B" w:rsidRDefault="00BB674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B674B" w:rsidRDefault="00BB674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B674B" w:rsidRDefault="00BB674B">
            <w:pPr>
              <w:snapToGrid w:val="0"/>
              <w:jc w:val="center"/>
              <w:rPr>
                <w:sz w:val="24"/>
              </w:rPr>
            </w:pPr>
          </w:p>
        </w:tc>
      </w:tr>
      <w:tr w:rsidR="00BB674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B674B" w:rsidRDefault="00BB674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B674B" w:rsidRDefault="00BB674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B674B" w:rsidRDefault="00BB674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B674B" w:rsidRDefault="00BB674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B674B" w:rsidRDefault="00BB674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B674B" w:rsidRDefault="00BB674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B674B" w:rsidRDefault="00BB674B">
            <w:pPr>
              <w:snapToGrid w:val="0"/>
              <w:jc w:val="center"/>
              <w:rPr>
                <w:sz w:val="24"/>
              </w:rPr>
            </w:pPr>
          </w:p>
        </w:tc>
      </w:tr>
    </w:tbl>
    <w:p w:rsidR="00BB674B" w:rsidRDefault="00B71B2D">
      <w:pPr>
        <w:spacing w:line="560" w:lineRule="exact"/>
        <w:rPr>
          <w:sz w:val="24"/>
        </w:rPr>
      </w:pPr>
      <w:r>
        <w:rPr>
          <w:sz w:val="24"/>
        </w:rPr>
        <w:t>备注：若招标文件第二部分评分因素及评标标准中要求提供业绩的，投标人所列业绩应按其要求将证明材料按顺序附后。</w:t>
      </w:r>
    </w:p>
    <w:p w:rsidR="00BB674B" w:rsidRDefault="00BB674B">
      <w:pPr>
        <w:spacing w:line="560" w:lineRule="exact"/>
        <w:rPr>
          <w:sz w:val="24"/>
        </w:rPr>
      </w:pPr>
    </w:p>
    <w:p w:rsidR="00BB674B" w:rsidRDefault="00B71B2D" w:rsidP="00BC764F">
      <w:pPr>
        <w:spacing w:line="360" w:lineRule="auto"/>
        <w:ind w:firstLineChars="1700" w:firstLine="3794"/>
        <w:rPr>
          <w:sz w:val="24"/>
        </w:rPr>
      </w:pPr>
      <w:r>
        <w:rPr>
          <w:sz w:val="24"/>
        </w:rPr>
        <w:t>投标人名称：</w:t>
      </w:r>
    </w:p>
    <w:p w:rsidR="00BB674B" w:rsidRDefault="00BB674B" w:rsidP="00BC764F">
      <w:pPr>
        <w:spacing w:line="360" w:lineRule="auto"/>
        <w:ind w:firstLineChars="1700" w:firstLine="3794"/>
        <w:rPr>
          <w:sz w:val="24"/>
        </w:rPr>
      </w:pPr>
    </w:p>
    <w:p w:rsidR="00BB674B" w:rsidRDefault="00B71B2D" w:rsidP="00BC764F">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BB674B" w:rsidRDefault="00BB674B">
      <w:pPr>
        <w:spacing w:line="460" w:lineRule="exact"/>
        <w:rPr>
          <w:sz w:val="24"/>
        </w:rPr>
      </w:pPr>
    </w:p>
    <w:p w:rsidR="00BB674B" w:rsidRDefault="00B71B2D">
      <w:pPr>
        <w:widowControl/>
        <w:jc w:val="left"/>
        <w:rPr>
          <w:sz w:val="24"/>
        </w:rPr>
      </w:pPr>
      <w:r>
        <w:rPr>
          <w:sz w:val="24"/>
        </w:rPr>
        <w:br w:type="page"/>
      </w:r>
    </w:p>
    <w:p w:rsidR="00BB674B" w:rsidRDefault="00B71B2D">
      <w:pPr>
        <w:tabs>
          <w:tab w:val="left" w:pos="360"/>
        </w:tabs>
        <w:spacing w:afterLines="100" w:after="285" w:line="360" w:lineRule="auto"/>
        <w:rPr>
          <w:b/>
          <w:sz w:val="24"/>
        </w:rPr>
      </w:pPr>
      <w:r>
        <w:rPr>
          <w:b/>
          <w:sz w:val="24"/>
        </w:rPr>
        <w:lastRenderedPageBreak/>
        <w:t>附件</w:t>
      </w:r>
      <w:r>
        <w:rPr>
          <w:b/>
          <w:sz w:val="24"/>
        </w:rPr>
        <w:t>7</w:t>
      </w:r>
    </w:p>
    <w:p w:rsidR="00BB674B" w:rsidRDefault="00B71B2D">
      <w:pPr>
        <w:autoSpaceDN w:val="0"/>
        <w:spacing w:line="360" w:lineRule="auto"/>
        <w:jc w:val="center"/>
        <w:rPr>
          <w:b/>
          <w:bCs/>
          <w:sz w:val="24"/>
        </w:rPr>
      </w:pPr>
      <w:r>
        <w:rPr>
          <w:rFonts w:hint="eastAsia"/>
          <w:b/>
          <w:bCs/>
          <w:sz w:val="24"/>
        </w:rPr>
        <w:t>投标</w:t>
      </w:r>
      <w:r>
        <w:rPr>
          <w:b/>
          <w:bCs/>
          <w:sz w:val="24"/>
        </w:rPr>
        <w:t>代表人授权书</w:t>
      </w:r>
    </w:p>
    <w:p w:rsidR="00BB674B" w:rsidRDefault="00BB674B">
      <w:pPr>
        <w:spacing w:line="360" w:lineRule="auto"/>
        <w:rPr>
          <w:sz w:val="24"/>
          <w:szCs w:val="21"/>
        </w:rPr>
      </w:pPr>
    </w:p>
    <w:p w:rsidR="00BB674B" w:rsidRDefault="00B71B2D">
      <w:pPr>
        <w:spacing w:line="360" w:lineRule="auto"/>
        <w:rPr>
          <w:sz w:val="24"/>
          <w:szCs w:val="21"/>
        </w:rPr>
      </w:pPr>
      <w:r>
        <w:rPr>
          <w:sz w:val="24"/>
          <w:szCs w:val="21"/>
        </w:rPr>
        <w:t>致：天津市政府采购中心</w:t>
      </w:r>
    </w:p>
    <w:p w:rsidR="00BB674B" w:rsidRDefault="00B71B2D" w:rsidP="00BC764F">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BB674B" w:rsidRDefault="00B71B2D" w:rsidP="00BC764F">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BB674B" w:rsidRDefault="00B71B2D" w:rsidP="00BC764F">
      <w:pPr>
        <w:spacing w:line="360" w:lineRule="auto"/>
        <w:ind w:firstLineChars="200" w:firstLine="446"/>
        <w:rPr>
          <w:sz w:val="24"/>
          <w:szCs w:val="21"/>
        </w:rPr>
      </w:pPr>
      <w:r>
        <w:rPr>
          <w:sz w:val="24"/>
          <w:szCs w:val="21"/>
        </w:rPr>
        <w:t>本授权书至投标有效期结束前始终有效。</w:t>
      </w:r>
    </w:p>
    <w:p w:rsidR="00BB674B" w:rsidRDefault="00B71B2D" w:rsidP="00BC764F">
      <w:pPr>
        <w:spacing w:line="360" w:lineRule="auto"/>
        <w:ind w:firstLineChars="200" w:firstLine="446"/>
        <w:rPr>
          <w:sz w:val="24"/>
          <w:szCs w:val="21"/>
        </w:rPr>
      </w:pPr>
      <w:r>
        <w:rPr>
          <w:sz w:val="24"/>
          <w:szCs w:val="21"/>
        </w:rPr>
        <w:t>投标代表人无转委托权，特此委托。</w:t>
      </w:r>
    </w:p>
    <w:p w:rsidR="00BB674B" w:rsidRDefault="00BB674B" w:rsidP="00BC764F">
      <w:pPr>
        <w:spacing w:line="360" w:lineRule="auto"/>
        <w:ind w:firstLineChars="200" w:firstLine="446"/>
        <w:rPr>
          <w:sz w:val="24"/>
        </w:rPr>
      </w:pPr>
    </w:p>
    <w:p w:rsidR="00BB674B" w:rsidRDefault="00BB674B" w:rsidP="00BC764F">
      <w:pPr>
        <w:spacing w:line="360" w:lineRule="auto"/>
        <w:ind w:firstLineChars="200" w:firstLine="446"/>
        <w:rPr>
          <w:sz w:val="24"/>
        </w:rPr>
      </w:pPr>
    </w:p>
    <w:p w:rsidR="00BB674B" w:rsidRDefault="00BB674B" w:rsidP="00BC764F">
      <w:pPr>
        <w:spacing w:line="480" w:lineRule="auto"/>
        <w:ind w:right="480" w:firstLineChars="1800" w:firstLine="4017"/>
        <w:rPr>
          <w:sz w:val="24"/>
        </w:rPr>
      </w:pPr>
    </w:p>
    <w:p w:rsidR="00BB674B" w:rsidRDefault="00B71B2D">
      <w:pPr>
        <w:spacing w:line="480" w:lineRule="auto"/>
        <w:jc w:val="center"/>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p w:rsidR="00BB674B" w:rsidRDefault="00BB674B" w:rsidP="00BC764F">
      <w:pPr>
        <w:spacing w:line="360" w:lineRule="auto"/>
        <w:ind w:firstLineChars="2100" w:firstLine="4686"/>
        <w:rPr>
          <w:sz w:val="24"/>
        </w:rPr>
      </w:pPr>
    </w:p>
    <w:tbl>
      <w:tblPr>
        <w:tblStyle w:val="af"/>
        <w:tblW w:w="0" w:type="auto"/>
        <w:tblLook w:val="04A0" w:firstRow="1" w:lastRow="0" w:firstColumn="1" w:lastColumn="0" w:noHBand="0" w:noVBand="1"/>
      </w:tblPr>
      <w:tblGrid>
        <w:gridCol w:w="4264"/>
        <w:gridCol w:w="4264"/>
      </w:tblGrid>
      <w:tr w:rsidR="00BB674B">
        <w:tc>
          <w:tcPr>
            <w:tcW w:w="4264" w:type="dxa"/>
          </w:tcPr>
          <w:p w:rsidR="00BB674B" w:rsidRDefault="00B71B2D">
            <w:pPr>
              <w:spacing w:line="360" w:lineRule="auto"/>
              <w:jc w:val="left"/>
              <w:rPr>
                <w:sz w:val="24"/>
              </w:rPr>
            </w:pPr>
            <w:r>
              <w:rPr>
                <w:sz w:val="24"/>
              </w:rPr>
              <w:t>投标代表人身份证正面</w:t>
            </w:r>
          </w:p>
          <w:p w:rsidR="00BB674B" w:rsidRDefault="00BB674B">
            <w:pPr>
              <w:spacing w:line="360" w:lineRule="auto"/>
              <w:jc w:val="left"/>
              <w:rPr>
                <w:sz w:val="24"/>
              </w:rPr>
            </w:pPr>
          </w:p>
          <w:p w:rsidR="00BB674B" w:rsidRDefault="00BB674B">
            <w:pPr>
              <w:spacing w:line="360" w:lineRule="auto"/>
              <w:jc w:val="left"/>
              <w:rPr>
                <w:sz w:val="24"/>
              </w:rPr>
            </w:pPr>
          </w:p>
          <w:p w:rsidR="00BB674B" w:rsidRDefault="00BB674B">
            <w:pPr>
              <w:spacing w:line="360" w:lineRule="auto"/>
              <w:jc w:val="left"/>
              <w:rPr>
                <w:sz w:val="24"/>
              </w:rPr>
            </w:pPr>
          </w:p>
          <w:p w:rsidR="00BB674B" w:rsidRDefault="00BB674B">
            <w:pPr>
              <w:spacing w:line="360" w:lineRule="auto"/>
              <w:jc w:val="left"/>
              <w:rPr>
                <w:sz w:val="24"/>
              </w:rPr>
            </w:pPr>
          </w:p>
          <w:p w:rsidR="00BB674B" w:rsidRDefault="00BB674B">
            <w:pPr>
              <w:spacing w:line="360" w:lineRule="auto"/>
              <w:jc w:val="left"/>
              <w:rPr>
                <w:sz w:val="24"/>
              </w:rPr>
            </w:pPr>
          </w:p>
        </w:tc>
        <w:tc>
          <w:tcPr>
            <w:tcW w:w="4264" w:type="dxa"/>
          </w:tcPr>
          <w:p w:rsidR="00BB674B" w:rsidRDefault="00B71B2D">
            <w:pPr>
              <w:spacing w:line="360" w:lineRule="auto"/>
              <w:jc w:val="left"/>
              <w:rPr>
                <w:sz w:val="24"/>
              </w:rPr>
            </w:pPr>
            <w:r>
              <w:rPr>
                <w:sz w:val="24"/>
              </w:rPr>
              <w:t>投标代表人身份证背面</w:t>
            </w:r>
          </w:p>
        </w:tc>
      </w:tr>
    </w:tbl>
    <w:p w:rsidR="00BB674B" w:rsidRDefault="00B71B2D">
      <w:pPr>
        <w:widowControl/>
        <w:jc w:val="left"/>
        <w:rPr>
          <w:sz w:val="24"/>
        </w:rPr>
      </w:pPr>
      <w:r>
        <w:rPr>
          <w:sz w:val="24"/>
        </w:rPr>
        <w:br w:type="page"/>
      </w:r>
    </w:p>
    <w:p w:rsidR="00BB674B" w:rsidRDefault="00B71B2D">
      <w:pPr>
        <w:autoSpaceDN w:val="0"/>
        <w:spacing w:line="360" w:lineRule="auto"/>
        <w:jc w:val="left"/>
        <w:rPr>
          <w:b/>
          <w:bCs/>
          <w:sz w:val="24"/>
        </w:rPr>
      </w:pPr>
      <w:r>
        <w:rPr>
          <w:b/>
          <w:bCs/>
          <w:sz w:val="24"/>
        </w:rPr>
        <w:lastRenderedPageBreak/>
        <w:t>附件</w:t>
      </w:r>
      <w:r>
        <w:rPr>
          <w:rFonts w:hint="eastAsia"/>
          <w:b/>
          <w:bCs/>
          <w:sz w:val="24"/>
        </w:rPr>
        <w:t>8</w:t>
      </w:r>
    </w:p>
    <w:p w:rsidR="00BB674B" w:rsidRDefault="00B71B2D">
      <w:pPr>
        <w:autoSpaceDE w:val="0"/>
        <w:autoSpaceDN w:val="0"/>
        <w:spacing w:line="480" w:lineRule="auto"/>
        <w:jc w:val="center"/>
        <w:rPr>
          <w:sz w:val="24"/>
          <w:szCs w:val="24"/>
        </w:rPr>
      </w:pPr>
      <w:r>
        <w:rPr>
          <w:b/>
          <w:sz w:val="24"/>
          <w:szCs w:val="24"/>
        </w:rPr>
        <w:t>中小企业声明函（服务）</w:t>
      </w:r>
    </w:p>
    <w:p w:rsidR="00BB674B" w:rsidRDefault="00B71B2D" w:rsidP="00BC764F">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BB674B" w:rsidRDefault="00B71B2D" w:rsidP="00BC764F">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rFonts w:hint="eastAsia"/>
          <w:sz w:val="24"/>
          <w:szCs w:val="24"/>
          <w:u w:val="single"/>
        </w:rPr>
        <w:t>印刷服务</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szCs w:val="24"/>
          <w:u w:val="single"/>
        </w:rPr>
        <w:t>工业</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BB674B" w:rsidRDefault="00B71B2D" w:rsidP="00BC764F">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BB674B" w:rsidRDefault="00B71B2D">
      <w:pPr>
        <w:autoSpaceDE w:val="0"/>
        <w:autoSpaceDN w:val="0"/>
        <w:spacing w:line="500" w:lineRule="exact"/>
        <w:ind w:left="641"/>
        <w:jc w:val="left"/>
        <w:rPr>
          <w:sz w:val="24"/>
          <w:szCs w:val="24"/>
        </w:rPr>
      </w:pPr>
      <w:r>
        <w:rPr>
          <w:sz w:val="24"/>
          <w:szCs w:val="24"/>
        </w:rPr>
        <w:t>……</w:t>
      </w:r>
    </w:p>
    <w:p w:rsidR="00BB674B" w:rsidRDefault="00B71B2D" w:rsidP="00BC764F">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BB674B" w:rsidRDefault="00B71B2D" w:rsidP="00BC764F">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BB674B" w:rsidRDefault="00B71B2D">
      <w:pPr>
        <w:autoSpaceDE w:val="0"/>
        <w:autoSpaceDN w:val="0"/>
        <w:spacing w:line="500" w:lineRule="exact"/>
        <w:ind w:left="3840"/>
        <w:jc w:val="left"/>
        <w:rPr>
          <w:sz w:val="24"/>
          <w:szCs w:val="24"/>
        </w:rPr>
      </w:pPr>
      <w:r>
        <w:rPr>
          <w:sz w:val="24"/>
          <w:szCs w:val="24"/>
        </w:rPr>
        <w:t>投标人名称：</w:t>
      </w:r>
    </w:p>
    <w:p w:rsidR="00BB674B" w:rsidRDefault="00B71B2D">
      <w:pPr>
        <w:autoSpaceDE w:val="0"/>
        <w:autoSpaceDN w:val="0"/>
        <w:spacing w:line="500" w:lineRule="exact"/>
        <w:ind w:left="3840"/>
        <w:jc w:val="left"/>
        <w:rPr>
          <w:sz w:val="32"/>
        </w:rPr>
      </w:pPr>
      <w:r>
        <w:rPr>
          <w:sz w:val="24"/>
          <w:szCs w:val="24"/>
        </w:rPr>
        <w:t>日期：</w:t>
      </w:r>
    </w:p>
    <w:p w:rsidR="00BB674B" w:rsidRDefault="00B71B2D">
      <w:pPr>
        <w:spacing w:line="360" w:lineRule="auto"/>
        <w:ind w:right="84" w:firstLineChars="100" w:firstLine="224"/>
        <w:rPr>
          <w:b/>
          <w:sz w:val="24"/>
          <w:szCs w:val="24"/>
        </w:rPr>
      </w:pPr>
      <w:r>
        <w:rPr>
          <w:b/>
          <w:sz w:val="24"/>
          <w:szCs w:val="24"/>
        </w:rPr>
        <w:t>注：</w:t>
      </w:r>
    </w:p>
    <w:p w:rsidR="00BB674B" w:rsidRDefault="00B71B2D">
      <w:pPr>
        <w:spacing w:line="360" w:lineRule="auto"/>
        <w:ind w:right="84" w:firstLineChars="100" w:firstLine="224"/>
        <w:rPr>
          <w:b/>
          <w:sz w:val="24"/>
          <w:szCs w:val="24"/>
        </w:rPr>
      </w:pPr>
      <w:r>
        <w:rPr>
          <w:b/>
          <w:sz w:val="24"/>
          <w:szCs w:val="24"/>
        </w:rPr>
        <w:t>1.</w:t>
      </w:r>
      <w:r>
        <w:rPr>
          <w:b/>
          <w:sz w:val="24"/>
          <w:szCs w:val="24"/>
        </w:rPr>
        <w:t>标的名称须按照采购文件中明确的标的名称进行填写；所属行业须按照采购文件中明确的所属行业进行填写，否则不享受中小企业扶持政策。</w:t>
      </w:r>
    </w:p>
    <w:p w:rsidR="00BB674B" w:rsidRDefault="00B71B2D">
      <w:pPr>
        <w:spacing w:line="360" w:lineRule="auto"/>
        <w:ind w:right="84" w:firstLineChars="100" w:firstLine="224"/>
        <w:rPr>
          <w:b/>
          <w:sz w:val="24"/>
          <w:szCs w:val="24"/>
        </w:rPr>
      </w:pPr>
      <w:r>
        <w:rPr>
          <w:b/>
          <w:sz w:val="24"/>
          <w:szCs w:val="24"/>
        </w:rPr>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年度数据的新成立企业可不填报。除新成立企业外，上表填写不全的，不享受中小企业扶持政策。</w:t>
      </w:r>
    </w:p>
    <w:p w:rsidR="00BB674B" w:rsidRDefault="00B71B2D">
      <w:pPr>
        <w:spacing w:line="360" w:lineRule="auto"/>
        <w:ind w:right="84" w:firstLineChars="100" w:firstLine="224"/>
        <w:rPr>
          <w:b/>
          <w:sz w:val="24"/>
          <w:szCs w:val="24"/>
        </w:rPr>
      </w:pPr>
      <w:r>
        <w:rPr>
          <w:b/>
          <w:sz w:val="24"/>
          <w:szCs w:val="24"/>
        </w:rPr>
        <w:t>3.</w:t>
      </w:r>
      <w:r>
        <w:rPr>
          <w:b/>
          <w:sz w:val="24"/>
          <w:szCs w:val="24"/>
        </w:rPr>
        <w:t>中标（成交）供应</w:t>
      </w:r>
      <w:proofErr w:type="gramStart"/>
      <w:r>
        <w:rPr>
          <w:b/>
          <w:sz w:val="24"/>
          <w:szCs w:val="24"/>
        </w:rPr>
        <w:t>商享受</w:t>
      </w:r>
      <w:proofErr w:type="gramEnd"/>
      <w:r>
        <w:rPr>
          <w:b/>
          <w:sz w:val="24"/>
          <w:szCs w:val="24"/>
        </w:rPr>
        <w:t>中小企业扶持政策的，将随中标（成交）结果同时公告</w:t>
      </w:r>
      <w:r>
        <w:rPr>
          <w:b/>
          <w:sz w:val="24"/>
          <w:szCs w:val="24"/>
        </w:rPr>
        <w:lastRenderedPageBreak/>
        <w:t>其《中小企业声明函》，接受社会监督。</w:t>
      </w:r>
    </w:p>
    <w:p w:rsidR="00BB674B" w:rsidRDefault="00B71B2D">
      <w:pPr>
        <w:widowControl/>
        <w:jc w:val="left"/>
        <w:rPr>
          <w:sz w:val="24"/>
        </w:rPr>
      </w:pPr>
      <w:r>
        <w:rPr>
          <w:sz w:val="24"/>
        </w:rPr>
        <w:br w:type="page"/>
      </w:r>
    </w:p>
    <w:p w:rsidR="00BB674B" w:rsidRDefault="00B71B2D">
      <w:pPr>
        <w:autoSpaceDN w:val="0"/>
        <w:spacing w:line="360" w:lineRule="auto"/>
        <w:rPr>
          <w:b/>
          <w:bCs/>
          <w:sz w:val="24"/>
        </w:rPr>
      </w:pPr>
      <w:bookmarkStart w:id="7" w:name="OLE_LINK14"/>
      <w:bookmarkStart w:id="8" w:name="OLE_LINK13"/>
      <w:r>
        <w:rPr>
          <w:rFonts w:hint="eastAsia"/>
          <w:b/>
          <w:bCs/>
          <w:sz w:val="24"/>
        </w:rPr>
        <w:lastRenderedPageBreak/>
        <w:t>附件</w:t>
      </w:r>
      <w:r>
        <w:rPr>
          <w:rFonts w:hint="eastAsia"/>
          <w:b/>
          <w:bCs/>
          <w:sz w:val="24"/>
        </w:rPr>
        <w:t>9</w:t>
      </w:r>
    </w:p>
    <w:bookmarkEnd w:id="7"/>
    <w:bookmarkEnd w:id="8"/>
    <w:p w:rsidR="00BB674B" w:rsidRDefault="00B71B2D">
      <w:pPr>
        <w:autoSpaceDN w:val="0"/>
        <w:spacing w:line="360" w:lineRule="auto"/>
        <w:jc w:val="left"/>
        <w:rPr>
          <w:b/>
          <w:bCs/>
          <w:sz w:val="24"/>
        </w:rPr>
      </w:pPr>
      <w:r>
        <w:rPr>
          <w:rFonts w:hint="eastAsia"/>
          <w:b/>
          <w:kern w:val="0"/>
          <w:sz w:val="24"/>
          <w:szCs w:val="21"/>
        </w:rPr>
        <w:t>若不是残疾人福利性单位，投标文件中可不提供此声明函</w:t>
      </w:r>
    </w:p>
    <w:p w:rsidR="00BB674B" w:rsidRDefault="00BB674B">
      <w:pPr>
        <w:autoSpaceDN w:val="0"/>
        <w:spacing w:line="360" w:lineRule="auto"/>
        <w:jc w:val="center"/>
        <w:rPr>
          <w:b/>
          <w:bCs/>
          <w:sz w:val="24"/>
        </w:rPr>
      </w:pPr>
    </w:p>
    <w:p w:rsidR="00BB674B" w:rsidRDefault="00B71B2D">
      <w:pPr>
        <w:snapToGrid w:val="0"/>
        <w:spacing w:line="360" w:lineRule="auto"/>
        <w:jc w:val="center"/>
        <w:rPr>
          <w:b/>
          <w:bCs/>
          <w:sz w:val="24"/>
        </w:rPr>
      </w:pPr>
      <w:r>
        <w:rPr>
          <w:rFonts w:hint="eastAsia"/>
          <w:b/>
          <w:bCs/>
          <w:sz w:val="24"/>
        </w:rPr>
        <w:t>残疾人福利性单位声明函</w:t>
      </w:r>
    </w:p>
    <w:p w:rsidR="00BB674B" w:rsidRDefault="00BB674B">
      <w:pPr>
        <w:snapToGrid w:val="0"/>
        <w:spacing w:line="360" w:lineRule="auto"/>
        <w:ind w:firstLineChars="200" w:firstLine="448"/>
        <w:jc w:val="left"/>
        <w:rPr>
          <w:b/>
          <w:bCs/>
          <w:sz w:val="24"/>
        </w:rPr>
      </w:pPr>
    </w:p>
    <w:p w:rsidR="00BB674B" w:rsidRDefault="00B71B2D" w:rsidP="00BC764F">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BB674B" w:rsidRDefault="00B71B2D" w:rsidP="00BC764F">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BB674B" w:rsidRDefault="00BB674B" w:rsidP="00BC764F">
      <w:pPr>
        <w:snapToGrid w:val="0"/>
        <w:spacing w:line="360" w:lineRule="auto"/>
        <w:ind w:firstLineChars="200" w:firstLine="446"/>
        <w:jc w:val="left"/>
        <w:rPr>
          <w:bCs/>
          <w:sz w:val="24"/>
        </w:rPr>
      </w:pPr>
    </w:p>
    <w:p w:rsidR="00BB674B" w:rsidRDefault="00BB674B" w:rsidP="00BC764F">
      <w:pPr>
        <w:snapToGrid w:val="0"/>
        <w:spacing w:line="360" w:lineRule="auto"/>
        <w:ind w:firstLineChars="200" w:firstLine="446"/>
        <w:jc w:val="left"/>
        <w:rPr>
          <w:bCs/>
          <w:sz w:val="24"/>
        </w:rPr>
      </w:pPr>
    </w:p>
    <w:p w:rsidR="00BB674B" w:rsidRDefault="00B71B2D" w:rsidP="00BC764F">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BB674B" w:rsidRDefault="00BB674B" w:rsidP="00BC764F">
      <w:pPr>
        <w:snapToGrid w:val="0"/>
        <w:spacing w:line="360" w:lineRule="auto"/>
        <w:ind w:firstLineChars="200" w:firstLine="446"/>
        <w:jc w:val="left"/>
        <w:rPr>
          <w:bCs/>
          <w:sz w:val="24"/>
        </w:rPr>
      </w:pPr>
    </w:p>
    <w:p w:rsidR="00BB674B" w:rsidRDefault="00B71B2D" w:rsidP="00BC764F">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BB674B" w:rsidRDefault="00BB674B" w:rsidP="00BC764F">
      <w:pPr>
        <w:snapToGrid w:val="0"/>
        <w:spacing w:line="360" w:lineRule="auto"/>
        <w:ind w:firstLineChars="200" w:firstLine="446"/>
        <w:jc w:val="left"/>
        <w:rPr>
          <w:sz w:val="24"/>
          <w:szCs w:val="21"/>
        </w:rPr>
      </w:pPr>
    </w:p>
    <w:p w:rsidR="00BB674B" w:rsidRDefault="00B71B2D" w:rsidP="00BC764F">
      <w:pPr>
        <w:snapToGrid w:val="0"/>
        <w:spacing w:line="360" w:lineRule="auto"/>
        <w:ind w:firstLineChars="200" w:firstLine="446"/>
        <w:rPr>
          <w:sz w:val="24"/>
          <w:szCs w:val="21"/>
        </w:rPr>
      </w:pPr>
      <w:r>
        <w:rPr>
          <w:sz w:val="24"/>
          <w:szCs w:val="21"/>
        </w:rPr>
        <w:t>注：</w:t>
      </w:r>
    </w:p>
    <w:p w:rsidR="00BB674B" w:rsidRDefault="00B71B2D">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BB674B" w:rsidRDefault="00B71B2D">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BB674B" w:rsidRDefault="00BB674B" w:rsidP="00BC764F">
      <w:pPr>
        <w:snapToGrid w:val="0"/>
        <w:spacing w:line="360" w:lineRule="auto"/>
        <w:ind w:firstLineChars="200" w:firstLine="446"/>
        <w:rPr>
          <w:color w:val="FF0000"/>
          <w:sz w:val="24"/>
          <w:szCs w:val="21"/>
        </w:rPr>
      </w:pPr>
    </w:p>
    <w:p w:rsidR="00BB674B" w:rsidRDefault="00BB674B" w:rsidP="00BC764F">
      <w:pPr>
        <w:snapToGrid w:val="0"/>
        <w:spacing w:line="360" w:lineRule="auto"/>
        <w:ind w:firstLineChars="200" w:firstLine="446"/>
        <w:jc w:val="left"/>
        <w:rPr>
          <w:sz w:val="24"/>
          <w:szCs w:val="21"/>
        </w:rPr>
      </w:pPr>
    </w:p>
    <w:p w:rsidR="00BB674B" w:rsidRDefault="00BB674B" w:rsidP="00BC764F">
      <w:pPr>
        <w:spacing w:line="360" w:lineRule="auto"/>
        <w:ind w:right="84" w:firstLineChars="100" w:firstLine="223"/>
        <w:rPr>
          <w:position w:val="-40"/>
          <w:sz w:val="24"/>
        </w:rPr>
      </w:pPr>
    </w:p>
    <w:p w:rsidR="00BB674B" w:rsidRDefault="00B71B2D" w:rsidP="00BC764F">
      <w:pPr>
        <w:tabs>
          <w:tab w:val="left" w:pos="360"/>
        </w:tabs>
        <w:spacing w:line="360" w:lineRule="auto"/>
        <w:ind w:firstLineChars="200" w:firstLine="446"/>
        <w:rPr>
          <w:sz w:val="24"/>
        </w:rPr>
      </w:pPr>
      <w:r>
        <w:rPr>
          <w:sz w:val="24"/>
        </w:rPr>
        <w:br w:type="page"/>
      </w:r>
    </w:p>
    <w:p w:rsidR="00BB674B" w:rsidRDefault="00BB674B">
      <w:pPr>
        <w:spacing w:line="560" w:lineRule="exact"/>
        <w:jc w:val="center"/>
        <w:rPr>
          <w:sz w:val="24"/>
        </w:rPr>
      </w:pPr>
    </w:p>
    <w:p w:rsidR="00BB674B" w:rsidRDefault="00B71B2D">
      <w:pPr>
        <w:snapToGrid w:val="0"/>
        <w:spacing w:line="360" w:lineRule="auto"/>
        <w:rPr>
          <w:b/>
          <w:sz w:val="24"/>
          <w:szCs w:val="21"/>
        </w:rPr>
      </w:pPr>
      <w:r>
        <w:rPr>
          <w:b/>
          <w:sz w:val="24"/>
          <w:szCs w:val="21"/>
        </w:rPr>
        <w:t>附件</w:t>
      </w:r>
      <w:r>
        <w:rPr>
          <w:b/>
          <w:sz w:val="24"/>
          <w:szCs w:val="21"/>
        </w:rPr>
        <w:t>10</w:t>
      </w:r>
    </w:p>
    <w:p w:rsidR="00BB674B" w:rsidRDefault="00B71B2D">
      <w:pPr>
        <w:spacing w:line="620" w:lineRule="exact"/>
        <w:jc w:val="center"/>
        <w:rPr>
          <w:b/>
          <w:sz w:val="24"/>
          <w:szCs w:val="24"/>
        </w:rPr>
      </w:pPr>
      <w:r>
        <w:rPr>
          <w:rFonts w:hint="eastAsia"/>
          <w:b/>
          <w:sz w:val="24"/>
          <w:szCs w:val="24"/>
        </w:rPr>
        <w:t>拟投入设备一览表</w:t>
      </w:r>
    </w:p>
    <w:p w:rsidR="00BB674B" w:rsidRDefault="00B71B2D">
      <w:pPr>
        <w:spacing w:line="460" w:lineRule="exact"/>
        <w:rPr>
          <w:sz w:val="24"/>
        </w:rPr>
      </w:pPr>
      <w:r>
        <w:rPr>
          <w:sz w:val="24"/>
        </w:rPr>
        <w:t>项目名称：</w:t>
      </w:r>
      <w:r>
        <w:rPr>
          <w:sz w:val="24"/>
          <w:u w:val="single"/>
        </w:rPr>
        <w:t xml:space="preserve">                    </w:t>
      </w:r>
    </w:p>
    <w:p w:rsidR="00BB674B" w:rsidRDefault="00B71B2D">
      <w:pPr>
        <w:spacing w:line="460" w:lineRule="exact"/>
        <w:rPr>
          <w:sz w:val="24"/>
        </w:rPr>
      </w:pPr>
      <w:r>
        <w:rPr>
          <w:sz w:val="24"/>
        </w:rPr>
        <w:t>项目编号：</w:t>
      </w:r>
      <w:r>
        <w:rPr>
          <w:sz w:val="24"/>
          <w:u w:val="single"/>
        </w:rPr>
        <w:t xml:space="preserve">                    </w:t>
      </w:r>
    </w:p>
    <w:p w:rsidR="00BB674B" w:rsidRDefault="00BB674B">
      <w:pPr>
        <w:spacing w:line="460" w:lineRule="exact"/>
        <w:rPr>
          <w:sz w:val="24"/>
        </w:rPr>
      </w:pPr>
    </w:p>
    <w:p w:rsidR="00BB674B" w:rsidRDefault="00BB674B" w:rsidP="00BC764F">
      <w:pPr>
        <w:spacing w:line="360" w:lineRule="auto"/>
        <w:ind w:firstLineChars="200" w:firstLine="446"/>
        <w:outlineLvl w:val="0"/>
        <w:rPr>
          <w:sz w:val="24"/>
        </w:rPr>
      </w:pPr>
    </w:p>
    <w:tbl>
      <w:tblPr>
        <w:tblW w:w="89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6"/>
        <w:gridCol w:w="1243"/>
        <w:gridCol w:w="1243"/>
        <w:gridCol w:w="1243"/>
        <w:gridCol w:w="1243"/>
        <w:gridCol w:w="1759"/>
        <w:gridCol w:w="1356"/>
      </w:tblGrid>
      <w:tr w:rsidR="00BB674B">
        <w:tc>
          <w:tcPr>
            <w:tcW w:w="876" w:type="dxa"/>
            <w:shd w:val="clear" w:color="auto" w:fill="auto"/>
            <w:vAlign w:val="center"/>
          </w:tcPr>
          <w:p w:rsidR="00BB674B" w:rsidRDefault="00B71B2D">
            <w:pPr>
              <w:spacing w:line="360" w:lineRule="auto"/>
              <w:jc w:val="center"/>
              <w:outlineLvl w:val="0"/>
              <w:rPr>
                <w:b/>
                <w:sz w:val="24"/>
              </w:rPr>
            </w:pPr>
            <w:r>
              <w:rPr>
                <w:rFonts w:hint="eastAsia"/>
                <w:b/>
                <w:sz w:val="24"/>
              </w:rPr>
              <w:t>序号</w:t>
            </w:r>
          </w:p>
        </w:tc>
        <w:tc>
          <w:tcPr>
            <w:tcW w:w="1243" w:type="dxa"/>
            <w:shd w:val="clear" w:color="auto" w:fill="auto"/>
            <w:vAlign w:val="center"/>
          </w:tcPr>
          <w:p w:rsidR="00BB674B" w:rsidRDefault="00B71B2D">
            <w:pPr>
              <w:spacing w:line="360" w:lineRule="auto"/>
              <w:jc w:val="center"/>
              <w:outlineLvl w:val="0"/>
              <w:rPr>
                <w:b/>
                <w:sz w:val="24"/>
              </w:rPr>
            </w:pPr>
            <w:r>
              <w:rPr>
                <w:rFonts w:hint="eastAsia"/>
                <w:b/>
                <w:sz w:val="24"/>
              </w:rPr>
              <w:t>设备名称</w:t>
            </w:r>
          </w:p>
        </w:tc>
        <w:tc>
          <w:tcPr>
            <w:tcW w:w="1243" w:type="dxa"/>
            <w:shd w:val="clear" w:color="auto" w:fill="auto"/>
            <w:vAlign w:val="center"/>
          </w:tcPr>
          <w:p w:rsidR="00BB674B" w:rsidRDefault="00B71B2D">
            <w:pPr>
              <w:spacing w:line="360" w:lineRule="auto"/>
              <w:jc w:val="center"/>
              <w:outlineLvl w:val="0"/>
              <w:rPr>
                <w:b/>
                <w:sz w:val="24"/>
              </w:rPr>
            </w:pPr>
            <w:r>
              <w:rPr>
                <w:rFonts w:hint="eastAsia"/>
                <w:b/>
                <w:sz w:val="24"/>
              </w:rPr>
              <w:t>品牌</w:t>
            </w:r>
          </w:p>
        </w:tc>
        <w:tc>
          <w:tcPr>
            <w:tcW w:w="1243" w:type="dxa"/>
            <w:shd w:val="clear" w:color="auto" w:fill="auto"/>
            <w:vAlign w:val="center"/>
          </w:tcPr>
          <w:p w:rsidR="00BB674B" w:rsidRDefault="00B71B2D">
            <w:pPr>
              <w:spacing w:line="360" w:lineRule="auto"/>
              <w:jc w:val="center"/>
              <w:outlineLvl w:val="0"/>
              <w:rPr>
                <w:b/>
                <w:sz w:val="24"/>
              </w:rPr>
            </w:pPr>
            <w:r>
              <w:rPr>
                <w:rFonts w:hint="eastAsia"/>
                <w:b/>
                <w:sz w:val="24"/>
              </w:rPr>
              <w:t>型号</w:t>
            </w:r>
          </w:p>
        </w:tc>
        <w:tc>
          <w:tcPr>
            <w:tcW w:w="1243" w:type="dxa"/>
            <w:shd w:val="clear" w:color="auto" w:fill="auto"/>
            <w:vAlign w:val="center"/>
          </w:tcPr>
          <w:p w:rsidR="00BB674B" w:rsidRDefault="00B71B2D">
            <w:pPr>
              <w:spacing w:line="360" w:lineRule="auto"/>
              <w:jc w:val="center"/>
              <w:outlineLvl w:val="0"/>
              <w:rPr>
                <w:b/>
                <w:sz w:val="24"/>
              </w:rPr>
            </w:pPr>
            <w:r>
              <w:rPr>
                <w:rFonts w:hint="eastAsia"/>
                <w:b/>
                <w:sz w:val="24"/>
              </w:rPr>
              <w:t>数量</w:t>
            </w:r>
          </w:p>
        </w:tc>
        <w:tc>
          <w:tcPr>
            <w:tcW w:w="1759" w:type="dxa"/>
            <w:shd w:val="clear" w:color="auto" w:fill="auto"/>
          </w:tcPr>
          <w:p w:rsidR="00BB674B" w:rsidRDefault="00B71B2D">
            <w:pPr>
              <w:spacing w:line="360" w:lineRule="auto"/>
              <w:jc w:val="center"/>
              <w:outlineLvl w:val="0"/>
              <w:rPr>
                <w:b/>
                <w:sz w:val="24"/>
              </w:rPr>
            </w:pPr>
            <w:r>
              <w:rPr>
                <w:rFonts w:hint="eastAsia"/>
                <w:b/>
                <w:sz w:val="24"/>
              </w:rPr>
              <w:t>已使用年限</w:t>
            </w:r>
          </w:p>
        </w:tc>
        <w:tc>
          <w:tcPr>
            <w:tcW w:w="1356" w:type="dxa"/>
            <w:shd w:val="clear" w:color="auto" w:fill="auto"/>
          </w:tcPr>
          <w:p w:rsidR="00BB674B" w:rsidRDefault="00B71B2D">
            <w:pPr>
              <w:spacing w:line="360" w:lineRule="auto"/>
              <w:jc w:val="center"/>
              <w:outlineLvl w:val="0"/>
              <w:rPr>
                <w:b/>
                <w:sz w:val="24"/>
              </w:rPr>
            </w:pPr>
            <w:r>
              <w:rPr>
                <w:rFonts w:hint="eastAsia"/>
                <w:b/>
                <w:sz w:val="24"/>
              </w:rPr>
              <w:t>主要参数</w:t>
            </w:r>
          </w:p>
        </w:tc>
      </w:tr>
      <w:tr w:rsidR="00BB674B">
        <w:tc>
          <w:tcPr>
            <w:tcW w:w="876" w:type="dxa"/>
            <w:shd w:val="clear" w:color="auto" w:fill="auto"/>
            <w:vAlign w:val="center"/>
          </w:tcPr>
          <w:p w:rsidR="00BB674B" w:rsidRDefault="00BB674B">
            <w:pPr>
              <w:spacing w:line="360" w:lineRule="auto"/>
              <w:jc w:val="center"/>
              <w:outlineLvl w:val="0"/>
              <w:rPr>
                <w:sz w:val="24"/>
              </w:rPr>
            </w:pPr>
          </w:p>
        </w:tc>
        <w:tc>
          <w:tcPr>
            <w:tcW w:w="1243" w:type="dxa"/>
            <w:shd w:val="clear" w:color="auto" w:fill="auto"/>
            <w:vAlign w:val="center"/>
          </w:tcPr>
          <w:p w:rsidR="00BB674B" w:rsidRDefault="00BB674B">
            <w:pPr>
              <w:spacing w:line="360" w:lineRule="auto"/>
              <w:jc w:val="center"/>
              <w:outlineLvl w:val="0"/>
              <w:rPr>
                <w:sz w:val="24"/>
              </w:rPr>
            </w:pPr>
          </w:p>
        </w:tc>
        <w:tc>
          <w:tcPr>
            <w:tcW w:w="1243" w:type="dxa"/>
            <w:shd w:val="clear" w:color="auto" w:fill="auto"/>
            <w:vAlign w:val="center"/>
          </w:tcPr>
          <w:p w:rsidR="00BB674B" w:rsidRDefault="00BB674B">
            <w:pPr>
              <w:spacing w:line="360" w:lineRule="auto"/>
              <w:jc w:val="center"/>
              <w:outlineLvl w:val="0"/>
              <w:rPr>
                <w:sz w:val="24"/>
              </w:rPr>
            </w:pPr>
          </w:p>
        </w:tc>
        <w:tc>
          <w:tcPr>
            <w:tcW w:w="1243" w:type="dxa"/>
            <w:shd w:val="clear" w:color="auto" w:fill="auto"/>
            <w:vAlign w:val="center"/>
          </w:tcPr>
          <w:p w:rsidR="00BB674B" w:rsidRDefault="00BB674B">
            <w:pPr>
              <w:spacing w:line="360" w:lineRule="auto"/>
              <w:jc w:val="center"/>
              <w:outlineLvl w:val="0"/>
              <w:rPr>
                <w:sz w:val="24"/>
              </w:rPr>
            </w:pPr>
          </w:p>
        </w:tc>
        <w:tc>
          <w:tcPr>
            <w:tcW w:w="1243" w:type="dxa"/>
            <w:shd w:val="clear" w:color="auto" w:fill="auto"/>
            <w:vAlign w:val="center"/>
          </w:tcPr>
          <w:p w:rsidR="00BB674B" w:rsidRDefault="00BB674B">
            <w:pPr>
              <w:spacing w:line="360" w:lineRule="auto"/>
              <w:jc w:val="center"/>
              <w:outlineLvl w:val="0"/>
              <w:rPr>
                <w:sz w:val="24"/>
              </w:rPr>
            </w:pPr>
          </w:p>
        </w:tc>
        <w:tc>
          <w:tcPr>
            <w:tcW w:w="1759" w:type="dxa"/>
            <w:shd w:val="clear" w:color="auto" w:fill="auto"/>
          </w:tcPr>
          <w:p w:rsidR="00BB674B" w:rsidRDefault="00BB674B">
            <w:pPr>
              <w:spacing w:line="360" w:lineRule="auto"/>
              <w:jc w:val="center"/>
              <w:outlineLvl w:val="0"/>
              <w:rPr>
                <w:sz w:val="24"/>
              </w:rPr>
            </w:pPr>
          </w:p>
        </w:tc>
        <w:tc>
          <w:tcPr>
            <w:tcW w:w="1356" w:type="dxa"/>
            <w:shd w:val="clear" w:color="auto" w:fill="auto"/>
          </w:tcPr>
          <w:p w:rsidR="00BB674B" w:rsidRDefault="00BB674B">
            <w:pPr>
              <w:spacing w:line="360" w:lineRule="auto"/>
              <w:jc w:val="center"/>
              <w:outlineLvl w:val="0"/>
              <w:rPr>
                <w:sz w:val="24"/>
              </w:rPr>
            </w:pPr>
          </w:p>
        </w:tc>
      </w:tr>
      <w:tr w:rsidR="00BB674B">
        <w:tc>
          <w:tcPr>
            <w:tcW w:w="876" w:type="dxa"/>
            <w:shd w:val="clear" w:color="auto" w:fill="auto"/>
            <w:vAlign w:val="center"/>
          </w:tcPr>
          <w:p w:rsidR="00BB674B" w:rsidRDefault="00BB674B">
            <w:pPr>
              <w:spacing w:line="360" w:lineRule="auto"/>
              <w:jc w:val="center"/>
              <w:outlineLvl w:val="0"/>
              <w:rPr>
                <w:sz w:val="24"/>
              </w:rPr>
            </w:pPr>
          </w:p>
        </w:tc>
        <w:tc>
          <w:tcPr>
            <w:tcW w:w="1243" w:type="dxa"/>
            <w:shd w:val="clear" w:color="auto" w:fill="auto"/>
            <w:vAlign w:val="center"/>
          </w:tcPr>
          <w:p w:rsidR="00BB674B" w:rsidRDefault="00BB674B">
            <w:pPr>
              <w:spacing w:line="360" w:lineRule="auto"/>
              <w:jc w:val="center"/>
              <w:outlineLvl w:val="0"/>
              <w:rPr>
                <w:sz w:val="24"/>
              </w:rPr>
            </w:pPr>
          </w:p>
        </w:tc>
        <w:tc>
          <w:tcPr>
            <w:tcW w:w="1243" w:type="dxa"/>
            <w:shd w:val="clear" w:color="auto" w:fill="auto"/>
            <w:vAlign w:val="center"/>
          </w:tcPr>
          <w:p w:rsidR="00BB674B" w:rsidRDefault="00BB674B">
            <w:pPr>
              <w:spacing w:line="360" w:lineRule="auto"/>
              <w:jc w:val="center"/>
              <w:outlineLvl w:val="0"/>
              <w:rPr>
                <w:sz w:val="24"/>
              </w:rPr>
            </w:pPr>
          </w:p>
        </w:tc>
        <w:tc>
          <w:tcPr>
            <w:tcW w:w="1243" w:type="dxa"/>
            <w:shd w:val="clear" w:color="auto" w:fill="auto"/>
            <w:vAlign w:val="center"/>
          </w:tcPr>
          <w:p w:rsidR="00BB674B" w:rsidRDefault="00BB674B">
            <w:pPr>
              <w:spacing w:line="360" w:lineRule="auto"/>
              <w:jc w:val="center"/>
              <w:outlineLvl w:val="0"/>
              <w:rPr>
                <w:sz w:val="24"/>
              </w:rPr>
            </w:pPr>
          </w:p>
        </w:tc>
        <w:tc>
          <w:tcPr>
            <w:tcW w:w="1243" w:type="dxa"/>
            <w:shd w:val="clear" w:color="auto" w:fill="auto"/>
            <w:vAlign w:val="center"/>
          </w:tcPr>
          <w:p w:rsidR="00BB674B" w:rsidRDefault="00BB674B">
            <w:pPr>
              <w:spacing w:line="360" w:lineRule="auto"/>
              <w:jc w:val="center"/>
              <w:outlineLvl w:val="0"/>
              <w:rPr>
                <w:sz w:val="24"/>
              </w:rPr>
            </w:pPr>
          </w:p>
        </w:tc>
        <w:tc>
          <w:tcPr>
            <w:tcW w:w="1759" w:type="dxa"/>
            <w:shd w:val="clear" w:color="auto" w:fill="auto"/>
          </w:tcPr>
          <w:p w:rsidR="00BB674B" w:rsidRDefault="00BB674B">
            <w:pPr>
              <w:spacing w:line="360" w:lineRule="auto"/>
              <w:jc w:val="center"/>
              <w:outlineLvl w:val="0"/>
              <w:rPr>
                <w:sz w:val="24"/>
              </w:rPr>
            </w:pPr>
          </w:p>
        </w:tc>
        <w:tc>
          <w:tcPr>
            <w:tcW w:w="1356" w:type="dxa"/>
            <w:shd w:val="clear" w:color="auto" w:fill="auto"/>
          </w:tcPr>
          <w:p w:rsidR="00BB674B" w:rsidRDefault="00BB674B">
            <w:pPr>
              <w:spacing w:line="360" w:lineRule="auto"/>
              <w:jc w:val="center"/>
              <w:outlineLvl w:val="0"/>
              <w:rPr>
                <w:sz w:val="24"/>
              </w:rPr>
            </w:pPr>
          </w:p>
        </w:tc>
      </w:tr>
      <w:tr w:rsidR="00BB674B">
        <w:tc>
          <w:tcPr>
            <w:tcW w:w="876" w:type="dxa"/>
            <w:shd w:val="clear" w:color="auto" w:fill="auto"/>
            <w:vAlign w:val="center"/>
          </w:tcPr>
          <w:p w:rsidR="00BB674B" w:rsidRDefault="00BB674B">
            <w:pPr>
              <w:spacing w:line="360" w:lineRule="auto"/>
              <w:jc w:val="center"/>
              <w:outlineLvl w:val="0"/>
              <w:rPr>
                <w:sz w:val="24"/>
              </w:rPr>
            </w:pPr>
          </w:p>
        </w:tc>
        <w:tc>
          <w:tcPr>
            <w:tcW w:w="1243" w:type="dxa"/>
            <w:shd w:val="clear" w:color="auto" w:fill="auto"/>
            <w:vAlign w:val="center"/>
          </w:tcPr>
          <w:p w:rsidR="00BB674B" w:rsidRDefault="00BB674B">
            <w:pPr>
              <w:spacing w:line="360" w:lineRule="auto"/>
              <w:jc w:val="center"/>
              <w:outlineLvl w:val="0"/>
              <w:rPr>
                <w:sz w:val="24"/>
              </w:rPr>
            </w:pPr>
          </w:p>
        </w:tc>
        <w:tc>
          <w:tcPr>
            <w:tcW w:w="1243" w:type="dxa"/>
            <w:shd w:val="clear" w:color="auto" w:fill="auto"/>
            <w:vAlign w:val="center"/>
          </w:tcPr>
          <w:p w:rsidR="00BB674B" w:rsidRDefault="00BB674B">
            <w:pPr>
              <w:spacing w:line="360" w:lineRule="auto"/>
              <w:jc w:val="center"/>
              <w:outlineLvl w:val="0"/>
              <w:rPr>
                <w:sz w:val="24"/>
              </w:rPr>
            </w:pPr>
          </w:p>
        </w:tc>
        <w:tc>
          <w:tcPr>
            <w:tcW w:w="1243" w:type="dxa"/>
            <w:shd w:val="clear" w:color="auto" w:fill="auto"/>
            <w:vAlign w:val="center"/>
          </w:tcPr>
          <w:p w:rsidR="00BB674B" w:rsidRDefault="00BB674B">
            <w:pPr>
              <w:spacing w:line="360" w:lineRule="auto"/>
              <w:jc w:val="center"/>
              <w:outlineLvl w:val="0"/>
              <w:rPr>
                <w:sz w:val="24"/>
              </w:rPr>
            </w:pPr>
          </w:p>
        </w:tc>
        <w:tc>
          <w:tcPr>
            <w:tcW w:w="1243" w:type="dxa"/>
            <w:shd w:val="clear" w:color="auto" w:fill="auto"/>
            <w:vAlign w:val="center"/>
          </w:tcPr>
          <w:p w:rsidR="00BB674B" w:rsidRDefault="00BB674B">
            <w:pPr>
              <w:spacing w:line="360" w:lineRule="auto"/>
              <w:jc w:val="center"/>
              <w:outlineLvl w:val="0"/>
              <w:rPr>
                <w:sz w:val="24"/>
              </w:rPr>
            </w:pPr>
          </w:p>
        </w:tc>
        <w:tc>
          <w:tcPr>
            <w:tcW w:w="1759" w:type="dxa"/>
            <w:shd w:val="clear" w:color="auto" w:fill="auto"/>
          </w:tcPr>
          <w:p w:rsidR="00BB674B" w:rsidRDefault="00BB674B">
            <w:pPr>
              <w:spacing w:line="360" w:lineRule="auto"/>
              <w:jc w:val="center"/>
              <w:outlineLvl w:val="0"/>
              <w:rPr>
                <w:sz w:val="24"/>
              </w:rPr>
            </w:pPr>
          </w:p>
        </w:tc>
        <w:tc>
          <w:tcPr>
            <w:tcW w:w="1356" w:type="dxa"/>
            <w:shd w:val="clear" w:color="auto" w:fill="auto"/>
          </w:tcPr>
          <w:p w:rsidR="00BB674B" w:rsidRDefault="00BB674B">
            <w:pPr>
              <w:spacing w:line="360" w:lineRule="auto"/>
              <w:jc w:val="center"/>
              <w:outlineLvl w:val="0"/>
              <w:rPr>
                <w:sz w:val="24"/>
              </w:rPr>
            </w:pPr>
          </w:p>
        </w:tc>
      </w:tr>
      <w:tr w:rsidR="00BB674B">
        <w:tc>
          <w:tcPr>
            <w:tcW w:w="876" w:type="dxa"/>
            <w:shd w:val="clear" w:color="auto" w:fill="auto"/>
            <w:vAlign w:val="center"/>
          </w:tcPr>
          <w:p w:rsidR="00BB674B" w:rsidRDefault="00BB674B">
            <w:pPr>
              <w:spacing w:line="360" w:lineRule="auto"/>
              <w:jc w:val="center"/>
              <w:outlineLvl w:val="0"/>
              <w:rPr>
                <w:sz w:val="24"/>
              </w:rPr>
            </w:pPr>
          </w:p>
        </w:tc>
        <w:tc>
          <w:tcPr>
            <w:tcW w:w="1243" w:type="dxa"/>
            <w:shd w:val="clear" w:color="auto" w:fill="auto"/>
            <w:vAlign w:val="center"/>
          </w:tcPr>
          <w:p w:rsidR="00BB674B" w:rsidRDefault="00BB674B">
            <w:pPr>
              <w:spacing w:line="360" w:lineRule="auto"/>
              <w:jc w:val="center"/>
              <w:outlineLvl w:val="0"/>
              <w:rPr>
                <w:sz w:val="24"/>
              </w:rPr>
            </w:pPr>
          </w:p>
        </w:tc>
        <w:tc>
          <w:tcPr>
            <w:tcW w:w="1243" w:type="dxa"/>
            <w:shd w:val="clear" w:color="auto" w:fill="auto"/>
            <w:vAlign w:val="center"/>
          </w:tcPr>
          <w:p w:rsidR="00BB674B" w:rsidRDefault="00BB674B">
            <w:pPr>
              <w:spacing w:line="360" w:lineRule="auto"/>
              <w:jc w:val="center"/>
              <w:outlineLvl w:val="0"/>
              <w:rPr>
                <w:sz w:val="24"/>
              </w:rPr>
            </w:pPr>
          </w:p>
        </w:tc>
        <w:tc>
          <w:tcPr>
            <w:tcW w:w="1243" w:type="dxa"/>
            <w:shd w:val="clear" w:color="auto" w:fill="auto"/>
            <w:vAlign w:val="center"/>
          </w:tcPr>
          <w:p w:rsidR="00BB674B" w:rsidRDefault="00BB674B">
            <w:pPr>
              <w:spacing w:line="360" w:lineRule="auto"/>
              <w:jc w:val="center"/>
              <w:outlineLvl w:val="0"/>
              <w:rPr>
                <w:sz w:val="24"/>
              </w:rPr>
            </w:pPr>
          </w:p>
        </w:tc>
        <w:tc>
          <w:tcPr>
            <w:tcW w:w="1243" w:type="dxa"/>
            <w:shd w:val="clear" w:color="auto" w:fill="auto"/>
            <w:vAlign w:val="center"/>
          </w:tcPr>
          <w:p w:rsidR="00BB674B" w:rsidRDefault="00BB674B">
            <w:pPr>
              <w:spacing w:line="360" w:lineRule="auto"/>
              <w:jc w:val="center"/>
              <w:outlineLvl w:val="0"/>
              <w:rPr>
                <w:sz w:val="24"/>
              </w:rPr>
            </w:pPr>
          </w:p>
        </w:tc>
        <w:tc>
          <w:tcPr>
            <w:tcW w:w="1759" w:type="dxa"/>
            <w:shd w:val="clear" w:color="auto" w:fill="auto"/>
          </w:tcPr>
          <w:p w:rsidR="00BB674B" w:rsidRDefault="00BB674B">
            <w:pPr>
              <w:spacing w:line="360" w:lineRule="auto"/>
              <w:jc w:val="center"/>
              <w:outlineLvl w:val="0"/>
              <w:rPr>
                <w:sz w:val="24"/>
              </w:rPr>
            </w:pPr>
          </w:p>
        </w:tc>
        <w:tc>
          <w:tcPr>
            <w:tcW w:w="1356" w:type="dxa"/>
            <w:shd w:val="clear" w:color="auto" w:fill="auto"/>
          </w:tcPr>
          <w:p w:rsidR="00BB674B" w:rsidRDefault="00BB674B">
            <w:pPr>
              <w:spacing w:line="360" w:lineRule="auto"/>
              <w:jc w:val="center"/>
              <w:outlineLvl w:val="0"/>
              <w:rPr>
                <w:sz w:val="24"/>
              </w:rPr>
            </w:pPr>
          </w:p>
        </w:tc>
      </w:tr>
    </w:tbl>
    <w:p w:rsidR="00BB674B" w:rsidRDefault="00BB674B" w:rsidP="00BC764F">
      <w:pPr>
        <w:spacing w:line="360" w:lineRule="auto"/>
        <w:ind w:firstLineChars="200" w:firstLine="446"/>
        <w:outlineLvl w:val="0"/>
        <w:rPr>
          <w:sz w:val="24"/>
        </w:rPr>
      </w:pPr>
    </w:p>
    <w:p w:rsidR="00BB674B" w:rsidRDefault="00BB674B" w:rsidP="00BC764F">
      <w:pPr>
        <w:spacing w:line="360" w:lineRule="auto"/>
        <w:ind w:firstLineChars="200" w:firstLine="446"/>
        <w:outlineLvl w:val="0"/>
        <w:rPr>
          <w:sz w:val="24"/>
        </w:rPr>
      </w:pPr>
    </w:p>
    <w:p w:rsidR="00BB674B" w:rsidRDefault="00B71B2D" w:rsidP="00BC764F">
      <w:pPr>
        <w:spacing w:line="360" w:lineRule="auto"/>
        <w:ind w:firstLineChars="1100" w:firstLine="2455"/>
        <w:rPr>
          <w:sz w:val="24"/>
        </w:rPr>
      </w:pPr>
      <w:r>
        <w:rPr>
          <w:sz w:val="24"/>
        </w:rPr>
        <w:t>投标人名称：</w:t>
      </w:r>
    </w:p>
    <w:p w:rsidR="00BB674B" w:rsidRDefault="00BB674B" w:rsidP="00BC764F">
      <w:pPr>
        <w:spacing w:line="360" w:lineRule="auto"/>
        <w:ind w:firstLineChars="200" w:firstLine="446"/>
        <w:rPr>
          <w:sz w:val="24"/>
        </w:rPr>
      </w:pPr>
    </w:p>
    <w:p w:rsidR="00BB674B" w:rsidRDefault="00B71B2D">
      <w:pPr>
        <w:spacing w:line="620" w:lineRule="exact"/>
        <w:jc w:val="center"/>
        <w:rPr>
          <w:b/>
          <w:sz w:val="24"/>
          <w:szCs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szCs w:val="21"/>
        </w:rPr>
        <w:br w:type="page"/>
      </w:r>
    </w:p>
    <w:p w:rsidR="00BB674B" w:rsidRDefault="00B71B2D">
      <w:pPr>
        <w:snapToGrid w:val="0"/>
        <w:spacing w:line="360" w:lineRule="auto"/>
        <w:rPr>
          <w:b/>
          <w:sz w:val="24"/>
        </w:rPr>
      </w:pPr>
      <w:r>
        <w:rPr>
          <w:b/>
          <w:sz w:val="24"/>
          <w:szCs w:val="21"/>
        </w:rPr>
        <w:lastRenderedPageBreak/>
        <w:t>附件</w:t>
      </w:r>
      <w:r>
        <w:rPr>
          <w:b/>
          <w:sz w:val="24"/>
          <w:szCs w:val="21"/>
        </w:rPr>
        <w:t>1</w:t>
      </w:r>
      <w:r>
        <w:rPr>
          <w:rFonts w:hint="eastAsia"/>
          <w:b/>
          <w:sz w:val="24"/>
          <w:szCs w:val="21"/>
        </w:rPr>
        <w:t>1</w:t>
      </w:r>
      <w:r>
        <w:rPr>
          <w:b/>
          <w:sz w:val="24"/>
          <w:szCs w:val="21"/>
        </w:rPr>
        <w:t>：</w:t>
      </w:r>
      <w:r>
        <w:rPr>
          <w:b/>
          <w:sz w:val="24"/>
        </w:rPr>
        <w:t>招标文件第一部分供应商资格要求的证件</w:t>
      </w:r>
    </w:p>
    <w:p w:rsidR="00BB674B" w:rsidRDefault="00B71B2D">
      <w:pPr>
        <w:widowControl/>
        <w:jc w:val="left"/>
        <w:rPr>
          <w:bCs/>
          <w:sz w:val="24"/>
        </w:rPr>
      </w:pPr>
      <w:r>
        <w:rPr>
          <w:bCs/>
          <w:sz w:val="24"/>
        </w:rPr>
        <w:br w:type="page"/>
      </w:r>
    </w:p>
    <w:p w:rsidR="00BB674B" w:rsidRDefault="00B71B2D">
      <w:pPr>
        <w:autoSpaceDN w:val="0"/>
        <w:spacing w:line="360" w:lineRule="auto"/>
        <w:jc w:val="left"/>
        <w:rPr>
          <w:b/>
          <w:bCs/>
          <w:sz w:val="24"/>
        </w:rPr>
      </w:pPr>
      <w:r>
        <w:rPr>
          <w:rFonts w:hint="eastAsia"/>
          <w:b/>
          <w:bCs/>
          <w:sz w:val="24"/>
        </w:rPr>
        <w:lastRenderedPageBreak/>
        <w:t>附件</w:t>
      </w:r>
      <w:r>
        <w:rPr>
          <w:rFonts w:hint="eastAsia"/>
          <w:b/>
          <w:bCs/>
          <w:sz w:val="24"/>
        </w:rPr>
        <w:t>12</w:t>
      </w:r>
    </w:p>
    <w:p w:rsidR="00BB674B" w:rsidRDefault="00BB674B">
      <w:pPr>
        <w:autoSpaceDN w:val="0"/>
        <w:spacing w:line="360" w:lineRule="auto"/>
        <w:jc w:val="center"/>
        <w:rPr>
          <w:bCs/>
          <w:sz w:val="24"/>
        </w:rPr>
      </w:pPr>
    </w:p>
    <w:p w:rsidR="00BB674B" w:rsidRDefault="00B71B2D">
      <w:pPr>
        <w:tabs>
          <w:tab w:val="left" w:pos="360"/>
        </w:tabs>
        <w:spacing w:line="360" w:lineRule="auto"/>
        <w:jc w:val="center"/>
        <w:rPr>
          <w:b/>
          <w:bCs/>
          <w:sz w:val="24"/>
        </w:rPr>
      </w:pPr>
      <w:r>
        <w:rPr>
          <w:rFonts w:hint="eastAsia"/>
          <w:b/>
          <w:bCs/>
          <w:sz w:val="24"/>
        </w:rPr>
        <w:t>书面</w:t>
      </w:r>
      <w:r>
        <w:rPr>
          <w:b/>
          <w:bCs/>
          <w:sz w:val="24"/>
        </w:rPr>
        <w:t>声明</w:t>
      </w:r>
    </w:p>
    <w:p w:rsidR="00BB674B" w:rsidRDefault="00BB674B">
      <w:pPr>
        <w:pStyle w:val="af3"/>
        <w:tabs>
          <w:tab w:val="left" w:pos="360"/>
        </w:tabs>
        <w:spacing w:line="360" w:lineRule="auto"/>
        <w:ind w:firstLine="446"/>
        <w:rPr>
          <w:sz w:val="24"/>
        </w:rPr>
      </w:pPr>
    </w:p>
    <w:p w:rsidR="00BB674B" w:rsidRDefault="00B71B2D">
      <w:pPr>
        <w:pStyle w:val="af3"/>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rsidR="00BB674B" w:rsidRDefault="00B71B2D">
      <w:pPr>
        <w:pStyle w:val="af3"/>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BB674B" w:rsidRDefault="00BB674B">
      <w:pPr>
        <w:pStyle w:val="af3"/>
        <w:tabs>
          <w:tab w:val="left" w:pos="360"/>
        </w:tabs>
        <w:spacing w:line="360" w:lineRule="auto"/>
        <w:ind w:firstLine="446"/>
        <w:rPr>
          <w:sz w:val="24"/>
        </w:rPr>
      </w:pPr>
    </w:p>
    <w:p w:rsidR="00BB674B" w:rsidRDefault="00B71B2D">
      <w:pPr>
        <w:autoSpaceDE w:val="0"/>
        <w:autoSpaceDN w:val="0"/>
        <w:spacing w:line="500" w:lineRule="exact"/>
        <w:ind w:left="3840"/>
        <w:jc w:val="left"/>
        <w:rPr>
          <w:sz w:val="24"/>
          <w:szCs w:val="24"/>
        </w:rPr>
      </w:pPr>
      <w:r>
        <w:rPr>
          <w:sz w:val="24"/>
          <w:szCs w:val="24"/>
        </w:rPr>
        <w:t>投标人名称：</w:t>
      </w:r>
    </w:p>
    <w:p w:rsidR="00BB674B" w:rsidRDefault="00BB674B">
      <w:pPr>
        <w:autoSpaceDE w:val="0"/>
        <w:autoSpaceDN w:val="0"/>
        <w:spacing w:line="500" w:lineRule="exact"/>
        <w:ind w:left="3840"/>
        <w:jc w:val="left"/>
        <w:rPr>
          <w:sz w:val="24"/>
          <w:szCs w:val="24"/>
        </w:rPr>
      </w:pPr>
    </w:p>
    <w:p w:rsidR="00BB674B" w:rsidRDefault="00B71B2D">
      <w:pPr>
        <w:autoSpaceDE w:val="0"/>
        <w:autoSpaceDN w:val="0"/>
        <w:spacing w:line="500" w:lineRule="exact"/>
        <w:ind w:left="3840"/>
        <w:jc w:val="left"/>
        <w:rPr>
          <w:sz w:val="24"/>
          <w:szCs w:val="24"/>
        </w:rPr>
      </w:pPr>
      <w:r>
        <w:rPr>
          <w:sz w:val="24"/>
          <w:szCs w:val="24"/>
        </w:rPr>
        <w:t>日期：</w:t>
      </w:r>
    </w:p>
    <w:p w:rsidR="00BB674B" w:rsidRDefault="00BB674B">
      <w:pPr>
        <w:autoSpaceDE w:val="0"/>
        <w:autoSpaceDN w:val="0"/>
        <w:spacing w:line="500" w:lineRule="exact"/>
        <w:ind w:left="3840"/>
        <w:jc w:val="left"/>
        <w:rPr>
          <w:sz w:val="24"/>
          <w:szCs w:val="24"/>
        </w:rPr>
      </w:pPr>
    </w:p>
    <w:p w:rsidR="00BB674B" w:rsidRDefault="00B71B2D">
      <w:pPr>
        <w:pStyle w:val="af3"/>
        <w:tabs>
          <w:tab w:val="left" w:pos="360"/>
        </w:tabs>
        <w:spacing w:line="360" w:lineRule="auto"/>
        <w:ind w:firstLineChars="0" w:firstLine="0"/>
        <w:rPr>
          <w:sz w:val="24"/>
          <w:u w:val="single"/>
        </w:rPr>
      </w:pPr>
      <w:r>
        <w:rPr>
          <w:rFonts w:hint="eastAsia"/>
          <w:sz w:val="24"/>
          <w:u w:val="single"/>
        </w:rPr>
        <w:t xml:space="preserve">                                                                     </w:t>
      </w:r>
    </w:p>
    <w:p w:rsidR="00BB674B" w:rsidRDefault="00BB674B">
      <w:pPr>
        <w:pStyle w:val="af3"/>
        <w:tabs>
          <w:tab w:val="left" w:pos="360"/>
        </w:tabs>
        <w:spacing w:line="360" w:lineRule="auto"/>
        <w:ind w:firstLine="446"/>
        <w:rPr>
          <w:sz w:val="24"/>
        </w:rPr>
      </w:pPr>
    </w:p>
    <w:p w:rsidR="00BB674B" w:rsidRDefault="00BB674B">
      <w:pPr>
        <w:pStyle w:val="af3"/>
        <w:spacing w:line="360" w:lineRule="auto"/>
        <w:ind w:firstLineChars="0" w:firstLine="0"/>
        <w:jc w:val="center"/>
        <w:rPr>
          <w:b/>
          <w:sz w:val="24"/>
        </w:rPr>
      </w:pPr>
    </w:p>
    <w:p w:rsidR="00BB674B" w:rsidRDefault="00BB674B">
      <w:pPr>
        <w:pStyle w:val="af3"/>
        <w:spacing w:line="360" w:lineRule="auto"/>
        <w:ind w:firstLineChars="0" w:firstLine="0"/>
        <w:jc w:val="center"/>
        <w:rPr>
          <w:b/>
          <w:sz w:val="24"/>
        </w:rPr>
      </w:pPr>
    </w:p>
    <w:p w:rsidR="00BB674B" w:rsidRDefault="00B71B2D">
      <w:pPr>
        <w:pStyle w:val="af3"/>
        <w:spacing w:line="360" w:lineRule="auto"/>
        <w:ind w:firstLineChars="0" w:firstLine="0"/>
        <w:jc w:val="center"/>
        <w:rPr>
          <w:b/>
          <w:sz w:val="24"/>
        </w:rPr>
      </w:pPr>
      <w:r>
        <w:rPr>
          <w:rFonts w:hint="eastAsia"/>
          <w:b/>
          <w:sz w:val="24"/>
        </w:rPr>
        <w:t>证明材料</w:t>
      </w:r>
    </w:p>
    <w:p w:rsidR="00BB674B" w:rsidRDefault="00BB674B">
      <w:pPr>
        <w:pStyle w:val="af3"/>
        <w:tabs>
          <w:tab w:val="left" w:pos="360"/>
        </w:tabs>
        <w:spacing w:line="360" w:lineRule="auto"/>
        <w:ind w:firstLine="446"/>
        <w:rPr>
          <w:sz w:val="24"/>
        </w:rPr>
      </w:pPr>
    </w:p>
    <w:p w:rsidR="00BB674B" w:rsidRDefault="00B71B2D">
      <w:pPr>
        <w:pStyle w:val="af3"/>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rsidR="00BB674B" w:rsidRDefault="00BB674B">
      <w:pPr>
        <w:pStyle w:val="af3"/>
        <w:tabs>
          <w:tab w:val="left" w:pos="360"/>
        </w:tabs>
        <w:spacing w:line="360" w:lineRule="auto"/>
        <w:ind w:firstLine="446"/>
        <w:rPr>
          <w:sz w:val="24"/>
        </w:rPr>
      </w:pPr>
    </w:p>
    <w:p w:rsidR="00BB674B" w:rsidRDefault="00BB674B">
      <w:pPr>
        <w:pStyle w:val="af3"/>
        <w:tabs>
          <w:tab w:val="left" w:pos="360"/>
        </w:tabs>
        <w:spacing w:line="360" w:lineRule="auto"/>
        <w:ind w:firstLine="446"/>
        <w:rPr>
          <w:sz w:val="24"/>
        </w:rPr>
      </w:pPr>
    </w:p>
    <w:p w:rsidR="00BB674B" w:rsidRDefault="00BB674B">
      <w:pPr>
        <w:autoSpaceDE w:val="0"/>
        <w:autoSpaceDN w:val="0"/>
        <w:spacing w:line="500" w:lineRule="exact"/>
        <w:ind w:left="3840"/>
        <w:jc w:val="left"/>
        <w:rPr>
          <w:sz w:val="24"/>
          <w:szCs w:val="24"/>
        </w:rPr>
      </w:pPr>
    </w:p>
    <w:p w:rsidR="00BB674B" w:rsidRDefault="00BB674B">
      <w:pPr>
        <w:autoSpaceDE w:val="0"/>
        <w:autoSpaceDN w:val="0"/>
        <w:spacing w:line="500" w:lineRule="exact"/>
        <w:ind w:left="3840"/>
        <w:jc w:val="left"/>
        <w:rPr>
          <w:sz w:val="24"/>
          <w:szCs w:val="24"/>
        </w:rPr>
      </w:pPr>
    </w:p>
    <w:p w:rsidR="00BB674B" w:rsidRDefault="00B71B2D">
      <w:pPr>
        <w:autoSpaceDE w:val="0"/>
        <w:autoSpaceDN w:val="0"/>
        <w:spacing w:line="500" w:lineRule="exact"/>
        <w:ind w:left="3840"/>
        <w:jc w:val="left"/>
        <w:rPr>
          <w:sz w:val="24"/>
          <w:szCs w:val="24"/>
        </w:rPr>
      </w:pPr>
      <w:r>
        <w:rPr>
          <w:sz w:val="24"/>
          <w:szCs w:val="24"/>
        </w:rPr>
        <w:t>投标人名称：</w:t>
      </w:r>
    </w:p>
    <w:p w:rsidR="00BB674B" w:rsidRDefault="00BB674B">
      <w:pPr>
        <w:autoSpaceDE w:val="0"/>
        <w:autoSpaceDN w:val="0"/>
        <w:spacing w:line="500" w:lineRule="exact"/>
        <w:ind w:left="3840"/>
        <w:jc w:val="left"/>
        <w:rPr>
          <w:sz w:val="24"/>
          <w:szCs w:val="24"/>
        </w:rPr>
      </w:pPr>
    </w:p>
    <w:p w:rsidR="00BB674B" w:rsidRDefault="00B71B2D">
      <w:pPr>
        <w:autoSpaceDE w:val="0"/>
        <w:autoSpaceDN w:val="0"/>
        <w:spacing w:line="500" w:lineRule="exact"/>
        <w:ind w:left="3840"/>
        <w:jc w:val="left"/>
        <w:rPr>
          <w:b/>
          <w:sz w:val="24"/>
        </w:rPr>
      </w:pPr>
      <w:r>
        <w:rPr>
          <w:sz w:val="24"/>
          <w:szCs w:val="24"/>
        </w:rPr>
        <w:t>日期：</w:t>
      </w:r>
    </w:p>
    <w:p w:rsidR="00BB674B" w:rsidRDefault="00BB674B" w:rsidP="00BC764F">
      <w:pPr>
        <w:tabs>
          <w:tab w:val="left" w:pos="360"/>
        </w:tabs>
        <w:spacing w:line="360" w:lineRule="auto"/>
        <w:ind w:firstLineChars="200" w:firstLine="446"/>
        <w:rPr>
          <w:sz w:val="24"/>
        </w:rPr>
      </w:pPr>
    </w:p>
    <w:p w:rsidR="00BB674B" w:rsidRDefault="00BB674B">
      <w:pPr>
        <w:snapToGrid w:val="0"/>
        <w:spacing w:line="360" w:lineRule="auto"/>
        <w:rPr>
          <w:sz w:val="24"/>
        </w:rPr>
      </w:pPr>
    </w:p>
    <w:p w:rsidR="00BB674B" w:rsidRDefault="00B71B2D">
      <w:pPr>
        <w:widowControl/>
        <w:jc w:val="left"/>
        <w:rPr>
          <w:sz w:val="24"/>
        </w:rPr>
      </w:pPr>
      <w:r>
        <w:rPr>
          <w:sz w:val="24"/>
        </w:rPr>
        <w:br w:type="page"/>
      </w:r>
    </w:p>
    <w:p w:rsidR="00BB674B" w:rsidRDefault="00B71B2D">
      <w:pPr>
        <w:snapToGrid w:val="0"/>
        <w:spacing w:line="360" w:lineRule="auto"/>
        <w:rPr>
          <w:b/>
          <w:bCs/>
          <w:sz w:val="24"/>
        </w:rPr>
      </w:pPr>
      <w:r>
        <w:rPr>
          <w:b/>
          <w:sz w:val="24"/>
        </w:rPr>
        <w:lastRenderedPageBreak/>
        <w:t>附件</w:t>
      </w:r>
      <w:r>
        <w:rPr>
          <w:b/>
          <w:sz w:val="24"/>
        </w:rPr>
        <w:t>1</w:t>
      </w:r>
      <w:r>
        <w:rPr>
          <w:rFonts w:hint="eastAsia"/>
          <w:b/>
          <w:sz w:val="24"/>
        </w:rPr>
        <w:t>3</w:t>
      </w:r>
      <w:r>
        <w:rPr>
          <w:b/>
          <w:sz w:val="24"/>
        </w:rPr>
        <w:t>：招标文件</w:t>
      </w:r>
      <w:r>
        <w:rPr>
          <w:b/>
          <w:bCs/>
          <w:sz w:val="24"/>
        </w:rPr>
        <w:t>评分因素及评标标准中要求的证明材料扫描件、方案等</w:t>
      </w:r>
    </w:p>
    <w:p w:rsidR="00BB674B" w:rsidRDefault="00B71B2D">
      <w:pPr>
        <w:widowControl/>
        <w:jc w:val="left"/>
        <w:rPr>
          <w:b/>
          <w:bCs/>
          <w:sz w:val="24"/>
        </w:rPr>
      </w:pPr>
      <w:r>
        <w:rPr>
          <w:b/>
          <w:bCs/>
          <w:sz w:val="24"/>
        </w:rPr>
        <w:br w:type="page"/>
      </w:r>
    </w:p>
    <w:p w:rsidR="00BB674B" w:rsidRDefault="00B71B2D">
      <w:pPr>
        <w:snapToGrid w:val="0"/>
        <w:spacing w:line="360" w:lineRule="auto"/>
        <w:rPr>
          <w:b/>
          <w:sz w:val="24"/>
          <w:szCs w:val="21"/>
        </w:rPr>
      </w:pPr>
      <w:r>
        <w:rPr>
          <w:b/>
          <w:bCs/>
          <w:sz w:val="24"/>
        </w:rPr>
        <w:lastRenderedPageBreak/>
        <w:t>附件</w:t>
      </w:r>
      <w:r>
        <w:rPr>
          <w:b/>
          <w:bCs/>
          <w:sz w:val="24"/>
        </w:rPr>
        <w:t>1</w:t>
      </w:r>
      <w:r>
        <w:rPr>
          <w:rFonts w:hint="eastAsia"/>
          <w:b/>
          <w:bCs/>
          <w:sz w:val="24"/>
        </w:rPr>
        <w:t>4</w:t>
      </w:r>
      <w:r>
        <w:rPr>
          <w:b/>
          <w:bCs/>
          <w:sz w:val="24"/>
        </w:rPr>
        <w:t>：</w:t>
      </w:r>
      <w:r>
        <w:rPr>
          <w:b/>
          <w:sz w:val="24"/>
        </w:rPr>
        <w:t>投标人认为需要提供的其他资料</w:t>
      </w:r>
    </w:p>
    <w:sectPr w:rsidR="00BB674B">
      <w:footerReference w:type="default" r:id="rId13"/>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474DB" w:rsidRDefault="008474DB">
      <w:r>
        <w:separator/>
      </w:r>
    </w:p>
  </w:endnote>
  <w:endnote w:type="continuationSeparator" w:id="0">
    <w:p w:rsidR="008474DB" w:rsidRDefault="008474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爱奇艺黑体">
    <w:altName w:val="黑体"/>
    <w:charset w:val="00"/>
    <w:family w:val="auto"/>
    <w:pitch w:val="default"/>
    <w:sig w:usb0="00000000" w:usb1="00000000" w:usb2="00000000" w:usb3="00000000" w:csb0="00000001" w:csb1="00000000"/>
  </w:font>
  <w:font w:name="方正仿宋_GB2312">
    <w:altName w:val="Arial Unicode MS"/>
    <w:charset w:val="86"/>
    <w:family w:val="auto"/>
    <w:pitch w:val="default"/>
    <w:sig w:usb0="00000000" w:usb1="184F6CFA" w:usb2="00000012"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黑体"/>
    <w:charset w:val="86"/>
    <w:family w:val="script"/>
    <w:pitch w:val="default"/>
    <w:sig w:usb0="00000000" w:usb1="00000000"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10B21" w:rsidRDefault="00A10B21">
    <w:pPr>
      <w:pStyle w:val="aa"/>
      <w:jc w:val="center"/>
    </w:pPr>
    <w:r>
      <w:rPr>
        <w:b/>
      </w:rPr>
      <w:fldChar w:fldCharType="begin"/>
    </w:r>
    <w:r>
      <w:rPr>
        <w:b/>
      </w:rPr>
      <w:instrText>PAGE  \* Arabic  \* MERGEFORMAT</w:instrText>
    </w:r>
    <w:r>
      <w:rPr>
        <w:b/>
      </w:rPr>
      <w:fldChar w:fldCharType="separate"/>
    </w:r>
    <w:r w:rsidR="00EB23C9" w:rsidRPr="00EB23C9">
      <w:rPr>
        <w:b/>
        <w:noProof/>
        <w:lang w:val="zh-CN"/>
      </w:rPr>
      <w:t>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474DB" w:rsidRDefault="008474DB">
      <w:r>
        <w:separator/>
      </w:r>
    </w:p>
  </w:footnote>
  <w:footnote w:type="continuationSeparator" w:id="0">
    <w:p w:rsidR="008474DB" w:rsidRDefault="008474D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10B21" w:rsidRDefault="00A10B21">
    <w:pPr>
      <w:pStyle w:val="ab"/>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1">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2">
    <w:nsid w:val="7A0D0769"/>
    <w:multiLevelType w:val="multilevel"/>
    <w:tmpl w:val="7A0D0769"/>
    <w:lvl w:ilvl="0">
      <w:start w:val="1"/>
      <w:numFmt w:val="decimal"/>
      <w:lvlText w:val="%1."/>
      <w:lvlJc w:val="left"/>
      <w:pPr>
        <w:ind w:left="420" w:hanging="420"/>
      </w:pPr>
    </w:lvl>
    <w:lvl w:ilvl="1">
      <w:start w:val="1"/>
      <w:numFmt w:val="lowerLetter"/>
      <w:lvlText w:val="%2)"/>
      <w:lvlJc w:val="left"/>
      <w:pPr>
        <w:ind w:left="840" w:hanging="420"/>
      </w:pPr>
    </w:lvl>
    <w:lvl w:ilvl="2">
      <w:start w:val="1"/>
      <w:numFmt w:val="decimal"/>
      <w:lvlText w:val="%3."/>
      <w:lvlJc w:val="lef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66F9"/>
    <w:rsid w:val="00006D7B"/>
    <w:rsid w:val="00007B7B"/>
    <w:rsid w:val="00010DCF"/>
    <w:rsid w:val="00011B73"/>
    <w:rsid w:val="00012165"/>
    <w:rsid w:val="00013068"/>
    <w:rsid w:val="00013701"/>
    <w:rsid w:val="000151CE"/>
    <w:rsid w:val="00015651"/>
    <w:rsid w:val="00017C2D"/>
    <w:rsid w:val="000303EC"/>
    <w:rsid w:val="000308AC"/>
    <w:rsid w:val="00032015"/>
    <w:rsid w:val="00035CEA"/>
    <w:rsid w:val="00036A32"/>
    <w:rsid w:val="000403B6"/>
    <w:rsid w:val="0004130F"/>
    <w:rsid w:val="00042FFE"/>
    <w:rsid w:val="00043EEB"/>
    <w:rsid w:val="00046460"/>
    <w:rsid w:val="00046B09"/>
    <w:rsid w:val="00050365"/>
    <w:rsid w:val="00056208"/>
    <w:rsid w:val="0005640C"/>
    <w:rsid w:val="0005643C"/>
    <w:rsid w:val="00056A66"/>
    <w:rsid w:val="00056EF3"/>
    <w:rsid w:val="00060355"/>
    <w:rsid w:val="000607D4"/>
    <w:rsid w:val="00065BDD"/>
    <w:rsid w:val="0007081F"/>
    <w:rsid w:val="00072002"/>
    <w:rsid w:val="00072919"/>
    <w:rsid w:val="00074F44"/>
    <w:rsid w:val="000756A0"/>
    <w:rsid w:val="00075C85"/>
    <w:rsid w:val="00076BA5"/>
    <w:rsid w:val="00077BB4"/>
    <w:rsid w:val="000826F9"/>
    <w:rsid w:val="0008471C"/>
    <w:rsid w:val="00086439"/>
    <w:rsid w:val="00092400"/>
    <w:rsid w:val="00095CE8"/>
    <w:rsid w:val="000A345E"/>
    <w:rsid w:val="000A5CEA"/>
    <w:rsid w:val="000A62E5"/>
    <w:rsid w:val="000B1A3B"/>
    <w:rsid w:val="000B1CA7"/>
    <w:rsid w:val="000B2975"/>
    <w:rsid w:val="000B4BF2"/>
    <w:rsid w:val="000B6431"/>
    <w:rsid w:val="000C337F"/>
    <w:rsid w:val="000C5501"/>
    <w:rsid w:val="000C6CA8"/>
    <w:rsid w:val="000C77BD"/>
    <w:rsid w:val="000C7A3F"/>
    <w:rsid w:val="000D00F9"/>
    <w:rsid w:val="000D26D7"/>
    <w:rsid w:val="000D2F5A"/>
    <w:rsid w:val="000D514E"/>
    <w:rsid w:val="000D555C"/>
    <w:rsid w:val="000D5DE9"/>
    <w:rsid w:val="000E50F9"/>
    <w:rsid w:val="000E5380"/>
    <w:rsid w:val="000E6A76"/>
    <w:rsid w:val="000E7B2F"/>
    <w:rsid w:val="000F1202"/>
    <w:rsid w:val="000F1454"/>
    <w:rsid w:val="000F19FC"/>
    <w:rsid w:val="000F48D9"/>
    <w:rsid w:val="000F4D4E"/>
    <w:rsid w:val="000F4DE5"/>
    <w:rsid w:val="000F5C82"/>
    <w:rsid w:val="000F6957"/>
    <w:rsid w:val="0010275B"/>
    <w:rsid w:val="00107835"/>
    <w:rsid w:val="001110A6"/>
    <w:rsid w:val="001114E1"/>
    <w:rsid w:val="00112FBC"/>
    <w:rsid w:val="001165C6"/>
    <w:rsid w:val="00121A63"/>
    <w:rsid w:val="00121CDE"/>
    <w:rsid w:val="00123BF8"/>
    <w:rsid w:val="001256ED"/>
    <w:rsid w:val="00125A29"/>
    <w:rsid w:val="0012609D"/>
    <w:rsid w:val="00130AD2"/>
    <w:rsid w:val="00136F51"/>
    <w:rsid w:val="001411F4"/>
    <w:rsid w:val="00141664"/>
    <w:rsid w:val="00143B4D"/>
    <w:rsid w:val="0014712D"/>
    <w:rsid w:val="00150DE4"/>
    <w:rsid w:val="00150ED6"/>
    <w:rsid w:val="001524A8"/>
    <w:rsid w:val="00155128"/>
    <w:rsid w:val="001627FD"/>
    <w:rsid w:val="0016333B"/>
    <w:rsid w:val="001659F0"/>
    <w:rsid w:val="001704C8"/>
    <w:rsid w:val="001707F2"/>
    <w:rsid w:val="00173561"/>
    <w:rsid w:val="0017560B"/>
    <w:rsid w:val="00181145"/>
    <w:rsid w:val="00181ED5"/>
    <w:rsid w:val="001834DA"/>
    <w:rsid w:val="001837F4"/>
    <w:rsid w:val="00185D85"/>
    <w:rsid w:val="00193BCD"/>
    <w:rsid w:val="0019431D"/>
    <w:rsid w:val="00194FBC"/>
    <w:rsid w:val="00196A86"/>
    <w:rsid w:val="00196D6B"/>
    <w:rsid w:val="00196E07"/>
    <w:rsid w:val="001A13DA"/>
    <w:rsid w:val="001A142F"/>
    <w:rsid w:val="001A2919"/>
    <w:rsid w:val="001A3DE3"/>
    <w:rsid w:val="001A4571"/>
    <w:rsid w:val="001A46F9"/>
    <w:rsid w:val="001A4BEC"/>
    <w:rsid w:val="001B224E"/>
    <w:rsid w:val="001B5378"/>
    <w:rsid w:val="001B5BEA"/>
    <w:rsid w:val="001C0E64"/>
    <w:rsid w:val="001C1981"/>
    <w:rsid w:val="001C50CC"/>
    <w:rsid w:val="001D1850"/>
    <w:rsid w:val="001D2B14"/>
    <w:rsid w:val="001D4FB9"/>
    <w:rsid w:val="001D6462"/>
    <w:rsid w:val="001E1ACB"/>
    <w:rsid w:val="001E3CB7"/>
    <w:rsid w:val="001E7EE1"/>
    <w:rsid w:val="001F2B50"/>
    <w:rsid w:val="001F345B"/>
    <w:rsid w:val="001F4AD6"/>
    <w:rsid w:val="001F65EF"/>
    <w:rsid w:val="001F6DCF"/>
    <w:rsid w:val="001F7AE0"/>
    <w:rsid w:val="002013FD"/>
    <w:rsid w:val="002027E3"/>
    <w:rsid w:val="00206328"/>
    <w:rsid w:val="002108BC"/>
    <w:rsid w:val="002113A2"/>
    <w:rsid w:val="00212E26"/>
    <w:rsid w:val="0021420A"/>
    <w:rsid w:val="00214D65"/>
    <w:rsid w:val="0021638D"/>
    <w:rsid w:val="002169E6"/>
    <w:rsid w:val="00220883"/>
    <w:rsid w:val="00221BE5"/>
    <w:rsid w:val="0022498E"/>
    <w:rsid w:val="00230077"/>
    <w:rsid w:val="002320BD"/>
    <w:rsid w:val="00233239"/>
    <w:rsid w:val="00243DC1"/>
    <w:rsid w:val="00244482"/>
    <w:rsid w:val="00246CA1"/>
    <w:rsid w:val="0024790F"/>
    <w:rsid w:val="00247A26"/>
    <w:rsid w:val="00250531"/>
    <w:rsid w:val="002508D2"/>
    <w:rsid w:val="00251ED7"/>
    <w:rsid w:val="00256A4A"/>
    <w:rsid w:val="0025747A"/>
    <w:rsid w:val="002575F6"/>
    <w:rsid w:val="00260D01"/>
    <w:rsid w:val="00261C83"/>
    <w:rsid w:val="002622D7"/>
    <w:rsid w:val="00264E8A"/>
    <w:rsid w:val="00265060"/>
    <w:rsid w:val="00265B2C"/>
    <w:rsid w:val="00266956"/>
    <w:rsid w:val="00266AAA"/>
    <w:rsid w:val="002708ED"/>
    <w:rsid w:val="00271CB9"/>
    <w:rsid w:val="00274CF5"/>
    <w:rsid w:val="00275C48"/>
    <w:rsid w:val="00277AEF"/>
    <w:rsid w:val="002804EC"/>
    <w:rsid w:val="00280C49"/>
    <w:rsid w:val="00292BE5"/>
    <w:rsid w:val="00293728"/>
    <w:rsid w:val="00293B4A"/>
    <w:rsid w:val="002948B5"/>
    <w:rsid w:val="00294986"/>
    <w:rsid w:val="00294EAF"/>
    <w:rsid w:val="00295416"/>
    <w:rsid w:val="00295883"/>
    <w:rsid w:val="00295FD1"/>
    <w:rsid w:val="00296058"/>
    <w:rsid w:val="0029610C"/>
    <w:rsid w:val="00297EAE"/>
    <w:rsid w:val="002A1BEA"/>
    <w:rsid w:val="002A1F8C"/>
    <w:rsid w:val="002A24B1"/>
    <w:rsid w:val="002A338E"/>
    <w:rsid w:val="002A484C"/>
    <w:rsid w:val="002A4B3C"/>
    <w:rsid w:val="002A5E55"/>
    <w:rsid w:val="002B0AD0"/>
    <w:rsid w:val="002B384A"/>
    <w:rsid w:val="002B3BB4"/>
    <w:rsid w:val="002B3BFC"/>
    <w:rsid w:val="002B538F"/>
    <w:rsid w:val="002C1E6E"/>
    <w:rsid w:val="002C3C19"/>
    <w:rsid w:val="002C51AF"/>
    <w:rsid w:val="002C696D"/>
    <w:rsid w:val="002D09CD"/>
    <w:rsid w:val="002D17E4"/>
    <w:rsid w:val="002D1D64"/>
    <w:rsid w:val="002D3BDF"/>
    <w:rsid w:val="002D54CE"/>
    <w:rsid w:val="002D5B4E"/>
    <w:rsid w:val="002E1053"/>
    <w:rsid w:val="002E10E8"/>
    <w:rsid w:val="002E4551"/>
    <w:rsid w:val="002E5AFA"/>
    <w:rsid w:val="002E7080"/>
    <w:rsid w:val="002F1119"/>
    <w:rsid w:val="002F245E"/>
    <w:rsid w:val="002F34B3"/>
    <w:rsid w:val="002F4792"/>
    <w:rsid w:val="002F6BB7"/>
    <w:rsid w:val="0030003C"/>
    <w:rsid w:val="00300367"/>
    <w:rsid w:val="00302C30"/>
    <w:rsid w:val="003036EA"/>
    <w:rsid w:val="00305908"/>
    <w:rsid w:val="0031086D"/>
    <w:rsid w:val="00313073"/>
    <w:rsid w:val="0031461A"/>
    <w:rsid w:val="0031529C"/>
    <w:rsid w:val="003159EF"/>
    <w:rsid w:val="00320416"/>
    <w:rsid w:val="00321DA5"/>
    <w:rsid w:val="00322EA4"/>
    <w:rsid w:val="00325832"/>
    <w:rsid w:val="0033138A"/>
    <w:rsid w:val="00343849"/>
    <w:rsid w:val="003473CD"/>
    <w:rsid w:val="00350AE5"/>
    <w:rsid w:val="00351C32"/>
    <w:rsid w:val="003524C1"/>
    <w:rsid w:val="0035257E"/>
    <w:rsid w:val="00355EEA"/>
    <w:rsid w:val="003562E3"/>
    <w:rsid w:val="00364265"/>
    <w:rsid w:val="0036474A"/>
    <w:rsid w:val="00367868"/>
    <w:rsid w:val="0037085F"/>
    <w:rsid w:val="0037267A"/>
    <w:rsid w:val="00373C07"/>
    <w:rsid w:val="00374D2C"/>
    <w:rsid w:val="00376987"/>
    <w:rsid w:val="003770D4"/>
    <w:rsid w:val="00377781"/>
    <w:rsid w:val="003839AE"/>
    <w:rsid w:val="00383A58"/>
    <w:rsid w:val="00384CB9"/>
    <w:rsid w:val="00386DA4"/>
    <w:rsid w:val="00387316"/>
    <w:rsid w:val="003918BD"/>
    <w:rsid w:val="00391FD0"/>
    <w:rsid w:val="0039235B"/>
    <w:rsid w:val="003926CA"/>
    <w:rsid w:val="0039357D"/>
    <w:rsid w:val="003935AA"/>
    <w:rsid w:val="00394B36"/>
    <w:rsid w:val="00395727"/>
    <w:rsid w:val="00396B47"/>
    <w:rsid w:val="00397417"/>
    <w:rsid w:val="003A0DA6"/>
    <w:rsid w:val="003A1FBE"/>
    <w:rsid w:val="003A4B1D"/>
    <w:rsid w:val="003A7FEB"/>
    <w:rsid w:val="003B055A"/>
    <w:rsid w:val="003B20C6"/>
    <w:rsid w:val="003B29C7"/>
    <w:rsid w:val="003B469F"/>
    <w:rsid w:val="003B6D2D"/>
    <w:rsid w:val="003B78E0"/>
    <w:rsid w:val="003C0596"/>
    <w:rsid w:val="003C3752"/>
    <w:rsid w:val="003C71A3"/>
    <w:rsid w:val="003C7A89"/>
    <w:rsid w:val="003D2EF8"/>
    <w:rsid w:val="003D46EC"/>
    <w:rsid w:val="003E2404"/>
    <w:rsid w:val="003E2BBE"/>
    <w:rsid w:val="003E2FFB"/>
    <w:rsid w:val="003E3221"/>
    <w:rsid w:val="003E4B1B"/>
    <w:rsid w:val="003E5355"/>
    <w:rsid w:val="003E5E39"/>
    <w:rsid w:val="003E6E8F"/>
    <w:rsid w:val="003E71CA"/>
    <w:rsid w:val="003F453D"/>
    <w:rsid w:val="003F68DF"/>
    <w:rsid w:val="003F6B18"/>
    <w:rsid w:val="003F7025"/>
    <w:rsid w:val="0040134A"/>
    <w:rsid w:val="00402BE6"/>
    <w:rsid w:val="004054A1"/>
    <w:rsid w:val="0040553A"/>
    <w:rsid w:val="004055D4"/>
    <w:rsid w:val="0040569C"/>
    <w:rsid w:val="00406223"/>
    <w:rsid w:val="004075A8"/>
    <w:rsid w:val="00407874"/>
    <w:rsid w:val="00410A95"/>
    <w:rsid w:val="00411416"/>
    <w:rsid w:val="00412894"/>
    <w:rsid w:val="00413972"/>
    <w:rsid w:val="004153D6"/>
    <w:rsid w:val="00415D1E"/>
    <w:rsid w:val="00415D39"/>
    <w:rsid w:val="00416AFE"/>
    <w:rsid w:val="00416B30"/>
    <w:rsid w:val="004176FC"/>
    <w:rsid w:val="004208C0"/>
    <w:rsid w:val="00421213"/>
    <w:rsid w:val="00423B90"/>
    <w:rsid w:val="00424A6C"/>
    <w:rsid w:val="00424D37"/>
    <w:rsid w:val="00424F07"/>
    <w:rsid w:val="004267C9"/>
    <w:rsid w:val="00427F8D"/>
    <w:rsid w:val="00431536"/>
    <w:rsid w:val="00431C42"/>
    <w:rsid w:val="00432C99"/>
    <w:rsid w:val="004377AC"/>
    <w:rsid w:val="00437DB0"/>
    <w:rsid w:val="004424FE"/>
    <w:rsid w:val="0044339D"/>
    <w:rsid w:val="00443C74"/>
    <w:rsid w:val="00444A50"/>
    <w:rsid w:val="00445313"/>
    <w:rsid w:val="00446120"/>
    <w:rsid w:val="004475A8"/>
    <w:rsid w:val="00450961"/>
    <w:rsid w:val="004519C8"/>
    <w:rsid w:val="0045271C"/>
    <w:rsid w:val="0045287D"/>
    <w:rsid w:val="00454160"/>
    <w:rsid w:val="004559D5"/>
    <w:rsid w:val="00455F7E"/>
    <w:rsid w:val="00457B84"/>
    <w:rsid w:val="00460809"/>
    <w:rsid w:val="00461A5D"/>
    <w:rsid w:val="004646EA"/>
    <w:rsid w:val="00467BBC"/>
    <w:rsid w:val="00472C82"/>
    <w:rsid w:val="004740E4"/>
    <w:rsid w:val="00480BCD"/>
    <w:rsid w:val="00481673"/>
    <w:rsid w:val="004826E0"/>
    <w:rsid w:val="00486473"/>
    <w:rsid w:val="00487600"/>
    <w:rsid w:val="00490F56"/>
    <w:rsid w:val="00495ECD"/>
    <w:rsid w:val="00496EF9"/>
    <w:rsid w:val="004977AA"/>
    <w:rsid w:val="004A0F57"/>
    <w:rsid w:val="004A18BA"/>
    <w:rsid w:val="004A1E95"/>
    <w:rsid w:val="004A1EE3"/>
    <w:rsid w:val="004A3677"/>
    <w:rsid w:val="004A3709"/>
    <w:rsid w:val="004A3B65"/>
    <w:rsid w:val="004A4E98"/>
    <w:rsid w:val="004A50E6"/>
    <w:rsid w:val="004A7516"/>
    <w:rsid w:val="004A7F72"/>
    <w:rsid w:val="004B2A37"/>
    <w:rsid w:val="004B2DBB"/>
    <w:rsid w:val="004B3475"/>
    <w:rsid w:val="004B725D"/>
    <w:rsid w:val="004C3EC6"/>
    <w:rsid w:val="004D057C"/>
    <w:rsid w:val="004D5F22"/>
    <w:rsid w:val="004D6293"/>
    <w:rsid w:val="004D6546"/>
    <w:rsid w:val="004E0B40"/>
    <w:rsid w:val="004E13F6"/>
    <w:rsid w:val="004E38E3"/>
    <w:rsid w:val="004E74C7"/>
    <w:rsid w:val="004F0E94"/>
    <w:rsid w:val="004F55DE"/>
    <w:rsid w:val="004F7B5C"/>
    <w:rsid w:val="005022F3"/>
    <w:rsid w:val="00502349"/>
    <w:rsid w:val="00502C38"/>
    <w:rsid w:val="00502D44"/>
    <w:rsid w:val="005037E3"/>
    <w:rsid w:val="00506C8E"/>
    <w:rsid w:val="00506CD1"/>
    <w:rsid w:val="005131C3"/>
    <w:rsid w:val="00513A4E"/>
    <w:rsid w:val="00517B1D"/>
    <w:rsid w:val="005201BE"/>
    <w:rsid w:val="00524604"/>
    <w:rsid w:val="005247AB"/>
    <w:rsid w:val="00525EE9"/>
    <w:rsid w:val="0052775F"/>
    <w:rsid w:val="0053021A"/>
    <w:rsid w:val="00530D50"/>
    <w:rsid w:val="005329BE"/>
    <w:rsid w:val="005334B4"/>
    <w:rsid w:val="005349D4"/>
    <w:rsid w:val="00534AB9"/>
    <w:rsid w:val="00537D63"/>
    <w:rsid w:val="005407BF"/>
    <w:rsid w:val="00542508"/>
    <w:rsid w:val="005429A7"/>
    <w:rsid w:val="00543DBF"/>
    <w:rsid w:val="00544107"/>
    <w:rsid w:val="005449BE"/>
    <w:rsid w:val="005506C7"/>
    <w:rsid w:val="0055079B"/>
    <w:rsid w:val="00550B2F"/>
    <w:rsid w:val="0055342A"/>
    <w:rsid w:val="00555DDD"/>
    <w:rsid w:val="0055739D"/>
    <w:rsid w:val="0056011E"/>
    <w:rsid w:val="0056453E"/>
    <w:rsid w:val="00570D6F"/>
    <w:rsid w:val="0057120E"/>
    <w:rsid w:val="005713CA"/>
    <w:rsid w:val="005718A8"/>
    <w:rsid w:val="00572118"/>
    <w:rsid w:val="00572E0A"/>
    <w:rsid w:val="005737C6"/>
    <w:rsid w:val="00575DF4"/>
    <w:rsid w:val="00580546"/>
    <w:rsid w:val="005842A0"/>
    <w:rsid w:val="0058472E"/>
    <w:rsid w:val="00584D37"/>
    <w:rsid w:val="0058544D"/>
    <w:rsid w:val="0059473B"/>
    <w:rsid w:val="005953CA"/>
    <w:rsid w:val="005960BA"/>
    <w:rsid w:val="005A0F28"/>
    <w:rsid w:val="005A47E2"/>
    <w:rsid w:val="005A6731"/>
    <w:rsid w:val="005B1482"/>
    <w:rsid w:val="005B352D"/>
    <w:rsid w:val="005B544D"/>
    <w:rsid w:val="005B631B"/>
    <w:rsid w:val="005B6420"/>
    <w:rsid w:val="005C463B"/>
    <w:rsid w:val="005C5EB1"/>
    <w:rsid w:val="005C7927"/>
    <w:rsid w:val="005D0692"/>
    <w:rsid w:val="005D1B17"/>
    <w:rsid w:val="005D3683"/>
    <w:rsid w:val="005D3AB2"/>
    <w:rsid w:val="005D416C"/>
    <w:rsid w:val="005D5F49"/>
    <w:rsid w:val="005D792B"/>
    <w:rsid w:val="005E05BF"/>
    <w:rsid w:val="005E1C6C"/>
    <w:rsid w:val="005E2966"/>
    <w:rsid w:val="005E6149"/>
    <w:rsid w:val="005E7FF4"/>
    <w:rsid w:val="005F09CC"/>
    <w:rsid w:val="005F2890"/>
    <w:rsid w:val="005F297C"/>
    <w:rsid w:val="005F3EB2"/>
    <w:rsid w:val="005F5CF2"/>
    <w:rsid w:val="005F77F2"/>
    <w:rsid w:val="005F78C1"/>
    <w:rsid w:val="006001B2"/>
    <w:rsid w:val="006012FB"/>
    <w:rsid w:val="006014DA"/>
    <w:rsid w:val="00602A3B"/>
    <w:rsid w:val="0060353F"/>
    <w:rsid w:val="006038D0"/>
    <w:rsid w:val="006042A3"/>
    <w:rsid w:val="006050A0"/>
    <w:rsid w:val="00611A86"/>
    <w:rsid w:val="00612BD3"/>
    <w:rsid w:val="00614046"/>
    <w:rsid w:val="00616B13"/>
    <w:rsid w:val="00620130"/>
    <w:rsid w:val="00620EA4"/>
    <w:rsid w:val="00622893"/>
    <w:rsid w:val="00625361"/>
    <w:rsid w:val="0062548D"/>
    <w:rsid w:val="006260A8"/>
    <w:rsid w:val="00630B07"/>
    <w:rsid w:val="00631029"/>
    <w:rsid w:val="00632268"/>
    <w:rsid w:val="00633921"/>
    <w:rsid w:val="00635CF8"/>
    <w:rsid w:val="00635DAE"/>
    <w:rsid w:val="00637E05"/>
    <w:rsid w:val="00641801"/>
    <w:rsid w:val="006452CF"/>
    <w:rsid w:val="006478CA"/>
    <w:rsid w:val="00650A4C"/>
    <w:rsid w:val="00652E4C"/>
    <w:rsid w:val="00665F3D"/>
    <w:rsid w:val="00667EBC"/>
    <w:rsid w:val="00670BE5"/>
    <w:rsid w:val="006741E5"/>
    <w:rsid w:val="00674537"/>
    <w:rsid w:val="00676367"/>
    <w:rsid w:val="00676765"/>
    <w:rsid w:val="006801C6"/>
    <w:rsid w:val="006802EF"/>
    <w:rsid w:val="00680768"/>
    <w:rsid w:val="00685987"/>
    <w:rsid w:val="00690077"/>
    <w:rsid w:val="0069043A"/>
    <w:rsid w:val="00692004"/>
    <w:rsid w:val="006966E1"/>
    <w:rsid w:val="006A1C8A"/>
    <w:rsid w:val="006A2E2D"/>
    <w:rsid w:val="006A437D"/>
    <w:rsid w:val="006A4BDB"/>
    <w:rsid w:val="006A5D28"/>
    <w:rsid w:val="006A6B89"/>
    <w:rsid w:val="006A6F51"/>
    <w:rsid w:val="006A75E7"/>
    <w:rsid w:val="006B0EC3"/>
    <w:rsid w:val="006B52A7"/>
    <w:rsid w:val="006B53ED"/>
    <w:rsid w:val="006C0461"/>
    <w:rsid w:val="006C0867"/>
    <w:rsid w:val="006C122F"/>
    <w:rsid w:val="006C23C2"/>
    <w:rsid w:val="006C59A5"/>
    <w:rsid w:val="006C5CFC"/>
    <w:rsid w:val="006C7FB3"/>
    <w:rsid w:val="006D557F"/>
    <w:rsid w:val="006E0CD2"/>
    <w:rsid w:val="006E0DA3"/>
    <w:rsid w:val="006E1997"/>
    <w:rsid w:val="006E2EB7"/>
    <w:rsid w:val="006E52B5"/>
    <w:rsid w:val="006E76A5"/>
    <w:rsid w:val="006F0645"/>
    <w:rsid w:val="006F1700"/>
    <w:rsid w:val="006F239F"/>
    <w:rsid w:val="006F321B"/>
    <w:rsid w:val="006F76D7"/>
    <w:rsid w:val="0070070A"/>
    <w:rsid w:val="0070343F"/>
    <w:rsid w:val="0070358A"/>
    <w:rsid w:val="007067A6"/>
    <w:rsid w:val="0071193F"/>
    <w:rsid w:val="0071295C"/>
    <w:rsid w:val="00714562"/>
    <w:rsid w:val="007158E4"/>
    <w:rsid w:val="00717648"/>
    <w:rsid w:val="0072209E"/>
    <w:rsid w:val="007236BA"/>
    <w:rsid w:val="007238DD"/>
    <w:rsid w:val="00723D02"/>
    <w:rsid w:val="00723D84"/>
    <w:rsid w:val="00723EDE"/>
    <w:rsid w:val="00724717"/>
    <w:rsid w:val="00726269"/>
    <w:rsid w:val="0072660C"/>
    <w:rsid w:val="00727847"/>
    <w:rsid w:val="00727CF8"/>
    <w:rsid w:val="00730404"/>
    <w:rsid w:val="00730683"/>
    <w:rsid w:val="00731AB7"/>
    <w:rsid w:val="007323B1"/>
    <w:rsid w:val="00732FFF"/>
    <w:rsid w:val="007355BB"/>
    <w:rsid w:val="0074180F"/>
    <w:rsid w:val="007440DA"/>
    <w:rsid w:val="007446DE"/>
    <w:rsid w:val="00746019"/>
    <w:rsid w:val="00746D3F"/>
    <w:rsid w:val="00750AB2"/>
    <w:rsid w:val="007532A0"/>
    <w:rsid w:val="00755358"/>
    <w:rsid w:val="007558DB"/>
    <w:rsid w:val="00755AB9"/>
    <w:rsid w:val="00757E70"/>
    <w:rsid w:val="00757FB9"/>
    <w:rsid w:val="00760129"/>
    <w:rsid w:val="00760746"/>
    <w:rsid w:val="00761E7F"/>
    <w:rsid w:val="0076232B"/>
    <w:rsid w:val="0076326B"/>
    <w:rsid w:val="007644FF"/>
    <w:rsid w:val="00766299"/>
    <w:rsid w:val="00766870"/>
    <w:rsid w:val="00767D1B"/>
    <w:rsid w:val="007702C7"/>
    <w:rsid w:val="007737A3"/>
    <w:rsid w:val="007738A0"/>
    <w:rsid w:val="0077606A"/>
    <w:rsid w:val="00776EA6"/>
    <w:rsid w:val="0078055B"/>
    <w:rsid w:val="0078146D"/>
    <w:rsid w:val="00781801"/>
    <w:rsid w:val="00784032"/>
    <w:rsid w:val="00784C33"/>
    <w:rsid w:val="00786690"/>
    <w:rsid w:val="00787355"/>
    <w:rsid w:val="007907E7"/>
    <w:rsid w:val="00790FE4"/>
    <w:rsid w:val="0079363C"/>
    <w:rsid w:val="0079369E"/>
    <w:rsid w:val="00793B6E"/>
    <w:rsid w:val="00793FB2"/>
    <w:rsid w:val="00795730"/>
    <w:rsid w:val="0079706F"/>
    <w:rsid w:val="0079748E"/>
    <w:rsid w:val="0079785B"/>
    <w:rsid w:val="007978FE"/>
    <w:rsid w:val="007A1071"/>
    <w:rsid w:val="007A186D"/>
    <w:rsid w:val="007A1CB7"/>
    <w:rsid w:val="007A273F"/>
    <w:rsid w:val="007A4BB5"/>
    <w:rsid w:val="007A4FB6"/>
    <w:rsid w:val="007A5AEB"/>
    <w:rsid w:val="007A6AA6"/>
    <w:rsid w:val="007B024E"/>
    <w:rsid w:val="007B1550"/>
    <w:rsid w:val="007B1B3A"/>
    <w:rsid w:val="007B2721"/>
    <w:rsid w:val="007B43F4"/>
    <w:rsid w:val="007B4E82"/>
    <w:rsid w:val="007B5D7F"/>
    <w:rsid w:val="007B7C1E"/>
    <w:rsid w:val="007C1D1B"/>
    <w:rsid w:val="007C24AF"/>
    <w:rsid w:val="007D058C"/>
    <w:rsid w:val="007D1987"/>
    <w:rsid w:val="007D3B96"/>
    <w:rsid w:val="007D6EC1"/>
    <w:rsid w:val="007E4CD6"/>
    <w:rsid w:val="007E73D8"/>
    <w:rsid w:val="007F1AD7"/>
    <w:rsid w:val="007F1F0C"/>
    <w:rsid w:val="007F5589"/>
    <w:rsid w:val="007F55DE"/>
    <w:rsid w:val="007F79A8"/>
    <w:rsid w:val="0080000F"/>
    <w:rsid w:val="008005A8"/>
    <w:rsid w:val="008027C2"/>
    <w:rsid w:val="00802CE5"/>
    <w:rsid w:val="00805098"/>
    <w:rsid w:val="00807A77"/>
    <w:rsid w:val="00810611"/>
    <w:rsid w:val="0081178F"/>
    <w:rsid w:val="00814C9A"/>
    <w:rsid w:val="00821D6A"/>
    <w:rsid w:val="008259FC"/>
    <w:rsid w:val="00826529"/>
    <w:rsid w:val="00826A63"/>
    <w:rsid w:val="008312D8"/>
    <w:rsid w:val="00832534"/>
    <w:rsid w:val="00834EDE"/>
    <w:rsid w:val="00837228"/>
    <w:rsid w:val="0083778F"/>
    <w:rsid w:val="00841CCB"/>
    <w:rsid w:val="00842953"/>
    <w:rsid w:val="008444AE"/>
    <w:rsid w:val="008465BF"/>
    <w:rsid w:val="00847099"/>
    <w:rsid w:val="008474DB"/>
    <w:rsid w:val="008527D8"/>
    <w:rsid w:val="00852DD8"/>
    <w:rsid w:val="00852EBB"/>
    <w:rsid w:val="008530E7"/>
    <w:rsid w:val="008554FF"/>
    <w:rsid w:val="0085585F"/>
    <w:rsid w:val="00855FFB"/>
    <w:rsid w:val="00856C7F"/>
    <w:rsid w:val="00861293"/>
    <w:rsid w:val="00865132"/>
    <w:rsid w:val="008657DD"/>
    <w:rsid w:val="0086630A"/>
    <w:rsid w:val="008722B1"/>
    <w:rsid w:val="00872A7C"/>
    <w:rsid w:val="008730AF"/>
    <w:rsid w:val="00874016"/>
    <w:rsid w:val="00883479"/>
    <w:rsid w:val="0088429F"/>
    <w:rsid w:val="00885DD4"/>
    <w:rsid w:val="00885E8D"/>
    <w:rsid w:val="00886809"/>
    <w:rsid w:val="00886EAA"/>
    <w:rsid w:val="0088750D"/>
    <w:rsid w:val="008879C5"/>
    <w:rsid w:val="00890051"/>
    <w:rsid w:val="00890E84"/>
    <w:rsid w:val="008911A7"/>
    <w:rsid w:val="0089306D"/>
    <w:rsid w:val="00893E12"/>
    <w:rsid w:val="008951B3"/>
    <w:rsid w:val="00895853"/>
    <w:rsid w:val="00895914"/>
    <w:rsid w:val="008A1E8A"/>
    <w:rsid w:val="008A520B"/>
    <w:rsid w:val="008B202B"/>
    <w:rsid w:val="008B3001"/>
    <w:rsid w:val="008B3CFE"/>
    <w:rsid w:val="008B5DBC"/>
    <w:rsid w:val="008B6064"/>
    <w:rsid w:val="008C3C92"/>
    <w:rsid w:val="008C4E8A"/>
    <w:rsid w:val="008D394D"/>
    <w:rsid w:val="008D4422"/>
    <w:rsid w:val="008D5CCB"/>
    <w:rsid w:val="008D640B"/>
    <w:rsid w:val="008E1CA8"/>
    <w:rsid w:val="008E3799"/>
    <w:rsid w:val="008E3C04"/>
    <w:rsid w:val="008E56E2"/>
    <w:rsid w:val="008E57F5"/>
    <w:rsid w:val="008F35A8"/>
    <w:rsid w:val="008F39D8"/>
    <w:rsid w:val="008F7C6B"/>
    <w:rsid w:val="009016E3"/>
    <w:rsid w:val="0090279E"/>
    <w:rsid w:val="0090766A"/>
    <w:rsid w:val="00913750"/>
    <w:rsid w:val="00913F09"/>
    <w:rsid w:val="00917496"/>
    <w:rsid w:val="0092151E"/>
    <w:rsid w:val="0092600D"/>
    <w:rsid w:val="00930F81"/>
    <w:rsid w:val="00932005"/>
    <w:rsid w:val="0093630E"/>
    <w:rsid w:val="00936E99"/>
    <w:rsid w:val="0093701B"/>
    <w:rsid w:val="0094212E"/>
    <w:rsid w:val="009436BE"/>
    <w:rsid w:val="0094458A"/>
    <w:rsid w:val="0094466C"/>
    <w:rsid w:val="00947EC9"/>
    <w:rsid w:val="00951A8D"/>
    <w:rsid w:val="009533CE"/>
    <w:rsid w:val="00955050"/>
    <w:rsid w:val="00955B43"/>
    <w:rsid w:val="0095612C"/>
    <w:rsid w:val="009563BC"/>
    <w:rsid w:val="00962A82"/>
    <w:rsid w:val="00964A7C"/>
    <w:rsid w:val="009662F0"/>
    <w:rsid w:val="00973BA9"/>
    <w:rsid w:val="00973E51"/>
    <w:rsid w:val="00974B43"/>
    <w:rsid w:val="00976661"/>
    <w:rsid w:val="00977FB6"/>
    <w:rsid w:val="00980619"/>
    <w:rsid w:val="009809F0"/>
    <w:rsid w:val="00981DC8"/>
    <w:rsid w:val="009820A2"/>
    <w:rsid w:val="009827FC"/>
    <w:rsid w:val="009829B0"/>
    <w:rsid w:val="00984AB0"/>
    <w:rsid w:val="0098544D"/>
    <w:rsid w:val="00986EA5"/>
    <w:rsid w:val="00987484"/>
    <w:rsid w:val="009878A3"/>
    <w:rsid w:val="00990887"/>
    <w:rsid w:val="009908ED"/>
    <w:rsid w:val="00990C06"/>
    <w:rsid w:val="00994D53"/>
    <w:rsid w:val="0099688A"/>
    <w:rsid w:val="009A02C9"/>
    <w:rsid w:val="009A0D32"/>
    <w:rsid w:val="009A3371"/>
    <w:rsid w:val="009A3F39"/>
    <w:rsid w:val="009A418D"/>
    <w:rsid w:val="009A4641"/>
    <w:rsid w:val="009A5F5B"/>
    <w:rsid w:val="009A70B1"/>
    <w:rsid w:val="009A7596"/>
    <w:rsid w:val="009B15FF"/>
    <w:rsid w:val="009B477B"/>
    <w:rsid w:val="009B50B5"/>
    <w:rsid w:val="009C0EA3"/>
    <w:rsid w:val="009C205F"/>
    <w:rsid w:val="009C69C7"/>
    <w:rsid w:val="009D187B"/>
    <w:rsid w:val="009D1E28"/>
    <w:rsid w:val="009D2385"/>
    <w:rsid w:val="009D24A0"/>
    <w:rsid w:val="009D47F9"/>
    <w:rsid w:val="009D5C8E"/>
    <w:rsid w:val="009E0499"/>
    <w:rsid w:val="009E105F"/>
    <w:rsid w:val="009E2558"/>
    <w:rsid w:val="009E283E"/>
    <w:rsid w:val="009E2C4C"/>
    <w:rsid w:val="009E2FED"/>
    <w:rsid w:val="009E3B6B"/>
    <w:rsid w:val="009E3C8E"/>
    <w:rsid w:val="009E44DC"/>
    <w:rsid w:val="009E553D"/>
    <w:rsid w:val="009E6A08"/>
    <w:rsid w:val="009E7D35"/>
    <w:rsid w:val="009F0AD6"/>
    <w:rsid w:val="009F2192"/>
    <w:rsid w:val="009F2269"/>
    <w:rsid w:val="009F3382"/>
    <w:rsid w:val="009F598A"/>
    <w:rsid w:val="009F5AC3"/>
    <w:rsid w:val="009F60C9"/>
    <w:rsid w:val="00A002FE"/>
    <w:rsid w:val="00A02228"/>
    <w:rsid w:val="00A03C90"/>
    <w:rsid w:val="00A03EDD"/>
    <w:rsid w:val="00A05D35"/>
    <w:rsid w:val="00A071FC"/>
    <w:rsid w:val="00A07548"/>
    <w:rsid w:val="00A10B21"/>
    <w:rsid w:val="00A1115E"/>
    <w:rsid w:val="00A1167F"/>
    <w:rsid w:val="00A11FFD"/>
    <w:rsid w:val="00A12C8D"/>
    <w:rsid w:val="00A148A6"/>
    <w:rsid w:val="00A217B0"/>
    <w:rsid w:val="00A2223B"/>
    <w:rsid w:val="00A228CF"/>
    <w:rsid w:val="00A252F0"/>
    <w:rsid w:val="00A264A9"/>
    <w:rsid w:val="00A26B26"/>
    <w:rsid w:val="00A26C90"/>
    <w:rsid w:val="00A3561D"/>
    <w:rsid w:val="00A35BC5"/>
    <w:rsid w:val="00A43862"/>
    <w:rsid w:val="00A440E2"/>
    <w:rsid w:val="00A44F69"/>
    <w:rsid w:val="00A45815"/>
    <w:rsid w:val="00A46110"/>
    <w:rsid w:val="00A466B9"/>
    <w:rsid w:val="00A5132F"/>
    <w:rsid w:val="00A51BE1"/>
    <w:rsid w:val="00A5241A"/>
    <w:rsid w:val="00A53C66"/>
    <w:rsid w:val="00A55CB3"/>
    <w:rsid w:val="00A57696"/>
    <w:rsid w:val="00A60795"/>
    <w:rsid w:val="00A60AF2"/>
    <w:rsid w:val="00A62145"/>
    <w:rsid w:val="00A62455"/>
    <w:rsid w:val="00A6285E"/>
    <w:rsid w:val="00A63263"/>
    <w:rsid w:val="00A64F8F"/>
    <w:rsid w:val="00A6588C"/>
    <w:rsid w:val="00A666B7"/>
    <w:rsid w:val="00A67D16"/>
    <w:rsid w:val="00A711EB"/>
    <w:rsid w:val="00A7291E"/>
    <w:rsid w:val="00A73FED"/>
    <w:rsid w:val="00A7715C"/>
    <w:rsid w:val="00A771A4"/>
    <w:rsid w:val="00A8009D"/>
    <w:rsid w:val="00A80AAB"/>
    <w:rsid w:val="00A90C1C"/>
    <w:rsid w:val="00A90E13"/>
    <w:rsid w:val="00A92667"/>
    <w:rsid w:val="00A92A1A"/>
    <w:rsid w:val="00A936E7"/>
    <w:rsid w:val="00A9562A"/>
    <w:rsid w:val="00A97408"/>
    <w:rsid w:val="00A97998"/>
    <w:rsid w:val="00A979D9"/>
    <w:rsid w:val="00AA0FDA"/>
    <w:rsid w:val="00AA2CF3"/>
    <w:rsid w:val="00AA2CF5"/>
    <w:rsid w:val="00AA3118"/>
    <w:rsid w:val="00AA6B88"/>
    <w:rsid w:val="00AA6C5E"/>
    <w:rsid w:val="00AA772B"/>
    <w:rsid w:val="00AA7E6D"/>
    <w:rsid w:val="00AB0F96"/>
    <w:rsid w:val="00AB1AAB"/>
    <w:rsid w:val="00AB1AB2"/>
    <w:rsid w:val="00AB36D0"/>
    <w:rsid w:val="00AB472B"/>
    <w:rsid w:val="00AB572C"/>
    <w:rsid w:val="00AC04F7"/>
    <w:rsid w:val="00AC0B2F"/>
    <w:rsid w:val="00AC6628"/>
    <w:rsid w:val="00AC7CD8"/>
    <w:rsid w:val="00AD4123"/>
    <w:rsid w:val="00AD619E"/>
    <w:rsid w:val="00AD6E51"/>
    <w:rsid w:val="00AD785A"/>
    <w:rsid w:val="00AD7C60"/>
    <w:rsid w:val="00AE15EA"/>
    <w:rsid w:val="00AE1773"/>
    <w:rsid w:val="00AE1C25"/>
    <w:rsid w:val="00AE2ECF"/>
    <w:rsid w:val="00AE3A75"/>
    <w:rsid w:val="00AE4505"/>
    <w:rsid w:val="00AE4D47"/>
    <w:rsid w:val="00AE5C1F"/>
    <w:rsid w:val="00AE63CD"/>
    <w:rsid w:val="00AF06D9"/>
    <w:rsid w:val="00AF0A76"/>
    <w:rsid w:val="00AF27B8"/>
    <w:rsid w:val="00AF3DA6"/>
    <w:rsid w:val="00AF4C34"/>
    <w:rsid w:val="00B012DE"/>
    <w:rsid w:val="00B02E81"/>
    <w:rsid w:val="00B031B1"/>
    <w:rsid w:val="00B05458"/>
    <w:rsid w:val="00B07152"/>
    <w:rsid w:val="00B07D60"/>
    <w:rsid w:val="00B1328E"/>
    <w:rsid w:val="00B13707"/>
    <w:rsid w:val="00B13CD0"/>
    <w:rsid w:val="00B13F3B"/>
    <w:rsid w:val="00B17AE6"/>
    <w:rsid w:val="00B17F03"/>
    <w:rsid w:val="00B208E4"/>
    <w:rsid w:val="00B216BA"/>
    <w:rsid w:val="00B2233E"/>
    <w:rsid w:val="00B22815"/>
    <w:rsid w:val="00B24A31"/>
    <w:rsid w:val="00B25107"/>
    <w:rsid w:val="00B25D19"/>
    <w:rsid w:val="00B305D6"/>
    <w:rsid w:val="00B314ED"/>
    <w:rsid w:val="00B31F81"/>
    <w:rsid w:val="00B32A76"/>
    <w:rsid w:val="00B32C88"/>
    <w:rsid w:val="00B331B2"/>
    <w:rsid w:val="00B37563"/>
    <w:rsid w:val="00B3780A"/>
    <w:rsid w:val="00B37FB0"/>
    <w:rsid w:val="00B41EA2"/>
    <w:rsid w:val="00B4237D"/>
    <w:rsid w:val="00B42656"/>
    <w:rsid w:val="00B430E6"/>
    <w:rsid w:val="00B443B4"/>
    <w:rsid w:val="00B45888"/>
    <w:rsid w:val="00B45B15"/>
    <w:rsid w:val="00B4610B"/>
    <w:rsid w:val="00B46538"/>
    <w:rsid w:val="00B51934"/>
    <w:rsid w:val="00B51D96"/>
    <w:rsid w:val="00B53177"/>
    <w:rsid w:val="00B53BD7"/>
    <w:rsid w:val="00B55825"/>
    <w:rsid w:val="00B558D2"/>
    <w:rsid w:val="00B55A10"/>
    <w:rsid w:val="00B56096"/>
    <w:rsid w:val="00B61F98"/>
    <w:rsid w:val="00B628F9"/>
    <w:rsid w:val="00B6637D"/>
    <w:rsid w:val="00B666EF"/>
    <w:rsid w:val="00B671A0"/>
    <w:rsid w:val="00B672EC"/>
    <w:rsid w:val="00B702E1"/>
    <w:rsid w:val="00B7176B"/>
    <w:rsid w:val="00B71B2D"/>
    <w:rsid w:val="00B728F9"/>
    <w:rsid w:val="00B738E2"/>
    <w:rsid w:val="00B8141F"/>
    <w:rsid w:val="00B82762"/>
    <w:rsid w:val="00B84566"/>
    <w:rsid w:val="00B85D52"/>
    <w:rsid w:val="00B86890"/>
    <w:rsid w:val="00B90C4B"/>
    <w:rsid w:val="00B91501"/>
    <w:rsid w:val="00B944B5"/>
    <w:rsid w:val="00B96661"/>
    <w:rsid w:val="00BA2FBE"/>
    <w:rsid w:val="00BA33E7"/>
    <w:rsid w:val="00BA48C0"/>
    <w:rsid w:val="00BA4E83"/>
    <w:rsid w:val="00BB1953"/>
    <w:rsid w:val="00BB19F7"/>
    <w:rsid w:val="00BB1DEF"/>
    <w:rsid w:val="00BB219E"/>
    <w:rsid w:val="00BB21E1"/>
    <w:rsid w:val="00BB56A0"/>
    <w:rsid w:val="00BB674B"/>
    <w:rsid w:val="00BC5201"/>
    <w:rsid w:val="00BC5D73"/>
    <w:rsid w:val="00BC6742"/>
    <w:rsid w:val="00BC74D7"/>
    <w:rsid w:val="00BC764F"/>
    <w:rsid w:val="00BC78CE"/>
    <w:rsid w:val="00BD0EA1"/>
    <w:rsid w:val="00BD11D6"/>
    <w:rsid w:val="00BD199D"/>
    <w:rsid w:val="00BD44FE"/>
    <w:rsid w:val="00BD5A2E"/>
    <w:rsid w:val="00BD751A"/>
    <w:rsid w:val="00BE20B2"/>
    <w:rsid w:val="00BE2E12"/>
    <w:rsid w:val="00BE4FFC"/>
    <w:rsid w:val="00BF1387"/>
    <w:rsid w:val="00BF27F1"/>
    <w:rsid w:val="00BF3297"/>
    <w:rsid w:val="00BF3B42"/>
    <w:rsid w:val="00BF402E"/>
    <w:rsid w:val="00BF6843"/>
    <w:rsid w:val="00C01AD0"/>
    <w:rsid w:val="00C030CD"/>
    <w:rsid w:val="00C03E10"/>
    <w:rsid w:val="00C0504F"/>
    <w:rsid w:val="00C0760A"/>
    <w:rsid w:val="00C0765F"/>
    <w:rsid w:val="00C07C56"/>
    <w:rsid w:val="00C134F7"/>
    <w:rsid w:val="00C137F2"/>
    <w:rsid w:val="00C1421A"/>
    <w:rsid w:val="00C1578C"/>
    <w:rsid w:val="00C23D41"/>
    <w:rsid w:val="00C24668"/>
    <w:rsid w:val="00C258AC"/>
    <w:rsid w:val="00C26282"/>
    <w:rsid w:val="00C2645F"/>
    <w:rsid w:val="00C27942"/>
    <w:rsid w:val="00C337B7"/>
    <w:rsid w:val="00C352E4"/>
    <w:rsid w:val="00C37976"/>
    <w:rsid w:val="00C37C05"/>
    <w:rsid w:val="00C40730"/>
    <w:rsid w:val="00C414AD"/>
    <w:rsid w:val="00C4698B"/>
    <w:rsid w:val="00C52E57"/>
    <w:rsid w:val="00C55371"/>
    <w:rsid w:val="00C553EC"/>
    <w:rsid w:val="00C555A4"/>
    <w:rsid w:val="00C55AB7"/>
    <w:rsid w:val="00C55ACC"/>
    <w:rsid w:val="00C6143B"/>
    <w:rsid w:val="00C637D6"/>
    <w:rsid w:val="00C66510"/>
    <w:rsid w:val="00C6657F"/>
    <w:rsid w:val="00C66CB3"/>
    <w:rsid w:val="00C66D94"/>
    <w:rsid w:val="00C67013"/>
    <w:rsid w:val="00C720A2"/>
    <w:rsid w:val="00C7230E"/>
    <w:rsid w:val="00C72A5F"/>
    <w:rsid w:val="00C72DAD"/>
    <w:rsid w:val="00C730E0"/>
    <w:rsid w:val="00C74E84"/>
    <w:rsid w:val="00C8474B"/>
    <w:rsid w:val="00C87587"/>
    <w:rsid w:val="00C90170"/>
    <w:rsid w:val="00C92A48"/>
    <w:rsid w:val="00C95251"/>
    <w:rsid w:val="00CA0D71"/>
    <w:rsid w:val="00CA262C"/>
    <w:rsid w:val="00CB0677"/>
    <w:rsid w:val="00CB1696"/>
    <w:rsid w:val="00CB7DCF"/>
    <w:rsid w:val="00CC2A74"/>
    <w:rsid w:val="00CC3889"/>
    <w:rsid w:val="00CC3D49"/>
    <w:rsid w:val="00CD0B61"/>
    <w:rsid w:val="00CD1DCA"/>
    <w:rsid w:val="00CD214D"/>
    <w:rsid w:val="00CD4977"/>
    <w:rsid w:val="00CD4D29"/>
    <w:rsid w:val="00CD5427"/>
    <w:rsid w:val="00CE143E"/>
    <w:rsid w:val="00CE48BF"/>
    <w:rsid w:val="00CE4933"/>
    <w:rsid w:val="00CF1AAC"/>
    <w:rsid w:val="00CF31B8"/>
    <w:rsid w:val="00CF3D52"/>
    <w:rsid w:val="00CF4653"/>
    <w:rsid w:val="00CF492A"/>
    <w:rsid w:val="00CF6EAD"/>
    <w:rsid w:val="00D00017"/>
    <w:rsid w:val="00D03CD7"/>
    <w:rsid w:val="00D03D3C"/>
    <w:rsid w:val="00D06931"/>
    <w:rsid w:val="00D10455"/>
    <w:rsid w:val="00D12CAF"/>
    <w:rsid w:val="00D130E8"/>
    <w:rsid w:val="00D13280"/>
    <w:rsid w:val="00D16263"/>
    <w:rsid w:val="00D167E0"/>
    <w:rsid w:val="00D17983"/>
    <w:rsid w:val="00D220EA"/>
    <w:rsid w:val="00D2261A"/>
    <w:rsid w:val="00D2594E"/>
    <w:rsid w:val="00D260FE"/>
    <w:rsid w:val="00D27E54"/>
    <w:rsid w:val="00D33C45"/>
    <w:rsid w:val="00D43D4D"/>
    <w:rsid w:val="00D50792"/>
    <w:rsid w:val="00D57E7B"/>
    <w:rsid w:val="00D616C1"/>
    <w:rsid w:val="00D6379D"/>
    <w:rsid w:val="00D65F9B"/>
    <w:rsid w:val="00D73247"/>
    <w:rsid w:val="00D745E9"/>
    <w:rsid w:val="00D75629"/>
    <w:rsid w:val="00D778AA"/>
    <w:rsid w:val="00D8458A"/>
    <w:rsid w:val="00D85E94"/>
    <w:rsid w:val="00D862C1"/>
    <w:rsid w:val="00D86558"/>
    <w:rsid w:val="00D872E5"/>
    <w:rsid w:val="00D873D6"/>
    <w:rsid w:val="00D87A4B"/>
    <w:rsid w:val="00D87A82"/>
    <w:rsid w:val="00D87DD7"/>
    <w:rsid w:val="00D932F9"/>
    <w:rsid w:val="00D94293"/>
    <w:rsid w:val="00D9463C"/>
    <w:rsid w:val="00D94BC3"/>
    <w:rsid w:val="00D9515A"/>
    <w:rsid w:val="00DA1C99"/>
    <w:rsid w:val="00DA30D4"/>
    <w:rsid w:val="00DA3B07"/>
    <w:rsid w:val="00DA44A4"/>
    <w:rsid w:val="00DA4996"/>
    <w:rsid w:val="00DA4AE5"/>
    <w:rsid w:val="00DA5924"/>
    <w:rsid w:val="00DB1959"/>
    <w:rsid w:val="00DB2559"/>
    <w:rsid w:val="00DB3474"/>
    <w:rsid w:val="00DB682A"/>
    <w:rsid w:val="00DB70F8"/>
    <w:rsid w:val="00DC1E27"/>
    <w:rsid w:val="00DC5888"/>
    <w:rsid w:val="00DD1FB1"/>
    <w:rsid w:val="00DD453F"/>
    <w:rsid w:val="00DD4A57"/>
    <w:rsid w:val="00DD4C5B"/>
    <w:rsid w:val="00DD4D01"/>
    <w:rsid w:val="00DD7985"/>
    <w:rsid w:val="00DE3192"/>
    <w:rsid w:val="00DE380A"/>
    <w:rsid w:val="00DE45AA"/>
    <w:rsid w:val="00DE4901"/>
    <w:rsid w:val="00DE5B26"/>
    <w:rsid w:val="00DE7028"/>
    <w:rsid w:val="00DE78D0"/>
    <w:rsid w:val="00DE7CA2"/>
    <w:rsid w:val="00DF03C2"/>
    <w:rsid w:val="00DF12BE"/>
    <w:rsid w:val="00DF1907"/>
    <w:rsid w:val="00DF2A97"/>
    <w:rsid w:val="00DF2CFC"/>
    <w:rsid w:val="00E03E6D"/>
    <w:rsid w:val="00E0438B"/>
    <w:rsid w:val="00E0628D"/>
    <w:rsid w:val="00E07B01"/>
    <w:rsid w:val="00E11C1C"/>
    <w:rsid w:val="00E12E28"/>
    <w:rsid w:val="00E135F0"/>
    <w:rsid w:val="00E15D14"/>
    <w:rsid w:val="00E1601C"/>
    <w:rsid w:val="00E20F2B"/>
    <w:rsid w:val="00E227FF"/>
    <w:rsid w:val="00E24FEE"/>
    <w:rsid w:val="00E26969"/>
    <w:rsid w:val="00E269BA"/>
    <w:rsid w:val="00E30D36"/>
    <w:rsid w:val="00E34B75"/>
    <w:rsid w:val="00E34ECE"/>
    <w:rsid w:val="00E3578B"/>
    <w:rsid w:val="00E40D53"/>
    <w:rsid w:val="00E41D23"/>
    <w:rsid w:val="00E455E0"/>
    <w:rsid w:val="00E5025B"/>
    <w:rsid w:val="00E50409"/>
    <w:rsid w:val="00E53369"/>
    <w:rsid w:val="00E569A9"/>
    <w:rsid w:val="00E575B1"/>
    <w:rsid w:val="00E578C5"/>
    <w:rsid w:val="00E60CAD"/>
    <w:rsid w:val="00E63579"/>
    <w:rsid w:val="00E63741"/>
    <w:rsid w:val="00E67265"/>
    <w:rsid w:val="00E70466"/>
    <w:rsid w:val="00E70592"/>
    <w:rsid w:val="00E716E0"/>
    <w:rsid w:val="00E71BED"/>
    <w:rsid w:val="00E7491D"/>
    <w:rsid w:val="00E753DF"/>
    <w:rsid w:val="00E77325"/>
    <w:rsid w:val="00E81722"/>
    <w:rsid w:val="00E81B33"/>
    <w:rsid w:val="00E81D71"/>
    <w:rsid w:val="00E839EF"/>
    <w:rsid w:val="00E8421D"/>
    <w:rsid w:val="00E85C37"/>
    <w:rsid w:val="00E86391"/>
    <w:rsid w:val="00E902A9"/>
    <w:rsid w:val="00E92A1C"/>
    <w:rsid w:val="00E92C60"/>
    <w:rsid w:val="00E940DA"/>
    <w:rsid w:val="00E94513"/>
    <w:rsid w:val="00E9692D"/>
    <w:rsid w:val="00EA3BA2"/>
    <w:rsid w:val="00EA48B8"/>
    <w:rsid w:val="00EA4DD9"/>
    <w:rsid w:val="00EA6EC8"/>
    <w:rsid w:val="00EB01B6"/>
    <w:rsid w:val="00EB1F35"/>
    <w:rsid w:val="00EB2378"/>
    <w:rsid w:val="00EB23C9"/>
    <w:rsid w:val="00EB2B32"/>
    <w:rsid w:val="00EB39C5"/>
    <w:rsid w:val="00EB4427"/>
    <w:rsid w:val="00EB47D5"/>
    <w:rsid w:val="00EB6C44"/>
    <w:rsid w:val="00EB6FD1"/>
    <w:rsid w:val="00EC07CF"/>
    <w:rsid w:val="00EC0FB5"/>
    <w:rsid w:val="00EC29FA"/>
    <w:rsid w:val="00EC2FAA"/>
    <w:rsid w:val="00EC36BA"/>
    <w:rsid w:val="00EC3ACA"/>
    <w:rsid w:val="00EC3CC1"/>
    <w:rsid w:val="00EC4BDF"/>
    <w:rsid w:val="00EC4C2C"/>
    <w:rsid w:val="00EC6B9A"/>
    <w:rsid w:val="00EC6E7D"/>
    <w:rsid w:val="00ED04DA"/>
    <w:rsid w:val="00ED069B"/>
    <w:rsid w:val="00ED080B"/>
    <w:rsid w:val="00ED0E03"/>
    <w:rsid w:val="00ED0EA7"/>
    <w:rsid w:val="00ED2C6A"/>
    <w:rsid w:val="00ED3B82"/>
    <w:rsid w:val="00ED3E72"/>
    <w:rsid w:val="00ED4B6D"/>
    <w:rsid w:val="00ED6893"/>
    <w:rsid w:val="00EE2CD0"/>
    <w:rsid w:val="00EE564B"/>
    <w:rsid w:val="00EE6C94"/>
    <w:rsid w:val="00EE6FA6"/>
    <w:rsid w:val="00EE79D6"/>
    <w:rsid w:val="00EF0D03"/>
    <w:rsid w:val="00EF0E84"/>
    <w:rsid w:val="00EF18D1"/>
    <w:rsid w:val="00EF38C0"/>
    <w:rsid w:val="00EF4A85"/>
    <w:rsid w:val="00EF5154"/>
    <w:rsid w:val="00EF5351"/>
    <w:rsid w:val="00EF7338"/>
    <w:rsid w:val="00F00711"/>
    <w:rsid w:val="00F041C4"/>
    <w:rsid w:val="00F04FF1"/>
    <w:rsid w:val="00F06646"/>
    <w:rsid w:val="00F0691A"/>
    <w:rsid w:val="00F07FF9"/>
    <w:rsid w:val="00F15B4A"/>
    <w:rsid w:val="00F16600"/>
    <w:rsid w:val="00F238DF"/>
    <w:rsid w:val="00F24726"/>
    <w:rsid w:val="00F25204"/>
    <w:rsid w:val="00F25935"/>
    <w:rsid w:val="00F306C7"/>
    <w:rsid w:val="00F32F05"/>
    <w:rsid w:val="00F33DDF"/>
    <w:rsid w:val="00F374A1"/>
    <w:rsid w:val="00F40389"/>
    <w:rsid w:val="00F40A28"/>
    <w:rsid w:val="00F4144C"/>
    <w:rsid w:val="00F41B8B"/>
    <w:rsid w:val="00F4207A"/>
    <w:rsid w:val="00F436AA"/>
    <w:rsid w:val="00F43FF6"/>
    <w:rsid w:val="00F506AE"/>
    <w:rsid w:val="00F51AD2"/>
    <w:rsid w:val="00F57073"/>
    <w:rsid w:val="00F57097"/>
    <w:rsid w:val="00F61CAD"/>
    <w:rsid w:val="00F625A7"/>
    <w:rsid w:val="00F63142"/>
    <w:rsid w:val="00F66DD2"/>
    <w:rsid w:val="00F675C7"/>
    <w:rsid w:val="00F67C9D"/>
    <w:rsid w:val="00F70820"/>
    <w:rsid w:val="00F72515"/>
    <w:rsid w:val="00F74FCE"/>
    <w:rsid w:val="00F80D5A"/>
    <w:rsid w:val="00F82B1C"/>
    <w:rsid w:val="00F86DB5"/>
    <w:rsid w:val="00F86E3C"/>
    <w:rsid w:val="00F86E7B"/>
    <w:rsid w:val="00F9117A"/>
    <w:rsid w:val="00F92891"/>
    <w:rsid w:val="00F944FD"/>
    <w:rsid w:val="00F94D13"/>
    <w:rsid w:val="00F96DEB"/>
    <w:rsid w:val="00F97162"/>
    <w:rsid w:val="00FA0C55"/>
    <w:rsid w:val="00FA16EF"/>
    <w:rsid w:val="00FA1DC5"/>
    <w:rsid w:val="00FA4865"/>
    <w:rsid w:val="00FB0A47"/>
    <w:rsid w:val="00FB1016"/>
    <w:rsid w:val="00FB1E35"/>
    <w:rsid w:val="00FB3025"/>
    <w:rsid w:val="00FB42DB"/>
    <w:rsid w:val="00FB56AE"/>
    <w:rsid w:val="00FB5E5B"/>
    <w:rsid w:val="00FC13DD"/>
    <w:rsid w:val="00FC4DF5"/>
    <w:rsid w:val="00FC5AA6"/>
    <w:rsid w:val="00FC6823"/>
    <w:rsid w:val="00FC7B75"/>
    <w:rsid w:val="00FC7BCC"/>
    <w:rsid w:val="00FC7FDF"/>
    <w:rsid w:val="00FD01BE"/>
    <w:rsid w:val="00FD251C"/>
    <w:rsid w:val="00FD2929"/>
    <w:rsid w:val="00FD3118"/>
    <w:rsid w:val="00FD4590"/>
    <w:rsid w:val="00FD796D"/>
    <w:rsid w:val="00FE251C"/>
    <w:rsid w:val="00FE3329"/>
    <w:rsid w:val="00FE4A64"/>
    <w:rsid w:val="00FE5CB1"/>
    <w:rsid w:val="00FE67FE"/>
    <w:rsid w:val="00FF2C2C"/>
    <w:rsid w:val="00FF2EE6"/>
    <w:rsid w:val="00FF4BEC"/>
    <w:rsid w:val="00FF5906"/>
    <w:rsid w:val="1BAA10ED"/>
    <w:rsid w:val="1C0F4034"/>
    <w:rsid w:val="1E585089"/>
    <w:rsid w:val="284640AD"/>
    <w:rsid w:val="41D90719"/>
    <w:rsid w:val="43914CC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爱奇艺黑体" w:eastAsia="爱奇艺黑体" w:hAnsi="Calibri" w:cs="爱奇艺黑体"/>
      <w:color w:val="000000"/>
      <w:sz w:val="24"/>
      <w:szCs w:val="24"/>
    </w:rPr>
  </w:style>
  <w:style w:type="character" w:customStyle="1" w:styleId="Char6">
    <w:name w:val="副标题 Char"/>
    <w:basedOn w:val="a1"/>
    <w:link w:val="ac"/>
    <w:uiPriority w:val="11"/>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11">
    <w:name w:val="Char1"/>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爱奇艺黑体" w:eastAsia="爱奇艺黑体" w:hAnsi="Calibri" w:cs="爱奇艺黑体"/>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爱奇艺黑体" w:eastAsia="爱奇艺黑体" w:hAnsi="Calibri" w:cs="爱奇艺黑体"/>
      <w:color w:val="000000"/>
      <w:sz w:val="24"/>
      <w:szCs w:val="24"/>
    </w:rPr>
  </w:style>
  <w:style w:type="character" w:customStyle="1" w:styleId="Char6">
    <w:name w:val="副标题 Char"/>
    <w:basedOn w:val="a1"/>
    <w:link w:val="ac"/>
    <w:uiPriority w:val="11"/>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11">
    <w:name w:val="Char1"/>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爱奇艺黑体" w:eastAsia="爱奇艺黑体" w:hAnsi="Calibri" w:cs="爱奇艺黑体"/>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yperlink" Target="http://www.tjgpc.gov.cn"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theme" Target="theme/theme1.xml"/><Relationship Id="rId10" Type="http://schemas.openxmlformats.org/officeDocument/2006/relationships/image" Target="media/image1.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C8ACBCC-E90B-411C-AADC-E0CA4C0EEB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59</Pages>
  <Words>4362</Words>
  <Characters>24864</Characters>
  <Application>Microsoft Office Word</Application>
  <DocSecurity>0</DocSecurity>
  <Lines>207</Lines>
  <Paragraphs>58</Paragraphs>
  <ScaleCrop>false</ScaleCrop>
  <Company>MS</Company>
  <LinksUpToDate>false</LinksUpToDate>
  <CharactersWithSpaces>29168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6</cp:revision>
  <dcterms:created xsi:type="dcterms:W3CDTF">2025-10-24T07:46:00Z</dcterms:created>
  <dcterms:modified xsi:type="dcterms:W3CDTF">2025-10-24T08:15:00Z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eyJoZGlkIjoiYTZiNDkyZWExYzc5MTE2OTdhMWUyY2QzYWY2M2QwMmUiLCJ1c2VySWQiOiIzNTgyNTU3MDcifQ==</vt:lpwstr>
  </property>
  <property fmtid="{D5CDD505-2E9C-101B-9397-08002B2CF9AE}" pid="3" name="KSOProductBuildVer">
    <vt:lpwstr>2052-12.1.0.23125</vt:lpwstr>
  </property>
  <property fmtid="{D5CDD505-2E9C-101B-9397-08002B2CF9AE}" pid="4" name="ICV">
    <vt:lpwstr>94F2184970A04812BA1F9220C0267074_13</vt:lpwstr>
  </property>
</Properties>
</file>